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9C42" w14:textId="77777777" w:rsidR="00011075" w:rsidRDefault="00000000">
      <w:pPr>
        <w:tabs>
          <w:tab w:val="left" w:pos="5784"/>
        </w:tabs>
        <w:spacing w:before="78"/>
        <w:ind w:left="23"/>
        <w:rPr>
          <w:b/>
          <w:sz w:val="24"/>
        </w:rPr>
      </w:pPr>
      <w:r>
        <w:rPr>
          <w:b/>
          <w:sz w:val="24"/>
        </w:rPr>
        <w:t>IN</w:t>
      </w:r>
      <w:r>
        <w:rPr>
          <w:b/>
          <w:spacing w:val="-9"/>
          <w:sz w:val="24"/>
        </w:rPr>
        <w:t xml:space="preserve"> </w:t>
      </w:r>
      <w:r>
        <w:rPr>
          <w:b/>
          <w:sz w:val="24"/>
        </w:rPr>
        <w:t>THE</w:t>
      </w:r>
      <w:r>
        <w:rPr>
          <w:b/>
          <w:spacing w:val="-4"/>
          <w:sz w:val="24"/>
        </w:rPr>
        <w:t xml:space="preserve"> </w:t>
      </w:r>
      <w:r>
        <w:rPr>
          <w:b/>
          <w:sz w:val="24"/>
        </w:rPr>
        <w:t>LABOUR</w:t>
      </w:r>
      <w:r>
        <w:rPr>
          <w:b/>
          <w:spacing w:val="-4"/>
          <w:sz w:val="24"/>
        </w:rPr>
        <w:t xml:space="preserve"> </w:t>
      </w:r>
      <w:r>
        <w:rPr>
          <w:b/>
          <w:sz w:val="24"/>
        </w:rPr>
        <w:t>COURT</w:t>
      </w:r>
      <w:r>
        <w:rPr>
          <w:b/>
          <w:spacing w:val="-8"/>
          <w:sz w:val="24"/>
        </w:rPr>
        <w:t xml:space="preserve"> </w:t>
      </w:r>
      <w:r>
        <w:rPr>
          <w:b/>
          <w:sz w:val="24"/>
        </w:rPr>
        <w:t>OF</w:t>
      </w:r>
      <w:r>
        <w:rPr>
          <w:b/>
          <w:spacing w:val="-13"/>
          <w:sz w:val="24"/>
        </w:rPr>
        <w:t xml:space="preserve"> </w:t>
      </w:r>
      <w:r>
        <w:rPr>
          <w:b/>
          <w:spacing w:val="-2"/>
          <w:sz w:val="24"/>
        </w:rPr>
        <w:t>ZIMBABWE</w:t>
      </w:r>
      <w:r>
        <w:rPr>
          <w:b/>
          <w:sz w:val="24"/>
        </w:rPr>
        <w:tab/>
        <w:t>JUDGMENT</w:t>
      </w:r>
      <w:r>
        <w:rPr>
          <w:b/>
          <w:spacing w:val="-5"/>
          <w:sz w:val="24"/>
        </w:rPr>
        <w:t xml:space="preserve"> </w:t>
      </w:r>
      <w:r>
        <w:rPr>
          <w:b/>
          <w:sz w:val="24"/>
        </w:rPr>
        <w:t xml:space="preserve">NO </w:t>
      </w:r>
      <w:r>
        <w:rPr>
          <w:b/>
          <w:spacing w:val="-2"/>
          <w:sz w:val="24"/>
        </w:rPr>
        <w:t>LC/H/238/2025</w:t>
      </w:r>
    </w:p>
    <w:p w14:paraId="23644D0C" w14:textId="77777777" w:rsidR="00011075" w:rsidRDefault="00000000">
      <w:pPr>
        <w:tabs>
          <w:tab w:val="left" w:pos="6504"/>
        </w:tabs>
        <w:spacing w:before="271"/>
        <w:ind w:left="6985" w:right="264" w:hanging="6962"/>
        <w:rPr>
          <w:b/>
          <w:sz w:val="24"/>
        </w:rPr>
      </w:pPr>
      <w:r>
        <w:rPr>
          <w:b/>
          <w:sz w:val="24"/>
        </w:rPr>
        <w:t>HARARE, 27</w:t>
      </w:r>
      <w:r>
        <w:rPr>
          <w:b/>
          <w:position w:val="8"/>
          <w:sz w:val="16"/>
        </w:rPr>
        <w:t>TH</w:t>
      </w:r>
      <w:r>
        <w:rPr>
          <w:b/>
          <w:spacing w:val="40"/>
          <w:position w:val="8"/>
          <w:sz w:val="16"/>
        </w:rPr>
        <w:t xml:space="preserve"> </w:t>
      </w:r>
      <w:r>
        <w:rPr>
          <w:b/>
          <w:sz w:val="24"/>
        </w:rPr>
        <w:t>FEBRUARY 2025</w:t>
      </w:r>
      <w:r>
        <w:rPr>
          <w:b/>
          <w:sz w:val="24"/>
        </w:rPr>
        <w:tab/>
        <w:t>CASE</w:t>
      </w:r>
      <w:r>
        <w:rPr>
          <w:b/>
          <w:spacing w:val="-15"/>
          <w:sz w:val="24"/>
        </w:rPr>
        <w:t xml:space="preserve"> </w:t>
      </w:r>
      <w:r>
        <w:rPr>
          <w:b/>
          <w:sz w:val="24"/>
        </w:rPr>
        <w:t>NO</w:t>
      </w:r>
      <w:r>
        <w:rPr>
          <w:b/>
          <w:spacing w:val="-15"/>
          <w:sz w:val="24"/>
        </w:rPr>
        <w:t xml:space="preserve"> </w:t>
      </w:r>
      <w:r>
        <w:rPr>
          <w:b/>
          <w:sz w:val="24"/>
        </w:rPr>
        <w:t xml:space="preserve">LC/H/927/24 </w:t>
      </w:r>
      <w:r>
        <w:rPr>
          <w:b/>
          <w:spacing w:val="-2"/>
          <w:sz w:val="24"/>
        </w:rPr>
        <w:t>LC/H/926/24</w:t>
      </w:r>
    </w:p>
    <w:p w14:paraId="59EC7A42" w14:textId="77777777" w:rsidR="00011075" w:rsidRDefault="00000000">
      <w:pPr>
        <w:spacing w:before="271"/>
        <w:ind w:left="23"/>
        <w:rPr>
          <w:b/>
          <w:sz w:val="24"/>
        </w:rPr>
      </w:pPr>
      <w:r>
        <w:rPr>
          <w:b/>
          <w:sz w:val="24"/>
        </w:rPr>
        <w:t>AND</w:t>
      </w:r>
      <w:r>
        <w:rPr>
          <w:b/>
          <w:spacing w:val="-10"/>
          <w:sz w:val="24"/>
        </w:rPr>
        <w:t xml:space="preserve"> </w:t>
      </w:r>
      <w:r>
        <w:rPr>
          <w:b/>
          <w:sz w:val="24"/>
        </w:rPr>
        <w:t>4</w:t>
      </w:r>
      <w:r>
        <w:rPr>
          <w:b/>
          <w:position w:val="8"/>
          <w:sz w:val="16"/>
        </w:rPr>
        <w:t>TH</w:t>
      </w:r>
      <w:r>
        <w:rPr>
          <w:b/>
          <w:spacing w:val="10"/>
          <w:position w:val="8"/>
          <w:sz w:val="16"/>
        </w:rPr>
        <w:t xml:space="preserve"> </w:t>
      </w:r>
      <w:r>
        <w:rPr>
          <w:b/>
          <w:sz w:val="24"/>
        </w:rPr>
        <w:t>JULY,</w:t>
      </w:r>
      <w:r>
        <w:rPr>
          <w:b/>
          <w:spacing w:val="-9"/>
          <w:sz w:val="24"/>
        </w:rPr>
        <w:t xml:space="preserve"> </w:t>
      </w:r>
      <w:r>
        <w:rPr>
          <w:b/>
          <w:spacing w:val="-4"/>
          <w:sz w:val="24"/>
        </w:rPr>
        <w:t>2025</w:t>
      </w:r>
    </w:p>
    <w:p w14:paraId="601B18F5" w14:textId="77777777" w:rsidR="00011075" w:rsidRDefault="00011075">
      <w:pPr>
        <w:pStyle w:val="BodyText"/>
        <w:ind w:left="0"/>
        <w:jc w:val="left"/>
        <w:rPr>
          <w:b/>
        </w:rPr>
      </w:pPr>
    </w:p>
    <w:p w14:paraId="0A9946D3" w14:textId="77777777" w:rsidR="00011075" w:rsidRDefault="00011075">
      <w:pPr>
        <w:pStyle w:val="BodyText"/>
        <w:ind w:left="0"/>
        <w:jc w:val="left"/>
        <w:rPr>
          <w:b/>
        </w:rPr>
      </w:pPr>
    </w:p>
    <w:p w14:paraId="353EBBA2" w14:textId="77777777" w:rsidR="00011075" w:rsidRDefault="00011075">
      <w:pPr>
        <w:pStyle w:val="BodyText"/>
        <w:ind w:left="0"/>
        <w:jc w:val="left"/>
        <w:rPr>
          <w:b/>
        </w:rPr>
      </w:pPr>
    </w:p>
    <w:p w14:paraId="42B10B6B" w14:textId="77777777" w:rsidR="00011075" w:rsidRDefault="00011075">
      <w:pPr>
        <w:pStyle w:val="BodyText"/>
        <w:ind w:left="0"/>
        <w:jc w:val="left"/>
        <w:rPr>
          <w:b/>
        </w:rPr>
      </w:pPr>
    </w:p>
    <w:p w14:paraId="1D0FF259" w14:textId="77777777" w:rsidR="00011075" w:rsidRDefault="00000000">
      <w:pPr>
        <w:tabs>
          <w:tab w:val="left" w:pos="6504"/>
        </w:tabs>
        <w:ind w:left="23"/>
        <w:rPr>
          <w:b/>
          <w:sz w:val="24"/>
        </w:rPr>
      </w:pPr>
      <w:r>
        <w:rPr>
          <w:b/>
          <w:spacing w:val="-2"/>
          <w:sz w:val="24"/>
        </w:rPr>
        <w:t>TALENT</w:t>
      </w:r>
      <w:r>
        <w:rPr>
          <w:b/>
          <w:spacing w:val="-10"/>
          <w:sz w:val="24"/>
        </w:rPr>
        <w:t xml:space="preserve"> </w:t>
      </w:r>
      <w:r>
        <w:rPr>
          <w:b/>
          <w:spacing w:val="-4"/>
          <w:sz w:val="24"/>
        </w:rPr>
        <w:t>JUMO</w:t>
      </w:r>
      <w:r>
        <w:rPr>
          <w:b/>
          <w:sz w:val="24"/>
        </w:rPr>
        <w:tab/>
      </w:r>
      <w:r>
        <w:rPr>
          <w:b/>
          <w:spacing w:val="-2"/>
          <w:sz w:val="24"/>
        </w:rPr>
        <w:t>APPLICANT</w:t>
      </w:r>
    </w:p>
    <w:p w14:paraId="07D0F815" w14:textId="77777777" w:rsidR="00011075" w:rsidRDefault="00011075">
      <w:pPr>
        <w:pStyle w:val="BodyText"/>
        <w:ind w:left="0"/>
        <w:jc w:val="left"/>
        <w:rPr>
          <w:b/>
        </w:rPr>
      </w:pPr>
    </w:p>
    <w:p w14:paraId="76C9F67F" w14:textId="77777777" w:rsidR="00011075" w:rsidRDefault="00011075">
      <w:pPr>
        <w:pStyle w:val="BodyText"/>
        <w:ind w:left="0"/>
        <w:jc w:val="left"/>
        <w:rPr>
          <w:b/>
        </w:rPr>
      </w:pPr>
    </w:p>
    <w:p w14:paraId="3D02612B" w14:textId="77777777" w:rsidR="00011075" w:rsidRDefault="00000000">
      <w:pPr>
        <w:ind w:left="23"/>
        <w:rPr>
          <w:b/>
          <w:sz w:val="24"/>
        </w:rPr>
      </w:pPr>
      <w:r>
        <w:rPr>
          <w:b/>
          <w:spacing w:val="-5"/>
          <w:sz w:val="24"/>
        </w:rPr>
        <w:t>AND</w:t>
      </w:r>
    </w:p>
    <w:p w14:paraId="1F56925A" w14:textId="77777777" w:rsidR="00011075" w:rsidRDefault="00011075">
      <w:pPr>
        <w:pStyle w:val="BodyText"/>
        <w:ind w:left="0"/>
        <w:jc w:val="left"/>
        <w:rPr>
          <w:b/>
        </w:rPr>
      </w:pPr>
    </w:p>
    <w:p w14:paraId="57395778" w14:textId="77777777" w:rsidR="00011075" w:rsidRDefault="00011075">
      <w:pPr>
        <w:pStyle w:val="BodyText"/>
        <w:spacing w:before="271"/>
        <w:ind w:left="0"/>
        <w:jc w:val="left"/>
        <w:rPr>
          <w:b/>
        </w:rPr>
      </w:pPr>
    </w:p>
    <w:p w14:paraId="4DDD6917" w14:textId="77777777" w:rsidR="00011075" w:rsidRDefault="00000000">
      <w:pPr>
        <w:tabs>
          <w:tab w:val="left" w:pos="6504"/>
        </w:tabs>
        <w:spacing w:line="480" w:lineRule="auto"/>
        <w:ind w:left="23" w:right="773"/>
        <w:rPr>
          <w:b/>
          <w:sz w:val="24"/>
        </w:rPr>
      </w:pPr>
      <w:r>
        <w:rPr>
          <w:b/>
          <w:sz w:val="24"/>
        </w:rPr>
        <w:t>KATSWE SISTAHOOD TRUST</w:t>
      </w:r>
      <w:r>
        <w:rPr>
          <w:b/>
          <w:sz w:val="24"/>
        </w:rPr>
        <w:tab/>
        <w:t>1</w:t>
      </w:r>
      <w:r>
        <w:rPr>
          <w:b/>
          <w:position w:val="8"/>
          <w:sz w:val="16"/>
        </w:rPr>
        <w:t>st</w:t>
      </w:r>
      <w:r>
        <w:rPr>
          <w:b/>
          <w:spacing w:val="-2"/>
          <w:position w:val="8"/>
          <w:sz w:val="16"/>
        </w:rPr>
        <w:t xml:space="preserve"> </w:t>
      </w:r>
      <w:r>
        <w:rPr>
          <w:b/>
          <w:sz w:val="24"/>
        </w:rPr>
        <w:t xml:space="preserve">RESPONDENT </w:t>
      </w:r>
      <w:r>
        <w:rPr>
          <w:b/>
          <w:spacing w:val="-4"/>
          <w:sz w:val="24"/>
        </w:rPr>
        <w:t>AND</w:t>
      </w:r>
    </w:p>
    <w:p w14:paraId="421570AC" w14:textId="77777777" w:rsidR="00011075" w:rsidRDefault="00000000">
      <w:pPr>
        <w:tabs>
          <w:tab w:val="left" w:pos="6504"/>
        </w:tabs>
        <w:spacing w:line="276" w:lineRule="exact"/>
        <w:ind w:left="23"/>
        <w:rPr>
          <w:b/>
          <w:sz w:val="24"/>
        </w:rPr>
      </w:pPr>
      <w:r>
        <w:rPr>
          <w:b/>
          <w:sz w:val="24"/>
        </w:rPr>
        <w:t>BLESSING</w:t>
      </w:r>
      <w:r>
        <w:rPr>
          <w:b/>
          <w:spacing w:val="-7"/>
          <w:sz w:val="24"/>
        </w:rPr>
        <w:t xml:space="preserve"> </w:t>
      </w:r>
      <w:r>
        <w:rPr>
          <w:b/>
          <w:spacing w:val="-4"/>
          <w:sz w:val="24"/>
        </w:rPr>
        <w:t>DIZA</w:t>
      </w:r>
      <w:r>
        <w:rPr>
          <w:b/>
          <w:sz w:val="24"/>
        </w:rPr>
        <w:tab/>
        <w:t>2</w:t>
      </w:r>
      <w:r>
        <w:rPr>
          <w:b/>
          <w:position w:val="8"/>
          <w:sz w:val="16"/>
        </w:rPr>
        <w:t>nd</w:t>
      </w:r>
      <w:r>
        <w:rPr>
          <w:b/>
          <w:spacing w:val="16"/>
          <w:position w:val="8"/>
          <w:sz w:val="16"/>
        </w:rPr>
        <w:t xml:space="preserve"> </w:t>
      </w:r>
      <w:r>
        <w:rPr>
          <w:b/>
          <w:spacing w:val="-2"/>
          <w:sz w:val="24"/>
        </w:rPr>
        <w:t>RESPONDENT</w:t>
      </w:r>
    </w:p>
    <w:p w14:paraId="4B903DBE" w14:textId="77777777" w:rsidR="00011075" w:rsidRDefault="00011075">
      <w:pPr>
        <w:pStyle w:val="BodyText"/>
        <w:ind w:left="0"/>
        <w:jc w:val="left"/>
        <w:rPr>
          <w:b/>
        </w:rPr>
      </w:pPr>
    </w:p>
    <w:p w14:paraId="779D71E5" w14:textId="77777777" w:rsidR="00011075" w:rsidRDefault="00011075">
      <w:pPr>
        <w:pStyle w:val="BodyText"/>
        <w:ind w:left="0"/>
        <w:jc w:val="left"/>
        <w:rPr>
          <w:b/>
        </w:rPr>
      </w:pPr>
    </w:p>
    <w:p w14:paraId="6E275028" w14:textId="77777777" w:rsidR="00011075" w:rsidRDefault="00011075">
      <w:pPr>
        <w:pStyle w:val="BodyText"/>
        <w:ind w:left="0"/>
        <w:jc w:val="left"/>
        <w:rPr>
          <w:b/>
        </w:rPr>
      </w:pPr>
    </w:p>
    <w:p w14:paraId="753AF302" w14:textId="77777777" w:rsidR="00011075" w:rsidRDefault="00011075">
      <w:pPr>
        <w:pStyle w:val="BodyText"/>
        <w:spacing w:before="200"/>
        <w:ind w:left="0"/>
        <w:jc w:val="left"/>
        <w:rPr>
          <w:b/>
        </w:rPr>
      </w:pPr>
    </w:p>
    <w:p w14:paraId="718983E4" w14:textId="77777777" w:rsidR="00011075" w:rsidRDefault="00000000">
      <w:pPr>
        <w:pStyle w:val="BodyText"/>
        <w:jc w:val="left"/>
      </w:pPr>
      <w:r>
        <w:t>Before</w:t>
      </w:r>
      <w:r>
        <w:rPr>
          <w:spacing w:val="-3"/>
        </w:rPr>
        <w:t xml:space="preserve"> </w:t>
      </w:r>
      <w:r>
        <w:t>the Honourable Chivizhe,</w:t>
      </w:r>
      <w:r>
        <w:rPr>
          <w:spacing w:val="-3"/>
        </w:rPr>
        <w:t xml:space="preserve"> </w:t>
      </w:r>
      <w:r>
        <w:rPr>
          <w:spacing w:val="-2"/>
        </w:rPr>
        <w:t>Judge:</w:t>
      </w:r>
    </w:p>
    <w:p w14:paraId="4395BEE2" w14:textId="77777777" w:rsidR="00011075" w:rsidRDefault="00011075">
      <w:pPr>
        <w:pStyle w:val="BodyText"/>
        <w:ind w:left="0"/>
        <w:jc w:val="left"/>
      </w:pPr>
    </w:p>
    <w:p w14:paraId="62C8C415" w14:textId="77777777" w:rsidR="00011075" w:rsidRDefault="00000000">
      <w:pPr>
        <w:pStyle w:val="BodyText"/>
        <w:tabs>
          <w:tab w:val="left" w:pos="2903"/>
          <w:tab w:val="left" w:pos="3623"/>
        </w:tabs>
        <w:jc w:val="left"/>
      </w:pPr>
      <w:r>
        <w:rPr>
          <w:spacing w:val="-2"/>
        </w:rPr>
        <w:t>For</w:t>
      </w:r>
      <w:r>
        <w:rPr>
          <w:spacing w:val="-3"/>
        </w:rPr>
        <w:t xml:space="preserve"> </w:t>
      </w:r>
      <w:r>
        <w:rPr>
          <w:spacing w:val="-2"/>
        </w:rPr>
        <w:t>Appellant/</w:t>
      </w:r>
      <w:r>
        <w:rPr>
          <w:spacing w:val="-3"/>
        </w:rPr>
        <w:t xml:space="preserve"> </w:t>
      </w:r>
      <w:r>
        <w:rPr>
          <w:spacing w:val="-2"/>
        </w:rPr>
        <w:t>Applicant</w:t>
      </w:r>
      <w:r>
        <w:tab/>
      </w:r>
      <w:r>
        <w:rPr>
          <w:spacing w:val="-10"/>
        </w:rPr>
        <w:t>-</w:t>
      </w:r>
      <w:r>
        <w:tab/>
        <w:t>Adv.</w:t>
      </w:r>
      <w:r>
        <w:rPr>
          <w:spacing w:val="-8"/>
        </w:rPr>
        <w:t xml:space="preserve"> </w:t>
      </w:r>
      <w:r>
        <w:t>R.</w:t>
      </w:r>
      <w:r>
        <w:rPr>
          <w:spacing w:val="-7"/>
        </w:rPr>
        <w:t xml:space="preserve"> </w:t>
      </w:r>
      <w:r>
        <w:rPr>
          <w:spacing w:val="-2"/>
        </w:rPr>
        <w:t>Mabwe</w:t>
      </w:r>
    </w:p>
    <w:p w14:paraId="4B174D9E" w14:textId="77777777" w:rsidR="00011075" w:rsidRDefault="00011075">
      <w:pPr>
        <w:pStyle w:val="BodyText"/>
        <w:ind w:left="0"/>
        <w:jc w:val="left"/>
      </w:pPr>
    </w:p>
    <w:p w14:paraId="58098721" w14:textId="77777777" w:rsidR="00011075" w:rsidRDefault="00000000">
      <w:pPr>
        <w:pStyle w:val="BodyText"/>
        <w:tabs>
          <w:tab w:val="left" w:pos="2183"/>
          <w:tab w:val="left" w:pos="3643"/>
        </w:tabs>
        <w:jc w:val="left"/>
      </w:pPr>
      <w:r>
        <w:t>For</w:t>
      </w:r>
      <w:r>
        <w:rPr>
          <w:spacing w:val="-3"/>
        </w:rPr>
        <w:t xml:space="preserve"> </w:t>
      </w:r>
      <w:r>
        <w:rPr>
          <w:spacing w:val="-2"/>
        </w:rPr>
        <w:t>Respondent</w:t>
      </w:r>
      <w:r>
        <w:tab/>
      </w:r>
      <w:r>
        <w:rPr>
          <w:spacing w:val="-10"/>
        </w:rPr>
        <w:t>-</w:t>
      </w:r>
      <w:r>
        <w:tab/>
        <w:t>Mr</w:t>
      </w:r>
      <w:r>
        <w:rPr>
          <w:spacing w:val="-15"/>
        </w:rPr>
        <w:t xml:space="preserve"> </w:t>
      </w:r>
      <w:r>
        <w:t>A.</w:t>
      </w:r>
      <w:r>
        <w:rPr>
          <w:spacing w:val="-3"/>
        </w:rPr>
        <w:t xml:space="preserve"> </w:t>
      </w:r>
      <w:r>
        <w:t>Dracos</w:t>
      </w:r>
      <w:r>
        <w:rPr>
          <w:spacing w:val="-3"/>
        </w:rPr>
        <w:t xml:space="preserve"> </w:t>
      </w:r>
      <w:r>
        <w:t>(Legal</w:t>
      </w:r>
      <w:r>
        <w:rPr>
          <w:spacing w:val="-2"/>
        </w:rPr>
        <w:t xml:space="preserve"> Practitioner)</w:t>
      </w:r>
    </w:p>
    <w:p w14:paraId="0091E9F0" w14:textId="77777777" w:rsidR="00011075" w:rsidRDefault="00011075">
      <w:pPr>
        <w:pStyle w:val="BodyText"/>
        <w:ind w:left="0"/>
        <w:jc w:val="left"/>
      </w:pPr>
    </w:p>
    <w:p w14:paraId="78C853B5" w14:textId="77777777" w:rsidR="00011075" w:rsidRDefault="00011075">
      <w:pPr>
        <w:pStyle w:val="BodyText"/>
        <w:spacing w:before="5"/>
        <w:ind w:left="0"/>
        <w:jc w:val="left"/>
      </w:pPr>
    </w:p>
    <w:p w14:paraId="38403773" w14:textId="77777777" w:rsidR="00011075" w:rsidRDefault="00000000">
      <w:pPr>
        <w:ind w:left="23"/>
        <w:rPr>
          <w:b/>
          <w:sz w:val="24"/>
        </w:rPr>
      </w:pPr>
      <w:r>
        <w:rPr>
          <w:b/>
          <w:sz w:val="24"/>
        </w:rPr>
        <w:t>CHIVIZHE,</w:t>
      </w:r>
      <w:r>
        <w:rPr>
          <w:b/>
          <w:spacing w:val="-2"/>
          <w:sz w:val="24"/>
        </w:rPr>
        <w:t xml:space="preserve"> </w:t>
      </w:r>
      <w:r>
        <w:rPr>
          <w:b/>
          <w:spacing w:val="-5"/>
          <w:sz w:val="24"/>
        </w:rPr>
        <w:t>J:</w:t>
      </w:r>
    </w:p>
    <w:p w14:paraId="129BFCFD" w14:textId="77777777" w:rsidR="00011075" w:rsidRDefault="00000000">
      <w:pPr>
        <w:pStyle w:val="BodyText"/>
        <w:spacing w:before="264" w:line="360" w:lineRule="auto"/>
        <w:ind w:right="158" w:firstLine="719"/>
      </w:pPr>
      <w:r>
        <w:t>This is a combined application for review in terms of Section 92EE as read with Rule 20 of the Labour Court Rules, 2017 of the internal disciplinary proceedings held against the Applicant and an appeal in terms of Section 92D as read with Section 92E of the Labour</w:t>
      </w:r>
      <w:r>
        <w:rPr>
          <w:spacing w:val="-10"/>
        </w:rPr>
        <w:t xml:space="preserve"> </w:t>
      </w:r>
      <w:r>
        <w:t>Act [Chapter 28:01] read together with Rule 19 of the Labour Court Rules, 2017.against the determination handed down on the 9</w:t>
      </w:r>
      <w:r>
        <w:rPr>
          <w:vertAlign w:val="superscript"/>
        </w:rPr>
        <w:t>th</w:t>
      </w:r>
      <w:r>
        <w:t xml:space="preserve"> of</w:t>
      </w:r>
      <w:r>
        <w:rPr>
          <w:spacing w:val="-2"/>
        </w:rPr>
        <w:t xml:space="preserve"> </w:t>
      </w:r>
      <w:r>
        <w:t>August 2024.</w:t>
      </w:r>
    </w:p>
    <w:p w14:paraId="054530F5" w14:textId="77777777" w:rsidR="00011075" w:rsidRDefault="00011075">
      <w:pPr>
        <w:pStyle w:val="BodyText"/>
        <w:spacing w:before="144"/>
        <w:ind w:left="0"/>
        <w:jc w:val="left"/>
      </w:pPr>
    </w:p>
    <w:p w14:paraId="4A73DF93" w14:textId="77777777" w:rsidR="00011075" w:rsidRDefault="00000000">
      <w:pPr>
        <w:ind w:left="23"/>
        <w:rPr>
          <w:b/>
          <w:sz w:val="24"/>
        </w:rPr>
      </w:pPr>
      <w:r>
        <w:rPr>
          <w:b/>
          <w:sz w:val="24"/>
        </w:rPr>
        <w:t>BACKGROUND</w:t>
      </w:r>
      <w:r>
        <w:rPr>
          <w:b/>
          <w:spacing w:val="-9"/>
          <w:sz w:val="24"/>
        </w:rPr>
        <w:t xml:space="preserve"> </w:t>
      </w:r>
      <w:r>
        <w:rPr>
          <w:b/>
          <w:spacing w:val="-2"/>
          <w:sz w:val="24"/>
        </w:rPr>
        <w:t>FACTS</w:t>
      </w:r>
    </w:p>
    <w:p w14:paraId="5A54E98F" w14:textId="77777777" w:rsidR="00011075" w:rsidRDefault="00000000">
      <w:pPr>
        <w:pStyle w:val="BodyText"/>
        <w:spacing w:before="134" w:line="360" w:lineRule="auto"/>
        <w:ind w:right="158" w:firstLine="719"/>
      </w:pPr>
      <w:r>
        <w:t>The</w:t>
      </w:r>
      <w:r>
        <w:rPr>
          <w:spacing w:val="-15"/>
        </w:rPr>
        <w:t xml:space="preserve"> </w:t>
      </w:r>
      <w:r>
        <w:t>matter</w:t>
      </w:r>
      <w:r>
        <w:rPr>
          <w:spacing w:val="-15"/>
        </w:rPr>
        <w:t xml:space="preserve"> </w:t>
      </w:r>
      <w:r>
        <w:t>before</w:t>
      </w:r>
      <w:r>
        <w:rPr>
          <w:spacing w:val="-15"/>
        </w:rPr>
        <w:t xml:space="preserve"> </w:t>
      </w:r>
      <w:r>
        <w:t>this</w:t>
      </w:r>
      <w:r>
        <w:rPr>
          <w:spacing w:val="-15"/>
        </w:rPr>
        <w:t xml:space="preserve"> </w:t>
      </w:r>
      <w:r>
        <w:t>Court</w:t>
      </w:r>
      <w:r>
        <w:rPr>
          <w:spacing w:val="-15"/>
        </w:rPr>
        <w:t xml:space="preserve"> </w:t>
      </w:r>
      <w:r>
        <w:t>concerns</w:t>
      </w:r>
      <w:r>
        <w:rPr>
          <w:spacing w:val="-15"/>
        </w:rPr>
        <w:t xml:space="preserve"> </w:t>
      </w:r>
      <w:r>
        <w:t>a</w:t>
      </w:r>
      <w:r>
        <w:rPr>
          <w:spacing w:val="-15"/>
        </w:rPr>
        <w:t xml:space="preserve"> </w:t>
      </w:r>
      <w:r>
        <w:t>combined</w:t>
      </w:r>
      <w:r>
        <w:rPr>
          <w:spacing w:val="-15"/>
        </w:rPr>
        <w:t xml:space="preserve"> </w:t>
      </w:r>
      <w:r>
        <w:t>appeal</w:t>
      </w:r>
      <w:r>
        <w:rPr>
          <w:spacing w:val="-15"/>
        </w:rPr>
        <w:t xml:space="preserve"> </w:t>
      </w:r>
      <w:r>
        <w:t>and</w:t>
      </w:r>
      <w:r>
        <w:rPr>
          <w:spacing w:val="-15"/>
        </w:rPr>
        <w:t xml:space="preserve"> </w:t>
      </w:r>
      <w:r>
        <w:t>review</w:t>
      </w:r>
      <w:r>
        <w:rPr>
          <w:spacing w:val="-15"/>
        </w:rPr>
        <w:t xml:space="preserve"> </w:t>
      </w:r>
      <w:r>
        <w:t>application</w:t>
      </w:r>
      <w:r>
        <w:rPr>
          <w:spacing w:val="-15"/>
        </w:rPr>
        <w:t xml:space="preserve"> </w:t>
      </w:r>
      <w:r>
        <w:t>arising from</w:t>
      </w:r>
      <w:r>
        <w:rPr>
          <w:spacing w:val="-3"/>
        </w:rPr>
        <w:t xml:space="preserve"> </w:t>
      </w:r>
      <w:r>
        <w:t>the</w:t>
      </w:r>
      <w:r>
        <w:rPr>
          <w:spacing w:val="-2"/>
        </w:rPr>
        <w:t xml:space="preserve"> </w:t>
      </w:r>
      <w:r>
        <w:t>dismissal</w:t>
      </w:r>
      <w:r>
        <w:rPr>
          <w:spacing w:val="-1"/>
        </w:rPr>
        <w:t xml:space="preserve"> </w:t>
      </w:r>
      <w:r>
        <w:t>of</w:t>
      </w:r>
      <w:r>
        <w:rPr>
          <w:spacing w:val="-2"/>
        </w:rPr>
        <w:t xml:space="preserve"> </w:t>
      </w:r>
      <w:r>
        <w:t>the</w:t>
      </w:r>
      <w:r>
        <w:rPr>
          <w:spacing w:val="-15"/>
        </w:rPr>
        <w:t xml:space="preserve"> </w:t>
      </w:r>
      <w:r>
        <w:t>Appellant/Applicant</w:t>
      </w:r>
      <w:r>
        <w:rPr>
          <w:spacing w:val="-1"/>
        </w:rPr>
        <w:t xml:space="preserve"> </w:t>
      </w:r>
      <w:r>
        <w:t>from</w:t>
      </w:r>
      <w:r>
        <w:rPr>
          <w:spacing w:val="-1"/>
        </w:rPr>
        <w:t xml:space="preserve"> </w:t>
      </w:r>
      <w:r>
        <w:t>her</w:t>
      </w:r>
      <w:r>
        <w:rPr>
          <w:spacing w:val="-2"/>
        </w:rPr>
        <w:t xml:space="preserve"> </w:t>
      </w:r>
      <w:r>
        <w:t>position</w:t>
      </w:r>
      <w:r>
        <w:rPr>
          <w:spacing w:val="-1"/>
        </w:rPr>
        <w:t xml:space="preserve"> </w:t>
      </w:r>
      <w:r>
        <w:t>of</w:t>
      </w:r>
      <w:r>
        <w:rPr>
          <w:spacing w:val="-2"/>
        </w:rPr>
        <w:t xml:space="preserve"> </w:t>
      </w:r>
      <w:r>
        <w:t>employment</w:t>
      </w:r>
      <w:r>
        <w:rPr>
          <w:spacing w:val="-1"/>
        </w:rPr>
        <w:t xml:space="preserve"> </w:t>
      </w:r>
      <w:r>
        <w:t>within the</w:t>
      </w:r>
      <w:r>
        <w:rPr>
          <w:spacing w:val="-2"/>
        </w:rPr>
        <w:t xml:space="preserve"> </w:t>
      </w:r>
      <w:r>
        <w:t>1st Respondent</w:t>
      </w:r>
      <w:r>
        <w:rPr>
          <w:spacing w:val="-4"/>
        </w:rPr>
        <w:t xml:space="preserve"> </w:t>
      </w:r>
      <w:r>
        <w:t>Trust.</w:t>
      </w:r>
      <w:r>
        <w:rPr>
          <w:spacing w:val="-1"/>
        </w:rPr>
        <w:t xml:space="preserve"> </w:t>
      </w:r>
      <w:r>
        <w:t>The</w:t>
      </w:r>
      <w:r>
        <w:rPr>
          <w:spacing w:val="-11"/>
        </w:rPr>
        <w:t xml:space="preserve"> </w:t>
      </w:r>
      <w:r>
        <w:t>Appellant</w:t>
      </w:r>
      <w:r>
        <w:rPr>
          <w:spacing w:val="4"/>
        </w:rPr>
        <w:t xml:space="preserve"> </w:t>
      </w:r>
      <w:r>
        <w:t>is</w:t>
      </w:r>
      <w:r>
        <w:rPr>
          <w:spacing w:val="3"/>
        </w:rPr>
        <w:t xml:space="preserve"> </w:t>
      </w:r>
      <w:r>
        <w:t>one</w:t>
      </w:r>
      <w:r>
        <w:rPr>
          <w:spacing w:val="2"/>
        </w:rPr>
        <w:t xml:space="preserve"> </w:t>
      </w:r>
      <w:r>
        <w:t>of</w:t>
      </w:r>
      <w:r>
        <w:rPr>
          <w:spacing w:val="2"/>
        </w:rPr>
        <w:t xml:space="preserve"> </w:t>
      </w:r>
      <w:r>
        <w:t>the</w:t>
      </w:r>
      <w:r>
        <w:rPr>
          <w:spacing w:val="3"/>
        </w:rPr>
        <w:t xml:space="preserve"> </w:t>
      </w:r>
      <w:r>
        <w:t>founders</w:t>
      </w:r>
      <w:r>
        <w:rPr>
          <w:spacing w:val="3"/>
        </w:rPr>
        <w:t xml:space="preserve"> </w:t>
      </w:r>
      <w:r>
        <w:t>and</w:t>
      </w:r>
      <w:r>
        <w:rPr>
          <w:spacing w:val="3"/>
        </w:rPr>
        <w:t xml:space="preserve"> </w:t>
      </w:r>
      <w:r>
        <w:t>a</w:t>
      </w:r>
      <w:r>
        <w:rPr>
          <w:spacing w:val="2"/>
        </w:rPr>
        <w:t xml:space="preserve"> </w:t>
      </w:r>
      <w:r>
        <w:t>trustee</w:t>
      </w:r>
      <w:r>
        <w:rPr>
          <w:spacing w:val="2"/>
        </w:rPr>
        <w:t xml:space="preserve"> </w:t>
      </w:r>
      <w:r>
        <w:t>of</w:t>
      </w:r>
      <w:r>
        <w:rPr>
          <w:spacing w:val="2"/>
        </w:rPr>
        <w:t xml:space="preserve"> </w:t>
      </w:r>
      <w:r>
        <w:t>the</w:t>
      </w:r>
      <w:r>
        <w:rPr>
          <w:spacing w:val="5"/>
        </w:rPr>
        <w:t xml:space="preserve"> </w:t>
      </w:r>
      <w:r>
        <w:t>1st</w:t>
      </w:r>
      <w:r>
        <w:rPr>
          <w:spacing w:val="4"/>
        </w:rPr>
        <w:t xml:space="preserve"> </w:t>
      </w:r>
      <w:r>
        <w:t>Respondent,</w:t>
      </w:r>
      <w:r>
        <w:rPr>
          <w:spacing w:val="4"/>
        </w:rPr>
        <w:t xml:space="preserve"> </w:t>
      </w:r>
      <w:r>
        <w:rPr>
          <w:spacing w:val="-10"/>
        </w:rPr>
        <w:t>a</w:t>
      </w:r>
    </w:p>
    <w:p w14:paraId="06910704" w14:textId="77777777" w:rsidR="00011075" w:rsidRDefault="00011075">
      <w:pPr>
        <w:pStyle w:val="BodyText"/>
        <w:spacing w:line="360" w:lineRule="auto"/>
        <w:sectPr w:rsidR="00011075">
          <w:type w:val="continuous"/>
          <w:pgSz w:w="11910" w:h="16840"/>
          <w:pgMar w:top="1340" w:right="1275" w:bottom="280" w:left="1417" w:header="720" w:footer="720" w:gutter="0"/>
          <w:cols w:space="720"/>
        </w:sectPr>
      </w:pPr>
    </w:p>
    <w:p w14:paraId="04C6E5CB" w14:textId="77777777" w:rsidR="00011075" w:rsidRDefault="00000000">
      <w:pPr>
        <w:pStyle w:val="BodyText"/>
        <w:spacing w:before="76" w:line="360" w:lineRule="auto"/>
        <w:ind w:right="163"/>
      </w:pPr>
      <w:r>
        <w:lastRenderedPageBreak/>
        <w:t>registered trust. On the 24th of April 2024, the Applicant/Appellant was served with a suspension letter, which marked the commencement of disciplinary proceedings against her. Subsequent to her suspension, the</w:t>
      </w:r>
      <w:r>
        <w:rPr>
          <w:spacing w:val="-4"/>
        </w:rPr>
        <w:t xml:space="preserve"> </w:t>
      </w:r>
      <w:r>
        <w:t>Applicant/Appellant was formally charged with 14 counts of misconduct, spanning allegations of financial impropriety, gross negligence, and breaches of</w:t>
      </w:r>
      <w:r>
        <w:rPr>
          <w:spacing w:val="-2"/>
        </w:rPr>
        <w:t xml:space="preserve"> </w:t>
      </w:r>
      <w:r>
        <w:t>internal</w:t>
      </w:r>
      <w:r>
        <w:rPr>
          <w:spacing w:val="-2"/>
        </w:rPr>
        <w:t xml:space="preserve"> </w:t>
      </w:r>
      <w:r>
        <w:t>policy</w:t>
      </w:r>
      <w:r>
        <w:rPr>
          <w:spacing w:val="-7"/>
        </w:rPr>
        <w:t xml:space="preserve"> </w:t>
      </w:r>
      <w:r>
        <w:t>frameworks,</w:t>
      </w:r>
      <w:r>
        <w:rPr>
          <w:spacing w:val="-2"/>
        </w:rPr>
        <w:t xml:space="preserve"> </w:t>
      </w:r>
      <w:r>
        <w:t>particularly</w:t>
      </w:r>
      <w:r>
        <w:rPr>
          <w:spacing w:val="-7"/>
        </w:rPr>
        <w:t xml:space="preserve"> </w:t>
      </w:r>
      <w:r>
        <w:t>the</w:t>
      </w:r>
      <w:r>
        <w:rPr>
          <w:spacing w:val="-3"/>
        </w:rPr>
        <w:t xml:space="preserve"> </w:t>
      </w:r>
      <w:r>
        <w:t>Human</w:t>
      </w:r>
      <w:r>
        <w:rPr>
          <w:spacing w:val="-2"/>
        </w:rPr>
        <w:t xml:space="preserve"> </w:t>
      </w:r>
      <w:r>
        <w:t>Resources</w:t>
      </w:r>
      <w:r>
        <w:rPr>
          <w:spacing w:val="-3"/>
        </w:rPr>
        <w:t xml:space="preserve"> </w:t>
      </w:r>
      <w:r>
        <w:t>Policy</w:t>
      </w:r>
      <w:r>
        <w:rPr>
          <w:spacing w:val="-7"/>
        </w:rPr>
        <w:t xml:space="preserve"> </w:t>
      </w:r>
      <w:r>
        <w:t>Manual</w:t>
      </w:r>
      <w:r>
        <w:rPr>
          <w:spacing w:val="-2"/>
        </w:rPr>
        <w:t xml:space="preserve"> </w:t>
      </w:r>
      <w:r>
        <w:t>and</w:t>
      </w:r>
      <w:r>
        <w:rPr>
          <w:spacing w:val="-2"/>
        </w:rPr>
        <w:t xml:space="preserve"> </w:t>
      </w:r>
      <w:r>
        <w:t>financial controls governing the Trust.</w:t>
      </w:r>
    </w:p>
    <w:p w14:paraId="5D6A5F35" w14:textId="77777777" w:rsidR="00011075" w:rsidRDefault="00000000">
      <w:pPr>
        <w:pStyle w:val="BodyText"/>
        <w:spacing w:line="360" w:lineRule="auto"/>
        <w:ind w:right="160" w:firstLine="719"/>
      </w:pPr>
      <w:r>
        <w:t>Under Counts 1 and 2, the</w:t>
      </w:r>
      <w:r>
        <w:rPr>
          <w:spacing w:val="-13"/>
        </w:rPr>
        <w:t xml:space="preserve"> </w:t>
      </w:r>
      <w:r>
        <w:t>Applicant/Appellant was accused of unilaterally increasing her</w:t>
      </w:r>
      <w:r>
        <w:rPr>
          <w:spacing w:val="-1"/>
        </w:rPr>
        <w:t xml:space="preserve"> </w:t>
      </w:r>
      <w:r>
        <w:t>monthly</w:t>
      </w:r>
      <w:r>
        <w:rPr>
          <w:spacing w:val="-6"/>
        </w:rPr>
        <w:t xml:space="preserve"> </w:t>
      </w:r>
      <w:r>
        <w:t>salary</w:t>
      </w:r>
      <w:r>
        <w:rPr>
          <w:spacing w:val="-4"/>
        </w:rPr>
        <w:t xml:space="preserve"> </w:t>
      </w:r>
      <w:r>
        <w:t>from USD</w:t>
      </w:r>
      <w:r>
        <w:rPr>
          <w:spacing w:val="-2"/>
        </w:rPr>
        <w:t xml:space="preserve"> </w:t>
      </w:r>
      <w:r>
        <w:t>2,000</w:t>
      </w:r>
      <w:r>
        <w:rPr>
          <w:spacing w:val="-1"/>
        </w:rPr>
        <w:t xml:space="preserve"> </w:t>
      </w:r>
      <w:r>
        <w:t>to</w:t>
      </w:r>
      <w:r>
        <w:rPr>
          <w:spacing w:val="-1"/>
        </w:rPr>
        <w:t xml:space="preserve"> </w:t>
      </w:r>
      <w:r>
        <w:t>USD</w:t>
      </w:r>
      <w:r>
        <w:rPr>
          <w:spacing w:val="-2"/>
        </w:rPr>
        <w:t xml:space="preserve"> </w:t>
      </w:r>
      <w:r>
        <w:t>7,500</w:t>
      </w:r>
      <w:r>
        <w:rPr>
          <w:spacing w:val="-1"/>
        </w:rPr>
        <w:t xml:space="preserve"> </w:t>
      </w:r>
      <w:r>
        <w:t>in</w:t>
      </w:r>
      <w:r>
        <w:rPr>
          <w:spacing w:val="-1"/>
        </w:rPr>
        <w:t xml:space="preserve"> </w:t>
      </w:r>
      <w:r>
        <w:t>2021,</w:t>
      </w:r>
      <w:r>
        <w:rPr>
          <w:spacing w:val="-1"/>
        </w:rPr>
        <w:t xml:space="preserve"> </w:t>
      </w:r>
      <w:r>
        <w:t>and</w:t>
      </w:r>
      <w:r>
        <w:rPr>
          <w:spacing w:val="-1"/>
        </w:rPr>
        <w:t xml:space="preserve"> </w:t>
      </w:r>
      <w:r>
        <w:t>further</w:t>
      </w:r>
      <w:r>
        <w:rPr>
          <w:spacing w:val="-1"/>
        </w:rPr>
        <w:t xml:space="preserve"> </w:t>
      </w:r>
      <w:r>
        <w:t>to USD</w:t>
      </w:r>
      <w:r>
        <w:rPr>
          <w:spacing w:val="-2"/>
        </w:rPr>
        <w:t xml:space="preserve"> </w:t>
      </w:r>
      <w:r>
        <w:t>12,980</w:t>
      </w:r>
      <w:r>
        <w:rPr>
          <w:spacing w:val="-1"/>
        </w:rPr>
        <w:t xml:space="preserve"> </w:t>
      </w:r>
      <w:r>
        <w:t>for</w:t>
      </w:r>
      <w:r>
        <w:rPr>
          <w:spacing w:val="-1"/>
        </w:rPr>
        <w:t xml:space="preserve"> </w:t>
      </w:r>
      <w:r>
        <w:t>the period extending to April 2024, without approval from the board. Similarly, she allegedly approved salary increases for the Finance Manager, escalating their salary from USD $1,200 to USD $5,000 over the same period. These actions allegedly prejudiced the Trust by USD 480,480</w:t>
      </w:r>
      <w:r>
        <w:rPr>
          <w:spacing w:val="-11"/>
        </w:rPr>
        <w:t xml:space="preserve"> </w:t>
      </w:r>
      <w:r>
        <w:t>by</w:t>
      </w:r>
      <w:r>
        <w:rPr>
          <w:spacing w:val="-15"/>
        </w:rPr>
        <w:t xml:space="preserve"> </w:t>
      </w:r>
      <w:r>
        <w:t>the</w:t>
      </w:r>
      <w:r>
        <w:rPr>
          <w:spacing w:val="-10"/>
        </w:rPr>
        <w:t xml:space="preserve"> </w:t>
      </w:r>
      <w:r>
        <w:t>end</w:t>
      </w:r>
      <w:r>
        <w:rPr>
          <w:spacing w:val="-9"/>
        </w:rPr>
        <w:t xml:space="preserve"> </w:t>
      </w:r>
      <w:r>
        <w:t>of</w:t>
      </w:r>
      <w:r>
        <w:rPr>
          <w:spacing w:val="-9"/>
        </w:rPr>
        <w:t xml:space="preserve"> </w:t>
      </w:r>
      <w:r>
        <w:t>December</w:t>
      </w:r>
      <w:r>
        <w:rPr>
          <w:spacing w:val="-10"/>
        </w:rPr>
        <w:t xml:space="preserve"> </w:t>
      </w:r>
      <w:r>
        <w:t>2023.</w:t>
      </w:r>
      <w:r>
        <w:rPr>
          <w:spacing w:val="-9"/>
        </w:rPr>
        <w:t xml:space="preserve"> </w:t>
      </w:r>
      <w:r>
        <w:t>Furthermore,</w:t>
      </w:r>
      <w:r>
        <w:rPr>
          <w:spacing w:val="-9"/>
        </w:rPr>
        <w:t xml:space="preserve"> </w:t>
      </w:r>
      <w:r>
        <w:t>part</w:t>
      </w:r>
      <w:r>
        <w:rPr>
          <w:spacing w:val="-9"/>
        </w:rPr>
        <w:t xml:space="preserve"> </w:t>
      </w:r>
      <w:r>
        <w:t>of</w:t>
      </w:r>
      <w:r>
        <w:rPr>
          <w:spacing w:val="-9"/>
        </w:rPr>
        <w:t xml:space="preserve"> </w:t>
      </w:r>
      <w:r>
        <w:t>her</w:t>
      </w:r>
      <w:r>
        <w:rPr>
          <w:spacing w:val="-9"/>
        </w:rPr>
        <w:t xml:space="preserve"> </w:t>
      </w:r>
      <w:r>
        <w:t>salary</w:t>
      </w:r>
      <w:r>
        <w:rPr>
          <w:spacing w:val="-13"/>
        </w:rPr>
        <w:t xml:space="preserve"> </w:t>
      </w:r>
      <w:r>
        <w:t>was</w:t>
      </w:r>
      <w:r>
        <w:rPr>
          <w:spacing w:val="-8"/>
        </w:rPr>
        <w:t xml:space="preserve"> </w:t>
      </w:r>
      <w:r>
        <w:t>reportedly</w:t>
      </w:r>
      <w:r>
        <w:rPr>
          <w:spacing w:val="-15"/>
        </w:rPr>
        <w:t xml:space="preserve"> </w:t>
      </w:r>
      <w:r>
        <w:t>paid</w:t>
      </w:r>
      <w:r>
        <w:rPr>
          <w:spacing w:val="-8"/>
        </w:rPr>
        <w:t xml:space="preserve"> </w:t>
      </w:r>
      <w:r>
        <w:t>into a personal Botswana account and the remainder in cash, with no tax remitted.</w:t>
      </w:r>
    </w:p>
    <w:p w14:paraId="54D35283" w14:textId="77777777" w:rsidR="00011075" w:rsidRDefault="00000000">
      <w:pPr>
        <w:pStyle w:val="BodyText"/>
        <w:spacing w:line="360" w:lineRule="auto"/>
        <w:ind w:right="161" w:firstLine="719"/>
      </w:pPr>
      <w:r>
        <w:t>Under</w:t>
      </w:r>
      <w:r>
        <w:rPr>
          <w:spacing w:val="-15"/>
        </w:rPr>
        <w:t xml:space="preserve"> </w:t>
      </w:r>
      <w:r>
        <w:t>counts</w:t>
      </w:r>
      <w:r>
        <w:rPr>
          <w:spacing w:val="-15"/>
        </w:rPr>
        <w:t xml:space="preserve"> </w:t>
      </w:r>
      <w:r>
        <w:t>3</w:t>
      </w:r>
      <w:r>
        <w:rPr>
          <w:spacing w:val="-15"/>
        </w:rPr>
        <w:t xml:space="preserve"> </w:t>
      </w:r>
      <w:r>
        <w:t>to</w:t>
      </w:r>
      <w:r>
        <w:rPr>
          <w:spacing w:val="-14"/>
        </w:rPr>
        <w:t xml:space="preserve"> </w:t>
      </w:r>
      <w:r>
        <w:t>5,</w:t>
      </w:r>
      <w:r>
        <w:rPr>
          <w:spacing w:val="-14"/>
        </w:rPr>
        <w:t xml:space="preserve"> </w:t>
      </w:r>
      <w:r>
        <w:t>it</w:t>
      </w:r>
      <w:r>
        <w:rPr>
          <w:spacing w:val="-14"/>
        </w:rPr>
        <w:t xml:space="preserve"> </w:t>
      </w:r>
      <w:r>
        <w:t>was</w:t>
      </w:r>
      <w:r>
        <w:rPr>
          <w:spacing w:val="-14"/>
        </w:rPr>
        <w:t xml:space="preserve"> </w:t>
      </w:r>
      <w:r>
        <w:t>alleged</w:t>
      </w:r>
      <w:r>
        <w:rPr>
          <w:spacing w:val="-14"/>
        </w:rPr>
        <w:t xml:space="preserve"> </w:t>
      </w:r>
      <w:r>
        <w:t>that</w:t>
      </w:r>
      <w:r>
        <w:rPr>
          <w:spacing w:val="-14"/>
        </w:rPr>
        <w:t xml:space="preserve"> </w:t>
      </w:r>
      <w:r>
        <w:t>during</w:t>
      </w:r>
      <w:r>
        <w:rPr>
          <w:spacing w:val="-15"/>
        </w:rPr>
        <w:t xml:space="preserve"> </w:t>
      </w:r>
      <w:r>
        <w:t>her</w:t>
      </w:r>
      <w:r>
        <w:rPr>
          <w:spacing w:val="-15"/>
        </w:rPr>
        <w:t xml:space="preserve"> </w:t>
      </w:r>
      <w:r>
        <w:t>tenure,</w:t>
      </w:r>
      <w:r>
        <w:rPr>
          <w:spacing w:val="-14"/>
        </w:rPr>
        <w:t xml:space="preserve"> </w:t>
      </w:r>
      <w:r>
        <w:t>14</w:t>
      </w:r>
      <w:r>
        <w:rPr>
          <w:spacing w:val="-12"/>
        </w:rPr>
        <w:t xml:space="preserve"> </w:t>
      </w:r>
      <w:r>
        <w:t>employees</w:t>
      </w:r>
      <w:r>
        <w:rPr>
          <w:spacing w:val="-14"/>
        </w:rPr>
        <w:t xml:space="preserve"> </w:t>
      </w:r>
      <w:r>
        <w:t>worked</w:t>
      </w:r>
      <w:r>
        <w:rPr>
          <w:spacing w:val="-14"/>
        </w:rPr>
        <w:t xml:space="preserve"> </w:t>
      </w:r>
      <w:r>
        <w:t>without valid employment contracts, and discrepancies were noted in salary payments under her direction, amounting to USD $28,535.22. In addition, pay</w:t>
      </w:r>
      <w:r>
        <w:rPr>
          <w:spacing w:val="-3"/>
        </w:rPr>
        <w:t xml:space="preserve"> </w:t>
      </w:r>
      <w:r>
        <w:t>slips were not issued, and irregular withdrawals from a Botswana-based Ford Foundation account totaling USD $131,010 were reported, with only partial accountability for the funds.</w:t>
      </w:r>
    </w:p>
    <w:p w14:paraId="4A1158C3" w14:textId="77777777" w:rsidR="00011075" w:rsidRDefault="00000000">
      <w:pPr>
        <w:pStyle w:val="BodyText"/>
        <w:spacing w:before="1" w:line="360" w:lineRule="auto"/>
        <w:ind w:right="161" w:firstLine="719"/>
      </w:pPr>
      <w:r>
        <w:t>Under</w:t>
      </w:r>
      <w:r>
        <w:rPr>
          <w:spacing w:val="-15"/>
        </w:rPr>
        <w:t xml:space="preserve"> </w:t>
      </w:r>
      <w:r>
        <w:t>counts</w:t>
      </w:r>
      <w:r>
        <w:rPr>
          <w:spacing w:val="-15"/>
        </w:rPr>
        <w:t xml:space="preserve"> </w:t>
      </w:r>
      <w:r>
        <w:t>6</w:t>
      </w:r>
      <w:r>
        <w:rPr>
          <w:spacing w:val="-14"/>
        </w:rPr>
        <w:t xml:space="preserve"> </w:t>
      </w:r>
      <w:r>
        <w:t>and</w:t>
      </w:r>
      <w:r>
        <w:rPr>
          <w:spacing w:val="-13"/>
        </w:rPr>
        <w:t xml:space="preserve"> </w:t>
      </w:r>
      <w:r>
        <w:t>7,</w:t>
      </w:r>
      <w:r>
        <w:rPr>
          <w:spacing w:val="-13"/>
        </w:rPr>
        <w:t xml:space="preserve"> </w:t>
      </w:r>
      <w:r>
        <w:t>the</w:t>
      </w:r>
      <w:r>
        <w:rPr>
          <w:spacing w:val="-15"/>
        </w:rPr>
        <w:t xml:space="preserve"> </w:t>
      </w:r>
      <w:r>
        <w:t>Applicant/Appellant</w:t>
      </w:r>
      <w:r>
        <w:rPr>
          <w:spacing w:val="-13"/>
        </w:rPr>
        <w:t xml:space="preserve"> </w:t>
      </w:r>
      <w:r>
        <w:t>was</w:t>
      </w:r>
      <w:r>
        <w:rPr>
          <w:spacing w:val="-11"/>
        </w:rPr>
        <w:t xml:space="preserve"> </w:t>
      </w:r>
      <w:r>
        <w:t>accused</w:t>
      </w:r>
      <w:r>
        <w:rPr>
          <w:spacing w:val="-13"/>
        </w:rPr>
        <w:t xml:space="preserve"> </w:t>
      </w:r>
      <w:r>
        <w:t>of</w:t>
      </w:r>
      <w:r>
        <w:rPr>
          <w:spacing w:val="-11"/>
        </w:rPr>
        <w:t xml:space="preserve"> </w:t>
      </w:r>
      <w:r>
        <w:t>forging</w:t>
      </w:r>
      <w:r>
        <w:rPr>
          <w:spacing w:val="-13"/>
        </w:rPr>
        <w:t xml:space="preserve"> </w:t>
      </w:r>
      <w:r>
        <w:t>cash</w:t>
      </w:r>
      <w:r>
        <w:rPr>
          <w:spacing w:val="-13"/>
        </w:rPr>
        <w:t xml:space="preserve"> </w:t>
      </w:r>
      <w:r>
        <w:t>requisitions amounting to USD 360,325 using the names of six staff members. She was further alleged to have</w:t>
      </w:r>
      <w:r>
        <w:rPr>
          <w:spacing w:val="56"/>
        </w:rPr>
        <w:t xml:space="preserve"> </w:t>
      </w:r>
      <w:r>
        <w:t>made</w:t>
      </w:r>
      <w:r>
        <w:rPr>
          <w:spacing w:val="59"/>
        </w:rPr>
        <w:t xml:space="preserve"> </w:t>
      </w:r>
      <w:r>
        <w:t>126</w:t>
      </w:r>
      <w:r>
        <w:rPr>
          <w:spacing w:val="58"/>
        </w:rPr>
        <w:t xml:space="preserve"> </w:t>
      </w:r>
      <w:r>
        <w:t>cash</w:t>
      </w:r>
      <w:r>
        <w:rPr>
          <w:spacing w:val="60"/>
        </w:rPr>
        <w:t xml:space="preserve"> </w:t>
      </w:r>
      <w:r>
        <w:t>withdrawals</w:t>
      </w:r>
      <w:r>
        <w:rPr>
          <w:spacing w:val="58"/>
        </w:rPr>
        <w:t xml:space="preserve"> </w:t>
      </w:r>
      <w:r>
        <w:t>from</w:t>
      </w:r>
      <w:r>
        <w:rPr>
          <w:spacing w:val="59"/>
        </w:rPr>
        <w:t xml:space="preserve"> </w:t>
      </w:r>
      <w:r>
        <w:t>the</w:t>
      </w:r>
      <w:r>
        <w:rPr>
          <w:spacing w:val="52"/>
        </w:rPr>
        <w:t xml:space="preserve"> </w:t>
      </w:r>
      <w:r>
        <w:t>Trust’s</w:t>
      </w:r>
      <w:r>
        <w:rPr>
          <w:spacing w:val="57"/>
        </w:rPr>
        <w:t xml:space="preserve"> </w:t>
      </w:r>
      <w:r>
        <w:t>administration</w:t>
      </w:r>
      <w:r>
        <w:rPr>
          <w:spacing w:val="58"/>
        </w:rPr>
        <w:t xml:space="preserve"> </w:t>
      </w:r>
      <w:r>
        <w:t>account</w:t>
      </w:r>
      <w:r>
        <w:rPr>
          <w:spacing w:val="58"/>
        </w:rPr>
        <w:t xml:space="preserve"> </w:t>
      </w:r>
      <w:r>
        <w:t>totaling</w:t>
      </w:r>
      <w:r>
        <w:rPr>
          <w:spacing w:val="56"/>
        </w:rPr>
        <w:t xml:space="preserve"> </w:t>
      </w:r>
      <w:r>
        <w:rPr>
          <w:spacing w:val="-5"/>
        </w:rPr>
        <w:t>USD</w:t>
      </w:r>
    </w:p>
    <w:p w14:paraId="1686FD45" w14:textId="77777777" w:rsidR="00011075" w:rsidRDefault="00000000">
      <w:pPr>
        <w:pStyle w:val="BodyText"/>
        <w:spacing w:line="275" w:lineRule="exact"/>
      </w:pPr>
      <w:r>
        <w:t>$483,346,</w:t>
      </w:r>
      <w:r>
        <w:rPr>
          <w:spacing w:val="-3"/>
        </w:rPr>
        <w:t xml:space="preserve"> </w:t>
      </w:r>
      <w:r>
        <w:t>with</w:t>
      </w:r>
      <w:r>
        <w:rPr>
          <w:spacing w:val="-1"/>
        </w:rPr>
        <w:t xml:space="preserve"> </w:t>
      </w:r>
      <w:r>
        <w:t>no</w:t>
      </w:r>
      <w:r>
        <w:rPr>
          <w:spacing w:val="-1"/>
        </w:rPr>
        <w:t xml:space="preserve"> </w:t>
      </w:r>
      <w:r>
        <w:t>supporting</w:t>
      </w:r>
      <w:r>
        <w:rPr>
          <w:spacing w:val="-3"/>
        </w:rPr>
        <w:t xml:space="preserve"> </w:t>
      </w:r>
      <w:r>
        <w:t>documentation</w:t>
      </w:r>
      <w:r>
        <w:rPr>
          <w:spacing w:val="-1"/>
        </w:rPr>
        <w:t xml:space="preserve"> </w:t>
      </w:r>
      <w:r>
        <w:t>such</w:t>
      </w:r>
      <w:r>
        <w:rPr>
          <w:spacing w:val="1"/>
        </w:rPr>
        <w:t xml:space="preserve"> </w:t>
      </w:r>
      <w:r>
        <w:t>as</w:t>
      </w:r>
      <w:r>
        <w:rPr>
          <w:spacing w:val="-2"/>
        </w:rPr>
        <w:t xml:space="preserve"> </w:t>
      </w:r>
      <w:r>
        <w:t xml:space="preserve">payment </w:t>
      </w:r>
      <w:r>
        <w:rPr>
          <w:spacing w:val="-2"/>
        </w:rPr>
        <w:t>vouchers.</w:t>
      </w:r>
    </w:p>
    <w:p w14:paraId="53AEFE08" w14:textId="77777777" w:rsidR="00011075" w:rsidRDefault="00000000">
      <w:pPr>
        <w:pStyle w:val="BodyText"/>
        <w:spacing w:before="139" w:line="360" w:lineRule="auto"/>
        <w:ind w:right="162" w:firstLine="719"/>
      </w:pPr>
      <w:r>
        <w:t>Under</w:t>
      </w:r>
      <w:r>
        <w:rPr>
          <w:spacing w:val="-13"/>
        </w:rPr>
        <w:t xml:space="preserve"> </w:t>
      </w:r>
      <w:r>
        <w:t>counts</w:t>
      </w:r>
      <w:r>
        <w:rPr>
          <w:spacing w:val="-6"/>
        </w:rPr>
        <w:t xml:space="preserve"> </w:t>
      </w:r>
      <w:r>
        <w:t>8</w:t>
      </w:r>
      <w:r>
        <w:rPr>
          <w:spacing w:val="-7"/>
        </w:rPr>
        <w:t xml:space="preserve"> </w:t>
      </w:r>
      <w:r>
        <w:t>to</w:t>
      </w:r>
      <w:r>
        <w:rPr>
          <w:spacing w:val="-6"/>
        </w:rPr>
        <w:t xml:space="preserve"> </w:t>
      </w:r>
      <w:r>
        <w:t>12,</w:t>
      </w:r>
      <w:r>
        <w:rPr>
          <w:spacing w:val="-8"/>
        </w:rPr>
        <w:t xml:space="preserve"> </w:t>
      </w:r>
      <w:r>
        <w:t>the</w:t>
      </w:r>
      <w:r>
        <w:rPr>
          <w:spacing w:val="-15"/>
        </w:rPr>
        <w:t xml:space="preserve"> </w:t>
      </w:r>
      <w:r>
        <w:t>Applicant/Appellant</w:t>
      </w:r>
      <w:r>
        <w:rPr>
          <w:spacing w:val="-6"/>
        </w:rPr>
        <w:t xml:space="preserve"> </w:t>
      </w:r>
      <w:r>
        <w:t>allegedly</w:t>
      </w:r>
      <w:r>
        <w:rPr>
          <w:spacing w:val="-11"/>
        </w:rPr>
        <w:t xml:space="preserve"> </w:t>
      </w:r>
      <w:r>
        <w:t>awarded</w:t>
      </w:r>
      <w:r>
        <w:rPr>
          <w:spacing w:val="-7"/>
        </w:rPr>
        <w:t xml:space="preserve"> </w:t>
      </w:r>
      <w:r>
        <w:t>contracts</w:t>
      </w:r>
      <w:r>
        <w:rPr>
          <w:spacing w:val="-6"/>
        </w:rPr>
        <w:t xml:space="preserve"> </w:t>
      </w:r>
      <w:r>
        <w:t>to</w:t>
      </w:r>
      <w:r>
        <w:rPr>
          <w:spacing w:val="-6"/>
        </w:rPr>
        <w:t xml:space="preserve"> </w:t>
      </w:r>
      <w:r>
        <w:t>suppliers without following prescribed tender procedures, including overpaying Mass Construction by over USD 71,000 beyond the fixed contract price without board authority or proper documentation.</w:t>
      </w:r>
      <w:r>
        <w:rPr>
          <w:spacing w:val="-1"/>
        </w:rPr>
        <w:t xml:space="preserve"> </w:t>
      </w:r>
      <w:r>
        <w:t>A</w:t>
      </w:r>
      <w:r>
        <w:rPr>
          <w:spacing w:val="-1"/>
        </w:rPr>
        <w:t xml:space="preserve"> </w:t>
      </w:r>
      <w:r>
        <w:t>payment of USD 6,700 to a furniture supplier was also flagged, where no goods were delivered, and a forged signature appeared on the requisition form. In another instance, she allegedly withdrew USD 14,000 from the ICAD Botswana account, which remains unaccounted for. There were also irregularities in car hire reimbursements.</w:t>
      </w:r>
    </w:p>
    <w:p w14:paraId="7B545B0F" w14:textId="77777777" w:rsidR="00011075" w:rsidRDefault="00000000">
      <w:pPr>
        <w:pStyle w:val="BodyText"/>
        <w:spacing w:line="360" w:lineRule="auto"/>
        <w:ind w:right="163" w:firstLine="719"/>
      </w:pPr>
      <w:r>
        <w:t>Under</w:t>
      </w:r>
      <w:r>
        <w:rPr>
          <w:spacing w:val="-9"/>
        </w:rPr>
        <w:t xml:space="preserve"> </w:t>
      </w:r>
      <w:r>
        <w:t>count</w:t>
      </w:r>
      <w:r>
        <w:rPr>
          <w:spacing w:val="-7"/>
        </w:rPr>
        <w:t xml:space="preserve"> </w:t>
      </w:r>
      <w:r>
        <w:t>13</w:t>
      </w:r>
      <w:r>
        <w:rPr>
          <w:spacing w:val="-8"/>
        </w:rPr>
        <w:t xml:space="preserve"> </w:t>
      </w:r>
      <w:r>
        <w:t>and</w:t>
      </w:r>
      <w:r>
        <w:rPr>
          <w:spacing w:val="-8"/>
        </w:rPr>
        <w:t xml:space="preserve"> </w:t>
      </w:r>
      <w:r>
        <w:t>14,</w:t>
      </w:r>
      <w:r>
        <w:rPr>
          <w:spacing w:val="-8"/>
        </w:rPr>
        <w:t xml:space="preserve"> </w:t>
      </w:r>
      <w:r>
        <w:t>an</w:t>
      </w:r>
      <w:r>
        <w:rPr>
          <w:spacing w:val="-8"/>
        </w:rPr>
        <w:t xml:space="preserve"> </w:t>
      </w:r>
      <w:r>
        <w:t>analysis</w:t>
      </w:r>
      <w:r>
        <w:rPr>
          <w:spacing w:val="-7"/>
        </w:rPr>
        <w:t xml:space="preserve"> </w:t>
      </w:r>
      <w:r>
        <w:t>of</w:t>
      </w:r>
      <w:r>
        <w:rPr>
          <w:spacing w:val="-9"/>
        </w:rPr>
        <w:t xml:space="preserve"> </w:t>
      </w:r>
      <w:r>
        <w:t>withdrawals</w:t>
      </w:r>
      <w:r>
        <w:rPr>
          <w:spacing w:val="-5"/>
        </w:rPr>
        <w:t xml:space="preserve"> </w:t>
      </w:r>
      <w:r>
        <w:t>from</w:t>
      </w:r>
      <w:r>
        <w:rPr>
          <w:spacing w:val="-7"/>
        </w:rPr>
        <w:t xml:space="preserve"> </w:t>
      </w:r>
      <w:r>
        <w:t>the</w:t>
      </w:r>
      <w:r>
        <w:rPr>
          <w:spacing w:val="-8"/>
        </w:rPr>
        <w:t xml:space="preserve"> </w:t>
      </w:r>
      <w:r>
        <w:t>Northern</w:t>
      </w:r>
      <w:r>
        <w:rPr>
          <w:spacing w:val="-13"/>
        </w:rPr>
        <w:t xml:space="preserve"> </w:t>
      </w:r>
      <w:r>
        <w:t>Tobacco</w:t>
      </w:r>
      <w:r>
        <w:rPr>
          <w:spacing w:val="-8"/>
        </w:rPr>
        <w:t xml:space="preserve"> </w:t>
      </w:r>
      <w:r>
        <w:t>account allegedly made by the</w:t>
      </w:r>
      <w:r>
        <w:rPr>
          <w:spacing w:val="-6"/>
        </w:rPr>
        <w:t xml:space="preserve"> </w:t>
      </w:r>
      <w:r>
        <w:t>Applicant/Appellant showed unsupported disbursements amounting to USD $101,410.</w:t>
      </w:r>
    </w:p>
    <w:p w14:paraId="6E364CB3" w14:textId="77777777" w:rsidR="00011075" w:rsidRDefault="00000000">
      <w:pPr>
        <w:pStyle w:val="BodyText"/>
        <w:spacing w:before="1" w:line="360" w:lineRule="auto"/>
        <w:ind w:right="160" w:firstLine="719"/>
      </w:pPr>
      <w:r>
        <w:t>Upon receipt of the suspension letter, the Applicant/Appellant requested further particulars</w:t>
      </w:r>
      <w:r>
        <w:rPr>
          <w:spacing w:val="46"/>
        </w:rPr>
        <w:t xml:space="preserve"> </w:t>
      </w:r>
      <w:r>
        <w:t>but</w:t>
      </w:r>
      <w:r>
        <w:rPr>
          <w:spacing w:val="47"/>
        </w:rPr>
        <w:t xml:space="preserve"> </w:t>
      </w:r>
      <w:r>
        <w:t>received</w:t>
      </w:r>
      <w:r>
        <w:rPr>
          <w:spacing w:val="46"/>
        </w:rPr>
        <w:t xml:space="preserve"> </w:t>
      </w:r>
      <w:r>
        <w:t>no</w:t>
      </w:r>
      <w:r>
        <w:rPr>
          <w:spacing w:val="46"/>
        </w:rPr>
        <w:t xml:space="preserve"> </w:t>
      </w:r>
      <w:r>
        <w:t>response.</w:t>
      </w:r>
      <w:r>
        <w:rPr>
          <w:spacing w:val="24"/>
        </w:rPr>
        <w:t xml:space="preserve"> </w:t>
      </w:r>
      <w:r>
        <w:t>A</w:t>
      </w:r>
      <w:r>
        <w:rPr>
          <w:spacing w:val="31"/>
        </w:rPr>
        <w:t xml:space="preserve"> </w:t>
      </w:r>
      <w:r>
        <w:t>disciplinary</w:t>
      </w:r>
      <w:r>
        <w:rPr>
          <w:spacing w:val="39"/>
        </w:rPr>
        <w:t xml:space="preserve"> </w:t>
      </w:r>
      <w:r>
        <w:t>hearing</w:t>
      </w:r>
      <w:r>
        <w:rPr>
          <w:spacing w:val="44"/>
        </w:rPr>
        <w:t xml:space="preserve"> </w:t>
      </w:r>
      <w:r>
        <w:t>was</w:t>
      </w:r>
      <w:r>
        <w:rPr>
          <w:spacing w:val="46"/>
        </w:rPr>
        <w:t xml:space="preserve"> </w:t>
      </w:r>
      <w:r>
        <w:t>convened</w:t>
      </w:r>
      <w:r>
        <w:rPr>
          <w:spacing w:val="46"/>
        </w:rPr>
        <w:t xml:space="preserve"> </w:t>
      </w:r>
      <w:r>
        <w:t>before</w:t>
      </w:r>
      <w:r>
        <w:rPr>
          <w:spacing w:val="45"/>
        </w:rPr>
        <w:t xml:space="preserve"> </w:t>
      </w:r>
      <w:r>
        <w:t>the</w:t>
      </w:r>
      <w:r>
        <w:rPr>
          <w:spacing w:val="47"/>
        </w:rPr>
        <w:t xml:space="preserve"> </w:t>
      </w:r>
      <w:r>
        <w:rPr>
          <w:spacing w:val="-5"/>
        </w:rPr>
        <w:t>2</w:t>
      </w:r>
      <w:r>
        <w:rPr>
          <w:spacing w:val="-5"/>
          <w:vertAlign w:val="superscript"/>
        </w:rPr>
        <w:t>nd</w:t>
      </w:r>
    </w:p>
    <w:p w14:paraId="342971C7" w14:textId="77777777" w:rsidR="00011075" w:rsidRDefault="00011075">
      <w:pPr>
        <w:pStyle w:val="BodyText"/>
        <w:spacing w:line="360" w:lineRule="auto"/>
        <w:sectPr w:rsidR="00011075">
          <w:pgSz w:w="11910" w:h="16840"/>
          <w:pgMar w:top="1340" w:right="1275" w:bottom="280" w:left="1417" w:header="720" w:footer="720" w:gutter="0"/>
          <w:cols w:space="720"/>
        </w:sectPr>
      </w:pPr>
    </w:p>
    <w:p w14:paraId="34FEB7C9" w14:textId="77777777" w:rsidR="00011075" w:rsidRDefault="00000000">
      <w:pPr>
        <w:pStyle w:val="BodyText"/>
        <w:spacing w:before="76" w:line="360" w:lineRule="auto"/>
        <w:ind w:right="160"/>
      </w:pPr>
      <w:r>
        <w:lastRenderedPageBreak/>
        <w:t>Respondent.</w:t>
      </w:r>
      <w:r>
        <w:rPr>
          <w:spacing w:val="-14"/>
        </w:rPr>
        <w:t xml:space="preserve"> </w:t>
      </w:r>
      <w:r>
        <w:t>The</w:t>
      </w:r>
      <w:r>
        <w:rPr>
          <w:spacing w:val="-15"/>
        </w:rPr>
        <w:t xml:space="preserve"> </w:t>
      </w:r>
      <w:r>
        <w:t>Applicant/Appellant</w:t>
      </w:r>
      <w:r>
        <w:rPr>
          <w:spacing w:val="-6"/>
        </w:rPr>
        <w:t xml:space="preserve"> </w:t>
      </w:r>
      <w:r>
        <w:t>raised</w:t>
      </w:r>
      <w:r>
        <w:rPr>
          <w:spacing w:val="-7"/>
        </w:rPr>
        <w:t xml:space="preserve"> </w:t>
      </w:r>
      <w:r>
        <w:t>jurisdictional</w:t>
      </w:r>
      <w:r>
        <w:rPr>
          <w:spacing w:val="-7"/>
        </w:rPr>
        <w:t xml:space="preserve"> </w:t>
      </w:r>
      <w:r>
        <w:t>objections</w:t>
      </w:r>
      <w:r>
        <w:rPr>
          <w:spacing w:val="-7"/>
        </w:rPr>
        <w:t xml:space="preserve"> </w:t>
      </w:r>
      <w:r>
        <w:t>and</w:t>
      </w:r>
      <w:r>
        <w:rPr>
          <w:spacing w:val="-7"/>
        </w:rPr>
        <w:t xml:space="preserve"> </w:t>
      </w:r>
      <w:r>
        <w:t>procedural</w:t>
      </w:r>
      <w:r>
        <w:rPr>
          <w:spacing w:val="-4"/>
        </w:rPr>
        <w:t xml:space="preserve"> </w:t>
      </w:r>
      <w:r>
        <w:t>concerns on the hearing date but was overruled. She participated in parts of the hearing, filing written submissions</w:t>
      </w:r>
      <w:r>
        <w:rPr>
          <w:spacing w:val="-9"/>
        </w:rPr>
        <w:t xml:space="preserve"> </w:t>
      </w:r>
      <w:r>
        <w:t>and</w:t>
      </w:r>
      <w:r>
        <w:rPr>
          <w:spacing w:val="-9"/>
        </w:rPr>
        <w:t xml:space="preserve"> </w:t>
      </w:r>
      <w:r>
        <w:t>presenting</w:t>
      </w:r>
      <w:r>
        <w:rPr>
          <w:spacing w:val="-12"/>
        </w:rPr>
        <w:t xml:space="preserve"> </w:t>
      </w:r>
      <w:r>
        <w:t>arguments.</w:t>
      </w:r>
      <w:r>
        <w:rPr>
          <w:spacing w:val="-9"/>
        </w:rPr>
        <w:t xml:space="preserve"> </w:t>
      </w:r>
      <w:r>
        <w:t>However,</w:t>
      </w:r>
      <w:r>
        <w:rPr>
          <w:spacing w:val="-7"/>
        </w:rPr>
        <w:t xml:space="preserve"> </w:t>
      </w:r>
      <w:r>
        <w:t>she</w:t>
      </w:r>
      <w:r>
        <w:rPr>
          <w:spacing w:val="-10"/>
        </w:rPr>
        <w:t xml:space="preserve"> </w:t>
      </w:r>
      <w:r>
        <w:t>later</w:t>
      </w:r>
      <w:r>
        <w:rPr>
          <w:spacing w:val="-10"/>
        </w:rPr>
        <w:t xml:space="preserve"> </w:t>
      </w:r>
      <w:r>
        <w:t>walked</w:t>
      </w:r>
      <w:r>
        <w:rPr>
          <w:spacing w:val="-10"/>
        </w:rPr>
        <w:t xml:space="preserve"> </w:t>
      </w:r>
      <w:r>
        <w:t>out</w:t>
      </w:r>
      <w:r>
        <w:rPr>
          <w:spacing w:val="-9"/>
        </w:rPr>
        <w:t xml:space="preserve"> </w:t>
      </w:r>
      <w:r>
        <w:t>of</w:t>
      </w:r>
      <w:r>
        <w:rPr>
          <w:spacing w:val="-10"/>
        </w:rPr>
        <w:t xml:space="preserve"> </w:t>
      </w:r>
      <w:r>
        <w:t>the</w:t>
      </w:r>
      <w:r>
        <w:rPr>
          <w:spacing w:val="-10"/>
        </w:rPr>
        <w:t xml:space="preserve"> </w:t>
      </w:r>
      <w:r>
        <w:t>proceedings</w:t>
      </w:r>
      <w:r>
        <w:rPr>
          <w:spacing w:val="-9"/>
        </w:rPr>
        <w:t xml:space="preserve"> </w:t>
      </w:r>
      <w:r>
        <w:t>prior to conclusion. The 2nd Respondent proceeded in her absence, found her guilty on various counts, and recommended dismissal. The Appellant was accordingly dismissed from her position. The</w:t>
      </w:r>
      <w:r>
        <w:rPr>
          <w:spacing w:val="-1"/>
        </w:rPr>
        <w:t xml:space="preserve"> </w:t>
      </w:r>
      <w:r>
        <w:t>Appellant now challenges the procedural fairness and substantive basis of her dismissal through a combined appeal and review before this Court.</w:t>
      </w:r>
    </w:p>
    <w:p w14:paraId="2ADD615A" w14:textId="77777777" w:rsidR="00011075" w:rsidRDefault="00011075">
      <w:pPr>
        <w:pStyle w:val="BodyText"/>
        <w:spacing w:before="143"/>
        <w:ind w:left="0"/>
        <w:jc w:val="left"/>
      </w:pPr>
    </w:p>
    <w:p w14:paraId="09EC908A" w14:textId="77777777" w:rsidR="00011075" w:rsidRDefault="00000000">
      <w:pPr>
        <w:ind w:left="23"/>
        <w:jc w:val="both"/>
        <w:rPr>
          <w:b/>
          <w:sz w:val="24"/>
        </w:rPr>
      </w:pPr>
      <w:r>
        <w:rPr>
          <w:b/>
          <w:color w:val="212121"/>
          <w:sz w:val="24"/>
        </w:rPr>
        <w:t>GROUNDS OF</w:t>
      </w:r>
      <w:r>
        <w:rPr>
          <w:b/>
          <w:color w:val="212121"/>
          <w:spacing w:val="-3"/>
          <w:sz w:val="24"/>
        </w:rPr>
        <w:t xml:space="preserve"> </w:t>
      </w:r>
      <w:r>
        <w:rPr>
          <w:b/>
          <w:color w:val="212121"/>
          <w:spacing w:val="-2"/>
          <w:sz w:val="24"/>
        </w:rPr>
        <w:t>REVIEW</w:t>
      </w:r>
    </w:p>
    <w:p w14:paraId="5371C59D" w14:textId="77777777" w:rsidR="00011075" w:rsidRDefault="00000000">
      <w:pPr>
        <w:pStyle w:val="ListParagraph"/>
        <w:numPr>
          <w:ilvl w:val="0"/>
          <w:numId w:val="7"/>
        </w:numPr>
        <w:tabs>
          <w:tab w:val="left" w:pos="731"/>
        </w:tabs>
        <w:spacing w:before="132" w:line="360" w:lineRule="auto"/>
        <w:ind w:right="166"/>
        <w:jc w:val="both"/>
      </w:pPr>
      <w:r>
        <w:rPr>
          <w:color w:val="212121"/>
        </w:rPr>
        <w:t>2</w:t>
      </w:r>
      <w:r>
        <w:rPr>
          <w:color w:val="212121"/>
          <w:vertAlign w:val="superscript"/>
        </w:rPr>
        <w:t>nd</w:t>
      </w:r>
      <w:r>
        <w:rPr>
          <w:color w:val="212121"/>
        </w:rPr>
        <w:t xml:space="preserve"> Respondent being the Disciplinary Authority, did not have jurisdiction to preside over the Disciplinary Proceedings on account of having been appointed by an entity (the purported Executive Board) that is not the Applicant's employer and had no authority to do so.</w:t>
      </w:r>
    </w:p>
    <w:p w14:paraId="4EB6FCD0" w14:textId="77777777" w:rsidR="00011075" w:rsidRDefault="00000000">
      <w:pPr>
        <w:pStyle w:val="ListParagraph"/>
        <w:numPr>
          <w:ilvl w:val="0"/>
          <w:numId w:val="7"/>
        </w:numPr>
        <w:tabs>
          <w:tab w:val="left" w:pos="730"/>
        </w:tabs>
        <w:spacing w:before="2"/>
        <w:ind w:left="730" w:right="0" w:hanging="359"/>
        <w:jc w:val="both"/>
      </w:pPr>
      <w:r>
        <w:rPr>
          <w:color w:val="212121"/>
        </w:rPr>
        <w:t>There</w:t>
      </w:r>
      <w:r>
        <w:rPr>
          <w:color w:val="212121"/>
          <w:spacing w:val="-4"/>
        </w:rPr>
        <w:t xml:space="preserve"> </w:t>
      </w:r>
      <w:r>
        <w:rPr>
          <w:color w:val="212121"/>
        </w:rPr>
        <w:t>were</w:t>
      </w:r>
      <w:r>
        <w:rPr>
          <w:color w:val="212121"/>
          <w:spacing w:val="-5"/>
        </w:rPr>
        <w:t xml:space="preserve"> </w:t>
      </w:r>
      <w:r>
        <w:rPr>
          <w:color w:val="212121"/>
        </w:rPr>
        <w:t>irregularities</w:t>
      </w:r>
      <w:r>
        <w:rPr>
          <w:color w:val="212121"/>
          <w:spacing w:val="-5"/>
        </w:rPr>
        <w:t xml:space="preserve"> </w:t>
      </w:r>
      <w:r>
        <w:rPr>
          <w:color w:val="212121"/>
        </w:rPr>
        <w:t>in</w:t>
      </w:r>
      <w:r>
        <w:rPr>
          <w:color w:val="212121"/>
          <w:spacing w:val="-7"/>
        </w:rPr>
        <w:t xml:space="preserve"> </w:t>
      </w:r>
      <w:r>
        <w:rPr>
          <w:color w:val="212121"/>
        </w:rPr>
        <w:t>the</w:t>
      </w:r>
      <w:r>
        <w:rPr>
          <w:color w:val="212121"/>
          <w:spacing w:val="-3"/>
        </w:rPr>
        <w:t xml:space="preserve"> </w:t>
      </w:r>
      <w:r>
        <w:rPr>
          <w:color w:val="212121"/>
        </w:rPr>
        <w:t>proceedings</w:t>
      </w:r>
      <w:r>
        <w:rPr>
          <w:color w:val="212121"/>
          <w:spacing w:val="-3"/>
        </w:rPr>
        <w:t xml:space="preserve"> </w:t>
      </w:r>
      <w:r>
        <w:rPr>
          <w:color w:val="212121"/>
        </w:rPr>
        <w:t>in</w:t>
      </w:r>
      <w:r>
        <w:rPr>
          <w:color w:val="212121"/>
          <w:spacing w:val="-6"/>
        </w:rPr>
        <w:t xml:space="preserve"> </w:t>
      </w:r>
      <w:r>
        <w:rPr>
          <w:color w:val="212121"/>
          <w:spacing w:val="-4"/>
        </w:rPr>
        <w:t>that;</w:t>
      </w:r>
    </w:p>
    <w:p w14:paraId="5D0D9D2A" w14:textId="77777777" w:rsidR="00011075" w:rsidRDefault="00000000">
      <w:pPr>
        <w:pStyle w:val="ListParagraph"/>
        <w:numPr>
          <w:ilvl w:val="1"/>
          <w:numId w:val="7"/>
        </w:numPr>
        <w:tabs>
          <w:tab w:val="left" w:pos="962"/>
        </w:tabs>
        <w:spacing w:before="126" w:line="360" w:lineRule="auto"/>
        <w:ind w:right="165" w:firstLine="0"/>
        <w:jc w:val="both"/>
      </w:pPr>
      <w:r>
        <w:rPr>
          <w:color w:val="212121"/>
        </w:rPr>
        <w:t>I</w:t>
      </w:r>
      <w:r>
        <w:rPr>
          <w:color w:val="212121"/>
          <w:spacing w:val="-2"/>
        </w:rPr>
        <w:t xml:space="preserve"> </w:t>
      </w:r>
      <w:r>
        <w:rPr>
          <w:color w:val="212121"/>
        </w:rPr>
        <w:t>was not furnished with any of the particulars I</w:t>
      </w:r>
      <w:r>
        <w:rPr>
          <w:color w:val="212121"/>
          <w:spacing w:val="-2"/>
        </w:rPr>
        <w:t xml:space="preserve"> </w:t>
      </w:r>
      <w:r>
        <w:rPr>
          <w:color w:val="212121"/>
        </w:rPr>
        <w:t>requested for the purposes of preparing my defence</w:t>
      </w:r>
      <w:r>
        <w:rPr>
          <w:color w:val="212121"/>
          <w:spacing w:val="-9"/>
        </w:rPr>
        <w:t xml:space="preserve"> </w:t>
      </w:r>
      <w:r>
        <w:rPr>
          <w:color w:val="212121"/>
        </w:rPr>
        <w:t>and</w:t>
      </w:r>
      <w:r>
        <w:rPr>
          <w:color w:val="212121"/>
          <w:spacing w:val="-7"/>
        </w:rPr>
        <w:t xml:space="preserve"> </w:t>
      </w:r>
      <w:r>
        <w:rPr>
          <w:color w:val="212121"/>
        </w:rPr>
        <w:t>was</w:t>
      </w:r>
      <w:r>
        <w:rPr>
          <w:color w:val="212121"/>
          <w:spacing w:val="-6"/>
        </w:rPr>
        <w:t xml:space="preserve"> </w:t>
      </w:r>
      <w:r>
        <w:rPr>
          <w:color w:val="212121"/>
        </w:rPr>
        <w:t>thus</w:t>
      </w:r>
      <w:r>
        <w:rPr>
          <w:color w:val="212121"/>
          <w:spacing w:val="-6"/>
        </w:rPr>
        <w:t xml:space="preserve"> </w:t>
      </w:r>
      <w:r>
        <w:rPr>
          <w:color w:val="212121"/>
        </w:rPr>
        <w:t>denied</w:t>
      </w:r>
      <w:r>
        <w:rPr>
          <w:color w:val="212121"/>
          <w:spacing w:val="-7"/>
        </w:rPr>
        <w:t xml:space="preserve"> </w:t>
      </w:r>
      <w:r>
        <w:rPr>
          <w:color w:val="212121"/>
        </w:rPr>
        <w:t>adequate</w:t>
      </w:r>
      <w:r>
        <w:rPr>
          <w:color w:val="212121"/>
          <w:spacing w:val="-7"/>
        </w:rPr>
        <w:t xml:space="preserve"> </w:t>
      </w:r>
      <w:r>
        <w:rPr>
          <w:color w:val="212121"/>
        </w:rPr>
        <w:t>facilities</w:t>
      </w:r>
      <w:r>
        <w:rPr>
          <w:color w:val="212121"/>
          <w:spacing w:val="-6"/>
        </w:rPr>
        <w:t xml:space="preserve"> </w:t>
      </w:r>
      <w:r>
        <w:rPr>
          <w:color w:val="212121"/>
        </w:rPr>
        <w:t>within</w:t>
      </w:r>
      <w:r>
        <w:rPr>
          <w:color w:val="212121"/>
          <w:spacing w:val="-10"/>
        </w:rPr>
        <w:t xml:space="preserve"> </w:t>
      </w:r>
      <w:r>
        <w:rPr>
          <w:color w:val="212121"/>
        </w:rPr>
        <w:t>which</w:t>
      </w:r>
      <w:r>
        <w:rPr>
          <w:color w:val="212121"/>
          <w:spacing w:val="-9"/>
        </w:rPr>
        <w:t xml:space="preserve"> </w:t>
      </w:r>
      <w:r>
        <w:rPr>
          <w:color w:val="212121"/>
        </w:rPr>
        <w:t>to</w:t>
      </w:r>
      <w:r>
        <w:rPr>
          <w:color w:val="212121"/>
          <w:spacing w:val="-7"/>
        </w:rPr>
        <w:t xml:space="preserve"> </w:t>
      </w:r>
      <w:r>
        <w:rPr>
          <w:color w:val="212121"/>
        </w:rPr>
        <w:t>prepare</w:t>
      </w:r>
      <w:r>
        <w:rPr>
          <w:color w:val="212121"/>
          <w:spacing w:val="-7"/>
        </w:rPr>
        <w:t xml:space="preserve"> </w:t>
      </w:r>
      <w:r>
        <w:rPr>
          <w:color w:val="212121"/>
        </w:rPr>
        <w:t>my</w:t>
      </w:r>
      <w:r>
        <w:rPr>
          <w:color w:val="212121"/>
          <w:spacing w:val="-10"/>
        </w:rPr>
        <w:t xml:space="preserve"> </w:t>
      </w:r>
      <w:r>
        <w:rPr>
          <w:color w:val="212121"/>
        </w:rPr>
        <w:t>defence.</w:t>
      </w:r>
      <w:r>
        <w:rPr>
          <w:color w:val="212121"/>
          <w:spacing w:val="-7"/>
        </w:rPr>
        <w:t xml:space="preserve"> </w:t>
      </w:r>
      <w:r>
        <w:rPr>
          <w:color w:val="212121"/>
        </w:rPr>
        <w:t>I</w:t>
      </w:r>
      <w:r>
        <w:rPr>
          <w:color w:val="212121"/>
          <w:spacing w:val="-11"/>
        </w:rPr>
        <w:t xml:space="preserve"> </w:t>
      </w:r>
      <w:r>
        <w:rPr>
          <w:color w:val="212121"/>
        </w:rPr>
        <w:t>was</w:t>
      </w:r>
      <w:r>
        <w:rPr>
          <w:color w:val="212121"/>
          <w:spacing w:val="-6"/>
        </w:rPr>
        <w:t xml:space="preserve"> </w:t>
      </w:r>
      <w:r>
        <w:rPr>
          <w:color w:val="212121"/>
        </w:rPr>
        <w:t>thus denied a fair hearing.</w:t>
      </w:r>
    </w:p>
    <w:p w14:paraId="6E5339C8" w14:textId="77777777" w:rsidR="00011075" w:rsidRDefault="00000000">
      <w:pPr>
        <w:pStyle w:val="ListParagraph"/>
        <w:numPr>
          <w:ilvl w:val="1"/>
          <w:numId w:val="7"/>
        </w:numPr>
        <w:tabs>
          <w:tab w:val="left" w:pos="970"/>
        </w:tabs>
        <w:spacing w:line="360" w:lineRule="auto"/>
        <w:ind w:right="168" w:firstLine="0"/>
        <w:jc w:val="both"/>
      </w:pPr>
      <w:r>
        <w:rPr>
          <w:color w:val="212121"/>
        </w:rPr>
        <w:t>I</w:t>
      </w:r>
      <w:r>
        <w:rPr>
          <w:color w:val="212121"/>
          <w:spacing w:val="-6"/>
        </w:rPr>
        <w:t xml:space="preserve"> </w:t>
      </w:r>
      <w:r>
        <w:rPr>
          <w:color w:val="212121"/>
        </w:rPr>
        <w:t>was</w:t>
      </w:r>
      <w:r>
        <w:rPr>
          <w:color w:val="212121"/>
          <w:spacing w:val="-2"/>
        </w:rPr>
        <w:t xml:space="preserve"> </w:t>
      </w:r>
      <w:r>
        <w:rPr>
          <w:color w:val="212121"/>
        </w:rPr>
        <w:t>denied,</w:t>
      </w:r>
      <w:r>
        <w:rPr>
          <w:color w:val="212121"/>
          <w:spacing w:val="-4"/>
        </w:rPr>
        <w:t xml:space="preserve"> </w:t>
      </w:r>
      <w:r>
        <w:rPr>
          <w:color w:val="212121"/>
        </w:rPr>
        <w:t>on</w:t>
      </w:r>
      <w:r>
        <w:rPr>
          <w:color w:val="212121"/>
          <w:spacing w:val="-5"/>
        </w:rPr>
        <w:t xml:space="preserve"> </w:t>
      </w:r>
      <w:r>
        <w:rPr>
          <w:color w:val="212121"/>
        </w:rPr>
        <w:t>two</w:t>
      </w:r>
      <w:r>
        <w:rPr>
          <w:color w:val="212121"/>
          <w:spacing w:val="-2"/>
        </w:rPr>
        <w:t xml:space="preserve"> </w:t>
      </w:r>
      <w:r>
        <w:rPr>
          <w:color w:val="212121"/>
        </w:rPr>
        <w:t>occasions,</w:t>
      </w:r>
      <w:r>
        <w:rPr>
          <w:color w:val="212121"/>
          <w:spacing w:val="-2"/>
        </w:rPr>
        <w:t xml:space="preserve"> </w:t>
      </w:r>
      <w:r>
        <w:rPr>
          <w:color w:val="212121"/>
        </w:rPr>
        <w:t>a</w:t>
      </w:r>
      <w:r>
        <w:rPr>
          <w:color w:val="212121"/>
          <w:spacing w:val="-4"/>
        </w:rPr>
        <w:t xml:space="preserve"> </w:t>
      </w:r>
      <w:r>
        <w:rPr>
          <w:color w:val="212121"/>
        </w:rPr>
        <w:t>copy</w:t>
      </w:r>
      <w:r>
        <w:rPr>
          <w:color w:val="212121"/>
          <w:spacing w:val="-4"/>
        </w:rPr>
        <w:t xml:space="preserve"> </w:t>
      </w:r>
      <w:r>
        <w:rPr>
          <w:color w:val="212121"/>
        </w:rPr>
        <w:t>of</w:t>
      </w:r>
      <w:r>
        <w:rPr>
          <w:color w:val="212121"/>
          <w:spacing w:val="-2"/>
        </w:rPr>
        <w:t xml:space="preserve"> </w:t>
      </w:r>
      <w:r>
        <w:rPr>
          <w:color w:val="212121"/>
        </w:rPr>
        <w:t>the</w:t>
      </w:r>
      <w:r>
        <w:rPr>
          <w:color w:val="212121"/>
          <w:spacing w:val="-4"/>
        </w:rPr>
        <w:t xml:space="preserve"> </w:t>
      </w:r>
      <w:r>
        <w:rPr>
          <w:color w:val="212121"/>
        </w:rPr>
        <w:t>record</w:t>
      </w:r>
      <w:r>
        <w:rPr>
          <w:color w:val="212121"/>
          <w:spacing w:val="-5"/>
        </w:rPr>
        <w:t xml:space="preserve"> </w:t>
      </w:r>
      <w:r>
        <w:rPr>
          <w:color w:val="212121"/>
        </w:rPr>
        <w:t>which</w:t>
      </w:r>
      <w:r>
        <w:rPr>
          <w:color w:val="212121"/>
          <w:spacing w:val="-4"/>
        </w:rPr>
        <w:t xml:space="preserve"> </w:t>
      </w:r>
      <w:r>
        <w:rPr>
          <w:color w:val="212121"/>
        </w:rPr>
        <w:t>I</w:t>
      </w:r>
      <w:r>
        <w:rPr>
          <w:color w:val="212121"/>
          <w:spacing w:val="-6"/>
        </w:rPr>
        <w:t xml:space="preserve"> </w:t>
      </w:r>
      <w:r>
        <w:rPr>
          <w:color w:val="212121"/>
        </w:rPr>
        <w:t>needed</w:t>
      </w:r>
      <w:r>
        <w:rPr>
          <w:color w:val="212121"/>
          <w:spacing w:val="-4"/>
        </w:rPr>
        <w:t xml:space="preserve"> </w:t>
      </w:r>
      <w:r>
        <w:rPr>
          <w:color w:val="212121"/>
        </w:rPr>
        <w:t>to</w:t>
      </w:r>
      <w:r>
        <w:rPr>
          <w:color w:val="212121"/>
          <w:spacing w:val="-2"/>
        </w:rPr>
        <w:t xml:space="preserve"> </w:t>
      </w:r>
      <w:r>
        <w:rPr>
          <w:color w:val="212121"/>
        </w:rPr>
        <w:t>enable</w:t>
      </w:r>
      <w:r>
        <w:rPr>
          <w:color w:val="212121"/>
          <w:spacing w:val="-4"/>
        </w:rPr>
        <w:t xml:space="preserve"> </w:t>
      </w:r>
      <w:r>
        <w:rPr>
          <w:color w:val="212121"/>
        </w:rPr>
        <w:t>me</w:t>
      </w:r>
      <w:r>
        <w:rPr>
          <w:color w:val="212121"/>
          <w:spacing w:val="-2"/>
        </w:rPr>
        <w:t xml:space="preserve"> </w:t>
      </w:r>
      <w:r>
        <w:rPr>
          <w:color w:val="212121"/>
        </w:rPr>
        <w:t>to</w:t>
      </w:r>
      <w:r>
        <w:rPr>
          <w:color w:val="212121"/>
          <w:spacing w:val="-2"/>
        </w:rPr>
        <w:t xml:space="preserve"> </w:t>
      </w:r>
      <w:r>
        <w:rPr>
          <w:color w:val="212121"/>
        </w:rPr>
        <w:t>engage alternate legal counsel and proceed with the matter.</w:t>
      </w:r>
    </w:p>
    <w:p w14:paraId="09DCB295" w14:textId="77777777" w:rsidR="00011075" w:rsidRDefault="00000000">
      <w:pPr>
        <w:pStyle w:val="ListParagraph"/>
        <w:numPr>
          <w:ilvl w:val="1"/>
          <w:numId w:val="7"/>
        </w:numPr>
        <w:tabs>
          <w:tab w:val="left" w:pos="948"/>
        </w:tabs>
        <w:spacing w:line="360" w:lineRule="auto"/>
        <w:ind w:firstLine="0"/>
        <w:jc w:val="both"/>
      </w:pPr>
      <w:r>
        <w:rPr>
          <w:color w:val="212121"/>
        </w:rPr>
        <w:t>My</w:t>
      </w:r>
      <w:r>
        <w:rPr>
          <w:color w:val="212121"/>
          <w:spacing w:val="-14"/>
        </w:rPr>
        <w:t xml:space="preserve"> </w:t>
      </w:r>
      <w:r>
        <w:rPr>
          <w:color w:val="212121"/>
        </w:rPr>
        <w:t>legal</w:t>
      </w:r>
      <w:r>
        <w:rPr>
          <w:color w:val="212121"/>
          <w:spacing w:val="-11"/>
        </w:rPr>
        <w:t xml:space="preserve"> </w:t>
      </w:r>
      <w:r>
        <w:rPr>
          <w:color w:val="212121"/>
        </w:rPr>
        <w:t>practitioner</w:t>
      </w:r>
      <w:r>
        <w:rPr>
          <w:color w:val="212121"/>
          <w:spacing w:val="-13"/>
        </w:rPr>
        <w:t xml:space="preserve"> </w:t>
      </w:r>
      <w:r>
        <w:rPr>
          <w:color w:val="212121"/>
        </w:rPr>
        <w:t>(Ms.</w:t>
      </w:r>
      <w:r>
        <w:rPr>
          <w:color w:val="212121"/>
          <w:spacing w:val="-11"/>
        </w:rPr>
        <w:t xml:space="preserve"> </w:t>
      </w:r>
      <w:r>
        <w:rPr>
          <w:color w:val="212121"/>
        </w:rPr>
        <w:t>M.P</w:t>
      </w:r>
      <w:r>
        <w:rPr>
          <w:color w:val="212121"/>
          <w:spacing w:val="-12"/>
        </w:rPr>
        <w:t xml:space="preserve"> </w:t>
      </w:r>
      <w:r>
        <w:rPr>
          <w:color w:val="212121"/>
        </w:rPr>
        <w:t>Mamimine)</w:t>
      </w:r>
      <w:r>
        <w:rPr>
          <w:color w:val="212121"/>
          <w:spacing w:val="-11"/>
        </w:rPr>
        <w:t xml:space="preserve"> </w:t>
      </w:r>
      <w:r>
        <w:rPr>
          <w:color w:val="212121"/>
        </w:rPr>
        <w:t>was</w:t>
      </w:r>
      <w:r>
        <w:rPr>
          <w:color w:val="212121"/>
          <w:spacing w:val="-11"/>
        </w:rPr>
        <w:t xml:space="preserve"> </w:t>
      </w:r>
      <w:r>
        <w:rPr>
          <w:color w:val="212121"/>
        </w:rPr>
        <w:t>denied</w:t>
      </w:r>
      <w:r>
        <w:rPr>
          <w:color w:val="212121"/>
          <w:spacing w:val="-12"/>
        </w:rPr>
        <w:t xml:space="preserve"> </w:t>
      </w:r>
      <w:r>
        <w:rPr>
          <w:color w:val="212121"/>
        </w:rPr>
        <w:t>a</w:t>
      </w:r>
      <w:r>
        <w:rPr>
          <w:color w:val="212121"/>
          <w:spacing w:val="-12"/>
        </w:rPr>
        <w:t xml:space="preserve"> </w:t>
      </w:r>
      <w:r>
        <w:rPr>
          <w:color w:val="212121"/>
        </w:rPr>
        <w:t>postponement</w:t>
      </w:r>
      <w:r>
        <w:rPr>
          <w:color w:val="212121"/>
          <w:spacing w:val="-11"/>
        </w:rPr>
        <w:t xml:space="preserve"> </w:t>
      </w:r>
      <w:r>
        <w:rPr>
          <w:color w:val="212121"/>
        </w:rPr>
        <w:t>when</w:t>
      </w:r>
      <w:r>
        <w:rPr>
          <w:color w:val="212121"/>
          <w:spacing w:val="-12"/>
        </w:rPr>
        <w:t xml:space="preserve"> </w:t>
      </w:r>
      <w:r>
        <w:rPr>
          <w:color w:val="212121"/>
        </w:rPr>
        <w:t>she</w:t>
      </w:r>
      <w:r>
        <w:rPr>
          <w:color w:val="212121"/>
          <w:spacing w:val="-12"/>
        </w:rPr>
        <w:t xml:space="preserve"> </w:t>
      </w:r>
      <w:r>
        <w:rPr>
          <w:color w:val="212121"/>
        </w:rPr>
        <w:t>sought</w:t>
      </w:r>
      <w:r>
        <w:rPr>
          <w:color w:val="212121"/>
          <w:spacing w:val="-11"/>
        </w:rPr>
        <w:t xml:space="preserve"> </w:t>
      </w:r>
      <w:r>
        <w:rPr>
          <w:color w:val="212121"/>
        </w:rPr>
        <w:t>one for the purposes of enabling her to adequately prepare for the hearing.</w:t>
      </w:r>
    </w:p>
    <w:p w14:paraId="72BBBA98" w14:textId="77777777" w:rsidR="00011075" w:rsidRDefault="00000000">
      <w:pPr>
        <w:pStyle w:val="ListParagraph"/>
        <w:numPr>
          <w:ilvl w:val="1"/>
          <w:numId w:val="7"/>
        </w:numPr>
        <w:tabs>
          <w:tab w:val="left" w:pos="969"/>
        </w:tabs>
        <w:spacing w:before="1"/>
        <w:ind w:left="969" w:right="0" w:hanging="238"/>
        <w:jc w:val="both"/>
      </w:pPr>
      <w:r>
        <w:rPr>
          <w:color w:val="212121"/>
        </w:rPr>
        <w:t>I</w:t>
      </w:r>
      <w:r>
        <w:rPr>
          <w:color w:val="212121"/>
          <w:spacing w:val="-9"/>
        </w:rPr>
        <w:t xml:space="preserve"> </w:t>
      </w:r>
      <w:r>
        <w:rPr>
          <w:color w:val="212121"/>
        </w:rPr>
        <w:t>raised</w:t>
      </w:r>
      <w:r>
        <w:rPr>
          <w:color w:val="212121"/>
          <w:spacing w:val="-6"/>
        </w:rPr>
        <w:t xml:space="preserve"> </w:t>
      </w:r>
      <w:r>
        <w:rPr>
          <w:color w:val="212121"/>
        </w:rPr>
        <w:t>several</w:t>
      </w:r>
      <w:r>
        <w:rPr>
          <w:color w:val="212121"/>
          <w:spacing w:val="-2"/>
        </w:rPr>
        <w:t xml:space="preserve"> </w:t>
      </w:r>
      <w:r>
        <w:rPr>
          <w:color w:val="212121"/>
        </w:rPr>
        <w:t>objections</w:t>
      </w:r>
      <w:r>
        <w:rPr>
          <w:color w:val="212121"/>
          <w:spacing w:val="-4"/>
        </w:rPr>
        <w:t xml:space="preserve"> </w:t>
      </w:r>
      <w:r>
        <w:rPr>
          <w:color w:val="212121"/>
        </w:rPr>
        <w:t>that</w:t>
      </w:r>
      <w:r>
        <w:rPr>
          <w:color w:val="212121"/>
          <w:spacing w:val="-2"/>
        </w:rPr>
        <w:t xml:space="preserve"> </w:t>
      </w:r>
      <w:r>
        <w:rPr>
          <w:color w:val="212121"/>
        </w:rPr>
        <w:t>were</w:t>
      </w:r>
      <w:r>
        <w:rPr>
          <w:color w:val="212121"/>
          <w:spacing w:val="-3"/>
        </w:rPr>
        <w:t xml:space="preserve"> </w:t>
      </w:r>
      <w:r>
        <w:rPr>
          <w:color w:val="212121"/>
        </w:rPr>
        <w:t>not</w:t>
      </w:r>
      <w:r>
        <w:rPr>
          <w:color w:val="212121"/>
          <w:spacing w:val="-2"/>
        </w:rPr>
        <w:t xml:space="preserve"> </w:t>
      </w:r>
      <w:r>
        <w:rPr>
          <w:color w:val="212121"/>
        </w:rPr>
        <w:t>addressed</w:t>
      </w:r>
      <w:r>
        <w:rPr>
          <w:color w:val="212121"/>
          <w:spacing w:val="-5"/>
        </w:rPr>
        <w:t xml:space="preserve"> </w:t>
      </w:r>
      <w:r>
        <w:rPr>
          <w:color w:val="212121"/>
        </w:rPr>
        <w:t>in</w:t>
      </w:r>
      <w:r>
        <w:rPr>
          <w:color w:val="212121"/>
          <w:spacing w:val="-6"/>
        </w:rPr>
        <w:t xml:space="preserve"> </w:t>
      </w:r>
      <w:r>
        <w:rPr>
          <w:color w:val="212121"/>
        </w:rPr>
        <w:t>the</w:t>
      </w:r>
      <w:r>
        <w:rPr>
          <w:color w:val="212121"/>
          <w:spacing w:val="-3"/>
        </w:rPr>
        <w:t xml:space="preserve"> </w:t>
      </w:r>
      <w:r>
        <w:rPr>
          <w:color w:val="212121"/>
        </w:rPr>
        <w:t>determination</w:t>
      </w:r>
      <w:r>
        <w:rPr>
          <w:color w:val="212121"/>
          <w:spacing w:val="-3"/>
        </w:rPr>
        <w:t xml:space="preserve"> </w:t>
      </w:r>
      <w:r>
        <w:rPr>
          <w:color w:val="212121"/>
        </w:rPr>
        <w:t>made</w:t>
      </w:r>
      <w:r>
        <w:rPr>
          <w:color w:val="212121"/>
          <w:spacing w:val="-3"/>
        </w:rPr>
        <w:t xml:space="preserve"> </w:t>
      </w:r>
      <w:r>
        <w:rPr>
          <w:color w:val="212121"/>
        </w:rPr>
        <w:t>against</w:t>
      </w:r>
      <w:r>
        <w:rPr>
          <w:color w:val="212121"/>
          <w:spacing w:val="-2"/>
        </w:rPr>
        <w:t xml:space="preserve"> </w:t>
      </w:r>
      <w:r>
        <w:rPr>
          <w:color w:val="212121"/>
          <w:spacing w:val="-5"/>
        </w:rPr>
        <w:t>me.</w:t>
      </w:r>
    </w:p>
    <w:p w14:paraId="26F24977" w14:textId="77777777" w:rsidR="00011075" w:rsidRDefault="00000000">
      <w:pPr>
        <w:pStyle w:val="ListParagraph"/>
        <w:numPr>
          <w:ilvl w:val="1"/>
          <w:numId w:val="7"/>
        </w:numPr>
        <w:tabs>
          <w:tab w:val="left" w:pos="965"/>
        </w:tabs>
        <w:spacing w:before="126" w:line="360" w:lineRule="auto"/>
        <w:ind w:right="166" w:firstLine="0"/>
        <w:jc w:val="both"/>
      </w:pPr>
      <w:r>
        <w:rPr>
          <w:color w:val="212121"/>
        </w:rPr>
        <w:t xml:space="preserve">I attached various evidentiary material that was not considered at all in coming up with the </w:t>
      </w:r>
      <w:r>
        <w:rPr>
          <w:color w:val="212121"/>
          <w:spacing w:val="-2"/>
        </w:rPr>
        <w:t>determination.</w:t>
      </w:r>
    </w:p>
    <w:p w14:paraId="37F9119A" w14:textId="77777777" w:rsidR="00011075" w:rsidRDefault="00011075">
      <w:pPr>
        <w:pStyle w:val="BodyText"/>
        <w:spacing w:before="126"/>
        <w:ind w:left="0"/>
        <w:jc w:val="left"/>
        <w:rPr>
          <w:sz w:val="22"/>
        </w:rPr>
      </w:pPr>
    </w:p>
    <w:p w14:paraId="692523B3" w14:textId="77777777" w:rsidR="00011075" w:rsidRDefault="00000000">
      <w:pPr>
        <w:pStyle w:val="BodyText"/>
      </w:pPr>
      <w:r>
        <w:rPr>
          <w:color w:val="212121"/>
        </w:rPr>
        <w:t>WHEREFORE,</w:t>
      </w:r>
      <w:r>
        <w:rPr>
          <w:color w:val="212121"/>
          <w:spacing w:val="-1"/>
        </w:rPr>
        <w:t xml:space="preserve"> </w:t>
      </w:r>
      <w:r>
        <w:rPr>
          <w:color w:val="212121"/>
        </w:rPr>
        <w:t>the</w:t>
      </w:r>
      <w:r>
        <w:rPr>
          <w:color w:val="212121"/>
          <w:spacing w:val="-1"/>
        </w:rPr>
        <w:t xml:space="preserve"> </w:t>
      </w:r>
      <w:r>
        <w:rPr>
          <w:color w:val="212121"/>
        </w:rPr>
        <w:t>Applicant</w:t>
      </w:r>
      <w:r>
        <w:rPr>
          <w:color w:val="212121"/>
          <w:spacing w:val="-1"/>
        </w:rPr>
        <w:t xml:space="preserve"> </w:t>
      </w:r>
      <w:r>
        <w:rPr>
          <w:color w:val="212121"/>
        </w:rPr>
        <w:t>prays</w:t>
      </w:r>
      <w:r>
        <w:rPr>
          <w:color w:val="212121"/>
          <w:spacing w:val="-1"/>
        </w:rPr>
        <w:t xml:space="preserve"> </w:t>
      </w:r>
      <w:r>
        <w:rPr>
          <w:color w:val="212121"/>
        </w:rPr>
        <w:t>for</w:t>
      </w:r>
      <w:r>
        <w:rPr>
          <w:color w:val="212121"/>
          <w:spacing w:val="-1"/>
        </w:rPr>
        <w:t xml:space="preserve"> </w:t>
      </w:r>
      <w:r>
        <w:rPr>
          <w:color w:val="212121"/>
        </w:rPr>
        <w:t>an</w:t>
      </w:r>
      <w:r>
        <w:rPr>
          <w:color w:val="212121"/>
          <w:spacing w:val="-1"/>
        </w:rPr>
        <w:t xml:space="preserve"> </w:t>
      </w:r>
      <w:r>
        <w:rPr>
          <w:color w:val="212121"/>
        </w:rPr>
        <w:t>order</w:t>
      </w:r>
      <w:r>
        <w:rPr>
          <w:color w:val="212121"/>
          <w:spacing w:val="-1"/>
        </w:rPr>
        <w:t xml:space="preserve"> </w:t>
      </w:r>
      <w:r>
        <w:rPr>
          <w:color w:val="212121"/>
        </w:rPr>
        <w:t>in</w:t>
      </w:r>
      <w:r>
        <w:rPr>
          <w:color w:val="212121"/>
          <w:spacing w:val="-1"/>
        </w:rPr>
        <w:t xml:space="preserve"> </w:t>
      </w:r>
      <w:r>
        <w:rPr>
          <w:color w:val="212121"/>
        </w:rPr>
        <w:t>the</w:t>
      </w:r>
      <w:r>
        <w:rPr>
          <w:color w:val="212121"/>
          <w:spacing w:val="-1"/>
        </w:rPr>
        <w:t xml:space="preserve"> </w:t>
      </w:r>
      <w:r>
        <w:rPr>
          <w:color w:val="212121"/>
        </w:rPr>
        <w:t>following</w:t>
      </w:r>
      <w:r>
        <w:rPr>
          <w:color w:val="212121"/>
          <w:spacing w:val="-3"/>
        </w:rPr>
        <w:t xml:space="preserve"> </w:t>
      </w:r>
      <w:r>
        <w:rPr>
          <w:color w:val="212121"/>
          <w:spacing w:val="-2"/>
        </w:rPr>
        <w:t>terms:</w:t>
      </w:r>
    </w:p>
    <w:p w14:paraId="50D7734D" w14:textId="77777777" w:rsidR="00011075" w:rsidRDefault="00000000">
      <w:pPr>
        <w:pStyle w:val="ListParagraph"/>
        <w:numPr>
          <w:ilvl w:val="0"/>
          <w:numId w:val="6"/>
        </w:numPr>
        <w:tabs>
          <w:tab w:val="left" w:pos="742"/>
        </w:tabs>
        <w:spacing w:before="139"/>
        <w:ind w:left="742" w:right="0" w:hanging="359"/>
        <w:jc w:val="both"/>
        <w:rPr>
          <w:color w:val="212121"/>
        </w:rPr>
      </w:pPr>
      <w:r>
        <w:rPr>
          <w:color w:val="212121"/>
        </w:rPr>
        <w:t>That</w:t>
      </w:r>
      <w:r>
        <w:rPr>
          <w:color w:val="212121"/>
          <w:spacing w:val="-5"/>
        </w:rPr>
        <w:t xml:space="preserve"> </w:t>
      </w:r>
      <w:r>
        <w:rPr>
          <w:color w:val="212121"/>
        </w:rPr>
        <w:t>the</w:t>
      </w:r>
      <w:r>
        <w:rPr>
          <w:color w:val="212121"/>
          <w:spacing w:val="-3"/>
        </w:rPr>
        <w:t xml:space="preserve"> </w:t>
      </w:r>
      <w:r>
        <w:rPr>
          <w:color w:val="212121"/>
        </w:rPr>
        <w:t>application</w:t>
      </w:r>
      <w:r>
        <w:rPr>
          <w:color w:val="212121"/>
          <w:spacing w:val="-3"/>
        </w:rPr>
        <w:t xml:space="preserve"> </w:t>
      </w:r>
      <w:r>
        <w:rPr>
          <w:color w:val="212121"/>
        </w:rPr>
        <w:t>for</w:t>
      </w:r>
      <w:r>
        <w:rPr>
          <w:color w:val="212121"/>
          <w:spacing w:val="-5"/>
        </w:rPr>
        <w:t xml:space="preserve"> </w:t>
      </w:r>
      <w:r>
        <w:rPr>
          <w:color w:val="212121"/>
        </w:rPr>
        <w:t>review</w:t>
      </w:r>
      <w:r>
        <w:rPr>
          <w:color w:val="212121"/>
          <w:spacing w:val="-3"/>
        </w:rPr>
        <w:t xml:space="preserve"> </w:t>
      </w:r>
      <w:r>
        <w:rPr>
          <w:color w:val="212121"/>
        </w:rPr>
        <w:t>succeeds</w:t>
      </w:r>
      <w:r>
        <w:rPr>
          <w:color w:val="212121"/>
          <w:spacing w:val="-3"/>
        </w:rPr>
        <w:t xml:space="preserve"> </w:t>
      </w:r>
      <w:r>
        <w:rPr>
          <w:color w:val="212121"/>
        </w:rPr>
        <w:t>with</w:t>
      </w:r>
      <w:r>
        <w:rPr>
          <w:color w:val="212121"/>
          <w:spacing w:val="-2"/>
        </w:rPr>
        <w:t xml:space="preserve"> costs.</w:t>
      </w:r>
    </w:p>
    <w:p w14:paraId="746F32AD" w14:textId="77777777" w:rsidR="00011075" w:rsidRDefault="00000000">
      <w:pPr>
        <w:pStyle w:val="ListParagraph"/>
        <w:numPr>
          <w:ilvl w:val="0"/>
          <w:numId w:val="6"/>
        </w:numPr>
        <w:tabs>
          <w:tab w:val="left" w:pos="743"/>
        </w:tabs>
        <w:spacing w:before="126" w:line="360" w:lineRule="auto"/>
        <w:ind w:right="160"/>
        <w:jc w:val="both"/>
        <w:rPr>
          <w:color w:val="212121"/>
        </w:rPr>
      </w:pPr>
      <w:r>
        <w:rPr>
          <w:color w:val="212121"/>
        </w:rPr>
        <w:t>That</w:t>
      </w:r>
      <w:r>
        <w:rPr>
          <w:color w:val="212121"/>
          <w:spacing w:val="-11"/>
        </w:rPr>
        <w:t xml:space="preserve"> </w:t>
      </w:r>
      <w:r>
        <w:rPr>
          <w:color w:val="212121"/>
        </w:rPr>
        <w:t>the</w:t>
      </w:r>
      <w:r>
        <w:rPr>
          <w:color w:val="212121"/>
          <w:spacing w:val="-12"/>
        </w:rPr>
        <w:t xml:space="preserve"> </w:t>
      </w:r>
      <w:r>
        <w:rPr>
          <w:color w:val="212121"/>
        </w:rPr>
        <w:t>proceedings</w:t>
      </w:r>
      <w:r>
        <w:rPr>
          <w:color w:val="212121"/>
          <w:spacing w:val="-9"/>
        </w:rPr>
        <w:t xml:space="preserve"> </w:t>
      </w:r>
      <w:r>
        <w:rPr>
          <w:color w:val="212121"/>
        </w:rPr>
        <w:t>held</w:t>
      </w:r>
      <w:r>
        <w:rPr>
          <w:color w:val="212121"/>
          <w:spacing w:val="-12"/>
        </w:rPr>
        <w:t xml:space="preserve"> </w:t>
      </w:r>
      <w:r>
        <w:rPr>
          <w:color w:val="212121"/>
        </w:rPr>
        <w:t>against</w:t>
      </w:r>
      <w:r>
        <w:rPr>
          <w:color w:val="212121"/>
          <w:spacing w:val="-10"/>
        </w:rPr>
        <w:t xml:space="preserve"> </w:t>
      </w:r>
      <w:r>
        <w:rPr>
          <w:color w:val="212121"/>
        </w:rPr>
        <w:t>the</w:t>
      </w:r>
      <w:r>
        <w:rPr>
          <w:color w:val="212121"/>
          <w:spacing w:val="-9"/>
        </w:rPr>
        <w:t xml:space="preserve"> </w:t>
      </w:r>
      <w:r>
        <w:rPr>
          <w:color w:val="212121"/>
        </w:rPr>
        <w:t>Applicant</w:t>
      </w:r>
      <w:r>
        <w:rPr>
          <w:color w:val="212121"/>
          <w:spacing w:val="-10"/>
        </w:rPr>
        <w:t xml:space="preserve"> </w:t>
      </w:r>
      <w:r>
        <w:rPr>
          <w:color w:val="212121"/>
        </w:rPr>
        <w:t>and</w:t>
      </w:r>
      <w:r>
        <w:rPr>
          <w:color w:val="212121"/>
          <w:spacing w:val="-9"/>
        </w:rPr>
        <w:t xml:space="preserve"> </w:t>
      </w:r>
      <w:r>
        <w:rPr>
          <w:color w:val="212121"/>
        </w:rPr>
        <w:t>presided</w:t>
      </w:r>
      <w:r>
        <w:rPr>
          <w:color w:val="212121"/>
          <w:spacing w:val="-12"/>
        </w:rPr>
        <w:t xml:space="preserve"> </w:t>
      </w:r>
      <w:r>
        <w:rPr>
          <w:color w:val="212121"/>
        </w:rPr>
        <w:t>over</w:t>
      </w:r>
      <w:r>
        <w:rPr>
          <w:color w:val="212121"/>
          <w:spacing w:val="-8"/>
        </w:rPr>
        <w:t xml:space="preserve"> </w:t>
      </w:r>
      <w:r>
        <w:rPr>
          <w:color w:val="212121"/>
        </w:rPr>
        <w:t>by</w:t>
      </w:r>
      <w:r>
        <w:rPr>
          <w:color w:val="212121"/>
          <w:spacing w:val="-12"/>
        </w:rPr>
        <w:t xml:space="preserve"> </w:t>
      </w:r>
      <w:r>
        <w:rPr>
          <w:color w:val="212121"/>
        </w:rPr>
        <w:t>the</w:t>
      </w:r>
      <w:r>
        <w:rPr>
          <w:color w:val="212121"/>
          <w:spacing w:val="-9"/>
        </w:rPr>
        <w:t xml:space="preserve"> </w:t>
      </w:r>
      <w:r>
        <w:rPr>
          <w:color w:val="212121"/>
        </w:rPr>
        <w:t>2</w:t>
      </w:r>
      <w:r>
        <w:rPr>
          <w:color w:val="212121"/>
          <w:vertAlign w:val="superscript"/>
        </w:rPr>
        <w:t>nd</w:t>
      </w:r>
      <w:r>
        <w:rPr>
          <w:color w:val="212121"/>
          <w:spacing w:val="-9"/>
        </w:rPr>
        <w:t xml:space="preserve"> </w:t>
      </w:r>
      <w:r>
        <w:rPr>
          <w:color w:val="212121"/>
        </w:rPr>
        <w:t>Respondent</w:t>
      </w:r>
      <w:r>
        <w:rPr>
          <w:color w:val="212121"/>
          <w:spacing w:val="-10"/>
        </w:rPr>
        <w:t xml:space="preserve"> </w:t>
      </w:r>
      <w:r>
        <w:rPr>
          <w:color w:val="212121"/>
        </w:rPr>
        <w:t>which culminated in Applicant's termination of employment on the 9th of August 2024 be and are hereby set aside in their entirety.</w:t>
      </w:r>
    </w:p>
    <w:p w14:paraId="68F811A7" w14:textId="77777777" w:rsidR="00011075" w:rsidRDefault="00000000">
      <w:pPr>
        <w:pStyle w:val="ListParagraph"/>
        <w:numPr>
          <w:ilvl w:val="0"/>
          <w:numId w:val="6"/>
        </w:numPr>
        <w:tabs>
          <w:tab w:val="left" w:pos="743"/>
        </w:tabs>
        <w:spacing w:line="360" w:lineRule="auto"/>
        <w:ind w:right="159"/>
        <w:jc w:val="both"/>
        <w:rPr>
          <w:b/>
          <w:color w:val="212121"/>
          <w:sz w:val="21"/>
        </w:rPr>
      </w:pPr>
      <w:r>
        <w:rPr>
          <w:color w:val="212121"/>
        </w:rPr>
        <w:t>The matter is remitted back for hearing de novo before a differently and properly constituted Disciplinary Authority within 60 days of this order, only if the 1st Respondent is willing to restart the disciplinary process against Applicant</w:t>
      </w:r>
    </w:p>
    <w:p w14:paraId="0FCA28C9" w14:textId="77777777" w:rsidR="00011075" w:rsidRDefault="00011075">
      <w:pPr>
        <w:pStyle w:val="BodyText"/>
        <w:spacing w:before="114"/>
        <w:ind w:left="0"/>
        <w:jc w:val="left"/>
        <w:rPr>
          <w:sz w:val="22"/>
        </w:rPr>
      </w:pPr>
    </w:p>
    <w:p w14:paraId="598B56D3" w14:textId="77777777" w:rsidR="00011075" w:rsidRDefault="00000000">
      <w:pPr>
        <w:ind w:left="23"/>
        <w:jc w:val="both"/>
        <w:rPr>
          <w:b/>
          <w:sz w:val="24"/>
        </w:rPr>
      </w:pPr>
      <w:r>
        <w:rPr>
          <w:b/>
          <w:color w:val="212121"/>
          <w:sz w:val="24"/>
        </w:rPr>
        <w:t xml:space="preserve">IN </w:t>
      </w:r>
      <w:r>
        <w:rPr>
          <w:b/>
          <w:color w:val="212121"/>
          <w:spacing w:val="-2"/>
          <w:sz w:val="24"/>
        </w:rPr>
        <w:t>LIMIINE</w:t>
      </w:r>
    </w:p>
    <w:p w14:paraId="518EB225" w14:textId="77777777" w:rsidR="00011075" w:rsidRDefault="00000000">
      <w:pPr>
        <w:pStyle w:val="BodyText"/>
        <w:spacing w:before="134"/>
      </w:pPr>
      <w:r>
        <w:rPr>
          <w:color w:val="212121"/>
        </w:rPr>
        <w:t>The</w:t>
      </w:r>
      <w:r>
        <w:rPr>
          <w:color w:val="212121"/>
          <w:spacing w:val="-5"/>
        </w:rPr>
        <w:t xml:space="preserve"> </w:t>
      </w:r>
      <w:r>
        <w:rPr>
          <w:color w:val="212121"/>
        </w:rPr>
        <w:t>Respondents raised the</w:t>
      </w:r>
      <w:r>
        <w:rPr>
          <w:color w:val="212121"/>
          <w:spacing w:val="-2"/>
        </w:rPr>
        <w:t xml:space="preserve"> </w:t>
      </w:r>
      <w:r>
        <w:rPr>
          <w:color w:val="212121"/>
        </w:rPr>
        <w:t>following</w:t>
      </w:r>
      <w:r>
        <w:rPr>
          <w:color w:val="212121"/>
          <w:spacing w:val="-3"/>
        </w:rPr>
        <w:t xml:space="preserve"> </w:t>
      </w:r>
      <w:r>
        <w:rPr>
          <w:color w:val="212121"/>
        </w:rPr>
        <w:t>points</w:t>
      </w:r>
      <w:r>
        <w:rPr>
          <w:color w:val="212121"/>
          <w:spacing w:val="2"/>
        </w:rPr>
        <w:t xml:space="preserve"> </w:t>
      </w:r>
      <w:r>
        <w:rPr>
          <w:i/>
          <w:color w:val="212121"/>
        </w:rPr>
        <w:t>in</w:t>
      </w:r>
      <w:r>
        <w:rPr>
          <w:i/>
          <w:color w:val="212121"/>
          <w:spacing w:val="-1"/>
        </w:rPr>
        <w:t xml:space="preserve"> </w:t>
      </w:r>
      <w:r>
        <w:rPr>
          <w:i/>
          <w:color w:val="212121"/>
        </w:rPr>
        <w:t>limine</w:t>
      </w:r>
      <w:r>
        <w:rPr>
          <w:i/>
          <w:color w:val="212121"/>
          <w:spacing w:val="-1"/>
        </w:rPr>
        <w:t xml:space="preserve"> </w:t>
      </w:r>
      <w:r>
        <w:rPr>
          <w:color w:val="212121"/>
        </w:rPr>
        <w:t xml:space="preserve">in their </w:t>
      </w:r>
      <w:r>
        <w:rPr>
          <w:color w:val="212121"/>
          <w:spacing w:val="-2"/>
        </w:rPr>
        <w:t>heads;</w:t>
      </w:r>
    </w:p>
    <w:p w14:paraId="6A5518F2" w14:textId="77777777" w:rsidR="00011075" w:rsidRDefault="00011075">
      <w:pPr>
        <w:pStyle w:val="BodyText"/>
        <w:sectPr w:rsidR="00011075">
          <w:pgSz w:w="11910" w:h="16840"/>
          <w:pgMar w:top="1340" w:right="1275" w:bottom="280" w:left="1417" w:header="720" w:footer="720" w:gutter="0"/>
          <w:cols w:space="720"/>
        </w:sectPr>
      </w:pPr>
    </w:p>
    <w:p w14:paraId="5DAADE25" w14:textId="77777777" w:rsidR="00011075" w:rsidRDefault="00000000">
      <w:pPr>
        <w:pStyle w:val="ListParagraph"/>
        <w:numPr>
          <w:ilvl w:val="0"/>
          <w:numId w:val="5"/>
        </w:numPr>
        <w:tabs>
          <w:tab w:val="left" w:pos="743"/>
        </w:tabs>
        <w:spacing w:before="96" w:line="360" w:lineRule="auto"/>
        <w:ind w:right="161"/>
        <w:rPr>
          <w:sz w:val="24"/>
        </w:rPr>
      </w:pPr>
      <w:r>
        <w:rPr>
          <w:color w:val="212121"/>
          <w:sz w:val="24"/>
        </w:rPr>
        <w:lastRenderedPageBreak/>
        <w:t>The</w:t>
      </w:r>
      <w:r>
        <w:rPr>
          <w:color w:val="212121"/>
          <w:spacing w:val="-12"/>
          <w:sz w:val="24"/>
        </w:rPr>
        <w:t xml:space="preserve"> </w:t>
      </w:r>
      <w:r>
        <w:rPr>
          <w:color w:val="212121"/>
          <w:sz w:val="24"/>
        </w:rPr>
        <w:t>Applicant</w:t>
      </w:r>
      <w:r>
        <w:rPr>
          <w:color w:val="212121"/>
          <w:spacing w:val="-9"/>
          <w:sz w:val="24"/>
        </w:rPr>
        <w:t xml:space="preserve"> </w:t>
      </w:r>
      <w:r>
        <w:rPr>
          <w:color w:val="212121"/>
          <w:sz w:val="24"/>
        </w:rPr>
        <w:t>improperly</w:t>
      </w:r>
      <w:r>
        <w:rPr>
          <w:color w:val="212121"/>
          <w:spacing w:val="-13"/>
          <w:sz w:val="24"/>
        </w:rPr>
        <w:t xml:space="preserve"> </w:t>
      </w:r>
      <w:r>
        <w:rPr>
          <w:color w:val="212121"/>
          <w:sz w:val="24"/>
        </w:rPr>
        <w:t>cited</w:t>
      </w:r>
      <w:r>
        <w:rPr>
          <w:color w:val="212121"/>
          <w:spacing w:val="-10"/>
          <w:sz w:val="24"/>
        </w:rPr>
        <w:t xml:space="preserve"> </w:t>
      </w:r>
      <w:r>
        <w:rPr>
          <w:color w:val="212121"/>
          <w:sz w:val="24"/>
        </w:rPr>
        <w:t>the</w:t>
      </w:r>
      <w:r>
        <w:rPr>
          <w:color w:val="212121"/>
          <w:spacing w:val="-11"/>
          <w:sz w:val="24"/>
        </w:rPr>
        <w:t xml:space="preserve"> </w:t>
      </w:r>
      <w:r>
        <w:rPr>
          <w:color w:val="212121"/>
          <w:sz w:val="24"/>
        </w:rPr>
        <w:t>1</w:t>
      </w:r>
      <w:r>
        <w:rPr>
          <w:color w:val="212121"/>
          <w:sz w:val="24"/>
          <w:vertAlign w:val="superscript"/>
        </w:rPr>
        <w:t>st</w:t>
      </w:r>
      <w:r>
        <w:rPr>
          <w:color w:val="212121"/>
          <w:spacing w:val="-10"/>
          <w:sz w:val="24"/>
        </w:rPr>
        <w:t xml:space="preserve"> </w:t>
      </w:r>
      <w:r>
        <w:rPr>
          <w:color w:val="212121"/>
          <w:sz w:val="24"/>
        </w:rPr>
        <w:t>Respondent</w:t>
      </w:r>
      <w:r>
        <w:rPr>
          <w:color w:val="212121"/>
          <w:spacing w:val="-10"/>
          <w:sz w:val="24"/>
        </w:rPr>
        <w:t xml:space="preserve"> </w:t>
      </w:r>
      <w:r>
        <w:rPr>
          <w:color w:val="212121"/>
          <w:sz w:val="24"/>
        </w:rPr>
        <w:t>by</w:t>
      </w:r>
      <w:r>
        <w:rPr>
          <w:color w:val="212121"/>
          <w:spacing w:val="-15"/>
          <w:sz w:val="24"/>
        </w:rPr>
        <w:t xml:space="preserve"> </w:t>
      </w:r>
      <w:r>
        <w:rPr>
          <w:color w:val="212121"/>
          <w:sz w:val="24"/>
        </w:rPr>
        <w:t>citing</w:t>
      </w:r>
      <w:r>
        <w:rPr>
          <w:color w:val="212121"/>
          <w:spacing w:val="-11"/>
          <w:sz w:val="24"/>
        </w:rPr>
        <w:t xml:space="preserve"> </w:t>
      </w:r>
      <w:r>
        <w:rPr>
          <w:color w:val="212121"/>
          <w:sz w:val="24"/>
        </w:rPr>
        <w:t>a</w:t>
      </w:r>
      <w:r>
        <w:rPr>
          <w:color w:val="212121"/>
          <w:spacing w:val="-12"/>
          <w:sz w:val="24"/>
        </w:rPr>
        <w:t xml:space="preserve"> </w:t>
      </w:r>
      <w:r>
        <w:rPr>
          <w:color w:val="212121"/>
          <w:sz w:val="24"/>
        </w:rPr>
        <w:t>trust,</w:t>
      </w:r>
      <w:r>
        <w:rPr>
          <w:color w:val="212121"/>
          <w:spacing w:val="-10"/>
          <w:sz w:val="24"/>
        </w:rPr>
        <w:t xml:space="preserve"> </w:t>
      </w:r>
      <w:r>
        <w:rPr>
          <w:color w:val="212121"/>
          <w:sz w:val="24"/>
        </w:rPr>
        <w:t>which</w:t>
      </w:r>
      <w:r>
        <w:rPr>
          <w:color w:val="212121"/>
          <w:spacing w:val="-11"/>
          <w:sz w:val="24"/>
        </w:rPr>
        <w:t xml:space="preserve"> </w:t>
      </w:r>
      <w:r>
        <w:rPr>
          <w:color w:val="212121"/>
          <w:sz w:val="24"/>
        </w:rPr>
        <w:t>lacks</w:t>
      </w:r>
      <w:r>
        <w:rPr>
          <w:color w:val="212121"/>
          <w:spacing w:val="-10"/>
          <w:sz w:val="24"/>
        </w:rPr>
        <w:t xml:space="preserve"> </w:t>
      </w:r>
      <w:r>
        <w:rPr>
          <w:color w:val="212121"/>
          <w:sz w:val="24"/>
        </w:rPr>
        <w:t>juristic personality and therefore cannot be sued or cited in its own name.</w:t>
      </w:r>
    </w:p>
    <w:p w14:paraId="7F19104C" w14:textId="77777777" w:rsidR="00011075" w:rsidRDefault="00000000">
      <w:pPr>
        <w:pStyle w:val="ListParagraph"/>
        <w:numPr>
          <w:ilvl w:val="0"/>
          <w:numId w:val="5"/>
        </w:numPr>
        <w:tabs>
          <w:tab w:val="left" w:pos="743"/>
        </w:tabs>
        <w:spacing w:line="360" w:lineRule="auto"/>
        <w:ind w:right="164"/>
        <w:rPr>
          <w:sz w:val="24"/>
        </w:rPr>
      </w:pPr>
      <w:r>
        <w:rPr>
          <w:color w:val="212121"/>
          <w:sz w:val="24"/>
        </w:rPr>
        <w:t>The Applicant</w:t>
      </w:r>
      <w:r>
        <w:rPr>
          <w:color w:val="212121"/>
          <w:spacing w:val="26"/>
          <w:sz w:val="24"/>
        </w:rPr>
        <w:t xml:space="preserve"> </w:t>
      </w:r>
      <w:r>
        <w:rPr>
          <w:color w:val="212121"/>
          <w:sz w:val="24"/>
        </w:rPr>
        <w:t>waived the right</w:t>
      </w:r>
      <w:r>
        <w:rPr>
          <w:color w:val="212121"/>
          <w:spacing w:val="25"/>
          <w:sz w:val="24"/>
        </w:rPr>
        <w:t xml:space="preserve"> </w:t>
      </w:r>
      <w:r>
        <w:rPr>
          <w:color w:val="212121"/>
          <w:sz w:val="24"/>
        </w:rPr>
        <w:t>to</w:t>
      </w:r>
      <w:r>
        <w:rPr>
          <w:color w:val="212121"/>
          <w:spacing w:val="25"/>
          <w:sz w:val="24"/>
        </w:rPr>
        <w:t xml:space="preserve"> </w:t>
      </w:r>
      <w:r>
        <w:rPr>
          <w:color w:val="212121"/>
          <w:sz w:val="24"/>
        </w:rPr>
        <w:t>challenge the</w:t>
      </w:r>
      <w:r>
        <w:rPr>
          <w:color w:val="212121"/>
          <w:spacing w:val="26"/>
          <w:sz w:val="24"/>
        </w:rPr>
        <w:t xml:space="preserve"> </w:t>
      </w:r>
      <w:r>
        <w:rPr>
          <w:color w:val="212121"/>
          <w:sz w:val="24"/>
        </w:rPr>
        <w:t>Default</w:t>
      </w:r>
      <w:r>
        <w:rPr>
          <w:color w:val="212121"/>
          <w:spacing w:val="25"/>
          <w:sz w:val="24"/>
        </w:rPr>
        <w:t xml:space="preserve"> </w:t>
      </w:r>
      <w:r>
        <w:rPr>
          <w:color w:val="212121"/>
          <w:sz w:val="24"/>
        </w:rPr>
        <w:t>Judgment as the</w:t>
      </w:r>
      <w:r>
        <w:rPr>
          <w:color w:val="212121"/>
          <w:spacing w:val="28"/>
          <w:sz w:val="24"/>
        </w:rPr>
        <w:t xml:space="preserve"> </w:t>
      </w:r>
      <w:r>
        <w:rPr>
          <w:color w:val="212121"/>
          <w:sz w:val="24"/>
        </w:rPr>
        <w:t>Applicant exited the hearing without the 2</w:t>
      </w:r>
      <w:r>
        <w:rPr>
          <w:color w:val="212121"/>
          <w:sz w:val="24"/>
          <w:vertAlign w:val="superscript"/>
        </w:rPr>
        <w:t>nd</w:t>
      </w:r>
      <w:r>
        <w:rPr>
          <w:color w:val="212121"/>
          <w:sz w:val="24"/>
        </w:rPr>
        <w:t xml:space="preserve"> Respondent’s leave, resulting in a default ruling;</w:t>
      </w:r>
    </w:p>
    <w:p w14:paraId="7F933229" w14:textId="77777777" w:rsidR="00011075" w:rsidRDefault="00011075">
      <w:pPr>
        <w:pStyle w:val="BodyText"/>
        <w:spacing w:before="137"/>
        <w:ind w:left="0"/>
        <w:jc w:val="left"/>
      </w:pPr>
    </w:p>
    <w:p w14:paraId="4CF84727" w14:textId="77777777" w:rsidR="00011075" w:rsidRDefault="00000000">
      <w:pPr>
        <w:spacing w:line="360" w:lineRule="auto"/>
        <w:ind w:left="23" w:right="156" w:firstLine="719"/>
        <w:jc w:val="both"/>
        <w:rPr>
          <w:sz w:val="24"/>
        </w:rPr>
      </w:pPr>
      <w:r>
        <w:rPr>
          <w:color w:val="212121"/>
          <w:sz w:val="24"/>
        </w:rPr>
        <w:t>On</w:t>
      </w:r>
      <w:r>
        <w:rPr>
          <w:color w:val="212121"/>
          <w:spacing w:val="-14"/>
          <w:sz w:val="24"/>
        </w:rPr>
        <w:t xml:space="preserve"> </w:t>
      </w:r>
      <w:r>
        <w:rPr>
          <w:color w:val="212121"/>
          <w:sz w:val="24"/>
        </w:rPr>
        <w:t>the</w:t>
      </w:r>
      <w:r>
        <w:rPr>
          <w:color w:val="212121"/>
          <w:spacing w:val="-14"/>
          <w:sz w:val="24"/>
        </w:rPr>
        <w:t xml:space="preserve"> </w:t>
      </w:r>
      <w:r>
        <w:rPr>
          <w:color w:val="212121"/>
          <w:sz w:val="24"/>
        </w:rPr>
        <w:t>first</w:t>
      </w:r>
      <w:r>
        <w:rPr>
          <w:color w:val="212121"/>
          <w:spacing w:val="-12"/>
          <w:sz w:val="24"/>
        </w:rPr>
        <w:t xml:space="preserve"> </w:t>
      </w:r>
      <w:r>
        <w:rPr>
          <w:color w:val="212121"/>
          <w:sz w:val="24"/>
        </w:rPr>
        <w:t>point</w:t>
      </w:r>
      <w:r>
        <w:rPr>
          <w:color w:val="212121"/>
          <w:spacing w:val="-11"/>
          <w:sz w:val="24"/>
        </w:rPr>
        <w:t xml:space="preserve"> </w:t>
      </w:r>
      <w:r>
        <w:rPr>
          <w:i/>
          <w:color w:val="212121"/>
          <w:sz w:val="24"/>
        </w:rPr>
        <w:t>in</w:t>
      </w:r>
      <w:r>
        <w:rPr>
          <w:i/>
          <w:color w:val="212121"/>
          <w:spacing w:val="-13"/>
          <w:sz w:val="24"/>
        </w:rPr>
        <w:t xml:space="preserve"> </w:t>
      </w:r>
      <w:r>
        <w:rPr>
          <w:i/>
          <w:color w:val="212121"/>
          <w:sz w:val="24"/>
        </w:rPr>
        <w:t>limine</w:t>
      </w:r>
      <w:r>
        <w:rPr>
          <w:color w:val="212121"/>
          <w:sz w:val="24"/>
        </w:rPr>
        <w:t>,</w:t>
      </w:r>
      <w:r>
        <w:rPr>
          <w:color w:val="212121"/>
          <w:spacing w:val="-13"/>
          <w:sz w:val="24"/>
        </w:rPr>
        <w:t xml:space="preserve"> </w:t>
      </w:r>
      <w:r>
        <w:rPr>
          <w:color w:val="212121"/>
          <w:sz w:val="24"/>
        </w:rPr>
        <w:t>the</w:t>
      </w:r>
      <w:r>
        <w:rPr>
          <w:color w:val="212121"/>
          <w:spacing w:val="-13"/>
          <w:sz w:val="24"/>
        </w:rPr>
        <w:t xml:space="preserve"> </w:t>
      </w:r>
      <w:r>
        <w:rPr>
          <w:color w:val="212121"/>
          <w:sz w:val="24"/>
        </w:rPr>
        <w:t>Respondents</w:t>
      </w:r>
      <w:r>
        <w:rPr>
          <w:color w:val="212121"/>
          <w:spacing w:val="-13"/>
          <w:sz w:val="24"/>
        </w:rPr>
        <w:t xml:space="preserve"> </w:t>
      </w:r>
      <w:r>
        <w:rPr>
          <w:color w:val="212121"/>
          <w:sz w:val="24"/>
        </w:rPr>
        <w:t>contended</w:t>
      </w:r>
      <w:r>
        <w:rPr>
          <w:color w:val="212121"/>
          <w:spacing w:val="-13"/>
          <w:sz w:val="24"/>
        </w:rPr>
        <w:t xml:space="preserve"> </w:t>
      </w:r>
      <w:r>
        <w:rPr>
          <w:color w:val="212121"/>
          <w:sz w:val="24"/>
        </w:rPr>
        <w:t>that</w:t>
      </w:r>
      <w:r>
        <w:rPr>
          <w:color w:val="212121"/>
          <w:spacing w:val="-13"/>
          <w:sz w:val="24"/>
        </w:rPr>
        <w:t xml:space="preserve"> </w:t>
      </w:r>
      <w:r>
        <w:rPr>
          <w:color w:val="212121"/>
          <w:sz w:val="24"/>
        </w:rPr>
        <w:t>the</w:t>
      </w:r>
      <w:r>
        <w:rPr>
          <w:color w:val="212121"/>
          <w:spacing w:val="-12"/>
          <w:sz w:val="24"/>
        </w:rPr>
        <w:t xml:space="preserve"> </w:t>
      </w:r>
      <w:r>
        <w:rPr>
          <w:color w:val="212121"/>
          <w:sz w:val="24"/>
        </w:rPr>
        <w:t>1</w:t>
      </w:r>
      <w:r>
        <w:rPr>
          <w:color w:val="212121"/>
          <w:sz w:val="24"/>
          <w:vertAlign w:val="superscript"/>
        </w:rPr>
        <w:t>st</w:t>
      </w:r>
      <w:r>
        <w:rPr>
          <w:color w:val="212121"/>
          <w:spacing w:val="-12"/>
          <w:sz w:val="24"/>
        </w:rPr>
        <w:t xml:space="preserve"> </w:t>
      </w:r>
      <w:r>
        <w:rPr>
          <w:color w:val="212121"/>
          <w:sz w:val="24"/>
        </w:rPr>
        <w:t>Respondent</w:t>
      </w:r>
      <w:r>
        <w:rPr>
          <w:color w:val="212121"/>
          <w:spacing w:val="-12"/>
          <w:sz w:val="24"/>
        </w:rPr>
        <w:t xml:space="preserve"> </w:t>
      </w:r>
      <w:r>
        <w:rPr>
          <w:color w:val="212121"/>
          <w:sz w:val="24"/>
        </w:rPr>
        <w:t>has</w:t>
      </w:r>
      <w:r>
        <w:rPr>
          <w:color w:val="212121"/>
          <w:spacing w:val="-13"/>
          <w:sz w:val="24"/>
        </w:rPr>
        <w:t xml:space="preserve"> </w:t>
      </w:r>
      <w:r>
        <w:rPr>
          <w:color w:val="212121"/>
          <w:sz w:val="24"/>
        </w:rPr>
        <w:t>been improperly cited, as the Applicant cited a trust by name, which is not a legal persona. They relied</w:t>
      </w:r>
      <w:r>
        <w:rPr>
          <w:color w:val="212121"/>
          <w:spacing w:val="-7"/>
          <w:sz w:val="24"/>
        </w:rPr>
        <w:t xml:space="preserve"> </w:t>
      </w:r>
      <w:r>
        <w:rPr>
          <w:color w:val="212121"/>
          <w:sz w:val="24"/>
        </w:rPr>
        <w:t>on</w:t>
      </w:r>
      <w:r>
        <w:rPr>
          <w:color w:val="212121"/>
          <w:spacing w:val="-7"/>
          <w:sz w:val="24"/>
        </w:rPr>
        <w:t xml:space="preserve"> </w:t>
      </w:r>
      <w:r>
        <w:rPr>
          <w:i/>
          <w:color w:val="212121"/>
          <w:sz w:val="24"/>
        </w:rPr>
        <w:t>Commissioner</w:t>
      </w:r>
      <w:r>
        <w:rPr>
          <w:i/>
          <w:color w:val="212121"/>
          <w:spacing w:val="-8"/>
          <w:sz w:val="24"/>
        </w:rPr>
        <w:t xml:space="preserve"> </w:t>
      </w:r>
      <w:r>
        <w:rPr>
          <w:i/>
          <w:color w:val="212121"/>
          <w:sz w:val="24"/>
        </w:rPr>
        <w:t>for</w:t>
      </w:r>
      <w:r>
        <w:rPr>
          <w:i/>
          <w:color w:val="212121"/>
          <w:spacing w:val="-7"/>
          <w:sz w:val="24"/>
        </w:rPr>
        <w:t xml:space="preserve"> </w:t>
      </w:r>
      <w:r>
        <w:rPr>
          <w:i/>
          <w:color w:val="212121"/>
          <w:sz w:val="24"/>
        </w:rPr>
        <w:t>Inland</w:t>
      </w:r>
      <w:r>
        <w:rPr>
          <w:i/>
          <w:color w:val="212121"/>
          <w:spacing w:val="-8"/>
          <w:sz w:val="24"/>
        </w:rPr>
        <w:t xml:space="preserve"> </w:t>
      </w:r>
      <w:r>
        <w:rPr>
          <w:i/>
          <w:color w:val="212121"/>
          <w:sz w:val="24"/>
        </w:rPr>
        <w:t>Revenue</w:t>
      </w:r>
      <w:r>
        <w:rPr>
          <w:i/>
          <w:color w:val="212121"/>
          <w:spacing w:val="-6"/>
          <w:sz w:val="24"/>
        </w:rPr>
        <w:t xml:space="preserve"> </w:t>
      </w:r>
      <w:r>
        <w:rPr>
          <w:i/>
          <w:color w:val="212121"/>
          <w:sz w:val="24"/>
        </w:rPr>
        <w:t>v</w:t>
      </w:r>
      <w:r>
        <w:rPr>
          <w:i/>
          <w:color w:val="212121"/>
          <w:spacing w:val="-8"/>
          <w:sz w:val="24"/>
        </w:rPr>
        <w:t xml:space="preserve"> </w:t>
      </w:r>
      <w:r>
        <w:rPr>
          <w:i/>
          <w:color w:val="212121"/>
          <w:sz w:val="24"/>
        </w:rPr>
        <w:t>MacNeillie’s</w:t>
      </w:r>
      <w:r>
        <w:rPr>
          <w:i/>
          <w:color w:val="212121"/>
          <w:spacing w:val="-8"/>
          <w:sz w:val="24"/>
        </w:rPr>
        <w:t xml:space="preserve"> </w:t>
      </w:r>
      <w:r>
        <w:rPr>
          <w:i/>
          <w:color w:val="212121"/>
          <w:sz w:val="24"/>
        </w:rPr>
        <w:t>Estate</w:t>
      </w:r>
      <w:r>
        <w:rPr>
          <w:i/>
          <w:color w:val="212121"/>
          <w:spacing w:val="-4"/>
          <w:sz w:val="24"/>
        </w:rPr>
        <w:t xml:space="preserve"> </w:t>
      </w:r>
      <w:r>
        <w:rPr>
          <w:color w:val="212121"/>
          <w:sz w:val="24"/>
        </w:rPr>
        <w:t>1961</w:t>
      </w:r>
      <w:r>
        <w:rPr>
          <w:color w:val="212121"/>
          <w:spacing w:val="-7"/>
          <w:sz w:val="24"/>
        </w:rPr>
        <w:t xml:space="preserve"> </w:t>
      </w:r>
      <w:r>
        <w:rPr>
          <w:color w:val="212121"/>
          <w:sz w:val="24"/>
        </w:rPr>
        <w:t>(3)</w:t>
      </w:r>
      <w:r>
        <w:rPr>
          <w:color w:val="212121"/>
          <w:spacing w:val="-6"/>
          <w:sz w:val="24"/>
        </w:rPr>
        <w:t xml:space="preserve"> </w:t>
      </w:r>
      <w:r>
        <w:rPr>
          <w:color w:val="212121"/>
          <w:sz w:val="24"/>
        </w:rPr>
        <w:t>SA</w:t>
      </w:r>
      <w:r>
        <w:rPr>
          <w:color w:val="212121"/>
          <w:spacing w:val="-8"/>
          <w:sz w:val="24"/>
        </w:rPr>
        <w:t xml:space="preserve"> </w:t>
      </w:r>
      <w:r>
        <w:rPr>
          <w:color w:val="212121"/>
          <w:sz w:val="24"/>
        </w:rPr>
        <w:t>833</w:t>
      </w:r>
      <w:r>
        <w:rPr>
          <w:color w:val="212121"/>
          <w:spacing w:val="-7"/>
          <w:sz w:val="24"/>
        </w:rPr>
        <w:t xml:space="preserve"> </w:t>
      </w:r>
      <w:r>
        <w:rPr>
          <w:color w:val="212121"/>
          <w:sz w:val="24"/>
        </w:rPr>
        <w:t>(A)</w:t>
      </w:r>
      <w:r>
        <w:rPr>
          <w:color w:val="212121"/>
          <w:spacing w:val="-6"/>
          <w:sz w:val="24"/>
        </w:rPr>
        <w:t xml:space="preserve"> </w:t>
      </w:r>
      <w:r>
        <w:rPr>
          <w:color w:val="212121"/>
          <w:sz w:val="24"/>
        </w:rPr>
        <w:t>at</w:t>
      </w:r>
      <w:r>
        <w:rPr>
          <w:color w:val="212121"/>
          <w:spacing w:val="-7"/>
          <w:sz w:val="24"/>
        </w:rPr>
        <w:t xml:space="preserve"> </w:t>
      </w:r>
      <w:r>
        <w:rPr>
          <w:color w:val="212121"/>
          <w:sz w:val="24"/>
        </w:rPr>
        <w:t>840, where</w:t>
      </w:r>
      <w:r>
        <w:rPr>
          <w:color w:val="212121"/>
          <w:spacing w:val="-1"/>
          <w:sz w:val="24"/>
        </w:rPr>
        <w:t xml:space="preserve"> </w:t>
      </w:r>
      <w:r>
        <w:rPr>
          <w:color w:val="212121"/>
          <w:sz w:val="24"/>
        </w:rPr>
        <w:t>it</w:t>
      </w:r>
      <w:r>
        <w:rPr>
          <w:color w:val="212121"/>
          <w:spacing w:val="-1"/>
          <w:sz w:val="24"/>
        </w:rPr>
        <w:t xml:space="preserve"> </w:t>
      </w:r>
      <w:r>
        <w:rPr>
          <w:color w:val="212121"/>
          <w:sz w:val="24"/>
        </w:rPr>
        <w:t>was</w:t>
      </w:r>
      <w:r>
        <w:rPr>
          <w:color w:val="212121"/>
          <w:spacing w:val="-1"/>
          <w:sz w:val="24"/>
        </w:rPr>
        <w:t xml:space="preserve"> </w:t>
      </w:r>
      <w:r>
        <w:rPr>
          <w:color w:val="212121"/>
          <w:sz w:val="24"/>
        </w:rPr>
        <w:t>held</w:t>
      </w:r>
      <w:r>
        <w:rPr>
          <w:color w:val="212121"/>
          <w:spacing w:val="-1"/>
          <w:sz w:val="24"/>
        </w:rPr>
        <w:t xml:space="preserve"> </w:t>
      </w:r>
      <w:r>
        <w:rPr>
          <w:color w:val="212121"/>
          <w:sz w:val="24"/>
        </w:rPr>
        <w:t>that</w:t>
      </w:r>
      <w:r>
        <w:rPr>
          <w:color w:val="212121"/>
          <w:spacing w:val="-1"/>
          <w:sz w:val="24"/>
        </w:rPr>
        <w:t xml:space="preserve"> </w:t>
      </w:r>
      <w:r>
        <w:rPr>
          <w:color w:val="212121"/>
          <w:sz w:val="24"/>
        </w:rPr>
        <w:t>a trust</w:t>
      </w:r>
      <w:r>
        <w:rPr>
          <w:color w:val="212121"/>
          <w:spacing w:val="-1"/>
          <w:sz w:val="24"/>
        </w:rPr>
        <w:t xml:space="preserve"> </w:t>
      </w:r>
      <w:r>
        <w:rPr>
          <w:color w:val="212121"/>
          <w:sz w:val="24"/>
        </w:rPr>
        <w:t>is</w:t>
      </w:r>
      <w:r>
        <w:rPr>
          <w:color w:val="212121"/>
          <w:spacing w:val="-1"/>
          <w:sz w:val="24"/>
        </w:rPr>
        <w:t xml:space="preserve"> </w:t>
      </w:r>
      <w:r>
        <w:rPr>
          <w:color w:val="212121"/>
          <w:sz w:val="24"/>
        </w:rPr>
        <w:t>not</w:t>
      </w:r>
      <w:r>
        <w:rPr>
          <w:color w:val="212121"/>
          <w:spacing w:val="-1"/>
          <w:sz w:val="24"/>
        </w:rPr>
        <w:t xml:space="preserve"> </w:t>
      </w:r>
      <w:r>
        <w:rPr>
          <w:color w:val="212121"/>
          <w:sz w:val="24"/>
        </w:rPr>
        <w:t>a</w:t>
      </w:r>
      <w:r>
        <w:rPr>
          <w:color w:val="212121"/>
          <w:spacing w:val="-1"/>
          <w:sz w:val="24"/>
        </w:rPr>
        <w:t xml:space="preserve"> </w:t>
      </w:r>
      <w:r>
        <w:rPr>
          <w:color w:val="212121"/>
          <w:sz w:val="24"/>
        </w:rPr>
        <w:t>juristic</w:t>
      </w:r>
      <w:r>
        <w:rPr>
          <w:color w:val="212121"/>
          <w:spacing w:val="-1"/>
          <w:sz w:val="24"/>
        </w:rPr>
        <w:t xml:space="preserve"> </w:t>
      </w:r>
      <w:r>
        <w:rPr>
          <w:color w:val="212121"/>
          <w:sz w:val="24"/>
        </w:rPr>
        <w:t>person</w:t>
      </w:r>
      <w:r>
        <w:rPr>
          <w:color w:val="212121"/>
          <w:spacing w:val="-1"/>
          <w:sz w:val="24"/>
        </w:rPr>
        <w:t xml:space="preserve"> </w:t>
      </w:r>
      <w:r>
        <w:rPr>
          <w:color w:val="212121"/>
          <w:sz w:val="24"/>
        </w:rPr>
        <w:t>and</w:t>
      </w:r>
      <w:r>
        <w:rPr>
          <w:color w:val="212121"/>
          <w:spacing w:val="-1"/>
          <w:sz w:val="24"/>
        </w:rPr>
        <w:t xml:space="preserve"> </w:t>
      </w:r>
      <w:r>
        <w:rPr>
          <w:color w:val="212121"/>
          <w:sz w:val="24"/>
        </w:rPr>
        <w:t>that</w:t>
      </w:r>
      <w:r>
        <w:rPr>
          <w:color w:val="212121"/>
          <w:spacing w:val="-1"/>
          <w:sz w:val="24"/>
        </w:rPr>
        <w:t xml:space="preserve"> </w:t>
      </w:r>
      <w:r>
        <w:rPr>
          <w:color w:val="212121"/>
          <w:sz w:val="24"/>
        </w:rPr>
        <w:t>its</w:t>
      </w:r>
      <w:r>
        <w:rPr>
          <w:color w:val="212121"/>
          <w:spacing w:val="-1"/>
          <w:sz w:val="24"/>
        </w:rPr>
        <w:t xml:space="preserve"> </w:t>
      </w:r>
      <w:r>
        <w:rPr>
          <w:color w:val="212121"/>
          <w:sz w:val="24"/>
        </w:rPr>
        <w:t>assets</w:t>
      </w:r>
      <w:r>
        <w:rPr>
          <w:color w:val="212121"/>
          <w:spacing w:val="-1"/>
          <w:sz w:val="24"/>
        </w:rPr>
        <w:t xml:space="preserve"> </w:t>
      </w:r>
      <w:r>
        <w:rPr>
          <w:color w:val="212121"/>
          <w:sz w:val="24"/>
        </w:rPr>
        <w:t>and</w:t>
      </w:r>
      <w:r>
        <w:rPr>
          <w:color w:val="212121"/>
          <w:spacing w:val="-1"/>
          <w:sz w:val="24"/>
        </w:rPr>
        <w:t xml:space="preserve"> </w:t>
      </w:r>
      <w:r>
        <w:rPr>
          <w:color w:val="212121"/>
          <w:sz w:val="24"/>
        </w:rPr>
        <w:t>liabilities</w:t>
      </w:r>
      <w:r>
        <w:rPr>
          <w:color w:val="212121"/>
          <w:spacing w:val="-1"/>
          <w:sz w:val="24"/>
        </w:rPr>
        <w:t xml:space="preserve"> </w:t>
      </w:r>
      <w:r>
        <w:rPr>
          <w:color w:val="212121"/>
          <w:sz w:val="24"/>
        </w:rPr>
        <w:t>vest</w:t>
      </w:r>
      <w:r>
        <w:rPr>
          <w:color w:val="212121"/>
          <w:spacing w:val="-1"/>
          <w:sz w:val="24"/>
        </w:rPr>
        <w:t xml:space="preserve"> </w:t>
      </w:r>
      <w:r>
        <w:rPr>
          <w:color w:val="212121"/>
          <w:sz w:val="24"/>
        </w:rPr>
        <w:t>in</w:t>
      </w:r>
      <w:r>
        <w:rPr>
          <w:color w:val="212121"/>
          <w:spacing w:val="-1"/>
          <w:sz w:val="24"/>
        </w:rPr>
        <w:t xml:space="preserve"> </w:t>
      </w:r>
      <w:r>
        <w:rPr>
          <w:color w:val="212121"/>
          <w:sz w:val="24"/>
        </w:rPr>
        <w:t>its trustees.</w:t>
      </w:r>
      <w:r>
        <w:rPr>
          <w:color w:val="212121"/>
          <w:spacing w:val="-3"/>
          <w:sz w:val="24"/>
        </w:rPr>
        <w:t xml:space="preserve"> </w:t>
      </w:r>
      <w:r>
        <w:rPr>
          <w:color w:val="212121"/>
          <w:sz w:val="24"/>
        </w:rPr>
        <w:t>Additional</w:t>
      </w:r>
      <w:r>
        <w:rPr>
          <w:color w:val="212121"/>
          <w:spacing w:val="-3"/>
          <w:sz w:val="24"/>
        </w:rPr>
        <w:t xml:space="preserve"> </w:t>
      </w:r>
      <w:r>
        <w:rPr>
          <w:color w:val="212121"/>
          <w:sz w:val="24"/>
        </w:rPr>
        <w:t>reliance</w:t>
      </w:r>
      <w:r>
        <w:rPr>
          <w:color w:val="212121"/>
          <w:spacing w:val="-4"/>
          <w:sz w:val="24"/>
        </w:rPr>
        <w:t xml:space="preserve"> </w:t>
      </w:r>
      <w:r>
        <w:rPr>
          <w:color w:val="212121"/>
          <w:sz w:val="24"/>
        </w:rPr>
        <w:t>was</w:t>
      </w:r>
      <w:r>
        <w:rPr>
          <w:color w:val="212121"/>
          <w:spacing w:val="-3"/>
          <w:sz w:val="24"/>
        </w:rPr>
        <w:t xml:space="preserve"> </w:t>
      </w:r>
      <w:r>
        <w:rPr>
          <w:color w:val="212121"/>
          <w:sz w:val="24"/>
        </w:rPr>
        <w:t>placed</w:t>
      </w:r>
      <w:r>
        <w:rPr>
          <w:color w:val="212121"/>
          <w:spacing w:val="-3"/>
          <w:sz w:val="24"/>
        </w:rPr>
        <w:t xml:space="preserve"> </w:t>
      </w:r>
      <w:r>
        <w:rPr>
          <w:color w:val="212121"/>
          <w:sz w:val="24"/>
        </w:rPr>
        <w:t>on</w:t>
      </w:r>
      <w:r>
        <w:rPr>
          <w:color w:val="212121"/>
          <w:spacing w:val="-1"/>
          <w:sz w:val="24"/>
        </w:rPr>
        <w:t xml:space="preserve"> </w:t>
      </w:r>
      <w:r>
        <w:rPr>
          <w:i/>
          <w:color w:val="212121"/>
          <w:sz w:val="24"/>
        </w:rPr>
        <w:t>Veritas</w:t>
      </w:r>
      <w:r>
        <w:rPr>
          <w:i/>
          <w:color w:val="212121"/>
          <w:spacing w:val="-3"/>
          <w:sz w:val="24"/>
        </w:rPr>
        <w:t xml:space="preserve"> </w:t>
      </w:r>
      <w:r>
        <w:rPr>
          <w:color w:val="212121"/>
          <w:sz w:val="24"/>
        </w:rPr>
        <w:t>v</w:t>
      </w:r>
      <w:r>
        <w:rPr>
          <w:color w:val="212121"/>
          <w:spacing w:val="-3"/>
          <w:sz w:val="24"/>
        </w:rPr>
        <w:t xml:space="preserve"> </w:t>
      </w:r>
      <w:r>
        <w:rPr>
          <w:i/>
          <w:color w:val="212121"/>
          <w:sz w:val="24"/>
        </w:rPr>
        <w:t>ZEC</w:t>
      </w:r>
      <w:r>
        <w:rPr>
          <w:i/>
          <w:color w:val="212121"/>
          <w:spacing w:val="-1"/>
          <w:sz w:val="24"/>
        </w:rPr>
        <w:t xml:space="preserve"> </w:t>
      </w:r>
      <w:r>
        <w:rPr>
          <w:i/>
          <w:color w:val="212121"/>
          <w:sz w:val="24"/>
        </w:rPr>
        <w:t>&amp;</w:t>
      </w:r>
      <w:r>
        <w:rPr>
          <w:i/>
          <w:color w:val="212121"/>
          <w:spacing w:val="-9"/>
          <w:sz w:val="24"/>
        </w:rPr>
        <w:t xml:space="preserve"> </w:t>
      </w:r>
      <w:r>
        <w:rPr>
          <w:i/>
          <w:color w:val="212121"/>
          <w:sz w:val="24"/>
        </w:rPr>
        <w:t>Others</w:t>
      </w:r>
      <w:r>
        <w:rPr>
          <w:i/>
          <w:color w:val="212121"/>
          <w:spacing w:val="-2"/>
          <w:sz w:val="24"/>
        </w:rPr>
        <w:t xml:space="preserve"> </w:t>
      </w:r>
      <w:r>
        <w:rPr>
          <w:color w:val="212121"/>
          <w:sz w:val="24"/>
        </w:rPr>
        <w:t>SC</w:t>
      </w:r>
      <w:r>
        <w:rPr>
          <w:color w:val="212121"/>
          <w:spacing w:val="-3"/>
          <w:sz w:val="24"/>
        </w:rPr>
        <w:t xml:space="preserve"> </w:t>
      </w:r>
      <w:r>
        <w:rPr>
          <w:color w:val="212121"/>
          <w:sz w:val="24"/>
        </w:rPr>
        <w:t>103/20</w:t>
      </w:r>
      <w:r>
        <w:rPr>
          <w:color w:val="212121"/>
          <w:spacing w:val="-3"/>
          <w:sz w:val="24"/>
        </w:rPr>
        <w:t xml:space="preserve"> </w:t>
      </w:r>
      <w:r>
        <w:rPr>
          <w:color w:val="212121"/>
          <w:sz w:val="24"/>
        </w:rPr>
        <w:t>and</w:t>
      </w:r>
      <w:r>
        <w:rPr>
          <w:color w:val="212121"/>
          <w:spacing w:val="-1"/>
          <w:sz w:val="24"/>
        </w:rPr>
        <w:t xml:space="preserve"> </w:t>
      </w:r>
      <w:r>
        <w:rPr>
          <w:i/>
          <w:color w:val="212121"/>
          <w:sz w:val="24"/>
        </w:rPr>
        <w:t xml:space="preserve">Women &amp; Law in Southern Africa Research and Education Trust </w:t>
      </w:r>
      <w:r>
        <w:rPr>
          <w:color w:val="212121"/>
          <w:sz w:val="24"/>
        </w:rPr>
        <w:t xml:space="preserve">v </w:t>
      </w:r>
      <w:r>
        <w:rPr>
          <w:i/>
          <w:color w:val="212121"/>
          <w:sz w:val="24"/>
        </w:rPr>
        <w:t xml:space="preserve">Shongwe &amp; Ors </w:t>
      </w:r>
      <w:r>
        <w:rPr>
          <w:color w:val="212121"/>
          <w:sz w:val="24"/>
        </w:rPr>
        <w:t>HH 202/03, which reaffirm the principle that a trust, per se, cannot sue or be sued.</w:t>
      </w:r>
    </w:p>
    <w:p w14:paraId="6BCE9189" w14:textId="77777777" w:rsidR="00011075" w:rsidRDefault="00000000">
      <w:pPr>
        <w:pStyle w:val="BodyText"/>
        <w:spacing w:before="2" w:line="360" w:lineRule="auto"/>
        <w:ind w:right="160" w:firstLine="719"/>
      </w:pPr>
      <w:r>
        <w:rPr>
          <w:color w:val="212121"/>
        </w:rPr>
        <w:t>In response, the Applicant submitted that while the common law does not recognise trusts as legal persons, this position has been modified by procedural rules. Specifically, the Applicant referred to Order 2 Rule 8 and Rule 7</w:t>
      </w:r>
      <w:r>
        <w:rPr>
          <w:color w:val="212121"/>
          <w:spacing w:val="-3"/>
        </w:rPr>
        <w:t xml:space="preserve"> </w:t>
      </w:r>
      <w:r>
        <w:rPr>
          <w:color w:val="212121"/>
        </w:rPr>
        <w:t>of the High Court Rules,</w:t>
      </w:r>
      <w:r>
        <w:rPr>
          <w:color w:val="212121"/>
          <w:spacing w:val="-1"/>
        </w:rPr>
        <w:t xml:space="preserve"> </w:t>
      </w:r>
      <w:r>
        <w:rPr>
          <w:color w:val="212121"/>
        </w:rPr>
        <w:t xml:space="preserve">2021, which permit trusts to be cited in their own name. In support the Applicant cited </w:t>
      </w:r>
      <w:r>
        <w:rPr>
          <w:i/>
          <w:color w:val="212121"/>
        </w:rPr>
        <w:t xml:space="preserve">Benatar Children’s Trust </w:t>
      </w:r>
      <w:r>
        <w:rPr>
          <w:color w:val="212121"/>
        </w:rPr>
        <w:t>HH</w:t>
      </w:r>
      <w:r>
        <w:rPr>
          <w:color w:val="212121"/>
          <w:spacing w:val="-13"/>
        </w:rPr>
        <w:t xml:space="preserve"> </w:t>
      </w:r>
      <w:r>
        <w:rPr>
          <w:color w:val="212121"/>
        </w:rPr>
        <w:t>124/17</w:t>
      </w:r>
      <w:r>
        <w:rPr>
          <w:color w:val="212121"/>
          <w:spacing w:val="-12"/>
        </w:rPr>
        <w:t xml:space="preserve"> </w:t>
      </w:r>
      <w:r>
        <w:rPr>
          <w:color w:val="212121"/>
        </w:rPr>
        <w:t>and</w:t>
      </w:r>
      <w:r>
        <w:rPr>
          <w:color w:val="212121"/>
          <w:spacing w:val="-12"/>
        </w:rPr>
        <w:t xml:space="preserve"> </w:t>
      </w:r>
      <w:r>
        <w:rPr>
          <w:i/>
          <w:color w:val="212121"/>
        </w:rPr>
        <w:t>Chitiga</w:t>
      </w:r>
      <w:r>
        <w:rPr>
          <w:i/>
          <w:color w:val="212121"/>
          <w:spacing w:val="-14"/>
        </w:rPr>
        <w:t xml:space="preserve"> </w:t>
      </w:r>
      <w:r>
        <w:rPr>
          <w:i/>
          <w:color w:val="212121"/>
        </w:rPr>
        <w:t>&amp;</w:t>
      </w:r>
      <w:r>
        <w:rPr>
          <w:i/>
          <w:color w:val="212121"/>
          <w:spacing w:val="-14"/>
        </w:rPr>
        <w:t xml:space="preserve"> </w:t>
      </w:r>
      <w:r>
        <w:rPr>
          <w:i/>
          <w:color w:val="212121"/>
        </w:rPr>
        <w:t>Ors</w:t>
      </w:r>
      <w:r>
        <w:rPr>
          <w:i/>
          <w:color w:val="212121"/>
          <w:spacing w:val="-11"/>
        </w:rPr>
        <w:t xml:space="preserve"> </w:t>
      </w:r>
      <w:r>
        <w:rPr>
          <w:color w:val="212121"/>
        </w:rPr>
        <w:t>v</w:t>
      </w:r>
      <w:r>
        <w:rPr>
          <w:color w:val="212121"/>
          <w:spacing w:val="-12"/>
        </w:rPr>
        <w:t xml:space="preserve"> </w:t>
      </w:r>
      <w:r>
        <w:rPr>
          <w:i/>
          <w:color w:val="212121"/>
        </w:rPr>
        <w:t>Matsikidze</w:t>
      </w:r>
      <w:r>
        <w:rPr>
          <w:i/>
          <w:color w:val="212121"/>
          <w:spacing w:val="-12"/>
        </w:rPr>
        <w:t xml:space="preserve"> </w:t>
      </w:r>
      <w:r>
        <w:rPr>
          <w:i/>
          <w:color w:val="212121"/>
        </w:rPr>
        <w:t>N.O.</w:t>
      </w:r>
      <w:r>
        <w:rPr>
          <w:i/>
          <w:color w:val="212121"/>
          <w:spacing w:val="-10"/>
        </w:rPr>
        <w:t xml:space="preserve"> </w:t>
      </w:r>
      <w:r>
        <w:rPr>
          <w:i/>
          <w:color w:val="212121"/>
        </w:rPr>
        <w:t>&amp;</w:t>
      </w:r>
      <w:r>
        <w:rPr>
          <w:i/>
          <w:color w:val="212121"/>
          <w:spacing w:val="-14"/>
        </w:rPr>
        <w:t xml:space="preserve"> </w:t>
      </w:r>
      <w:r>
        <w:rPr>
          <w:i/>
          <w:color w:val="212121"/>
        </w:rPr>
        <w:t>Ors</w:t>
      </w:r>
      <w:r>
        <w:rPr>
          <w:i/>
          <w:color w:val="212121"/>
          <w:spacing w:val="-11"/>
        </w:rPr>
        <w:t xml:space="preserve"> </w:t>
      </w:r>
      <w:r>
        <w:rPr>
          <w:color w:val="212121"/>
        </w:rPr>
        <w:t>[2021]</w:t>
      </w:r>
      <w:r>
        <w:rPr>
          <w:color w:val="212121"/>
          <w:spacing w:val="-11"/>
        </w:rPr>
        <w:t xml:space="preserve"> </w:t>
      </w:r>
      <w:r>
        <w:rPr>
          <w:color w:val="212121"/>
        </w:rPr>
        <w:t>ZWMSVHC</w:t>
      </w:r>
      <w:r>
        <w:rPr>
          <w:color w:val="212121"/>
          <w:spacing w:val="-12"/>
        </w:rPr>
        <w:t xml:space="preserve"> </w:t>
      </w:r>
      <w:r>
        <w:rPr>
          <w:color w:val="212121"/>
        </w:rPr>
        <w:t>58.</w:t>
      </w:r>
      <w:r>
        <w:rPr>
          <w:color w:val="212121"/>
          <w:spacing w:val="-12"/>
        </w:rPr>
        <w:t xml:space="preserve"> </w:t>
      </w:r>
      <w:r>
        <w:rPr>
          <w:color w:val="212121"/>
        </w:rPr>
        <w:t>The</w:t>
      </w:r>
      <w:r>
        <w:rPr>
          <w:color w:val="212121"/>
          <w:spacing w:val="-11"/>
        </w:rPr>
        <w:t xml:space="preserve"> </w:t>
      </w:r>
      <w:r>
        <w:rPr>
          <w:color w:val="212121"/>
        </w:rPr>
        <w:t xml:space="preserve">Applicant also invoked the principle of estoppel, arguing that the trust conducted the employment relationship and disciplinary proceedings under its own name and cannot now disavow that identity, citing </w:t>
      </w:r>
      <w:r>
        <w:rPr>
          <w:i/>
          <w:color w:val="212121"/>
        </w:rPr>
        <w:t xml:space="preserve">Aris Enterprises </w:t>
      </w:r>
      <w:r>
        <w:rPr>
          <w:color w:val="212121"/>
        </w:rPr>
        <w:t xml:space="preserve">v </w:t>
      </w:r>
      <w:r>
        <w:rPr>
          <w:i/>
          <w:color w:val="212121"/>
        </w:rPr>
        <w:t xml:space="preserve">Protea Assurance Co Ltd </w:t>
      </w:r>
      <w:r>
        <w:rPr>
          <w:color w:val="212121"/>
        </w:rPr>
        <w:t>1981 (3) SA 274 (A).</w:t>
      </w:r>
    </w:p>
    <w:p w14:paraId="6EB223F6" w14:textId="77777777" w:rsidR="00011075" w:rsidRDefault="00000000">
      <w:pPr>
        <w:pStyle w:val="BodyText"/>
        <w:spacing w:before="1" w:line="360" w:lineRule="auto"/>
        <w:ind w:right="161" w:firstLine="719"/>
      </w:pPr>
      <w:r>
        <w:rPr>
          <w:color w:val="212121"/>
        </w:rPr>
        <w:t>It</w:t>
      </w:r>
      <w:r>
        <w:rPr>
          <w:color w:val="212121"/>
          <w:spacing w:val="-6"/>
        </w:rPr>
        <w:t xml:space="preserve"> </w:t>
      </w:r>
      <w:r>
        <w:rPr>
          <w:color w:val="212121"/>
        </w:rPr>
        <w:t>is</w:t>
      </w:r>
      <w:r>
        <w:rPr>
          <w:color w:val="212121"/>
          <w:spacing w:val="-6"/>
        </w:rPr>
        <w:t xml:space="preserve"> </w:t>
      </w:r>
      <w:r>
        <w:rPr>
          <w:color w:val="212121"/>
        </w:rPr>
        <w:t>indeed</w:t>
      </w:r>
      <w:r>
        <w:rPr>
          <w:color w:val="212121"/>
          <w:spacing w:val="-4"/>
        </w:rPr>
        <w:t xml:space="preserve"> </w:t>
      </w:r>
      <w:r>
        <w:rPr>
          <w:color w:val="212121"/>
        </w:rPr>
        <w:t>a</w:t>
      </w:r>
      <w:r>
        <w:rPr>
          <w:color w:val="212121"/>
          <w:spacing w:val="-7"/>
        </w:rPr>
        <w:t xml:space="preserve"> </w:t>
      </w:r>
      <w:r>
        <w:rPr>
          <w:color w:val="212121"/>
        </w:rPr>
        <w:t>settled</w:t>
      </w:r>
      <w:r>
        <w:rPr>
          <w:color w:val="212121"/>
          <w:spacing w:val="-7"/>
        </w:rPr>
        <w:t xml:space="preserve"> </w:t>
      </w:r>
      <w:r>
        <w:rPr>
          <w:color w:val="212121"/>
        </w:rPr>
        <w:t>principle</w:t>
      </w:r>
      <w:r>
        <w:rPr>
          <w:color w:val="212121"/>
          <w:spacing w:val="-7"/>
        </w:rPr>
        <w:t xml:space="preserve"> </w:t>
      </w:r>
      <w:r>
        <w:rPr>
          <w:color w:val="212121"/>
        </w:rPr>
        <w:t>of</w:t>
      </w:r>
      <w:r>
        <w:rPr>
          <w:color w:val="212121"/>
          <w:spacing w:val="-7"/>
        </w:rPr>
        <w:t xml:space="preserve"> </w:t>
      </w:r>
      <w:r>
        <w:rPr>
          <w:color w:val="212121"/>
        </w:rPr>
        <w:t>our</w:t>
      </w:r>
      <w:r>
        <w:rPr>
          <w:color w:val="212121"/>
          <w:spacing w:val="-7"/>
        </w:rPr>
        <w:t xml:space="preserve"> </w:t>
      </w:r>
      <w:r>
        <w:rPr>
          <w:color w:val="212121"/>
        </w:rPr>
        <w:t>law</w:t>
      </w:r>
      <w:r>
        <w:rPr>
          <w:color w:val="212121"/>
          <w:spacing w:val="-7"/>
        </w:rPr>
        <w:t xml:space="preserve"> </w:t>
      </w:r>
      <w:r>
        <w:rPr>
          <w:color w:val="212121"/>
        </w:rPr>
        <w:t>that</w:t>
      </w:r>
      <w:r>
        <w:rPr>
          <w:color w:val="212121"/>
          <w:spacing w:val="-4"/>
        </w:rPr>
        <w:t xml:space="preserve"> </w:t>
      </w:r>
      <w:r>
        <w:rPr>
          <w:color w:val="212121"/>
        </w:rPr>
        <w:t>a</w:t>
      </w:r>
      <w:r>
        <w:rPr>
          <w:color w:val="212121"/>
          <w:spacing w:val="-7"/>
        </w:rPr>
        <w:t xml:space="preserve"> </w:t>
      </w:r>
      <w:r>
        <w:rPr>
          <w:color w:val="212121"/>
        </w:rPr>
        <w:t>trust</w:t>
      </w:r>
      <w:r>
        <w:rPr>
          <w:color w:val="212121"/>
          <w:spacing w:val="-4"/>
        </w:rPr>
        <w:t xml:space="preserve"> </w:t>
      </w:r>
      <w:r>
        <w:rPr>
          <w:color w:val="212121"/>
        </w:rPr>
        <w:t>is</w:t>
      </w:r>
      <w:r>
        <w:rPr>
          <w:color w:val="212121"/>
          <w:spacing w:val="-6"/>
        </w:rPr>
        <w:t xml:space="preserve"> </w:t>
      </w:r>
      <w:r>
        <w:rPr>
          <w:color w:val="212121"/>
        </w:rPr>
        <w:t>not</w:t>
      </w:r>
      <w:r>
        <w:rPr>
          <w:color w:val="212121"/>
          <w:spacing w:val="-6"/>
        </w:rPr>
        <w:t xml:space="preserve"> </w:t>
      </w:r>
      <w:r>
        <w:rPr>
          <w:color w:val="212121"/>
        </w:rPr>
        <w:t>a</w:t>
      </w:r>
      <w:r>
        <w:rPr>
          <w:color w:val="212121"/>
          <w:spacing w:val="-7"/>
        </w:rPr>
        <w:t xml:space="preserve"> </w:t>
      </w:r>
      <w:r>
        <w:rPr>
          <w:color w:val="212121"/>
        </w:rPr>
        <w:t>“person”</w:t>
      </w:r>
      <w:r>
        <w:rPr>
          <w:color w:val="212121"/>
          <w:spacing w:val="-6"/>
        </w:rPr>
        <w:t xml:space="preserve"> </w:t>
      </w:r>
      <w:r>
        <w:rPr>
          <w:color w:val="212121"/>
        </w:rPr>
        <w:t>in</w:t>
      </w:r>
      <w:r>
        <w:rPr>
          <w:color w:val="212121"/>
          <w:spacing w:val="-6"/>
        </w:rPr>
        <w:t xml:space="preserve"> </w:t>
      </w:r>
      <w:r>
        <w:rPr>
          <w:color w:val="212121"/>
        </w:rPr>
        <w:t>the</w:t>
      </w:r>
      <w:r>
        <w:rPr>
          <w:color w:val="212121"/>
          <w:spacing w:val="-7"/>
        </w:rPr>
        <w:t xml:space="preserve"> </w:t>
      </w:r>
      <w:r>
        <w:rPr>
          <w:color w:val="212121"/>
        </w:rPr>
        <w:t>legal</w:t>
      </w:r>
      <w:r>
        <w:rPr>
          <w:color w:val="212121"/>
          <w:spacing w:val="-6"/>
        </w:rPr>
        <w:t xml:space="preserve"> </w:t>
      </w:r>
      <w:r>
        <w:rPr>
          <w:color w:val="212121"/>
        </w:rPr>
        <w:t>sense. Unlike</w:t>
      </w:r>
      <w:r>
        <w:rPr>
          <w:color w:val="212121"/>
          <w:spacing w:val="-12"/>
        </w:rPr>
        <w:t xml:space="preserve"> </w:t>
      </w:r>
      <w:r>
        <w:rPr>
          <w:color w:val="212121"/>
        </w:rPr>
        <w:t>a</w:t>
      </w:r>
      <w:r>
        <w:rPr>
          <w:color w:val="212121"/>
          <w:spacing w:val="-12"/>
        </w:rPr>
        <w:t xml:space="preserve"> </w:t>
      </w:r>
      <w:r>
        <w:rPr>
          <w:color w:val="212121"/>
        </w:rPr>
        <w:t>company</w:t>
      </w:r>
      <w:r>
        <w:rPr>
          <w:color w:val="212121"/>
          <w:spacing w:val="-13"/>
        </w:rPr>
        <w:t xml:space="preserve"> </w:t>
      </w:r>
      <w:r>
        <w:rPr>
          <w:color w:val="212121"/>
        </w:rPr>
        <w:t>or</w:t>
      </w:r>
      <w:r>
        <w:rPr>
          <w:color w:val="212121"/>
          <w:spacing w:val="-12"/>
        </w:rPr>
        <w:t xml:space="preserve"> </w:t>
      </w:r>
      <w:r>
        <w:rPr>
          <w:color w:val="212121"/>
        </w:rPr>
        <w:t>individual,</w:t>
      </w:r>
      <w:r>
        <w:rPr>
          <w:color w:val="212121"/>
          <w:spacing w:val="-11"/>
        </w:rPr>
        <w:t xml:space="preserve"> </w:t>
      </w:r>
      <w:r>
        <w:rPr>
          <w:color w:val="212121"/>
        </w:rPr>
        <w:t>a</w:t>
      </w:r>
      <w:r>
        <w:rPr>
          <w:color w:val="212121"/>
          <w:spacing w:val="-12"/>
        </w:rPr>
        <w:t xml:space="preserve"> </w:t>
      </w:r>
      <w:r>
        <w:rPr>
          <w:color w:val="212121"/>
        </w:rPr>
        <w:t>trust</w:t>
      </w:r>
      <w:r>
        <w:rPr>
          <w:color w:val="212121"/>
          <w:spacing w:val="-11"/>
        </w:rPr>
        <w:t xml:space="preserve"> </w:t>
      </w:r>
      <w:r>
        <w:rPr>
          <w:color w:val="212121"/>
        </w:rPr>
        <w:t>cannot</w:t>
      </w:r>
      <w:r>
        <w:rPr>
          <w:color w:val="212121"/>
          <w:spacing w:val="-11"/>
        </w:rPr>
        <w:t xml:space="preserve"> </w:t>
      </w:r>
      <w:r>
        <w:rPr>
          <w:color w:val="212121"/>
        </w:rPr>
        <w:t>stand</w:t>
      </w:r>
      <w:r>
        <w:rPr>
          <w:color w:val="212121"/>
          <w:spacing w:val="-11"/>
        </w:rPr>
        <w:t xml:space="preserve"> </w:t>
      </w:r>
      <w:r>
        <w:rPr>
          <w:color w:val="212121"/>
        </w:rPr>
        <w:t>as</w:t>
      </w:r>
      <w:r>
        <w:rPr>
          <w:color w:val="212121"/>
          <w:spacing w:val="-11"/>
        </w:rPr>
        <w:t xml:space="preserve"> </w:t>
      </w:r>
      <w:r>
        <w:rPr>
          <w:color w:val="212121"/>
        </w:rPr>
        <w:t>a</w:t>
      </w:r>
      <w:r>
        <w:rPr>
          <w:color w:val="212121"/>
          <w:spacing w:val="-12"/>
        </w:rPr>
        <w:t xml:space="preserve"> </w:t>
      </w:r>
      <w:r>
        <w:rPr>
          <w:color w:val="212121"/>
        </w:rPr>
        <w:t>litigant</w:t>
      </w:r>
      <w:r>
        <w:rPr>
          <w:color w:val="212121"/>
          <w:spacing w:val="-11"/>
        </w:rPr>
        <w:t xml:space="preserve"> </w:t>
      </w:r>
      <w:r>
        <w:rPr>
          <w:color w:val="212121"/>
        </w:rPr>
        <w:t>on</w:t>
      </w:r>
      <w:r>
        <w:rPr>
          <w:color w:val="212121"/>
          <w:spacing w:val="-11"/>
        </w:rPr>
        <w:t xml:space="preserve"> </w:t>
      </w:r>
      <w:r>
        <w:rPr>
          <w:color w:val="212121"/>
        </w:rPr>
        <w:t>its</w:t>
      </w:r>
      <w:r>
        <w:rPr>
          <w:color w:val="212121"/>
          <w:spacing w:val="-11"/>
        </w:rPr>
        <w:t xml:space="preserve"> </w:t>
      </w:r>
      <w:r>
        <w:rPr>
          <w:color w:val="212121"/>
        </w:rPr>
        <w:t>own;</w:t>
      </w:r>
      <w:r>
        <w:rPr>
          <w:color w:val="212121"/>
          <w:spacing w:val="-9"/>
        </w:rPr>
        <w:t xml:space="preserve"> </w:t>
      </w:r>
      <w:r>
        <w:rPr>
          <w:color w:val="212121"/>
        </w:rPr>
        <w:t>it</w:t>
      </w:r>
      <w:r>
        <w:rPr>
          <w:color w:val="212121"/>
          <w:spacing w:val="-10"/>
        </w:rPr>
        <w:t xml:space="preserve"> </w:t>
      </w:r>
      <w:r>
        <w:rPr>
          <w:color w:val="212121"/>
        </w:rPr>
        <w:t>must</w:t>
      </w:r>
      <w:r>
        <w:rPr>
          <w:color w:val="212121"/>
          <w:spacing w:val="-10"/>
        </w:rPr>
        <w:t xml:space="preserve"> </w:t>
      </w:r>
      <w:r>
        <w:rPr>
          <w:color w:val="212121"/>
        </w:rPr>
        <w:t>act</w:t>
      </w:r>
      <w:r>
        <w:rPr>
          <w:color w:val="212121"/>
          <w:spacing w:val="-11"/>
        </w:rPr>
        <w:t xml:space="preserve"> </w:t>
      </w:r>
      <w:r>
        <w:rPr>
          <w:color w:val="212121"/>
        </w:rPr>
        <w:t>through its</w:t>
      </w:r>
      <w:r>
        <w:rPr>
          <w:color w:val="212121"/>
          <w:spacing w:val="-15"/>
        </w:rPr>
        <w:t xml:space="preserve"> </w:t>
      </w:r>
      <w:r>
        <w:rPr>
          <w:color w:val="212121"/>
        </w:rPr>
        <w:t>trustee</w:t>
      </w:r>
      <w:r>
        <w:rPr>
          <w:color w:val="212121"/>
          <w:spacing w:val="-15"/>
        </w:rPr>
        <w:t xml:space="preserve"> </w:t>
      </w:r>
      <w:r>
        <w:rPr>
          <w:color w:val="212121"/>
        </w:rPr>
        <w:t>or</w:t>
      </w:r>
      <w:r>
        <w:rPr>
          <w:color w:val="212121"/>
          <w:spacing w:val="-15"/>
        </w:rPr>
        <w:t xml:space="preserve"> </w:t>
      </w:r>
      <w:r>
        <w:rPr>
          <w:color w:val="212121"/>
        </w:rPr>
        <w:t>trustees,</w:t>
      </w:r>
      <w:r>
        <w:rPr>
          <w:color w:val="212121"/>
          <w:spacing w:val="-15"/>
        </w:rPr>
        <w:t xml:space="preserve"> </w:t>
      </w:r>
      <w:r>
        <w:rPr>
          <w:color w:val="212121"/>
        </w:rPr>
        <w:t>who</w:t>
      </w:r>
      <w:r>
        <w:rPr>
          <w:color w:val="212121"/>
          <w:spacing w:val="-15"/>
        </w:rPr>
        <w:t xml:space="preserve"> </w:t>
      </w:r>
      <w:r>
        <w:rPr>
          <w:color w:val="212121"/>
        </w:rPr>
        <w:t>carry</w:t>
      </w:r>
      <w:r>
        <w:rPr>
          <w:color w:val="212121"/>
          <w:spacing w:val="-15"/>
        </w:rPr>
        <w:t xml:space="preserve"> </w:t>
      </w:r>
      <w:r>
        <w:rPr>
          <w:color w:val="212121"/>
        </w:rPr>
        <w:t>the</w:t>
      </w:r>
      <w:r>
        <w:rPr>
          <w:color w:val="212121"/>
          <w:spacing w:val="-15"/>
        </w:rPr>
        <w:t xml:space="preserve"> </w:t>
      </w:r>
      <w:r>
        <w:rPr>
          <w:color w:val="212121"/>
        </w:rPr>
        <w:t>rights</w:t>
      </w:r>
      <w:r>
        <w:rPr>
          <w:color w:val="212121"/>
          <w:spacing w:val="-15"/>
        </w:rPr>
        <w:t xml:space="preserve"> </w:t>
      </w:r>
      <w:r>
        <w:rPr>
          <w:color w:val="212121"/>
        </w:rPr>
        <w:t>and</w:t>
      </w:r>
      <w:r>
        <w:rPr>
          <w:color w:val="212121"/>
          <w:spacing w:val="-15"/>
        </w:rPr>
        <w:t xml:space="preserve"> </w:t>
      </w:r>
      <w:r>
        <w:rPr>
          <w:color w:val="212121"/>
        </w:rPr>
        <w:t>obligations</w:t>
      </w:r>
      <w:r>
        <w:rPr>
          <w:color w:val="212121"/>
          <w:spacing w:val="-15"/>
        </w:rPr>
        <w:t xml:space="preserve"> </w:t>
      </w:r>
      <w:r>
        <w:rPr>
          <w:color w:val="212121"/>
        </w:rPr>
        <w:t>in</w:t>
      </w:r>
      <w:r>
        <w:rPr>
          <w:color w:val="212121"/>
          <w:spacing w:val="-15"/>
        </w:rPr>
        <w:t xml:space="preserve"> </w:t>
      </w:r>
      <w:r>
        <w:rPr>
          <w:color w:val="212121"/>
        </w:rPr>
        <w:t>representative</w:t>
      </w:r>
      <w:r>
        <w:rPr>
          <w:color w:val="212121"/>
          <w:spacing w:val="-15"/>
        </w:rPr>
        <w:t xml:space="preserve"> </w:t>
      </w:r>
      <w:r>
        <w:rPr>
          <w:color w:val="212121"/>
        </w:rPr>
        <w:t>capacities.</w:t>
      </w:r>
      <w:r>
        <w:rPr>
          <w:color w:val="212121"/>
          <w:spacing w:val="-15"/>
        </w:rPr>
        <w:t xml:space="preserve"> </w:t>
      </w:r>
      <w:r>
        <w:rPr>
          <w:color w:val="212121"/>
        </w:rPr>
        <w:t>As</w:t>
      </w:r>
      <w:r>
        <w:rPr>
          <w:color w:val="212121"/>
          <w:spacing w:val="-15"/>
        </w:rPr>
        <w:t xml:space="preserve"> </w:t>
      </w:r>
      <w:r>
        <w:rPr>
          <w:color w:val="212121"/>
        </w:rPr>
        <w:t xml:space="preserve">stated in </w:t>
      </w:r>
      <w:r>
        <w:rPr>
          <w:i/>
          <w:color w:val="212121"/>
        </w:rPr>
        <w:t xml:space="preserve">MacNeillie’s Estate supra </w:t>
      </w:r>
      <w:r>
        <w:rPr>
          <w:color w:val="212121"/>
        </w:rPr>
        <w:t>and affirmed by our courts;</w:t>
      </w:r>
    </w:p>
    <w:p w14:paraId="431A837C" w14:textId="77777777" w:rsidR="00011075" w:rsidRDefault="00000000">
      <w:pPr>
        <w:pStyle w:val="BodyText"/>
        <w:ind w:left="743" w:right="168" w:firstLine="60"/>
      </w:pPr>
      <w:r>
        <w:rPr>
          <w:color w:val="212121"/>
        </w:rPr>
        <w:t>“neither our authorities nor our courts have recognised [a trust] as such a persona or entity…it is trite law that the assets and liabilities in a trust vest in the trustee.”</w:t>
      </w:r>
    </w:p>
    <w:p w14:paraId="6B331445" w14:textId="77777777" w:rsidR="00011075" w:rsidRDefault="00011075">
      <w:pPr>
        <w:pStyle w:val="BodyText"/>
        <w:ind w:left="0"/>
        <w:jc w:val="left"/>
      </w:pPr>
    </w:p>
    <w:p w14:paraId="219D8E4F" w14:textId="77777777" w:rsidR="00011075" w:rsidRDefault="00000000">
      <w:pPr>
        <w:pStyle w:val="BodyText"/>
        <w:spacing w:line="360" w:lineRule="auto"/>
        <w:ind w:right="158"/>
      </w:pPr>
      <w:r>
        <w:rPr>
          <w:color w:val="212121"/>
        </w:rPr>
        <w:t xml:space="preserve">Likewise, the Supreme Court in </w:t>
      </w:r>
      <w:r>
        <w:rPr>
          <w:i/>
          <w:color w:val="212121"/>
        </w:rPr>
        <w:t xml:space="preserve">Veritas </w:t>
      </w:r>
      <w:r>
        <w:rPr>
          <w:color w:val="212121"/>
        </w:rPr>
        <w:t xml:space="preserve">v </w:t>
      </w:r>
      <w:r>
        <w:rPr>
          <w:i/>
          <w:color w:val="212121"/>
        </w:rPr>
        <w:t xml:space="preserve">Zimbabwe Electoral Commission </w:t>
      </w:r>
      <w:r>
        <w:rPr>
          <w:color w:val="212121"/>
        </w:rPr>
        <w:t>SC 103/20 confirmed that a trust, in that case, “Veritas” trading as a trust, lacks legal personality of its own</w:t>
      </w:r>
      <w:r>
        <w:rPr>
          <w:color w:val="212121"/>
          <w:spacing w:val="-7"/>
        </w:rPr>
        <w:t xml:space="preserve"> </w:t>
      </w:r>
      <w:r>
        <w:rPr>
          <w:color w:val="212121"/>
        </w:rPr>
        <w:t>and</w:t>
      </w:r>
      <w:r>
        <w:rPr>
          <w:color w:val="212121"/>
          <w:spacing w:val="-6"/>
        </w:rPr>
        <w:t xml:space="preserve"> </w:t>
      </w:r>
      <w:r>
        <w:rPr>
          <w:color w:val="212121"/>
        </w:rPr>
        <w:t>cannot</w:t>
      </w:r>
      <w:r>
        <w:rPr>
          <w:color w:val="212121"/>
          <w:spacing w:val="-6"/>
        </w:rPr>
        <w:t xml:space="preserve"> </w:t>
      </w:r>
      <w:r>
        <w:rPr>
          <w:color w:val="212121"/>
        </w:rPr>
        <w:t>litigate</w:t>
      </w:r>
      <w:r>
        <w:rPr>
          <w:color w:val="212121"/>
          <w:spacing w:val="-5"/>
        </w:rPr>
        <w:t xml:space="preserve"> </w:t>
      </w:r>
      <w:r>
        <w:rPr>
          <w:color w:val="212121"/>
        </w:rPr>
        <w:t>in</w:t>
      </w:r>
      <w:r>
        <w:rPr>
          <w:color w:val="212121"/>
          <w:spacing w:val="-6"/>
        </w:rPr>
        <w:t xml:space="preserve"> </w:t>
      </w:r>
      <w:r>
        <w:rPr>
          <w:color w:val="212121"/>
        </w:rPr>
        <w:t>its</w:t>
      </w:r>
      <w:r>
        <w:rPr>
          <w:color w:val="212121"/>
          <w:spacing w:val="-6"/>
        </w:rPr>
        <w:t xml:space="preserve"> </w:t>
      </w:r>
      <w:r>
        <w:rPr>
          <w:color w:val="212121"/>
        </w:rPr>
        <w:t>nom</w:t>
      </w:r>
      <w:r>
        <w:rPr>
          <w:color w:val="212121"/>
          <w:spacing w:val="-6"/>
        </w:rPr>
        <w:t xml:space="preserve"> </w:t>
      </w:r>
      <w:r>
        <w:rPr>
          <w:color w:val="212121"/>
        </w:rPr>
        <w:t>de</w:t>
      </w:r>
      <w:r>
        <w:rPr>
          <w:color w:val="212121"/>
          <w:spacing w:val="-7"/>
        </w:rPr>
        <w:t xml:space="preserve"> </w:t>
      </w:r>
      <w:r>
        <w:rPr>
          <w:color w:val="212121"/>
        </w:rPr>
        <w:t>plume</w:t>
      </w:r>
      <w:r>
        <w:rPr>
          <w:color w:val="212121"/>
          <w:spacing w:val="-7"/>
        </w:rPr>
        <w:t xml:space="preserve"> </w:t>
      </w:r>
      <w:r>
        <w:rPr>
          <w:color w:val="212121"/>
        </w:rPr>
        <w:t>absent</w:t>
      </w:r>
      <w:r>
        <w:rPr>
          <w:color w:val="212121"/>
          <w:spacing w:val="-6"/>
        </w:rPr>
        <w:t xml:space="preserve"> </w:t>
      </w:r>
      <w:r>
        <w:rPr>
          <w:color w:val="212121"/>
        </w:rPr>
        <w:t>the</w:t>
      </w:r>
      <w:r>
        <w:rPr>
          <w:color w:val="212121"/>
          <w:spacing w:val="-7"/>
        </w:rPr>
        <w:t xml:space="preserve"> </w:t>
      </w:r>
      <w:r>
        <w:rPr>
          <w:color w:val="212121"/>
        </w:rPr>
        <w:t>proper</w:t>
      </w:r>
      <w:r>
        <w:rPr>
          <w:color w:val="212121"/>
          <w:spacing w:val="-5"/>
        </w:rPr>
        <w:t xml:space="preserve"> </w:t>
      </w:r>
      <w:r>
        <w:rPr>
          <w:color w:val="212121"/>
        </w:rPr>
        <w:t>citation</w:t>
      </w:r>
      <w:r>
        <w:rPr>
          <w:color w:val="212121"/>
          <w:spacing w:val="-6"/>
        </w:rPr>
        <w:t xml:space="preserve"> </w:t>
      </w:r>
      <w:r>
        <w:rPr>
          <w:color w:val="212121"/>
        </w:rPr>
        <w:t>of</w:t>
      </w:r>
      <w:r>
        <w:rPr>
          <w:color w:val="212121"/>
          <w:spacing w:val="-7"/>
        </w:rPr>
        <w:t xml:space="preserve"> </w:t>
      </w:r>
      <w:r>
        <w:rPr>
          <w:color w:val="212121"/>
        </w:rPr>
        <w:t>the</w:t>
      </w:r>
      <w:r>
        <w:rPr>
          <w:color w:val="212121"/>
          <w:spacing w:val="-7"/>
        </w:rPr>
        <w:t xml:space="preserve"> </w:t>
      </w:r>
      <w:r>
        <w:rPr>
          <w:color w:val="212121"/>
        </w:rPr>
        <w:t>trust’s</w:t>
      </w:r>
      <w:r>
        <w:rPr>
          <w:color w:val="212121"/>
          <w:spacing w:val="-6"/>
        </w:rPr>
        <w:t xml:space="preserve"> </w:t>
      </w:r>
      <w:r>
        <w:rPr>
          <w:color w:val="212121"/>
        </w:rPr>
        <w:t>name</w:t>
      </w:r>
      <w:r>
        <w:rPr>
          <w:color w:val="212121"/>
          <w:spacing w:val="-5"/>
        </w:rPr>
        <w:t xml:space="preserve"> </w:t>
      </w:r>
      <w:r>
        <w:rPr>
          <w:color w:val="212121"/>
        </w:rPr>
        <w:t>or</w:t>
      </w:r>
      <w:r>
        <w:rPr>
          <w:color w:val="212121"/>
          <w:spacing w:val="-7"/>
        </w:rPr>
        <w:t xml:space="preserve"> </w:t>
      </w:r>
      <w:r>
        <w:rPr>
          <w:color w:val="212121"/>
        </w:rPr>
        <w:t>its trustees.</w:t>
      </w:r>
      <w:r>
        <w:rPr>
          <w:color w:val="212121"/>
          <w:spacing w:val="-4"/>
        </w:rPr>
        <w:t xml:space="preserve"> </w:t>
      </w:r>
      <w:r>
        <w:rPr>
          <w:color w:val="212121"/>
        </w:rPr>
        <w:t>Although a trust lacks juristic personality</w:t>
      </w:r>
      <w:r>
        <w:rPr>
          <w:color w:val="212121"/>
          <w:spacing w:val="-2"/>
        </w:rPr>
        <w:t xml:space="preserve"> </w:t>
      </w:r>
      <w:r>
        <w:rPr>
          <w:color w:val="212121"/>
        </w:rPr>
        <w:t xml:space="preserve">at common law, the procedural rules under Order 2 Rule 8 of the High Court Rules, 2021 permit a trust to be cited </w:t>
      </w:r>
      <w:r>
        <w:rPr>
          <w:i/>
          <w:color w:val="212121"/>
        </w:rPr>
        <w:t xml:space="preserve">eo nomine </w:t>
      </w:r>
      <w:r>
        <w:rPr>
          <w:color w:val="212121"/>
        </w:rPr>
        <w:t>for convenience. This modification, carried forward from the 1971 Rules, treats the trust name as a collective designation of the trustees, without conferring separate legal personality. Our courts</w:t>
      </w:r>
      <w:r>
        <w:rPr>
          <w:color w:val="212121"/>
          <w:spacing w:val="-4"/>
        </w:rPr>
        <w:t xml:space="preserve"> </w:t>
      </w:r>
      <w:r>
        <w:rPr>
          <w:color w:val="212121"/>
        </w:rPr>
        <w:t>have</w:t>
      </w:r>
      <w:r>
        <w:rPr>
          <w:color w:val="212121"/>
          <w:spacing w:val="-2"/>
        </w:rPr>
        <w:t xml:space="preserve"> </w:t>
      </w:r>
      <w:r>
        <w:rPr>
          <w:color w:val="212121"/>
        </w:rPr>
        <w:t>endorsed</w:t>
      </w:r>
      <w:r>
        <w:rPr>
          <w:color w:val="212121"/>
          <w:spacing w:val="-2"/>
        </w:rPr>
        <w:t xml:space="preserve"> </w:t>
      </w:r>
      <w:r>
        <w:rPr>
          <w:color w:val="212121"/>
        </w:rPr>
        <w:t>this departure</w:t>
      </w:r>
      <w:r>
        <w:rPr>
          <w:color w:val="212121"/>
          <w:spacing w:val="-2"/>
        </w:rPr>
        <w:t xml:space="preserve"> </w:t>
      </w:r>
      <w:r>
        <w:rPr>
          <w:color w:val="212121"/>
        </w:rPr>
        <w:t>from</w:t>
      </w:r>
      <w:r>
        <w:rPr>
          <w:color w:val="212121"/>
          <w:spacing w:val="-2"/>
        </w:rPr>
        <w:t xml:space="preserve"> </w:t>
      </w:r>
      <w:r>
        <w:rPr>
          <w:color w:val="212121"/>
        </w:rPr>
        <w:t>the</w:t>
      </w:r>
      <w:r>
        <w:rPr>
          <w:color w:val="212121"/>
          <w:spacing w:val="-2"/>
        </w:rPr>
        <w:t xml:space="preserve"> </w:t>
      </w:r>
      <w:r>
        <w:rPr>
          <w:color w:val="212121"/>
        </w:rPr>
        <w:t>strict</w:t>
      </w:r>
      <w:r>
        <w:rPr>
          <w:color w:val="212121"/>
          <w:spacing w:val="-2"/>
        </w:rPr>
        <w:t xml:space="preserve"> </w:t>
      </w:r>
      <w:r>
        <w:rPr>
          <w:color w:val="212121"/>
        </w:rPr>
        <w:t>common</w:t>
      </w:r>
      <w:r>
        <w:rPr>
          <w:color w:val="212121"/>
          <w:spacing w:val="-1"/>
        </w:rPr>
        <w:t xml:space="preserve"> </w:t>
      </w:r>
      <w:r>
        <w:rPr>
          <w:color w:val="212121"/>
        </w:rPr>
        <w:t>law</w:t>
      </w:r>
      <w:r>
        <w:rPr>
          <w:color w:val="212121"/>
          <w:spacing w:val="-2"/>
        </w:rPr>
        <w:t xml:space="preserve"> </w:t>
      </w:r>
      <w:r>
        <w:rPr>
          <w:color w:val="212121"/>
        </w:rPr>
        <w:t>in</w:t>
      </w:r>
      <w:r>
        <w:rPr>
          <w:color w:val="212121"/>
          <w:spacing w:val="1"/>
        </w:rPr>
        <w:t xml:space="preserve"> </w:t>
      </w:r>
      <w:r>
        <w:rPr>
          <w:i/>
          <w:color w:val="212121"/>
        </w:rPr>
        <w:t>Benatar</w:t>
      </w:r>
      <w:r>
        <w:rPr>
          <w:i/>
          <w:color w:val="212121"/>
          <w:spacing w:val="-4"/>
        </w:rPr>
        <w:t xml:space="preserve"> </w:t>
      </w:r>
      <w:r>
        <w:rPr>
          <w:i/>
          <w:color w:val="212121"/>
        </w:rPr>
        <w:t>Children’s</w:t>
      </w:r>
      <w:r>
        <w:rPr>
          <w:i/>
          <w:color w:val="212121"/>
          <w:spacing w:val="-2"/>
        </w:rPr>
        <w:t xml:space="preserve"> </w:t>
      </w:r>
      <w:r>
        <w:rPr>
          <w:i/>
          <w:color w:val="212121"/>
        </w:rPr>
        <w:t>Trust</w:t>
      </w:r>
      <w:r>
        <w:rPr>
          <w:i/>
          <w:color w:val="212121"/>
          <w:spacing w:val="-2"/>
        </w:rPr>
        <w:t xml:space="preserve"> </w:t>
      </w:r>
      <w:r>
        <w:rPr>
          <w:color w:val="212121"/>
          <w:spacing w:val="-10"/>
        </w:rPr>
        <w:t>v</w:t>
      </w:r>
    </w:p>
    <w:p w14:paraId="34692E43" w14:textId="77777777" w:rsidR="00011075" w:rsidRDefault="00011075">
      <w:pPr>
        <w:pStyle w:val="BodyText"/>
        <w:spacing w:line="360" w:lineRule="auto"/>
        <w:sectPr w:rsidR="00011075">
          <w:pgSz w:w="11910" w:h="16840"/>
          <w:pgMar w:top="1320" w:right="1275" w:bottom="280" w:left="1417" w:header="720" w:footer="720" w:gutter="0"/>
          <w:cols w:space="720"/>
        </w:sectPr>
      </w:pPr>
    </w:p>
    <w:p w14:paraId="422097B5" w14:textId="77777777" w:rsidR="00011075" w:rsidRDefault="00000000">
      <w:pPr>
        <w:spacing w:before="76" w:line="360" w:lineRule="auto"/>
        <w:ind w:left="23" w:right="161"/>
        <w:jc w:val="both"/>
        <w:rPr>
          <w:sz w:val="24"/>
        </w:rPr>
      </w:pPr>
      <w:r>
        <w:rPr>
          <w:i/>
          <w:color w:val="212121"/>
          <w:sz w:val="24"/>
        </w:rPr>
        <w:lastRenderedPageBreak/>
        <w:t xml:space="preserve">Robert Daniel Benatar </w:t>
      </w:r>
      <w:r>
        <w:rPr>
          <w:color w:val="212121"/>
          <w:sz w:val="24"/>
        </w:rPr>
        <w:t xml:space="preserve">HH 124-17 and </w:t>
      </w:r>
      <w:r>
        <w:rPr>
          <w:i/>
          <w:color w:val="212121"/>
          <w:sz w:val="24"/>
        </w:rPr>
        <w:t xml:space="preserve">Gold Mining &amp; Minerals Development Trust </w:t>
      </w:r>
      <w:r>
        <w:rPr>
          <w:color w:val="212121"/>
          <w:sz w:val="24"/>
        </w:rPr>
        <w:t xml:space="preserve">v </w:t>
      </w:r>
      <w:r>
        <w:rPr>
          <w:i/>
          <w:color w:val="212121"/>
          <w:sz w:val="24"/>
        </w:rPr>
        <w:t xml:space="preserve">Zimbabwe Miners Federation </w:t>
      </w:r>
      <w:r>
        <w:rPr>
          <w:color w:val="212121"/>
          <w:sz w:val="24"/>
        </w:rPr>
        <w:t>2006 (1) ZLR 174 (H), where it was held that citation by trust name</w:t>
      </w:r>
      <w:r>
        <w:rPr>
          <w:color w:val="212121"/>
          <w:spacing w:val="-10"/>
          <w:sz w:val="24"/>
        </w:rPr>
        <w:t xml:space="preserve"> </w:t>
      </w:r>
      <w:r>
        <w:rPr>
          <w:color w:val="212121"/>
          <w:sz w:val="24"/>
        </w:rPr>
        <w:t>is</w:t>
      </w:r>
      <w:r>
        <w:rPr>
          <w:color w:val="212121"/>
          <w:spacing w:val="-9"/>
          <w:sz w:val="24"/>
        </w:rPr>
        <w:t xml:space="preserve"> </w:t>
      </w:r>
      <w:r>
        <w:rPr>
          <w:color w:val="212121"/>
          <w:sz w:val="24"/>
        </w:rPr>
        <w:t>permissible</w:t>
      </w:r>
      <w:r>
        <w:rPr>
          <w:color w:val="212121"/>
          <w:spacing w:val="-11"/>
          <w:sz w:val="24"/>
        </w:rPr>
        <w:t xml:space="preserve"> </w:t>
      </w:r>
      <w:r>
        <w:rPr>
          <w:color w:val="212121"/>
          <w:sz w:val="24"/>
        </w:rPr>
        <w:t>so</w:t>
      </w:r>
      <w:r>
        <w:rPr>
          <w:color w:val="212121"/>
          <w:spacing w:val="-9"/>
          <w:sz w:val="24"/>
        </w:rPr>
        <w:t xml:space="preserve"> </w:t>
      </w:r>
      <w:r>
        <w:rPr>
          <w:color w:val="212121"/>
          <w:sz w:val="24"/>
        </w:rPr>
        <w:t>long</w:t>
      </w:r>
      <w:r>
        <w:rPr>
          <w:color w:val="212121"/>
          <w:spacing w:val="-9"/>
          <w:sz w:val="24"/>
        </w:rPr>
        <w:t xml:space="preserve"> </w:t>
      </w:r>
      <w:r>
        <w:rPr>
          <w:color w:val="212121"/>
          <w:sz w:val="24"/>
        </w:rPr>
        <w:t>as</w:t>
      </w:r>
      <w:r>
        <w:rPr>
          <w:color w:val="212121"/>
          <w:spacing w:val="-9"/>
          <w:sz w:val="24"/>
        </w:rPr>
        <w:t xml:space="preserve"> </w:t>
      </w:r>
      <w:r>
        <w:rPr>
          <w:color w:val="212121"/>
          <w:sz w:val="24"/>
        </w:rPr>
        <w:t>the</w:t>
      </w:r>
      <w:r>
        <w:rPr>
          <w:color w:val="212121"/>
          <w:spacing w:val="-10"/>
          <w:sz w:val="24"/>
        </w:rPr>
        <w:t xml:space="preserve"> </w:t>
      </w:r>
      <w:r>
        <w:rPr>
          <w:color w:val="212121"/>
          <w:sz w:val="24"/>
        </w:rPr>
        <w:t>trustees</w:t>
      </w:r>
      <w:r>
        <w:rPr>
          <w:color w:val="212121"/>
          <w:spacing w:val="-7"/>
          <w:sz w:val="24"/>
        </w:rPr>
        <w:t xml:space="preserve"> </w:t>
      </w:r>
      <w:r>
        <w:rPr>
          <w:color w:val="212121"/>
          <w:sz w:val="24"/>
        </w:rPr>
        <w:t>are</w:t>
      </w:r>
      <w:r>
        <w:rPr>
          <w:color w:val="212121"/>
          <w:spacing w:val="-9"/>
          <w:sz w:val="24"/>
        </w:rPr>
        <w:t xml:space="preserve"> </w:t>
      </w:r>
      <w:r>
        <w:rPr>
          <w:color w:val="212121"/>
          <w:sz w:val="24"/>
        </w:rPr>
        <w:t>functionally</w:t>
      </w:r>
      <w:r>
        <w:rPr>
          <w:color w:val="212121"/>
          <w:spacing w:val="-14"/>
          <w:sz w:val="24"/>
        </w:rPr>
        <w:t xml:space="preserve"> </w:t>
      </w:r>
      <w:r>
        <w:rPr>
          <w:color w:val="212121"/>
          <w:sz w:val="24"/>
        </w:rPr>
        <w:t>represented.</w:t>
      </w:r>
      <w:r>
        <w:rPr>
          <w:color w:val="212121"/>
          <w:spacing w:val="-8"/>
          <w:sz w:val="24"/>
        </w:rPr>
        <w:t xml:space="preserve"> </w:t>
      </w:r>
      <w:r>
        <w:rPr>
          <w:color w:val="212121"/>
          <w:sz w:val="24"/>
        </w:rPr>
        <w:t>In</w:t>
      </w:r>
      <w:r>
        <w:rPr>
          <w:color w:val="212121"/>
          <w:spacing w:val="-8"/>
          <w:sz w:val="24"/>
        </w:rPr>
        <w:t xml:space="preserve"> </w:t>
      </w:r>
      <w:r>
        <w:rPr>
          <w:color w:val="212121"/>
          <w:sz w:val="24"/>
        </w:rPr>
        <w:t>the</w:t>
      </w:r>
      <w:r>
        <w:rPr>
          <w:color w:val="212121"/>
          <w:spacing w:val="-10"/>
          <w:sz w:val="24"/>
        </w:rPr>
        <w:t xml:space="preserve"> </w:t>
      </w:r>
      <w:r>
        <w:rPr>
          <w:color w:val="212121"/>
          <w:sz w:val="24"/>
        </w:rPr>
        <w:t>present</w:t>
      </w:r>
      <w:r>
        <w:rPr>
          <w:color w:val="212121"/>
          <w:spacing w:val="-9"/>
          <w:sz w:val="24"/>
        </w:rPr>
        <w:t xml:space="preserve"> </w:t>
      </w:r>
      <w:r>
        <w:rPr>
          <w:color w:val="212121"/>
          <w:sz w:val="24"/>
        </w:rPr>
        <w:t>case,</w:t>
      </w:r>
      <w:r>
        <w:rPr>
          <w:color w:val="212121"/>
          <w:spacing w:val="-10"/>
          <w:sz w:val="24"/>
        </w:rPr>
        <w:t xml:space="preserve"> </w:t>
      </w:r>
      <w:r>
        <w:rPr>
          <w:color w:val="212121"/>
          <w:sz w:val="24"/>
        </w:rPr>
        <w:t>the first Respondent styled itself as “the employer” in all internal proceedings and disciplinary records, and participated without objection under that name. It is now estopped from denying its</w:t>
      </w:r>
      <w:r>
        <w:rPr>
          <w:color w:val="212121"/>
          <w:spacing w:val="-5"/>
          <w:sz w:val="24"/>
        </w:rPr>
        <w:t xml:space="preserve"> </w:t>
      </w:r>
      <w:r>
        <w:rPr>
          <w:color w:val="212121"/>
          <w:sz w:val="24"/>
        </w:rPr>
        <w:t>identity</w:t>
      </w:r>
      <w:r>
        <w:rPr>
          <w:color w:val="212121"/>
          <w:spacing w:val="-12"/>
          <w:sz w:val="24"/>
        </w:rPr>
        <w:t xml:space="preserve"> </w:t>
      </w:r>
      <w:r>
        <w:rPr>
          <w:color w:val="212121"/>
          <w:sz w:val="24"/>
        </w:rPr>
        <w:t>as</w:t>
      </w:r>
      <w:r>
        <w:rPr>
          <w:color w:val="212121"/>
          <w:spacing w:val="-5"/>
          <w:sz w:val="24"/>
        </w:rPr>
        <w:t xml:space="preserve"> </w:t>
      </w:r>
      <w:r>
        <w:rPr>
          <w:color w:val="212121"/>
          <w:sz w:val="24"/>
        </w:rPr>
        <w:t>was</w:t>
      </w:r>
      <w:r>
        <w:rPr>
          <w:color w:val="212121"/>
          <w:spacing w:val="-5"/>
          <w:sz w:val="24"/>
        </w:rPr>
        <w:t xml:space="preserve"> </w:t>
      </w:r>
      <w:r>
        <w:rPr>
          <w:color w:val="212121"/>
          <w:sz w:val="24"/>
        </w:rPr>
        <w:t>the</w:t>
      </w:r>
      <w:r>
        <w:rPr>
          <w:color w:val="212121"/>
          <w:spacing w:val="-6"/>
          <w:sz w:val="24"/>
        </w:rPr>
        <w:t xml:space="preserve"> </w:t>
      </w:r>
      <w:r>
        <w:rPr>
          <w:color w:val="212121"/>
          <w:sz w:val="24"/>
        </w:rPr>
        <w:t>position</w:t>
      </w:r>
      <w:r>
        <w:rPr>
          <w:color w:val="212121"/>
          <w:spacing w:val="-5"/>
          <w:sz w:val="24"/>
        </w:rPr>
        <w:t xml:space="preserve"> </w:t>
      </w:r>
      <w:r>
        <w:rPr>
          <w:color w:val="212121"/>
          <w:sz w:val="24"/>
        </w:rPr>
        <w:t>in</w:t>
      </w:r>
      <w:r>
        <w:rPr>
          <w:color w:val="212121"/>
          <w:spacing w:val="-3"/>
          <w:sz w:val="24"/>
        </w:rPr>
        <w:t xml:space="preserve"> </w:t>
      </w:r>
      <w:r>
        <w:rPr>
          <w:i/>
          <w:color w:val="212121"/>
          <w:sz w:val="24"/>
        </w:rPr>
        <w:t>Aris</w:t>
      </w:r>
      <w:r>
        <w:rPr>
          <w:i/>
          <w:color w:val="212121"/>
          <w:spacing w:val="-7"/>
          <w:sz w:val="24"/>
        </w:rPr>
        <w:t xml:space="preserve"> </w:t>
      </w:r>
      <w:r>
        <w:rPr>
          <w:i/>
          <w:color w:val="212121"/>
          <w:sz w:val="24"/>
        </w:rPr>
        <w:t>Enterprises</w:t>
      </w:r>
      <w:r>
        <w:rPr>
          <w:i/>
          <w:color w:val="212121"/>
          <w:spacing w:val="-7"/>
          <w:sz w:val="24"/>
        </w:rPr>
        <w:t xml:space="preserve"> </w:t>
      </w:r>
      <w:r>
        <w:rPr>
          <w:color w:val="212121"/>
          <w:sz w:val="24"/>
        </w:rPr>
        <w:t>v</w:t>
      </w:r>
      <w:r>
        <w:rPr>
          <w:color w:val="212121"/>
          <w:spacing w:val="-5"/>
          <w:sz w:val="24"/>
        </w:rPr>
        <w:t xml:space="preserve"> </w:t>
      </w:r>
      <w:r>
        <w:rPr>
          <w:i/>
          <w:color w:val="212121"/>
          <w:sz w:val="24"/>
        </w:rPr>
        <w:t>Protea</w:t>
      </w:r>
      <w:r>
        <w:rPr>
          <w:i/>
          <w:color w:val="212121"/>
          <w:spacing w:val="-6"/>
          <w:sz w:val="24"/>
        </w:rPr>
        <w:t xml:space="preserve"> </w:t>
      </w:r>
      <w:r>
        <w:rPr>
          <w:i/>
          <w:color w:val="212121"/>
          <w:sz w:val="24"/>
        </w:rPr>
        <w:t>Assurance</w:t>
      </w:r>
      <w:r>
        <w:rPr>
          <w:i/>
          <w:color w:val="212121"/>
          <w:spacing w:val="-7"/>
          <w:sz w:val="24"/>
        </w:rPr>
        <w:t xml:space="preserve"> </w:t>
      </w:r>
      <w:r>
        <w:rPr>
          <w:i/>
          <w:color w:val="212121"/>
          <w:sz w:val="24"/>
        </w:rPr>
        <w:t>Co</w:t>
      </w:r>
      <w:r>
        <w:rPr>
          <w:i/>
          <w:color w:val="212121"/>
          <w:spacing w:val="-5"/>
          <w:sz w:val="24"/>
        </w:rPr>
        <w:t xml:space="preserve"> </w:t>
      </w:r>
      <w:r>
        <w:rPr>
          <w:i/>
          <w:color w:val="212121"/>
          <w:sz w:val="24"/>
        </w:rPr>
        <w:t>Ltd</w:t>
      </w:r>
      <w:r>
        <w:rPr>
          <w:i/>
          <w:color w:val="212121"/>
          <w:spacing w:val="-4"/>
          <w:sz w:val="24"/>
        </w:rPr>
        <w:t xml:space="preserve"> </w:t>
      </w:r>
      <w:r>
        <w:rPr>
          <w:color w:val="212121"/>
          <w:sz w:val="24"/>
        </w:rPr>
        <w:t>1981</w:t>
      </w:r>
      <w:r>
        <w:rPr>
          <w:color w:val="212121"/>
          <w:spacing w:val="-5"/>
          <w:sz w:val="24"/>
        </w:rPr>
        <w:t xml:space="preserve"> </w:t>
      </w:r>
      <w:r>
        <w:rPr>
          <w:color w:val="212121"/>
          <w:sz w:val="24"/>
        </w:rPr>
        <w:t>(3)</w:t>
      </w:r>
      <w:r>
        <w:rPr>
          <w:color w:val="212121"/>
          <w:spacing w:val="-7"/>
          <w:sz w:val="24"/>
        </w:rPr>
        <w:t xml:space="preserve"> </w:t>
      </w:r>
      <w:r>
        <w:rPr>
          <w:color w:val="212121"/>
          <w:sz w:val="24"/>
        </w:rPr>
        <w:t>SA</w:t>
      </w:r>
      <w:r>
        <w:rPr>
          <w:color w:val="212121"/>
          <w:spacing w:val="-6"/>
          <w:sz w:val="24"/>
        </w:rPr>
        <w:t xml:space="preserve"> </w:t>
      </w:r>
      <w:r>
        <w:rPr>
          <w:color w:val="212121"/>
          <w:spacing w:val="-5"/>
          <w:sz w:val="24"/>
        </w:rPr>
        <w:t>274</w:t>
      </w:r>
    </w:p>
    <w:p w14:paraId="7768CCA6" w14:textId="77777777" w:rsidR="00011075" w:rsidRDefault="00000000">
      <w:pPr>
        <w:pStyle w:val="BodyText"/>
        <w:spacing w:line="360" w:lineRule="auto"/>
        <w:ind w:right="162"/>
      </w:pPr>
      <w:r>
        <w:rPr>
          <w:color w:val="212121"/>
        </w:rPr>
        <w:t>(A).</w:t>
      </w:r>
      <w:r>
        <w:rPr>
          <w:color w:val="212121"/>
          <w:spacing w:val="-15"/>
        </w:rPr>
        <w:t xml:space="preserve"> </w:t>
      </w:r>
      <w:r>
        <w:rPr>
          <w:color w:val="212121"/>
        </w:rPr>
        <w:t>There</w:t>
      </w:r>
      <w:r>
        <w:rPr>
          <w:color w:val="212121"/>
          <w:spacing w:val="-15"/>
        </w:rPr>
        <w:t xml:space="preserve"> </w:t>
      </w:r>
      <w:r>
        <w:rPr>
          <w:color w:val="212121"/>
        </w:rPr>
        <w:t>is</w:t>
      </w:r>
      <w:r>
        <w:rPr>
          <w:color w:val="212121"/>
          <w:spacing w:val="-13"/>
        </w:rPr>
        <w:t xml:space="preserve"> </w:t>
      </w:r>
      <w:r>
        <w:rPr>
          <w:color w:val="212121"/>
        </w:rPr>
        <w:t>no</w:t>
      </w:r>
      <w:r>
        <w:rPr>
          <w:color w:val="212121"/>
          <w:spacing w:val="-13"/>
        </w:rPr>
        <w:t xml:space="preserve"> </w:t>
      </w:r>
      <w:r>
        <w:rPr>
          <w:color w:val="212121"/>
        </w:rPr>
        <w:t>suggestion</w:t>
      </w:r>
      <w:r>
        <w:rPr>
          <w:color w:val="212121"/>
          <w:spacing w:val="-13"/>
        </w:rPr>
        <w:t xml:space="preserve"> </w:t>
      </w:r>
      <w:r>
        <w:rPr>
          <w:color w:val="212121"/>
        </w:rPr>
        <w:t>that</w:t>
      </w:r>
      <w:r>
        <w:rPr>
          <w:color w:val="212121"/>
          <w:spacing w:val="-13"/>
        </w:rPr>
        <w:t xml:space="preserve"> </w:t>
      </w:r>
      <w:r>
        <w:rPr>
          <w:color w:val="212121"/>
        </w:rPr>
        <w:t>a</w:t>
      </w:r>
      <w:r>
        <w:rPr>
          <w:color w:val="212121"/>
          <w:spacing w:val="-12"/>
        </w:rPr>
        <w:t xml:space="preserve"> </w:t>
      </w:r>
      <w:r>
        <w:rPr>
          <w:color w:val="212121"/>
        </w:rPr>
        <w:t>fictitious</w:t>
      </w:r>
      <w:r>
        <w:rPr>
          <w:color w:val="212121"/>
          <w:spacing w:val="-13"/>
        </w:rPr>
        <w:t xml:space="preserve"> </w:t>
      </w:r>
      <w:r>
        <w:rPr>
          <w:color w:val="212121"/>
        </w:rPr>
        <w:t>or</w:t>
      </w:r>
      <w:r>
        <w:rPr>
          <w:color w:val="212121"/>
          <w:spacing w:val="-14"/>
        </w:rPr>
        <w:t xml:space="preserve"> </w:t>
      </w:r>
      <w:r>
        <w:rPr>
          <w:color w:val="212121"/>
        </w:rPr>
        <w:t>unrelated</w:t>
      </w:r>
      <w:r>
        <w:rPr>
          <w:color w:val="212121"/>
          <w:spacing w:val="-14"/>
        </w:rPr>
        <w:t xml:space="preserve"> </w:t>
      </w:r>
      <w:r>
        <w:rPr>
          <w:color w:val="212121"/>
        </w:rPr>
        <w:t>entity</w:t>
      </w:r>
      <w:r>
        <w:rPr>
          <w:color w:val="212121"/>
          <w:spacing w:val="-15"/>
        </w:rPr>
        <w:t xml:space="preserve"> </w:t>
      </w:r>
      <w:r>
        <w:rPr>
          <w:color w:val="212121"/>
        </w:rPr>
        <w:t>was</w:t>
      </w:r>
      <w:r>
        <w:rPr>
          <w:color w:val="212121"/>
          <w:spacing w:val="-13"/>
        </w:rPr>
        <w:t xml:space="preserve"> </w:t>
      </w:r>
      <w:r>
        <w:rPr>
          <w:color w:val="212121"/>
        </w:rPr>
        <w:t>cited.</w:t>
      </w:r>
      <w:r>
        <w:rPr>
          <w:color w:val="212121"/>
          <w:spacing w:val="-11"/>
        </w:rPr>
        <w:t xml:space="preserve"> </w:t>
      </w:r>
      <w:r>
        <w:rPr>
          <w:color w:val="212121"/>
        </w:rPr>
        <w:t>As</w:t>
      </w:r>
      <w:r>
        <w:rPr>
          <w:color w:val="212121"/>
          <w:spacing w:val="-14"/>
        </w:rPr>
        <w:t xml:space="preserve"> </w:t>
      </w:r>
      <w:r>
        <w:rPr>
          <w:color w:val="212121"/>
        </w:rPr>
        <w:t>the</w:t>
      </w:r>
      <w:r>
        <w:rPr>
          <w:color w:val="212121"/>
          <w:spacing w:val="-14"/>
        </w:rPr>
        <w:t xml:space="preserve"> </w:t>
      </w:r>
      <w:r>
        <w:rPr>
          <w:color w:val="212121"/>
        </w:rPr>
        <w:t>trust</w:t>
      </w:r>
      <w:r>
        <w:rPr>
          <w:color w:val="212121"/>
          <w:spacing w:val="-13"/>
        </w:rPr>
        <w:t xml:space="preserve"> </w:t>
      </w:r>
      <w:r>
        <w:rPr>
          <w:color w:val="212121"/>
        </w:rPr>
        <w:t>is</w:t>
      </w:r>
      <w:r>
        <w:rPr>
          <w:color w:val="212121"/>
          <w:spacing w:val="-13"/>
        </w:rPr>
        <w:t xml:space="preserve"> </w:t>
      </w:r>
      <w:r>
        <w:rPr>
          <w:color w:val="212121"/>
        </w:rPr>
        <w:t xml:space="preserve">properly represented, the objection to its citation is a technical one without merit. As reaffirmed in </w:t>
      </w:r>
      <w:r>
        <w:rPr>
          <w:i/>
          <w:color w:val="212121"/>
        </w:rPr>
        <w:t>Veritas</w:t>
      </w:r>
      <w:r>
        <w:rPr>
          <w:i/>
          <w:color w:val="212121"/>
          <w:spacing w:val="-2"/>
        </w:rPr>
        <w:t xml:space="preserve"> </w:t>
      </w:r>
      <w:r>
        <w:rPr>
          <w:color w:val="212121"/>
        </w:rPr>
        <w:t>v</w:t>
      </w:r>
      <w:r>
        <w:rPr>
          <w:color w:val="212121"/>
          <w:spacing w:val="-2"/>
        </w:rPr>
        <w:t xml:space="preserve"> </w:t>
      </w:r>
      <w:r>
        <w:rPr>
          <w:i/>
          <w:color w:val="212121"/>
        </w:rPr>
        <w:t>ZEC</w:t>
      </w:r>
      <w:r>
        <w:rPr>
          <w:i/>
          <w:color w:val="212121"/>
          <w:spacing w:val="-2"/>
        </w:rPr>
        <w:t xml:space="preserve"> </w:t>
      </w:r>
      <w:r>
        <w:rPr>
          <w:i/>
          <w:color w:val="212121"/>
        </w:rPr>
        <w:t>supra</w:t>
      </w:r>
      <w:r>
        <w:rPr>
          <w:color w:val="212121"/>
        </w:rPr>
        <w:t>,</w:t>
      </w:r>
      <w:r>
        <w:rPr>
          <w:color w:val="212121"/>
          <w:spacing w:val="-2"/>
        </w:rPr>
        <w:t xml:space="preserve"> </w:t>
      </w:r>
      <w:r>
        <w:rPr>
          <w:color w:val="212121"/>
        </w:rPr>
        <w:t>even</w:t>
      </w:r>
      <w:r>
        <w:rPr>
          <w:color w:val="212121"/>
          <w:spacing w:val="-2"/>
        </w:rPr>
        <w:t xml:space="preserve"> </w:t>
      </w:r>
      <w:r>
        <w:rPr>
          <w:color w:val="212121"/>
        </w:rPr>
        <w:t>where</w:t>
      </w:r>
      <w:r>
        <w:rPr>
          <w:color w:val="212121"/>
          <w:spacing w:val="-2"/>
        </w:rPr>
        <w:t xml:space="preserve"> </w:t>
      </w:r>
      <w:r>
        <w:rPr>
          <w:color w:val="212121"/>
        </w:rPr>
        <w:t>a</w:t>
      </w:r>
      <w:r>
        <w:rPr>
          <w:color w:val="212121"/>
          <w:spacing w:val="-3"/>
        </w:rPr>
        <w:t xml:space="preserve"> </w:t>
      </w:r>
      <w:r>
        <w:rPr>
          <w:color w:val="212121"/>
        </w:rPr>
        <w:t>citation</w:t>
      </w:r>
      <w:r>
        <w:rPr>
          <w:color w:val="212121"/>
          <w:spacing w:val="-2"/>
        </w:rPr>
        <w:t xml:space="preserve"> </w:t>
      </w:r>
      <w:r>
        <w:rPr>
          <w:color w:val="212121"/>
        </w:rPr>
        <w:t>error</w:t>
      </w:r>
      <w:r>
        <w:rPr>
          <w:color w:val="212121"/>
          <w:spacing w:val="-4"/>
        </w:rPr>
        <w:t xml:space="preserve"> </w:t>
      </w:r>
      <w:r>
        <w:rPr>
          <w:color w:val="212121"/>
        </w:rPr>
        <w:t>occurs,</w:t>
      </w:r>
      <w:r>
        <w:rPr>
          <w:color w:val="212121"/>
          <w:spacing w:val="-2"/>
        </w:rPr>
        <w:t xml:space="preserve"> </w:t>
      </w:r>
      <w:r>
        <w:rPr>
          <w:color w:val="212121"/>
        </w:rPr>
        <w:t>amendment</w:t>
      </w:r>
      <w:r>
        <w:rPr>
          <w:color w:val="212121"/>
          <w:spacing w:val="-2"/>
        </w:rPr>
        <w:t xml:space="preserve"> </w:t>
      </w:r>
      <w:r>
        <w:rPr>
          <w:color w:val="212121"/>
        </w:rPr>
        <w:t>is</w:t>
      </w:r>
      <w:r>
        <w:rPr>
          <w:color w:val="212121"/>
          <w:spacing w:val="-2"/>
        </w:rPr>
        <w:t xml:space="preserve"> </w:t>
      </w:r>
      <w:r>
        <w:rPr>
          <w:color w:val="212121"/>
        </w:rPr>
        <w:t>permitted,</w:t>
      </w:r>
      <w:r>
        <w:rPr>
          <w:color w:val="212121"/>
          <w:spacing w:val="-2"/>
        </w:rPr>
        <w:t xml:space="preserve"> </w:t>
      </w:r>
      <w:r>
        <w:rPr>
          <w:color w:val="212121"/>
        </w:rPr>
        <w:t>but</w:t>
      </w:r>
      <w:r>
        <w:rPr>
          <w:color w:val="212121"/>
          <w:spacing w:val="-2"/>
        </w:rPr>
        <w:t xml:space="preserve"> </w:t>
      </w:r>
      <w:r>
        <w:rPr>
          <w:color w:val="212121"/>
        </w:rPr>
        <w:t>no</w:t>
      </w:r>
      <w:r>
        <w:rPr>
          <w:color w:val="212121"/>
          <w:spacing w:val="-2"/>
        </w:rPr>
        <w:t xml:space="preserve"> </w:t>
      </w:r>
      <w:r>
        <w:rPr>
          <w:color w:val="212121"/>
        </w:rPr>
        <w:t xml:space="preserve">such amendment is necessary here. Accordingly, the Court finds that the trust is properly before it and the point </w:t>
      </w:r>
      <w:r>
        <w:rPr>
          <w:i/>
          <w:color w:val="212121"/>
        </w:rPr>
        <w:t xml:space="preserve">in limine </w:t>
      </w:r>
      <w:r>
        <w:rPr>
          <w:color w:val="212121"/>
        </w:rPr>
        <w:t>is dismissed.</w:t>
      </w:r>
    </w:p>
    <w:p w14:paraId="0A7FEA9A" w14:textId="77777777" w:rsidR="00011075" w:rsidRDefault="00011075">
      <w:pPr>
        <w:pStyle w:val="BodyText"/>
        <w:spacing w:before="139"/>
        <w:ind w:left="0"/>
        <w:jc w:val="left"/>
      </w:pPr>
    </w:p>
    <w:p w14:paraId="6857D7CE" w14:textId="77777777" w:rsidR="00011075" w:rsidRDefault="00000000">
      <w:pPr>
        <w:pStyle w:val="BodyText"/>
        <w:spacing w:line="360" w:lineRule="auto"/>
        <w:ind w:right="153" w:firstLine="719"/>
      </w:pPr>
      <w:r>
        <w:rPr>
          <w:color w:val="212121"/>
        </w:rPr>
        <w:t>On</w:t>
      </w:r>
      <w:r>
        <w:rPr>
          <w:color w:val="212121"/>
          <w:spacing w:val="-5"/>
        </w:rPr>
        <w:t xml:space="preserve"> </w:t>
      </w:r>
      <w:r>
        <w:rPr>
          <w:color w:val="212121"/>
        </w:rPr>
        <w:t>the</w:t>
      </w:r>
      <w:r>
        <w:rPr>
          <w:color w:val="212121"/>
          <w:spacing w:val="-5"/>
        </w:rPr>
        <w:t xml:space="preserve"> </w:t>
      </w:r>
      <w:r>
        <w:rPr>
          <w:color w:val="212121"/>
        </w:rPr>
        <w:t>2</w:t>
      </w:r>
      <w:r>
        <w:rPr>
          <w:color w:val="212121"/>
          <w:vertAlign w:val="superscript"/>
        </w:rPr>
        <w:t>nd</w:t>
      </w:r>
      <w:r>
        <w:rPr>
          <w:color w:val="212121"/>
          <w:spacing w:val="-4"/>
        </w:rPr>
        <w:t xml:space="preserve"> </w:t>
      </w:r>
      <w:r>
        <w:rPr>
          <w:color w:val="212121"/>
        </w:rPr>
        <w:t>point</w:t>
      </w:r>
      <w:r>
        <w:rPr>
          <w:color w:val="212121"/>
          <w:spacing w:val="-6"/>
        </w:rPr>
        <w:t xml:space="preserve"> </w:t>
      </w:r>
      <w:r>
        <w:rPr>
          <w:i/>
          <w:color w:val="212121"/>
        </w:rPr>
        <w:t>in</w:t>
      </w:r>
      <w:r>
        <w:rPr>
          <w:i/>
          <w:color w:val="212121"/>
          <w:spacing w:val="-7"/>
        </w:rPr>
        <w:t xml:space="preserve"> </w:t>
      </w:r>
      <w:r>
        <w:rPr>
          <w:i/>
          <w:color w:val="212121"/>
        </w:rPr>
        <w:t>limine</w:t>
      </w:r>
      <w:r>
        <w:rPr>
          <w:color w:val="212121"/>
        </w:rPr>
        <w:t>,</w:t>
      </w:r>
      <w:r>
        <w:rPr>
          <w:color w:val="212121"/>
          <w:spacing w:val="-5"/>
        </w:rPr>
        <w:t xml:space="preserve"> </w:t>
      </w:r>
      <w:r>
        <w:rPr>
          <w:color w:val="212121"/>
        </w:rPr>
        <w:t>the</w:t>
      </w:r>
      <w:r>
        <w:rPr>
          <w:color w:val="212121"/>
          <w:spacing w:val="-6"/>
        </w:rPr>
        <w:t xml:space="preserve"> </w:t>
      </w:r>
      <w:r>
        <w:rPr>
          <w:color w:val="212121"/>
        </w:rPr>
        <w:t>Respondents</w:t>
      </w:r>
      <w:r>
        <w:rPr>
          <w:color w:val="212121"/>
          <w:spacing w:val="-5"/>
        </w:rPr>
        <w:t xml:space="preserve"> </w:t>
      </w:r>
      <w:r>
        <w:rPr>
          <w:color w:val="212121"/>
        </w:rPr>
        <w:t>contended</w:t>
      </w:r>
      <w:r>
        <w:rPr>
          <w:color w:val="212121"/>
          <w:spacing w:val="-5"/>
        </w:rPr>
        <w:t xml:space="preserve"> </w:t>
      </w:r>
      <w:r>
        <w:rPr>
          <w:color w:val="212121"/>
        </w:rPr>
        <w:t>that</w:t>
      </w:r>
      <w:r>
        <w:rPr>
          <w:color w:val="212121"/>
          <w:spacing w:val="-5"/>
        </w:rPr>
        <w:t xml:space="preserve"> </w:t>
      </w:r>
      <w:r>
        <w:rPr>
          <w:color w:val="212121"/>
        </w:rPr>
        <w:t>the</w:t>
      </w:r>
      <w:r>
        <w:rPr>
          <w:color w:val="212121"/>
          <w:spacing w:val="-4"/>
        </w:rPr>
        <w:t xml:space="preserve"> </w:t>
      </w:r>
      <w:r>
        <w:rPr>
          <w:color w:val="212121"/>
        </w:rPr>
        <w:t>Applicant</w:t>
      </w:r>
      <w:r>
        <w:rPr>
          <w:color w:val="212121"/>
          <w:spacing w:val="-4"/>
        </w:rPr>
        <w:t xml:space="preserve"> </w:t>
      </w:r>
      <w:r>
        <w:rPr>
          <w:color w:val="212121"/>
        </w:rPr>
        <w:t>walked</w:t>
      </w:r>
      <w:r>
        <w:rPr>
          <w:color w:val="212121"/>
          <w:spacing w:val="-5"/>
        </w:rPr>
        <w:t xml:space="preserve"> </w:t>
      </w:r>
      <w:r>
        <w:rPr>
          <w:color w:val="212121"/>
        </w:rPr>
        <w:t>out</w:t>
      </w:r>
      <w:r>
        <w:rPr>
          <w:color w:val="212121"/>
          <w:spacing w:val="-4"/>
        </w:rPr>
        <w:t xml:space="preserve"> </w:t>
      </w:r>
      <w:r>
        <w:rPr>
          <w:color w:val="212121"/>
        </w:rPr>
        <w:t>of the disciplinary hearing without leave, resulting in a default judgment. They argued that by doing so, the Applicant waived the right to be heard and consequently forfeited the right to challenge</w:t>
      </w:r>
      <w:r>
        <w:rPr>
          <w:color w:val="212121"/>
          <w:spacing w:val="-13"/>
        </w:rPr>
        <w:t xml:space="preserve"> </w:t>
      </w:r>
      <w:r>
        <w:rPr>
          <w:color w:val="212121"/>
        </w:rPr>
        <w:t>the</w:t>
      </w:r>
      <w:r>
        <w:rPr>
          <w:color w:val="212121"/>
          <w:spacing w:val="-13"/>
        </w:rPr>
        <w:t xml:space="preserve"> </w:t>
      </w:r>
      <w:r>
        <w:rPr>
          <w:color w:val="212121"/>
        </w:rPr>
        <w:t>outcome.</w:t>
      </w:r>
      <w:r>
        <w:rPr>
          <w:color w:val="212121"/>
          <w:spacing w:val="-13"/>
        </w:rPr>
        <w:t xml:space="preserve"> </w:t>
      </w:r>
      <w:r>
        <w:rPr>
          <w:color w:val="212121"/>
        </w:rPr>
        <w:t>Reliance</w:t>
      </w:r>
      <w:r>
        <w:rPr>
          <w:color w:val="212121"/>
          <w:spacing w:val="-13"/>
        </w:rPr>
        <w:t xml:space="preserve"> </w:t>
      </w:r>
      <w:r>
        <w:rPr>
          <w:color w:val="212121"/>
        </w:rPr>
        <w:t>was</w:t>
      </w:r>
      <w:r>
        <w:rPr>
          <w:color w:val="212121"/>
          <w:spacing w:val="-12"/>
        </w:rPr>
        <w:t xml:space="preserve"> </w:t>
      </w:r>
      <w:r>
        <w:rPr>
          <w:color w:val="212121"/>
        </w:rPr>
        <w:t>placed</w:t>
      </w:r>
      <w:r>
        <w:rPr>
          <w:color w:val="212121"/>
          <w:spacing w:val="-12"/>
        </w:rPr>
        <w:t xml:space="preserve"> </w:t>
      </w:r>
      <w:r>
        <w:rPr>
          <w:color w:val="212121"/>
        </w:rPr>
        <w:t>on</w:t>
      </w:r>
      <w:r>
        <w:rPr>
          <w:color w:val="212121"/>
          <w:spacing w:val="-9"/>
        </w:rPr>
        <w:t xml:space="preserve"> </w:t>
      </w:r>
      <w:r>
        <w:rPr>
          <w:i/>
          <w:color w:val="212121"/>
        </w:rPr>
        <w:t>Hombarume</w:t>
      </w:r>
      <w:r>
        <w:rPr>
          <w:i/>
          <w:color w:val="212121"/>
          <w:spacing w:val="-13"/>
        </w:rPr>
        <w:t xml:space="preserve"> </w:t>
      </w:r>
      <w:r>
        <w:rPr>
          <w:color w:val="212121"/>
        </w:rPr>
        <w:t>v</w:t>
      </w:r>
      <w:r>
        <w:rPr>
          <w:color w:val="212121"/>
          <w:spacing w:val="-12"/>
        </w:rPr>
        <w:t xml:space="preserve"> </w:t>
      </w:r>
      <w:r>
        <w:rPr>
          <w:i/>
          <w:color w:val="212121"/>
        </w:rPr>
        <w:t>ZIMRA</w:t>
      </w:r>
      <w:r>
        <w:rPr>
          <w:i/>
          <w:color w:val="212121"/>
          <w:spacing w:val="-12"/>
        </w:rPr>
        <w:t xml:space="preserve"> </w:t>
      </w:r>
      <w:r>
        <w:rPr>
          <w:color w:val="212121"/>
        </w:rPr>
        <w:t>SC</w:t>
      </w:r>
      <w:r>
        <w:rPr>
          <w:color w:val="212121"/>
          <w:spacing w:val="-12"/>
        </w:rPr>
        <w:t xml:space="preserve"> </w:t>
      </w:r>
      <w:r>
        <w:rPr>
          <w:color w:val="212121"/>
        </w:rPr>
        <w:t>20/14,</w:t>
      </w:r>
      <w:r>
        <w:rPr>
          <w:color w:val="212121"/>
          <w:spacing w:val="-11"/>
        </w:rPr>
        <w:t xml:space="preserve"> </w:t>
      </w:r>
      <w:r>
        <w:rPr>
          <w:i/>
          <w:color w:val="212121"/>
        </w:rPr>
        <w:t>Moyo</w:t>
      </w:r>
      <w:r>
        <w:rPr>
          <w:i/>
          <w:color w:val="212121"/>
          <w:spacing w:val="-12"/>
        </w:rPr>
        <w:t xml:space="preserve"> </w:t>
      </w:r>
      <w:r>
        <w:rPr>
          <w:color w:val="212121"/>
        </w:rPr>
        <w:t>v</w:t>
      </w:r>
      <w:r>
        <w:rPr>
          <w:color w:val="212121"/>
          <w:spacing w:val="-12"/>
        </w:rPr>
        <w:t xml:space="preserve"> </w:t>
      </w:r>
      <w:r>
        <w:rPr>
          <w:i/>
          <w:color w:val="212121"/>
        </w:rPr>
        <w:t>Rural Electrification</w:t>
      </w:r>
      <w:r>
        <w:rPr>
          <w:i/>
          <w:color w:val="212121"/>
          <w:spacing w:val="-7"/>
        </w:rPr>
        <w:t xml:space="preserve"> </w:t>
      </w:r>
      <w:r>
        <w:rPr>
          <w:i/>
          <w:color w:val="212121"/>
        </w:rPr>
        <w:t>Agency</w:t>
      </w:r>
      <w:r>
        <w:rPr>
          <w:i/>
          <w:color w:val="212121"/>
          <w:spacing w:val="-4"/>
        </w:rPr>
        <w:t xml:space="preserve"> </w:t>
      </w:r>
      <w:r>
        <w:rPr>
          <w:color w:val="212121"/>
        </w:rPr>
        <w:t>SC</w:t>
      </w:r>
      <w:r>
        <w:rPr>
          <w:color w:val="212121"/>
          <w:spacing w:val="-7"/>
        </w:rPr>
        <w:t xml:space="preserve"> </w:t>
      </w:r>
      <w:r>
        <w:rPr>
          <w:color w:val="212121"/>
        </w:rPr>
        <w:t>4/14,</w:t>
      </w:r>
      <w:r>
        <w:rPr>
          <w:color w:val="212121"/>
          <w:spacing w:val="-7"/>
        </w:rPr>
        <w:t xml:space="preserve"> </w:t>
      </w:r>
      <w:r>
        <w:rPr>
          <w:color w:val="212121"/>
        </w:rPr>
        <w:t>and</w:t>
      </w:r>
      <w:r>
        <w:rPr>
          <w:color w:val="212121"/>
          <w:spacing w:val="-7"/>
        </w:rPr>
        <w:t xml:space="preserve"> </w:t>
      </w:r>
      <w:r>
        <w:rPr>
          <w:i/>
          <w:color w:val="212121"/>
        </w:rPr>
        <w:t>Pacprint</w:t>
      </w:r>
      <w:r>
        <w:rPr>
          <w:i/>
          <w:color w:val="212121"/>
          <w:spacing w:val="-4"/>
        </w:rPr>
        <w:t xml:space="preserve"> </w:t>
      </w:r>
      <w:r>
        <w:rPr>
          <w:i/>
          <w:color w:val="212121"/>
        </w:rPr>
        <w:t>(Pvt)</w:t>
      </w:r>
      <w:r>
        <w:rPr>
          <w:i/>
          <w:color w:val="212121"/>
          <w:spacing w:val="-10"/>
        </w:rPr>
        <w:t xml:space="preserve"> </w:t>
      </w:r>
      <w:r>
        <w:rPr>
          <w:i/>
          <w:color w:val="212121"/>
        </w:rPr>
        <w:t>Ltd</w:t>
      </w:r>
      <w:r>
        <w:rPr>
          <w:i/>
          <w:color w:val="212121"/>
          <w:spacing w:val="-5"/>
        </w:rPr>
        <w:t xml:space="preserve"> </w:t>
      </w:r>
      <w:r>
        <w:rPr>
          <w:color w:val="212121"/>
        </w:rPr>
        <w:t>v</w:t>
      </w:r>
      <w:r>
        <w:rPr>
          <w:color w:val="212121"/>
          <w:spacing w:val="-5"/>
        </w:rPr>
        <w:t xml:space="preserve"> </w:t>
      </w:r>
      <w:r>
        <w:rPr>
          <w:i/>
          <w:color w:val="212121"/>
        </w:rPr>
        <w:t>Kumbula</w:t>
      </w:r>
      <w:r>
        <w:rPr>
          <w:i/>
          <w:color w:val="212121"/>
          <w:spacing w:val="-2"/>
        </w:rPr>
        <w:t xml:space="preserve"> </w:t>
      </w:r>
      <w:r>
        <w:rPr>
          <w:i/>
          <w:color w:val="212121"/>
        </w:rPr>
        <w:t>&amp;</w:t>
      </w:r>
      <w:r>
        <w:rPr>
          <w:i/>
          <w:color w:val="212121"/>
          <w:spacing w:val="-11"/>
        </w:rPr>
        <w:t xml:space="preserve"> </w:t>
      </w:r>
      <w:r>
        <w:rPr>
          <w:i/>
          <w:color w:val="212121"/>
        </w:rPr>
        <w:t>Ors</w:t>
      </w:r>
      <w:r>
        <w:rPr>
          <w:i/>
          <w:color w:val="212121"/>
          <w:spacing w:val="-4"/>
        </w:rPr>
        <w:t xml:space="preserve"> </w:t>
      </w:r>
      <w:r>
        <w:rPr>
          <w:color w:val="212121"/>
        </w:rPr>
        <w:t>SC</w:t>
      </w:r>
      <w:r>
        <w:rPr>
          <w:color w:val="212121"/>
          <w:spacing w:val="-7"/>
        </w:rPr>
        <w:t xml:space="preserve"> </w:t>
      </w:r>
      <w:r>
        <w:rPr>
          <w:color w:val="212121"/>
        </w:rPr>
        <w:t>67/17,</w:t>
      </w:r>
      <w:r>
        <w:rPr>
          <w:color w:val="212121"/>
          <w:spacing w:val="-7"/>
        </w:rPr>
        <w:t xml:space="preserve"> </w:t>
      </w:r>
      <w:r>
        <w:rPr>
          <w:color w:val="212121"/>
        </w:rPr>
        <w:t>where</w:t>
      </w:r>
      <w:r>
        <w:rPr>
          <w:color w:val="212121"/>
          <w:spacing w:val="-9"/>
        </w:rPr>
        <w:t xml:space="preserve"> </w:t>
      </w:r>
      <w:r>
        <w:rPr>
          <w:color w:val="212121"/>
        </w:rPr>
        <w:t>the courts held that a party who deliberately absents themselves from a hearing cannot later seek to impugn it.The Applicant opposed the second point in limine, maintaining that the disciplinary hearing was not a default proceeding. She submitted that she participated by actively filing submissions, attending sessions, cross-examining witnesses, and presenting mitigation, only leaving at a later stage.</w:t>
      </w:r>
    </w:p>
    <w:p w14:paraId="0CFEED14" w14:textId="77777777" w:rsidR="00011075" w:rsidRDefault="00000000">
      <w:pPr>
        <w:pStyle w:val="BodyText"/>
        <w:spacing w:before="1" w:line="360" w:lineRule="auto"/>
        <w:ind w:right="158" w:firstLine="719"/>
      </w:pPr>
      <w:r>
        <w:rPr>
          <w:color w:val="212121"/>
        </w:rPr>
        <w:t>The proposition advanced by the Respondent is strongly supported in our law. Our superior</w:t>
      </w:r>
      <w:r>
        <w:rPr>
          <w:color w:val="212121"/>
          <w:spacing w:val="-6"/>
        </w:rPr>
        <w:t xml:space="preserve"> </w:t>
      </w:r>
      <w:r>
        <w:rPr>
          <w:color w:val="212121"/>
        </w:rPr>
        <w:t>courts</w:t>
      </w:r>
      <w:r>
        <w:rPr>
          <w:color w:val="212121"/>
          <w:spacing w:val="-5"/>
        </w:rPr>
        <w:t xml:space="preserve"> </w:t>
      </w:r>
      <w:r>
        <w:rPr>
          <w:color w:val="212121"/>
        </w:rPr>
        <w:t>have</w:t>
      </w:r>
      <w:r>
        <w:rPr>
          <w:color w:val="212121"/>
          <w:spacing w:val="-6"/>
        </w:rPr>
        <w:t xml:space="preserve"> </w:t>
      </w:r>
      <w:r>
        <w:rPr>
          <w:color w:val="212121"/>
        </w:rPr>
        <w:t>consistently</w:t>
      </w:r>
      <w:r>
        <w:rPr>
          <w:color w:val="212121"/>
          <w:spacing w:val="-12"/>
        </w:rPr>
        <w:t xml:space="preserve"> </w:t>
      </w:r>
      <w:r>
        <w:rPr>
          <w:color w:val="212121"/>
        </w:rPr>
        <w:t>held</w:t>
      </w:r>
      <w:r>
        <w:rPr>
          <w:color w:val="212121"/>
          <w:spacing w:val="-4"/>
        </w:rPr>
        <w:t xml:space="preserve"> </w:t>
      </w:r>
      <w:r>
        <w:rPr>
          <w:color w:val="212121"/>
        </w:rPr>
        <w:t>that</w:t>
      </w:r>
      <w:r>
        <w:rPr>
          <w:color w:val="212121"/>
          <w:spacing w:val="-5"/>
        </w:rPr>
        <w:t xml:space="preserve"> </w:t>
      </w:r>
      <w:r>
        <w:rPr>
          <w:color w:val="212121"/>
        </w:rPr>
        <w:t>an</w:t>
      </w:r>
      <w:r>
        <w:rPr>
          <w:color w:val="212121"/>
          <w:spacing w:val="-5"/>
        </w:rPr>
        <w:t xml:space="preserve"> </w:t>
      </w:r>
      <w:r>
        <w:rPr>
          <w:color w:val="212121"/>
        </w:rPr>
        <w:t>employee</w:t>
      </w:r>
      <w:r>
        <w:rPr>
          <w:color w:val="212121"/>
          <w:spacing w:val="-6"/>
        </w:rPr>
        <w:t xml:space="preserve"> </w:t>
      </w:r>
      <w:r>
        <w:rPr>
          <w:color w:val="212121"/>
        </w:rPr>
        <w:t>who</w:t>
      </w:r>
      <w:r>
        <w:rPr>
          <w:color w:val="212121"/>
          <w:spacing w:val="-5"/>
        </w:rPr>
        <w:t xml:space="preserve"> </w:t>
      </w:r>
      <w:r>
        <w:rPr>
          <w:color w:val="212121"/>
        </w:rPr>
        <w:t>deliberately</w:t>
      </w:r>
      <w:r>
        <w:rPr>
          <w:color w:val="212121"/>
          <w:spacing w:val="-10"/>
        </w:rPr>
        <w:t xml:space="preserve"> </w:t>
      </w:r>
      <w:r>
        <w:rPr>
          <w:color w:val="212121"/>
        </w:rPr>
        <w:t>absents</w:t>
      </w:r>
      <w:r>
        <w:rPr>
          <w:color w:val="212121"/>
          <w:spacing w:val="-4"/>
        </w:rPr>
        <w:t xml:space="preserve"> </w:t>
      </w:r>
      <w:r>
        <w:rPr>
          <w:color w:val="212121"/>
        </w:rPr>
        <w:t>himself</w:t>
      </w:r>
      <w:r>
        <w:rPr>
          <w:color w:val="212121"/>
          <w:spacing w:val="-5"/>
        </w:rPr>
        <w:t xml:space="preserve"> </w:t>
      </w:r>
      <w:r>
        <w:rPr>
          <w:color w:val="212121"/>
        </w:rPr>
        <w:t xml:space="preserve">from a disciplinary inquiry or hearing waives the right to later challenge the conduct or result of those proceedings. This principle was perhaps most clearly articulated in </w:t>
      </w:r>
      <w:r>
        <w:rPr>
          <w:i/>
          <w:color w:val="212121"/>
        </w:rPr>
        <w:t xml:space="preserve">Moyo </w:t>
      </w:r>
      <w:r>
        <w:rPr>
          <w:color w:val="212121"/>
        </w:rPr>
        <w:t xml:space="preserve">v </w:t>
      </w:r>
      <w:r>
        <w:rPr>
          <w:i/>
          <w:color w:val="212121"/>
        </w:rPr>
        <w:t xml:space="preserve">Rural Electrification Agency </w:t>
      </w:r>
      <w:r>
        <w:rPr>
          <w:color w:val="212121"/>
        </w:rPr>
        <w:t xml:space="preserve">SC 4/14 and </w:t>
      </w:r>
      <w:r>
        <w:rPr>
          <w:i/>
          <w:color w:val="212121"/>
        </w:rPr>
        <w:t xml:space="preserve">Hombarume </w:t>
      </w:r>
      <w:r>
        <w:rPr>
          <w:color w:val="212121"/>
        </w:rPr>
        <w:t xml:space="preserve">v </w:t>
      </w:r>
      <w:r>
        <w:rPr>
          <w:i/>
          <w:color w:val="212121"/>
        </w:rPr>
        <w:t xml:space="preserve">ZIMRA </w:t>
      </w:r>
      <w:r>
        <w:rPr>
          <w:color w:val="212121"/>
        </w:rPr>
        <w:t xml:space="preserve">SC 20/14. In </w:t>
      </w:r>
      <w:r>
        <w:rPr>
          <w:i/>
          <w:color w:val="212121"/>
        </w:rPr>
        <w:t xml:space="preserve">Moyo </w:t>
      </w:r>
      <w:r>
        <w:rPr>
          <w:color w:val="212121"/>
        </w:rPr>
        <w:t>supra, the Supreme Court per Ziyambi JA found that an Appellant who “deliberately absented himself without leave from the hearing, waived his right to challenge the conduct of the disciplinary proceedings”</w:t>
      </w:r>
      <w:r>
        <w:rPr>
          <w:color w:val="212121"/>
          <w:spacing w:val="-10"/>
        </w:rPr>
        <w:t xml:space="preserve"> </w:t>
      </w:r>
      <w:r>
        <w:rPr>
          <w:color w:val="212121"/>
        </w:rPr>
        <w:t>.</w:t>
      </w:r>
      <w:r>
        <w:rPr>
          <w:color w:val="212121"/>
          <w:spacing w:val="-10"/>
        </w:rPr>
        <w:t xml:space="preserve"> </w:t>
      </w:r>
      <w:r>
        <w:rPr>
          <w:color w:val="212121"/>
        </w:rPr>
        <w:t>The</w:t>
      </w:r>
      <w:r>
        <w:rPr>
          <w:color w:val="212121"/>
          <w:spacing w:val="-10"/>
        </w:rPr>
        <w:t xml:space="preserve"> </w:t>
      </w:r>
      <w:r>
        <w:rPr>
          <w:color w:val="212121"/>
        </w:rPr>
        <w:t>Court</w:t>
      </w:r>
      <w:r>
        <w:rPr>
          <w:color w:val="212121"/>
          <w:spacing w:val="-8"/>
        </w:rPr>
        <w:t xml:space="preserve"> </w:t>
      </w:r>
      <w:r>
        <w:rPr>
          <w:color w:val="212121"/>
        </w:rPr>
        <w:t>emphasized</w:t>
      </w:r>
      <w:r>
        <w:rPr>
          <w:color w:val="212121"/>
          <w:spacing w:val="-10"/>
        </w:rPr>
        <w:t xml:space="preserve"> </w:t>
      </w:r>
      <w:r>
        <w:rPr>
          <w:color w:val="212121"/>
        </w:rPr>
        <w:t>that</w:t>
      </w:r>
      <w:r>
        <w:rPr>
          <w:color w:val="212121"/>
          <w:spacing w:val="-10"/>
        </w:rPr>
        <w:t xml:space="preserve"> </w:t>
      </w:r>
      <w:r>
        <w:rPr>
          <w:color w:val="212121"/>
        </w:rPr>
        <w:t>the</w:t>
      </w:r>
      <w:r>
        <w:rPr>
          <w:color w:val="212121"/>
          <w:spacing w:val="-10"/>
        </w:rPr>
        <w:t xml:space="preserve"> </w:t>
      </w:r>
      <w:r>
        <w:rPr>
          <w:color w:val="212121"/>
        </w:rPr>
        <w:t>employee</w:t>
      </w:r>
      <w:r>
        <w:rPr>
          <w:color w:val="212121"/>
          <w:spacing w:val="-10"/>
        </w:rPr>
        <w:t xml:space="preserve"> </w:t>
      </w:r>
      <w:r>
        <w:rPr>
          <w:color w:val="212121"/>
        </w:rPr>
        <w:t>had</w:t>
      </w:r>
      <w:r>
        <w:rPr>
          <w:color w:val="212121"/>
          <w:spacing w:val="-10"/>
        </w:rPr>
        <w:t xml:space="preserve"> </w:t>
      </w:r>
      <w:r>
        <w:rPr>
          <w:color w:val="212121"/>
        </w:rPr>
        <w:t>the</w:t>
      </w:r>
      <w:r>
        <w:rPr>
          <w:color w:val="212121"/>
          <w:spacing w:val="-10"/>
        </w:rPr>
        <w:t xml:space="preserve"> </w:t>
      </w:r>
      <w:r>
        <w:rPr>
          <w:color w:val="212121"/>
        </w:rPr>
        <w:t>option</w:t>
      </w:r>
      <w:r>
        <w:rPr>
          <w:color w:val="212121"/>
          <w:spacing w:val="-10"/>
        </w:rPr>
        <w:t xml:space="preserve"> </w:t>
      </w:r>
      <w:r>
        <w:rPr>
          <w:color w:val="212121"/>
        </w:rPr>
        <w:t>to</w:t>
      </w:r>
      <w:r>
        <w:rPr>
          <w:color w:val="212121"/>
          <w:spacing w:val="-9"/>
        </w:rPr>
        <w:t xml:space="preserve"> </w:t>
      </w:r>
      <w:r>
        <w:rPr>
          <w:color w:val="212121"/>
        </w:rPr>
        <w:t>seek</w:t>
      </w:r>
      <w:r>
        <w:rPr>
          <w:color w:val="212121"/>
          <w:spacing w:val="-10"/>
        </w:rPr>
        <w:t xml:space="preserve"> </w:t>
      </w:r>
      <w:r>
        <w:rPr>
          <w:color w:val="212121"/>
        </w:rPr>
        <w:t>a</w:t>
      </w:r>
      <w:r>
        <w:rPr>
          <w:color w:val="212121"/>
          <w:spacing w:val="-10"/>
        </w:rPr>
        <w:t xml:space="preserve"> </w:t>
      </w:r>
      <w:r>
        <w:rPr>
          <w:color w:val="212121"/>
        </w:rPr>
        <w:t>postponement or</w:t>
      </w:r>
      <w:r>
        <w:rPr>
          <w:color w:val="212121"/>
          <w:spacing w:val="-2"/>
        </w:rPr>
        <w:t xml:space="preserve"> </w:t>
      </w:r>
      <w:r>
        <w:rPr>
          <w:color w:val="212121"/>
        </w:rPr>
        <w:t>otherwise</w:t>
      </w:r>
      <w:r>
        <w:rPr>
          <w:color w:val="212121"/>
          <w:spacing w:val="-1"/>
        </w:rPr>
        <w:t xml:space="preserve"> </w:t>
      </w:r>
      <w:r>
        <w:rPr>
          <w:color w:val="212121"/>
        </w:rPr>
        <w:t>engage</w:t>
      </w:r>
      <w:r>
        <w:rPr>
          <w:color w:val="212121"/>
          <w:spacing w:val="-1"/>
        </w:rPr>
        <w:t xml:space="preserve"> </w:t>
      </w:r>
      <w:r>
        <w:rPr>
          <w:color w:val="212121"/>
        </w:rPr>
        <w:t>with</w:t>
      </w:r>
      <w:r>
        <w:rPr>
          <w:color w:val="212121"/>
          <w:spacing w:val="-2"/>
        </w:rPr>
        <w:t xml:space="preserve"> </w:t>
      </w:r>
      <w:r>
        <w:rPr>
          <w:color w:val="212121"/>
        </w:rPr>
        <w:t>the</w:t>
      </w:r>
      <w:r>
        <w:rPr>
          <w:color w:val="212121"/>
          <w:spacing w:val="-3"/>
        </w:rPr>
        <w:t xml:space="preserve"> </w:t>
      </w:r>
      <w:r>
        <w:rPr>
          <w:color w:val="212121"/>
        </w:rPr>
        <w:t>process</w:t>
      </w:r>
      <w:r>
        <w:rPr>
          <w:color w:val="212121"/>
          <w:spacing w:val="-2"/>
        </w:rPr>
        <w:t xml:space="preserve"> </w:t>
      </w:r>
      <w:r>
        <w:rPr>
          <w:color w:val="212121"/>
        </w:rPr>
        <w:t>but</w:t>
      </w:r>
      <w:r>
        <w:rPr>
          <w:color w:val="212121"/>
          <w:spacing w:val="-2"/>
        </w:rPr>
        <w:t xml:space="preserve"> </w:t>
      </w:r>
      <w:r>
        <w:rPr>
          <w:color w:val="212121"/>
        </w:rPr>
        <w:t>chose</w:t>
      </w:r>
      <w:r>
        <w:rPr>
          <w:color w:val="212121"/>
          <w:spacing w:val="-3"/>
        </w:rPr>
        <w:t xml:space="preserve"> </w:t>
      </w:r>
      <w:r>
        <w:rPr>
          <w:color w:val="212121"/>
        </w:rPr>
        <w:t>not</w:t>
      </w:r>
      <w:r>
        <w:rPr>
          <w:color w:val="212121"/>
          <w:spacing w:val="-2"/>
        </w:rPr>
        <w:t xml:space="preserve"> </w:t>
      </w:r>
      <w:r>
        <w:rPr>
          <w:color w:val="212121"/>
        </w:rPr>
        <w:t>to,</w:t>
      </w:r>
      <w:r>
        <w:rPr>
          <w:color w:val="212121"/>
          <w:spacing w:val="-2"/>
        </w:rPr>
        <w:t xml:space="preserve"> </w:t>
      </w:r>
      <w:r>
        <w:rPr>
          <w:color w:val="212121"/>
        </w:rPr>
        <w:t>thus</w:t>
      </w:r>
      <w:r>
        <w:rPr>
          <w:color w:val="212121"/>
          <w:spacing w:val="-2"/>
        </w:rPr>
        <w:t xml:space="preserve"> </w:t>
      </w:r>
      <w:r>
        <w:rPr>
          <w:color w:val="212121"/>
        </w:rPr>
        <w:t>he</w:t>
      </w:r>
      <w:r>
        <w:rPr>
          <w:color w:val="212121"/>
          <w:spacing w:val="-3"/>
        </w:rPr>
        <w:t xml:space="preserve"> </w:t>
      </w:r>
      <w:r>
        <w:rPr>
          <w:color w:val="212121"/>
        </w:rPr>
        <w:t>could</w:t>
      </w:r>
      <w:r>
        <w:rPr>
          <w:color w:val="212121"/>
          <w:spacing w:val="-2"/>
        </w:rPr>
        <w:t xml:space="preserve"> </w:t>
      </w:r>
      <w:r>
        <w:rPr>
          <w:color w:val="212121"/>
        </w:rPr>
        <w:t>not</w:t>
      </w:r>
      <w:r>
        <w:rPr>
          <w:color w:val="212121"/>
          <w:spacing w:val="-2"/>
        </w:rPr>
        <w:t xml:space="preserve"> </w:t>
      </w:r>
      <w:r>
        <w:rPr>
          <w:color w:val="212121"/>
        </w:rPr>
        <w:t>later</w:t>
      </w:r>
      <w:r>
        <w:rPr>
          <w:color w:val="212121"/>
          <w:spacing w:val="-2"/>
        </w:rPr>
        <w:t xml:space="preserve"> </w:t>
      </w:r>
      <w:r>
        <w:rPr>
          <w:color w:val="212121"/>
        </w:rPr>
        <w:t>fault</w:t>
      </w:r>
      <w:r>
        <w:rPr>
          <w:color w:val="212121"/>
          <w:spacing w:val="-2"/>
        </w:rPr>
        <w:t xml:space="preserve"> </w:t>
      </w:r>
      <w:r>
        <w:rPr>
          <w:color w:val="212121"/>
        </w:rPr>
        <w:t>the</w:t>
      </w:r>
      <w:r>
        <w:rPr>
          <w:color w:val="212121"/>
          <w:spacing w:val="-2"/>
        </w:rPr>
        <w:t xml:space="preserve"> </w:t>
      </w:r>
      <w:r>
        <w:rPr>
          <w:color w:val="212121"/>
        </w:rPr>
        <w:t>process for</w:t>
      </w:r>
      <w:r>
        <w:rPr>
          <w:color w:val="212121"/>
          <w:spacing w:val="-2"/>
        </w:rPr>
        <w:t xml:space="preserve"> </w:t>
      </w:r>
      <w:r>
        <w:rPr>
          <w:color w:val="212121"/>
        </w:rPr>
        <w:t>continuing</w:t>
      </w:r>
      <w:r>
        <w:rPr>
          <w:color w:val="212121"/>
          <w:spacing w:val="-3"/>
        </w:rPr>
        <w:t xml:space="preserve"> </w:t>
      </w:r>
      <w:r>
        <w:rPr>
          <w:color w:val="212121"/>
        </w:rPr>
        <w:t xml:space="preserve">in his absence . Likewise, in Hombarume and in </w:t>
      </w:r>
      <w:r>
        <w:rPr>
          <w:i/>
          <w:color w:val="212121"/>
        </w:rPr>
        <w:t>St John’s</w:t>
      </w:r>
      <w:r>
        <w:rPr>
          <w:i/>
          <w:color w:val="212121"/>
          <w:spacing w:val="-1"/>
        </w:rPr>
        <w:t xml:space="preserve"> </w:t>
      </w:r>
      <w:r>
        <w:rPr>
          <w:i/>
          <w:color w:val="212121"/>
        </w:rPr>
        <w:t xml:space="preserve">Educational Trust </w:t>
      </w:r>
      <w:r>
        <w:rPr>
          <w:color w:val="212121"/>
        </w:rPr>
        <w:t xml:space="preserve">v </w:t>
      </w:r>
      <w:r>
        <w:rPr>
          <w:i/>
          <w:color w:val="212121"/>
        </w:rPr>
        <w:t>Gardner</w:t>
      </w:r>
      <w:r>
        <w:rPr>
          <w:i/>
          <w:color w:val="212121"/>
          <w:spacing w:val="-9"/>
        </w:rPr>
        <w:t xml:space="preserve"> </w:t>
      </w:r>
      <w:r>
        <w:rPr>
          <w:color w:val="212121"/>
        </w:rPr>
        <w:t>SC</w:t>
      </w:r>
      <w:r>
        <w:rPr>
          <w:color w:val="212121"/>
          <w:spacing w:val="-8"/>
        </w:rPr>
        <w:t xml:space="preserve"> </w:t>
      </w:r>
      <w:r>
        <w:rPr>
          <w:color w:val="212121"/>
        </w:rPr>
        <w:t>26/08,</w:t>
      </w:r>
      <w:r>
        <w:rPr>
          <w:color w:val="212121"/>
          <w:spacing w:val="-8"/>
        </w:rPr>
        <w:t xml:space="preserve"> </w:t>
      </w:r>
      <w:r>
        <w:rPr>
          <w:color w:val="212121"/>
        </w:rPr>
        <w:t>the</w:t>
      </w:r>
      <w:r>
        <w:rPr>
          <w:color w:val="212121"/>
          <w:spacing w:val="-9"/>
        </w:rPr>
        <w:t xml:space="preserve"> </w:t>
      </w:r>
      <w:r>
        <w:rPr>
          <w:color w:val="212121"/>
        </w:rPr>
        <w:t>courts</w:t>
      </w:r>
      <w:r>
        <w:rPr>
          <w:color w:val="212121"/>
          <w:spacing w:val="-9"/>
        </w:rPr>
        <w:t xml:space="preserve"> </w:t>
      </w:r>
      <w:r>
        <w:rPr>
          <w:color w:val="212121"/>
        </w:rPr>
        <w:t>reiterated</w:t>
      </w:r>
      <w:r>
        <w:rPr>
          <w:color w:val="212121"/>
          <w:spacing w:val="-9"/>
        </w:rPr>
        <w:t xml:space="preserve"> </w:t>
      </w:r>
      <w:r>
        <w:rPr>
          <w:color w:val="212121"/>
        </w:rPr>
        <w:t>that</w:t>
      </w:r>
      <w:r>
        <w:rPr>
          <w:color w:val="212121"/>
          <w:spacing w:val="-6"/>
        </w:rPr>
        <w:t xml:space="preserve"> </w:t>
      </w:r>
      <w:r>
        <w:rPr>
          <w:color w:val="212121"/>
        </w:rPr>
        <w:t>where</w:t>
      </w:r>
      <w:r>
        <w:rPr>
          <w:color w:val="212121"/>
          <w:spacing w:val="-10"/>
        </w:rPr>
        <w:t xml:space="preserve"> </w:t>
      </w:r>
      <w:r>
        <w:rPr>
          <w:color w:val="212121"/>
        </w:rPr>
        <w:t>a</w:t>
      </w:r>
      <w:r>
        <w:rPr>
          <w:color w:val="212121"/>
          <w:spacing w:val="-10"/>
        </w:rPr>
        <w:t xml:space="preserve"> </w:t>
      </w:r>
      <w:r>
        <w:rPr>
          <w:color w:val="212121"/>
        </w:rPr>
        <w:t>party</w:t>
      </w:r>
      <w:r>
        <w:rPr>
          <w:color w:val="212121"/>
          <w:spacing w:val="-13"/>
        </w:rPr>
        <w:t xml:space="preserve"> </w:t>
      </w:r>
      <w:r>
        <w:rPr>
          <w:color w:val="212121"/>
        </w:rPr>
        <w:t>willfully</w:t>
      </w:r>
      <w:r>
        <w:rPr>
          <w:color w:val="212121"/>
          <w:spacing w:val="-13"/>
        </w:rPr>
        <w:t xml:space="preserve"> </w:t>
      </w:r>
      <w:r>
        <w:rPr>
          <w:color w:val="212121"/>
        </w:rPr>
        <w:t>refuses</w:t>
      </w:r>
      <w:r>
        <w:rPr>
          <w:color w:val="212121"/>
          <w:spacing w:val="-6"/>
        </w:rPr>
        <w:t xml:space="preserve"> </w:t>
      </w:r>
      <w:r>
        <w:rPr>
          <w:color w:val="212121"/>
        </w:rPr>
        <w:t>to</w:t>
      </w:r>
      <w:r>
        <w:rPr>
          <w:color w:val="212121"/>
          <w:spacing w:val="-8"/>
        </w:rPr>
        <w:t xml:space="preserve"> </w:t>
      </w:r>
      <w:r>
        <w:rPr>
          <w:color w:val="212121"/>
        </w:rPr>
        <w:t>attend</w:t>
      </w:r>
      <w:r>
        <w:rPr>
          <w:color w:val="212121"/>
          <w:spacing w:val="-9"/>
        </w:rPr>
        <w:t xml:space="preserve"> </w:t>
      </w:r>
      <w:r>
        <w:rPr>
          <w:color w:val="212121"/>
        </w:rPr>
        <w:t>a</w:t>
      </w:r>
      <w:r>
        <w:rPr>
          <w:color w:val="212121"/>
          <w:spacing w:val="-7"/>
        </w:rPr>
        <w:t xml:space="preserve"> </w:t>
      </w:r>
      <w:r>
        <w:rPr>
          <w:color w:val="212121"/>
        </w:rPr>
        <w:t>hearing, he</w:t>
      </w:r>
      <w:r>
        <w:rPr>
          <w:color w:val="212121"/>
          <w:spacing w:val="29"/>
        </w:rPr>
        <w:t xml:space="preserve"> </w:t>
      </w:r>
      <w:r>
        <w:rPr>
          <w:color w:val="212121"/>
        </w:rPr>
        <w:t>cannot</w:t>
      </w:r>
      <w:r>
        <w:rPr>
          <w:color w:val="212121"/>
          <w:spacing w:val="33"/>
        </w:rPr>
        <w:t xml:space="preserve"> </w:t>
      </w:r>
      <w:r>
        <w:rPr>
          <w:color w:val="212121"/>
        </w:rPr>
        <w:t>be</w:t>
      </w:r>
      <w:r>
        <w:rPr>
          <w:color w:val="212121"/>
          <w:spacing w:val="31"/>
        </w:rPr>
        <w:t xml:space="preserve"> </w:t>
      </w:r>
      <w:r>
        <w:rPr>
          <w:color w:val="212121"/>
        </w:rPr>
        <w:t>heard</w:t>
      </w:r>
      <w:r>
        <w:rPr>
          <w:color w:val="212121"/>
          <w:spacing w:val="32"/>
        </w:rPr>
        <w:t xml:space="preserve"> </w:t>
      </w:r>
      <w:r>
        <w:rPr>
          <w:color w:val="212121"/>
        </w:rPr>
        <w:t>to</w:t>
      </w:r>
      <w:r>
        <w:rPr>
          <w:color w:val="212121"/>
          <w:spacing w:val="33"/>
        </w:rPr>
        <w:t xml:space="preserve"> </w:t>
      </w:r>
      <w:r>
        <w:rPr>
          <w:color w:val="212121"/>
        </w:rPr>
        <w:t>complain</w:t>
      </w:r>
      <w:r>
        <w:rPr>
          <w:color w:val="212121"/>
          <w:spacing w:val="32"/>
        </w:rPr>
        <w:t xml:space="preserve"> </w:t>
      </w:r>
      <w:r>
        <w:rPr>
          <w:color w:val="212121"/>
        </w:rPr>
        <w:t>about</w:t>
      </w:r>
      <w:r>
        <w:rPr>
          <w:color w:val="212121"/>
          <w:spacing w:val="33"/>
        </w:rPr>
        <w:t xml:space="preserve"> </w:t>
      </w:r>
      <w:r>
        <w:rPr>
          <w:color w:val="212121"/>
        </w:rPr>
        <w:t>the</w:t>
      </w:r>
      <w:r>
        <w:rPr>
          <w:color w:val="212121"/>
          <w:spacing w:val="31"/>
        </w:rPr>
        <w:t xml:space="preserve"> </w:t>
      </w:r>
      <w:r>
        <w:rPr>
          <w:color w:val="212121"/>
        </w:rPr>
        <w:t>procedure</w:t>
      </w:r>
      <w:r>
        <w:rPr>
          <w:color w:val="212121"/>
          <w:spacing w:val="31"/>
        </w:rPr>
        <w:t xml:space="preserve"> </w:t>
      </w:r>
      <w:r>
        <w:rPr>
          <w:color w:val="212121"/>
        </w:rPr>
        <w:t>or</w:t>
      </w:r>
      <w:r>
        <w:rPr>
          <w:color w:val="212121"/>
          <w:spacing w:val="32"/>
        </w:rPr>
        <w:t xml:space="preserve"> </w:t>
      </w:r>
      <w:r>
        <w:rPr>
          <w:color w:val="212121"/>
        </w:rPr>
        <w:t>outcome.</w:t>
      </w:r>
      <w:r>
        <w:rPr>
          <w:color w:val="212121"/>
          <w:spacing w:val="38"/>
        </w:rPr>
        <w:t xml:space="preserve"> </w:t>
      </w:r>
      <w:r>
        <w:rPr>
          <w:color w:val="212121"/>
        </w:rPr>
        <w:t>On</w:t>
      </w:r>
      <w:r>
        <w:rPr>
          <w:color w:val="212121"/>
          <w:spacing w:val="32"/>
        </w:rPr>
        <w:t xml:space="preserve"> </w:t>
      </w:r>
      <w:r>
        <w:rPr>
          <w:color w:val="212121"/>
        </w:rPr>
        <w:t>the</w:t>
      </w:r>
      <w:r>
        <w:rPr>
          <w:color w:val="212121"/>
          <w:spacing w:val="31"/>
        </w:rPr>
        <w:t xml:space="preserve"> </w:t>
      </w:r>
      <w:r>
        <w:rPr>
          <w:color w:val="212121"/>
        </w:rPr>
        <w:t>facts,</w:t>
      </w:r>
      <w:r>
        <w:rPr>
          <w:color w:val="212121"/>
          <w:spacing w:val="34"/>
        </w:rPr>
        <w:t xml:space="preserve"> </w:t>
      </w:r>
      <w:r>
        <w:rPr>
          <w:color w:val="212121"/>
        </w:rPr>
        <w:t>the</w:t>
      </w:r>
      <w:r>
        <w:rPr>
          <w:color w:val="212121"/>
          <w:spacing w:val="32"/>
        </w:rPr>
        <w:t xml:space="preserve"> </w:t>
      </w:r>
      <w:r>
        <w:rPr>
          <w:color w:val="212121"/>
          <w:spacing w:val="-2"/>
        </w:rPr>
        <w:t>waiver</w:t>
      </w:r>
    </w:p>
    <w:p w14:paraId="2AD9D9AE" w14:textId="77777777" w:rsidR="00011075" w:rsidRDefault="00011075">
      <w:pPr>
        <w:pStyle w:val="BodyText"/>
        <w:spacing w:line="360" w:lineRule="auto"/>
        <w:sectPr w:rsidR="00011075">
          <w:pgSz w:w="11910" w:h="16840"/>
          <w:pgMar w:top="1340" w:right="1275" w:bottom="280" w:left="1417" w:header="720" w:footer="720" w:gutter="0"/>
          <w:cols w:space="720"/>
        </w:sectPr>
      </w:pPr>
    </w:p>
    <w:p w14:paraId="0280B1A5" w14:textId="77777777" w:rsidR="00011075" w:rsidRDefault="00000000">
      <w:pPr>
        <w:pStyle w:val="BodyText"/>
        <w:spacing w:before="76" w:line="360" w:lineRule="auto"/>
        <w:ind w:right="159"/>
        <w:rPr>
          <w:i/>
        </w:rPr>
      </w:pPr>
      <w:r>
        <w:rPr>
          <w:color w:val="212121"/>
        </w:rPr>
        <w:lastRenderedPageBreak/>
        <w:t xml:space="preserve">principle squarely applies. The Applicant deliberately walked out of the disciplinary hearing, thereby waiving the right to be heard and to later challenge either the procedure or outcome. This mirrors the conduct addressed in </w:t>
      </w:r>
      <w:r>
        <w:rPr>
          <w:i/>
          <w:color w:val="212121"/>
        </w:rPr>
        <w:t xml:space="preserve">Pacprint (Pvt) Ltd v Kumbula &amp; Ors </w:t>
      </w:r>
      <w:r>
        <w:rPr>
          <w:color w:val="212121"/>
        </w:rPr>
        <w:t>SC 67/17, where the</w:t>
      </w:r>
      <w:r>
        <w:rPr>
          <w:color w:val="212121"/>
          <w:spacing w:val="-15"/>
        </w:rPr>
        <w:t xml:space="preserve"> </w:t>
      </w:r>
      <w:r>
        <w:rPr>
          <w:color w:val="212121"/>
        </w:rPr>
        <w:t>Supreme</w:t>
      </w:r>
      <w:r>
        <w:rPr>
          <w:color w:val="212121"/>
          <w:spacing w:val="-15"/>
        </w:rPr>
        <w:t xml:space="preserve"> </w:t>
      </w:r>
      <w:r>
        <w:rPr>
          <w:color w:val="212121"/>
        </w:rPr>
        <w:t>Court</w:t>
      </w:r>
      <w:r>
        <w:rPr>
          <w:color w:val="212121"/>
          <w:spacing w:val="-15"/>
        </w:rPr>
        <w:t xml:space="preserve"> </w:t>
      </w:r>
      <w:r>
        <w:rPr>
          <w:color w:val="212121"/>
        </w:rPr>
        <w:t>held</w:t>
      </w:r>
      <w:r>
        <w:rPr>
          <w:color w:val="212121"/>
          <w:spacing w:val="-14"/>
        </w:rPr>
        <w:t xml:space="preserve"> </w:t>
      </w:r>
      <w:r>
        <w:rPr>
          <w:color w:val="212121"/>
        </w:rPr>
        <w:t>that</w:t>
      </w:r>
      <w:r>
        <w:rPr>
          <w:color w:val="212121"/>
          <w:spacing w:val="-14"/>
        </w:rPr>
        <w:t xml:space="preserve"> </w:t>
      </w:r>
      <w:r>
        <w:rPr>
          <w:color w:val="212121"/>
        </w:rPr>
        <w:t>parties</w:t>
      </w:r>
      <w:r>
        <w:rPr>
          <w:color w:val="212121"/>
          <w:spacing w:val="-14"/>
        </w:rPr>
        <w:t xml:space="preserve"> </w:t>
      </w:r>
      <w:r>
        <w:rPr>
          <w:color w:val="212121"/>
        </w:rPr>
        <w:t>who</w:t>
      </w:r>
      <w:r>
        <w:rPr>
          <w:color w:val="212121"/>
          <w:spacing w:val="-15"/>
        </w:rPr>
        <w:t xml:space="preserve"> </w:t>
      </w:r>
      <w:r>
        <w:rPr>
          <w:color w:val="212121"/>
        </w:rPr>
        <w:t>boycott</w:t>
      </w:r>
      <w:r>
        <w:rPr>
          <w:color w:val="212121"/>
          <w:spacing w:val="-14"/>
        </w:rPr>
        <w:t xml:space="preserve"> </w:t>
      </w:r>
      <w:r>
        <w:rPr>
          <w:color w:val="212121"/>
        </w:rPr>
        <w:t>hearings</w:t>
      </w:r>
      <w:r>
        <w:rPr>
          <w:color w:val="212121"/>
          <w:spacing w:val="-14"/>
        </w:rPr>
        <w:t xml:space="preserve"> </w:t>
      </w:r>
      <w:r>
        <w:rPr>
          <w:color w:val="212121"/>
        </w:rPr>
        <w:t>cannot</w:t>
      </w:r>
      <w:r>
        <w:rPr>
          <w:color w:val="212121"/>
          <w:spacing w:val="-14"/>
        </w:rPr>
        <w:t xml:space="preserve"> </w:t>
      </w:r>
      <w:r>
        <w:rPr>
          <w:color w:val="212121"/>
        </w:rPr>
        <w:t>later</w:t>
      </w:r>
      <w:r>
        <w:rPr>
          <w:color w:val="212121"/>
          <w:spacing w:val="-15"/>
        </w:rPr>
        <w:t xml:space="preserve"> </w:t>
      </w:r>
      <w:r>
        <w:rPr>
          <w:color w:val="212121"/>
        </w:rPr>
        <w:t>invoke</w:t>
      </w:r>
      <w:r>
        <w:rPr>
          <w:color w:val="212121"/>
          <w:spacing w:val="-15"/>
        </w:rPr>
        <w:t xml:space="preserve"> </w:t>
      </w:r>
      <w:r>
        <w:rPr>
          <w:color w:val="212121"/>
        </w:rPr>
        <w:t>review</w:t>
      </w:r>
      <w:r>
        <w:rPr>
          <w:color w:val="212121"/>
          <w:spacing w:val="-15"/>
        </w:rPr>
        <w:t xml:space="preserve"> </w:t>
      </w:r>
      <w:r>
        <w:rPr>
          <w:color w:val="212121"/>
        </w:rPr>
        <w:t xml:space="preserve">processes, as the law does not tolerate such prevarication. Similarly, in </w:t>
      </w:r>
      <w:r>
        <w:rPr>
          <w:i/>
          <w:color w:val="212121"/>
        </w:rPr>
        <w:t xml:space="preserve">Hombarume v ZIMRA </w:t>
      </w:r>
      <w:r>
        <w:rPr>
          <w:color w:val="212121"/>
        </w:rPr>
        <w:t xml:space="preserve">SC 20/14 and </w:t>
      </w:r>
      <w:r>
        <w:rPr>
          <w:i/>
          <w:color w:val="212121"/>
        </w:rPr>
        <w:t xml:space="preserve">Moyo v Rural Electrification Agency </w:t>
      </w:r>
      <w:r>
        <w:rPr>
          <w:color w:val="212121"/>
        </w:rPr>
        <w:t>SC 4/14, it was held that a party who absents themselves forfeits the right to assert procedural rights thereafter. The Applicant’s attempt to rely</w:t>
      </w:r>
      <w:r>
        <w:rPr>
          <w:color w:val="212121"/>
          <w:spacing w:val="-15"/>
        </w:rPr>
        <w:t xml:space="preserve"> </w:t>
      </w:r>
      <w:r>
        <w:rPr>
          <w:color w:val="212121"/>
        </w:rPr>
        <w:t>on</w:t>
      </w:r>
      <w:r>
        <w:rPr>
          <w:color w:val="212121"/>
          <w:spacing w:val="-15"/>
        </w:rPr>
        <w:t xml:space="preserve"> </w:t>
      </w:r>
      <w:r>
        <w:rPr>
          <w:color w:val="212121"/>
        </w:rPr>
        <w:t>the</w:t>
      </w:r>
      <w:r>
        <w:rPr>
          <w:color w:val="212121"/>
          <w:spacing w:val="-15"/>
        </w:rPr>
        <w:t xml:space="preserve"> </w:t>
      </w:r>
      <w:r>
        <w:rPr>
          <w:color w:val="212121"/>
        </w:rPr>
        <w:t>Respondent’s</w:t>
      </w:r>
      <w:r>
        <w:rPr>
          <w:color w:val="212121"/>
          <w:spacing w:val="-15"/>
        </w:rPr>
        <w:t xml:space="preserve"> </w:t>
      </w:r>
      <w:r>
        <w:rPr>
          <w:color w:val="212121"/>
        </w:rPr>
        <w:t>failure</w:t>
      </w:r>
      <w:r>
        <w:rPr>
          <w:color w:val="212121"/>
          <w:spacing w:val="-15"/>
        </w:rPr>
        <w:t xml:space="preserve"> </w:t>
      </w:r>
      <w:r>
        <w:rPr>
          <w:color w:val="212121"/>
        </w:rPr>
        <w:t>to</w:t>
      </w:r>
      <w:r>
        <w:rPr>
          <w:color w:val="212121"/>
          <w:spacing w:val="-15"/>
        </w:rPr>
        <w:t xml:space="preserve"> </w:t>
      </w:r>
      <w:r>
        <w:rPr>
          <w:color w:val="212121"/>
        </w:rPr>
        <w:t>file</w:t>
      </w:r>
      <w:r>
        <w:rPr>
          <w:color w:val="212121"/>
          <w:spacing w:val="-15"/>
        </w:rPr>
        <w:t xml:space="preserve"> </w:t>
      </w:r>
      <w:r>
        <w:rPr>
          <w:color w:val="212121"/>
        </w:rPr>
        <w:t>the</w:t>
      </w:r>
      <w:r>
        <w:rPr>
          <w:color w:val="212121"/>
          <w:spacing w:val="-15"/>
        </w:rPr>
        <w:t xml:space="preserve"> </w:t>
      </w:r>
      <w:r>
        <w:rPr>
          <w:color w:val="212121"/>
        </w:rPr>
        <w:t>disciplinary</w:t>
      </w:r>
      <w:r>
        <w:rPr>
          <w:color w:val="212121"/>
          <w:spacing w:val="-15"/>
        </w:rPr>
        <w:t xml:space="preserve"> </w:t>
      </w:r>
      <w:r>
        <w:rPr>
          <w:color w:val="212121"/>
        </w:rPr>
        <w:t>record</w:t>
      </w:r>
      <w:r>
        <w:rPr>
          <w:color w:val="212121"/>
          <w:spacing w:val="-15"/>
        </w:rPr>
        <w:t xml:space="preserve"> </w:t>
      </w:r>
      <w:r>
        <w:rPr>
          <w:color w:val="212121"/>
        </w:rPr>
        <w:t>under</w:t>
      </w:r>
      <w:r>
        <w:rPr>
          <w:color w:val="212121"/>
          <w:spacing w:val="-15"/>
        </w:rPr>
        <w:t xml:space="preserve"> </w:t>
      </w:r>
      <w:r>
        <w:rPr>
          <w:color w:val="212121"/>
        </w:rPr>
        <w:t>Rule</w:t>
      </w:r>
      <w:r>
        <w:rPr>
          <w:color w:val="212121"/>
          <w:spacing w:val="-15"/>
        </w:rPr>
        <w:t xml:space="preserve"> </w:t>
      </w:r>
      <w:r>
        <w:rPr>
          <w:color w:val="212121"/>
        </w:rPr>
        <w:t>20(2)(f)</w:t>
      </w:r>
      <w:r>
        <w:rPr>
          <w:color w:val="212121"/>
          <w:spacing w:val="-15"/>
        </w:rPr>
        <w:t xml:space="preserve"> </w:t>
      </w:r>
      <w:r>
        <w:rPr>
          <w:color w:val="212121"/>
        </w:rPr>
        <w:t>of</w:t>
      </w:r>
      <w:r>
        <w:rPr>
          <w:color w:val="212121"/>
          <w:spacing w:val="-15"/>
        </w:rPr>
        <w:t xml:space="preserve"> </w:t>
      </w:r>
      <w:r>
        <w:rPr>
          <w:color w:val="212121"/>
        </w:rPr>
        <w:t>the</w:t>
      </w:r>
      <w:r>
        <w:rPr>
          <w:color w:val="212121"/>
          <w:spacing w:val="-15"/>
        </w:rPr>
        <w:t xml:space="preserve"> </w:t>
      </w:r>
      <w:r>
        <w:rPr>
          <w:color w:val="212121"/>
        </w:rPr>
        <w:t>Labour Court Rules, 2017 is unavailing. While the record is ordinarily</w:t>
      </w:r>
      <w:r>
        <w:rPr>
          <w:color w:val="212121"/>
          <w:spacing w:val="-3"/>
        </w:rPr>
        <w:t xml:space="preserve"> </w:t>
      </w:r>
      <w:r>
        <w:rPr>
          <w:color w:val="212121"/>
        </w:rPr>
        <w:t>essential to a review</w:t>
      </w:r>
      <w:r>
        <w:rPr>
          <w:color w:val="212121"/>
          <w:spacing w:val="40"/>
        </w:rPr>
        <w:t xml:space="preserve"> </w:t>
      </w:r>
      <w:r>
        <w:rPr>
          <w:color w:val="212121"/>
        </w:rPr>
        <w:t xml:space="preserve">as stated in </w:t>
      </w:r>
      <w:r>
        <w:rPr>
          <w:i/>
          <w:color w:val="212121"/>
        </w:rPr>
        <w:t>S v</w:t>
      </w:r>
      <w:r>
        <w:rPr>
          <w:i/>
          <w:color w:val="212121"/>
          <w:spacing w:val="-1"/>
        </w:rPr>
        <w:t xml:space="preserve"> </w:t>
      </w:r>
      <w:r>
        <w:rPr>
          <w:i/>
          <w:color w:val="212121"/>
        </w:rPr>
        <w:t>Davy</w:t>
      </w:r>
      <w:r>
        <w:rPr>
          <w:i/>
          <w:color w:val="212121"/>
          <w:spacing w:val="-1"/>
        </w:rPr>
        <w:t xml:space="preserve"> </w:t>
      </w:r>
      <w:r>
        <w:rPr>
          <w:color w:val="212121"/>
        </w:rPr>
        <w:t>1988 (1)</w:t>
      </w:r>
      <w:r>
        <w:rPr>
          <w:color w:val="212121"/>
          <w:spacing w:val="-2"/>
        </w:rPr>
        <w:t xml:space="preserve"> </w:t>
      </w:r>
      <w:r>
        <w:rPr>
          <w:color w:val="212121"/>
        </w:rPr>
        <w:t xml:space="preserve">ZLR 386; </w:t>
      </w:r>
      <w:r>
        <w:rPr>
          <w:i/>
          <w:color w:val="212121"/>
        </w:rPr>
        <w:t>S v</w:t>
      </w:r>
      <w:r>
        <w:rPr>
          <w:i/>
          <w:color w:val="212121"/>
          <w:spacing w:val="-1"/>
        </w:rPr>
        <w:t xml:space="preserve"> </w:t>
      </w:r>
      <w:r>
        <w:rPr>
          <w:i/>
          <w:color w:val="212121"/>
        </w:rPr>
        <w:t>Mazambani</w:t>
      </w:r>
      <w:r>
        <w:rPr>
          <w:i/>
          <w:color w:val="212121"/>
          <w:spacing w:val="-1"/>
        </w:rPr>
        <w:t xml:space="preserve"> </w:t>
      </w:r>
      <w:r>
        <w:rPr>
          <w:color w:val="212121"/>
        </w:rPr>
        <w:t>[2012] ZWHHC 449),</w:t>
      </w:r>
      <w:r>
        <w:rPr>
          <w:color w:val="212121"/>
          <w:spacing w:val="-1"/>
        </w:rPr>
        <w:t xml:space="preserve"> </w:t>
      </w:r>
      <w:r>
        <w:rPr>
          <w:color w:val="212121"/>
        </w:rPr>
        <w:t>its absence</w:t>
      </w:r>
      <w:r>
        <w:rPr>
          <w:color w:val="212121"/>
          <w:spacing w:val="-1"/>
        </w:rPr>
        <w:t xml:space="preserve"> </w:t>
      </w:r>
      <w:r>
        <w:rPr>
          <w:color w:val="212121"/>
        </w:rPr>
        <w:t>here</w:t>
      </w:r>
      <w:r>
        <w:rPr>
          <w:color w:val="212121"/>
          <w:spacing w:val="-1"/>
        </w:rPr>
        <w:t xml:space="preserve"> </w:t>
      </w:r>
      <w:r>
        <w:rPr>
          <w:color w:val="212121"/>
        </w:rPr>
        <w:t xml:space="preserve">cannot revive rights already waived. As emphasized in </w:t>
      </w:r>
      <w:r>
        <w:rPr>
          <w:i/>
          <w:color w:val="212121"/>
        </w:rPr>
        <w:t>Moyo</w:t>
      </w:r>
      <w:r>
        <w:rPr>
          <w:color w:val="212121"/>
        </w:rPr>
        <w:t>, waiver is a threshold bar, once established, it forecloses the Court’s ability</w:t>
      </w:r>
      <w:r>
        <w:rPr>
          <w:color w:val="212121"/>
          <w:spacing w:val="-3"/>
        </w:rPr>
        <w:t xml:space="preserve"> </w:t>
      </w:r>
      <w:r>
        <w:rPr>
          <w:color w:val="212121"/>
        </w:rPr>
        <w:t xml:space="preserve">to assess procedural irregularities that could have been raised had the Applicant participated. Accordingly, the second point </w:t>
      </w:r>
      <w:r>
        <w:rPr>
          <w:i/>
          <w:color w:val="212121"/>
        </w:rPr>
        <w:t xml:space="preserve">in limine </w:t>
      </w:r>
      <w:r>
        <w:rPr>
          <w:color w:val="212121"/>
        </w:rPr>
        <w:t xml:space="preserve">is upheld, and the review application, having no foundation, is dismissed </w:t>
      </w:r>
      <w:r>
        <w:rPr>
          <w:i/>
          <w:color w:val="212121"/>
        </w:rPr>
        <w:t>in limine.</w:t>
      </w:r>
    </w:p>
    <w:p w14:paraId="1E2BBAB8" w14:textId="77777777" w:rsidR="00011075" w:rsidRDefault="00011075">
      <w:pPr>
        <w:pStyle w:val="BodyText"/>
        <w:spacing w:before="143"/>
        <w:ind w:left="0"/>
        <w:jc w:val="left"/>
        <w:rPr>
          <w:i/>
        </w:rPr>
      </w:pPr>
    </w:p>
    <w:p w14:paraId="0EA6EC08" w14:textId="77777777" w:rsidR="00011075" w:rsidRDefault="00000000">
      <w:pPr>
        <w:ind w:left="23"/>
        <w:jc w:val="both"/>
        <w:rPr>
          <w:b/>
          <w:sz w:val="24"/>
        </w:rPr>
      </w:pPr>
      <w:r>
        <w:rPr>
          <w:b/>
          <w:color w:val="212121"/>
          <w:sz w:val="24"/>
        </w:rPr>
        <w:t>GROUNDS</w:t>
      </w:r>
      <w:r>
        <w:rPr>
          <w:b/>
          <w:color w:val="212121"/>
          <w:spacing w:val="-2"/>
          <w:sz w:val="24"/>
        </w:rPr>
        <w:t xml:space="preserve"> </w:t>
      </w:r>
      <w:r>
        <w:rPr>
          <w:b/>
          <w:color w:val="212121"/>
          <w:sz w:val="24"/>
        </w:rPr>
        <w:t>OF</w:t>
      </w:r>
      <w:r>
        <w:rPr>
          <w:b/>
          <w:color w:val="212121"/>
          <w:spacing w:val="-3"/>
          <w:sz w:val="24"/>
        </w:rPr>
        <w:t xml:space="preserve"> </w:t>
      </w:r>
      <w:r>
        <w:rPr>
          <w:b/>
          <w:color w:val="212121"/>
          <w:spacing w:val="-2"/>
          <w:sz w:val="24"/>
        </w:rPr>
        <w:t>APPEAL</w:t>
      </w:r>
    </w:p>
    <w:p w14:paraId="34B9A874" w14:textId="77777777" w:rsidR="00011075" w:rsidRDefault="00000000">
      <w:pPr>
        <w:pStyle w:val="ListParagraph"/>
        <w:numPr>
          <w:ilvl w:val="0"/>
          <w:numId w:val="4"/>
        </w:numPr>
        <w:tabs>
          <w:tab w:val="left" w:pos="743"/>
        </w:tabs>
        <w:spacing w:before="134" w:line="360" w:lineRule="auto"/>
        <w:ind w:right="162"/>
        <w:jc w:val="both"/>
        <w:rPr>
          <w:sz w:val="24"/>
        </w:rPr>
      </w:pPr>
      <w:r>
        <w:rPr>
          <w:color w:val="212121"/>
          <w:sz w:val="24"/>
        </w:rPr>
        <w:t>The Respondent, through its Disciplinary Authority grossly misdirected itself on the facts amounting to a misdirection of law in ascribing to Appellant duties, that had not been proved by way of established evidence. 3/106 357/868</w:t>
      </w:r>
    </w:p>
    <w:p w14:paraId="518030CC" w14:textId="77777777" w:rsidR="00011075" w:rsidRDefault="00000000">
      <w:pPr>
        <w:pStyle w:val="ListParagraph"/>
        <w:numPr>
          <w:ilvl w:val="0"/>
          <w:numId w:val="4"/>
        </w:numPr>
        <w:tabs>
          <w:tab w:val="left" w:pos="743"/>
        </w:tabs>
        <w:spacing w:line="360" w:lineRule="auto"/>
        <w:ind w:right="164"/>
        <w:jc w:val="both"/>
        <w:rPr>
          <w:sz w:val="24"/>
        </w:rPr>
      </w:pPr>
      <w:r>
        <w:rPr>
          <w:color w:val="212121"/>
          <w:sz w:val="24"/>
        </w:rPr>
        <w:t>The Respondent, through its Disciplinary Authority grossly misdirected itself, in holding as it did, without referring to any provision in any contract or other policy of the Respondent, that salary increments had to be approved by the Board and that the Board had not approved the salary increments.</w:t>
      </w:r>
    </w:p>
    <w:p w14:paraId="3DDCE6F7" w14:textId="77777777" w:rsidR="00011075" w:rsidRDefault="00000000">
      <w:pPr>
        <w:pStyle w:val="ListParagraph"/>
        <w:numPr>
          <w:ilvl w:val="0"/>
          <w:numId w:val="4"/>
        </w:numPr>
        <w:tabs>
          <w:tab w:val="left" w:pos="743"/>
        </w:tabs>
        <w:spacing w:line="360" w:lineRule="auto"/>
        <w:ind w:right="161"/>
        <w:jc w:val="both"/>
        <w:rPr>
          <w:sz w:val="24"/>
        </w:rPr>
      </w:pPr>
      <w:r>
        <w:rPr>
          <w:color w:val="212121"/>
          <w:sz w:val="24"/>
        </w:rPr>
        <w:t>The Respondent, through its Disciplinary Authority grossly misdirected itself, in holding</w:t>
      </w:r>
      <w:r>
        <w:rPr>
          <w:color w:val="212121"/>
          <w:spacing w:val="-4"/>
          <w:sz w:val="24"/>
        </w:rPr>
        <w:t xml:space="preserve"> </w:t>
      </w:r>
      <w:r>
        <w:rPr>
          <w:color w:val="212121"/>
          <w:sz w:val="24"/>
        </w:rPr>
        <w:t>as</w:t>
      </w:r>
      <w:r>
        <w:rPr>
          <w:color w:val="212121"/>
          <w:spacing w:val="-1"/>
          <w:sz w:val="24"/>
        </w:rPr>
        <w:t xml:space="preserve"> </w:t>
      </w:r>
      <w:r>
        <w:rPr>
          <w:color w:val="212121"/>
          <w:sz w:val="24"/>
        </w:rPr>
        <w:t>it</w:t>
      </w:r>
      <w:r>
        <w:rPr>
          <w:color w:val="212121"/>
          <w:spacing w:val="-1"/>
          <w:sz w:val="24"/>
        </w:rPr>
        <w:t xml:space="preserve"> </w:t>
      </w:r>
      <w:r>
        <w:rPr>
          <w:color w:val="212121"/>
          <w:sz w:val="24"/>
        </w:rPr>
        <w:t>did,</w:t>
      </w:r>
      <w:r>
        <w:rPr>
          <w:color w:val="212121"/>
          <w:spacing w:val="-3"/>
          <w:sz w:val="24"/>
        </w:rPr>
        <w:t xml:space="preserve"> </w:t>
      </w:r>
      <w:r>
        <w:rPr>
          <w:color w:val="212121"/>
          <w:sz w:val="24"/>
        </w:rPr>
        <w:t>that</w:t>
      </w:r>
      <w:r>
        <w:rPr>
          <w:color w:val="212121"/>
          <w:spacing w:val="-1"/>
          <w:sz w:val="24"/>
        </w:rPr>
        <w:t xml:space="preserve"> </w:t>
      </w:r>
      <w:r>
        <w:rPr>
          <w:color w:val="212121"/>
          <w:sz w:val="24"/>
        </w:rPr>
        <w:t>the</w:t>
      </w:r>
      <w:r>
        <w:rPr>
          <w:color w:val="212121"/>
          <w:spacing w:val="-3"/>
          <w:sz w:val="24"/>
        </w:rPr>
        <w:t xml:space="preserve"> </w:t>
      </w:r>
      <w:r>
        <w:rPr>
          <w:color w:val="212121"/>
          <w:sz w:val="24"/>
        </w:rPr>
        <w:t>onus</w:t>
      </w:r>
      <w:r>
        <w:rPr>
          <w:color w:val="212121"/>
          <w:spacing w:val="-2"/>
          <w:sz w:val="24"/>
        </w:rPr>
        <w:t xml:space="preserve"> </w:t>
      </w:r>
      <w:r>
        <w:rPr>
          <w:color w:val="212121"/>
          <w:sz w:val="24"/>
        </w:rPr>
        <w:t>had</w:t>
      </w:r>
      <w:r>
        <w:rPr>
          <w:color w:val="212121"/>
          <w:spacing w:val="-1"/>
          <w:sz w:val="24"/>
        </w:rPr>
        <w:t xml:space="preserve"> </w:t>
      </w:r>
      <w:r>
        <w:rPr>
          <w:color w:val="212121"/>
          <w:sz w:val="24"/>
        </w:rPr>
        <w:t>shifted</w:t>
      </w:r>
      <w:r>
        <w:rPr>
          <w:color w:val="212121"/>
          <w:spacing w:val="-2"/>
          <w:sz w:val="24"/>
        </w:rPr>
        <w:t xml:space="preserve"> </w:t>
      </w:r>
      <w:r>
        <w:rPr>
          <w:color w:val="212121"/>
          <w:sz w:val="24"/>
        </w:rPr>
        <w:t>to</w:t>
      </w:r>
      <w:r>
        <w:rPr>
          <w:color w:val="212121"/>
          <w:spacing w:val="-3"/>
          <w:sz w:val="24"/>
        </w:rPr>
        <w:t xml:space="preserve"> </w:t>
      </w:r>
      <w:r>
        <w:rPr>
          <w:color w:val="212121"/>
          <w:sz w:val="24"/>
        </w:rPr>
        <w:t>back</w:t>
      </w:r>
      <w:r>
        <w:rPr>
          <w:color w:val="212121"/>
          <w:spacing w:val="-1"/>
          <w:sz w:val="24"/>
        </w:rPr>
        <w:t xml:space="preserve"> </w:t>
      </w:r>
      <w:r>
        <w:rPr>
          <w:color w:val="212121"/>
          <w:sz w:val="24"/>
        </w:rPr>
        <w:t>to</w:t>
      </w:r>
      <w:r>
        <w:rPr>
          <w:color w:val="212121"/>
          <w:spacing w:val="-1"/>
          <w:sz w:val="24"/>
        </w:rPr>
        <w:t xml:space="preserve"> </w:t>
      </w:r>
      <w:r>
        <w:rPr>
          <w:color w:val="212121"/>
          <w:sz w:val="24"/>
        </w:rPr>
        <w:t>the Appellant to</w:t>
      </w:r>
      <w:r>
        <w:rPr>
          <w:color w:val="212121"/>
          <w:spacing w:val="-3"/>
          <w:sz w:val="24"/>
        </w:rPr>
        <w:t xml:space="preserve"> </w:t>
      </w:r>
      <w:r>
        <w:rPr>
          <w:color w:val="212121"/>
          <w:sz w:val="24"/>
        </w:rPr>
        <w:t>demonstrate</w:t>
      </w:r>
      <w:r>
        <w:rPr>
          <w:color w:val="212121"/>
          <w:spacing w:val="-2"/>
          <w:sz w:val="24"/>
        </w:rPr>
        <w:t xml:space="preserve"> </w:t>
      </w:r>
      <w:r>
        <w:rPr>
          <w:color w:val="212121"/>
          <w:sz w:val="24"/>
        </w:rPr>
        <w:t>that she did not violate the contract’s terms when the terms of the contract were never pleaded, alleged or proved.</w:t>
      </w:r>
    </w:p>
    <w:p w14:paraId="5E9557F0" w14:textId="77777777" w:rsidR="00011075" w:rsidRDefault="00000000">
      <w:pPr>
        <w:pStyle w:val="ListParagraph"/>
        <w:numPr>
          <w:ilvl w:val="0"/>
          <w:numId w:val="4"/>
        </w:numPr>
        <w:tabs>
          <w:tab w:val="left" w:pos="743"/>
        </w:tabs>
        <w:spacing w:line="360" w:lineRule="auto"/>
        <w:ind w:right="162"/>
        <w:jc w:val="both"/>
        <w:rPr>
          <w:sz w:val="24"/>
        </w:rPr>
      </w:pPr>
      <w:r>
        <w:rPr>
          <w:color w:val="212121"/>
          <w:sz w:val="24"/>
        </w:rPr>
        <w:t>The Respondent, through its Disciplinary Authority grossly misdirected itself, in holding as it did, that Appellant had failed to rebut the employer’s claims that the responsibility for tax remissions lay with the Finance Manager when the Disciplinary Authority</w:t>
      </w:r>
      <w:r>
        <w:rPr>
          <w:color w:val="212121"/>
          <w:spacing w:val="-10"/>
          <w:sz w:val="24"/>
        </w:rPr>
        <w:t xml:space="preserve"> </w:t>
      </w:r>
      <w:r>
        <w:rPr>
          <w:color w:val="212121"/>
          <w:sz w:val="24"/>
        </w:rPr>
        <w:t>had</w:t>
      </w:r>
      <w:r>
        <w:rPr>
          <w:color w:val="212121"/>
          <w:spacing w:val="-6"/>
          <w:sz w:val="24"/>
        </w:rPr>
        <w:t xml:space="preserve"> </w:t>
      </w:r>
      <w:r>
        <w:rPr>
          <w:color w:val="212121"/>
          <w:sz w:val="24"/>
        </w:rPr>
        <w:t>been</w:t>
      </w:r>
      <w:r>
        <w:rPr>
          <w:color w:val="212121"/>
          <w:spacing w:val="-6"/>
          <w:sz w:val="24"/>
        </w:rPr>
        <w:t xml:space="preserve"> </w:t>
      </w:r>
      <w:r>
        <w:rPr>
          <w:color w:val="212121"/>
          <w:sz w:val="24"/>
        </w:rPr>
        <w:t>referred</w:t>
      </w:r>
      <w:r>
        <w:rPr>
          <w:color w:val="212121"/>
          <w:spacing w:val="-6"/>
          <w:sz w:val="24"/>
        </w:rPr>
        <w:t xml:space="preserve"> </w:t>
      </w:r>
      <w:r>
        <w:rPr>
          <w:color w:val="212121"/>
          <w:sz w:val="24"/>
        </w:rPr>
        <w:t>to</w:t>
      </w:r>
      <w:r>
        <w:rPr>
          <w:color w:val="212121"/>
          <w:spacing w:val="-5"/>
          <w:sz w:val="24"/>
        </w:rPr>
        <w:t xml:space="preserve"> </w:t>
      </w:r>
      <w:r>
        <w:rPr>
          <w:color w:val="212121"/>
          <w:sz w:val="24"/>
        </w:rPr>
        <w:t>specific</w:t>
      </w:r>
      <w:r>
        <w:rPr>
          <w:color w:val="212121"/>
          <w:spacing w:val="-7"/>
          <w:sz w:val="24"/>
        </w:rPr>
        <w:t xml:space="preserve"> </w:t>
      </w:r>
      <w:r>
        <w:rPr>
          <w:color w:val="212121"/>
          <w:sz w:val="24"/>
        </w:rPr>
        <w:t>policy</w:t>
      </w:r>
      <w:r>
        <w:rPr>
          <w:color w:val="212121"/>
          <w:spacing w:val="-10"/>
          <w:sz w:val="24"/>
        </w:rPr>
        <w:t xml:space="preserve"> </w:t>
      </w:r>
      <w:r>
        <w:rPr>
          <w:color w:val="212121"/>
          <w:sz w:val="24"/>
        </w:rPr>
        <w:t>provisions</w:t>
      </w:r>
      <w:r>
        <w:rPr>
          <w:color w:val="212121"/>
          <w:spacing w:val="-6"/>
          <w:sz w:val="24"/>
        </w:rPr>
        <w:t xml:space="preserve"> </w:t>
      </w:r>
      <w:r>
        <w:rPr>
          <w:color w:val="212121"/>
          <w:sz w:val="24"/>
        </w:rPr>
        <w:t>stating</w:t>
      </w:r>
      <w:r>
        <w:rPr>
          <w:color w:val="212121"/>
          <w:spacing w:val="-8"/>
          <w:sz w:val="24"/>
        </w:rPr>
        <w:t xml:space="preserve"> </w:t>
      </w:r>
      <w:r>
        <w:rPr>
          <w:color w:val="212121"/>
          <w:sz w:val="24"/>
        </w:rPr>
        <w:t>so.</w:t>
      </w:r>
      <w:r>
        <w:rPr>
          <w:color w:val="212121"/>
          <w:spacing w:val="-6"/>
          <w:sz w:val="24"/>
        </w:rPr>
        <w:t xml:space="preserve"> </w:t>
      </w:r>
      <w:r>
        <w:rPr>
          <w:color w:val="212121"/>
          <w:sz w:val="24"/>
        </w:rPr>
        <w:t>Put</w:t>
      </w:r>
      <w:r>
        <w:rPr>
          <w:color w:val="212121"/>
          <w:spacing w:val="-5"/>
          <w:sz w:val="24"/>
        </w:rPr>
        <w:t xml:space="preserve"> </w:t>
      </w:r>
      <w:r>
        <w:rPr>
          <w:color w:val="212121"/>
          <w:sz w:val="24"/>
        </w:rPr>
        <w:t>differently,</w:t>
      </w:r>
      <w:r>
        <w:rPr>
          <w:color w:val="212121"/>
          <w:spacing w:val="-6"/>
          <w:sz w:val="24"/>
        </w:rPr>
        <w:t xml:space="preserve"> </w:t>
      </w:r>
      <w:r>
        <w:rPr>
          <w:color w:val="212121"/>
          <w:sz w:val="24"/>
        </w:rPr>
        <w:t>the The Respondent, through its Disciplinary Authority grossly misdirected itself, in holding</w:t>
      </w:r>
      <w:r>
        <w:rPr>
          <w:color w:val="212121"/>
          <w:spacing w:val="-7"/>
          <w:sz w:val="24"/>
        </w:rPr>
        <w:t xml:space="preserve"> </w:t>
      </w:r>
      <w:r>
        <w:rPr>
          <w:color w:val="212121"/>
          <w:sz w:val="24"/>
        </w:rPr>
        <w:t>as</w:t>
      </w:r>
      <w:r>
        <w:rPr>
          <w:color w:val="212121"/>
          <w:spacing w:val="-5"/>
          <w:sz w:val="24"/>
        </w:rPr>
        <w:t xml:space="preserve"> </w:t>
      </w:r>
      <w:r>
        <w:rPr>
          <w:color w:val="212121"/>
          <w:sz w:val="24"/>
        </w:rPr>
        <w:t>it</w:t>
      </w:r>
      <w:r>
        <w:rPr>
          <w:color w:val="212121"/>
          <w:spacing w:val="-4"/>
          <w:sz w:val="24"/>
        </w:rPr>
        <w:t xml:space="preserve"> </w:t>
      </w:r>
      <w:r>
        <w:rPr>
          <w:color w:val="212121"/>
          <w:sz w:val="24"/>
        </w:rPr>
        <w:t>did,</w:t>
      </w:r>
      <w:r>
        <w:rPr>
          <w:color w:val="212121"/>
          <w:spacing w:val="-5"/>
          <w:sz w:val="24"/>
        </w:rPr>
        <w:t xml:space="preserve"> </w:t>
      </w:r>
      <w:r>
        <w:rPr>
          <w:color w:val="212121"/>
          <w:sz w:val="24"/>
        </w:rPr>
        <w:t>in</w:t>
      </w:r>
      <w:r>
        <w:rPr>
          <w:color w:val="212121"/>
          <w:spacing w:val="-4"/>
          <w:sz w:val="24"/>
        </w:rPr>
        <w:t xml:space="preserve"> </w:t>
      </w:r>
      <w:r>
        <w:rPr>
          <w:color w:val="212121"/>
          <w:sz w:val="24"/>
        </w:rPr>
        <w:t>finding</w:t>
      </w:r>
      <w:r>
        <w:rPr>
          <w:color w:val="212121"/>
          <w:spacing w:val="-7"/>
          <w:sz w:val="24"/>
        </w:rPr>
        <w:t xml:space="preserve"> </w:t>
      </w:r>
      <w:r>
        <w:rPr>
          <w:color w:val="212121"/>
          <w:sz w:val="24"/>
        </w:rPr>
        <w:t>Appellant</w:t>
      </w:r>
      <w:r>
        <w:rPr>
          <w:color w:val="212121"/>
          <w:spacing w:val="-3"/>
          <w:sz w:val="24"/>
        </w:rPr>
        <w:t xml:space="preserve"> </w:t>
      </w:r>
      <w:r>
        <w:rPr>
          <w:color w:val="212121"/>
          <w:sz w:val="24"/>
        </w:rPr>
        <w:t>guilty</w:t>
      </w:r>
      <w:r>
        <w:rPr>
          <w:color w:val="212121"/>
          <w:spacing w:val="-10"/>
          <w:sz w:val="24"/>
        </w:rPr>
        <w:t xml:space="preserve"> </w:t>
      </w:r>
      <w:r>
        <w:rPr>
          <w:color w:val="212121"/>
          <w:sz w:val="24"/>
        </w:rPr>
        <w:t>of</w:t>
      </w:r>
      <w:r>
        <w:rPr>
          <w:color w:val="212121"/>
          <w:spacing w:val="-6"/>
          <w:sz w:val="24"/>
        </w:rPr>
        <w:t xml:space="preserve"> </w:t>
      </w:r>
      <w:r>
        <w:rPr>
          <w:color w:val="212121"/>
          <w:sz w:val="24"/>
        </w:rPr>
        <w:t>conduct</w:t>
      </w:r>
      <w:r>
        <w:rPr>
          <w:color w:val="212121"/>
          <w:spacing w:val="-4"/>
          <w:sz w:val="24"/>
        </w:rPr>
        <w:t xml:space="preserve"> </w:t>
      </w:r>
      <w:r>
        <w:rPr>
          <w:color w:val="212121"/>
          <w:sz w:val="24"/>
        </w:rPr>
        <w:t>that</w:t>
      </w:r>
      <w:r>
        <w:rPr>
          <w:color w:val="212121"/>
          <w:spacing w:val="-5"/>
          <w:sz w:val="24"/>
        </w:rPr>
        <w:t xml:space="preserve"> </w:t>
      </w:r>
      <w:r>
        <w:rPr>
          <w:color w:val="212121"/>
          <w:sz w:val="24"/>
        </w:rPr>
        <w:t>is</w:t>
      </w:r>
      <w:r>
        <w:rPr>
          <w:color w:val="212121"/>
          <w:spacing w:val="-4"/>
          <w:sz w:val="24"/>
        </w:rPr>
        <w:t xml:space="preserve"> </w:t>
      </w:r>
      <w:r>
        <w:rPr>
          <w:color w:val="212121"/>
          <w:sz w:val="24"/>
        </w:rPr>
        <w:t>reserved</w:t>
      </w:r>
      <w:r>
        <w:rPr>
          <w:color w:val="212121"/>
          <w:spacing w:val="-2"/>
          <w:sz w:val="24"/>
        </w:rPr>
        <w:t xml:space="preserve"> </w:t>
      </w:r>
      <w:r>
        <w:rPr>
          <w:color w:val="212121"/>
          <w:sz w:val="24"/>
        </w:rPr>
        <w:t>for</w:t>
      </w:r>
      <w:r>
        <w:rPr>
          <w:color w:val="212121"/>
          <w:spacing w:val="-4"/>
          <w:sz w:val="24"/>
        </w:rPr>
        <w:t xml:space="preserve"> </w:t>
      </w:r>
      <w:r>
        <w:rPr>
          <w:color w:val="212121"/>
          <w:sz w:val="24"/>
        </w:rPr>
        <w:t>the</w:t>
      </w:r>
      <w:r>
        <w:rPr>
          <w:color w:val="212121"/>
          <w:spacing w:val="-5"/>
          <w:sz w:val="24"/>
        </w:rPr>
        <w:t xml:space="preserve"> </w:t>
      </w:r>
      <w:r>
        <w:rPr>
          <w:color w:val="212121"/>
          <w:sz w:val="24"/>
        </w:rPr>
        <w:t>Finance Manager, a position she did not, terms of the applicable policies and procedures.</w:t>
      </w:r>
    </w:p>
    <w:p w14:paraId="225B7399" w14:textId="77777777" w:rsidR="00011075" w:rsidRDefault="00011075">
      <w:pPr>
        <w:pStyle w:val="ListParagraph"/>
        <w:spacing w:line="360" w:lineRule="auto"/>
        <w:rPr>
          <w:sz w:val="24"/>
        </w:rPr>
        <w:sectPr w:rsidR="00011075">
          <w:pgSz w:w="11910" w:h="16840"/>
          <w:pgMar w:top="1340" w:right="1275" w:bottom="280" w:left="1417" w:header="720" w:footer="720" w:gutter="0"/>
          <w:cols w:space="720"/>
        </w:sectPr>
      </w:pPr>
    </w:p>
    <w:p w14:paraId="296E6D28" w14:textId="77777777" w:rsidR="00011075" w:rsidRDefault="00000000">
      <w:pPr>
        <w:pStyle w:val="ListParagraph"/>
        <w:numPr>
          <w:ilvl w:val="0"/>
          <w:numId w:val="4"/>
        </w:numPr>
        <w:tabs>
          <w:tab w:val="left" w:pos="743"/>
        </w:tabs>
        <w:spacing w:before="76" w:line="360" w:lineRule="auto"/>
        <w:ind w:right="164"/>
        <w:jc w:val="both"/>
        <w:rPr>
          <w:sz w:val="24"/>
        </w:rPr>
      </w:pPr>
      <w:r>
        <w:rPr>
          <w:color w:val="212121"/>
          <w:sz w:val="24"/>
        </w:rPr>
        <w:lastRenderedPageBreak/>
        <w:t>The Respondent, through its Disciplinary Authority grossly misdirected itself, in holding as it did, that the Appellant had the duty to ensure proper documentation and was the overseer of the day to day affairs of the Trust when no evidence to this effect was placed before it. At any rate, the Deed of Trust reposes this function to a separate entity and there was no evidence that the said entity had delegated its powers or functions to the Appellant.</w:t>
      </w:r>
    </w:p>
    <w:p w14:paraId="0C5E5055" w14:textId="77777777" w:rsidR="00011075" w:rsidRDefault="00000000">
      <w:pPr>
        <w:pStyle w:val="ListParagraph"/>
        <w:numPr>
          <w:ilvl w:val="0"/>
          <w:numId w:val="4"/>
        </w:numPr>
        <w:tabs>
          <w:tab w:val="left" w:pos="743"/>
        </w:tabs>
        <w:spacing w:line="360" w:lineRule="auto"/>
        <w:ind w:right="160"/>
        <w:jc w:val="both"/>
        <w:rPr>
          <w:sz w:val="24"/>
        </w:rPr>
      </w:pPr>
      <w:r>
        <w:rPr>
          <w:color w:val="212121"/>
          <w:sz w:val="24"/>
        </w:rPr>
        <w:t>The Respondent, through its Disciplinary Authority grossly misdirected itself, in holding</w:t>
      </w:r>
      <w:r>
        <w:rPr>
          <w:color w:val="212121"/>
          <w:spacing w:val="-12"/>
          <w:sz w:val="24"/>
        </w:rPr>
        <w:t xml:space="preserve"> </w:t>
      </w:r>
      <w:r>
        <w:rPr>
          <w:color w:val="212121"/>
          <w:sz w:val="24"/>
        </w:rPr>
        <w:t>as</w:t>
      </w:r>
      <w:r>
        <w:rPr>
          <w:color w:val="212121"/>
          <w:spacing w:val="-10"/>
          <w:sz w:val="24"/>
        </w:rPr>
        <w:t xml:space="preserve"> </w:t>
      </w:r>
      <w:r>
        <w:rPr>
          <w:color w:val="212121"/>
          <w:sz w:val="24"/>
        </w:rPr>
        <w:t>it</w:t>
      </w:r>
      <w:r>
        <w:rPr>
          <w:color w:val="212121"/>
          <w:spacing w:val="-10"/>
          <w:sz w:val="24"/>
        </w:rPr>
        <w:t xml:space="preserve"> </w:t>
      </w:r>
      <w:r>
        <w:rPr>
          <w:color w:val="212121"/>
          <w:sz w:val="24"/>
        </w:rPr>
        <w:t>did,</w:t>
      </w:r>
      <w:r>
        <w:rPr>
          <w:color w:val="212121"/>
          <w:spacing w:val="-10"/>
          <w:sz w:val="24"/>
        </w:rPr>
        <w:t xml:space="preserve"> </w:t>
      </w:r>
      <w:r>
        <w:rPr>
          <w:color w:val="212121"/>
          <w:sz w:val="24"/>
        </w:rPr>
        <w:t>that</w:t>
      </w:r>
      <w:r>
        <w:rPr>
          <w:color w:val="212121"/>
          <w:spacing w:val="-9"/>
          <w:sz w:val="24"/>
        </w:rPr>
        <w:t xml:space="preserve"> </w:t>
      </w:r>
      <w:r>
        <w:rPr>
          <w:color w:val="212121"/>
          <w:sz w:val="24"/>
        </w:rPr>
        <w:t>Appellant</w:t>
      </w:r>
      <w:r>
        <w:rPr>
          <w:color w:val="212121"/>
          <w:spacing w:val="-10"/>
          <w:sz w:val="24"/>
        </w:rPr>
        <w:t xml:space="preserve"> </w:t>
      </w:r>
      <w:r>
        <w:rPr>
          <w:color w:val="212121"/>
          <w:sz w:val="24"/>
        </w:rPr>
        <w:t>was</w:t>
      </w:r>
      <w:r>
        <w:rPr>
          <w:color w:val="212121"/>
          <w:spacing w:val="-10"/>
          <w:sz w:val="24"/>
        </w:rPr>
        <w:t xml:space="preserve"> </w:t>
      </w:r>
      <w:r>
        <w:rPr>
          <w:color w:val="212121"/>
          <w:sz w:val="24"/>
        </w:rPr>
        <w:t>4/106</w:t>
      </w:r>
      <w:r>
        <w:rPr>
          <w:color w:val="212121"/>
          <w:spacing w:val="-10"/>
          <w:sz w:val="24"/>
        </w:rPr>
        <w:t xml:space="preserve"> </w:t>
      </w:r>
      <w:r>
        <w:rPr>
          <w:color w:val="212121"/>
          <w:sz w:val="24"/>
        </w:rPr>
        <w:t>358/868</w:t>
      </w:r>
      <w:r>
        <w:rPr>
          <w:color w:val="212121"/>
          <w:spacing w:val="-10"/>
          <w:sz w:val="24"/>
        </w:rPr>
        <w:t xml:space="preserve"> </w:t>
      </w:r>
      <w:r>
        <w:rPr>
          <w:color w:val="212121"/>
          <w:sz w:val="24"/>
        </w:rPr>
        <w:t>grossly</w:t>
      </w:r>
      <w:r>
        <w:rPr>
          <w:color w:val="212121"/>
          <w:spacing w:val="-14"/>
          <w:sz w:val="24"/>
        </w:rPr>
        <w:t xml:space="preserve"> </w:t>
      </w:r>
      <w:r>
        <w:rPr>
          <w:color w:val="212121"/>
          <w:sz w:val="24"/>
        </w:rPr>
        <w:t>negligent,</w:t>
      </w:r>
      <w:r>
        <w:rPr>
          <w:color w:val="212121"/>
          <w:spacing w:val="-10"/>
          <w:sz w:val="24"/>
        </w:rPr>
        <w:t xml:space="preserve"> </w:t>
      </w:r>
      <w:r>
        <w:rPr>
          <w:color w:val="212121"/>
          <w:sz w:val="24"/>
        </w:rPr>
        <w:t>a</w:t>
      </w:r>
      <w:r>
        <w:rPr>
          <w:color w:val="212121"/>
          <w:spacing w:val="-10"/>
          <w:sz w:val="24"/>
        </w:rPr>
        <w:t xml:space="preserve"> </w:t>
      </w:r>
      <w:r>
        <w:rPr>
          <w:color w:val="212121"/>
          <w:sz w:val="24"/>
        </w:rPr>
        <w:t>charge</w:t>
      </w:r>
      <w:r>
        <w:rPr>
          <w:color w:val="212121"/>
          <w:spacing w:val="-12"/>
          <w:sz w:val="24"/>
        </w:rPr>
        <w:t xml:space="preserve"> </w:t>
      </w:r>
      <w:r>
        <w:rPr>
          <w:color w:val="212121"/>
          <w:sz w:val="24"/>
        </w:rPr>
        <w:t>that</w:t>
      </w:r>
      <w:r>
        <w:rPr>
          <w:color w:val="212121"/>
          <w:spacing w:val="-11"/>
          <w:sz w:val="24"/>
        </w:rPr>
        <w:t xml:space="preserve"> </w:t>
      </w:r>
      <w:r>
        <w:rPr>
          <w:color w:val="212121"/>
          <w:sz w:val="24"/>
        </w:rPr>
        <w:t>was never</w:t>
      </w:r>
      <w:r>
        <w:rPr>
          <w:color w:val="212121"/>
          <w:spacing w:val="-5"/>
          <w:sz w:val="24"/>
        </w:rPr>
        <w:t xml:space="preserve"> </w:t>
      </w:r>
      <w:r>
        <w:rPr>
          <w:color w:val="212121"/>
          <w:sz w:val="24"/>
        </w:rPr>
        <w:t>preferred</w:t>
      </w:r>
      <w:r>
        <w:rPr>
          <w:color w:val="212121"/>
          <w:spacing w:val="-5"/>
          <w:sz w:val="24"/>
        </w:rPr>
        <w:t xml:space="preserve"> </w:t>
      </w:r>
      <w:r>
        <w:rPr>
          <w:color w:val="212121"/>
          <w:sz w:val="24"/>
        </w:rPr>
        <w:t>against</w:t>
      </w:r>
      <w:r>
        <w:rPr>
          <w:color w:val="212121"/>
          <w:spacing w:val="-4"/>
          <w:sz w:val="24"/>
        </w:rPr>
        <w:t xml:space="preserve"> </w:t>
      </w:r>
      <w:r>
        <w:rPr>
          <w:color w:val="212121"/>
          <w:sz w:val="24"/>
        </w:rPr>
        <w:t>her.</w:t>
      </w:r>
      <w:r>
        <w:rPr>
          <w:color w:val="212121"/>
          <w:spacing w:val="-5"/>
          <w:sz w:val="24"/>
        </w:rPr>
        <w:t xml:space="preserve"> </w:t>
      </w:r>
      <w:r>
        <w:rPr>
          <w:color w:val="212121"/>
          <w:sz w:val="24"/>
        </w:rPr>
        <w:t>At</w:t>
      </w:r>
      <w:r>
        <w:rPr>
          <w:color w:val="212121"/>
          <w:spacing w:val="-5"/>
          <w:sz w:val="24"/>
        </w:rPr>
        <w:t xml:space="preserve"> </w:t>
      </w:r>
      <w:r>
        <w:rPr>
          <w:color w:val="212121"/>
          <w:sz w:val="24"/>
        </w:rPr>
        <w:t>any</w:t>
      </w:r>
      <w:r>
        <w:rPr>
          <w:color w:val="212121"/>
          <w:spacing w:val="-9"/>
          <w:sz w:val="24"/>
        </w:rPr>
        <w:t xml:space="preserve"> </w:t>
      </w:r>
      <w:r>
        <w:rPr>
          <w:color w:val="212121"/>
          <w:sz w:val="24"/>
        </w:rPr>
        <w:t>rate,</w:t>
      </w:r>
      <w:r>
        <w:rPr>
          <w:color w:val="212121"/>
          <w:spacing w:val="-5"/>
          <w:sz w:val="24"/>
        </w:rPr>
        <w:t xml:space="preserve"> </w:t>
      </w:r>
      <w:r>
        <w:rPr>
          <w:color w:val="212121"/>
          <w:sz w:val="24"/>
        </w:rPr>
        <w:t>it</w:t>
      </w:r>
      <w:r>
        <w:rPr>
          <w:color w:val="212121"/>
          <w:spacing w:val="-4"/>
          <w:sz w:val="24"/>
        </w:rPr>
        <w:t xml:space="preserve"> </w:t>
      </w:r>
      <w:r>
        <w:rPr>
          <w:color w:val="212121"/>
          <w:sz w:val="24"/>
        </w:rPr>
        <w:t>was</w:t>
      </w:r>
      <w:r>
        <w:rPr>
          <w:color w:val="212121"/>
          <w:spacing w:val="-5"/>
          <w:sz w:val="24"/>
        </w:rPr>
        <w:t xml:space="preserve"> </w:t>
      </w:r>
      <w:r>
        <w:rPr>
          <w:color w:val="212121"/>
          <w:sz w:val="24"/>
        </w:rPr>
        <w:t>not</w:t>
      </w:r>
      <w:r>
        <w:rPr>
          <w:color w:val="212121"/>
          <w:spacing w:val="-6"/>
          <w:sz w:val="24"/>
        </w:rPr>
        <w:t xml:space="preserve"> </w:t>
      </w:r>
      <w:r>
        <w:rPr>
          <w:color w:val="212121"/>
          <w:sz w:val="24"/>
        </w:rPr>
        <w:t>established</w:t>
      </w:r>
      <w:r>
        <w:rPr>
          <w:color w:val="212121"/>
          <w:spacing w:val="-5"/>
          <w:sz w:val="24"/>
        </w:rPr>
        <w:t xml:space="preserve"> </w:t>
      </w:r>
      <w:r>
        <w:rPr>
          <w:color w:val="212121"/>
          <w:sz w:val="24"/>
        </w:rPr>
        <w:t>by</w:t>
      </w:r>
      <w:r>
        <w:rPr>
          <w:color w:val="212121"/>
          <w:spacing w:val="-11"/>
          <w:sz w:val="24"/>
        </w:rPr>
        <w:t xml:space="preserve"> </w:t>
      </w:r>
      <w:r>
        <w:rPr>
          <w:color w:val="212121"/>
          <w:sz w:val="24"/>
        </w:rPr>
        <w:t>way</w:t>
      </w:r>
      <w:r>
        <w:rPr>
          <w:color w:val="212121"/>
          <w:spacing w:val="-11"/>
          <w:sz w:val="24"/>
        </w:rPr>
        <w:t xml:space="preserve"> </w:t>
      </w:r>
      <w:r>
        <w:rPr>
          <w:color w:val="212121"/>
          <w:sz w:val="24"/>
        </w:rPr>
        <w:t>of</w:t>
      </w:r>
      <w:r>
        <w:rPr>
          <w:color w:val="212121"/>
          <w:spacing w:val="-5"/>
          <w:sz w:val="24"/>
        </w:rPr>
        <w:t xml:space="preserve"> </w:t>
      </w:r>
      <w:r>
        <w:rPr>
          <w:color w:val="212121"/>
          <w:sz w:val="24"/>
        </w:rPr>
        <w:t>evidence,</w:t>
      </w:r>
      <w:r>
        <w:rPr>
          <w:color w:val="212121"/>
          <w:spacing w:val="-5"/>
          <w:sz w:val="24"/>
        </w:rPr>
        <w:t xml:space="preserve"> </w:t>
      </w:r>
      <w:r>
        <w:rPr>
          <w:color w:val="212121"/>
          <w:sz w:val="24"/>
        </w:rPr>
        <w:t>that Appellant bore the ultimate responsibility for management an oversight of the organization’s financial affairs. This responsibility is assigned to a separate entity by the Deed of Trust.</w:t>
      </w:r>
    </w:p>
    <w:p w14:paraId="193C7438" w14:textId="77777777" w:rsidR="00011075" w:rsidRDefault="00000000">
      <w:pPr>
        <w:pStyle w:val="ListParagraph"/>
        <w:numPr>
          <w:ilvl w:val="0"/>
          <w:numId w:val="4"/>
        </w:numPr>
        <w:tabs>
          <w:tab w:val="left" w:pos="743"/>
        </w:tabs>
        <w:spacing w:before="1" w:line="360" w:lineRule="auto"/>
        <w:ind w:right="165"/>
        <w:jc w:val="both"/>
        <w:rPr>
          <w:sz w:val="24"/>
        </w:rPr>
      </w:pPr>
      <w:r>
        <w:rPr>
          <w:color w:val="212121"/>
          <w:sz w:val="24"/>
        </w:rPr>
        <w:t>The Respondent, through its Disciplinary Authority grossly misdirected itself, in holding as it did, that Appellant bore the onus to providing supporting documentation explaining the discrepancy with respect allegedly missing funds and yet the duty to keep proper financial records lies with the Finance manager in terms of the applicable policy documents.</w:t>
      </w:r>
    </w:p>
    <w:p w14:paraId="3F4349AE" w14:textId="77777777" w:rsidR="00011075" w:rsidRDefault="00000000">
      <w:pPr>
        <w:pStyle w:val="ListParagraph"/>
        <w:numPr>
          <w:ilvl w:val="0"/>
          <w:numId w:val="4"/>
        </w:numPr>
        <w:tabs>
          <w:tab w:val="left" w:pos="743"/>
        </w:tabs>
        <w:spacing w:line="360" w:lineRule="auto"/>
        <w:ind w:right="167"/>
        <w:jc w:val="both"/>
        <w:rPr>
          <w:sz w:val="24"/>
        </w:rPr>
      </w:pPr>
      <w:r>
        <w:rPr>
          <w:color w:val="212121"/>
          <w:sz w:val="24"/>
        </w:rPr>
        <w:t>The Respondent, through its Disciplinary Authority grossly misdirected itself, in holding as it did, that Appellant bore the responsibility of verifying authenticity of signatures without any evidence of that sort having been led during the hearing.</w:t>
      </w:r>
    </w:p>
    <w:p w14:paraId="136E810A" w14:textId="77777777" w:rsidR="00011075" w:rsidRDefault="00000000">
      <w:pPr>
        <w:pStyle w:val="ListParagraph"/>
        <w:numPr>
          <w:ilvl w:val="0"/>
          <w:numId w:val="4"/>
        </w:numPr>
        <w:tabs>
          <w:tab w:val="left" w:pos="743"/>
        </w:tabs>
        <w:spacing w:before="1" w:line="360" w:lineRule="auto"/>
        <w:ind w:right="166"/>
        <w:jc w:val="both"/>
        <w:rPr>
          <w:sz w:val="24"/>
        </w:rPr>
      </w:pPr>
      <w:r>
        <w:rPr>
          <w:color w:val="212121"/>
          <w:sz w:val="24"/>
        </w:rPr>
        <w:t>The Respondent, through its Disciplinary Authority grossly misdirected itself, in holding as it did, that Appellant bore the onus to substantiate the inaccuracy of the withdrawn</w:t>
      </w:r>
      <w:r>
        <w:rPr>
          <w:color w:val="212121"/>
          <w:spacing w:val="-6"/>
          <w:sz w:val="24"/>
        </w:rPr>
        <w:t xml:space="preserve"> </w:t>
      </w:r>
      <w:r>
        <w:rPr>
          <w:color w:val="212121"/>
          <w:sz w:val="24"/>
        </w:rPr>
        <w:t>amounts</w:t>
      </w:r>
      <w:r>
        <w:rPr>
          <w:color w:val="212121"/>
          <w:spacing w:val="-6"/>
          <w:sz w:val="24"/>
        </w:rPr>
        <w:t xml:space="preserve"> </w:t>
      </w:r>
      <w:r>
        <w:rPr>
          <w:color w:val="212121"/>
          <w:sz w:val="24"/>
        </w:rPr>
        <w:t>when</w:t>
      </w:r>
      <w:r>
        <w:rPr>
          <w:color w:val="212121"/>
          <w:spacing w:val="-6"/>
          <w:sz w:val="24"/>
        </w:rPr>
        <w:t xml:space="preserve"> </w:t>
      </w:r>
      <w:r>
        <w:rPr>
          <w:color w:val="212121"/>
          <w:sz w:val="24"/>
        </w:rPr>
        <w:t>it</w:t>
      </w:r>
      <w:r>
        <w:rPr>
          <w:color w:val="212121"/>
          <w:spacing w:val="-5"/>
          <w:sz w:val="24"/>
        </w:rPr>
        <w:t xml:space="preserve"> </w:t>
      </w:r>
      <w:r>
        <w:rPr>
          <w:color w:val="212121"/>
          <w:sz w:val="24"/>
        </w:rPr>
        <w:t>was</w:t>
      </w:r>
      <w:r>
        <w:rPr>
          <w:color w:val="212121"/>
          <w:spacing w:val="-6"/>
          <w:sz w:val="24"/>
        </w:rPr>
        <w:t xml:space="preserve"> </w:t>
      </w:r>
      <w:r>
        <w:rPr>
          <w:color w:val="212121"/>
          <w:sz w:val="24"/>
        </w:rPr>
        <w:t>not</w:t>
      </w:r>
      <w:r>
        <w:rPr>
          <w:color w:val="212121"/>
          <w:spacing w:val="-8"/>
          <w:sz w:val="24"/>
        </w:rPr>
        <w:t xml:space="preserve"> </w:t>
      </w:r>
      <w:r>
        <w:rPr>
          <w:color w:val="212121"/>
          <w:sz w:val="24"/>
        </w:rPr>
        <w:t>shown</w:t>
      </w:r>
      <w:r>
        <w:rPr>
          <w:color w:val="212121"/>
          <w:spacing w:val="-6"/>
          <w:sz w:val="24"/>
        </w:rPr>
        <w:t xml:space="preserve"> </w:t>
      </w:r>
      <w:r>
        <w:rPr>
          <w:color w:val="212121"/>
          <w:sz w:val="24"/>
        </w:rPr>
        <w:t>that</w:t>
      </w:r>
      <w:r>
        <w:rPr>
          <w:color w:val="212121"/>
          <w:spacing w:val="-8"/>
          <w:sz w:val="24"/>
        </w:rPr>
        <w:t xml:space="preserve"> </w:t>
      </w:r>
      <w:r>
        <w:rPr>
          <w:color w:val="212121"/>
          <w:sz w:val="24"/>
        </w:rPr>
        <w:t>she</w:t>
      </w:r>
      <w:r>
        <w:rPr>
          <w:color w:val="212121"/>
          <w:spacing w:val="-7"/>
          <w:sz w:val="24"/>
        </w:rPr>
        <w:t xml:space="preserve"> </w:t>
      </w:r>
      <w:r>
        <w:rPr>
          <w:color w:val="212121"/>
          <w:sz w:val="24"/>
        </w:rPr>
        <w:t>had</w:t>
      </w:r>
      <w:r>
        <w:rPr>
          <w:color w:val="212121"/>
          <w:spacing w:val="-6"/>
          <w:sz w:val="24"/>
        </w:rPr>
        <w:t xml:space="preserve"> </w:t>
      </w:r>
      <w:r>
        <w:rPr>
          <w:color w:val="212121"/>
          <w:sz w:val="24"/>
        </w:rPr>
        <w:t>actually</w:t>
      </w:r>
      <w:r>
        <w:rPr>
          <w:color w:val="212121"/>
          <w:spacing w:val="-11"/>
          <w:sz w:val="24"/>
        </w:rPr>
        <w:t xml:space="preserve"> </w:t>
      </w:r>
      <w:r>
        <w:rPr>
          <w:color w:val="212121"/>
          <w:sz w:val="24"/>
        </w:rPr>
        <w:t>made</w:t>
      </w:r>
      <w:r>
        <w:rPr>
          <w:color w:val="212121"/>
          <w:spacing w:val="-7"/>
          <w:sz w:val="24"/>
        </w:rPr>
        <w:t xml:space="preserve"> </w:t>
      </w:r>
      <w:r>
        <w:rPr>
          <w:color w:val="212121"/>
          <w:sz w:val="24"/>
        </w:rPr>
        <w:t>the</w:t>
      </w:r>
      <w:r>
        <w:rPr>
          <w:color w:val="212121"/>
          <w:spacing w:val="-6"/>
          <w:sz w:val="24"/>
        </w:rPr>
        <w:t xml:space="preserve"> </w:t>
      </w:r>
      <w:r>
        <w:rPr>
          <w:color w:val="212121"/>
          <w:sz w:val="24"/>
        </w:rPr>
        <w:t xml:space="preserve">withdrawals in question let alone failed to account for when the audit report confirms that all amounts withdrawn by Appellant were surrendered to and received by the Finance </w:t>
      </w:r>
      <w:r>
        <w:rPr>
          <w:color w:val="212121"/>
          <w:spacing w:val="-2"/>
          <w:sz w:val="24"/>
        </w:rPr>
        <w:t>Manager.</w:t>
      </w:r>
    </w:p>
    <w:p w14:paraId="11591488" w14:textId="77777777" w:rsidR="00011075" w:rsidRDefault="00000000">
      <w:pPr>
        <w:pStyle w:val="ListParagraph"/>
        <w:numPr>
          <w:ilvl w:val="0"/>
          <w:numId w:val="4"/>
        </w:numPr>
        <w:tabs>
          <w:tab w:val="left" w:pos="743"/>
        </w:tabs>
        <w:spacing w:line="360" w:lineRule="auto"/>
        <w:jc w:val="both"/>
        <w:rPr>
          <w:sz w:val="24"/>
        </w:rPr>
      </w:pPr>
      <w:r>
        <w:rPr>
          <w:color w:val="212121"/>
          <w:sz w:val="24"/>
        </w:rPr>
        <w:t>The Respondent, through its Disciplinary Authority grossly misdirected itself, in holding</w:t>
      </w:r>
      <w:r>
        <w:rPr>
          <w:color w:val="212121"/>
          <w:spacing w:val="-8"/>
          <w:sz w:val="24"/>
        </w:rPr>
        <w:t xml:space="preserve"> </w:t>
      </w:r>
      <w:r>
        <w:rPr>
          <w:color w:val="212121"/>
          <w:sz w:val="24"/>
        </w:rPr>
        <w:t>as</w:t>
      </w:r>
      <w:r>
        <w:rPr>
          <w:color w:val="212121"/>
          <w:spacing w:val="-6"/>
          <w:sz w:val="24"/>
        </w:rPr>
        <w:t xml:space="preserve"> </w:t>
      </w:r>
      <w:r>
        <w:rPr>
          <w:color w:val="212121"/>
          <w:sz w:val="24"/>
        </w:rPr>
        <w:t>it</w:t>
      </w:r>
      <w:r>
        <w:rPr>
          <w:color w:val="212121"/>
          <w:spacing w:val="-5"/>
          <w:sz w:val="24"/>
        </w:rPr>
        <w:t xml:space="preserve"> </w:t>
      </w:r>
      <w:r>
        <w:rPr>
          <w:color w:val="212121"/>
          <w:sz w:val="24"/>
        </w:rPr>
        <w:t>did,</w:t>
      </w:r>
      <w:r>
        <w:rPr>
          <w:color w:val="212121"/>
          <w:spacing w:val="-5"/>
          <w:sz w:val="24"/>
        </w:rPr>
        <w:t xml:space="preserve"> </w:t>
      </w:r>
      <w:r>
        <w:rPr>
          <w:color w:val="212121"/>
          <w:sz w:val="24"/>
        </w:rPr>
        <w:t>that</w:t>
      </w:r>
      <w:r>
        <w:rPr>
          <w:color w:val="212121"/>
          <w:spacing w:val="-4"/>
          <w:sz w:val="24"/>
        </w:rPr>
        <w:t xml:space="preserve"> </w:t>
      </w:r>
      <w:r>
        <w:rPr>
          <w:color w:val="212121"/>
          <w:sz w:val="24"/>
        </w:rPr>
        <w:t>Respondent</w:t>
      </w:r>
      <w:r>
        <w:rPr>
          <w:color w:val="212121"/>
          <w:spacing w:val="-5"/>
          <w:sz w:val="24"/>
        </w:rPr>
        <w:t xml:space="preserve"> </w:t>
      </w:r>
      <w:r>
        <w:rPr>
          <w:color w:val="212121"/>
          <w:sz w:val="24"/>
        </w:rPr>
        <w:t>failed</w:t>
      </w:r>
      <w:r>
        <w:rPr>
          <w:color w:val="212121"/>
          <w:spacing w:val="-6"/>
          <w:sz w:val="24"/>
        </w:rPr>
        <w:t xml:space="preserve"> </w:t>
      </w:r>
      <w:r>
        <w:rPr>
          <w:color w:val="212121"/>
          <w:sz w:val="24"/>
        </w:rPr>
        <w:t>to</w:t>
      </w:r>
      <w:r>
        <w:rPr>
          <w:color w:val="212121"/>
          <w:spacing w:val="-5"/>
          <w:sz w:val="24"/>
        </w:rPr>
        <w:t xml:space="preserve"> </w:t>
      </w:r>
      <w:r>
        <w:rPr>
          <w:color w:val="212121"/>
          <w:sz w:val="24"/>
        </w:rPr>
        <w:t>present</w:t>
      </w:r>
      <w:r>
        <w:rPr>
          <w:color w:val="212121"/>
          <w:spacing w:val="-3"/>
          <w:sz w:val="24"/>
        </w:rPr>
        <w:t xml:space="preserve"> </w:t>
      </w:r>
      <w:r>
        <w:rPr>
          <w:color w:val="212121"/>
          <w:sz w:val="24"/>
        </w:rPr>
        <w:t>formal</w:t>
      </w:r>
      <w:r>
        <w:rPr>
          <w:color w:val="212121"/>
          <w:spacing w:val="-6"/>
          <w:sz w:val="24"/>
        </w:rPr>
        <w:t xml:space="preserve"> </w:t>
      </w:r>
      <w:r>
        <w:rPr>
          <w:color w:val="212121"/>
          <w:sz w:val="24"/>
        </w:rPr>
        <w:t>documentation</w:t>
      </w:r>
      <w:r>
        <w:rPr>
          <w:color w:val="212121"/>
          <w:spacing w:val="-6"/>
          <w:sz w:val="24"/>
        </w:rPr>
        <w:t xml:space="preserve"> </w:t>
      </w:r>
      <w:r>
        <w:rPr>
          <w:color w:val="212121"/>
          <w:sz w:val="24"/>
        </w:rPr>
        <w:t>and</w:t>
      </w:r>
      <w:r>
        <w:rPr>
          <w:color w:val="212121"/>
          <w:spacing w:val="-6"/>
          <w:sz w:val="24"/>
        </w:rPr>
        <w:t xml:space="preserve"> </w:t>
      </w:r>
      <w:r>
        <w:rPr>
          <w:color w:val="212121"/>
          <w:sz w:val="24"/>
        </w:rPr>
        <w:t>relied</w:t>
      </w:r>
      <w:r>
        <w:rPr>
          <w:color w:val="212121"/>
          <w:spacing w:val="-6"/>
          <w:sz w:val="24"/>
        </w:rPr>
        <w:t xml:space="preserve"> </w:t>
      </w:r>
      <w:r>
        <w:rPr>
          <w:color w:val="212121"/>
          <w:sz w:val="24"/>
        </w:rPr>
        <w:t>on WhatsApp conversations. This finding ignores the emails exchanged between the relative parties. 5/106 359/868</w:t>
      </w:r>
    </w:p>
    <w:p w14:paraId="21756C37" w14:textId="77777777" w:rsidR="00011075" w:rsidRDefault="00000000">
      <w:pPr>
        <w:pStyle w:val="ListParagraph"/>
        <w:numPr>
          <w:ilvl w:val="0"/>
          <w:numId w:val="4"/>
        </w:numPr>
        <w:tabs>
          <w:tab w:val="left" w:pos="743"/>
        </w:tabs>
        <w:spacing w:before="1" w:line="360" w:lineRule="auto"/>
        <w:jc w:val="both"/>
        <w:rPr>
          <w:sz w:val="24"/>
        </w:rPr>
      </w:pPr>
      <w:r>
        <w:rPr>
          <w:color w:val="212121"/>
          <w:sz w:val="24"/>
        </w:rPr>
        <w:t>The Respondent, through its Disciplinary Authority grossly misdirected itself, in holding as it did, that Appellant did not dispute absence of supporting documentation for payments made to Mats Construction. All allegations were put into issue.</w:t>
      </w:r>
    </w:p>
    <w:p w14:paraId="30C54669" w14:textId="77777777" w:rsidR="00011075" w:rsidRDefault="00011075">
      <w:pPr>
        <w:pStyle w:val="ListParagraph"/>
        <w:spacing w:line="360" w:lineRule="auto"/>
        <w:rPr>
          <w:sz w:val="24"/>
        </w:rPr>
        <w:sectPr w:rsidR="00011075">
          <w:pgSz w:w="11910" w:h="16840"/>
          <w:pgMar w:top="1340" w:right="1275" w:bottom="280" w:left="1417" w:header="720" w:footer="720" w:gutter="0"/>
          <w:cols w:space="720"/>
        </w:sectPr>
      </w:pPr>
    </w:p>
    <w:p w14:paraId="1B2AE81D" w14:textId="77777777" w:rsidR="00011075" w:rsidRDefault="00000000">
      <w:pPr>
        <w:pStyle w:val="ListParagraph"/>
        <w:numPr>
          <w:ilvl w:val="0"/>
          <w:numId w:val="4"/>
        </w:numPr>
        <w:tabs>
          <w:tab w:val="left" w:pos="743"/>
        </w:tabs>
        <w:spacing w:before="76" w:line="360" w:lineRule="auto"/>
        <w:ind w:right="165"/>
        <w:jc w:val="both"/>
        <w:rPr>
          <w:sz w:val="24"/>
        </w:rPr>
      </w:pPr>
      <w:r>
        <w:rPr>
          <w:color w:val="212121"/>
          <w:sz w:val="24"/>
        </w:rPr>
        <w:lastRenderedPageBreak/>
        <w:t>The Respondent, through its Disciplinary Authority grossly misdirected itself, in holding as it did, that there was no delivery of office merely on account of it having been delivered at the Respondent’s project premises in Epworth and not at its Head Office. At any rate, no evidence was adduced strictly requiring delivery at the Strathaven address to the exclusion of any other premise.</w:t>
      </w:r>
    </w:p>
    <w:p w14:paraId="58175C54" w14:textId="77777777" w:rsidR="00011075" w:rsidRDefault="00000000">
      <w:pPr>
        <w:pStyle w:val="ListParagraph"/>
        <w:numPr>
          <w:ilvl w:val="0"/>
          <w:numId w:val="4"/>
        </w:numPr>
        <w:tabs>
          <w:tab w:val="left" w:pos="743"/>
        </w:tabs>
        <w:spacing w:line="360" w:lineRule="auto"/>
        <w:ind w:right="160"/>
        <w:jc w:val="both"/>
        <w:rPr>
          <w:sz w:val="24"/>
        </w:rPr>
      </w:pPr>
      <w:r>
        <w:rPr>
          <w:color w:val="212121"/>
          <w:sz w:val="24"/>
        </w:rPr>
        <w:t>The Respondent, through its Disciplinary Authority grossly misdirected itself, in holding</w:t>
      </w:r>
      <w:r>
        <w:rPr>
          <w:color w:val="212121"/>
          <w:spacing w:val="-7"/>
          <w:sz w:val="24"/>
        </w:rPr>
        <w:t xml:space="preserve"> </w:t>
      </w:r>
      <w:r>
        <w:rPr>
          <w:color w:val="212121"/>
          <w:sz w:val="24"/>
        </w:rPr>
        <w:t>as</w:t>
      </w:r>
      <w:r>
        <w:rPr>
          <w:color w:val="212121"/>
          <w:spacing w:val="-5"/>
          <w:sz w:val="24"/>
        </w:rPr>
        <w:t xml:space="preserve"> </w:t>
      </w:r>
      <w:r>
        <w:rPr>
          <w:color w:val="212121"/>
          <w:sz w:val="24"/>
        </w:rPr>
        <w:t>it</w:t>
      </w:r>
      <w:r>
        <w:rPr>
          <w:color w:val="212121"/>
          <w:spacing w:val="-4"/>
          <w:sz w:val="24"/>
        </w:rPr>
        <w:t xml:space="preserve"> </w:t>
      </w:r>
      <w:r>
        <w:rPr>
          <w:color w:val="212121"/>
          <w:sz w:val="24"/>
        </w:rPr>
        <w:t>did,</w:t>
      </w:r>
      <w:r>
        <w:rPr>
          <w:color w:val="212121"/>
          <w:spacing w:val="-4"/>
          <w:sz w:val="24"/>
        </w:rPr>
        <w:t xml:space="preserve"> </w:t>
      </w:r>
      <w:r>
        <w:rPr>
          <w:color w:val="212121"/>
          <w:sz w:val="24"/>
        </w:rPr>
        <w:t>that</w:t>
      </w:r>
      <w:r>
        <w:rPr>
          <w:color w:val="212121"/>
          <w:spacing w:val="-4"/>
          <w:sz w:val="24"/>
        </w:rPr>
        <w:t xml:space="preserve"> </w:t>
      </w:r>
      <w:r>
        <w:rPr>
          <w:color w:val="212121"/>
          <w:sz w:val="24"/>
        </w:rPr>
        <w:t>the</w:t>
      </w:r>
      <w:r>
        <w:rPr>
          <w:color w:val="212121"/>
          <w:spacing w:val="-1"/>
          <w:sz w:val="24"/>
        </w:rPr>
        <w:t xml:space="preserve"> </w:t>
      </w:r>
      <w:r>
        <w:rPr>
          <w:color w:val="212121"/>
          <w:sz w:val="24"/>
        </w:rPr>
        <w:t>Appellant</w:t>
      </w:r>
      <w:r>
        <w:rPr>
          <w:color w:val="212121"/>
          <w:spacing w:val="-4"/>
          <w:sz w:val="24"/>
        </w:rPr>
        <w:t xml:space="preserve"> </w:t>
      </w:r>
      <w:r>
        <w:rPr>
          <w:color w:val="212121"/>
          <w:sz w:val="24"/>
        </w:rPr>
        <w:t>did</w:t>
      </w:r>
      <w:r>
        <w:rPr>
          <w:color w:val="212121"/>
          <w:spacing w:val="-4"/>
          <w:sz w:val="24"/>
        </w:rPr>
        <w:t xml:space="preserve"> </w:t>
      </w:r>
      <w:r>
        <w:rPr>
          <w:color w:val="212121"/>
          <w:sz w:val="24"/>
        </w:rPr>
        <w:t>not</w:t>
      </w:r>
      <w:r>
        <w:rPr>
          <w:color w:val="212121"/>
          <w:spacing w:val="-4"/>
          <w:sz w:val="24"/>
        </w:rPr>
        <w:t xml:space="preserve"> </w:t>
      </w:r>
      <w:r>
        <w:rPr>
          <w:color w:val="212121"/>
          <w:sz w:val="24"/>
        </w:rPr>
        <w:t>offer</w:t>
      </w:r>
      <w:r>
        <w:rPr>
          <w:color w:val="212121"/>
          <w:spacing w:val="-2"/>
          <w:sz w:val="24"/>
        </w:rPr>
        <w:t xml:space="preserve"> </w:t>
      </w:r>
      <w:r>
        <w:rPr>
          <w:color w:val="212121"/>
          <w:sz w:val="24"/>
        </w:rPr>
        <w:t>a</w:t>
      </w:r>
      <w:r>
        <w:rPr>
          <w:color w:val="212121"/>
          <w:spacing w:val="-4"/>
          <w:sz w:val="24"/>
        </w:rPr>
        <w:t xml:space="preserve"> </w:t>
      </w:r>
      <w:r>
        <w:rPr>
          <w:color w:val="212121"/>
          <w:sz w:val="24"/>
        </w:rPr>
        <w:t>credible</w:t>
      </w:r>
      <w:r>
        <w:rPr>
          <w:color w:val="212121"/>
          <w:spacing w:val="-3"/>
          <w:sz w:val="24"/>
        </w:rPr>
        <w:t xml:space="preserve"> </w:t>
      </w:r>
      <w:r>
        <w:rPr>
          <w:color w:val="212121"/>
          <w:sz w:val="24"/>
        </w:rPr>
        <w:t>explanation</w:t>
      </w:r>
      <w:r>
        <w:rPr>
          <w:color w:val="212121"/>
          <w:spacing w:val="-5"/>
          <w:sz w:val="24"/>
        </w:rPr>
        <w:t xml:space="preserve"> </w:t>
      </w:r>
      <w:r>
        <w:rPr>
          <w:color w:val="212121"/>
          <w:sz w:val="24"/>
        </w:rPr>
        <w:t>for</w:t>
      </w:r>
      <w:r>
        <w:rPr>
          <w:color w:val="212121"/>
          <w:spacing w:val="-6"/>
          <w:sz w:val="24"/>
        </w:rPr>
        <w:t xml:space="preserve"> </w:t>
      </w:r>
      <w:r>
        <w:rPr>
          <w:color w:val="212121"/>
          <w:sz w:val="24"/>
        </w:rPr>
        <w:t>the</w:t>
      </w:r>
      <w:r>
        <w:rPr>
          <w:color w:val="212121"/>
          <w:spacing w:val="-6"/>
          <w:sz w:val="24"/>
        </w:rPr>
        <w:t xml:space="preserve"> </w:t>
      </w:r>
      <w:r>
        <w:rPr>
          <w:color w:val="212121"/>
          <w:sz w:val="24"/>
        </w:rPr>
        <w:t>missing funds</w:t>
      </w:r>
      <w:r>
        <w:rPr>
          <w:color w:val="212121"/>
          <w:spacing w:val="-13"/>
          <w:sz w:val="24"/>
        </w:rPr>
        <w:t xml:space="preserve"> </w:t>
      </w:r>
      <w:r>
        <w:rPr>
          <w:color w:val="212121"/>
          <w:sz w:val="24"/>
        </w:rPr>
        <w:t>and</w:t>
      </w:r>
      <w:r>
        <w:rPr>
          <w:color w:val="212121"/>
          <w:spacing w:val="-12"/>
          <w:sz w:val="24"/>
        </w:rPr>
        <w:t xml:space="preserve"> </w:t>
      </w:r>
      <w:r>
        <w:rPr>
          <w:color w:val="212121"/>
          <w:sz w:val="24"/>
        </w:rPr>
        <w:t>did</w:t>
      </w:r>
      <w:r>
        <w:rPr>
          <w:color w:val="212121"/>
          <w:spacing w:val="-12"/>
          <w:sz w:val="24"/>
        </w:rPr>
        <w:t xml:space="preserve"> </w:t>
      </w:r>
      <w:r>
        <w:rPr>
          <w:color w:val="212121"/>
          <w:sz w:val="24"/>
        </w:rPr>
        <w:t>not</w:t>
      </w:r>
      <w:r>
        <w:rPr>
          <w:color w:val="212121"/>
          <w:spacing w:val="-12"/>
          <w:sz w:val="24"/>
        </w:rPr>
        <w:t xml:space="preserve"> </w:t>
      </w:r>
      <w:r>
        <w:rPr>
          <w:color w:val="212121"/>
          <w:sz w:val="24"/>
        </w:rPr>
        <w:t>dispute</w:t>
      </w:r>
      <w:r>
        <w:rPr>
          <w:color w:val="212121"/>
          <w:spacing w:val="-10"/>
          <w:sz w:val="24"/>
        </w:rPr>
        <w:t xml:space="preserve"> </w:t>
      </w:r>
      <w:r>
        <w:rPr>
          <w:color w:val="212121"/>
          <w:sz w:val="24"/>
        </w:rPr>
        <w:t>the</w:t>
      </w:r>
      <w:r>
        <w:rPr>
          <w:color w:val="212121"/>
          <w:spacing w:val="-13"/>
          <w:sz w:val="24"/>
        </w:rPr>
        <w:t xml:space="preserve"> </w:t>
      </w:r>
      <w:r>
        <w:rPr>
          <w:color w:val="212121"/>
          <w:sz w:val="24"/>
        </w:rPr>
        <w:t>authenticity</w:t>
      </w:r>
      <w:r>
        <w:rPr>
          <w:color w:val="212121"/>
          <w:spacing w:val="-14"/>
          <w:sz w:val="24"/>
        </w:rPr>
        <w:t xml:space="preserve"> </w:t>
      </w:r>
      <w:r>
        <w:rPr>
          <w:color w:val="212121"/>
          <w:sz w:val="24"/>
        </w:rPr>
        <w:t>of</w:t>
      </w:r>
      <w:r>
        <w:rPr>
          <w:color w:val="212121"/>
          <w:spacing w:val="-13"/>
          <w:sz w:val="24"/>
        </w:rPr>
        <w:t xml:space="preserve"> </w:t>
      </w:r>
      <w:r>
        <w:rPr>
          <w:color w:val="212121"/>
          <w:sz w:val="24"/>
        </w:rPr>
        <w:t>the</w:t>
      </w:r>
      <w:r>
        <w:rPr>
          <w:color w:val="212121"/>
          <w:spacing w:val="-10"/>
          <w:sz w:val="24"/>
        </w:rPr>
        <w:t xml:space="preserve"> </w:t>
      </w:r>
      <w:r>
        <w:rPr>
          <w:color w:val="212121"/>
          <w:sz w:val="24"/>
        </w:rPr>
        <w:t>forged</w:t>
      </w:r>
      <w:r>
        <w:rPr>
          <w:color w:val="212121"/>
          <w:spacing w:val="-10"/>
          <w:sz w:val="24"/>
        </w:rPr>
        <w:t xml:space="preserve"> </w:t>
      </w:r>
      <w:r>
        <w:rPr>
          <w:color w:val="212121"/>
          <w:sz w:val="24"/>
        </w:rPr>
        <w:t>documents.</w:t>
      </w:r>
      <w:r>
        <w:rPr>
          <w:color w:val="212121"/>
          <w:spacing w:val="-12"/>
          <w:sz w:val="24"/>
        </w:rPr>
        <w:t xml:space="preserve"> </w:t>
      </w:r>
      <w:r>
        <w:rPr>
          <w:color w:val="212121"/>
          <w:sz w:val="24"/>
        </w:rPr>
        <w:t>All</w:t>
      </w:r>
      <w:r>
        <w:rPr>
          <w:color w:val="212121"/>
          <w:spacing w:val="-12"/>
          <w:sz w:val="24"/>
        </w:rPr>
        <w:t xml:space="preserve"> </w:t>
      </w:r>
      <w:r>
        <w:rPr>
          <w:color w:val="212121"/>
          <w:sz w:val="24"/>
        </w:rPr>
        <w:t>allegations</w:t>
      </w:r>
      <w:r>
        <w:rPr>
          <w:color w:val="212121"/>
          <w:spacing w:val="-12"/>
          <w:sz w:val="24"/>
        </w:rPr>
        <w:t xml:space="preserve"> </w:t>
      </w:r>
      <w:r>
        <w:rPr>
          <w:color w:val="212121"/>
          <w:sz w:val="24"/>
        </w:rPr>
        <w:t>were brought</w:t>
      </w:r>
      <w:r>
        <w:rPr>
          <w:color w:val="212121"/>
          <w:spacing w:val="-2"/>
          <w:sz w:val="24"/>
        </w:rPr>
        <w:t xml:space="preserve"> </w:t>
      </w:r>
      <w:r>
        <w:rPr>
          <w:color w:val="212121"/>
          <w:sz w:val="24"/>
        </w:rPr>
        <w:t>into</w:t>
      </w:r>
      <w:r>
        <w:rPr>
          <w:color w:val="212121"/>
          <w:spacing w:val="-2"/>
          <w:sz w:val="24"/>
        </w:rPr>
        <w:t xml:space="preserve"> </w:t>
      </w:r>
      <w:r>
        <w:rPr>
          <w:color w:val="212121"/>
          <w:sz w:val="24"/>
        </w:rPr>
        <w:t>issue,</w:t>
      </w:r>
      <w:r>
        <w:rPr>
          <w:color w:val="212121"/>
          <w:spacing w:val="-1"/>
          <w:sz w:val="24"/>
        </w:rPr>
        <w:t xml:space="preserve"> </w:t>
      </w:r>
      <w:r>
        <w:rPr>
          <w:color w:val="212121"/>
          <w:sz w:val="24"/>
        </w:rPr>
        <w:t>and</w:t>
      </w:r>
      <w:r>
        <w:rPr>
          <w:color w:val="212121"/>
          <w:spacing w:val="-2"/>
          <w:sz w:val="24"/>
        </w:rPr>
        <w:t xml:space="preserve"> </w:t>
      </w:r>
      <w:r>
        <w:rPr>
          <w:color w:val="212121"/>
          <w:sz w:val="24"/>
        </w:rPr>
        <w:t>at any</w:t>
      </w:r>
      <w:r>
        <w:rPr>
          <w:color w:val="212121"/>
          <w:spacing w:val="-7"/>
          <w:sz w:val="24"/>
        </w:rPr>
        <w:t xml:space="preserve"> </w:t>
      </w:r>
      <w:r>
        <w:rPr>
          <w:color w:val="212121"/>
          <w:sz w:val="24"/>
        </w:rPr>
        <w:t>rate,</w:t>
      </w:r>
      <w:r>
        <w:rPr>
          <w:color w:val="212121"/>
          <w:spacing w:val="-2"/>
          <w:sz w:val="24"/>
        </w:rPr>
        <w:t xml:space="preserve"> </w:t>
      </w:r>
      <w:r>
        <w:rPr>
          <w:color w:val="212121"/>
          <w:sz w:val="24"/>
        </w:rPr>
        <w:t>it</w:t>
      </w:r>
      <w:r>
        <w:rPr>
          <w:color w:val="212121"/>
          <w:spacing w:val="-2"/>
          <w:sz w:val="24"/>
        </w:rPr>
        <w:t xml:space="preserve"> </w:t>
      </w:r>
      <w:r>
        <w:rPr>
          <w:color w:val="212121"/>
          <w:sz w:val="24"/>
        </w:rPr>
        <w:t>had</w:t>
      </w:r>
      <w:r>
        <w:rPr>
          <w:color w:val="212121"/>
          <w:spacing w:val="-2"/>
          <w:sz w:val="24"/>
        </w:rPr>
        <w:t xml:space="preserve"> </w:t>
      </w:r>
      <w:r>
        <w:rPr>
          <w:color w:val="212121"/>
          <w:sz w:val="24"/>
        </w:rPr>
        <w:t>not</w:t>
      </w:r>
      <w:r>
        <w:rPr>
          <w:color w:val="212121"/>
          <w:spacing w:val="-2"/>
          <w:sz w:val="24"/>
        </w:rPr>
        <w:t xml:space="preserve"> </w:t>
      </w:r>
      <w:r>
        <w:rPr>
          <w:color w:val="212121"/>
          <w:sz w:val="24"/>
        </w:rPr>
        <w:t>been shown</w:t>
      </w:r>
      <w:r>
        <w:rPr>
          <w:color w:val="212121"/>
          <w:spacing w:val="-2"/>
          <w:sz w:val="24"/>
        </w:rPr>
        <w:t xml:space="preserve"> </w:t>
      </w:r>
      <w:r>
        <w:rPr>
          <w:color w:val="212121"/>
          <w:sz w:val="24"/>
        </w:rPr>
        <w:t>how Appellant</w:t>
      </w:r>
      <w:r>
        <w:rPr>
          <w:color w:val="212121"/>
          <w:spacing w:val="-2"/>
          <w:sz w:val="24"/>
        </w:rPr>
        <w:t xml:space="preserve"> </w:t>
      </w:r>
      <w:r>
        <w:rPr>
          <w:color w:val="212121"/>
          <w:sz w:val="24"/>
        </w:rPr>
        <w:t>had</w:t>
      </w:r>
      <w:r>
        <w:rPr>
          <w:color w:val="212121"/>
          <w:spacing w:val="-2"/>
          <w:sz w:val="24"/>
        </w:rPr>
        <w:t xml:space="preserve"> </w:t>
      </w:r>
      <w:r>
        <w:rPr>
          <w:color w:val="212121"/>
          <w:sz w:val="24"/>
        </w:rPr>
        <w:t>allegedly violated her contract’s terms.</w:t>
      </w:r>
    </w:p>
    <w:p w14:paraId="133DDA69" w14:textId="77777777" w:rsidR="00011075" w:rsidRDefault="00000000">
      <w:pPr>
        <w:pStyle w:val="ListParagraph"/>
        <w:numPr>
          <w:ilvl w:val="0"/>
          <w:numId w:val="4"/>
        </w:numPr>
        <w:tabs>
          <w:tab w:val="left" w:pos="743"/>
        </w:tabs>
        <w:spacing w:before="1" w:line="360" w:lineRule="auto"/>
        <w:jc w:val="both"/>
        <w:rPr>
          <w:sz w:val="24"/>
        </w:rPr>
      </w:pPr>
      <w:r>
        <w:rPr>
          <w:color w:val="212121"/>
          <w:sz w:val="24"/>
        </w:rPr>
        <w:t>The Respondent, through its Disciplinary Authority grossly misdirected itself, in holding</w:t>
      </w:r>
      <w:r>
        <w:rPr>
          <w:color w:val="212121"/>
          <w:spacing w:val="-1"/>
          <w:sz w:val="24"/>
        </w:rPr>
        <w:t xml:space="preserve"> </w:t>
      </w:r>
      <w:r>
        <w:rPr>
          <w:color w:val="212121"/>
          <w:sz w:val="24"/>
        </w:rPr>
        <w:t>as it did, that Appellant utilised car rental services from a company</w:t>
      </w:r>
      <w:r>
        <w:rPr>
          <w:color w:val="212121"/>
          <w:spacing w:val="-1"/>
          <w:sz w:val="24"/>
        </w:rPr>
        <w:t xml:space="preserve"> </w:t>
      </w:r>
      <w:r>
        <w:rPr>
          <w:color w:val="212121"/>
          <w:sz w:val="24"/>
        </w:rPr>
        <w:t>co-owned by her husband. This finding is contrary to established evidence.</w:t>
      </w:r>
    </w:p>
    <w:p w14:paraId="46F0A418" w14:textId="77777777" w:rsidR="00011075" w:rsidRDefault="00000000">
      <w:pPr>
        <w:pStyle w:val="ListParagraph"/>
        <w:numPr>
          <w:ilvl w:val="0"/>
          <w:numId w:val="4"/>
        </w:numPr>
        <w:tabs>
          <w:tab w:val="left" w:pos="743"/>
        </w:tabs>
        <w:spacing w:line="360" w:lineRule="auto"/>
        <w:jc w:val="both"/>
        <w:rPr>
          <w:sz w:val="24"/>
        </w:rPr>
      </w:pPr>
      <w:r>
        <w:rPr>
          <w:color w:val="212121"/>
          <w:sz w:val="24"/>
        </w:rPr>
        <w:t>The Respondent, through its Disciplinary Authority grossly misdirected itself, in holding</w:t>
      </w:r>
      <w:r>
        <w:rPr>
          <w:color w:val="212121"/>
          <w:spacing w:val="-15"/>
          <w:sz w:val="24"/>
        </w:rPr>
        <w:t xml:space="preserve"> </w:t>
      </w:r>
      <w:r>
        <w:rPr>
          <w:color w:val="212121"/>
          <w:sz w:val="24"/>
        </w:rPr>
        <w:t>as</w:t>
      </w:r>
      <w:r>
        <w:rPr>
          <w:color w:val="212121"/>
          <w:spacing w:val="-13"/>
          <w:sz w:val="24"/>
        </w:rPr>
        <w:t xml:space="preserve"> </w:t>
      </w:r>
      <w:r>
        <w:rPr>
          <w:color w:val="212121"/>
          <w:sz w:val="24"/>
        </w:rPr>
        <w:t>it</w:t>
      </w:r>
      <w:r>
        <w:rPr>
          <w:color w:val="212121"/>
          <w:spacing w:val="-12"/>
          <w:sz w:val="24"/>
        </w:rPr>
        <w:t xml:space="preserve"> </w:t>
      </w:r>
      <w:r>
        <w:rPr>
          <w:color w:val="212121"/>
          <w:sz w:val="24"/>
        </w:rPr>
        <w:t>did,</w:t>
      </w:r>
      <w:r>
        <w:rPr>
          <w:color w:val="212121"/>
          <w:spacing w:val="-13"/>
          <w:sz w:val="24"/>
        </w:rPr>
        <w:t xml:space="preserve"> </w:t>
      </w:r>
      <w:r>
        <w:rPr>
          <w:color w:val="212121"/>
          <w:sz w:val="24"/>
        </w:rPr>
        <w:t>that</w:t>
      </w:r>
      <w:r>
        <w:rPr>
          <w:color w:val="212121"/>
          <w:spacing w:val="-12"/>
          <w:sz w:val="24"/>
        </w:rPr>
        <w:t xml:space="preserve"> </w:t>
      </w:r>
      <w:r>
        <w:rPr>
          <w:color w:val="212121"/>
          <w:sz w:val="24"/>
        </w:rPr>
        <w:t>Appellant</w:t>
      </w:r>
      <w:r>
        <w:rPr>
          <w:color w:val="212121"/>
          <w:spacing w:val="-12"/>
          <w:sz w:val="24"/>
        </w:rPr>
        <w:t xml:space="preserve"> </w:t>
      </w:r>
      <w:r>
        <w:rPr>
          <w:color w:val="212121"/>
          <w:sz w:val="24"/>
        </w:rPr>
        <w:t>did</w:t>
      </w:r>
      <w:r>
        <w:rPr>
          <w:color w:val="212121"/>
          <w:spacing w:val="-13"/>
          <w:sz w:val="24"/>
        </w:rPr>
        <w:t xml:space="preserve"> </w:t>
      </w:r>
      <w:r>
        <w:rPr>
          <w:color w:val="212121"/>
          <w:sz w:val="24"/>
        </w:rPr>
        <w:t>not</w:t>
      </w:r>
      <w:r>
        <w:rPr>
          <w:color w:val="212121"/>
          <w:spacing w:val="-13"/>
          <w:sz w:val="24"/>
        </w:rPr>
        <w:t xml:space="preserve"> </w:t>
      </w:r>
      <w:r>
        <w:rPr>
          <w:color w:val="212121"/>
          <w:sz w:val="24"/>
        </w:rPr>
        <w:t>dispute</w:t>
      </w:r>
      <w:r>
        <w:rPr>
          <w:color w:val="212121"/>
          <w:spacing w:val="-15"/>
          <w:sz w:val="24"/>
        </w:rPr>
        <w:t xml:space="preserve"> </w:t>
      </w:r>
      <w:r>
        <w:rPr>
          <w:color w:val="212121"/>
          <w:sz w:val="24"/>
        </w:rPr>
        <w:t>the</w:t>
      </w:r>
      <w:r>
        <w:rPr>
          <w:color w:val="212121"/>
          <w:spacing w:val="-13"/>
          <w:sz w:val="24"/>
        </w:rPr>
        <w:t xml:space="preserve"> </w:t>
      </w:r>
      <w:r>
        <w:rPr>
          <w:color w:val="212121"/>
          <w:sz w:val="24"/>
        </w:rPr>
        <w:t>existence</w:t>
      </w:r>
      <w:r>
        <w:rPr>
          <w:color w:val="212121"/>
          <w:spacing w:val="-14"/>
          <w:sz w:val="24"/>
        </w:rPr>
        <w:t xml:space="preserve"> </w:t>
      </w:r>
      <w:r>
        <w:rPr>
          <w:color w:val="212121"/>
          <w:sz w:val="24"/>
        </w:rPr>
        <w:t>of</w:t>
      </w:r>
      <w:r>
        <w:rPr>
          <w:color w:val="212121"/>
          <w:spacing w:val="-14"/>
          <w:sz w:val="24"/>
        </w:rPr>
        <w:t xml:space="preserve"> </w:t>
      </w:r>
      <w:r>
        <w:rPr>
          <w:color w:val="212121"/>
          <w:sz w:val="24"/>
        </w:rPr>
        <w:t>conflict</w:t>
      </w:r>
      <w:r>
        <w:rPr>
          <w:color w:val="212121"/>
          <w:spacing w:val="-13"/>
          <w:sz w:val="24"/>
        </w:rPr>
        <w:t xml:space="preserve"> </w:t>
      </w:r>
      <w:r>
        <w:rPr>
          <w:color w:val="212121"/>
          <w:sz w:val="24"/>
        </w:rPr>
        <w:t>of</w:t>
      </w:r>
      <w:r>
        <w:rPr>
          <w:color w:val="212121"/>
          <w:spacing w:val="-14"/>
          <w:sz w:val="24"/>
        </w:rPr>
        <w:t xml:space="preserve"> </w:t>
      </w:r>
      <w:r>
        <w:rPr>
          <w:color w:val="212121"/>
          <w:sz w:val="24"/>
        </w:rPr>
        <w:t>interest.</w:t>
      </w:r>
      <w:r>
        <w:rPr>
          <w:color w:val="212121"/>
          <w:spacing w:val="-12"/>
          <w:sz w:val="24"/>
        </w:rPr>
        <w:t xml:space="preserve"> </w:t>
      </w:r>
      <w:r>
        <w:rPr>
          <w:color w:val="212121"/>
          <w:sz w:val="24"/>
        </w:rPr>
        <w:t>This finding is contrary to established evidence.</w:t>
      </w:r>
    </w:p>
    <w:p w14:paraId="18D3FE2B" w14:textId="77777777" w:rsidR="00011075" w:rsidRDefault="00000000">
      <w:pPr>
        <w:pStyle w:val="ListParagraph"/>
        <w:numPr>
          <w:ilvl w:val="0"/>
          <w:numId w:val="4"/>
        </w:numPr>
        <w:tabs>
          <w:tab w:val="left" w:pos="743"/>
        </w:tabs>
        <w:spacing w:line="360" w:lineRule="auto"/>
        <w:ind w:right="158"/>
        <w:jc w:val="both"/>
        <w:rPr>
          <w:sz w:val="24"/>
        </w:rPr>
      </w:pPr>
      <w:r>
        <w:rPr>
          <w:color w:val="212121"/>
          <w:sz w:val="24"/>
        </w:rPr>
        <w:t>The Respondent, through its Disciplinary Authority grossly misdirected itself, in holding</w:t>
      </w:r>
      <w:r>
        <w:rPr>
          <w:color w:val="212121"/>
          <w:spacing w:val="-15"/>
          <w:sz w:val="24"/>
        </w:rPr>
        <w:t xml:space="preserve"> </w:t>
      </w:r>
      <w:r>
        <w:rPr>
          <w:color w:val="212121"/>
          <w:sz w:val="24"/>
        </w:rPr>
        <w:t>as</w:t>
      </w:r>
      <w:r>
        <w:rPr>
          <w:color w:val="212121"/>
          <w:spacing w:val="-13"/>
          <w:sz w:val="24"/>
        </w:rPr>
        <w:t xml:space="preserve"> </w:t>
      </w:r>
      <w:r>
        <w:rPr>
          <w:color w:val="212121"/>
          <w:sz w:val="24"/>
        </w:rPr>
        <w:t>it</w:t>
      </w:r>
      <w:r>
        <w:rPr>
          <w:color w:val="212121"/>
          <w:spacing w:val="-12"/>
          <w:sz w:val="24"/>
        </w:rPr>
        <w:t xml:space="preserve"> </w:t>
      </w:r>
      <w:r>
        <w:rPr>
          <w:color w:val="212121"/>
          <w:sz w:val="24"/>
        </w:rPr>
        <w:t>did,</w:t>
      </w:r>
      <w:r>
        <w:rPr>
          <w:color w:val="212121"/>
          <w:spacing w:val="-13"/>
          <w:sz w:val="24"/>
        </w:rPr>
        <w:t xml:space="preserve"> </w:t>
      </w:r>
      <w:r>
        <w:rPr>
          <w:color w:val="212121"/>
          <w:sz w:val="24"/>
        </w:rPr>
        <w:t>that</w:t>
      </w:r>
      <w:r>
        <w:rPr>
          <w:color w:val="212121"/>
          <w:spacing w:val="-12"/>
          <w:sz w:val="24"/>
        </w:rPr>
        <w:t xml:space="preserve"> </w:t>
      </w:r>
      <w:r>
        <w:rPr>
          <w:color w:val="212121"/>
          <w:sz w:val="24"/>
        </w:rPr>
        <w:t>Appellant</w:t>
      </w:r>
      <w:r>
        <w:rPr>
          <w:color w:val="212121"/>
          <w:spacing w:val="-12"/>
          <w:sz w:val="24"/>
        </w:rPr>
        <w:t xml:space="preserve"> </w:t>
      </w:r>
      <w:r>
        <w:rPr>
          <w:color w:val="212121"/>
          <w:sz w:val="24"/>
        </w:rPr>
        <w:t>did</w:t>
      </w:r>
      <w:r>
        <w:rPr>
          <w:color w:val="212121"/>
          <w:spacing w:val="-13"/>
          <w:sz w:val="24"/>
        </w:rPr>
        <w:t xml:space="preserve"> </w:t>
      </w:r>
      <w:r>
        <w:rPr>
          <w:color w:val="212121"/>
          <w:sz w:val="24"/>
        </w:rPr>
        <w:t>not</w:t>
      </w:r>
      <w:r>
        <w:rPr>
          <w:color w:val="212121"/>
          <w:spacing w:val="-13"/>
          <w:sz w:val="24"/>
        </w:rPr>
        <w:t xml:space="preserve"> </w:t>
      </w:r>
      <w:r>
        <w:rPr>
          <w:color w:val="212121"/>
          <w:sz w:val="24"/>
        </w:rPr>
        <w:t>cross</w:t>
      </w:r>
      <w:r>
        <w:rPr>
          <w:color w:val="212121"/>
          <w:spacing w:val="-13"/>
          <w:sz w:val="24"/>
        </w:rPr>
        <w:t xml:space="preserve"> </w:t>
      </w:r>
      <w:r>
        <w:rPr>
          <w:color w:val="212121"/>
          <w:sz w:val="24"/>
        </w:rPr>
        <w:t>examine</w:t>
      </w:r>
      <w:r>
        <w:rPr>
          <w:color w:val="212121"/>
          <w:spacing w:val="-14"/>
          <w:sz w:val="24"/>
        </w:rPr>
        <w:t xml:space="preserve"> </w:t>
      </w:r>
      <w:r>
        <w:rPr>
          <w:color w:val="212121"/>
          <w:sz w:val="24"/>
        </w:rPr>
        <w:t>on</w:t>
      </w:r>
      <w:r>
        <w:rPr>
          <w:color w:val="212121"/>
          <w:spacing w:val="-13"/>
          <w:sz w:val="24"/>
        </w:rPr>
        <w:t xml:space="preserve"> </w:t>
      </w:r>
      <w:r>
        <w:rPr>
          <w:color w:val="212121"/>
          <w:sz w:val="24"/>
        </w:rPr>
        <w:t>two</w:t>
      </w:r>
      <w:r>
        <w:rPr>
          <w:color w:val="212121"/>
          <w:spacing w:val="-13"/>
          <w:sz w:val="24"/>
        </w:rPr>
        <w:t xml:space="preserve"> </w:t>
      </w:r>
      <w:r>
        <w:rPr>
          <w:color w:val="212121"/>
          <w:sz w:val="24"/>
        </w:rPr>
        <w:t>charges</w:t>
      </w:r>
      <w:r>
        <w:rPr>
          <w:color w:val="212121"/>
          <w:spacing w:val="-13"/>
          <w:sz w:val="24"/>
        </w:rPr>
        <w:t xml:space="preserve"> </w:t>
      </w:r>
      <w:r>
        <w:rPr>
          <w:color w:val="212121"/>
          <w:sz w:val="24"/>
        </w:rPr>
        <w:t>and</w:t>
      </w:r>
      <w:r>
        <w:rPr>
          <w:color w:val="212121"/>
          <w:spacing w:val="-11"/>
          <w:sz w:val="24"/>
        </w:rPr>
        <w:t xml:space="preserve"> </w:t>
      </w:r>
      <w:r>
        <w:rPr>
          <w:color w:val="212121"/>
          <w:sz w:val="24"/>
        </w:rPr>
        <w:t>consequently the offence was 6/106 360/868 proved. In doing so, the Respondent disregarded, without explanation, the defences that had been tendered by the Appellant and also disregarded her unique role as an unrepresented Accused at the time.</w:t>
      </w:r>
    </w:p>
    <w:p w14:paraId="17CA7C1C" w14:textId="77777777" w:rsidR="00011075" w:rsidRDefault="00000000">
      <w:pPr>
        <w:pStyle w:val="ListParagraph"/>
        <w:numPr>
          <w:ilvl w:val="0"/>
          <w:numId w:val="4"/>
        </w:numPr>
        <w:tabs>
          <w:tab w:val="left" w:pos="743"/>
        </w:tabs>
        <w:spacing w:line="360" w:lineRule="auto"/>
        <w:ind w:right="166"/>
        <w:jc w:val="both"/>
        <w:rPr>
          <w:sz w:val="24"/>
        </w:rPr>
      </w:pPr>
      <w:r>
        <w:rPr>
          <w:color w:val="212121"/>
          <w:sz w:val="24"/>
        </w:rPr>
        <w:t>The Respondent’s disciplinary authority erred and misdirected itself in convicting Appellant for an alleged contravention of Section 4 (a) of the Labour [National Employment</w:t>
      </w:r>
      <w:r>
        <w:rPr>
          <w:color w:val="212121"/>
          <w:spacing w:val="-12"/>
          <w:sz w:val="24"/>
        </w:rPr>
        <w:t xml:space="preserve"> </w:t>
      </w:r>
      <w:r>
        <w:rPr>
          <w:color w:val="212121"/>
          <w:sz w:val="24"/>
        </w:rPr>
        <w:t>Code</w:t>
      </w:r>
      <w:r>
        <w:rPr>
          <w:color w:val="212121"/>
          <w:spacing w:val="-13"/>
          <w:sz w:val="24"/>
        </w:rPr>
        <w:t xml:space="preserve"> </w:t>
      </w:r>
      <w:r>
        <w:rPr>
          <w:color w:val="212121"/>
          <w:sz w:val="24"/>
        </w:rPr>
        <w:t>of</w:t>
      </w:r>
      <w:r>
        <w:rPr>
          <w:color w:val="212121"/>
          <w:spacing w:val="-13"/>
          <w:sz w:val="24"/>
        </w:rPr>
        <w:t xml:space="preserve"> </w:t>
      </w:r>
      <w:r>
        <w:rPr>
          <w:color w:val="212121"/>
          <w:sz w:val="24"/>
        </w:rPr>
        <w:t>Conduct],</w:t>
      </w:r>
      <w:r>
        <w:rPr>
          <w:color w:val="212121"/>
          <w:spacing w:val="-12"/>
          <w:sz w:val="24"/>
        </w:rPr>
        <w:t xml:space="preserve"> </w:t>
      </w:r>
      <w:r>
        <w:rPr>
          <w:color w:val="212121"/>
          <w:sz w:val="24"/>
        </w:rPr>
        <w:t>Statutory</w:t>
      </w:r>
      <w:r>
        <w:rPr>
          <w:color w:val="212121"/>
          <w:spacing w:val="-14"/>
          <w:sz w:val="24"/>
        </w:rPr>
        <w:t xml:space="preserve"> </w:t>
      </w:r>
      <w:r>
        <w:rPr>
          <w:color w:val="212121"/>
          <w:sz w:val="24"/>
        </w:rPr>
        <w:t>Instrument</w:t>
      </w:r>
      <w:r>
        <w:rPr>
          <w:color w:val="212121"/>
          <w:spacing w:val="-12"/>
          <w:sz w:val="24"/>
        </w:rPr>
        <w:t xml:space="preserve"> </w:t>
      </w:r>
      <w:r>
        <w:rPr>
          <w:color w:val="212121"/>
          <w:sz w:val="24"/>
        </w:rPr>
        <w:t>15</w:t>
      </w:r>
      <w:r>
        <w:rPr>
          <w:color w:val="212121"/>
          <w:spacing w:val="-12"/>
          <w:sz w:val="24"/>
        </w:rPr>
        <w:t xml:space="preserve"> </w:t>
      </w:r>
      <w:r>
        <w:rPr>
          <w:color w:val="212121"/>
          <w:sz w:val="24"/>
        </w:rPr>
        <w:t>of</w:t>
      </w:r>
      <w:r>
        <w:rPr>
          <w:color w:val="212121"/>
          <w:spacing w:val="-13"/>
          <w:sz w:val="24"/>
        </w:rPr>
        <w:t xml:space="preserve"> </w:t>
      </w:r>
      <w:r>
        <w:rPr>
          <w:color w:val="212121"/>
          <w:sz w:val="24"/>
        </w:rPr>
        <w:t>2006</w:t>
      </w:r>
      <w:r>
        <w:rPr>
          <w:color w:val="212121"/>
          <w:spacing w:val="-12"/>
          <w:sz w:val="24"/>
        </w:rPr>
        <w:t xml:space="preserve"> </w:t>
      </w:r>
      <w:r>
        <w:rPr>
          <w:color w:val="212121"/>
          <w:sz w:val="24"/>
        </w:rPr>
        <w:t>when</w:t>
      </w:r>
      <w:r>
        <w:rPr>
          <w:color w:val="212121"/>
          <w:spacing w:val="-12"/>
          <w:sz w:val="24"/>
        </w:rPr>
        <w:t xml:space="preserve"> </w:t>
      </w:r>
      <w:r>
        <w:rPr>
          <w:color w:val="212121"/>
          <w:sz w:val="24"/>
        </w:rPr>
        <w:t>no</w:t>
      </w:r>
      <w:r>
        <w:rPr>
          <w:color w:val="212121"/>
          <w:spacing w:val="-12"/>
          <w:sz w:val="24"/>
        </w:rPr>
        <w:t xml:space="preserve"> </w:t>
      </w:r>
      <w:r>
        <w:rPr>
          <w:color w:val="212121"/>
          <w:sz w:val="24"/>
        </w:rPr>
        <w:t>evidence</w:t>
      </w:r>
      <w:r>
        <w:rPr>
          <w:color w:val="212121"/>
          <w:spacing w:val="-13"/>
          <w:sz w:val="24"/>
        </w:rPr>
        <w:t xml:space="preserve"> </w:t>
      </w:r>
      <w:r>
        <w:rPr>
          <w:color w:val="212121"/>
          <w:sz w:val="24"/>
        </w:rPr>
        <w:t>had been led to substantiate the charge.</w:t>
      </w:r>
    </w:p>
    <w:p w14:paraId="4E07F265" w14:textId="77777777" w:rsidR="00011075" w:rsidRDefault="00000000">
      <w:pPr>
        <w:pStyle w:val="ListParagraph"/>
        <w:numPr>
          <w:ilvl w:val="0"/>
          <w:numId w:val="4"/>
        </w:numPr>
        <w:tabs>
          <w:tab w:val="left" w:pos="743"/>
        </w:tabs>
        <w:spacing w:line="360" w:lineRule="auto"/>
        <w:ind w:right="168"/>
        <w:jc w:val="both"/>
        <w:rPr>
          <w:sz w:val="24"/>
        </w:rPr>
      </w:pPr>
      <w:r>
        <w:rPr>
          <w:color w:val="212121"/>
          <w:sz w:val="24"/>
        </w:rPr>
        <w:t>The Respondent, through its Disciplinary Authority erred at law in seeking to reverse the onus to Appellant when no evidence had been established that she violated any of the terms of her contract of employment.</w:t>
      </w:r>
    </w:p>
    <w:p w14:paraId="21EAFDAF" w14:textId="77777777" w:rsidR="00011075" w:rsidRDefault="00000000">
      <w:pPr>
        <w:pStyle w:val="ListParagraph"/>
        <w:numPr>
          <w:ilvl w:val="0"/>
          <w:numId w:val="4"/>
        </w:numPr>
        <w:tabs>
          <w:tab w:val="left" w:pos="743"/>
        </w:tabs>
        <w:spacing w:before="2" w:line="360" w:lineRule="auto"/>
        <w:jc w:val="both"/>
        <w:rPr>
          <w:sz w:val="24"/>
        </w:rPr>
      </w:pPr>
      <w:r>
        <w:rPr>
          <w:color w:val="212121"/>
          <w:sz w:val="24"/>
        </w:rPr>
        <w:t>The Respondent, through, its Disciplinary Authority, misdirected itself in failing to consider</w:t>
      </w:r>
      <w:r>
        <w:rPr>
          <w:color w:val="212121"/>
          <w:spacing w:val="-8"/>
          <w:sz w:val="24"/>
        </w:rPr>
        <w:t xml:space="preserve"> </w:t>
      </w:r>
      <w:r>
        <w:rPr>
          <w:color w:val="212121"/>
          <w:sz w:val="24"/>
        </w:rPr>
        <w:t>any</w:t>
      </w:r>
      <w:r>
        <w:rPr>
          <w:color w:val="212121"/>
          <w:spacing w:val="-14"/>
          <w:sz w:val="24"/>
        </w:rPr>
        <w:t xml:space="preserve"> </w:t>
      </w:r>
      <w:r>
        <w:rPr>
          <w:color w:val="212121"/>
          <w:sz w:val="24"/>
        </w:rPr>
        <w:t>of</w:t>
      </w:r>
      <w:r>
        <w:rPr>
          <w:color w:val="212121"/>
          <w:spacing w:val="-8"/>
          <w:sz w:val="24"/>
        </w:rPr>
        <w:t xml:space="preserve"> </w:t>
      </w:r>
      <w:r>
        <w:rPr>
          <w:color w:val="212121"/>
          <w:sz w:val="24"/>
        </w:rPr>
        <w:t>the</w:t>
      </w:r>
      <w:r>
        <w:rPr>
          <w:color w:val="212121"/>
          <w:spacing w:val="-8"/>
          <w:sz w:val="24"/>
        </w:rPr>
        <w:t xml:space="preserve"> </w:t>
      </w:r>
      <w:r>
        <w:rPr>
          <w:color w:val="212121"/>
          <w:sz w:val="24"/>
        </w:rPr>
        <w:t>submissions</w:t>
      </w:r>
      <w:r>
        <w:rPr>
          <w:color w:val="212121"/>
          <w:spacing w:val="-9"/>
          <w:sz w:val="24"/>
        </w:rPr>
        <w:t xml:space="preserve"> </w:t>
      </w:r>
      <w:r>
        <w:rPr>
          <w:color w:val="212121"/>
          <w:sz w:val="24"/>
        </w:rPr>
        <w:t>or</w:t>
      </w:r>
      <w:r>
        <w:rPr>
          <w:color w:val="212121"/>
          <w:spacing w:val="-10"/>
          <w:sz w:val="24"/>
        </w:rPr>
        <w:t xml:space="preserve"> </w:t>
      </w:r>
      <w:r>
        <w:rPr>
          <w:color w:val="212121"/>
          <w:sz w:val="24"/>
        </w:rPr>
        <w:t>evidence</w:t>
      </w:r>
      <w:r>
        <w:rPr>
          <w:color w:val="212121"/>
          <w:spacing w:val="-8"/>
          <w:sz w:val="24"/>
        </w:rPr>
        <w:t xml:space="preserve"> </w:t>
      </w:r>
      <w:r>
        <w:rPr>
          <w:color w:val="212121"/>
          <w:sz w:val="24"/>
        </w:rPr>
        <w:t>placed</w:t>
      </w:r>
      <w:r>
        <w:rPr>
          <w:color w:val="212121"/>
          <w:spacing w:val="-8"/>
          <w:sz w:val="24"/>
        </w:rPr>
        <w:t xml:space="preserve"> </w:t>
      </w:r>
      <w:r>
        <w:rPr>
          <w:color w:val="212121"/>
          <w:sz w:val="24"/>
        </w:rPr>
        <w:t>before</w:t>
      </w:r>
      <w:r>
        <w:rPr>
          <w:color w:val="212121"/>
          <w:spacing w:val="-11"/>
          <w:sz w:val="24"/>
        </w:rPr>
        <w:t xml:space="preserve"> </w:t>
      </w:r>
      <w:r>
        <w:rPr>
          <w:color w:val="212121"/>
          <w:sz w:val="24"/>
        </w:rPr>
        <w:t>it</w:t>
      </w:r>
      <w:r>
        <w:rPr>
          <w:color w:val="212121"/>
          <w:spacing w:val="-9"/>
          <w:sz w:val="24"/>
        </w:rPr>
        <w:t xml:space="preserve"> </w:t>
      </w:r>
      <w:r>
        <w:rPr>
          <w:color w:val="212121"/>
          <w:sz w:val="24"/>
        </w:rPr>
        <w:t>by</w:t>
      </w:r>
      <w:r>
        <w:rPr>
          <w:color w:val="212121"/>
          <w:spacing w:val="-12"/>
          <w:sz w:val="24"/>
        </w:rPr>
        <w:t xml:space="preserve"> </w:t>
      </w:r>
      <w:r>
        <w:rPr>
          <w:color w:val="212121"/>
          <w:sz w:val="24"/>
        </w:rPr>
        <w:t>the</w:t>
      </w:r>
      <w:r>
        <w:rPr>
          <w:color w:val="212121"/>
          <w:spacing w:val="-2"/>
          <w:sz w:val="24"/>
        </w:rPr>
        <w:t xml:space="preserve"> </w:t>
      </w:r>
      <w:r>
        <w:rPr>
          <w:color w:val="212121"/>
          <w:sz w:val="24"/>
        </w:rPr>
        <w:t>Appellant,</w:t>
      </w:r>
      <w:r>
        <w:rPr>
          <w:color w:val="212121"/>
          <w:spacing w:val="-10"/>
          <w:sz w:val="24"/>
        </w:rPr>
        <w:t xml:space="preserve"> </w:t>
      </w:r>
      <w:r>
        <w:rPr>
          <w:color w:val="212121"/>
          <w:sz w:val="24"/>
        </w:rPr>
        <w:t>let</w:t>
      </w:r>
      <w:r>
        <w:rPr>
          <w:color w:val="212121"/>
          <w:spacing w:val="-10"/>
          <w:sz w:val="24"/>
        </w:rPr>
        <w:t xml:space="preserve"> </w:t>
      </w:r>
      <w:r>
        <w:rPr>
          <w:color w:val="212121"/>
          <w:sz w:val="24"/>
        </w:rPr>
        <w:t>alone give reasons for discounting those submissions or evidence.</w:t>
      </w:r>
    </w:p>
    <w:p w14:paraId="4F12F91E" w14:textId="77777777" w:rsidR="00011075" w:rsidRDefault="00011075">
      <w:pPr>
        <w:pStyle w:val="BodyText"/>
        <w:spacing w:before="142"/>
        <w:ind w:left="0"/>
        <w:jc w:val="left"/>
      </w:pPr>
    </w:p>
    <w:p w14:paraId="25EBC5DF" w14:textId="77777777" w:rsidR="00011075" w:rsidRDefault="00000000">
      <w:pPr>
        <w:ind w:left="23"/>
        <w:rPr>
          <w:b/>
          <w:sz w:val="24"/>
        </w:rPr>
      </w:pPr>
      <w:r>
        <w:rPr>
          <w:b/>
          <w:color w:val="212121"/>
          <w:sz w:val="24"/>
        </w:rPr>
        <w:t>Ad</w:t>
      </w:r>
      <w:r>
        <w:rPr>
          <w:b/>
          <w:color w:val="212121"/>
          <w:spacing w:val="-2"/>
          <w:sz w:val="24"/>
        </w:rPr>
        <w:t xml:space="preserve"> Sentence</w:t>
      </w:r>
    </w:p>
    <w:p w14:paraId="6112CAE9" w14:textId="77777777" w:rsidR="00011075" w:rsidRDefault="00011075">
      <w:pPr>
        <w:rPr>
          <w:b/>
          <w:sz w:val="24"/>
        </w:rPr>
        <w:sectPr w:rsidR="00011075">
          <w:pgSz w:w="11910" w:h="16840"/>
          <w:pgMar w:top="1340" w:right="1275" w:bottom="280" w:left="1417" w:header="720" w:footer="720" w:gutter="0"/>
          <w:cols w:space="720"/>
        </w:sectPr>
      </w:pPr>
    </w:p>
    <w:p w14:paraId="28FF30C0" w14:textId="77777777" w:rsidR="00011075" w:rsidRDefault="00000000">
      <w:pPr>
        <w:pStyle w:val="ListParagraph"/>
        <w:numPr>
          <w:ilvl w:val="0"/>
          <w:numId w:val="4"/>
        </w:numPr>
        <w:tabs>
          <w:tab w:val="left" w:pos="743"/>
        </w:tabs>
        <w:spacing w:before="76" w:line="360" w:lineRule="auto"/>
        <w:ind w:right="162"/>
        <w:jc w:val="both"/>
        <w:rPr>
          <w:sz w:val="24"/>
        </w:rPr>
      </w:pPr>
      <w:r>
        <w:rPr>
          <w:color w:val="212121"/>
          <w:sz w:val="24"/>
        </w:rPr>
        <w:lastRenderedPageBreak/>
        <w:t>The Respondent’s disciplinary authority erred and misdirected itself in paying lip service to the factors advanced in mitigation and placing undue weight on the points made in aggravation, which in any event had been demonstrated to be a wrong assumption on the part of the employer.</w:t>
      </w:r>
    </w:p>
    <w:p w14:paraId="60FE0300" w14:textId="77777777" w:rsidR="00011075" w:rsidRDefault="00000000">
      <w:pPr>
        <w:pStyle w:val="ListParagraph"/>
        <w:numPr>
          <w:ilvl w:val="0"/>
          <w:numId w:val="4"/>
        </w:numPr>
        <w:tabs>
          <w:tab w:val="left" w:pos="743"/>
        </w:tabs>
        <w:spacing w:line="360" w:lineRule="auto"/>
        <w:ind w:right="166"/>
        <w:jc w:val="both"/>
        <w:rPr>
          <w:sz w:val="24"/>
        </w:rPr>
      </w:pPr>
      <w:r>
        <w:rPr>
          <w:color w:val="212121"/>
          <w:sz w:val="24"/>
        </w:rPr>
        <w:t>The Respondent’s disciplinary authority erred and misdirected itself in imposing a penalty</w:t>
      </w:r>
      <w:r>
        <w:rPr>
          <w:color w:val="212121"/>
          <w:spacing w:val="-14"/>
          <w:sz w:val="24"/>
        </w:rPr>
        <w:t xml:space="preserve"> </w:t>
      </w:r>
      <w:r>
        <w:rPr>
          <w:color w:val="212121"/>
          <w:sz w:val="24"/>
        </w:rPr>
        <w:t>that</w:t>
      </w:r>
      <w:r>
        <w:rPr>
          <w:color w:val="212121"/>
          <w:spacing w:val="-9"/>
          <w:sz w:val="24"/>
        </w:rPr>
        <w:t xml:space="preserve"> </w:t>
      </w:r>
      <w:r>
        <w:rPr>
          <w:color w:val="212121"/>
          <w:sz w:val="24"/>
        </w:rPr>
        <w:t>induces</w:t>
      </w:r>
      <w:r>
        <w:rPr>
          <w:color w:val="212121"/>
          <w:spacing w:val="-7"/>
          <w:sz w:val="24"/>
        </w:rPr>
        <w:t xml:space="preserve"> </w:t>
      </w:r>
      <w:r>
        <w:rPr>
          <w:color w:val="212121"/>
          <w:sz w:val="24"/>
        </w:rPr>
        <w:t>a</w:t>
      </w:r>
      <w:r>
        <w:rPr>
          <w:color w:val="212121"/>
          <w:spacing w:val="-11"/>
          <w:sz w:val="24"/>
        </w:rPr>
        <w:t xml:space="preserve"> </w:t>
      </w:r>
      <w:r>
        <w:rPr>
          <w:color w:val="212121"/>
          <w:sz w:val="24"/>
        </w:rPr>
        <w:t>sense</w:t>
      </w:r>
      <w:r>
        <w:rPr>
          <w:color w:val="212121"/>
          <w:spacing w:val="-10"/>
          <w:sz w:val="24"/>
        </w:rPr>
        <w:t xml:space="preserve"> </w:t>
      </w:r>
      <w:r>
        <w:rPr>
          <w:color w:val="212121"/>
          <w:sz w:val="24"/>
        </w:rPr>
        <w:t>of</w:t>
      </w:r>
      <w:r>
        <w:rPr>
          <w:color w:val="212121"/>
          <w:spacing w:val="-10"/>
          <w:sz w:val="24"/>
        </w:rPr>
        <w:t xml:space="preserve"> </w:t>
      </w:r>
      <w:r>
        <w:rPr>
          <w:color w:val="212121"/>
          <w:sz w:val="24"/>
        </w:rPr>
        <w:t>shock</w:t>
      </w:r>
      <w:r>
        <w:rPr>
          <w:color w:val="212121"/>
          <w:spacing w:val="-8"/>
          <w:sz w:val="24"/>
        </w:rPr>
        <w:t xml:space="preserve"> </w:t>
      </w:r>
      <w:r>
        <w:rPr>
          <w:color w:val="212121"/>
          <w:sz w:val="24"/>
        </w:rPr>
        <w:t>and</w:t>
      </w:r>
      <w:r>
        <w:rPr>
          <w:color w:val="212121"/>
          <w:spacing w:val="-10"/>
          <w:sz w:val="24"/>
        </w:rPr>
        <w:t xml:space="preserve"> </w:t>
      </w:r>
      <w:r>
        <w:rPr>
          <w:color w:val="212121"/>
          <w:sz w:val="24"/>
        </w:rPr>
        <w:t>outrage</w:t>
      </w:r>
      <w:r>
        <w:rPr>
          <w:color w:val="212121"/>
          <w:spacing w:val="-4"/>
          <w:sz w:val="24"/>
        </w:rPr>
        <w:t xml:space="preserve"> </w:t>
      </w:r>
      <w:r>
        <w:rPr>
          <w:color w:val="212121"/>
          <w:sz w:val="24"/>
        </w:rPr>
        <w:t>yet</w:t>
      </w:r>
      <w:r>
        <w:rPr>
          <w:color w:val="212121"/>
          <w:spacing w:val="-9"/>
          <w:sz w:val="24"/>
        </w:rPr>
        <w:t xml:space="preserve"> </w:t>
      </w:r>
      <w:r>
        <w:rPr>
          <w:color w:val="212121"/>
          <w:sz w:val="24"/>
        </w:rPr>
        <w:t>it</w:t>
      </w:r>
      <w:r>
        <w:rPr>
          <w:color w:val="212121"/>
          <w:spacing w:val="-9"/>
          <w:sz w:val="24"/>
        </w:rPr>
        <w:t xml:space="preserve"> </w:t>
      </w:r>
      <w:r>
        <w:rPr>
          <w:color w:val="212121"/>
          <w:sz w:val="24"/>
        </w:rPr>
        <w:t>had</w:t>
      </w:r>
      <w:r>
        <w:rPr>
          <w:color w:val="212121"/>
          <w:spacing w:val="-10"/>
          <w:sz w:val="24"/>
        </w:rPr>
        <w:t xml:space="preserve"> </w:t>
      </w:r>
      <w:r>
        <w:rPr>
          <w:color w:val="212121"/>
          <w:sz w:val="24"/>
        </w:rPr>
        <w:t>discretion</w:t>
      </w:r>
      <w:r>
        <w:rPr>
          <w:color w:val="212121"/>
          <w:spacing w:val="-10"/>
          <w:sz w:val="24"/>
        </w:rPr>
        <w:t xml:space="preserve"> </w:t>
      </w:r>
      <w:r>
        <w:rPr>
          <w:color w:val="212121"/>
          <w:sz w:val="24"/>
        </w:rPr>
        <w:t>to</w:t>
      </w:r>
      <w:r>
        <w:rPr>
          <w:color w:val="212121"/>
          <w:spacing w:val="-9"/>
          <w:sz w:val="24"/>
        </w:rPr>
        <w:t xml:space="preserve"> </w:t>
      </w:r>
      <w:r>
        <w:rPr>
          <w:color w:val="212121"/>
          <w:sz w:val="24"/>
        </w:rPr>
        <w:t>impose</w:t>
      </w:r>
      <w:r>
        <w:rPr>
          <w:color w:val="212121"/>
          <w:spacing w:val="-10"/>
          <w:sz w:val="24"/>
        </w:rPr>
        <w:t xml:space="preserve"> </w:t>
      </w:r>
      <w:r>
        <w:rPr>
          <w:color w:val="212121"/>
          <w:sz w:val="24"/>
        </w:rPr>
        <w:t>a</w:t>
      </w:r>
      <w:r>
        <w:rPr>
          <w:color w:val="212121"/>
          <w:spacing w:val="-11"/>
          <w:sz w:val="24"/>
        </w:rPr>
        <w:t xml:space="preserve"> </w:t>
      </w:r>
      <w:r>
        <w:rPr>
          <w:color w:val="212121"/>
          <w:sz w:val="24"/>
        </w:rPr>
        <w:t>more lenient penalty.</w:t>
      </w:r>
    </w:p>
    <w:p w14:paraId="0BC5FB42" w14:textId="77777777" w:rsidR="00011075" w:rsidRDefault="00011075">
      <w:pPr>
        <w:pStyle w:val="BodyText"/>
        <w:spacing w:before="138"/>
        <w:ind w:left="0"/>
        <w:jc w:val="left"/>
      </w:pPr>
    </w:p>
    <w:p w14:paraId="4544C7CD" w14:textId="77777777" w:rsidR="00011075" w:rsidRDefault="00000000">
      <w:pPr>
        <w:pStyle w:val="BodyText"/>
        <w:jc w:val="left"/>
      </w:pPr>
      <w:r>
        <w:rPr>
          <w:color w:val="212121"/>
        </w:rPr>
        <w:t>WHEREFORE,</w:t>
      </w:r>
      <w:r>
        <w:rPr>
          <w:color w:val="212121"/>
          <w:spacing w:val="-1"/>
        </w:rPr>
        <w:t xml:space="preserve"> </w:t>
      </w:r>
      <w:r>
        <w:rPr>
          <w:color w:val="212121"/>
        </w:rPr>
        <w:t>the</w:t>
      </w:r>
      <w:r>
        <w:rPr>
          <w:color w:val="212121"/>
          <w:spacing w:val="-1"/>
        </w:rPr>
        <w:t xml:space="preserve"> </w:t>
      </w:r>
      <w:r>
        <w:rPr>
          <w:color w:val="212121"/>
        </w:rPr>
        <w:t>Appellant prays</w:t>
      </w:r>
      <w:r>
        <w:rPr>
          <w:color w:val="212121"/>
          <w:spacing w:val="-1"/>
        </w:rPr>
        <w:t xml:space="preserve"> </w:t>
      </w:r>
      <w:r>
        <w:rPr>
          <w:color w:val="212121"/>
        </w:rPr>
        <w:t>for</w:t>
      </w:r>
      <w:r>
        <w:rPr>
          <w:color w:val="212121"/>
          <w:spacing w:val="-1"/>
        </w:rPr>
        <w:t xml:space="preserve"> </w:t>
      </w:r>
      <w:r>
        <w:rPr>
          <w:color w:val="212121"/>
        </w:rPr>
        <w:t>an</w:t>
      </w:r>
      <w:r>
        <w:rPr>
          <w:color w:val="212121"/>
          <w:spacing w:val="-1"/>
        </w:rPr>
        <w:t xml:space="preserve"> </w:t>
      </w:r>
      <w:r>
        <w:rPr>
          <w:color w:val="212121"/>
        </w:rPr>
        <w:t>order</w:t>
      </w:r>
      <w:r>
        <w:rPr>
          <w:color w:val="212121"/>
          <w:spacing w:val="-1"/>
        </w:rPr>
        <w:t xml:space="preserve"> </w:t>
      </w:r>
      <w:r>
        <w:rPr>
          <w:color w:val="212121"/>
          <w:spacing w:val="-4"/>
        </w:rPr>
        <w:t>that;</w:t>
      </w:r>
    </w:p>
    <w:p w14:paraId="7AB1DF7B" w14:textId="77777777" w:rsidR="00011075" w:rsidRDefault="00000000">
      <w:pPr>
        <w:pStyle w:val="ListParagraph"/>
        <w:numPr>
          <w:ilvl w:val="0"/>
          <w:numId w:val="3"/>
        </w:numPr>
        <w:tabs>
          <w:tab w:val="left" w:pos="742"/>
        </w:tabs>
        <w:spacing w:before="137"/>
        <w:ind w:left="742" w:right="0" w:hanging="359"/>
        <w:rPr>
          <w:sz w:val="24"/>
        </w:rPr>
      </w:pPr>
      <w:r>
        <w:rPr>
          <w:color w:val="212121"/>
          <w:sz w:val="24"/>
        </w:rPr>
        <w:t>The</w:t>
      </w:r>
      <w:r>
        <w:rPr>
          <w:color w:val="212121"/>
          <w:spacing w:val="-3"/>
          <w:sz w:val="24"/>
        </w:rPr>
        <w:t xml:space="preserve"> </w:t>
      </w:r>
      <w:r>
        <w:rPr>
          <w:color w:val="212121"/>
          <w:sz w:val="24"/>
        </w:rPr>
        <w:t xml:space="preserve">appeal succeeds with </w:t>
      </w:r>
      <w:r>
        <w:rPr>
          <w:color w:val="212121"/>
          <w:spacing w:val="-2"/>
          <w:sz w:val="24"/>
        </w:rPr>
        <w:t>costs.</w:t>
      </w:r>
    </w:p>
    <w:p w14:paraId="14D773FD" w14:textId="77777777" w:rsidR="00011075" w:rsidRDefault="00000000">
      <w:pPr>
        <w:pStyle w:val="ListParagraph"/>
        <w:numPr>
          <w:ilvl w:val="0"/>
          <w:numId w:val="3"/>
        </w:numPr>
        <w:tabs>
          <w:tab w:val="left" w:pos="743"/>
        </w:tabs>
        <w:spacing w:before="140" w:line="360" w:lineRule="auto"/>
        <w:ind w:right="166"/>
        <w:rPr>
          <w:sz w:val="24"/>
        </w:rPr>
      </w:pPr>
      <w:r>
        <w:rPr>
          <w:color w:val="212121"/>
          <w:sz w:val="24"/>
        </w:rPr>
        <w:t>The determination /ruling of the Respondent’s Disciplinary Authority is set aside and substituted with the following;</w:t>
      </w:r>
    </w:p>
    <w:p w14:paraId="28895F98" w14:textId="77777777" w:rsidR="00011075" w:rsidRDefault="00000000">
      <w:pPr>
        <w:pStyle w:val="ListParagraph"/>
        <w:numPr>
          <w:ilvl w:val="1"/>
          <w:numId w:val="3"/>
        </w:numPr>
        <w:tabs>
          <w:tab w:val="left" w:pos="742"/>
        </w:tabs>
        <w:ind w:left="742" w:right="0" w:hanging="359"/>
        <w:rPr>
          <w:sz w:val="24"/>
        </w:rPr>
      </w:pPr>
      <w:r>
        <w:rPr>
          <w:color w:val="212121"/>
          <w:sz w:val="24"/>
        </w:rPr>
        <w:t>The</w:t>
      </w:r>
      <w:r>
        <w:rPr>
          <w:color w:val="212121"/>
          <w:spacing w:val="-5"/>
          <w:sz w:val="24"/>
        </w:rPr>
        <w:t xml:space="preserve"> </w:t>
      </w:r>
      <w:r>
        <w:rPr>
          <w:color w:val="212121"/>
          <w:sz w:val="24"/>
        </w:rPr>
        <w:t>Employee</w:t>
      </w:r>
      <w:r>
        <w:rPr>
          <w:color w:val="212121"/>
          <w:spacing w:val="-1"/>
          <w:sz w:val="24"/>
        </w:rPr>
        <w:t xml:space="preserve"> </w:t>
      </w:r>
      <w:r>
        <w:rPr>
          <w:color w:val="212121"/>
          <w:sz w:val="24"/>
        </w:rPr>
        <w:t>is</w:t>
      </w:r>
      <w:r>
        <w:rPr>
          <w:color w:val="212121"/>
          <w:spacing w:val="-1"/>
          <w:sz w:val="24"/>
        </w:rPr>
        <w:t xml:space="preserve"> </w:t>
      </w:r>
      <w:r>
        <w:rPr>
          <w:color w:val="212121"/>
          <w:sz w:val="24"/>
        </w:rPr>
        <w:t>Found</w:t>
      </w:r>
      <w:r>
        <w:rPr>
          <w:color w:val="212121"/>
          <w:spacing w:val="2"/>
          <w:sz w:val="24"/>
        </w:rPr>
        <w:t xml:space="preserve"> </w:t>
      </w:r>
      <w:r>
        <w:rPr>
          <w:color w:val="212121"/>
          <w:sz w:val="24"/>
        </w:rPr>
        <w:t>Not Guilty</w:t>
      </w:r>
      <w:r>
        <w:rPr>
          <w:color w:val="212121"/>
          <w:spacing w:val="-6"/>
          <w:sz w:val="24"/>
        </w:rPr>
        <w:t xml:space="preserve"> </w:t>
      </w:r>
      <w:r>
        <w:rPr>
          <w:color w:val="212121"/>
          <w:sz w:val="24"/>
        </w:rPr>
        <w:t>and is</w:t>
      </w:r>
      <w:r>
        <w:rPr>
          <w:color w:val="212121"/>
          <w:spacing w:val="3"/>
          <w:sz w:val="24"/>
        </w:rPr>
        <w:t xml:space="preserve"> </w:t>
      </w:r>
      <w:r>
        <w:rPr>
          <w:color w:val="212121"/>
          <w:sz w:val="24"/>
        </w:rPr>
        <w:t>acquitted</w:t>
      </w:r>
      <w:r>
        <w:rPr>
          <w:color w:val="212121"/>
          <w:spacing w:val="-1"/>
          <w:sz w:val="24"/>
        </w:rPr>
        <w:t xml:space="preserve"> </w:t>
      </w:r>
      <w:r>
        <w:rPr>
          <w:color w:val="212121"/>
          <w:sz w:val="24"/>
        </w:rPr>
        <w:t xml:space="preserve">of all </w:t>
      </w:r>
      <w:r>
        <w:rPr>
          <w:color w:val="212121"/>
          <w:spacing w:val="-2"/>
          <w:sz w:val="24"/>
        </w:rPr>
        <w:t>charges.</w:t>
      </w:r>
    </w:p>
    <w:p w14:paraId="392503EA" w14:textId="77777777" w:rsidR="00011075" w:rsidRDefault="00000000">
      <w:pPr>
        <w:pStyle w:val="ListParagraph"/>
        <w:numPr>
          <w:ilvl w:val="1"/>
          <w:numId w:val="3"/>
        </w:numPr>
        <w:tabs>
          <w:tab w:val="left" w:pos="743"/>
        </w:tabs>
        <w:spacing w:before="137" w:line="360" w:lineRule="auto"/>
        <w:ind w:right="167"/>
        <w:jc w:val="both"/>
        <w:rPr>
          <w:sz w:val="24"/>
        </w:rPr>
      </w:pPr>
      <w:r>
        <w:rPr>
          <w:color w:val="212121"/>
          <w:sz w:val="24"/>
        </w:rPr>
        <w:t>The Appellant be and is hereby re-instated to her position without loss of salary and benefits with effect from 9 August 2024. In the event that reinstatement is no longer tenable, Respondent be and is hereby</w:t>
      </w:r>
      <w:r>
        <w:rPr>
          <w:color w:val="212121"/>
          <w:spacing w:val="-6"/>
          <w:sz w:val="24"/>
        </w:rPr>
        <w:t xml:space="preserve"> </w:t>
      </w:r>
      <w:r>
        <w:rPr>
          <w:color w:val="212121"/>
          <w:sz w:val="24"/>
        </w:rPr>
        <w:t>ordered to pay</w:t>
      </w:r>
      <w:r>
        <w:rPr>
          <w:color w:val="212121"/>
          <w:spacing w:val="-4"/>
          <w:sz w:val="24"/>
        </w:rPr>
        <w:t xml:space="preserve"> </w:t>
      </w:r>
      <w:r>
        <w:rPr>
          <w:color w:val="212121"/>
          <w:sz w:val="24"/>
        </w:rPr>
        <w:t>damages in lieu of reinstatement. Parties to negotiate damages in lieu of reinstatement, failing agreement either party</w:t>
      </w:r>
      <w:r>
        <w:rPr>
          <w:color w:val="212121"/>
          <w:spacing w:val="-4"/>
          <w:sz w:val="24"/>
        </w:rPr>
        <w:t xml:space="preserve"> </w:t>
      </w:r>
      <w:r>
        <w:rPr>
          <w:color w:val="212121"/>
          <w:sz w:val="24"/>
        </w:rPr>
        <w:t>to approach this court for qualification of damages in lieu of reinstatement.</w:t>
      </w:r>
    </w:p>
    <w:p w14:paraId="5C13FC9A" w14:textId="77777777" w:rsidR="00011075" w:rsidRDefault="00011075">
      <w:pPr>
        <w:pStyle w:val="BodyText"/>
        <w:spacing w:before="143"/>
        <w:ind w:left="0"/>
        <w:jc w:val="left"/>
      </w:pPr>
    </w:p>
    <w:p w14:paraId="05CE7C90" w14:textId="77777777" w:rsidR="00011075" w:rsidRDefault="00000000">
      <w:pPr>
        <w:ind w:left="23"/>
        <w:rPr>
          <w:b/>
          <w:sz w:val="24"/>
        </w:rPr>
      </w:pPr>
      <w:r>
        <w:rPr>
          <w:b/>
          <w:color w:val="212121"/>
          <w:sz w:val="24"/>
        </w:rPr>
        <w:t xml:space="preserve">IN </w:t>
      </w:r>
      <w:r>
        <w:rPr>
          <w:b/>
          <w:color w:val="212121"/>
          <w:spacing w:val="-2"/>
          <w:sz w:val="24"/>
        </w:rPr>
        <w:t>LIMIINE</w:t>
      </w:r>
    </w:p>
    <w:p w14:paraId="5D8D40E8" w14:textId="77777777" w:rsidR="00011075" w:rsidRDefault="00000000">
      <w:pPr>
        <w:pStyle w:val="BodyText"/>
        <w:spacing w:before="135"/>
      </w:pPr>
      <w:r>
        <w:rPr>
          <w:color w:val="212121"/>
        </w:rPr>
        <w:t>The</w:t>
      </w:r>
      <w:r>
        <w:rPr>
          <w:color w:val="212121"/>
          <w:spacing w:val="-3"/>
        </w:rPr>
        <w:t xml:space="preserve"> </w:t>
      </w:r>
      <w:r>
        <w:rPr>
          <w:color w:val="212121"/>
        </w:rPr>
        <w:t>Respondent raised the</w:t>
      </w:r>
      <w:r>
        <w:rPr>
          <w:color w:val="212121"/>
          <w:spacing w:val="-1"/>
        </w:rPr>
        <w:t xml:space="preserve"> </w:t>
      </w:r>
      <w:r>
        <w:rPr>
          <w:color w:val="212121"/>
        </w:rPr>
        <w:t>following</w:t>
      </w:r>
      <w:r>
        <w:rPr>
          <w:color w:val="212121"/>
          <w:spacing w:val="-3"/>
        </w:rPr>
        <w:t xml:space="preserve"> </w:t>
      </w:r>
      <w:r>
        <w:rPr>
          <w:color w:val="212121"/>
        </w:rPr>
        <w:t>points</w:t>
      </w:r>
      <w:r>
        <w:rPr>
          <w:color w:val="212121"/>
          <w:spacing w:val="-1"/>
        </w:rPr>
        <w:t xml:space="preserve"> </w:t>
      </w:r>
      <w:r>
        <w:rPr>
          <w:color w:val="212121"/>
        </w:rPr>
        <w:t>in limine in their</w:t>
      </w:r>
      <w:r>
        <w:rPr>
          <w:color w:val="212121"/>
          <w:spacing w:val="-1"/>
        </w:rPr>
        <w:t xml:space="preserve"> </w:t>
      </w:r>
      <w:r>
        <w:rPr>
          <w:color w:val="212121"/>
          <w:spacing w:val="-2"/>
        </w:rPr>
        <w:t>heads;</w:t>
      </w:r>
    </w:p>
    <w:p w14:paraId="0EFFDEA6" w14:textId="77777777" w:rsidR="00011075" w:rsidRDefault="00000000">
      <w:pPr>
        <w:pStyle w:val="ListParagraph"/>
        <w:numPr>
          <w:ilvl w:val="0"/>
          <w:numId w:val="2"/>
        </w:numPr>
        <w:tabs>
          <w:tab w:val="left" w:pos="731"/>
        </w:tabs>
        <w:spacing w:before="136" w:line="360" w:lineRule="auto"/>
        <w:ind w:right="165"/>
        <w:jc w:val="both"/>
        <w:rPr>
          <w:sz w:val="24"/>
        </w:rPr>
      </w:pPr>
      <w:r>
        <w:rPr>
          <w:color w:val="212121"/>
          <w:sz w:val="24"/>
        </w:rPr>
        <w:t>There</w:t>
      </w:r>
      <w:r>
        <w:rPr>
          <w:color w:val="212121"/>
          <w:spacing w:val="-15"/>
          <w:sz w:val="24"/>
        </w:rPr>
        <w:t xml:space="preserve"> </w:t>
      </w:r>
      <w:r>
        <w:rPr>
          <w:color w:val="212121"/>
          <w:sz w:val="24"/>
        </w:rPr>
        <w:t>is</w:t>
      </w:r>
      <w:r>
        <w:rPr>
          <w:color w:val="212121"/>
          <w:spacing w:val="-13"/>
          <w:sz w:val="24"/>
        </w:rPr>
        <w:t xml:space="preserve"> </w:t>
      </w:r>
      <w:r>
        <w:rPr>
          <w:color w:val="212121"/>
          <w:sz w:val="24"/>
        </w:rPr>
        <w:t>no</w:t>
      </w:r>
      <w:r>
        <w:rPr>
          <w:color w:val="212121"/>
          <w:spacing w:val="-14"/>
          <w:sz w:val="24"/>
        </w:rPr>
        <w:t xml:space="preserve"> </w:t>
      </w:r>
      <w:r>
        <w:rPr>
          <w:color w:val="212121"/>
          <w:sz w:val="24"/>
        </w:rPr>
        <w:t>proper</w:t>
      </w:r>
      <w:r>
        <w:rPr>
          <w:color w:val="212121"/>
          <w:spacing w:val="-14"/>
          <w:sz w:val="24"/>
        </w:rPr>
        <w:t xml:space="preserve"> </w:t>
      </w:r>
      <w:r>
        <w:rPr>
          <w:color w:val="212121"/>
          <w:sz w:val="24"/>
        </w:rPr>
        <w:t>appeal</w:t>
      </w:r>
      <w:r>
        <w:rPr>
          <w:color w:val="212121"/>
          <w:spacing w:val="-14"/>
          <w:sz w:val="24"/>
        </w:rPr>
        <w:t xml:space="preserve"> </w:t>
      </w:r>
      <w:r>
        <w:rPr>
          <w:color w:val="212121"/>
          <w:sz w:val="24"/>
        </w:rPr>
        <w:t>before</w:t>
      </w:r>
      <w:r>
        <w:rPr>
          <w:color w:val="212121"/>
          <w:spacing w:val="-14"/>
          <w:sz w:val="24"/>
        </w:rPr>
        <w:t xml:space="preserve"> </w:t>
      </w:r>
      <w:r>
        <w:rPr>
          <w:color w:val="212121"/>
          <w:sz w:val="24"/>
        </w:rPr>
        <w:t>the</w:t>
      </w:r>
      <w:r>
        <w:rPr>
          <w:color w:val="212121"/>
          <w:spacing w:val="-14"/>
          <w:sz w:val="24"/>
        </w:rPr>
        <w:t xml:space="preserve"> </w:t>
      </w:r>
      <w:r>
        <w:rPr>
          <w:color w:val="212121"/>
          <w:sz w:val="24"/>
        </w:rPr>
        <w:t>court</w:t>
      </w:r>
      <w:r>
        <w:rPr>
          <w:color w:val="212121"/>
          <w:spacing w:val="-14"/>
          <w:sz w:val="24"/>
        </w:rPr>
        <w:t xml:space="preserve"> </w:t>
      </w:r>
      <w:r>
        <w:rPr>
          <w:color w:val="212121"/>
          <w:sz w:val="24"/>
        </w:rPr>
        <w:t>because</w:t>
      </w:r>
      <w:r>
        <w:rPr>
          <w:color w:val="212121"/>
          <w:spacing w:val="-12"/>
          <w:sz w:val="24"/>
        </w:rPr>
        <w:t xml:space="preserve"> </w:t>
      </w:r>
      <w:r>
        <w:rPr>
          <w:color w:val="212121"/>
          <w:sz w:val="24"/>
        </w:rPr>
        <w:t>the</w:t>
      </w:r>
      <w:r>
        <w:rPr>
          <w:color w:val="212121"/>
          <w:spacing w:val="-12"/>
          <w:sz w:val="24"/>
        </w:rPr>
        <w:t xml:space="preserve"> </w:t>
      </w:r>
      <w:r>
        <w:rPr>
          <w:color w:val="212121"/>
          <w:sz w:val="24"/>
        </w:rPr>
        <w:t>Appellant</w:t>
      </w:r>
      <w:r>
        <w:rPr>
          <w:color w:val="212121"/>
          <w:spacing w:val="-13"/>
          <w:sz w:val="24"/>
        </w:rPr>
        <w:t xml:space="preserve"> </w:t>
      </w:r>
      <w:r>
        <w:rPr>
          <w:color w:val="212121"/>
          <w:sz w:val="24"/>
        </w:rPr>
        <w:t>seeks</w:t>
      </w:r>
      <w:r>
        <w:rPr>
          <w:color w:val="212121"/>
          <w:spacing w:val="-14"/>
          <w:sz w:val="24"/>
        </w:rPr>
        <w:t xml:space="preserve"> </w:t>
      </w:r>
      <w:r>
        <w:rPr>
          <w:color w:val="212121"/>
          <w:sz w:val="24"/>
        </w:rPr>
        <w:t>to</w:t>
      </w:r>
      <w:r>
        <w:rPr>
          <w:color w:val="212121"/>
          <w:spacing w:val="-14"/>
          <w:sz w:val="24"/>
        </w:rPr>
        <w:t xml:space="preserve"> </w:t>
      </w:r>
      <w:r>
        <w:rPr>
          <w:color w:val="212121"/>
          <w:sz w:val="24"/>
        </w:rPr>
        <w:t>appeal</w:t>
      </w:r>
      <w:r>
        <w:rPr>
          <w:color w:val="212121"/>
          <w:spacing w:val="-14"/>
          <w:sz w:val="24"/>
        </w:rPr>
        <w:t xml:space="preserve"> </w:t>
      </w:r>
      <w:r>
        <w:rPr>
          <w:color w:val="212121"/>
          <w:sz w:val="24"/>
        </w:rPr>
        <w:t>against a default judgment, which has not been rescinded.</w:t>
      </w:r>
    </w:p>
    <w:p w14:paraId="090D3C08" w14:textId="77777777" w:rsidR="00011075" w:rsidRDefault="00000000">
      <w:pPr>
        <w:pStyle w:val="ListParagraph"/>
        <w:numPr>
          <w:ilvl w:val="0"/>
          <w:numId w:val="2"/>
        </w:numPr>
        <w:tabs>
          <w:tab w:val="left" w:pos="731"/>
        </w:tabs>
        <w:spacing w:before="1" w:line="360" w:lineRule="auto"/>
        <w:jc w:val="both"/>
        <w:rPr>
          <w:sz w:val="24"/>
        </w:rPr>
      </w:pPr>
      <w:r>
        <w:rPr>
          <w:color w:val="212121"/>
          <w:sz w:val="24"/>
        </w:rPr>
        <w:t>The</w:t>
      </w:r>
      <w:r>
        <w:rPr>
          <w:color w:val="212121"/>
          <w:spacing w:val="-2"/>
          <w:sz w:val="24"/>
        </w:rPr>
        <w:t xml:space="preserve"> </w:t>
      </w:r>
      <w:r>
        <w:rPr>
          <w:color w:val="212121"/>
          <w:sz w:val="24"/>
        </w:rPr>
        <w:t>Appellant waived</w:t>
      </w:r>
      <w:r>
        <w:rPr>
          <w:color w:val="212121"/>
          <w:spacing w:val="-2"/>
          <w:sz w:val="24"/>
        </w:rPr>
        <w:t xml:space="preserve"> </w:t>
      </w:r>
      <w:r>
        <w:rPr>
          <w:color w:val="212121"/>
          <w:sz w:val="24"/>
        </w:rPr>
        <w:t>the</w:t>
      </w:r>
      <w:r>
        <w:rPr>
          <w:color w:val="212121"/>
          <w:spacing w:val="-2"/>
          <w:sz w:val="24"/>
        </w:rPr>
        <w:t xml:space="preserve"> </w:t>
      </w:r>
      <w:r>
        <w:rPr>
          <w:color w:val="212121"/>
          <w:sz w:val="24"/>
        </w:rPr>
        <w:t>right</w:t>
      </w:r>
      <w:r>
        <w:rPr>
          <w:color w:val="212121"/>
          <w:spacing w:val="-1"/>
          <w:sz w:val="24"/>
        </w:rPr>
        <w:t xml:space="preserve"> </w:t>
      </w:r>
      <w:r>
        <w:rPr>
          <w:color w:val="212121"/>
          <w:sz w:val="24"/>
        </w:rPr>
        <w:t>to</w:t>
      </w:r>
      <w:r>
        <w:rPr>
          <w:color w:val="212121"/>
          <w:spacing w:val="-1"/>
          <w:sz w:val="24"/>
        </w:rPr>
        <w:t xml:space="preserve"> </w:t>
      </w:r>
      <w:r>
        <w:rPr>
          <w:color w:val="212121"/>
          <w:sz w:val="24"/>
        </w:rPr>
        <w:t>challenge</w:t>
      </w:r>
      <w:r>
        <w:rPr>
          <w:color w:val="212121"/>
          <w:spacing w:val="-2"/>
          <w:sz w:val="24"/>
        </w:rPr>
        <w:t xml:space="preserve"> </w:t>
      </w:r>
      <w:r>
        <w:rPr>
          <w:color w:val="212121"/>
          <w:sz w:val="24"/>
        </w:rPr>
        <w:t>the</w:t>
      </w:r>
      <w:r>
        <w:rPr>
          <w:color w:val="212121"/>
          <w:spacing w:val="-2"/>
          <w:sz w:val="24"/>
        </w:rPr>
        <w:t xml:space="preserve"> </w:t>
      </w:r>
      <w:r>
        <w:rPr>
          <w:color w:val="212121"/>
          <w:sz w:val="24"/>
        </w:rPr>
        <w:t>Determination as</w:t>
      </w:r>
      <w:r>
        <w:rPr>
          <w:color w:val="212121"/>
          <w:spacing w:val="-1"/>
          <w:sz w:val="24"/>
        </w:rPr>
        <w:t xml:space="preserve"> </w:t>
      </w:r>
      <w:r>
        <w:rPr>
          <w:color w:val="212121"/>
          <w:sz w:val="24"/>
        </w:rPr>
        <w:t>the</w:t>
      </w:r>
      <w:r>
        <w:rPr>
          <w:color w:val="212121"/>
          <w:spacing w:val="-1"/>
          <w:sz w:val="24"/>
        </w:rPr>
        <w:t xml:space="preserve"> </w:t>
      </w:r>
      <w:r>
        <w:rPr>
          <w:color w:val="212121"/>
          <w:sz w:val="24"/>
        </w:rPr>
        <w:t>Applicant exited the hearing without the Respondent’s leave, resulting in a default ruling;</w:t>
      </w:r>
    </w:p>
    <w:p w14:paraId="5BC4BB72" w14:textId="77777777" w:rsidR="00011075" w:rsidRDefault="00000000">
      <w:pPr>
        <w:pStyle w:val="ListParagraph"/>
        <w:numPr>
          <w:ilvl w:val="0"/>
          <w:numId w:val="2"/>
        </w:numPr>
        <w:tabs>
          <w:tab w:val="left" w:pos="731"/>
        </w:tabs>
        <w:spacing w:line="360" w:lineRule="auto"/>
        <w:jc w:val="both"/>
        <w:rPr>
          <w:sz w:val="24"/>
        </w:rPr>
      </w:pPr>
      <w:r>
        <w:rPr>
          <w:color w:val="212121"/>
          <w:sz w:val="24"/>
        </w:rPr>
        <w:t>The Appellant improperly cited the Respondent by citing a trust, which lacks juristic personality and therefore cannot be sued or cited in its own name.</w:t>
      </w:r>
    </w:p>
    <w:p w14:paraId="2557FBA0" w14:textId="77777777" w:rsidR="00011075" w:rsidRDefault="00000000">
      <w:pPr>
        <w:pStyle w:val="ListParagraph"/>
        <w:numPr>
          <w:ilvl w:val="0"/>
          <w:numId w:val="2"/>
        </w:numPr>
        <w:tabs>
          <w:tab w:val="left" w:pos="731"/>
        </w:tabs>
        <w:spacing w:line="362" w:lineRule="auto"/>
        <w:ind w:right="165"/>
        <w:jc w:val="both"/>
        <w:rPr>
          <w:sz w:val="24"/>
        </w:rPr>
      </w:pPr>
      <w:r>
        <w:rPr>
          <w:color w:val="212121"/>
          <w:sz w:val="24"/>
        </w:rPr>
        <w:t>The Appellant seeks to set aside the entire decision yet does not challenge several counts on which she was convicted. This renders the appeal defective.</w:t>
      </w:r>
    </w:p>
    <w:p w14:paraId="3B5D0297" w14:textId="77777777" w:rsidR="00011075" w:rsidRDefault="00000000">
      <w:pPr>
        <w:pStyle w:val="ListParagraph"/>
        <w:numPr>
          <w:ilvl w:val="0"/>
          <w:numId w:val="2"/>
        </w:numPr>
        <w:tabs>
          <w:tab w:val="left" w:pos="731"/>
        </w:tabs>
        <w:spacing w:line="360" w:lineRule="auto"/>
        <w:ind w:right="161"/>
        <w:jc w:val="both"/>
        <w:rPr>
          <w:sz w:val="24"/>
        </w:rPr>
      </w:pPr>
      <w:r>
        <w:rPr>
          <w:color w:val="212121"/>
          <w:sz w:val="24"/>
        </w:rPr>
        <w:t>The grounds of appeal are overly</w:t>
      </w:r>
      <w:r>
        <w:rPr>
          <w:color w:val="212121"/>
          <w:spacing w:val="-3"/>
          <w:sz w:val="24"/>
        </w:rPr>
        <w:t xml:space="preserve"> </w:t>
      </w:r>
      <w:r>
        <w:rPr>
          <w:color w:val="212121"/>
          <w:sz w:val="24"/>
        </w:rPr>
        <w:t>broad and not drawn with the required precision and conciseness</w:t>
      </w:r>
      <w:r>
        <w:rPr>
          <w:color w:val="212121"/>
          <w:spacing w:val="-8"/>
          <w:sz w:val="24"/>
        </w:rPr>
        <w:t xml:space="preserve"> </w:t>
      </w:r>
      <w:r>
        <w:rPr>
          <w:color w:val="212121"/>
          <w:sz w:val="24"/>
        </w:rPr>
        <w:t>as</w:t>
      </w:r>
      <w:r>
        <w:rPr>
          <w:color w:val="212121"/>
          <w:spacing w:val="-8"/>
          <w:sz w:val="24"/>
        </w:rPr>
        <w:t xml:space="preserve"> </w:t>
      </w:r>
      <w:r>
        <w:rPr>
          <w:color w:val="212121"/>
          <w:sz w:val="24"/>
        </w:rPr>
        <w:t>required</w:t>
      </w:r>
      <w:r>
        <w:rPr>
          <w:color w:val="212121"/>
          <w:spacing w:val="-8"/>
          <w:sz w:val="24"/>
        </w:rPr>
        <w:t xml:space="preserve"> </w:t>
      </w:r>
      <w:r>
        <w:rPr>
          <w:color w:val="212121"/>
          <w:sz w:val="24"/>
        </w:rPr>
        <w:t>under</w:t>
      </w:r>
      <w:r>
        <w:rPr>
          <w:color w:val="212121"/>
          <w:spacing w:val="-9"/>
          <w:sz w:val="24"/>
        </w:rPr>
        <w:t xml:space="preserve"> </w:t>
      </w:r>
      <w:r>
        <w:rPr>
          <w:color w:val="212121"/>
          <w:sz w:val="24"/>
        </w:rPr>
        <w:t>Rule</w:t>
      </w:r>
      <w:r>
        <w:rPr>
          <w:color w:val="212121"/>
          <w:spacing w:val="-9"/>
          <w:sz w:val="24"/>
        </w:rPr>
        <w:t xml:space="preserve"> </w:t>
      </w:r>
      <w:r>
        <w:rPr>
          <w:color w:val="212121"/>
          <w:sz w:val="24"/>
        </w:rPr>
        <w:t>19(1)(a)</w:t>
      </w:r>
      <w:r>
        <w:rPr>
          <w:color w:val="212121"/>
          <w:spacing w:val="-9"/>
          <w:sz w:val="24"/>
        </w:rPr>
        <w:t xml:space="preserve"> </w:t>
      </w:r>
      <w:r>
        <w:rPr>
          <w:color w:val="212121"/>
          <w:sz w:val="24"/>
        </w:rPr>
        <w:t>and</w:t>
      </w:r>
      <w:r>
        <w:rPr>
          <w:color w:val="212121"/>
          <w:spacing w:val="-8"/>
          <w:sz w:val="24"/>
        </w:rPr>
        <w:t xml:space="preserve"> </w:t>
      </w:r>
      <w:r>
        <w:rPr>
          <w:color w:val="212121"/>
          <w:sz w:val="24"/>
        </w:rPr>
        <w:t>Form</w:t>
      </w:r>
      <w:r>
        <w:rPr>
          <w:color w:val="212121"/>
          <w:spacing w:val="-6"/>
          <w:sz w:val="24"/>
        </w:rPr>
        <w:t xml:space="preserve"> </w:t>
      </w:r>
      <w:r>
        <w:rPr>
          <w:color w:val="212121"/>
          <w:sz w:val="24"/>
        </w:rPr>
        <w:t>LC</w:t>
      </w:r>
      <w:r>
        <w:rPr>
          <w:color w:val="212121"/>
          <w:spacing w:val="-8"/>
          <w:sz w:val="24"/>
        </w:rPr>
        <w:t xml:space="preserve"> </w:t>
      </w:r>
      <w:r>
        <w:rPr>
          <w:color w:val="212121"/>
          <w:sz w:val="24"/>
        </w:rPr>
        <w:t>4</w:t>
      </w:r>
      <w:r>
        <w:rPr>
          <w:color w:val="212121"/>
          <w:spacing w:val="-8"/>
          <w:sz w:val="24"/>
        </w:rPr>
        <w:t xml:space="preserve"> </w:t>
      </w:r>
      <w:r>
        <w:rPr>
          <w:color w:val="212121"/>
          <w:sz w:val="24"/>
        </w:rPr>
        <w:t>of</w:t>
      </w:r>
      <w:r>
        <w:rPr>
          <w:color w:val="212121"/>
          <w:spacing w:val="-9"/>
          <w:sz w:val="24"/>
        </w:rPr>
        <w:t xml:space="preserve"> </w:t>
      </w:r>
      <w:r>
        <w:rPr>
          <w:color w:val="212121"/>
          <w:sz w:val="24"/>
        </w:rPr>
        <w:t>the</w:t>
      </w:r>
      <w:r>
        <w:rPr>
          <w:color w:val="212121"/>
          <w:spacing w:val="-6"/>
          <w:sz w:val="24"/>
        </w:rPr>
        <w:t xml:space="preserve"> </w:t>
      </w:r>
      <w:r>
        <w:rPr>
          <w:color w:val="212121"/>
          <w:sz w:val="24"/>
        </w:rPr>
        <w:t>Labour</w:t>
      </w:r>
      <w:r>
        <w:rPr>
          <w:color w:val="212121"/>
          <w:spacing w:val="-7"/>
          <w:sz w:val="24"/>
        </w:rPr>
        <w:t xml:space="preserve"> </w:t>
      </w:r>
      <w:r>
        <w:rPr>
          <w:color w:val="212121"/>
          <w:sz w:val="24"/>
        </w:rPr>
        <w:t>Court</w:t>
      </w:r>
      <w:r>
        <w:rPr>
          <w:color w:val="212121"/>
          <w:spacing w:val="-8"/>
          <w:sz w:val="24"/>
        </w:rPr>
        <w:t xml:space="preserve"> </w:t>
      </w:r>
      <w:r>
        <w:rPr>
          <w:color w:val="212121"/>
          <w:sz w:val="24"/>
        </w:rPr>
        <w:t xml:space="preserve">Rules, </w:t>
      </w:r>
      <w:r>
        <w:rPr>
          <w:color w:val="212121"/>
          <w:spacing w:val="-2"/>
          <w:sz w:val="24"/>
        </w:rPr>
        <w:t>2017.</w:t>
      </w:r>
    </w:p>
    <w:p w14:paraId="7A39300C" w14:textId="77777777" w:rsidR="00011075" w:rsidRDefault="00011075">
      <w:pPr>
        <w:pStyle w:val="ListParagraph"/>
        <w:spacing w:line="360" w:lineRule="auto"/>
        <w:rPr>
          <w:sz w:val="24"/>
        </w:rPr>
        <w:sectPr w:rsidR="00011075">
          <w:pgSz w:w="11910" w:h="16840"/>
          <w:pgMar w:top="1340" w:right="1275" w:bottom="280" w:left="1417" w:header="720" w:footer="720" w:gutter="0"/>
          <w:cols w:space="720"/>
        </w:sectPr>
      </w:pPr>
    </w:p>
    <w:p w14:paraId="7EF52A5A" w14:textId="77777777" w:rsidR="00011075" w:rsidRDefault="00000000">
      <w:pPr>
        <w:pStyle w:val="BodyText"/>
        <w:spacing w:before="96" w:line="360" w:lineRule="auto"/>
        <w:ind w:right="160" w:firstLine="707"/>
      </w:pPr>
      <w:r>
        <w:rPr>
          <w:color w:val="212121"/>
        </w:rPr>
        <w:lastRenderedPageBreak/>
        <w:t>The</w:t>
      </w:r>
      <w:r>
        <w:rPr>
          <w:color w:val="212121"/>
          <w:spacing w:val="-11"/>
        </w:rPr>
        <w:t xml:space="preserve"> </w:t>
      </w:r>
      <w:r>
        <w:rPr>
          <w:color w:val="212121"/>
        </w:rPr>
        <w:t>Respondent</w:t>
      </w:r>
      <w:r>
        <w:rPr>
          <w:color w:val="212121"/>
          <w:spacing w:val="-8"/>
        </w:rPr>
        <w:t xml:space="preserve"> </w:t>
      </w:r>
      <w:r>
        <w:rPr>
          <w:color w:val="212121"/>
        </w:rPr>
        <w:t>submitted</w:t>
      </w:r>
      <w:r>
        <w:rPr>
          <w:color w:val="212121"/>
          <w:spacing w:val="-9"/>
        </w:rPr>
        <w:t xml:space="preserve"> </w:t>
      </w:r>
      <w:r>
        <w:rPr>
          <w:color w:val="212121"/>
        </w:rPr>
        <w:t>on</w:t>
      </w:r>
      <w:r>
        <w:rPr>
          <w:color w:val="212121"/>
          <w:spacing w:val="-10"/>
        </w:rPr>
        <w:t xml:space="preserve"> </w:t>
      </w:r>
      <w:r>
        <w:rPr>
          <w:color w:val="212121"/>
        </w:rPr>
        <w:t>the</w:t>
      </w:r>
      <w:r>
        <w:rPr>
          <w:color w:val="212121"/>
          <w:spacing w:val="-10"/>
        </w:rPr>
        <w:t xml:space="preserve"> </w:t>
      </w:r>
      <w:r>
        <w:rPr>
          <w:color w:val="212121"/>
        </w:rPr>
        <w:t>1</w:t>
      </w:r>
      <w:r>
        <w:rPr>
          <w:color w:val="212121"/>
          <w:vertAlign w:val="superscript"/>
        </w:rPr>
        <w:t>st</w:t>
      </w:r>
      <w:r>
        <w:rPr>
          <w:color w:val="212121"/>
          <w:spacing w:val="-9"/>
        </w:rPr>
        <w:t xml:space="preserve"> </w:t>
      </w:r>
      <w:r>
        <w:rPr>
          <w:color w:val="212121"/>
        </w:rPr>
        <w:t>and</w:t>
      </w:r>
      <w:r>
        <w:rPr>
          <w:color w:val="212121"/>
          <w:spacing w:val="-10"/>
        </w:rPr>
        <w:t xml:space="preserve"> </w:t>
      </w:r>
      <w:r>
        <w:rPr>
          <w:color w:val="212121"/>
        </w:rPr>
        <w:t>2</w:t>
      </w:r>
      <w:r>
        <w:rPr>
          <w:color w:val="212121"/>
          <w:vertAlign w:val="superscript"/>
        </w:rPr>
        <w:t>nd</w:t>
      </w:r>
      <w:r>
        <w:rPr>
          <w:color w:val="212121"/>
          <w:spacing w:val="-8"/>
        </w:rPr>
        <w:t xml:space="preserve"> </w:t>
      </w:r>
      <w:r>
        <w:rPr>
          <w:color w:val="212121"/>
        </w:rPr>
        <w:t>point</w:t>
      </w:r>
      <w:r>
        <w:rPr>
          <w:color w:val="212121"/>
          <w:spacing w:val="-9"/>
        </w:rPr>
        <w:t xml:space="preserve"> </w:t>
      </w:r>
      <w:r>
        <w:rPr>
          <w:i/>
          <w:color w:val="212121"/>
        </w:rPr>
        <w:t>in</w:t>
      </w:r>
      <w:r>
        <w:rPr>
          <w:i/>
          <w:color w:val="212121"/>
          <w:spacing w:val="-10"/>
        </w:rPr>
        <w:t xml:space="preserve"> </w:t>
      </w:r>
      <w:r>
        <w:rPr>
          <w:i/>
          <w:color w:val="212121"/>
        </w:rPr>
        <w:t>limine</w:t>
      </w:r>
      <w:r>
        <w:rPr>
          <w:i/>
          <w:color w:val="212121"/>
          <w:spacing w:val="-10"/>
        </w:rPr>
        <w:t xml:space="preserve"> </w:t>
      </w:r>
      <w:r>
        <w:rPr>
          <w:color w:val="212121"/>
        </w:rPr>
        <w:t>that</w:t>
      </w:r>
      <w:r>
        <w:rPr>
          <w:color w:val="212121"/>
          <w:spacing w:val="-10"/>
        </w:rPr>
        <w:t xml:space="preserve"> </w:t>
      </w:r>
      <w:r>
        <w:rPr>
          <w:color w:val="212121"/>
        </w:rPr>
        <w:t>there</w:t>
      </w:r>
      <w:r>
        <w:rPr>
          <w:color w:val="212121"/>
          <w:spacing w:val="-8"/>
        </w:rPr>
        <w:t xml:space="preserve"> </w:t>
      </w:r>
      <w:r>
        <w:rPr>
          <w:color w:val="212121"/>
        </w:rPr>
        <w:t>is</w:t>
      </w:r>
      <w:r>
        <w:rPr>
          <w:color w:val="212121"/>
          <w:spacing w:val="-9"/>
        </w:rPr>
        <w:t xml:space="preserve"> </w:t>
      </w:r>
      <w:r>
        <w:rPr>
          <w:color w:val="212121"/>
        </w:rPr>
        <w:t>no</w:t>
      </w:r>
      <w:r>
        <w:rPr>
          <w:color w:val="212121"/>
          <w:spacing w:val="-10"/>
        </w:rPr>
        <w:t xml:space="preserve"> </w:t>
      </w:r>
      <w:r>
        <w:rPr>
          <w:color w:val="212121"/>
        </w:rPr>
        <w:t>valid</w:t>
      </w:r>
      <w:r>
        <w:rPr>
          <w:color w:val="212121"/>
          <w:spacing w:val="-10"/>
        </w:rPr>
        <w:t xml:space="preserve"> </w:t>
      </w:r>
      <w:r>
        <w:rPr>
          <w:color w:val="212121"/>
        </w:rPr>
        <w:t>appeal before the court as the Appellant seeks, firstly, to challenge a default judgment which has not been</w:t>
      </w:r>
      <w:r>
        <w:rPr>
          <w:color w:val="212121"/>
          <w:spacing w:val="-3"/>
        </w:rPr>
        <w:t xml:space="preserve"> </w:t>
      </w:r>
      <w:r>
        <w:rPr>
          <w:color w:val="212121"/>
        </w:rPr>
        <w:t>set</w:t>
      </w:r>
      <w:r>
        <w:rPr>
          <w:color w:val="212121"/>
          <w:spacing w:val="-3"/>
        </w:rPr>
        <w:t xml:space="preserve"> </w:t>
      </w:r>
      <w:r>
        <w:rPr>
          <w:color w:val="212121"/>
        </w:rPr>
        <w:t>aside</w:t>
      </w:r>
      <w:r>
        <w:rPr>
          <w:color w:val="212121"/>
          <w:spacing w:val="-4"/>
        </w:rPr>
        <w:t xml:space="preserve"> </w:t>
      </w:r>
      <w:r>
        <w:rPr>
          <w:color w:val="212121"/>
        </w:rPr>
        <w:t>secondly,</w:t>
      </w:r>
      <w:r>
        <w:rPr>
          <w:color w:val="212121"/>
          <w:spacing w:val="-3"/>
        </w:rPr>
        <w:t xml:space="preserve"> </w:t>
      </w:r>
      <w:r>
        <w:rPr>
          <w:color w:val="212121"/>
        </w:rPr>
        <w:t>that</w:t>
      </w:r>
      <w:r>
        <w:rPr>
          <w:color w:val="212121"/>
          <w:spacing w:val="-3"/>
        </w:rPr>
        <w:t xml:space="preserve"> </w:t>
      </w:r>
      <w:r>
        <w:rPr>
          <w:color w:val="212121"/>
        </w:rPr>
        <w:t>the</w:t>
      </w:r>
      <w:r>
        <w:rPr>
          <w:color w:val="212121"/>
          <w:spacing w:val="-4"/>
        </w:rPr>
        <w:t xml:space="preserve"> </w:t>
      </w:r>
      <w:r>
        <w:rPr>
          <w:color w:val="212121"/>
        </w:rPr>
        <w:t>Appellant</w:t>
      </w:r>
      <w:r>
        <w:rPr>
          <w:color w:val="212121"/>
          <w:spacing w:val="-2"/>
        </w:rPr>
        <w:t xml:space="preserve"> </w:t>
      </w:r>
      <w:r>
        <w:rPr>
          <w:color w:val="212121"/>
        </w:rPr>
        <w:t>in</w:t>
      </w:r>
      <w:r>
        <w:rPr>
          <w:color w:val="212121"/>
          <w:spacing w:val="-3"/>
        </w:rPr>
        <w:t xml:space="preserve"> </w:t>
      </w:r>
      <w:r>
        <w:rPr>
          <w:color w:val="212121"/>
        </w:rPr>
        <w:t>any</w:t>
      </w:r>
      <w:r>
        <w:rPr>
          <w:color w:val="212121"/>
          <w:spacing w:val="-6"/>
        </w:rPr>
        <w:t xml:space="preserve"> </w:t>
      </w:r>
      <w:r>
        <w:rPr>
          <w:color w:val="212121"/>
        </w:rPr>
        <w:t>event</w:t>
      </w:r>
      <w:r>
        <w:rPr>
          <w:color w:val="212121"/>
          <w:spacing w:val="-2"/>
        </w:rPr>
        <w:t xml:space="preserve"> </w:t>
      </w:r>
      <w:r>
        <w:rPr>
          <w:color w:val="212121"/>
        </w:rPr>
        <w:t>waived</w:t>
      </w:r>
      <w:r>
        <w:rPr>
          <w:color w:val="212121"/>
          <w:spacing w:val="-3"/>
        </w:rPr>
        <w:t xml:space="preserve"> </w:t>
      </w:r>
      <w:r>
        <w:rPr>
          <w:color w:val="212121"/>
        </w:rPr>
        <w:t>her</w:t>
      </w:r>
      <w:r>
        <w:rPr>
          <w:color w:val="212121"/>
          <w:spacing w:val="-3"/>
        </w:rPr>
        <w:t xml:space="preserve"> </w:t>
      </w:r>
      <w:r>
        <w:rPr>
          <w:color w:val="212121"/>
        </w:rPr>
        <w:t>right</w:t>
      </w:r>
      <w:r>
        <w:rPr>
          <w:color w:val="212121"/>
          <w:spacing w:val="-3"/>
        </w:rPr>
        <w:t xml:space="preserve"> </w:t>
      </w:r>
      <w:r>
        <w:rPr>
          <w:color w:val="212121"/>
        </w:rPr>
        <w:t>to</w:t>
      </w:r>
      <w:r>
        <w:rPr>
          <w:color w:val="212121"/>
          <w:spacing w:val="-3"/>
        </w:rPr>
        <w:t xml:space="preserve"> </w:t>
      </w:r>
      <w:r>
        <w:rPr>
          <w:color w:val="212121"/>
        </w:rPr>
        <w:t>be</w:t>
      </w:r>
      <w:r>
        <w:rPr>
          <w:color w:val="212121"/>
          <w:spacing w:val="-4"/>
        </w:rPr>
        <w:t xml:space="preserve"> </w:t>
      </w:r>
      <w:r>
        <w:rPr>
          <w:color w:val="212121"/>
        </w:rPr>
        <w:t>heard</w:t>
      </w:r>
      <w:r>
        <w:rPr>
          <w:color w:val="212121"/>
          <w:spacing w:val="-3"/>
        </w:rPr>
        <w:t xml:space="preserve"> </w:t>
      </w:r>
      <w:r>
        <w:rPr>
          <w:color w:val="212121"/>
        </w:rPr>
        <w:t>when</w:t>
      </w:r>
      <w:r>
        <w:rPr>
          <w:color w:val="212121"/>
          <w:spacing w:val="-3"/>
        </w:rPr>
        <w:t xml:space="preserve"> </w:t>
      </w:r>
      <w:r>
        <w:rPr>
          <w:color w:val="212121"/>
        </w:rPr>
        <w:t xml:space="preserve">she walked out of proceedings. With regards the first point in limine reliance was placed on </w:t>
      </w:r>
      <w:r>
        <w:rPr>
          <w:i/>
          <w:color w:val="212121"/>
        </w:rPr>
        <w:t xml:space="preserve">Zvinavashe </w:t>
      </w:r>
      <w:r>
        <w:rPr>
          <w:color w:val="212121"/>
        </w:rPr>
        <w:t xml:space="preserve">v </w:t>
      </w:r>
      <w:r>
        <w:rPr>
          <w:i/>
          <w:color w:val="212121"/>
        </w:rPr>
        <w:t xml:space="preserve">Ndlovu </w:t>
      </w:r>
      <w:r>
        <w:rPr>
          <w:color w:val="212121"/>
        </w:rPr>
        <w:t>SC 40/06, Parkham Enterprises (Pvt) Ltd v Adhesive Products Manufacturers</w:t>
      </w:r>
      <w:r>
        <w:rPr>
          <w:color w:val="212121"/>
          <w:spacing w:val="-10"/>
        </w:rPr>
        <w:t xml:space="preserve"> </w:t>
      </w:r>
      <w:r>
        <w:rPr>
          <w:color w:val="212121"/>
        </w:rPr>
        <w:t>(Pvt)</w:t>
      </w:r>
      <w:r>
        <w:rPr>
          <w:color w:val="212121"/>
          <w:spacing w:val="-8"/>
        </w:rPr>
        <w:t xml:space="preserve"> </w:t>
      </w:r>
      <w:r>
        <w:rPr>
          <w:color w:val="212121"/>
        </w:rPr>
        <w:t>Ltd</w:t>
      </w:r>
      <w:r>
        <w:rPr>
          <w:color w:val="212121"/>
          <w:spacing w:val="-7"/>
        </w:rPr>
        <w:t xml:space="preserve"> </w:t>
      </w:r>
      <w:r>
        <w:rPr>
          <w:color w:val="212121"/>
        </w:rPr>
        <w:t>SC</w:t>
      </w:r>
      <w:r>
        <w:rPr>
          <w:color w:val="212121"/>
          <w:spacing w:val="-9"/>
        </w:rPr>
        <w:t xml:space="preserve"> </w:t>
      </w:r>
      <w:r>
        <w:rPr>
          <w:color w:val="212121"/>
        </w:rPr>
        <w:t>100/21</w:t>
      </w:r>
      <w:r>
        <w:rPr>
          <w:color w:val="212121"/>
          <w:spacing w:val="-9"/>
        </w:rPr>
        <w:t xml:space="preserve"> </w:t>
      </w:r>
      <w:r>
        <w:rPr>
          <w:color w:val="212121"/>
        </w:rPr>
        <w:t>and</w:t>
      </w:r>
      <w:r>
        <w:rPr>
          <w:color w:val="212121"/>
          <w:spacing w:val="-8"/>
        </w:rPr>
        <w:t xml:space="preserve"> </w:t>
      </w:r>
      <w:r>
        <w:rPr>
          <w:i/>
          <w:color w:val="212121"/>
        </w:rPr>
        <w:t>Katritsis</w:t>
      </w:r>
      <w:r>
        <w:rPr>
          <w:i/>
          <w:color w:val="212121"/>
          <w:spacing w:val="-10"/>
        </w:rPr>
        <w:t xml:space="preserve"> </w:t>
      </w:r>
      <w:r>
        <w:rPr>
          <w:color w:val="212121"/>
        </w:rPr>
        <w:t>v</w:t>
      </w:r>
      <w:r>
        <w:rPr>
          <w:color w:val="212121"/>
          <w:spacing w:val="-10"/>
        </w:rPr>
        <w:t xml:space="preserve"> </w:t>
      </w:r>
      <w:r>
        <w:rPr>
          <w:i/>
          <w:color w:val="212121"/>
        </w:rPr>
        <w:t>De</w:t>
      </w:r>
      <w:r>
        <w:rPr>
          <w:i/>
          <w:color w:val="212121"/>
          <w:spacing w:val="-11"/>
        </w:rPr>
        <w:t xml:space="preserve"> </w:t>
      </w:r>
      <w:r>
        <w:rPr>
          <w:i/>
          <w:color w:val="212121"/>
        </w:rPr>
        <w:t>Macedo</w:t>
      </w:r>
      <w:r>
        <w:rPr>
          <w:i/>
          <w:color w:val="212121"/>
          <w:spacing w:val="-9"/>
        </w:rPr>
        <w:t xml:space="preserve"> </w:t>
      </w:r>
      <w:r>
        <w:rPr>
          <w:color w:val="212121"/>
        </w:rPr>
        <w:t>1966</w:t>
      </w:r>
      <w:r>
        <w:rPr>
          <w:color w:val="212121"/>
          <w:spacing w:val="-10"/>
        </w:rPr>
        <w:t xml:space="preserve"> </w:t>
      </w:r>
      <w:r>
        <w:rPr>
          <w:color w:val="212121"/>
        </w:rPr>
        <w:t>(1)</w:t>
      </w:r>
      <w:r>
        <w:rPr>
          <w:color w:val="212121"/>
          <w:spacing w:val="-10"/>
        </w:rPr>
        <w:t xml:space="preserve"> </w:t>
      </w:r>
      <w:r>
        <w:rPr>
          <w:color w:val="212121"/>
        </w:rPr>
        <w:t>SA</w:t>
      </w:r>
      <w:r>
        <w:rPr>
          <w:color w:val="212121"/>
          <w:spacing w:val="-10"/>
        </w:rPr>
        <w:t xml:space="preserve"> </w:t>
      </w:r>
      <w:r>
        <w:rPr>
          <w:color w:val="212121"/>
        </w:rPr>
        <w:t>613.</w:t>
      </w:r>
      <w:r>
        <w:rPr>
          <w:color w:val="212121"/>
          <w:spacing w:val="-10"/>
        </w:rPr>
        <w:t xml:space="preserve"> </w:t>
      </w:r>
      <w:r>
        <w:rPr>
          <w:color w:val="212121"/>
        </w:rPr>
        <w:t>The</w:t>
      </w:r>
      <w:r>
        <w:rPr>
          <w:color w:val="212121"/>
          <w:spacing w:val="-11"/>
        </w:rPr>
        <w:t xml:space="preserve"> </w:t>
      </w:r>
      <w:r>
        <w:rPr>
          <w:color w:val="212121"/>
        </w:rPr>
        <w:t>principle from</w:t>
      </w:r>
      <w:r>
        <w:rPr>
          <w:color w:val="212121"/>
          <w:spacing w:val="-15"/>
        </w:rPr>
        <w:t xml:space="preserve"> </w:t>
      </w:r>
      <w:r>
        <w:rPr>
          <w:color w:val="212121"/>
        </w:rPr>
        <w:t>these</w:t>
      </w:r>
      <w:r>
        <w:rPr>
          <w:color w:val="212121"/>
          <w:spacing w:val="-15"/>
        </w:rPr>
        <w:t xml:space="preserve"> </w:t>
      </w:r>
      <w:r>
        <w:rPr>
          <w:color w:val="212121"/>
        </w:rPr>
        <w:t>cases</w:t>
      </w:r>
      <w:r>
        <w:rPr>
          <w:color w:val="212121"/>
          <w:spacing w:val="-15"/>
        </w:rPr>
        <w:t xml:space="preserve"> </w:t>
      </w:r>
      <w:r>
        <w:rPr>
          <w:color w:val="212121"/>
        </w:rPr>
        <w:t>is</w:t>
      </w:r>
      <w:r>
        <w:rPr>
          <w:color w:val="212121"/>
          <w:spacing w:val="-15"/>
        </w:rPr>
        <w:t xml:space="preserve"> </w:t>
      </w:r>
      <w:r>
        <w:rPr>
          <w:color w:val="212121"/>
        </w:rPr>
        <w:t>that</w:t>
      </w:r>
      <w:r>
        <w:rPr>
          <w:color w:val="212121"/>
          <w:spacing w:val="-15"/>
        </w:rPr>
        <w:t xml:space="preserve"> </w:t>
      </w:r>
      <w:r>
        <w:rPr>
          <w:color w:val="212121"/>
        </w:rPr>
        <w:t>one</w:t>
      </w:r>
      <w:r>
        <w:rPr>
          <w:color w:val="212121"/>
          <w:spacing w:val="-15"/>
        </w:rPr>
        <w:t xml:space="preserve"> </w:t>
      </w:r>
      <w:r>
        <w:rPr>
          <w:color w:val="212121"/>
        </w:rPr>
        <w:t>cannot</w:t>
      </w:r>
      <w:r>
        <w:rPr>
          <w:color w:val="212121"/>
          <w:spacing w:val="-15"/>
        </w:rPr>
        <w:t xml:space="preserve"> </w:t>
      </w:r>
      <w:r>
        <w:rPr>
          <w:color w:val="212121"/>
        </w:rPr>
        <w:t>appeal</w:t>
      </w:r>
      <w:r>
        <w:rPr>
          <w:color w:val="212121"/>
          <w:spacing w:val="-15"/>
        </w:rPr>
        <w:t xml:space="preserve"> </w:t>
      </w:r>
      <w:r>
        <w:rPr>
          <w:color w:val="212121"/>
        </w:rPr>
        <w:t>against</w:t>
      </w:r>
      <w:r>
        <w:rPr>
          <w:color w:val="212121"/>
          <w:spacing w:val="-15"/>
        </w:rPr>
        <w:t xml:space="preserve"> </w:t>
      </w:r>
      <w:r>
        <w:rPr>
          <w:color w:val="212121"/>
        </w:rPr>
        <w:t>a</w:t>
      </w:r>
      <w:r>
        <w:rPr>
          <w:color w:val="212121"/>
          <w:spacing w:val="-15"/>
        </w:rPr>
        <w:t xml:space="preserve"> </w:t>
      </w:r>
      <w:r>
        <w:rPr>
          <w:color w:val="212121"/>
        </w:rPr>
        <w:t>judgment</w:t>
      </w:r>
      <w:r>
        <w:rPr>
          <w:color w:val="212121"/>
          <w:spacing w:val="-13"/>
        </w:rPr>
        <w:t xml:space="preserve"> </w:t>
      </w:r>
      <w:r>
        <w:rPr>
          <w:color w:val="212121"/>
        </w:rPr>
        <w:t>granted</w:t>
      </w:r>
      <w:r>
        <w:rPr>
          <w:color w:val="212121"/>
          <w:spacing w:val="-15"/>
        </w:rPr>
        <w:t xml:space="preserve"> </w:t>
      </w:r>
      <w:r>
        <w:rPr>
          <w:color w:val="212121"/>
        </w:rPr>
        <w:t>in</w:t>
      </w:r>
      <w:r>
        <w:rPr>
          <w:color w:val="212121"/>
          <w:spacing w:val="-15"/>
        </w:rPr>
        <w:t xml:space="preserve"> </w:t>
      </w:r>
      <w:r>
        <w:rPr>
          <w:color w:val="212121"/>
        </w:rPr>
        <w:t>default;</w:t>
      </w:r>
      <w:r>
        <w:rPr>
          <w:color w:val="212121"/>
          <w:spacing w:val="-15"/>
        </w:rPr>
        <w:t xml:space="preserve"> </w:t>
      </w:r>
      <w:r>
        <w:rPr>
          <w:color w:val="212121"/>
        </w:rPr>
        <w:t>the</w:t>
      </w:r>
      <w:r>
        <w:rPr>
          <w:color w:val="212121"/>
          <w:spacing w:val="-15"/>
        </w:rPr>
        <w:t xml:space="preserve"> </w:t>
      </w:r>
      <w:r>
        <w:rPr>
          <w:color w:val="212121"/>
        </w:rPr>
        <w:t>appropriate remedy is rescission before the same forum. The Appellant argued that the judgment was not entered in default. She participated in proceedings by filing submissions, conducting cross- examination</w:t>
      </w:r>
      <w:r>
        <w:rPr>
          <w:color w:val="212121"/>
          <w:spacing w:val="-15"/>
        </w:rPr>
        <w:t xml:space="preserve"> </w:t>
      </w:r>
      <w:r>
        <w:rPr>
          <w:color w:val="212121"/>
        </w:rPr>
        <w:t>and</w:t>
      </w:r>
      <w:r>
        <w:rPr>
          <w:color w:val="212121"/>
          <w:spacing w:val="-15"/>
        </w:rPr>
        <w:t xml:space="preserve"> </w:t>
      </w:r>
      <w:r>
        <w:rPr>
          <w:color w:val="212121"/>
        </w:rPr>
        <w:t>submitting</w:t>
      </w:r>
      <w:r>
        <w:rPr>
          <w:color w:val="212121"/>
          <w:spacing w:val="-15"/>
        </w:rPr>
        <w:t xml:space="preserve"> </w:t>
      </w:r>
      <w:r>
        <w:rPr>
          <w:color w:val="212121"/>
        </w:rPr>
        <w:t>mitigation.</w:t>
      </w:r>
      <w:r>
        <w:rPr>
          <w:color w:val="212121"/>
          <w:spacing w:val="-15"/>
        </w:rPr>
        <w:t xml:space="preserve"> </w:t>
      </w:r>
      <w:r>
        <w:rPr>
          <w:color w:val="212121"/>
        </w:rPr>
        <w:t>The</w:t>
      </w:r>
      <w:r>
        <w:rPr>
          <w:color w:val="212121"/>
          <w:spacing w:val="-13"/>
        </w:rPr>
        <w:t xml:space="preserve"> </w:t>
      </w:r>
      <w:r>
        <w:rPr>
          <w:color w:val="212121"/>
        </w:rPr>
        <w:t>Appellant</w:t>
      </w:r>
      <w:r>
        <w:rPr>
          <w:color w:val="212121"/>
          <w:spacing w:val="-15"/>
        </w:rPr>
        <w:t xml:space="preserve"> </w:t>
      </w:r>
      <w:r>
        <w:rPr>
          <w:color w:val="212121"/>
        </w:rPr>
        <w:t>contended</w:t>
      </w:r>
      <w:r>
        <w:rPr>
          <w:color w:val="212121"/>
          <w:spacing w:val="-14"/>
        </w:rPr>
        <w:t xml:space="preserve"> </w:t>
      </w:r>
      <w:r>
        <w:rPr>
          <w:color w:val="212121"/>
        </w:rPr>
        <w:t>that</w:t>
      </w:r>
      <w:r>
        <w:rPr>
          <w:color w:val="212121"/>
          <w:spacing w:val="-13"/>
        </w:rPr>
        <w:t xml:space="preserve"> </w:t>
      </w:r>
      <w:r>
        <w:rPr>
          <w:color w:val="212121"/>
        </w:rPr>
        <w:t>even</w:t>
      </w:r>
      <w:r>
        <w:rPr>
          <w:color w:val="212121"/>
          <w:spacing w:val="-15"/>
        </w:rPr>
        <w:t xml:space="preserve"> </w:t>
      </w:r>
      <w:r>
        <w:rPr>
          <w:color w:val="212121"/>
        </w:rPr>
        <w:t>if</w:t>
      </w:r>
      <w:r>
        <w:rPr>
          <w:color w:val="212121"/>
          <w:spacing w:val="-15"/>
        </w:rPr>
        <w:t xml:space="preserve"> </w:t>
      </w:r>
      <w:r>
        <w:rPr>
          <w:color w:val="212121"/>
        </w:rPr>
        <w:t>the</w:t>
      </w:r>
      <w:r>
        <w:rPr>
          <w:color w:val="212121"/>
          <w:spacing w:val="-15"/>
        </w:rPr>
        <w:t xml:space="preserve"> </w:t>
      </w:r>
      <w:r>
        <w:rPr>
          <w:color w:val="212121"/>
        </w:rPr>
        <w:t>judgment</w:t>
      </w:r>
      <w:r>
        <w:rPr>
          <w:color w:val="212121"/>
          <w:spacing w:val="-14"/>
        </w:rPr>
        <w:t xml:space="preserve"> </w:t>
      </w:r>
      <w:r>
        <w:rPr>
          <w:color w:val="212121"/>
        </w:rPr>
        <w:t>was in</w:t>
      </w:r>
      <w:r>
        <w:rPr>
          <w:color w:val="212121"/>
          <w:spacing w:val="-3"/>
        </w:rPr>
        <w:t xml:space="preserve"> </w:t>
      </w:r>
      <w:r>
        <w:rPr>
          <w:color w:val="212121"/>
        </w:rPr>
        <w:t>default,</w:t>
      </w:r>
      <w:r>
        <w:rPr>
          <w:color w:val="212121"/>
          <w:spacing w:val="-3"/>
        </w:rPr>
        <w:t xml:space="preserve"> </w:t>
      </w:r>
      <w:r>
        <w:rPr>
          <w:color w:val="212121"/>
        </w:rPr>
        <w:t>special</w:t>
      </w:r>
      <w:r>
        <w:rPr>
          <w:color w:val="212121"/>
          <w:spacing w:val="-3"/>
        </w:rPr>
        <w:t xml:space="preserve"> </w:t>
      </w:r>
      <w:r>
        <w:rPr>
          <w:color w:val="212121"/>
        </w:rPr>
        <w:t>circumstances</w:t>
      </w:r>
      <w:r>
        <w:rPr>
          <w:color w:val="212121"/>
          <w:spacing w:val="-4"/>
        </w:rPr>
        <w:t xml:space="preserve"> </w:t>
      </w:r>
      <w:r>
        <w:rPr>
          <w:color w:val="212121"/>
        </w:rPr>
        <w:t>exist</w:t>
      </w:r>
      <w:r>
        <w:rPr>
          <w:color w:val="212121"/>
          <w:spacing w:val="-2"/>
        </w:rPr>
        <w:t xml:space="preserve"> </w:t>
      </w:r>
      <w:r>
        <w:rPr>
          <w:color w:val="212121"/>
        </w:rPr>
        <w:t>warranting</w:t>
      </w:r>
      <w:r>
        <w:rPr>
          <w:color w:val="212121"/>
          <w:spacing w:val="-6"/>
        </w:rPr>
        <w:t xml:space="preserve"> </w:t>
      </w:r>
      <w:r>
        <w:rPr>
          <w:color w:val="212121"/>
        </w:rPr>
        <w:t>the</w:t>
      </w:r>
      <w:r>
        <w:rPr>
          <w:color w:val="212121"/>
          <w:spacing w:val="-3"/>
        </w:rPr>
        <w:t xml:space="preserve"> </w:t>
      </w:r>
      <w:r>
        <w:rPr>
          <w:color w:val="212121"/>
        </w:rPr>
        <w:t>court’s</w:t>
      </w:r>
      <w:r>
        <w:rPr>
          <w:color w:val="212121"/>
          <w:spacing w:val="-4"/>
        </w:rPr>
        <w:t xml:space="preserve"> </w:t>
      </w:r>
      <w:r>
        <w:rPr>
          <w:color w:val="212121"/>
        </w:rPr>
        <w:t>indulgence.</w:t>
      </w:r>
      <w:r>
        <w:rPr>
          <w:color w:val="212121"/>
          <w:spacing w:val="-3"/>
        </w:rPr>
        <w:t xml:space="preserve"> </w:t>
      </w:r>
      <w:r>
        <w:rPr>
          <w:color w:val="212121"/>
        </w:rPr>
        <w:t>Reference</w:t>
      </w:r>
      <w:r>
        <w:rPr>
          <w:color w:val="212121"/>
          <w:spacing w:val="-4"/>
        </w:rPr>
        <w:t xml:space="preserve"> </w:t>
      </w:r>
      <w:r>
        <w:rPr>
          <w:color w:val="212121"/>
        </w:rPr>
        <w:t>was</w:t>
      </w:r>
      <w:r>
        <w:rPr>
          <w:color w:val="212121"/>
          <w:spacing w:val="-4"/>
        </w:rPr>
        <w:t xml:space="preserve"> </w:t>
      </w:r>
      <w:r>
        <w:rPr>
          <w:color w:val="212121"/>
        </w:rPr>
        <w:t xml:space="preserve">made to </w:t>
      </w:r>
      <w:r>
        <w:rPr>
          <w:i/>
          <w:color w:val="212121"/>
        </w:rPr>
        <w:t xml:space="preserve">Guoxing Gong </w:t>
      </w:r>
      <w:r>
        <w:rPr>
          <w:color w:val="212121"/>
        </w:rPr>
        <w:t xml:space="preserve">v </w:t>
      </w:r>
      <w:r>
        <w:rPr>
          <w:i/>
          <w:color w:val="212121"/>
        </w:rPr>
        <w:t xml:space="preserve">Mayor Logistics (Pvt) Ltd </w:t>
      </w:r>
      <w:r>
        <w:rPr>
          <w:color w:val="212121"/>
        </w:rPr>
        <w:t>SC 2/17 and section 2A of the Labour Act [Chapter 28:01] which promotes the disposal of matters on the merits. The legal position on the issue of a judgement granted in default is well settled. A litigant cannot appeal or seek a review in such circumstances. The Zvinavashe vs Ndhlovu judgement has been aptly</w:t>
      </w:r>
      <w:r>
        <w:rPr>
          <w:color w:val="212121"/>
          <w:spacing w:val="-4"/>
        </w:rPr>
        <w:t xml:space="preserve"> </w:t>
      </w:r>
      <w:r>
        <w:rPr>
          <w:color w:val="212121"/>
        </w:rPr>
        <w:t>referred by the Respondent.</w:t>
      </w:r>
    </w:p>
    <w:p w14:paraId="1E66B16A" w14:textId="77777777" w:rsidR="00011075" w:rsidRDefault="00000000">
      <w:pPr>
        <w:pStyle w:val="BodyText"/>
        <w:spacing w:before="1" w:line="360" w:lineRule="auto"/>
        <w:ind w:right="160" w:firstLine="719"/>
      </w:pPr>
      <w:r>
        <w:rPr>
          <w:color w:val="212121"/>
        </w:rPr>
        <w:t xml:space="preserve">In </w:t>
      </w:r>
      <w:r>
        <w:rPr>
          <w:i/>
          <w:color w:val="212121"/>
        </w:rPr>
        <w:t xml:space="preserve">Moyo </w:t>
      </w:r>
      <w:r>
        <w:rPr>
          <w:color w:val="212121"/>
        </w:rPr>
        <w:t xml:space="preserve">v </w:t>
      </w:r>
      <w:r>
        <w:rPr>
          <w:i/>
          <w:color w:val="212121"/>
        </w:rPr>
        <w:t xml:space="preserve">Rural Electrification Agency </w:t>
      </w:r>
      <w:r>
        <w:rPr>
          <w:color w:val="212121"/>
        </w:rPr>
        <w:t>SC 4/14, the Supreme Court held that an employee who deliberately absents themselves from a disciplinary hearing without cause or leave, effectively</w:t>
      </w:r>
      <w:r>
        <w:rPr>
          <w:color w:val="212121"/>
          <w:spacing w:val="-3"/>
        </w:rPr>
        <w:t xml:space="preserve"> </w:t>
      </w:r>
      <w:r>
        <w:rPr>
          <w:color w:val="212121"/>
        </w:rPr>
        <w:t xml:space="preserve">waives the right to challenge either the procedure or the outcome. A similar principle was affirmed in </w:t>
      </w:r>
      <w:r>
        <w:rPr>
          <w:i/>
          <w:color w:val="212121"/>
        </w:rPr>
        <w:t xml:space="preserve">Hombarume </w:t>
      </w:r>
      <w:r>
        <w:rPr>
          <w:color w:val="212121"/>
        </w:rPr>
        <w:t xml:space="preserve">v </w:t>
      </w:r>
      <w:r>
        <w:rPr>
          <w:i/>
          <w:color w:val="212121"/>
        </w:rPr>
        <w:t xml:space="preserve">ZIMRA </w:t>
      </w:r>
      <w:r>
        <w:rPr>
          <w:color w:val="212121"/>
        </w:rPr>
        <w:t xml:space="preserve">SC 20/14 and </w:t>
      </w:r>
      <w:r>
        <w:rPr>
          <w:i/>
          <w:color w:val="212121"/>
        </w:rPr>
        <w:t>St John’s Educational Trust v Gardner</w:t>
      </w:r>
      <w:r>
        <w:rPr>
          <w:i/>
          <w:color w:val="212121"/>
          <w:spacing w:val="-5"/>
        </w:rPr>
        <w:t xml:space="preserve"> </w:t>
      </w:r>
      <w:r>
        <w:rPr>
          <w:color w:val="212121"/>
        </w:rPr>
        <w:t>SC</w:t>
      </w:r>
      <w:r>
        <w:rPr>
          <w:color w:val="212121"/>
          <w:spacing w:val="-4"/>
        </w:rPr>
        <w:t xml:space="preserve"> </w:t>
      </w:r>
      <w:r>
        <w:rPr>
          <w:color w:val="212121"/>
        </w:rPr>
        <w:t>26/08,</w:t>
      </w:r>
      <w:r>
        <w:rPr>
          <w:color w:val="212121"/>
          <w:spacing w:val="-4"/>
        </w:rPr>
        <w:t xml:space="preserve"> </w:t>
      </w:r>
      <w:r>
        <w:rPr>
          <w:color w:val="212121"/>
        </w:rPr>
        <w:t>where</w:t>
      </w:r>
      <w:r>
        <w:rPr>
          <w:color w:val="212121"/>
          <w:spacing w:val="-6"/>
        </w:rPr>
        <w:t xml:space="preserve"> </w:t>
      </w:r>
      <w:r>
        <w:rPr>
          <w:color w:val="212121"/>
        </w:rPr>
        <w:t>it</w:t>
      </w:r>
      <w:r>
        <w:rPr>
          <w:color w:val="212121"/>
          <w:spacing w:val="-4"/>
        </w:rPr>
        <w:t xml:space="preserve"> </w:t>
      </w:r>
      <w:r>
        <w:rPr>
          <w:color w:val="212121"/>
        </w:rPr>
        <w:t>was</w:t>
      </w:r>
      <w:r>
        <w:rPr>
          <w:color w:val="212121"/>
          <w:spacing w:val="-5"/>
        </w:rPr>
        <w:t xml:space="preserve"> </w:t>
      </w:r>
      <w:r>
        <w:rPr>
          <w:color w:val="212121"/>
        </w:rPr>
        <w:t>held</w:t>
      </w:r>
      <w:r>
        <w:rPr>
          <w:color w:val="212121"/>
          <w:spacing w:val="-4"/>
        </w:rPr>
        <w:t xml:space="preserve"> </w:t>
      </w:r>
      <w:r>
        <w:rPr>
          <w:color w:val="212121"/>
        </w:rPr>
        <w:t>that</w:t>
      </w:r>
      <w:r>
        <w:rPr>
          <w:color w:val="212121"/>
          <w:spacing w:val="-5"/>
        </w:rPr>
        <w:t xml:space="preserve"> </w:t>
      </w:r>
      <w:r>
        <w:rPr>
          <w:color w:val="212121"/>
        </w:rPr>
        <w:t>one</w:t>
      </w:r>
      <w:r>
        <w:rPr>
          <w:color w:val="212121"/>
          <w:spacing w:val="-6"/>
        </w:rPr>
        <w:t xml:space="preserve"> </w:t>
      </w:r>
      <w:r>
        <w:rPr>
          <w:color w:val="212121"/>
        </w:rPr>
        <w:t>cannot</w:t>
      </w:r>
      <w:r>
        <w:rPr>
          <w:color w:val="212121"/>
          <w:spacing w:val="-4"/>
        </w:rPr>
        <w:t xml:space="preserve"> </w:t>
      </w:r>
      <w:r>
        <w:rPr>
          <w:color w:val="212121"/>
        </w:rPr>
        <w:t>elect</w:t>
      </w:r>
      <w:r>
        <w:rPr>
          <w:color w:val="212121"/>
          <w:spacing w:val="-4"/>
        </w:rPr>
        <w:t xml:space="preserve"> </w:t>
      </w:r>
      <w:r>
        <w:rPr>
          <w:color w:val="212121"/>
        </w:rPr>
        <w:t>to</w:t>
      </w:r>
      <w:r>
        <w:rPr>
          <w:color w:val="212121"/>
          <w:spacing w:val="-4"/>
        </w:rPr>
        <w:t xml:space="preserve"> </w:t>
      </w:r>
      <w:r>
        <w:rPr>
          <w:color w:val="212121"/>
        </w:rPr>
        <w:t>disengage</w:t>
      </w:r>
      <w:r>
        <w:rPr>
          <w:color w:val="212121"/>
          <w:spacing w:val="-3"/>
        </w:rPr>
        <w:t xml:space="preserve"> </w:t>
      </w:r>
      <w:r>
        <w:rPr>
          <w:color w:val="212121"/>
        </w:rPr>
        <w:t>from</w:t>
      </w:r>
      <w:r>
        <w:rPr>
          <w:color w:val="212121"/>
          <w:spacing w:val="-4"/>
        </w:rPr>
        <w:t xml:space="preserve"> </w:t>
      </w:r>
      <w:r>
        <w:rPr>
          <w:color w:val="212121"/>
        </w:rPr>
        <w:t>proceedings</w:t>
      </w:r>
      <w:r>
        <w:rPr>
          <w:color w:val="212121"/>
          <w:spacing w:val="-2"/>
        </w:rPr>
        <w:t xml:space="preserve"> </w:t>
      </w:r>
      <w:r>
        <w:rPr>
          <w:color w:val="212121"/>
        </w:rPr>
        <w:t xml:space="preserve">and later invoke judicial remedies to set aside a decision made in their absence. In </w:t>
      </w:r>
      <w:r>
        <w:rPr>
          <w:i/>
          <w:color w:val="212121"/>
        </w:rPr>
        <w:t xml:space="preserve">Pacprint (Pvt) Ltd </w:t>
      </w:r>
      <w:r>
        <w:rPr>
          <w:color w:val="212121"/>
        </w:rPr>
        <w:t xml:space="preserve">v </w:t>
      </w:r>
      <w:r>
        <w:rPr>
          <w:i/>
          <w:color w:val="212121"/>
        </w:rPr>
        <w:t>Kumbula &amp;</w:t>
      </w:r>
      <w:r>
        <w:rPr>
          <w:i/>
          <w:color w:val="212121"/>
          <w:spacing w:val="-1"/>
        </w:rPr>
        <w:t xml:space="preserve"> </w:t>
      </w:r>
      <w:r>
        <w:rPr>
          <w:i/>
          <w:color w:val="212121"/>
        </w:rPr>
        <w:t xml:space="preserve">Ors </w:t>
      </w:r>
      <w:r>
        <w:rPr>
          <w:color w:val="212121"/>
        </w:rPr>
        <w:t>SC 67/17, the Court went further, holding that employees who boycott hearings entirely are disentitled from later invoking review, as this would amount to approbating and reprobating, a practice not countenanced at law. Accordingly, the 1</w:t>
      </w:r>
      <w:r>
        <w:rPr>
          <w:color w:val="212121"/>
          <w:vertAlign w:val="superscript"/>
        </w:rPr>
        <w:t>st</w:t>
      </w:r>
      <w:r>
        <w:rPr>
          <w:color w:val="212121"/>
        </w:rPr>
        <w:t xml:space="preserve"> and 2</w:t>
      </w:r>
      <w:r>
        <w:rPr>
          <w:color w:val="212121"/>
          <w:vertAlign w:val="superscript"/>
        </w:rPr>
        <w:t>nd</w:t>
      </w:r>
      <w:r>
        <w:rPr>
          <w:color w:val="212121"/>
        </w:rPr>
        <w:t xml:space="preserve"> points </w:t>
      </w:r>
      <w:r>
        <w:rPr>
          <w:i/>
          <w:color w:val="212121"/>
        </w:rPr>
        <w:t xml:space="preserve">in limine </w:t>
      </w:r>
      <w:r>
        <w:rPr>
          <w:color w:val="212121"/>
        </w:rPr>
        <w:t>are upheld.</w:t>
      </w:r>
    </w:p>
    <w:p w14:paraId="64B0E694" w14:textId="77777777" w:rsidR="00011075" w:rsidRDefault="00011075">
      <w:pPr>
        <w:pStyle w:val="BodyText"/>
        <w:spacing w:before="138"/>
        <w:ind w:left="0"/>
        <w:jc w:val="left"/>
      </w:pPr>
    </w:p>
    <w:p w14:paraId="718AA902" w14:textId="77777777" w:rsidR="00011075" w:rsidRDefault="00000000">
      <w:pPr>
        <w:spacing w:line="360" w:lineRule="auto"/>
        <w:ind w:left="23" w:right="158" w:firstLine="719"/>
        <w:jc w:val="both"/>
        <w:rPr>
          <w:sz w:val="24"/>
        </w:rPr>
      </w:pPr>
      <w:r>
        <w:rPr>
          <w:color w:val="212121"/>
          <w:sz w:val="24"/>
        </w:rPr>
        <w:t>On</w:t>
      </w:r>
      <w:r>
        <w:rPr>
          <w:color w:val="212121"/>
          <w:spacing w:val="-8"/>
          <w:sz w:val="24"/>
        </w:rPr>
        <w:t xml:space="preserve"> </w:t>
      </w:r>
      <w:r>
        <w:rPr>
          <w:color w:val="212121"/>
          <w:sz w:val="24"/>
        </w:rPr>
        <w:t>the</w:t>
      </w:r>
      <w:r>
        <w:rPr>
          <w:color w:val="212121"/>
          <w:spacing w:val="-8"/>
          <w:sz w:val="24"/>
        </w:rPr>
        <w:t xml:space="preserve"> </w:t>
      </w:r>
      <w:r>
        <w:rPr>
          <w:color w:val="212121"/>
          <w:sz w:val="24"/>
        </w:rPr>
        <w:t>3</w:t>
      </w:r>
      <w:r>
        <w:rPr>
          <w:color w:val="212121"/>
          <w:sz w:val="24"/>
          <w:vertAlign w:val="superscript"/>
        </w:rPr>
        <w:t>rd</w:t>
      </w:r>
      <w:r>
        <w:rPr>
          <w:color w:val="212121"/>
          <w:spacing w:val="-6"/>
          <w:sz w:val="24"/>
        </w:rPr>
        <w:t xml:space="preserve"> </w:t>
      </w:r>
      <w:r>
        <w:rPr>
          <w:color w:val="212121"/>
          <w:sz w:val="24"/>
        </w:rPr>
        <w:t>point</w:t>
      </w:r>
      <w:r>
        <w:rPr>
          <w:color w:val="212121"/>
          <w:spacing w:val="-6"/>
          <w:sz w:val="24"/>
        </w:rPr>
        <w:t xml:space="preserve"> </w:t>
      </w:r>
      <w:r>
        <w:rPr>
          <w:i/>
          <w:color w:val="212121"/>
          <w:sz w:val="24"/>
        </w:rPr>
        <w:t>in</w:t>
      </w:r>
      <w:r>
        <w:rPr>
          <w:i/>
          <w:color w:val="212121"/>
          <w:spacing w:val="-7"/>
          <w:sz w:val="24"/>
        </w:rPr>
        <w:t xml:space="preserve"> </w:t>
      </w:r>
      <w:r>
        <w:rPr>
          <w:i/>
          <w:color w:val="212121"/>
          <w:sz w:val="24"/>
        </w:rPr>
        <w:t>limine</w:t>
      </w:r>
      <w:r>
        <w:rPr>
          <w:color w:val="212121"/>
          <w:sz w:val="24"/>
        </w:rPr>
        <w:t>,</w:t>
      </w:r>
      <w:r>
        <w:rPr>
          <w:color w:val="212121"/>
          <w:spacing w:val="-7"/>
          <w:sz w:val="24"/>
        </w:rPr>
        <w:t xml:space="preserve"> </w:t>
      </w:r>
      <w:r>
        <w:rPr>
          <w:color w:val="212121"/>
          <w:sz w:val="24"/>
        </w:rPr>
        <w:t>the</w:t>
      </w:r>
      <w:r>
        <w:rPr>
          <w:color w:val="212121"/>
          <w:spacing w:val="-8"/>
          <w:sz w:val="24"/>
        </w:rPr>
        <w:t xml:space="preserve"> </w:t>
      </w:r>
      <w:r>
        <w:rPr>
          <w:color w:val="212121"/>
          <w:sz w:val="24"/>
        </w:rPr>
        <w:t>Respondent</w:t>
      </w:r>
      <w:r>
        <w:rPr>
          <w:color w:val="212121"/>
          <w:spacing w:val="-4"/>
          <w:sz w:val="24"/>
        </w:rPr>
        <w:t xml:space="preserve"> </w:t>
      </w:r>
      <w:r>
        <w:rPr>
          <w:color w:val="212121"/>
          <w:sz w:val="24"/>
        </w:rPr>
        <w:t>contended</w:t>
      </w:r>
      <w:r>
        <w:rPr>
          <w:color w:val="212121"/>
          <w:spacing w:val="-7"/>
          <w:sz w:val="24"/>
        </w:rPr>
        <w:t xml:space="preserve"> </w:t>
      </w:r>
      <w:r>
        <w:rPr>
          <w:color w:val="212121"/>
          <w:sz w:val="24"/>
        </w:rPr>
        <w:t>that</w:t>
      </w:r>
      <w:r>
        <w:rPr>
          <w:color w:val="212121"/>
          <w:spacing w:val="-7"/>
          <w:sz w:val="24"/>
        </w:rPr>
        <w:t xml:space="preserve"> </w:t>
      </w:r>
      <w:r>
        <w:rPr>
          <w:color w:val="212121"/>
          <w:sz w:val="24"/>
        </w:rPr>
        <w:t>the</w:t>
      </w:r>
      <w:r>
        <w:rPr>
          <w:color w:val="212121"/>
          <w:spacing w:val="-5"/>
          <w:sz w:val="24"/>
        </w:rPr>
        <w:t xml:space="preserve"> </w:t>
      </w:r>
      <w:r>
        <w:rPr>
          <w:color w:val="212121"/>
          <w:sz w:val="24"/>
        </w:rPr>
        <w:t>appeal</w:t>
      </w:r>
      <w:r>
        <w:rPr>
          <w:color w:val="212121"/>
          <w:spacing w:val="-7"/>
          <w:sz w:val="24"/>
        </w:rPr>
        <w:t xml:space="preserve"> </w:t>
      </w:r>
      <w:r>
        <w:rPr>
          <w:color w:val="212121"/>
          <w:sz w:val="24"/>
        </w:rPr>
        <w:t>is</w:t>
      </w:r>
      <w:r>
        <w:rPr>
          <w:color w:val="212121"/>
          <w:spacing w:val="-7"/>
          <w:sz w:val="24"/>
        </w:rPr>
        <w:t xml:space="preserve"> </w:t>
      </w:r>
      <w:r>
        <w:rPr>
          <w:color w:val="212121"/>
          <w:sz w:val="24"/>
        </w:rPr>
        <w:t>fatally</w:t>
      </w:r>
      <w:r>
        <w:rPr>
          <w:color w:val="212121"/>
          <w:spacing w:val="-10"/>
          <w:sz w:val="24"/>
        </w:rPr>
        <w:t xml:space="preserve"> </w:t>
      </w:r>
      <w:r>
        <w:rPr>
          <w:color w:val="212121"/>
          <w:sz w:val="24"/>
        </w:rPr>
        <w:t>defective because</w:t>
      </w:r>
      <w:r>
        <w:rPr>
          <w:color w:val="212121"/>
          <w:spacing w:val="-8"/>
          <w:sz w:val="24"/>
        </w:rPr>
        <w:t xml:space="preserve"> </w:t>
      </w:r>
      <w:r>
        <w:rPr>
          <w:color w:val="212121"/>
          <w:sz w:val="24"/>
        </w:rPr>
        <w:t>a</w:t>
      </w:r>
      <w:r>
        <w:rPr>
          <w:color w:val="212121"/>
          <w:spacing w:val="-8"/>
          <w:sz w:val="24"/>
        </w:rPr>
        <w:t xml:space="preserve"> </w:t>
      </w:r>
      <w:r>
        <w:rPr>
          <w:color w:val="212121"/>
          <w:sz w:val="24"/>
        </w:rPr>
        <w:t>trust</w:t>
      </w:r>
      <w:r>
        <w:rPr>
          <w:color w:val="212121"/>
          <w:spacing w:val="-9"/>
          <w:sz w:val="24"/>
        </w:rPr>
        <w:t xml:space="preserve"> </w:t>
      </w:r>
      <w:r>
        <w:rPr>
          <w:color w:val="212121"/>
          <w:sz w:val="24"/>
        </w:rPr>
        <w:t>is</w:t>
      </w:r>
      <w:r>
        <w:rPr>
          <w:color w:val="212121"/>
          <w:spacing w:val="-9"/>
          <w:sz w:val="24"/>
        </w:rPr>
        <w:t xml:space="preserve"> </w:t>
      </w:r>
      <w:r>
        <w:rPr>
          <w:color w:val="212121"/>
          <w:sz w:val="24"/>
        </w:rPr>
        <w:t>not</w:t>
      </w:r>
      <w:r>
        <w:rPr>
          <w:color w:val="212121"/>
          <w:spacing w:val="-7"/>
          <w:sz w:val="24"/>
        </w:rPr>
        <w:t xml:space="preserve"> </w:t>
      </w:r>
      <w:r>
        <w:rPr>
          <w:color w:val="212121"/>
          <w:sz w:val="24"/>
        </w:rPr>
        <w:t>a</w:t>
      </w:r>
      <w:r>
        <w:rPr>
          <w:color w:val="212121"/>
          <w:spacing w:val="-11"/>
          <w:sz w:val="24"/>
        </w:rPr>
        <w:t xml:space="preserve"> </w:t>
      </w:r>
      <w:r>
        <w:rPr>
          <w:color w:val="212121"/>
          <w:sz w:val="24"/>
        </w:rPr>
        <w:t>juristic</w:t>
      </w:r>
      <w:r>
        <w:rPr>
          <w:color w:val="212121"/>
          <w:spacing w:val="-10"/>
          <w:sz w:val="24"/>
        </w:rPr>
        <w:t xml:space="preserve"> </w:t>
      </w:r>
      <w:r>
        <w:rPr>
          <w:color w:val="212121"/>
          <w:sz w:val="24"/>
        </w:rPr>
        <w:t>person</w:t>
      </w:r>
      <w:r>
        <w:rPr>
          <w:color w:val="212121"/>
          <w:spacing w:val="-8"/>
          <w:sz w:val="24"/>
        </w:rPr>
        <w:t xml:space="preserve"> </w:t>
      </w:r>
      <w:r>
        <w:rPr>
          <w:color w:val="212121"/>
          <w:sz w:val="24"/>
        </w:rPr>
        <w:t>and</w:t>
      </w:r>
      <w:r>
        <w:rPr>
          <w:color w:val="212121"/>
          <w:spacing w:val="-10"/>
          <w:sz w:val="24"/>
        </w:rPr>
        <w:t xml:space="preserve"> </w:t>
      </w:r>
      <w:r>
        <w:rPr>
          <w:color w:val="212121"/>
          <w:sz w:val="24"/>
        </w:rPr>
        <w:t>thus</w:t>
      </w:r>
      <w:r>
        <w:rPr>
          <w:color w:val="212121"/>
          <w:spacing w:val="-7"/>
          <w:sz w:val="24"/>
        </w:rPr>
        <w:t xml:space="preserve"> </w:t>
      </w:r>
      <w:r>
        <w:rPr>
          <w:color w:val="212121"/>
          <w:sz w:val="24"/>
        </w:rPr>
        <w:t>cannot</w:t>
      </w:r>
      <w:r>
        <w:rPr>
          <w:color w:val="212121"/>
          <w:spacing w:val="-9"/>
          <w:sz w:val="24"/>
        </w:rPr>
        <w:t xml:space="preserve"> </w:t>
      </w:r>
      <w:r>
        <w:rPr>
          <w:color w:val="212121"/>
          <w:sz w:val="24"/>
        </w:rPr>
        <w:t>be</w:t>
      </w:r>
      <w:r>
        <w:rPr>
          <w:color w:val="212121"/>
          <w:spacing w:val="-11"/>
          <w:sz w:val="24"/>
        </w:rPr>
        <w:t xml:space="preserve"> </w:t>
      </w:r>
      <w:r>
        <w:rPr>
          <w:color w:val="212121"/>
          <w:sz w:val="24"/>
        </w:rPr>
        <w:t>cited</w:t>
      </w:r>
      <w:r>
        <w:rPr>
          <w:color w:val="212121"/>
          <w:spacing w:val="-4"/>
          <w:sz w:val="24"/>
        </w:rPr>
        <w:t xml:space="preserve"> </w:t>
      </w:r>
      <w:r>
        <w:rPr>
          <w:i/>
          <w:color w:val="212121"/>
          <w:sz w:val="24"/>
        </w:rPr>
        <w:t>eo</w:t>
      </w:r>
      <w:r>
        <w:rPr>
          <w:i/>
          <w:color w:val="212121"/>
          <w:spacing w:val="-8"/>
          <w:sz w:val="24"/>
        </w:rPr>
        <w:t xml:space="preserve"> </w:t>
      </w:r>
      <w:r>
        <w:rPr>
          <w:i/>
          <w:color w:val="212121"/>
          <w:sz w:val="24"/>
        </w:rPr>
        <w:t>nomine</w:t>
      </w:r>
      <w:r>
        <w:rPr>
          <w:color w:val="212121"/>
          <w:sz w:val="24"/>
        </w:rPr>
        <w:t>.</w:t>
      </w:r>
      <w:r>
        <w:rPr>
          <w:color w:val="212121"/>
          <w:spacing w:val="-8"/>
          <w:sz w:val="24"/>
        </w:rPr>
        <w:t xml:space="preserve"> </w:t>
      </w:r>
      <w:r>
        <w:rPr>
          <w:color w:val="212121"/>
          <w:sz w:val="24"/>
        </w:rPr>
        <w:t>Reference</w:t>
      </w:r>
      <w:r>
        <w:rPr>
          <w:color w:val="212121"/>
          <w:spacing w:val="-8"/>
          <w:sz w:val="24"/>
        </w:rPr>
        <w:t xml:space="preserve"> </w:t>
      </w:r>
      <w:r>
        <w:rPr>
          <w:color w:val="212121"/>
          <w:sz w:val="24"/>
        </w:rPr>
        <w:t>was</w:t>
      </w:r>
      <w:r>
        <w:rPr>
          <w:color w:val="212121"/>
          <w:spacing w:val="-7"/>
          <w:sz w:val="24"/>
        </w:rPr>
        <w:t xml:space="preserve"> </w:t>
      </w:r>
      <w:r>
        <w:rPr>
          <w:color w:val="212121"/>
          <w:sz w:val="24"/>
        </w:rPr>
        <w:t xml:space="preserve">made to </w:t>
      </w:r>
      <w:r>
        <w:rPr>
          <w:i/>
          <w:color w:val="212121"/>
          <w:sz w:val="24"/>
        </w:rPr>
        <w:t>Commissioner</w:t>
      </w:r>
      <w:r>
        <w:rPr>
          <w:i/>
          <w:color w:val="212121"/>
          <w:spacing w:val="-1"/>
          <w:sz w:val="24"/>
        </w:rPr>
        <w:t xml:space="preserve"> </w:t>
      </w:r>
      <w:r>
        <w:rPr>
          <w:i/>
          <w:color w:val="212121"/>
          <w:sz w:val="24"/>
        </w:rPr>
        <w:t>for Inland</w:t>
      </w:r>
      <w:r>
        <w:rPr>
          <w:i/>
          <w:color w:val="212121"/>
          <w:spacing w:val="-1"/>
          <w:sz w:val="24"/>
        </w:rPr>
        <w:t xml:space="preserve"> </w:t>
      </w:r>
      <w:r>
        <w:rPr>
          <w:i/>
          <w:color w:val="212121"/>
          <w:sz w:val="24"/>
        </w:rPr>
        <w:t xml:space="preserve">Revenue </w:t>
      </w:r>
      <w:r>
        <w:rPr>
          <w:color w:val="212121"/>
          <w:sz w:val="24"/>
        </w:rPr>
        <w:t xml:space="preserve">v </w:t>
      </w:r>
      <w:r>
        <w:rPr>
          <w:i/>
          <w:color w:val="212121"/>
          <w:sz w:val="24"/>
        </w:rPr>
        <w:t>MacNeillie’s</w:t>
      </w:r>
      <w:r>
        <w:rPr>
          <w:i/>
          <w:color w:val="212121"/>
          <w:spacing w:val="-1"/>
          <w:sz w:val="24"/>
        </w:rPr>
        <w:t xml:space="preserve"> </w:t>
      </w:r>
      <w:r>
        <w:rPr>
          <w:i/>
          <w:color w:val="212121"/>
          <w:sz w:val="24"/>
        </w:rPr>
        <w:t xml:space="preserve">Estate </w:t>
      </w:r>
      <w:r>
        <w:rPr>
          <w:color w:val="212121"/>
          <w:sz w:val="24"/>
        </w:rPr>
        <w:t>1961 (3)</w:t>
      </w:r>
      <w:r>
        <w:rPr>
          <w:color w:val="212121"/>
          <w:spacing w:val="-2"/>
          <w:sz w:val="24"/>
        </w:rPr>
        <w:t xml:space="preserve"> </w:t>
      </w:r>
      <w:r>
        <w:rPr>
          <w:color w:val="212121"/>
          <w:sz w:val="24"/>
        </w:rPr>
        <w:t>SA</w:t>
      </w:r>
      <w:r>
        <w:rPr>
          <w:color w:val="212121"/>
          <w:spacing w:val="-1"/>
          <w:sz w:val="24"/>
        </w:rPr>
        <w:t xml:space="preserve"> </w:t>
      </w:r>
      <w:r>
        <w:rPr>
          <w:color w:val="212121"/>
          <w:sz w:val="24"/>
        </w:rPr>
        <w:t xml:space="preserve">833 (A), </w:t>
      </w:r>
      <w:r>
        <w:rPr>
          <w:i/>
          <w:color w:val="212121"/>
          <w:sz w:val="24"/>
        </w:rPr>
        <w:t xml:space="preserve">Women and Law in Southern Africa </w:t>
      </w:r>
      <w:r>
        <w:rPr>
          <w:color w:val="212121"/>
          <w:sz w:val="24"/>
        </w:rPr>
        <w:t xml:space="preserve">v </w:t>
      </w:r>
      <w:r>
        <w:rPr>
          <w:i/>
          <w:color w:val="212121"/>
          <w:sz w:val="24"/>
        </w:rPr>
        <w:t xml:space="preserve">Elizabeth Shongwe </w:t>
      </w:r>
      <w:r>
        <w:rPr>
          <w:color w:val="212121"/>
          <w:sz w:val="24"/>
        </w:rPr>
        <w:t xml:space="preserve">HH 202/03, and </w:t>
      </w:r>
      <w:r>
        <w:rPr>
          <w:i/>
          <w:color w:val="212121"/>
          <w:sz w:val="24"/>
        </w:rPr>
        <w:t xml:space="preserve">Veritas </w:t>
      </w:r>
      <w:r>
        <w:rPr>
          <w:color w:val="212121"/>
          <w:sz w:val="24"/>
        </w:rPr>
        <w:t xml:space="preserve">v </w:t>
      </w:r>
      <w:r>
        <w:rPr>
          <w:i/>
          <w:color w:val="212121"/>
          <w:sz w:val="24"/>
        </w:rPr>
        <w:t xml:space="preserve">ZEC </w:t>
      </w:r>
      <w:r>
        <w:rPr>
          <w:color w:val="212121"/>
          <w:sz w:val="24"/>
        </w:rPr>
        <w:t>SC 103/20.</w:t>
      </w:r>
      <w:r>
        <w:rPr>
          <w:color w:val="212121"/>
          <w:spacing w:val="-3"/>
          <w:sz w:val="24"/>
        </w:rPr>
        <w:t xml:space="preserve"> </w:t>
      </w:r>
      <w:r>
        <w:rPr>
          <w:color w:val="212121"/>
          <w:sz w:val="24"/>
        </w:rPr>
        <w:t>The Appellant</w:t>
      </w:r>
      <w:r>
        <w:rPr>
          <w:color w:val="212121"/>
          <w:spacing w:val="-5"/>
          <w:sz w:val="24"/>
        </w:rPr>
        <w:t xml:space="preserve"> </w:t>
      </w:r>
      <w:r>
        <w:rPr>
          <w:color w:val="212121"/>
          <w:sz w:val="24"/>
        </w:rPr>
        <w:t>submitted</w:t>
      </w:r>
      <w:r>
        <w:rPr>
          <w:color w:val="212121"/>
          <w:spacing w:val="-7"/>
          <w:sz w:val="24"/>
        </w:rPr>
        <w:t xml:space="preserve"> </w:t>
      </w:r>
      <w:r>
        <w:rPr>
          <w:color w:val="212121"/>
          <w:sz w:val="24"/>
        </w:rPr>
        <w:t>that</w:t>
      </w:r>
      <w:r>
        <w:rPr>
          <w:color w:val="212121"/>
          <w:spacing w:val="-4"/>
          <w:sz w:val="24"/>
        </w:rPr>
        <w:t xml:space="preserve"> </w:t>
      </w:r>
      <w:r>
        <w:rPr>
          <w:color w:val="212121"/>
          <w:sz w:val="24"/>
        </w:rPr>
        <w:t>citation</w:t>
      </w:r>
      <w:r>
        <w:rPr>
          <w:color w:val="212121"/>
          <w:spacing w:val="-6"/>
          <w:sz w:val="24"/>
        </w:rPr>
        <w:t xml:space="preserve"> </w:t>
      </w:r>
      <w:r>
        <w:rPr>
          <w:color w:val="212121"/>
          <w:sz w:val="24"/>
        </w:rPr>
        <w:t>of</w:t>
      </w:r>
      <w:r>
        <w:rPr>
          <w:color w:val="212121"/>
          <w:spacing w:val="-7"/>
          <w:sz w:val="24"/>
        </w:rPr>
        <w:t xml:space="preserve"> </w:t>
      </w:r>
      <w:r>
        <w:rPr>
          <w:color w:val="212121"/>
          <w:sz w:val="24"/>
        </w:rPr>
        <w:t>trusts</w:t>
      </w:r>
      <w:r>
        <w:rPr>
          <w:color w:val="212121"/>
          <w:spacing w:val="-6"/>
          <w:sz w:val="24"/>
        </w:rPr>
        <w:t xml:space="preserve"> </w:t>
      </w:r>
      <w:r>
        <w:rPr>
          <w:color w:val="212121"/>
          <w:sz w:val="24"/>
        </w:rPr>
        <w:t>in</w:t>
      </w:r>
      <w:r>
        <w:rPr>
          <w:color w:val="212121"/>
          <w:spacing w:val="-6"/>
          <w:sz w:val="24"/>
        </w:rPr>
        <w:t xml:space="preserve"> </w:t>
      </w:r>
      <w:r>
        <w:rPr>
          <w:color w:val="212121"/>
          <w:sz w:val="24"/>
        </w:rPr>
        <w:t>their</w:t>
      </w:r>
      <w:r>
        <w:rPr>
          <w:color w:val="212121"/>
          <w:spacing w:val="-5"/>
          <w:sz w:val="24"/>
        </w:rPr>
        <w:t xml:space="preserve"> </w:t>
      </w:r>
      <w:r>
        <w:rPr>
          <w:color w:val="212121"/>
          <w:sz w:val="24"/>
        </w:rPr>
        <w:t>own</w:t>
      </w:r>
      <w:r>
        <w:rPr>
          <w:color w:val="212121"/>
          <w:spacing w:val="-7"/>
          <w:sz w:val="24"/>
        </w:rPr>
        <w:t xml:space="preserve"> </w:t>
      </w:r>
      <w:r>
        <w:rPr>
          <w:color w:val="212121"/>
          <w:sz w:val="24"/>
        </w:rPr>
        <w:t>name</w:t>
      </w:r>
      <w:r>
        <w:rPr>
          <w:color w:val="212121"/>
          <w:spacing w:val="-7"/>
          <w:sz w:val="24"/>
        </w:rPr>
        <w:t xml:space="preserve"> </w:t>
      </w:r>
      <w:r>
        <w:rPr>
          <w:color w:val="212121"/>
          <w:sz w:val="24"/>
        </w:rPr>
        <w:t>is</w:t>
      </w:r>
      <w:r>
        <w:rPr>
          <w:color w:val="212121"/>
          <w:spacing w:val="-6"/>
          <w:sz w:val="24"/>
        </w:rPr>
        <w:t xml:space="preserve"> </w:t>
      </w:r>
      <w:r>
        <w:rPr>
          <w:color w:val="212121"/>
          <w:sz w:val="24"/>
        </w:rPr>
        <w:t>permissible</w:t>
      </w:r>
      <w:r>
        <w:rPr>
          <w:color w:val="212121"/>
          <w:spacing w:val="-5"/>
          <w:sz w:val="24"/>
        </w:rPr>
        <w:t xml:space="preserve"> </w:t>
      </w:r>
      <w:r>
        <w:rPr>
          <w:color w:val="212121"/>
          <w:sz w:val="24"/>
        </w:rPr>
        <w:t>under</w:t>
      </w:r>
      <w:r>
        <w:rPr>
          <w:color w:val="212121"/>
          <w:spacing w:val="-7"/>
          <w:sz w:val="24"/>
        </w:rPr>
        <w:t xml:space="preserve"> </w:t>
      </w:r>
      <w:r>
        <w:rPr>
          <w:color w:val="212121"/>
          <w:sz w:val="24"/>
        </w:rPr>
        <w:t>Rule</w:t>
      </w:r>
      <w:r>
        <w:rPr>
          <w:color w:val="212121"/>
          <w:spacing w:val="-7"/>
          <w:sz w:val="24"/>
        </w:rPr>
        <w:t xml:space="preserve"> </w:t>
      </w:r>
      <w:r>
        <w:rPr>
          <w:color w:val="212121"/>
          <w:sz w:val="24"/>
        </w:rPr>
        <w:t>7</w:t>
      </w:r>
      <w:r>
        <w:rPr>
          <w:color w:val="212121"/>
          <w:spacing w:val="-6"/>
          <w:sz w:val="24"/>
        </w:rPr>
        <w:t xml:space="preserve"> </w:t>
      </w:r>
      <w:r>
        <w:rPr>
          <w:color w:val="212121"/>
          <w:sz w:val="24"/>
        </w:rPr>
        <w:t>of</w:t>
      </w:r>
      <w:r>
        <w:rPr>
          <w:color w:val="212121"/>
          <w:spacing w:val="-7"/>
          <w:sz w:val="24"/>
        </w:rPr>
        <w:t xml:space="preserve"> </w:t>
      </w:r>
      <w:r>
        <w:rPr>
          <w:color w:val="212121"/>
          <w:sz w:val="24"/>
        </w:rPr>
        <w:t>the High</w:t>
      </w:r>
      <w:r>
        <w:rPr>
          <w:color w:val="212121"/>
          <w:spacing w:val="-12"/>
          <w:sz w:val="24"/>
        </w:rPr>
        <w:t xml:space="preserve"> </w:t>
      </w:r>
      <w:r>
        <w:rPr>
          <w:color w:val="212121"/>
          <w:sz w:val="24"/>
        </w:rPr>
        <w:t>Court</w:t>
      </w:r>
      <w:r>
        <w:rPr>
          <w:color w:val="212121"/>
          <w:spacing w:val="-12"/>
          <w:sz w:val="24"/>
        </w:rPr>
        <w:t xml:space="preserve"> </w:t>
      </w:r>
      <w:r>
        <w:rPr>
          <w:color w:val="212121"/>
          <w:sz w:val="24"/>
        </w:rPr>
        <w:t>Rules,</w:t>
      </w:r>
      <w:r>
        <w:rPr>
          <w:color w:val="212121"/>
          <w:spacing w:val="-12"/>
          <w:sz w:val="24"/>
        </w:rPr>
        <w:t xml:space="preserve"> </w:t>
      </w:r>
      <w:r>
        <w:rPr>
          <w:color w:val="212121"/>
          <w:sz w:val="24"/>
        </w:rPr>
        <w:t>2021</w:t>
      </w:r>
      <w:r>
        <w:rPr>
          <w:color w:val="212121"/>
          <w:spacing w:val="-10"/>
          <w:sz w:val="24"/>
        </w:rPr>
        <w:t xml:space="preserve"> </w:t>
      </w:r>
      <w:r>
        <w:rPr>
          <w:color w:val="212121"/>
          <w:sz w:val="24"/>
        </w:rPr>
        <w:t>and</w:t>
      </w:r>
      <w:r>
        <w:rPr>
          <w:color w:val="212121"/>
          <w:spacing w:val="-12"/>
          <w:sz w:val="24"/>
        </w:rPr>
        <w:t xml:space="preserve"> </w:t>
      </w:r>
      <w:r>
        <w:rPr>
          <w:color w:val="212121"/>
          <w:sz w:val="24"/>
        </w:rPr>
        <w:t>Rule</w:t>
      </w:r>
      <w:r>
        <w:rPr>
          <w:color w:val="212121"/>
          <w:spacing w:val="-13"/>
          <w:sz w:val="24"/>
        </w:rPr>
        <w:t xml:space="preserve"> </w:t>
      </w:r>
      <w:r>
        <w:rPr>
          <w:color w:val="212121"/>
          <w:sz w:val="24"/>
        </w:rPr>
        <w:t>8</w:t>
      </w:r>
      <w:r>
        <w:rPr>
          <w:color w:val="212121"/>
          <w:spacing w:val="-12"/>
          <w:sz w:val="24"/>
        </w:rPr>
        <w:t xml:space="preserve"> </w:t>
      </w:r>
      <w:r>
        <w:rPr>
          <w:color w:val="212121"/>
          <w:sz w:val="24"/>
        </w:rPr>
        <w:t>of</w:t>
      </w:r>
      <w:r>
        <w:rPr>
          <w:color w:val="212121"/>
          <w:spacing w:val="-10"/>
          <w:sz w:val="24"/>
        </w:rPr>
        <w:t xml:space="preserve"> </w:t>
      </w:r>
      <w:r>
        <w:rPr>
          <w:color w:val="212121"/>
          <w:sz w:val="24"/>
        </w:rPr>
        <w:t>Order</w:t>
      </w:r>
      <w:r>
        <w:rPr>
          <w:color w:val="212121"/>
          <w:spacing w:val="-11"/>
          <w:sz w:val="24"/>
        </w:rPr>
        <w:t xml:space="preserve"> </w:t>
      </w:r>
      <w:r>
        <w:rPr>
          <w:color w:val="212121"/>
          <w:sz w:val="24"/>
        </w:rPr>
        <w:t>2.</w:t>
      </w:r>
      <w:r>
        <w:rPr>
          <w:color w:val="212121"/>
          <w:spacing w:val="-12"/>
          <w:sz w:val="24"/>
        </w:rPr>
        <w:t xml:space="preserve"> </w:t>
      </w:r>
      <w:r>
        <w:rPr>
          <w:color w:val="212121"/>
          <w:sz w:val="24"/>
        </w:rPr>
        <w:t>These</w:t>
      </w:r>
      <w:r>
        <w:rPr>
          <w:color w:val="212121"/>
          <w:spacing w:val="-13"/>
          <w:sz w:val="24"/>
        </w:rPr>
        <w:t xml:space="preserve"> </w:t>
      </w:r>
      <w:r>
        <w:rPr>
          <w:color w:val="212121"/>
          <w:sz w:val="24"/>
        </w:rPr>
        <w:t>rules</w:t>
      </w:r>
      <w:r>
        <w:rPr>
          <w:color w:val="212121"/>
          <w:spacing w:val="-12"/>
          <w:sz w:val="24"/>
        </w:rPr>
        <w:t xml:space="preserve"> </w:t>
      </w:r>
      <w:r>
        <w:rPr>
          <w:color w:val="212121"/>
          <w:sz w:val="24"/>
        </w:rPr>
        <w:t>permit</w:t>
      </w:r>
      <w:r>
        <w:rPr>
          <w:color w:val="212121"/>
          <w:spacing w:val="-11"/>
          <w:sz w:val="24"/>
        </w:rPr>
        <w:t xml:space="preserve"> </w:t>
      </w:r>
      <w:r>
        <w:rPr>
          <w:color w:val="212121"/>
          <w:sz w:val="24"/>
        </w:rPr>
        <w:t>unincorporated</w:t>
      </w:r>
      <w:r>
        <w:rPr>
          <w:color w:val="212121"/>
          <w:spacing w:val="-10"/>
          <w:sz w:val="24"/>
        </w:rPr>
        <w:t xml:space="preserve"> </w:t>
      </w:r>
      <w:r>
        <w:rPr>
          <w:color w:val="212121"/>
          <w:sz w:val="24"/>
        </w:rPr>
        <w:t>associations, including</w:t>
      </w:r>
      <w:r>
        <w:rPr>
          <w:color w:val="212121"/>
          <w:spacing w:val="28"/>
          <w:sz w:val="24"/>
        </w:rPr>
        <w:t xml:space="preserve"> </w:t>
      </w:r>
      <w:r>
        <w:rPr>
          <w:color w:val="212121"/>
          <w:sz w:val="24"/>
        </w:rPr>
        <w:t>trusts,</w:t>
      </w:r>
      <w:r>
        <w:rPr>
          <w:color w:val="212121"/>
          <w:spacing w:val="32"/>
          <w:sz w:val="24"/>
        </w:rPr>
        <w:t xml:space="preserve"> </w:t>
      </w:r>
      <w:r>
        <w:rPr>
          <w:color w:val="212121"/>
          <w:sz w:val="24"/>
        </w:rPr>
        <w:t>to</w:t>
      </w:r>
      <w:r>
        <w:rPr>
          <w:color w:val="212121"/>
          <w:spacing w:val="32"/>
          <w:sz w:val="24"/>
        </w:rPr>
        <w:t xml:space="preserve"> </w:t>
      </w:r>
      <w:r>
        <w:rPr>
          <w:color w:val="212121"/>
          <w:sz w:val="24"/>
        </w:rPr>
        <w:t>sue</w:t>
      </w:r>
      <w:r>
        <w:rPr>
          <w:color w:val="212121"/>
          <w:spacing w:val="31"/>
          <w:sz w:val="24"/>
        </w:rPr>
        <w:t xml:space="preserve"> </w:t>
      </w:r>
      <w:r>
        <w:rPr>
          <w:color w:val="212121"/>
          <w:sz w:val="24"/>
        </w:rPr>
        <w:t>and</w:t>
      </w:r>
      <w:r>
        <w:rPr>
          <w:color w:val="212121"/>
          <w:spacing w:val="33"/>
          <w:sz w:val="24"/>
        </w:rPr>
        <w:t xml:space="preserve"> </w:t>
      </w:r>
      <w:r>
        <w:rPr>
          <w:color w:val="212121"/>
          <w:sz w:val="24"/>
        </w:rPr>
        <w:t>be</w:t>
      </w:r>
      <w:r>
        <w:rPr>
          <w:color w:val="212121"/>
          <w:spacing w:val="31"/>
          <w:sz w:val="24"/>
        </w:rPr>
        <w:t xml:space="preserve"> </w:t>
      </w:r>
      <w:r>
        <w:rPr>
          <w:color w:val="212121"/>
          <w:sz w:val="24"/>
        </w:rPr>
        <w:t>sued</w:t>
      </w:r>
      <w:r>
        <w:rPr>
          <w:color w:val="212121"/>
          <w:spacing w:val="35"/>
          <w:sz w:val="24"/>
        </w:rPr>
        <w:t xml:space="preserve"> </w:t>
      </w:r>
      <w:r>
        <w:rPr>
          <w:i/>
          <w:color w:val="212121"/>
          <w:sz w:val="24"/>
        </w:rPr>
        <w:t>eo</w:t>
      </w:r>
      <w:r>
        <w:rPr>
          <w:i/>
          <w:color w:val="212121"/>
          <w:spacing w:val="32"/>
          <w:sz w:val="24"/>
        </w:rPr>
        <w:t xml:space="preserve"> </w:t>
      </w:r>
      <w:r>
        <w:rPr>
          <w:i/>
          <w:color w:val="212121"/>
          <w:sz w:val="24"/>
        </w:rPr>
        <w:t>nomine</w:t>
      </w:r>
      <w:r>
        <w:rPr>
          <w:color w:val="212121"/>
          <w:sz w:val="24"/>
        </w:rPr>
        <w:t>.</w:t>
      </w:r>
      <w:r>
        <w:rPr>
          <w:color w:val="212121"/>
          <w:spacing w:val="34"/>
          <w:sz w:val="24"/>
        </w:rPr>
        <w:t xml:space="preserve"> </w:t>
      </w:r>
      <w:r>
        <w:rPr>
          <w:color w:val="212121"/>
          <w:sz w:val="24"/>
        </w:rPr>
        <w:t>Cases</w:t>
      </w:r>
      <w:r>
        <w:rPr>
          <w:color w:val="212121"/>
          <w:spacing w:val="33"/>
          <w:sz w:val="24"/>
        </w:rPr>
        <w:t xml:space="preserve"> </w:t>
      </w:r>
      <w:r>
        <w:rPr>
          <w:color w:val="212121"/>
          <w:sz w:val="24"/>
        </w:rPr>
        <w:t>such</w:t>
      </w:r>
      <w:r>
        <w:rPr>
          <w:color w:val="212121"/>
          <w:spacing w:val="32"/>
          <w:sz w:val="24"/>
        </w:rPr>
        <w:t xml:space="preserve"> </w:t>
      </w:r>
      <w:r>
        <w:rPr>
          <w:color w:val="212121"/>
          <w:sz w:val="24"/>
        </w:rPr>
        <w:t>as</w:t>
      </w:r>
      <w:r>
        <w:rPr>
          <w:color w:val="212121"/>
          <w:spacing w:val="34"/>
          <w:sz w:val="24"/>
        </w:rPr>
        <w:t xml:space="preserve"> </w:t>
      </w:r>
      <w:r>
        <w:rPr>
          <w:i/>
          <w:color w:val="212121"/>
          <w:sz w:val="24"/>
        </w:rPr>
        <w:t>Benatar</w:t>
      </w:r>
      <w:r>
        <w:rPr>
          <w:i/>
          <w:color w:val="212121"/>
          <w:spacing w:val="35"/>
          <w:sz w:val="24"/>
        </w:rPr>
        <w:t xml:space="preserve"> </w:t>
      </w:r>
      <w:r>
        <w:rPr>
          <w:i/>
          <w:color w:val="212121"/>
          <w:sz w:val="24"/>
        </w:rPr>
        <w:t>Children’s</w:t>
      </w:r>
      <w:r>
        <w:rPr>
          <w:i/>
          <w:color w:val="212121"/>
          <w:spacing w:val="31"/>
          <w:sz w:val="24"/>
        </w:rPr>
        <w:t xml:space="preserve"> </w:t>
      </w:r>
      <w:r>
        <w:rPr>
          <w:i/>
          <w:color w:val="212121"/>
          <w:sz w:val="24"/>
        </w:rPr>
        <w:t>Trust</w:t>
      </w:r>
      <w:r>
        <w:rPr>
          <w:i/>
          <w:color w:val="212121"/>
          <w:spacing w:val="35"/>
          <w:sz w:val="24"/>
        </w:rPr>
        <w:t xml:space="preserve"> </w:t>
      </w:r>
      <w:r>
        <w:rPr>
          <w:color w:val="212121"/>
          <w:spacing w:val="-10"/>
          <w:sz w:val="24"/>
        </w:rPr>
        <w:t>v</w:t>
      </w:r>
    </w:p>
    <w:p w14:paraId="6F82AB7C" w14:textId="77777777" w:rsidR="00011075" w:rsidRDefault="00011075">
      <w:pPr>
        <w:spacing w:line="360" w:lineRule="auto"/>
        <w:jc w:val="both"/>
        <w:rPr>
          <w:sz w:val="24"/>
        </w:rPr>
        <w:sectPr w:rsidR="00011075">
          <w:pgSz w:w="11910" w:h="16840"/>
          <w:pgMar w:top="1320" w:right="1275" w:bottom="280" w:left="1417" w:header="720" w:footer="720" w:gutter="0"/>
          <w:cols w:space="720"/>
        </w:sectPr>
      </w:pPr>
    </w:p>
    <w:p w14:paraId="02F99455" w14:textId="77777777" w:rsidR="00011075" w:rsidRDefault="00000000">
      <w:pPr>
        <w:spacing w:before="76" w:line="360" w:lineRule="auto"/>
        <w:ind w:left="23" w:right="160"/>
        <w:jc w:val="both"/>
        <w:rPr>
          <w:sz w:val="24"/>
        </w:rPr>
      </w:pPr>
      <w:r>
        <w:rPr>
          <w:i/>
          <w:color w:val="212121"/>
          <w:sz w:val="24"/>
        </w:rPr>
        <w:lastRenderedPageBreak/>
        <w:t xml:space="preserve">Benatar </w:t>
      </w:r>
      <w:r>
        <w:rPr>
          <w:color w:val="212121"/>
          <w:sz w:val="24"/>
        </w:rPr>
        <w:t xml:space="preserve">HH 124/17, </w:t>
      </w:r>
      <w:r>
        <w:rPr>
          <w:i/>
          <w:color w:val="212121"/>
          <w:sz w:val="24"/>
        </w:rPr>
        <w:t xml:space="preserve">Gold Mining Trust </w:t>
      </w:r>
      <w:r>
        <w:rPr>
          <w:color w:val="212121"/>
          <w:sz w:val="24"/>
        </w:rPr>
        <w:t xml:space="preserve">v </w:t>
      </w:r>
      <w:r>
        <w:rPr>
          <w:i/>
          <w:color w:val="212121"/>
          <w:sz w:val="24"/>
        </w:rPr>
        <w:t xml:space="preserve">Zimbabwe Miners Federation </w:t>
      </w:r>
      <w:r>
        <w:rPr>
          <w:color w:val="212121"/>
          <w:sz w:val="24"/>
        </w:rPr>
        <w:t xml:space="preserve">2006 (1) ZLR 174 (H), and </w:t>
      </w:r>
      <w:r>
        <w:rPr>
          <w:i/>
          <w:color w:val="212121"/>
          <w:sz w:val="24"/>
        </w:rPr>
        <w:t xml:space="preserve">Chitiga </w:t>
      </w:r>
      <w:r>
        <w:rPr>
          <w:color w:val="212121"/>
          <w:sz w:val="24"/>
        </w:rPr>
        <w:t xml:space="preserve">v </w:t>
      </w:r>
      <w:r>
        <w:rPr>
          <w:i/>
          <w:color w:val="212121"/>
          <w:sz w:val="24"/>
        </w:rPr>
        <w:t xml:space="preserve">Matsikidze &amp; Others </w:t>
      </w:r>
      <w:r>
        <w:rPr>
          <w:color w:val="212121"/>
          <w:sz w:val="24"/>
        </w:rPr>
        <w:t xml:space="preserve">[2021] ZWMSVHC 58 were cited in support. The Appellant also invoked estoppel, citing </w:t>
      </w:r>
      <w:r>
        <w:rPr>
          <w:i/>
          <w:color w:val="212121"/>
          <w:sz w:val="24"/>
        </w:rPr>
        <w:t xml:space="preserve">Tian Ze Tobacco </w:t>
      </w:r>
      <w:r>
        <w:rPr>
          <w:color w:val="212121"/>
          <w:sz w:val="24"/>
        </w:rPr>
        <w:t xml:space="preserve">v </w:t>
      </w:r>
      <w:r>
        <w:rPr>
          <w:i/>
          <w:color w:val="212121"/>
          <w:sz w:val="24"/>
        </w:rPr>
        <w:t xml:space="preserve">Chihwai </w:t>
      </w:r>
      <w:r>
        <w:rPr>
          <w:color w:val="212121"/>
          <w:sz w:val="24"/>
        </w:rPr>
        <w:t xml:space="preserve">[2023] ZWHHC 133, asserting that the Respondent had styled itself as the employer and could not now deny its </w:t>
      </w:r>
      <w:r>
        <w:rPr>
          <w:color w:val="212121"/>
          <w:spacing w:val="-2"/>
          <w:sz w:val="24"/>
        </w:rPr>
        <w:t>identity.</w:t>
      </w:r>
    </w:p>
    <w:p w14:paraId="3BBC4417" w14:textId="77777777" w:rsidR="00011075" w:rsidRDefault="00000000">
      <w:pPr>
        <w:pStyle w:val="BodyText"/>
        <w:spacing w:line="360" w:lineRule="auto"/>
        <w:ind w:right="161" w:firstLine="719"/>
      </w:pPr>
      <w:r>
        <w:rPr>
          <w:color w:val="212121"/>
        </w:rPr>
        <w:t>It</w:t>
      </w:r>
      <w:r>
        <w:rPr>
          <w:color w:val="212121"/>
          <w:spacing w:val="-6"/>
        </w:rPr>
        <w:t xml:space="preserve"> </w:t>
      </w:r>
      <w:r>
        <w:rPr>
          <w:color w:val="212121"/>
        </w:rPr>
        <w:t>is</w:t>
      </w:r>
      <w:r>
        <w:rPr>
          <w:color w:val="212121"/>
          <w:spacing w:val="-6"/>
        </w:rPr>
        <w:t xml:space="preserve"> </w:t>
      </w:r>
      <w:r>
        <w:rPr>
          <w:color w:val="212121"/>
        </w:rPr>
        <w:t>indeed</w:t>
      </w:r>
      <w:r>
        <w:rPr>
          <w:color w:val="212121"/>
          <w:spacing w:val="-4"/>
        </w:rPr>
        <w:t xml:space="preserve"> </w:t>
      </w:r>
      <w:r>
        <w:rPr>
          <w:color w:val="212121"/>
        </w:rPr>
        <w:t>a</w:t>
      </w:r>
      <w:r>
        <w:rPr>
          <w:color w:val="212121"/>
          <w:spacing w:val="-7"/>
        </w:rPr>
        <w:t xml:space="preserve"> </w:t>
      </w:r>
      <w:r>
        <w:rPr>
          <w:color w:val="212121"/>
        </w:rPr>
        <w:t>settled</w:t>
      </w:r>
      <w:r>
        <w:rPr>
          <w:color w:val="212121"/>
          <w:spacing w:val="-7"/>
        </w:rPr>
        <w:t xml:space="preserve"> </w:t>
      </w:r>
      <w:r>
        <w:rPr>
          <w:color w:val="212121"/>
        </w:rPr>
        <w:t>principle</w:t>
      </w:r>
      <w:r>
        <w:rPr>
          <w:color w:val="212121"/>
          <w:spacing w:val="-7"/>
        </w:rPr>
        <w:t xml:space="preserve"> </w:t>
      </w:r>
      <w:r>
        <w:rPr>
          <w:color w:val="212121"/>
        </w:rPr>
        <w:t>of</w:t>
      </w:r>
      <w:r>
        <w:rPr>
          <w:color w:val="212121"/>
          <w:spacing w:val="-7"/>
        </w:rPr>
        <w:t xml:space="preserve"> </w:t>
      </w:r>
      <w:r>
        <w:rPr>
          <w:color w:val="212121"/>
        </w:rPr>
        <w:t>our</w:t>
      </w:r>
      <w:r>
        <w:rPr>
          <w:color w:val="212121"/>
          <w:spacing w:val="-7"/>
        </w:rPr>
        <w:t xml:space="preserve"> </w:t>
      </w:r>
      <w:r>
        <w:rPr>
          <w:color w:val="212121"/>
        </w:rPr>
        <w:t>law</w:t>
      </w:r>
      <w:r>
        <w:rPr>
          <w:color w:val="212121"/>
          <w:spacing w:val="-7"/>
        </w:rPr>
        <w:t xml:space="preserve"> </w:t>
      </w:r>
      <w:r>
        <w:rPr>
          <w:color w:val="212121"/>
        </w:rPr>
        <w:t>that</w:t>
      </w:r>
      <w:r>
        <w:rPr>
          <w:color w:val="212121"/>
          <w:spacing w:val="-4"/>
        </w:rPr>
        <w:t xml:space="preserve"> </w:t>
      </w:r>
      <w:r>
        <w:rPr>
          <w:color w:val="212121"/>
        </w:rPr>
        <w:t>a</w:t>
      </w:r>
      <w:r>
        <w:rPr>
          <w:color w:val="212121"/>
          <w:spacing w:val="-7"/>
        </w:rPr>
        <w:t xml:space="preserve"> </w:t>
      </w:r>
      <w:r>
        <w:rPr>
          <w:color w:val="212121"/>
        </w:rPr>
        <w:t>trust</w:t>
      </w:r>
      <w:r>
        <w:rPr>
          <w:color w:val="212121"/>
          <w:spacing w:val="-4"/>
        </w:rPr>
        <w:t xml:space="preserve"> </w:t>
      </w:r>
      <w:r>
        <w:rPr>
          <w:color w:val="212121"/>
        </w:rPr>
        <w:t>is</w:t>
      </w:r>
      <w:r>
        <w:rPr>
          <w:color w:val="212121"/>
          <w:spacing w:val="-6"/>
        </w:rPr>
        <w:t xml:space="preserve"> </w:t>
      </w:r>
      <w:r>
        <w:rPr>
          <w:color w:val="212121"/>
        </w:rPr>
        <w:t>not</w:t>
      </w:r>
      <w:r>
        <w:rPr>
          <w:color w:val="212121"/>
          <w:spacing w:val="-6"/>
        </w:rPr>
        <w:t xml:space="preserve"> </w:t>
      </w:r>
      <w:r>
        <w:rPr>
          <w:color w:val="212121"/>
        </w:rPr>
        <w:t>a</w:t>
      </w:r>
      <w:r>
        <w:rPr>
          <w:color w:val="212121"/>
          <w:spacing w:val="-7"/>
        </w:rPr>
        <w:t xml:space="preserve"> </w:t>
      </w:r>
      <w:r>
        <w:rPr>
          <w:color w:val="212121"/>
        </w:rPr>
        <w:t>“person”</w:t>
      </w:r>
      <w:r>
        <w:rPr>
          <w:color w:val="212121"/>
          <w:spacing w:val="-6"/>
        </w:rPr>
        <w:t xml:space="preserve"> </w:t>
      </w:r>
      <w:r>
        <w:rPr>
          <w:color w:val="212121"/>
        </w:rPr>
        <w:t>in</w:t>
      </w:r>
      <w:r>
        <w:rPr>
          <w:color w:val="212121"/>
          <w:spacing w:val="-6"/>
        </w:rPr>
        <w:t xml:space="preserve"> </w:t>
      </w:r>
      <w:r>
        <w:rPr>
          <w:color w:val="212121"/>
        </w:rPr>
        <w:t>the</w:t>
      </w:r>
      <w:r>
        <w:rPr>
          <w:color w:val="212121"/>
          <w:spacing w:val="-7"/>
        </w:rPr>
        <w:t xml:space="preserve"> </w:t>
      </w:r>
      <w:r>
        <w:rPr>
          <w:color w:val="212121"/>
        </w:rPr>
        <w:t>legal</w:t>
      </w:r>
      <w:r>
        <w:rPr>
          <w:color w:val="212121"/>
          <w:spacing w:val="-6"/>
        </w:rPr>
        <w:t xml:space="preserve"> </w:t>
      </w:r>
      <w:r>
        <w:rPr>
          <w:color w:val="212121"/>
        </w:rPr>
        <w:t>sense. Unlike</w:t>
      </w:r>
      <w:r>
        <w:rPr>
          <w:color w:val="212121"/>
          <w:spacing w:val="-12"/>
        </w:rPr>
        <w:t xml:space="preserve"> </w:t>
      </w:r>
      <w:r>
        <w:rPr>
          <w:color w:val="212121"/>
        </w:rPr>
        <w:t>a</w:t>
      </w:r>
      <w:r>
        <w:rPr>
          <w:color w:val="212121"/>
          <w:spacing w:val="-12"/>
        </w:rPr>
        <w:t xml:space="preserve"> </w:t>
      </w:r>
      <w:r>
        <w:rPr>
          <w:color w:val="212121"/>
        </w:rPr>
        <w:t>company</w:t>
      </w:r>
      <w:r>
        <w:rPr>
          <w:color w:val="212121"/>
          <w:spacing w:val="-13"/>
        </w:rPr>
        <w:t xml:space="preserve"> </w:t>
      </w:r>
      <w:r>
        <w:rPr>
          <w:color w:val="212121"/>
        </w:rPr>
        <w:t>or</w:t>
      </w:r>
      <w:r>
        <w:rPr>
          <w:color w:val="212121"/>
          <w:spacing w:val="-12"/>
        </w:rPr>
        <w:t xml:space="preserve"> </w:t>
      </w:r>
      <w:r>
        <w:rPr>
          <w:color w:val="212121"/>
        </w:rPr>
        <w:t>individual,</w:t>
      </w:r>
      <w:r>
        <w:rPr>
          <w:color w:val="212121"/>
          <w:spacing w:val="-11"/>
        </w:rPr>
        <w:t xml:space="preserve"> </w:t>
      </w:r>
      <w:r>
        <w:rPr>
          <w:color w:val="212121"/>
        </w:rPr>
        <w:t>a</w:t>
      </w:r>
      <w:r>
        <w:rPr>
          <w:color w:val="212121"/>
          <w:spacing w:val="-12"/>
        </w:rPr>
        <w:t xml:space="preserve"> </w:t>
      </w:r>
      <w:r>
        <w:rPr>
          <w:color w:val="212121"/>
        </w:rPr>
        <w:t>trust</w:t>
      </w:r>
      <w:r>
        <w:rPr>
          <w:color w:val="212121"/>
          <w:spacing w:val="-11"/>
        </w:rPr>
        <w:t xml:space="preserve"> </w:t>
      </w:r>
      <w:r>
        <w:rPr>
          <w:color w:val="212121"/>
        </w:rPr>
        <w:t>cannot</w:t>
      </w:r>
      <w:r>
        <w:rPr>
          <w:color w:val="212121"/>
          <w:spacing w:val="-11"/>
        </w:rPr>
        <w:t xml:space="preserve"> </w:t>
      </w:r>
      <w:r>
        <w:rPr>
          <w:color w:val="212121"/>
        </w:rPr>
        <w:t>stand</w:t>
      </w:r>
      <w:r>
        <w:rPr>
          <w:color w:val="212121"/>
          <w:spacing w:val="-11"/>
        </w:rPr>
        <w:t xml:space="preserve"> </w:t>
      </w:r>
      <w:r>
        <w:rPr>
          <w:color w:val="212121"/>
        </w:rPr>
        <w:t>as</w:t>
      </w:r>
      <w:r>
        <w:rPr>
          <w:color w:val="212121"/>
          <w:spacing w:val="-11"/>
        </w:rPr>
        <w:t xml:space="preserve"> </w:t>
      </w:r>
      <w:r>
        <w:rPr>
          <w:color w:val="212121"/>
        </w:rPr>
        <w:t>a</w:t>
      </w:r>
      <w:r>
        <w:rPr>
          <w:color w:val="212121"/>
          <w:spacing w:val="-12"/>
        </w:rPr>
        <w:t xml:space="preserve"> </w:t>
      </w:r>
      <w:r>
        <w:rPr>
          <w:color w:val="212121"/>
        </w:rPr>
        <w:t>litigant</w:t>
      </w:r>
      <w:r>
        <w:rPr>
          <w:color w:val="212121"/>
          <w:spacing w:val="-11"/>
        </w:rPr>
        <w:t xml:space="preserve"> </w:t>
      </w:r>
      <w:r>
        <w:rPr>
          <w:color w:val="212121"/>
        </w:rPr>
        <w:t>on</w:t>
      </w:r>
      <w:r>
        <w:rPr>
          <w:color w:val="212121"/>
          <w:spacing w:val="-11"/>
        </w:rPr>
        <w:t xml:space="preserve"> </w:t>
      </w:r>
      <w:r>
        <w:rPr>
          <w:color w:val="212121"/>
        </w:rPr>
        <w:t>its</w:t>
      </w:r>
      <w:r>
        <w:rPr>
          <w:color w:val="212121"/>
          <w:spacing w:val="-11"/>
        </w:rPr>
        <w:t xml:space="preserve"> </w:t>
      </w:r>
      <w:r>
        <w:rPr>
          <w:color w:val="212121"/>
        </w:rPr>
        <w:t>own;</w:t>
      </w:r>
      <w:r>
        <w:rPr>
          <w:color w:val="212121"/>
          <w:spacing w:val="-9"/>
        </w:rPr>
        <w:t xml:space="preserve"> </w:t>
      </w:r>
      <w:r>
        <w:rPr>
          <w:color w:val="212121"/>
        </w:rPr>
        <w:t>it</w:t>
      </w:r>
      <w:r>
        <w:rPr>
          <w:color w:val="212121"/>
          <w:spacing w:val="-10"/>
        </w:rPr>
        <w:t xml:space="preserve"> </w:t>
      </w:r>
      <w:r>
        <w:rPr>
          <w:color w:val="212121"/>
        </w:rPr>
        <w:t>must</w:t>
      </w:r>
      <w:r>
        <w:rPr>
          <w:color w:val="212121"/>
          <w:spacing w:val="-10"/>
        </w:rPr>
        <w:t xml:space="preserve"> </w:t>
      </w:r>
      <w:r>
        <w:rPr>
          <w:color w:val="212121"/>
        </w:rPr>
        <w:t>act</w:t>
      </w:r>
      <w:r>
        <w:rPr>
          <w:color w:val="212121"/>
          <w:spacing w:val="-11"/>
        </w:rPr>
        <w:t xml:space="preserve"> </w:t>
      </w:r>
      <w:r>
        <w:rPr>
          <w:color w:val="212121"/>
        </w:rPr>
        <w:t>through its</w:t>
      </w:r>
      <w:r>
        <w:rPr>
          <w:color w:val="212121"/>
          <w:spacing w:val="-15"/>
        </w:rPr>
        <w:t xml:space="preserve"> </w:t>
      </w:r>
      <w:r>
        <w:rPr>
          <w:color w:val="212121"/>
        </w:rPr>
        <w:t>trustee</w:t>
      </w:r>
      <w:r>
        <w:rPr>
          <w:color w:val="212121"/>
          <w:spacing w:val="-15"/>
        </w:rPr>
        <w:t xml:space="preserve"> </w:t>
      </w:r>
      <w:r>
        <w:rPr>
          <w:color w:val="212121"/>
        </w:rPr>
        <w:t>or</w:t>
      </w:r>
      <w:r>
        <w:rPr>
          <w:color w:val="212121"/>
          <w:spacing w:val="-15"/>
        </w:rPr>
        <w:t xml:space="preserve"> </w:t>
      </w:r>
      <w:r>
        <w:rPr>
          <w:color w:val="212121"/>
        </w:rPr>
        <w:t>trustees,</w:t>
      </w:r>
      <w:r>
        <w:rPr>
          <w:color w:val="212121"/>
          <w:spacing w:val="-15"/>
        </w:rPr>
        <w:t xml:space="preserve"> </w:t>
      </w:r>
      <w:r>
        <w:rPr>
          <w:color w:val="212121"/>
        </w:rPr>
        <w:t>who</w:t>
      </w:r>
      <w:r>
        <w:rPr>
          <w:color w:val="212121"/>
          <w:spacing w:val="-15"/>
        </w:rPr>
        <w:t xml:space="preserve"> </w:t>
      </w:r>
      <w:r>
        <w:rPr>
          <w:color w:val="212121"/>
        </w:rPr>
        <w:t>carry</w:t>
      </w:r>
      <w:r>
        <w:rPr>
          <w:color w:val="212121"/>
          <w:spacing w:val="-15"/>
        </w:rPr>
        <w:t xml:space="preserve"> </w:t>
      </w:r>
      <w:r>
        <w:rPr>
          <w:color w:val="212121"/>
        </w:rPr>
        <w:t>the</w:t>
      </w:r>
      <w:r>
        <w:rPr>
          <w:color w:val="212121"/>
          <w:spacing w:val="-15"/>
        </w:rPr>
        <w:t xml:space="preserve"> </w:t>
      </w:r>
      <w:r>
        <w:rPr>
          <w:color w:val="212121"/>
        </w:rPr>
        <w:t>rights</w:t>
      </w:r>
      <w:r>
        <w:rPr>
          <w:color w:val="212121"/>
          <w:spacing w:val="-15"/>
        </w:rPr>
        <w:t xml:space="preserve"> </w:t>
      </w:r>
      <w:r>
        <w:rPr>
          <w:color w:val="212121"/>
        </w:rPr>
        <w:t>and</w:t>
      </w:r>
      <w:r>
        <w:rPr>
          <w:color w:val="212121"/>
          <w:spacing w:val="-15"/>
        </w:rPr>
        <w:t xml:space="preserve"> </w:t>
      </w:r>
      <w:r>
        <w:rPr>
          <w:color w:val="212121"/>
        </w:rPr>
        <w:t>obligations</w:t>
      </w:r>
      <w:r>
        <w:rPr>
          <w:color w:val="212121"/>
          <w:spacing w:val="-15"/>
        </w:rPr>
        <w:t xml:space="preserve"> </w:t>
      </w:r>
      <w:r>
        <w:rPr>
          <w:color w:val="212121"/>
        </w:rPr>
        <w:t>in</w:t>
      </w:r>
      <w:r>
        <w:rPr>
          <w:color w:val="212121"/>
          <w:spacing w:val="-15"/>
        </w:rPr>
        <w:t xml:space="preserve"> </w:t>
      </w:r>
      <w:r>
        <w:rPr>
          <w:color w:val="212121"/>
        </w:rPr>
        <w:t>representative</w:t>
      </w:r>
      <w:r>
        <w:rPr>
          <w:color w:val="212121"/>
          <w:spacing w:val="-15"/>
        </w:rPr>
        <w:t xml:space="preserve"> </w:t>
      </w:r>
      <w:r>
        <w:rPr>
          <w:color w:val="212121"/>
        </w:rPr>
        <w:t>capacities.</w:t>
      </w:r>
      <w:r>
        <w:rPr>
          <w:color w:val="212121"/>
          <w:spacing w:val="-15"/>
        </w:rPr>
        <w:t xml:space="preserve"> </w:t>
      </w:r>
      <w:r>
        <w:rPr>
          <w:color w:val="212121"/>
        </w:rPr>
        <w:t>As</w:t>
      </w:r>
      <w:r>
        <w:rPr>
          <w:color w:val="212121"/>
          <w:spacing w:val="-15"/>
        </w:rPr>
        <w:t xml:space="preserve"> </w:t>
      </w:r>
      <w:r>
        <w:rPr>
          <w:color w:val="212121"/>
        </w:rPr>
        <w:t xml:space="preserve">stated in </w:t>
      </w:r>
      <w:r>
        <w:rPr>
          <w:i/>
          <w:color w:val="212121"/>
        </w:rPr>
        <w:t xml:space="preserve">MacNeillie’s Estate supra </w:t>
      </w:r>
      <w:r>
        <w:rPr>
          <w:color w:val="212121"/>
        </w:rPr>
        <w:t>and affirmed by our courts;</w:t>
      </w:r>
    </w:p>
    <w:p w14:paraId="408CFD93" w14:textId="77777777" w:rsidR="00011075" w:rsidRDefault="00000000">
      <w:pPr>
        <w:pStyle w:val="BodyText"/>
        <w:ind w:left="743" w:right="168" w:firstLine="60"/>
      </w:pPr>
      <w:r>
        <w:rPr>
          <w:color w:val="212121"/>
        </w:rPr>
        <w:t>“neither our authorities nor our courts have recognised [a trust] as such a persona or entity…it is trite law that the assets and liabilities in a trust vest in the trustee.”</w:t>
      </w:r>
    </w:p>
    <w:p w14:paraId="7BE8CB5D" w14:textId="77777777" w:rsidR="00011075" w:rsidRDefault="00011075">
      <w:pPr>
        <w:pStyle w:val="BodyText"/>
        <w:ind w:left="0"/>
        <w:jc w:val="left"/>
      </w:pPr>
    </w:p>
    <w:p w14:paraId="2CCE9C42" w14:textId="77777777" w:rsidR="00011075" w:rsidRDefault="00000000">
      <w:pPr>
        <w:pStyle w:val="BodyText"/>
        <w:spacing w:line="360" w:lineRule="auto"/>
        <w:ind w:right="158"/>
      </w:pPr>
      <w:r>
        <w:rPr>
          <w:color w:val="212121"/>
        </w:rPr>
        <w:t xml:space="preserve">Likewise, the Supreme Court in </w:t>
      </w:r>
      <w:r>
        <w:rPr>
          <w:i/>
          <w:color w:val="212121"/>
        </w:rPr>
        <w:t xml:space="preserve">Veritas </w:t>
      </w:r>
      <w:r>
        <w:rPr>
          <w:color w:val="212121"/>
        </w:rPr>
        <w:t xml:space="preserve">v </w:t>
      </w:r>
      <w:r>
        <w:rPr>
          <w:i/>
          <w:color w:val="212121"/>
        </w:rPr>
        <w:t xml:space="preserve">Zimbabwe Electoral Commission </w:t>
      </w:r>
      <w:r>
        <w:rPr>
          <w:color w:val="212121"/>
        </w:rPr>
        <w:t>SC 103/20 confirmed that a trust, in that case, “Veritas” trading as a trust, lacks legal personality of its own</w:t>
      </w:r>
      <w:r>
        <w:rPr>
          <w:color w:val="212121"/>
          <w:spacing w:val="-7"/>
        </w:rPr>
        <w:t xml:space="preserve"> </w:t>
      </w:r>
      <w:r>
        <w:rPr>
          <w:color w:val="212121"/>
        </w:rPr>
        <w:t>and</w:t>
      </w:r>
      <w:r>
        <w:rPr>
          <w:color w:val="212121"/>
          <w:spacing w:val="-6"/>
        </w:rPr>
        <w:t xml:space="preserve"> </w:t>
      </w:r>
      <w:r>
        <w:rPr>
          <w:color w:val="212121"/>
        </w:rPr>
        <w:t>cannot</w:t>
      </w:r>
      <w:r>
        <w:rPr>
          <w:color w:val="212121"/>
          <w:spacing w:val="-6"/>
        </w:rPr>
        <w:t xml:space="preserve"> </w:t>
      </w:r>
      <w:r>
        <w:rPr>
          <w:color w:val="212121"/>
        </w:rPr>
        <w:t>litigate</w:t>
      </w:r>
      <w:r>
        <w:rPr>
          <w:color w:val="212121"/>
          <w:spacing w:val="-5"/>
        </w:rPr>
        <w:t xml:space="preserve"> </w:t>
      </w:r>
      <w:r>
        <w:rPr>
          <w:color w:val="212121"/>
        </w:rPr>
        <w:t>in</w:t>
      </w:r>
      <w:r>
        <w:rPr>
          <w:color w:val="212121"/>
          <w:spacing w:val="-6"/>
        </w:rPr>
        <w:t xml:space="preserve"> </w:t>
      </w:r>
      <w:r>
        <w:rPr>
          <w:color w:val="212121"/>
        </w:rPr>
        <w:t>its</w:t>
      </w:r>
      <w:r>
        <w:rPr>
          <w:color w:val="212121"/>
          <w:spacing w:val="-6"/>
        </w:rPr>
        <w:t xml:space="preserve"> </w:t>
      </w:r>
      <w:r>
        <w:rPr>
          <w:color w:val="212121"/>
        </w:rPr>
        <w:t>nom</w:t>
      </w:r>
      <w:r>
        <w:rPr>
          <w:color w:val="212121"/>
          <w:spacing w:val="-6"/>
        </w:rPr>
        <w:t xml:space="preserve"> </w:t>
      </w:r>
      <w:r>
        <w:rPr>
          <w:color w:val="212121"/>
        </w:rPr>
        <w:t>de</w:t>
      </w:r>
      <w:r>
        <w:rPr>
          <w:color w:val="212121"/>
          <w:spacing w:val="-7"/>
        </w:rPr>
        <w:t xml:space="preserve"> </w:t>
      </w:r>
      <w:r>
        <w:rPr>
          <w:color w:val="212121"/>
        </w:rPr>
        <w:t>plume</w:t>
      </w:r>
      <w:r>
        <w:rPr>
          <w:color w:val="212121"/>
          <w:spacing w:val="-7"/>
        </w:rPr>
        <w:t xml:space="preserve"> </w:t>
      </w:r>
      <w:r>
        <w:rPr>
          <w:color w:val="212121"/>
        </w:rPr>
        <w:t>absent</w:t>
      </w:r>
      <w:r>
        <w:rPr>
          <w:color w:val="212121"/>
          <w:spacing w:val="-6"/>
        </w:rPr>
        <w:t xml:space="preserve"> </w:t>
      </w:r>
      <w:r>
        <w:rPr>
          <w:color w:val="212121"/>
        </w:rPr>
        <w:t>the</w:t>
      </w:r>
      <w:r>
        <w:rPr>
          <w:color w:val="212121"/>
          <w:spacing w:val="-7"/>
        </w:rPr>
        <w:t xml:space="preserve"> </w:t>
      </w:r>
      <w:r>
        <w:rPr>
          <w:color w:val="212121"/>
        </w:rPr>
        <w:t>proper</w:t>
      </w:r>
      <w:r>
        <w:rPr>
          <w:color w:val="212121"/>
          <w:spacing w:val="-5"/>
        </w:rPr>
        <w:t xml:space="preserve"> </w:t>
      </w:r>
      <w:r>
        <w:rPr>
          <w:color w:val="212121"/>
        </w:rPr>
        <w:t>citation</w:t>
      </w:r>
      <w:r>
        <w:rPr>
          <w:color w:val="212121"/>
          <w:spacing w:val="-6"/>
        </w:rPr>
        <w:t xml:space="preserve"> </w:t>
      </w:r>
      <w:r>
        <w:rPr>
          <w:color w:val="212121"/>
        </w:rPr>
        <w:t>of</w:t>
      </w:r>
      <w:r>
        <w:rPr>
          <w:color w:val="212121"/>
          <w:spacing w:val="-7"/>
        </w:rPr>
        <w:t xml:space="preserve"> </w:t>
      </w:r>
      <w:r>
        <w:rPr>
          <w:color w:val="212121"/>
        </w:rPr>
        <w:t>the</w:t>
      </w:r>
      <w:r>
        <w:rPr>
          <w:color w:val="212121"/>
          <w:spacing w:val="-7"/>
        </w:rPr>
        <w:t xml:space="preserve"> </w:t>
      </w:r>
      <w:r>
        <w:rPr>
          <w:color w:val="212121"/>
        </w:rPr>
        <w:t>trust’s</w:t>
      </w:r>
      <w:r>
        <w:rPr>
          <w:color w:val="212121"/>
          <w:spacing w:val="-6"/>
        </w:rPr>
        <w:t xml:space="preserve"> </w:t>
      </w:r>
      <w:r>
        <w:rPr>
          <w:color w:val="212121"/>
        </w:rPr>
        <w:t>name</w:t>
      </w:r>
      <w:r>
        <w:rPr>
          <w:color w:val="212121"/>
          <w:spacing w:val="-5"/>
        </w:rPr>
        <w:t xml:space="preserve"> </w:t>
      </w:r>
      <w:r>
        <w:rPr>
          <w:color w:val="212121"/>
        </w:rPr>
        <w:t>or</w:t>
      </w:r>
      <w:r>
        <w:rPr>
          <w:color w:val="212121"/>
          <w:spacing w:val="-7"/>
        </w:rPr>
        <w:t xml:space="preserve"> </w:t>
      </w:r>
      <w:r>
        <w:rPr>
          <w:color w:val="212121"/>
        </w:rPr>
        <w:t>its trustees.</w:t>
      </w:r>
      <w:r>
        <w:rPr>
          <w:color w:val="212121"/>
          <w:spacing w:val="-4"/>
        </w:rPr>
        <w:t xml:space="preserve"> </w:t>
      </w:r>
      <w:r>
        <w:rPr>
          <w:color w:val="212121"/>
        </w:rPr>
        <w:t>Although a trust lacks juristic personality</w:t>
      </w:r>
      <w:r>
        <w:rPr>
          <w:color w:val="212121"/>
          <w:spacing w:val="-2"/>
        </w:rPr>
        <w:t xml:space="preserve"> </w:t>
      </w:r>
      <w:r>
        <w:rPr>
          <w:color w:val="212121"/>
        </w:rPr>
        <w:t xml:space="preserve">at common law, the procedural rules under Order 2 Rule 8 of the High Court Rules, 2021 permit a trust to be cited </w:t>
      </w:r>
      <w:r>
        <w:rPr>
          <w:i/>
          <w:color w:val="212121"/>
        </w:rPr>
        <w:t xml:space="preserve">eo nomine </w:t>
      </w:r>
      <w:r>
        <w:rPr>
          <w:color w:val="212121"/>
        </w:rPr>
        <w:t>for convenience. This modification, carried forward from the 1971 Rules, treats the trust name as a collective designation of the trustees, without conferring separate legal personality. Our courts</w:t>
      </w:r>
      <w:r>
        <w:rPr>
          <w:color w:val="212121"/>
          <w:spacing w:val="-3"/>
        </w:rPr>
        <w:t xml:space="preserve"> </w:t>
      </w:r>
      <w:r>
        <w:rPr>
          <w:color w:val="212121"/>
        </w:rPr>
        <w:t>have</w:t>
      </w:r>
      <w:r>
        <w:rPr>
          <w:color w:val="212121"/>
          <w:spacing w:val="-4"/>
        </w:rPr>
        <w:t xml:space="preserve"> </w:t>
      </w:r>
      <w:r>
        <w:rPr>
          <w:color w:val="212121"/>
        </w:rPr>
        <w:t>endorsed</w:t>
      </w:r>
      <w:r>
        <w:rPr>
          <w:color w:val="212121"/>
          <w:spacing w:val="-3"/>
        </w:rPr>
        <w:t xml:space="preserve"> </w:t>
      </w:r>
      <w:r>
        <w:rPr>
          <w:color w:val="212121"/>
        </w:rPr>
        <w:t>this</w:t>
      </w:r>
      <w:r>
        <w:rPr>
          <w:color w:val="212121"/>
          <w:spacing w:val="-1"/>
        </w:rPr>
        <w:t xml:space="preserve"> </w:t>
      </w:r>
      <w:r>
        <w:rPr>
          <w:color w:val="212121"/>
        </w:rPr>
        <w:t>departure</w:t>
      </w:r>
      <w:r>
        <w:rPr>
          <w:color w:val="212121"/>
          <w:spacing w:val="-4"/>
        </w:rPr>
        <w:t xml:space="preserve"> </w:t>
      </w:r>
      <w:r>
        <w:rPr>
          <w:color w:val="212121"/>
        </w:rPr>
        <w:t>from</w:t>
      </w:r>
      <w:r>
        <w:rPr>
          <w:color w:val="212121"/>
          <w:spacing w:val="-3"/>
        </w:rPr>
        <w:t xml:space="preserve"> </w:t>
      </w:r>
      <w:r>
        <w:rPr>
          <w:color w:val="212121"/>
        </w:rPr>
        <w:t>the</w:t>
      </w:r>
      <w:r>
        <w:rPr>
          <w:color w:val="212121"/>
          <w:spacing w:val="-4"/>
        </w:rPr>
        <w:t xml:space="preserve"> </w:t>
      </w:r>
      <w:r>
        <w:rPr>
          <w:color w:val="212121"/>
        </w:rPr>
        <w:t>strict</w:t>
      </w:r>
      <w:r>
        <w:rPr>
          <w:color w:val="212121"/>
          <w:spacing w:val="-3"/>
        </w:rPr>
        <w:t xml:space="preserve"> </w:t>
      </w:r>
      <w:r>
        <w:rPr>
          <w:color w:val="212121"/>
        </w:rPr>
        <w:t>common</w:t>
      </w:r>
      <w:r>
        <w:rPr>
          <w:color w:val="212121"/>
          <w:spacing w:val="-3"/>
        </w:rPr>
        <w:t xml:space="preserve"> </w:t>
      </w:r>
      <w:r>
        <w:rPr>
          <w:color w:val="212121"/>
        </w:rPr>
        <w:t>law</w:t>
      </w:r>
      <w:r>
        <w:rPr>
          <w:color w:val="212121"/>
          <w:spacing w:val="-4"/>
        </w:rPr>
        <w:t xml:space="preserve"> </w:t>
      </w:r>
      <w:r>
        <w:rPr>
          <w:color w:val="212121"/>
        </w:rPr>
        <w:t xml:space="preserve">in </w:t>
      </w:r>
      <w:r>
        <w:rPr>
          <w:i/>
          <w:color w:val="212121"/>
        </w:rPr>
        <w:t>Benatar</w:t>
      </w:r>
      <w:r>
        <w:rPr>
          <w:i/>
          <w:color w:val="212121"/>
          <w:spacing w:val="-5"/>
        </w:rPr>
        <w:t xml:space="preserve"> </w:t>
      </w:r>
      <w:r>
        <w:rPr>
          <w:i/>
          <w:color w:val="212121"/>
        </w:rPr>
        <w:t>Children’s</w:t>
      </w:r>
      <w:r>
        <w:rPr>
          <w:i/>
          <w:color w:val="212121"/>
          <w:spacing w:val="-4"/>
        </w:rPr>
        <w:t xml:space="preserve"> </w:t>
      </w:r>
      <w:r>
        <w:rPr>
          <w:i/>
          <w:color w:val="212121"/>
        </w:rPr>
        <w:t>Trust</w:t>
      </w:r>
      <w:r>
        <w:rPr>
          <w:i/>
          <w:color w:val="212121"/>
          <w:spacing w:val="-4"/>
        </w:rPr>
        <w:t xml:space="preserve"> </w:t>
      </w:r>
      <w:r>
        <w:rPr>
          <w:color w:val="212121"/>
        </w:rPr>
        <w:t xml:space="preserve">v </w:t>
      </w:r>
      <w:r>
        <w:rPr>
          <w:i/>
          <w:color w:val="212121"/>
        </w:rPr>
        <w:t xml:space="preserve">Robert Daniel Benatar </w:t>
      </w:r>
      <w:r>
        <w:rPr>
          <w:color w:val="212121"/>
        </w:rPr>
        <w:t xml:space="preserve">HH 124-17 and </w:t>
      </w:r>
      <w:r>
        <w:rPr>
          <w:i/>
          <w:color w:val="212121"/>
        </w:rPr>
        <w:t xml:space="preserve">Gold Mining &amp; Minerals Development Trust </w:t>
      </w:r>
      <w:r>
        <w:rPr>
          <w:color w:val="212121"/>
        </w:rPr>
        <w:t xml:space="preserve">v </w:t>
      </w:r>
      <w:r>
        <w:rPr>
          <w:i/>
          <w:color w:val="212121"/>
        </w:rPr>
        <w:t xml:space="preserve">Zimbabwe Miners Federation </w:t>
      </w:r>
      <w:r>
        <w:rPr>
          <w:color w:val="212121"/>
        </w:rPr>
        <w:t>2006 (1) ZLR 174 (H), where it was held that citation by trust name</w:t>
      </w:r>
      <w:r>
        <w:rPr>
          <w:color w:val="212121"/>
          <w:spacing w:val="-9"/>
        </w:rPr>
        <w:t xml:space="preserve"> </w:t>
      </w:r>
      <w:r>
        <w:rPr>
          <w:color w:val="212121"/>
        </w:rPr>
        <w:t>is</w:t>
      </w:r>
      <w:r>
        <w:rPr>
          <w:color w:val="212121"/>
          <w:spacing w:val="-8"/>
        </w:rPr>
        <w:t xml:space="preserve"> </w:t>
      </w:r>
      <w:r>
        <w:rPr>
          <w:color w:val="212121"/>
        </w:rPr>
        <w:t>permissible</w:t>
      </w:r>
      <w:r>
        <w:rPr>
          <w:color w:val="212121"/>
          <w:spacing w:val="-10"/>
        </w:rPr>
        <w:t xml:space="preserve"> </w:t>
      </w:r>
      <w:r>
        <w:rPr>
          <w:color w:val="212121"/>
        </w:rPr>
        <w:t>so</w:t>
      </w:r>
      <w:r>
        <w:rPr>
          <w:color w:val="212121"/>
          <w:spacing w:val="-8"/>
        </w:rPr>
        <w:t xml:space="preserve"> </w:t>
      </w:r>
      <w:r>
        <w:rPr>
          <w:color w:val="212121"/>
        </w:rPr>
        <w:t>long</w:t>
      </w:r>
      <w:r>
        <w:rPr>
          <w:color w:val="212121"/>
          <w:spacing w:val="-8"/>
        </w:rPr>
        <w:t xml:space="preserve"> </w:t>
      </w:r>
      <w:r>
        <w:rPr>
          <w:color w:val="212121"/>
        </w:rPr>
        <w:t>as</w:t>
      </w:r>
      <w:r>
        <w:rPr>
          <w:color w:val="212121"/>
          <w:spacing w:val="-8"/>
        </w:rPr>
        <w:t xml:space="preserve"> </w:t>
      </w:r>
      <w:r>
        <w:rPr>
          <w:color w:val="212121"/>
        </w:rPr>
        <w:t>the</w:t>
      </w:r>
      <w:r>
        <w:rPr>
          <w:color w:val="212121"/>
          <w:spacing w:val="-9"/>
        </w:rPr>
        <w:t xml:space="preserve"> </w:t>
      </w:r>
      <w:r>
        <w:rPr>
          <w:color w:val="212121"/>
        </w:rPr>
        <w:t>trustees</w:t>
      </w:r>
      <w:r>
        <w:rPr>
          <w:color w:val="212121"/>
          <w:spacing w:val="-7"/>
        </w:rPr>
        <w:t xml:space="preserve"> </w:t>
      </w:r>
      <w:r>
        <w:rPr>
          <w:color w:val="212121"/>
        </w:rPr>
        <w:t>are</w:t>
      </w:r>
      <w:r>
        <w:rPr>
          <w:color w:val="212121"/>
          <w:spacing w:val="-8"/>
        </w:rPr>
        <w:t xml:space="preserve"> </w:t>
      </w:r>
      <w:r>
        <w:rPr>
          <w:color w:val="212121"/>
        </w:rPr>
        <w:t>functionally</w:t>
      </w:r>
      <w:r>
        <w:rPr>
          <w:color w:val="212121"/>
          <w:spacing w:val="-13"/>
        </w:rPr>
        <w:t xml:space="preserve"> </w:t>
      </w:r>
      <w:r>
        <w:rPr>
          <w:color w:val="212121"/>
        </w:rPr>
        <w:t>represented.</w:t>
      </w:r>
      <w:r>
        <w:rPr>
          <w:color w:val="212121"/>
          <w:spacing w:val="-8"/>
        </w:rPr>
        <w:t xml:space="preserve"> </w:t>
      </w:r>
      <w:r>
        <w:rPr>
          <w:color w:val="212121"/>
        </w:rPr>
        <w:t>In</w:t>
      </w:r>
      <w:r>
        <w:rPr>
          <w:color w:val="212121"/>
          <w:spacing w:val="-8"/>
        </w:rPr>
        <w:t xml:space="preserve"> </w:t>
      </w:r>
      <w:r>
        <w:rPr>
          <w:color w:val="212121"/>
        </w:rPr>
        <w:t>the</w:t>
      </w:r>
      <w:r>
        <w:rPr>
          <w:color w:val="212121"/>
          <w:spacing w:val="-9"/>
        </w:rPr>
        <w:t xml:space="preserve"> </w:t>
      </w:r>
      <w:r>
        <w:rPr>
          <w:color w:val="212121"/>
        </w:rPr>
        <w:t>present</w:t>
      </w:r>
      <w:r>
        <w:rPr>
          <w:color w:val="212121"/>
          <w:spacing w:val="-8"/>
        </w:rPr>
        <w:t xml:space="preserve"> </w:t>
      </w:r>
      <w:r>
        <w:rPr>
          <w:color w:val="212121"/>
        </w:rPr>
        <w:t>case,</w:t>
      </w:r>
      <w:r>
        <w:rPr>
          <w:color w:val="212121"/>
          <w:spacing w:val="-9"/>
        </w:rPr>
        <w:t xml:space="preserve"> </w:t>
      </w:r>
      <w:r>
        <w:rPr>
          <w:color w:val="212121"/>
        </w:rPr>
        <w:t>the first Respondent styled itself as “the employer” in all internal proceedings and disciplinary records, and participated without objection under that name. It is now estopped from denying its</w:t>
      </w:r>
      <w:r>
        <w:rPr>
          <w:color w:val="212121"/>
          <w:spacing w:val="-8"/>
        </w:rPr>
        <w:t xml:space="preserve"> </w:t>
      </w:r>
      <w:r>
        <w:rPr>
          <w:color w:val="212121"/>
        </w:rPr>
        <w:t>identity</w:t>
      </w:r>
      <w:r>
        <w:rPr>
          <w:color w:val="212121"/>
          <w:spacing w:val="-12"/>
        </w:rPr>
        <w:t xml:space="preserve"> </w:t>
      </w:r>
      <w:r>
        <w:rPr>
          <w:color w:val="212121"/>
        </w:rPr>
        <w:t>as</w:t>
      </w:r>
      <w:r>
        <w:rPr>
          <w:color w:val="212121"/>
          <w:spacing w:val="-5"/>
        </w:rPr>
        <w:t xml:space="preserve"> </w:t>
      </w:r>
      <w:r>
        <w:rPr>
          <w:color w:val="212121"/>
        </w:rPr>
        <w:t>was</w:t>
      </w:r>
      <w:r>
        <w:rPr>
          <w:color w:val="212121"/>
          <w:spacing w:val="-5"/>
        </w:rPr>
        <w:t xml:space="preserve"> </w:t>
      </w:r>
      <w:r>
        <w:rPr>
          <w:color w:val="212121"/>
        </w:rPr>
        <w:t>the</w:t>
      </w:r>
      <w:r>
        <w:rPr>
          <w:color w:val="212121"/>
          <w:spacing w:val="-6"/>
        </w:rPr>
        <w:t xml:space="preserve"> </w:t>
      </w:r>
      <w:r>
        <w:rPr>
          <w:color w:val="212121"/>
        </w:rPr>
        <w:t>position</w:t>
      </w:r>
      <w:r>
        <w:rPr>
          <w:color w:val="212121"/>
          <w:spacing w:val="-5"/>
        </w:rPr>
        <w:t xml:space="preserve"> </w:t>
      </w:r>
      <w:r>
        <w:rPr>
          <w:color w:val="212121"/>
        </w:rPr>
        <w:t>in</w:t>
      </w:r>
      <w:r>
        <w:rPr>
          <w:color w:val="212121"/>
          <w:spacing w:val="-3"/>
        </w:rPr>
        <w:t xml:space="preserve"> </w:t>
      </w:r>
      <w:r>
        <w:rPr>
          <w:i/>
          <w:color w:val="212121"/>
        </w:rPr>
        <w:t>Aris</w:t>
      </w:r>
      <w:r>
        <w:rPr>
          <w:i/>
          <w:color w:val="212121"/>
          <w:spacing w:val="-7"/>
        </w:rPr>
        <w:t xml:space="preserve"> </w:t>
      </w:r>
      <w:r>
        <w:rPr>
          <w:i/>
          <w:color w:val="212121"/>
        </w:rPr>
        <w:t>Enterprises</w:t>
      </w:r>
      <w:r>
        <w:rPr>
          <w:i/>
          <w:color w:val="212121"/>
          <w:spacing w:val="-7"/>
        </w:rPr>
        <w:t xml:space="preserve"> </w:t>
      </w:r>
      <w:r>
        <w:rPr>
          <w:color w:val="212121"/>
        </w:rPr>
        <w:t>v</w:t>
      </w:r>
      <w:r>
        <w:rPr>
          <w:color w:val="212121"/>
          <w:spacing w:val="-5"/>
        </w:rPr>
        <w:t xml:space="preserve"> </w:t>
      </w:r>
      <w:r>
        <w:rPr>
          <w:i/>
          <w:color w:val="212121"/>
        </w:rPr>
        <w:t>Protea</w:t>
      </w:r>
      <w:r>
        <w:rPr>
          <w:i/>
          <w:color w:val="212121"/>
          <w:spacing w:val="-6"/>
        </w:rPr>
        <w:t xml:space="preserve"> </w:t>
      </w:r>
      <w:r>
        <w:rPr>
          <w:i/>
          <w:color w:val="212121"/>
        </w:rPr>
        <w:t>Assurance</w:t>
      </w:r>
      <w:r>
        <w:rPr>
          <w:i/>
          <w:color w:val="212121"/>
          <w:spacing w:val="-7"/>
        </w:rPr>
        <w:t xml:space="preserve"> </w:t>
      </w:r>
      <w:r>
        <w:rPr>
          <w:i/>
          <w:color w:val="212121"/>
        </w:rPr>
        <w:t>Co</w:t>
      </w:r>
      <w:r>
        <w:rPr>
          <w:i/>
          <w:color w:val="212121"/>
          <w:spacing w:val="-5"/>
        </w:rPr>
        <w:t xml:space="preserve"> </w:t>
      </w:r>
      <w:r>
        <w:rPr>
          <w:i/>
          <w:color w:val="212121"/>
        </w:rPr>
        <w:t>Ltd</w:t>
      </w:r>
      <w:r>
        <w:rPr>
          <w:i/>
          <w:color w:val="212121"/>
          <w:spacing w:val="-4"/>
        </w:rPr>
        <w:t xml:space="preserve"> </w:t>
      </w:r>
      <w:r>
        <w:rPr>
          <w:color w:val="212121"/>
        </w:rPr>
        <w:t>1981</w:t>
      </w:r>
      <w:r>
        <w:rPr>
          <w:color w:val="212121"/>
          <w:spacing w:val="-5"/>
        </w:rPr>
        <w:t xml:space="preserve"> </w:t>
      </w:r>
      <w:r>
        <w:rPr>
          <w:color w:val="212121"/>
        </w:rPr>
        <w:t>(3)</w:t>
      </w:r>
      <w:r>
        <w:rPr>
          <w:color w:val="212121"/>
          <w:spacing w:val="-6"/>
        </w:rPr>
        <w:t xml:space="preserve"> </w:t>
      </w:r>
      <w:r>
        <w:rPr>
          <w:color w:val="212121"/>
        </w:rPr>
        <w:t>SA</w:t>
      </w:r>
      <w:r>
        <w:rPr>
          <w:color w:val="212121"/>
          <w:spacing w:val="-6"/>
        </w:rPr>
        <w:t xml:space="preserve"> </w:t>
      </w:r>
      <w:r>
        <w:rPr>
          <w:color w:val="212121"/>
          <w:spacing w:val="-5"/>
        </w:rPr>
        <w:t>274</w:t>
      </w:r>
    </w:p>
    <w:p w14:paraId="0D4D51FE" w14:textId="77777777" w:rsidR="00011075" w:rsidRDefault="00000000">
      <w:pPr>
        <w:pStyle w:val="BodyText"/>
        <w:spacing w:before="1" w:line="360" w:lineRule="auto"/>
        <w:ind w:right="162"/>
      </w:pPr>
      <w:r>
        <w:rPr>
          <w:color w:val="212121"/>
        </w:rPr>
        <w:t>(A).</w:t>
      </w:r>
      <w:r>
        <w:rPr>
          <w:color w:val="212121"/>
          <w:spacing w:val="-15"/>
        </w:rPr>
        <w:t xml:space="preserve"> </w:t>
      </w:r>
      <w:r>
        <w:rPr>
          <w:color w:val="212121"/>
        </w:rPr>
        <w:t>There</w:t>
      </w:r>
      <w:r>
        <w:rPr>
          <w:color w:val="212121"/>
          <w:spacing w:val="-15"/>
        </w:rPr>
        <w:t xml:space="preserve"> </w:t>
      </w:r>
      <w:r>
        <w:rPr>
          <w:color w:val="212121"/>
        </w:rPr>
        <w:t>is</w:t>
      </w:r>
      <w:r>
        <w:rPr>
          <w:color w:val="212121"/>
          <w:spacing w:val="-13"/>
        </w:rPr>
        <w:t xml:space="preserve"> </w:t>
      </w:r>
      <w:r>
        <w:rPr>
          <w:color w:val="212121"/>
        </w:rPr>
        <w:t>no</w:t>
      </w:r>
      <w:r>
        <w:rPr>
          <w:color w:val="212121"/>
          <w:spacing w:val="-13"/>
        </w:rPr>
        <w:t xml:space="preserve"> </w:t>
      </w:r>
      <w:r>
        <w:rPr>
          <w:color w:val="212121"/>
        </w:rPr>
        <w:t>suggestion</w:t>
      </w:r>
      <w:r>
        <w:rPr>
          <w:color w:val="212121"/>
          <w:spacing w:val="-13"/>
        </w:rPr>
        <w:t xml:space="preserve"> </w:t>
      </w:r>
      <w:r>
        <w:rPr>
          <w:color w:val="212121"/>
        </w:rPr>
        <w:t>that</w:t>
      </w:r>
      <w:r>
        <w:rPr>
          <w:color w:val="212121"/>
          <w:spacing w:val="-13"/>
        </w:rPr>
        <w:t xml:space="preserve"> </w:t>
      </w:r>
      <w:r>
        <w:rPr>
          <w:color w:val="212121"/>
        </w:rPr>
        <w:t>a</w:t>
      </w:r>
      <w:r>
        <w:rPr>
          <w:color w:val="212121"/>
          <w:spacing w:val="-12"/>
        </w:rPr>
        <w:t xml:space="preserve"> </w:t>
      </w:r>
      <w:r>
        <w:rPr>
          <w:color w:val="212121"/>
        </w:rPr>
        <w:t>fictitious</w:t>
      </w:r>
      <w:r>
        <w:rPr>
          <w:color w:val="212121"/>
          <w:spacing w:val="-13"/>
        </w:rPr>
        <w:t xml:space="preserve"> </w:t>
      </w:r>
      <w:r>
        <w:rPr>
          <w:color w:val="212121"/>
        </w:rPr>
        <w:t>or</w:t>
      </w:r>
      <w:r>
        <w:rPr>
          <w:color w:val="212121"/>
          <w:spacing w:val="-14"/>
        </w:rPr>
        <w:t xml:space="preserve"> </w:t>
      </w:r>
      <w:r>
        <w:rPr>
          <w:color w:val="212121"/>
        </w:rPr>
        <w:t>unrelated</w:t>
      </w:r>
      <w:r>
        <w:rPr>
          <w:color w:val="212121"/>
          <w:spacing w:val="-14"/>
        </w:rPr>
        <w:t xml:space="preserve"> </w:t>
      </w:r>
      <w:r>
        <w:rPr>
          <w:color w:val="212121"/>
        </w:rPr>
        <w:t>entity</w:t>
      </w:r>
      <w:r>
        <w:rPr>
          <w:color w:val="212121"/>
          <w:spacing w:val="-15"/>
        </w:rPr>
        <w:t xml:space="preserve"> </w:t>
      </w:r>
      <w:r>
        <w:rPr>
          <w:color w:val="212121"/>
        </w:rPr>
        <w:t>was</w:t>
      </w:r>
      <w:r>
        <w:rPr>
          <w:color w:val="212121"/>
          <w:spacing w:val="-13"/>
        </w:rPr>
        <w:t xml:space="preserve"> </w:t>
      </w:r>
      <w:r>
        <w:rPr>
          <w:color w:val="212121"/>
        </w:rPr>
        <w:t>cited.</w:t>
      </w:r>
      <w:r>
        <w:rPr>
          <w:color w:val="212121"/>
          <w:spacing w:val="-11"/>
        </w:rPr>
        <w:t xml:space="preserve"> </w:t>
      </w:r>
      <w:r>
        <w:rPr>
          <w:color w:val="212121"/>
        </w:rPr>
        <w:t>As</w:t>
      </w:r>
      <w:r>
        <w:rPr>
          <w:color w:val="212121"/>
          <w:spacing w:val="-14"/>
        </w:rPr>
        <w:t xml:space="preserve"> </w:t>
      </w:r>
      <w:r>
        <w:rPr>
          <w:color w:val="212121"/>
        </w:rPr>
        <w:t>the</w:t>
      </w:r>
      <w:r>
        <w:rPr>
          <w:color w:val="212121"/>
          <w:spacing w:val="-14"/>
        </w:rPr>
        <w:t xml:space="preserve"> </w:t>
      </w:r>
      <w:r>
        <w:rPr>
          <w:color w:val="212121"/>
        </w:rPr>
        <w:t>trust</w:t>
      </w:r>
      <w:r>
        <w:rPr>
          <w:color w:val="212121"/>
          <w:spacing w:val="-13"/>
        </w:rPr>
        <w:t xml:space="preserve"> </w:t>
      </w:r>
      <w:r>
        <w:rPr>
          <w:color w:val="212121"/>
        </w:rPr>
        <w:t>is</w:t>
      </w:r>
      <w:r>
        <w:rPr>
          <w:color w:val="212121"/>
          <w:spacing w:val="-13"/>
        </w:rPr>
        <w:t xml:space="preserve"> </w:t>
      </w:r>
      <w:r>
        <w:rPr>
          <w:color w:val="212121"/>
        </w:rPr>
        <w:t xml:space="preserve">properly represented, the objection to its citation is a technical one without merit. As reaffirmed in </w:t>
      </w:r>
      <w:r>
        <w:rPr>
          <w:i/>
          <w:color w:val="212121"/>
        </w:rPr>
        <w:t>Veritas</w:t>
      </w:r>
      <w:r>
        <w:rPr>
          <w:i/>
          <w:color w:val="212121"/>
          <w:spacing w:val="-2"/>
        </w:rPr>
        <w:t xml:space="preserve"> </w:t>
      </w:r>
      <w:r>
        <w:rPr>
          <w:color w:val="212121"/>
        </w:rPr>
        <w:t>v</w:t>
      </w:r>
      <w:r>
        <w:rPr>
          <w:color w:val="212121"/>
          <w:spacing w:val="-2"/>
        </w:rPr>
        <w:t xml:space="preserve"> </w:t>
      </w:r>
      <w:r>
        <w:rPr>
          <w:i/>
          <w:color w:val="212121"/>
        </w:rPr>
        <w:t>ZEC</w:t>
      </w:r>
      <w:r>
        <w:rPr>
          <w:i/>
          <w:color w:val="212121"/>
          <w:spacing w:val="-2"/>
        </w:rPr>
        <w:t xml:space="preserve"> </w:t>
      </w:r>
      <w:r>
        <w:rPr>
          <w:i/>
          <w:color w:val="212121"/>
        </w:rPr>
        <w:t>supra</w:t>
      </w:r>
      <w:r>
        <w:rPr>
          <w:color w:val="212121"/>
        </w:rPr>
        <w:t>,</w:t>
      </w:r>
      <w:r>
        <w:rPr>
          <w:color w:val="212121"/>
          <w:spacing w:val="-2"/>
        </w:rPr>
        <w:t xml:space="preserve"> </w:t>
      </w:r>
      <w:r>
        <w:rPr>
          <w:color w:val="212121"/>
        </w:rPr>
        <w:t>even</w:t>
      </w:r>
      <w:r>
        <w:rPr>
          <w:color w:val="212121"/>
          <w:spacing w:val="-2"/>
        </w:rPr>
        <w:t xml:space="preserve"> </w:t>
      </w:r>
      <w:r>
        <w:rPr>
          <w:color w:val="212121"/>
        </w:rPr>
        <w:t>where</w:t>
      </w:r>
      <w:r>
        <w:rPr>
          <w:color w:val="212121"/>
          <w:spacing w:val="-2"/>
        </w:rPr>
        <w:t xml:space="preserve"> </w:t>
      </w:r>
      <w:r>
        <w:rPr>
          <w:color w:val="212121"/>
        </w:rPr>
        <w:t>a</w:t>
      </w:r>
      <w:r>
        <w:rPr>
          <w:color w:val="212121"/>
          <w:spacing w:val="-3"/>
        </w:rPr>
        <w:t xml:space="preserve"> </w:t>
      </w:r>
      <w:r>
        <w:rPr>
          <w:color w:val="212121"/>
        </w:rPr>
        <w:t>citation</w:t>
      </w:r>
      <w:r>
        <w:rPr>
          <w:color w:val="212121"/>
          <w:spacing w:val="-2"/>
        </w:rPr>
        <w:t xml:space="preserve"> </w:t>
      </w:r>
      <w:r>
        <w:rPr>
          <w:color w:val="212121"/>
        </w:rPr>
        <w:t>error</w:t>
      </w:r>
      <w:r>
        <w:rPr>
          <w:color w:val="212121"/>
          <w:spacing w:val="-4"/>
        </w:rPr>
        <w:t xml:space="preserve"> </w:t>
      </w:r>
      <w:r>
        <w:rPr>
          <w:color w:val="212121"/>
        </w:rPr>
        <w:t>occurs,</w:t>
      </w:r>
      <w:r>
        <w:rPr>
          <w:color w:val="212121"/>
          <w:spacing w:val="-2"/>
        </w:rPr>
        <w:t xml:space="preserve"> </w:t>
      </w:r>
      <w:r>
        <w:rPr>
          <w:color w:val="212121"/>
        </w:rPr>
        <w:t>amendment</w:t>
      </w:r>
      <w:r>
        <w:rPr>
          <w:color w:val="212121"/>
          <w:spacing w:val="-2"/>
        </w:rPr>
        <w:t xml:space="preserve"> </w:t>
      </w:r>
      <w:r>
        <w:rPr>
          <w:color w:val="212121"/>
        </w:rPr>
        <w:t>is</w:t>
      </w:r>
      <w:r>
        <w:rPr>
          <w:color w:val="212121"/>
          <w:spacing w:val="-2"/>
        </w:rPr>
        <w:t xml:space="preserve"> </w:t>
      </w:r>
      <w:r>
        <w:rPr>
          <w:color w:val="212121"/>
        </w:rPr>
        <w:t>permitted,</w:t>
      </w:r>
      <w:r>
        <w:rPr>
          <w:color w:val="212121"/>
          <w:spacing w:val="-2"/>
        </w:rPr>
        <w:t xml:space="preserve"> </w:t>
      </w:r>
      <w:r>
        <w:rPr>
          <w:color w:val="212121"/>
        </w:rPr>
        <w:t>but</w:t>
      </w:r>
      <w:r>
        <w:rPr>
          <w:color w:val="212121"/>
          <w:spacing w:val="-2"/>
        </w:rPr>
        <w:t xml:space="preserve"> </w:t>
      </w:r>
      <w:r>
        <w:rPr>
          <w:color w:val="212121"/>
        </w:rPr>
        <w:t>no</w:t>
      </w:r>
      <w:r>
        <w:rPr>
          <w:color w:val="212121"/>
          <w:spacing w:val="-2"/>
        </w:rPr>
        <w:t xml:space="preserve"> </w:t>
      </w:r>
      <w:r>
        <w:rPr>
          <w:color w:val="212121"/>
        </w:rPr>
        <w:t>such amendment is necessary here. Accordingly, the Court finds that the trust is properly before it and the 3</w:t>
      </w:r>
      <w:r>
        <w:rPr>
          <w:color w:val="212121"/>
          <w:vertAlign w:val="superscript"/>
        </w:rPr>
        <w:t>rd</w:t>
      </w:r>
      <w:r>
        <w:rPr>
          <w:color w:val="212121"/>
        </w:rPr>
        <w:t xml:space="preserve"> point </w:t>
      </w:r>
      <w:r>
        <w:rPr>
          <w:i/>
          <w:color w:val="212121"/>
        </w:rPr>
        <w:t xml:space="preserve">in limine </w:t>
      </w:r>
      <w:r>
        <w:rPr>
          <w:color w:val="212121"/>
        </w:rPr>
        <w:t>is dismissed.</w:t>
      </w:r>
    </w:p>
    <w:p w14:paraId="6A4F31B9" w14:textId="77777777" w:rsidR="00011075" w:rsidRDefault="00011075">
      <w:pPr>
        <w:pStyle w:val="BodyText"/>
        <w:spacing w:before="138"/>
        <w:ind w:left="0"/>
        <w:jc w:val="left"/>
      </w:pPr>
    </w:p>
    <w:p w14:paraId="7B3365BD" w14:textId="77777777" w:rsidR="00011075" w:rsidRDefault="00000000">
      <w:pPr>
        <w:pStyle w:val="BodyText"/>
        <w:spacing w:before="1" w:line="360" w:lineRule="auto"/>
        <w:ind w:right="161" w:firstLine="719"/>
      </w:pPr>
      <w:r>
        <w:rPr>
          <w:color w:val="212121"/>
        </w:rPr>
        <w:t>On</w:t>
      </w:r>
      <w:r>
        <w:rPr>
          <w:color w:val="212121"/>
          <w:spacing w:val="-6"/>
        </w:rPr>
        <w:t xml:space="preserve"> </w:t>
      </w:r>
      <w:r>
        <w:rPr>
          <w:color w:val="212121"/>
        </w:rPr>
        <w:t>the</w:t>
      </w:r>
      <w:r>
        <w:rPr>
          <w:color w:val="212121"/>
          <w:spacing w:val="-6"/>
        </w:rPr>
        <w:t xml:space="preserve"> </w:t>
      </w:r>
      <w:r>
        <w:rPr>
          <w:color w:val="212121"/>
        </w:rPr>
        <w:t>4</w:t>
      </w:r>
      <w:r>
        <w:rPr>
          <w:color w:val="212121"/>
          <w:vertAlign w:val="superscript"/>
        </w:rPr>
        <w:t>th</w:t>
      </w:r>
      <w:r>
        <w:rPr>
          <w:color w:val="212121"/>
          <w:spacing w:val="-5"/>
        </w:rPr>
        <w:t xml:space="preserve"> </w:t>
      </w:r>
      <w:r>
        <w:rPr>
          <w:color w:val="212121"/>
        </w:rPr>
        <w:t>point</w:t>
      </w:r>
      <w:r>
        <w:rPr>
          <w:color w:val="212121"/>
          <w:spacing w:val="-7"/>
        </w:rPr>
        <w:t xml:space="preserve"> </w:t>
      </w:r>
      <w:r>
        <w:rPr>
          <w:i/>
          <w:color w:val="212121"/>
        </w:rPr>
        <w:t>in</w:t>
      </w:r>
      <w:r>
        <w:rPr>
          <w:i/>
          <w:color w:val="212121"/>
          <w:spacing w:val="-5"/>
        </w:rPr>
        <w:t xml:space="preserve"> </w:t>
      </w:r>
      <w:r>
        <w:rPr>
          <w:i/>
          <w:color w:val="212121"/>
        </w:rPr>
        <w:t>limine</w:t>
      </w:r>
      <w:r>
        <w:rPr>
          <w:color w:val="212121"/>
        </w:rPr>
        <w:t>,</w:t>
      </w:r>
      <w:r>
        <w:rPr>
          <w:color w:val="212121"/>
          <w:spacing w:val="-6"/>
        </w:rPr>
        <w:t xml:space="preserve"> </w:t>
      </w:r>
      <w:r>
        <w:rPr>
          <w:color w:val="212121"/>
        </w:rPr>
        <w:t>the</w:t>
      </w:r>
      <w:r>
        <w:rPr>
          <w:color w:val="212121"/>
          <w:spacing w:val="-7"/>
        </w:rPr>
        <w:t xml:space="preserve"> </w:t>
      </w:r>
      <w:r>
        <w:rPr>
          <w:color w:val="212121"/>
        </w:rPr>
        <w:t>Respondent</w:t>
      </w:r>
      <w:r>
        <w:rPr>
          <w:color w:val="212121"/>
          <w:spacing w:val="-5"/>
        </w:rPr>
        <w:t xml:space="preserve"> </w:t>
      </w:r>
      <w:r>
        <w:rPr>
          <w:color w:val="212121"/>
        </w:rPr>
        <w:t>argued</w:t>
      </w:r>
      <w:r>
        <w:rPr>
          <w:color w:val="212121"/>
          <w:spacing w:val="-6"/>
        </w:rPr>
        <w:t xml:space="preserve"> </w:t>
      </w:r>
      <w:r>
        <w:rPr>
          <w:color w:val="212121"/>
        </w:rPr>
        <w:t>that</w:t>
      </w:r>
      <w:r>
        <w:rPr>
          <w:color w:val="212121"/>
          <w:spacing w:val="-5"/>
        </w:rPr>
        <w:t xml:space="preserve"> </w:t>
      </w:r>
      <w:r>
        <w:rPr>
          <w:color w:val="212121"/>
        </w:rPr>
        <w:t>the</w:t>
      </w:r>
      <w:r>
        <w:rPr>
          <w:color w:val="212121"/>
          <w:spacing w:val="-5"/>
        </w:rPr>
        <w:t xml:space="preserve"> </w:t>
      </w:r>
      <w:r>
        <w:rPr>
          <w:color w:val="212121"/>
        </w:rPr>
        <w:t>Appellant</w:t>
      </w:r>
      <w:r>
        <w:rPr>
          <w:color w:val="212121"/>
          <w:spacing w:val="-5"/>
        </w:rPr>
        <w:t xml:space="preserve"> </w:t>
      </w:r>
      <w:r>
        <w:rPr>
          <w:color w:val="212121"/>
        </w:rPr>
        <w:t>failed</w:t>
      </w:r>
      <w:r>
        <w:rPr>
          <w:color w:val="212121"/>
          <w:spacing w:val="-6"/>
        </w:rPr>
        <w:t xml:space="preserve"> </w:t>
      </w:r>
      <w:r>
        <w:rPr>
          <w:color w:val="212121"/>
        </w:rPr>
        <w:t>to</w:t>
      </w:r>
      <w:r>
        <w:rPr>
          <w:color w:val="212121"/>
          <w:spacing w:val="-6"/>
        </w:rPr>
        <w:t xml:space="preserve"> </w:t>
      </w:r>
      <w:r>
        <w:rPr>
          <w:color w:val="212121"/>
        </w:rPr>
        <w:t>challenge several</w:t>
      </w:r>
      <w:r>
        <w:rPr>
          <w:color w:val="212121"/>
          <w:spacing w:val="-1"/>
        </w:rPr>
        <w:t xml:space="preserve"> </w:t>
      </w:r>
      <w:r>
        <w:rPr>
          <w:color w:val="212121"/>
        </w:rPr>
        <w:t>counts</w:t>
      </w:r>
      <w:r>
        <w:rPr>
          <w:color w:val="212121"/>
          <w:spacing w:val="-3"/>
        </w:rPr>
        <w:t xml:space="preserve"> </w:t>
      </w:r>
      <w:r>
        <w:rPr>
          <w:color w:val="212121"/>
        </w:rPr>
        <w:t>of</w:t>
      </w:r>
      <w:r>
        <w:rPr>
          <w:color w:val="212121"/>
          <w:spacing w:val="-3"/>
        </w:rPr>
        <w:t xml:space="preserve"> </w:t>
      </w:r>
      <w:r>
        <w:rPr>
          <w:color w:val="212121"/>
        </w:rPr>
        <w:t>misconduct,</w:t>
      </w:r>
      <w:r>
        <w:rPr>
          <w:color w:val="212121"/>
          <w:spacing w:val="-3"/>
        </w:rPr>
        <w:t xml:space="preserve"> </w:t>
      </w:r>
      <w:r>
        <w:rPr>
          <w:color w:val="212121"/>
        </w:rPr>
        <w:t>and</w:t>
      </w:r>
      <w:r>
        <w:rPr>
          <w:color w:val="212121"/>
          <w:spacing w:val="-3"/>
        </w:rPr>
        <w:t xml:space="preserve"> </w:t>
      </w:r>
      <w:r>
        <w:rPr>
          <w:color w:val="212121"/>
        </w:rPr>
        <w:t>thus</w:t>
      </w:r>
      <w:r>
        <w:rPr>
          <w:color w:val="212121"/>
          <w:spacing w:val="-3"/>
        </w:rPr>
        <w:t xml:space="preserve"> </w:t>
      </w:r>
      <w:r>
        <w:rPr>
          <w:color w:val="212121"/>
        </w:rPr>
        <w:t>the</w:t>
      </w:r>
      <w:r>
        <w:rPr>
          <w:color w:val="212121"/>
          <w:spacing w:val="-4"/>
        </w:rPr>
        <w:t xml:space="preserve"> </w:t>
      </w:r>
      <w:r>
        <w:rPr>
          <w:color w:val="212121"/>
        </w:rPr>
        <w:t>appeal</w:t>
      </w:r>
      <w:r>
        <w:rPr>
          <w:color w:val="212121"/>
          <w:spacing w:val="-1"/>
        </w:rPr>
        <w:t xml:space="preserve"> </w:t>
      </w:r>
      <w:r>
        <w:rPr>
          <w:color w:val="212121"/>
        </w:rPr>
        <w:t>cannot</w:t>
      </w:r>
      <w:r>
        <w:rPr>
          <w:color w:val="212121"/>
          <w:spacing w:val="-3"/>
        </w:rPr>
        <w:t xml:space="preserve"> </w:t>
      </w:r>
      <w:r>
        <w:rPr>
          <w:color w:val="212121"/>
        </w:rPr>
        <w:t>be</w:t>
      </w:r>
      <w:r>
        <w:rPr>
          <w:color w:val="212121"/>
          <w:spacing w:val="-3"/>
        </w:rPr>
        <w:t xml:space="preserve"> </w:t>
      </w:r>
      <w:r>
        <w:rPr>
          <w:color w:val="212121"/>
        </w:rPr>
        <w:t>sustained</w:t>
      </w:r>
      <w:r>
        <w:rPr>
          <w:color w:val="212121"/>
          <w:spacing w:val="-1"/>
        </w:rPr>
        <w:t xml:space="preserve"> </w:t>
      </w:r>
      <w:r>
        <w:rPr>
          <w:color w:val="212121"/>
        </w:rPr>
        <w:t>as</w:t>
      </w:r>
      <w:r>
        <w:rPr>
          <w:color w:val="212121"/>
          <w:spacing w:val="-3"/>
        </w:rPr>
        <w:t xml:space="preserve"> </w:t>
      </w:r>
      <w:r>
        <w:rPr>
          <w:color w:val="212121"/>
        </w:rPr>
        <w:t>an</w:t>
      </w:r>
      <w:r>
        <w:rPr>
          <w:color w:val="212121"/>
          <w:spacing w:val="-1"/>
        </w:rPr>
        <w:t xml:space="preserve"> </w:t>
      </w:r>
      <w:r>
        <w:rPr>
          <w:color w:val="212121"/>
        </w:rPr>
        <w:t>appeal</w:t>
      </w:r>
      <w:r>
        <w:rPr>
          <w:color w:val="212121"/>
          <w:spacing w:val="-3"/>
        </w:rPr>
        <w:t xml:space="preserve"> </w:t>
      </w:r>
      <w:r>
        <w:rPr>
          <w:color w:val="212121"/>
        </w:rPr>
        <w:t>against</w:t>
      </w:r>
      <w:r>
        <w:rPr>
          <w:color w:val="212121"/>
          <w:spacing w:val="-3"/>
        </w:rPr>
        <w:t xml:space="preserve"> </w:t>
      </w:r>
      <w:r>
        <w:rPr>
          <w:color w:val="212121"/>
        </w:rPr>
        <w:t>the whole</w:t>
      </w:r>
      <w:r>
        <w:rPr>
          <w:color w:val="212121"/>
          <w:spacing w:val="-2"/>
        </w:rPr>
        <w:t xml:space="preserve"> </w:t>
      </w:r>
      <w:r>
        <w:rPr>
          <w:color w:val="212121"/>
        </w:rPr>
        <w:t>decision. They</w:t>
      </w:r>
      <w:r>
        <w:rPr>
          <w:color w:val="212121"/>
          <w:spacing w:val="-5"/>
        </w:rPr>
        <w:t xml:space="preserve"> </w:t>
      </w:r>
      <w:r>
        <w:rPr>
          <w:color w:val="212121"/>
        </w:rPr>
        <w:t>relied on</w:t>
      </w:r>
      <w:r>
        <w:rPr>
          <w:color w:val="212121"/>
          <w:spacing w:val="1"/>
        </w:rPr>
        <w:t xml:space="preserve"> </w:t>
      </w:r>
      <w:r>
        <w:rPr>
          <w:i/>
          <w:color w:val="212121"/>
        </w:rPr>
        <w:t>Freezewell</w:t>
      </w:r>
      <w:r>
        <w:rPr>
          <w:i/>
          <w:color w:val="212121"/>
          <w:spacing w:val="2"/>
        </w:rPr>
        <w:t xml:space="preserve"> </w:t>
      </w:r>
      <w:r>
        <w:rPr>
          <w:color w:val="212121"/>
        </w:rPr>
        <w:t xml:space="preserve">v </w:t>
      </w:r>
      <w:r>
        <w:rPr>
          <w:i/>
          <w:color w:val="212121"/>
        </w:rPr>
        <w:t>Bard</w:t>
      </w:r>
      <w:r>
        <w:rPr>
          <w:i/>
          <w:color w:val="212121"/>
          <w:spacing w:val="2"/>
        </w:rPr>
        <w:t xml:space="preserve"> </w:t>
      </w:r>
      <w:r>
        <w:rPr>
          <w:i/>
          <w:color w:val="212121"/>
        </w:rPr>
        <w:t xml:space="preserve">Real Estate </w:t>
      </w:r>
      <w:r>
        <w:rPr>
          <w:color w:val="212121"/>
        </w:rPr>
        <w:t xml:space="preserve">SC 61/03, </w:t>
      </w:r>
      <w:r>
        <w:rPr>
          <w:i/>
          <w:color w:val="212121"/>
        </w:rPr>
        <w:t>Ndlovu</w:t>
      </w:r>
      <w:r>
        <w:rPr>
          <w:i/>
          <w:color w:val="212121"/>
          <w:spacing w:val="-1"/>
        </w:rPr>
        <w:t xml:space="preserve"> </w:t>
      </w:r>
      <w:r>
        <w:rPr>
          <w:color w:val="212121"/>
        </w:rPr>
        <w:t xml:space="preserve">v </w:t>
      </w:r>
      <w:r>
        <w:rPr>
          <w:i/>
          <w:color w:val="212121"/>
        </w:rPr>
        <w:t xml:space="preserve">Ndlovu </w:t>
      </w:r>
      <w:r>
        <w:rPr>
          <w:color w:val="212121"/>
          <w:spacing w:val="-5"/>
        </w:rPr>
        <w:t>SC</w:t>
      </w:r>
    </w:p>
    <w:p w14:paraId="7DD2F433" w14:textId="77777777" w:rsidR="00011075" w:rsidRDefault="00011075">
      <w:pPr>
        <w:pStyle w:val="BodyText"/>
        <w:spacing w:line="360" w:lineRule="auto"/>
        <w:sectPr w:rsidR="00011075">
          <w:pgSz w:w="11910" w:h="16840"/>
          <w:pgMar w:top="1340" w:right="1275" w:bottom="280" w:left="1417" w:header="720" w:footer="720" w:gutter="0"/>
          <w:cols w:space="720"/>
        </w:sectPr>
      </w:pPr>
    </w:p>
    <w:p w14:paraId="20EF4223" w14:textId="77777777" w:rsidR="00011075" w:rsidRDefault="00000000">
      <w:pPr>
        <w:pStyle w:val="BodyText"/>
        <w:spacing w:before="76" w:line="360" w:lineRule="auto"/>
        <w:ind w:right="164"/>
      </w:pPr>
      <w:r>
        <w:rPr>
          <w:color w:val="212121"/>
        </w:rPr>
        <w:lastRenderedPageBreak/>
        <w:t>133/02,</w:t>
      </w:r>
      <w:r>
        <w:rPr>
          <w:color w:val="212121"/>
          <w:spacing w:val="-15"/>
        </w:rPr>
        <w:t xml:space="preserve"> </w:t>
      </w:r>
      <w:r>
        <w:rPr>
          <w:color w:val="212121"/>
        </w:rPr>
        <w:t>and</w:t>
      </w:r>
      <w:r>
        <w:rPr>
          <w:color w:val="212121"/>
          <w:spacing w:val="-15"/>
        </w:rPr>
        <w:t xml:space="preserve"> </w:t>
      </w:r>
      <w:r>
        <w:rPr>
          <w:i/>
          <w:color w:val="212121"/>
        </w:rPr>
        <w:t>Matanhire</w:t>
      </w:r>
      <w:r>
        <w:rPr>
          <w:i/>
          <w:color w:val="212121"/>
          <w:spacing w:val="-15"/>
        </w:rPr>
        <w:t xml:space="preserve"> </w:t>
      </w:r>
      <w:r>
        <w:rPr>
          <w:color w:val="212121"/>
        </w:rPr>
        <w:t>v</w:t>
      </w:r>
      <w:r>
        <w:rPr>
          <w:color w:val="212121"/>
          <w:spacing w:val="-15"/>
        </w:rPr>
        <w:t xml:space="preserve"> </w:t>
      </w:r>
      <w:r>
        <w:rPr>
          <w:i/>
          <w:color w:val="212121"/>
        </w:rPr>
        <w:t>BP</w:t>
      </w:r>
      <w:r>
        <w:rPr>
          <w:i/>
          <w:color w:val="212121"/>
          <w:spacing w:val="-15"/>
        </w:rPr>
        <w:t xml:space="preserve"> </w:t>
      </w:r>
      <w:r>
        <w:rPr>
          <w:i/>
          <w:color w:val="212121"/>
        </w:rPr>
        <w:t>Shell</w:t>
      </w:r>
      <w:r>
        <w:rPr>
          <w:i/>
          <w:color w:val="212121"/>
          <w:spacing w:val="-15"/>
        </w:rPr>
        <w:t xml:space="preserve"> </w:t>
      </w:r>
      <w:r>
        <w:rPr>
          <w:i/>
          <w:color w:val="212121"/>
        </w:rPr>
        <w:t>Marketing</w:t>
      </w:r>
      <w:r>
        <w:rPr>
          <w:i/>
          <w:color w:val="212121"/>
          <w:spacing w:val="-13"/>
        </w:rPr>
        <w:t xml:space="preserve"> </w:t>
      </w:r>
      <w:r>
        <w:rPr>
          <w:color w:val="212121"/>
        </w:rPr>
        <w:t>SC</w:t>
      </w:r>
      <w:r>
        <w:rPr>
          <w:color w:val="212121"/>
          <w:spacing w:val="-15"/>
        </w:rPr>
        <w:t xml:space="preserve"> </w:t>
      </w:r>
      <w:r>
        <w:rPr>
          <w:color w:val="212121"/>
        </w:rPr>
        <w:t>113/04.</w:t>
      </w:r>
      <w:r>
        <w:rPr>
          <w:color w:val="212121"/>
          <w:spacing w:val="-15"/>
        </w:rPr>
        <w:t xml:space="preserve"> </w:t>
      </w:r>
      <w:r>
        <w:rPr>
          <w:color w:val="212121"/>
        </w:rPr>
        <w:t>The</w:t>
      </w:r>
      <w:r>
        <w:rPr>
          <w:color w:val="212121"/>
          <w:spacing w:val="-15"/>
        </w:rPr>
        <w:t xml:space="preserve"> </w:t>
      </w:r>
      <w:r>
        <w:rPr>
          <w:color w:val="212121"/>
        </w:rPr>
        <w:t>Appellant</w:t>
      </w:r>
      <w:r>
        <w:rPr>
          <w:color w:val="212121"/>
          <w:spacing w:val="-13"/>
        </w:rPr>
        <w:t xml:space="preserve"> </w:t>
      </w:r>
      <w:r>
        <w:rPr>
          <w:color w:val="212121"/>
        </w:rPr>
        <w:t>submitted</w:t>
      </w:r>
      <w:r>
        <w:rPr>
          <w:color w:val="212121"/>
          <w:spacing w:val="-15"/>
        </w:rPr>
        <w:t xml:space="preserve"> </w:t>
      </w:r>
      <w:r>
        <w:rPr>
          <w:color w:val="212121"/>
        </w:rPr>
        <w:t>that</w:t>
      </w:r>
      <w:r>
        <w:rPr>
          <w:color w:val="212121"/>
          <w:spacing w:val="-14"/>
        </w:rPr>
        <w:t xml:space="preserve"> </w:t>
      </w:r>
      <w:r>
        <w:rPr>
          <w:color w:val="212121"/>
        </w:rPr>
        <w:t>grounds 17</w:t>
      </w:r>
      <w:r>
        <w:rPr>
          <w:color w:val="212121"/>
          <w:spacing w:val="-2"/>
        </w:rPr>
        <w:t xml:space="preserve"> </w:t>
      </w:r>
      <w:r>
        <w:rPr>
          <w:color w:val="212121"/>
        </w:rPr>
        <w:t>to</w:t>
      </w:r>
      <w:r>
        <w:rPr>
          <w:color w:val="212121"/>
          <w:spacing w:val="-2"/>
        </w:rPr>
        <w:t xml:space="preserve"> </w:t>
      </w:r>
      <w:r>
        <w:rPr>
          <w:color w:val="212121"/>
        </w:rPr>
        <w:t>19</w:t>
      </w:r>
      <w:r>
        <w:rPr>
          <w:color w:val="212121"/>
          <w:spacing w:val="-2"/>
        </w:rPr>
        <w:t xml:space="preserve"> </w:t>
      </w:r>
      <w:r>
        <w:rPr>
          <w:color w:val="212121"/>
        </w:rPr>
        <w:t>of</w:t>
      </w:r>
      <w:r>
        <w:rPr>
          <w:color w:val="212121"/>
          <w:spacing w:val="-3"/>
        </w:rPr>
        <w:t xml:space="preserve"> </w:t>
      </w:r>
      <w:r>
        <w:rPr>
          <w:color w:val="212121"/>
        </w:rPr>
        <w:t>her</w:t>
      </w:r>
      <w:r>
        <w:rPr>
          <w:color w:val="212121"/>
          <w:spacing w:val="-2"/>
        </w:rPr>
        <w:t xml:space="preserve"> </w:t>
      </w:r>
      <w:r>
        <w:rPr>
          <w:color w:val="212121"/>
        </w:rPr>
        <w:t>notice</w:t>
      </w:r>
      <w:r>
        <w:rPr>
          <w:color w:val="212121"/>
          <w:spacing w:val="-4"/>
        </w:rPr>
        <w:t xml:space="preserve"> </w:t>
      </w:r>
      <w:r>
        <w:rPr>
          <w:color w:val="212121"/>
        </w:rPr>
        <w:t>of</w:t>
      </w:r>
      <w:r>
        <w:rPr>
          <w:color w:val="212121"/>
          <w:spacing w:val="-1"/>
        </w:rPr>
        <w:t xml:space="preserve"> </w:t>
      </w:r>
      <w:r>
        <w:rPr>
          <w:color w:val="212121"/>
        </w:rPr>
        <w:t>appeal</w:t>
      </w:r>
      <w:r>
        <w:rPr>
          <w:color w:val="212121"/>
          <w:spacing w:val="-2"/>
        </w:rPr>
        <w:t xml:space="preserve"> </w:t>
      </w:r>
      <w:r>
        <w:rPr>
          <w:color w:val="212121"/>
        </w:rPr>
        <w:t>are</w:t>
      </w:r>
      <w:r>
        <w:rPr>
          <w:color w:val="212121"/>
          <w:spacing w:val="-4"/>
        </w:rPr>
        <w:t xml:space="preserve"> </w:t>
      </w:r>
      <w:r>
        <w:rPr>
          <w:color w:val="212121"/>
        </w:rPr>
        <w:t>cross-cutting</w:t>
      </w:r>
      <w:r>
        <w:rPr>
          <w:color w:val="212121"/>
          <w:spacing w:val="-2"/>
        </w:rPr>
        <w:t xml:space="preserve"> </w:t>
      </w:r>
      <w:r>
        <w:rPr>
          <w:color w:val="212121"/>
        </w:rPr>
        <w:t>and</w:t>
      </w:r>
      <w:r>
        <w:rPr>
          <w:color w:val="212121"/>
          <w:spacing w:val="-2"/>
        </w:rPr>
        <w:t xml:space="preserve"> </w:t>
      </w:r>
      <w:r>
        <w:rPr>
          <w:color w:val="212121"/>
        </w:rPr>
        <w:t>relate</w:t>
      </w:r>
      <w:r>
        <w:rPr>
          <w:color w:val="212121"/>
          <w:spacing w:val="-3"/>
        </w:rPr>
        <w:t xml:space="preserve"> </w:t>
      </w:r>
      <w:r>
        <w:rPr>
          <w:color w:val="212121"/>
        </w:rPr>
        <w:t>to</w:t>
      </w:r>
      <w:r>
        <w:rPr>
          <w:color w:val="212121"/>
          <w:spacing w:val="-2"/>
        </w:rPr>
        <w:t xml:space="preserve"> </w:t>
      </w:r>
      <w:r>
        <w:rPr>
          <w:color w:val="212121"/>
        </w:rPr>
        <w:t>all</w:t>
      </w:r>
      <w:r>
        <w:rPr>
          <w:color w:val="212121"/>
          <w:spacing w:val="-2"/>
        </w:rPr>
        <w:t xml:space="preserve"> </w:t>
      </w:r>
      <w:r>
        <w:rPr>
          <w:color w:val="212121"/>
        </w:rPr>
        <w:t>counts,</w:t>
      </w:r>
      <w:r>
        <w:rPr>
          <w:color w:val="212121"/>
          <w:spacing w:val="-2"/>
        </w:rPr>
        <w:t xml:space="preserve"> </w:t>
      </w:r>
      <w:r>
        <w:rPr>
          <w:color w:val="212121"/>
        </w:rPr>
        <w:t>effectively</w:t>
      </w:r>
      <w:r>
        <w:rPr>
          <w:color w:val="212121"/>
          <w:spacing w:val="-8"/>
        </w:rPr>
        <w:t xml:space="preserve"> </w:t>
      </w:r>
      <w:r>
        <w:rPr>
          <w:color w:val="212121"/>
        </w:rPr>
        <w:t>appealing the entire determination.</w:t>
      </w:r>
    </w:p>
    <w:p w14:paraId="15C90B10" w14:textId="77777777" w:rsidR="00011075" w:rsidRDefault="00000000">
      <w:pPr>
        <w:pStyle w:val="BodyText"/>
        <w:spacing w:line="360" w:lineRule="auto"/>
        <w:ind w:right="157" w:firstLine="719"/>
      </w:pPr>
      <w:r>
        <w:rPr>
          <w:color w:val="212121"/>
        </w:rPr>
        <w:t>The issue raised is whether the Appellant’s notice of appeal is materially</w:t>
      </w:r>
      <w:r>
        <w:rPr>
          <w:color w:val="212121"/>
          <w:spacing w:val="-3"/>
        </w:rPr>
        <w:t xml:space="preserve"> </w:t>
      </w:r>
      <w:r>
        <w:rPr>
          <w:color w:val="212121"/>
        </w:rPr>
        <w:t>defective for failing to challenge all counts upon which her dismissal was based, thereby rendering the appeal incomplete or incompetent. In principle, while an Appellant may appeal only</w:t>
      </w:r>
      <w:r>
        <w:rPr>
          <w:color w:val="212121"/>
          <w:spacing w:val="-2"/>
        </w:rPr>
        <w:t xml:space="preserve"> </w:t>
      </w:r>
      <w:r>
        <w:rPr>
          <w:color w:val="212121"/>
        </w:rPr>
        <w:t>part of a decision, where</w:t>
      </w:r>
      <w:r>
        <w:rPr>
          <w:color w:val="212121"/>
          <w:spacing w:val="-2"/>
        </w:rPr>
        <w:t xml:space="preserve"> </w:t>
      </w:r>
      <w:r>
        <w:rPr>
          <w:color w:val="212121"/>
        </w:rPr>
        <w:t>a</w:t>
      </w:r>
      <w:r>
        <w:rPr>
          <w:color w:val="212121"/>
          <w:spacing w:val="-1"/>
        </w:rPr>
        <w:t xml:space="preserve"> </w:t>
      </w:r>
      <w:r>
        <w:rPr>
          <w:color w:val="212121"/>
        </w:rPr>
        <w:t>single</w:t>
      </w:r>
      <w:r>
        <w:rPr>
          <w:color w:val="212121"/>
          <w:spacing w:val="-1"/>
        </w:rPr>
        <w:t xml:space="preserve"> </w:t>
      </w:r>
      <w:r>
        <w:rPr>
          <w:color w:val="212121"/>
        </w:rPr>
        <w:t>indivisible</w:t>
      </w:r>
      <w:r>
        <w:rPr>
          <w:color w:val="212121"/>
          <w:spacing w:val="-1"/>
        </w:rPr>
        <w:t xml:space="preserve"> </w:t>
      </w:r>
      <w:r>
        <w:rPr>
          <w:color w:val="212121"/>
        </w:rPr>
        <w:t>penalty</w:t>
      </w:r>
      <w:r>
        <w:rPr>
          <w:color w:val="212121"/>
          <w:spacing w:val="-8"/>
        </w:rPr>
        <w:t xml:space="preserve"> </w:t>
      </w:r>
      <w:r>
        <w:rPr>
          <w:color w:val="212121"/>
        </w:rPr>
        <w:t>such as dismissal</w:t>
      </w:r>
      <w:r>
        <w:rPr>
          <w:color w:val="212121"/>
          <w:spacing w:val="-2"/>
        </w:rPr>
        <w:t xml:space="preserve"> </w:t>
      </w:r>
      <w:r>
        <w:rPr>
          <w:color w:val="212121"/>
        </w:rPr>
        <w:t>is imposed for</w:t>
      </w:r>
      <w:r>
        <w:rPr>
          <w:color w:val="212121"/>
          <w:spacing w:val="-2"/>
        </w:rPr>
        <w:t xml:space="preserve"> </w:t>
      </w:r>
      <w:r>
        <w:rPr>
          <w:color w:val="212121"/>
        </w:rPr>
        <w:t>multiple</w:t>
      </w:r>
      <w:r>
        <w:rPr>
          <w:color w:val="212121"/>
          <w:spacing w:val="-1"/>
        </w:rPr>
        <w:t xml:space="preserve"> </w:t>
      </w:r>
      <w:r>
        <w:rPr>
          <w:color w:val="212121"/>
        </w:rPr>
        <w:t>charges, an appeal that omits to contest any serious count may be ineffectual, since even one unchallenged</w:t>
      </w:r>
      <w:r>
        <w:rPr>
          <w:color w:val="212121"/>
          <w:spacing w:val="-11"/>
        </w:rPr>
        <w:t xml:space="preserve"> </w:t>
      </w:r>
      <w:r>
        <w:rPr>
          <w:color w:val="212121"/>
        </w:rPr>
        <w:t>finding</w:t>
      </w:r>
      <w:r>
        <w:rPr>
          <w:color w:val="212121"/>
          <w:spacing w:val="-13"/>
        </w:rPr>
        <w:t xml:space="preserve"> </w:t>
      </w:r>
      <w:r>
        <w:rPr>
          <w:color w:val="212121"/>
        </w:rPr>
        <w:t>could</w:t>
      </w:r>
      <w:r>
        <w:rPr>
          <w:color w:val="212121"/>
          <w:spacing w:val="-10"/>
        </w:rPr>
        <w:t xml:space="preserve"> </w:t>
      </w:r>
      <w:r>
        <w:rPr>
          <w:color w:val="212121"/>
        </w:rPr>
        <w:t>independently</w:t>
      </w:r>
      <w:r>
        <w:rPr>
          <w:color w:val="212121"/>
          <w:spacing w:val="-15"/>
        </w:rPr>
        <w:t xml:space="preserve"> </w:t>
      </w:r>
      <w:r>
        <w:rPr>
          <w:color w:val="212121"/>
        </w:rPr>
        <w:t>sustain</w:t>
      </w:r>
      <w:r>
        <w:rPr>
          <w:color w:val="212121"/>
          <w:spacing w:val="-10"/>
        </w:rPr>
        <w:t xml:space="preserve"> </w:t>
      </w:r>
      <w:r>
        <w:rPr>
          <w:color w:val="212121"/>
        </w:rPr>
        <w:t>the</w:t>
      </w:r>
      <w:r>
        <w:rPr>
          <w:color w:val="212121"/>
          <w:spacing w:val="-11"/>
        </w:rPr>
        <w:t xml:space="preserve"> </w:t>
      </w:r>
      <w:r>
        <w:rPr>
          <w:color w:val="212121"/>
        </w:rPr>
        <w:t>dismissal.</w:t>
      </w:r>
      <w:r>
        <w:rPr>
          <w:color w:val="212121"/>
          <w:spacing w:val="-10"/>
        </w:rPr>
        <w:t xml:space="preserve"> </w:t>
      </w:r>
      <w:r>
        <w:rPr>
          <w:color w:val="212121"/>
        </w:rPr>
        <w:t>However,</w:t>
      </w:r>
      <w:r>
        <w:rPr>
          <w:color w:val="212121"/>
          <w:spacing w:val="-11"/>
        </w:rPr>
        <w:t xml:space="preserve"> </w:t>
      </w:r>
      <w:r>
        <w:rPr>
          <w:color w:val="212121"/>
        </w:rPr>
        <w:t>upon</w:t>
      </w:r>
      <w:r>
        <w:rPr>
          <w:color w:val="212121"/>
          <w:spacing w:val="-11"/>
        </w:rPr>
        <w:t xml:space="preserve"> </w:t>
      </w:r>
      <w:r>
        <w:rPr>
          <w:color w:val="212121"/>
        </w:rPr>
        <w:t>examining</w:t>
      </w:r>
      <w:r>
        <w:rPr>
          <w:color w:val="212121"/>
          <w:spacing w:val="-13"/>
        </w:rPr>
        <w:t xml:space="preserve"> </w:t>
      </w:r>
      <w:r>
        <w:rPr>
          <w:color w:val="212121"/>
        </w:rPr>
        <w:t>the content of the appeal, the Court finds that the Appellant challenges the overall fairness, evidentiary</w:t>
      </w:r>
      <w:r>
        <w:rPr>
          <w:color w:val="212121"/>
          <w:spacing w:val="-15"/>
        </w:rPr>
        <w:t xml:space="preserve"> </w:t>
      </w:r>
      <w:r>
        <w:rPr>
          <w:color w:val="212121"/>
        </w:rPr>
        <w:t>basis,</w:t>
      </w:r>
      <w:r>
        <w:rPr>
          <w:color w:val="212121"/>
          <w:spacing w:val="-11"/>
        </w:rPr>
        <w:t xml:space="preserve"> </w:t>
      </w:r>
      <w:r>
        <w:rPr>
          <w:color w:val="212121"/>
        </w:rPr>
        <w:t>and</w:t>
      </w:r>
      <w:r>
        <w:rPr>
          <w:color w:val="212121"/>
          <w:spacing w:val="-11"/>
        </w:rPr>
        <w:t xml:space="preserve"> </w:t>
      </w:r>
      <w:r>
        <w:rPr>
          <w:color w:val="212121"/>
        </w:rPr>
        <w:t>proportionality</w:t>
      </w:r>
      <w:r>
        <w:rPr>
          <w:color w:val="212121"/>
          <w:spacing w:val="-15"/>
        </w:rPr>
        <w:t xml:space="preserve"> </w:t>
      </w:r>
      <w:r>
        <w:rPr>
          <w:color w:val="212121"/>
        </w:rPr>
        <w:t>of</w:t>
      </w:r>
      <w:r>
        <w:rPr>
          <w:color w:val="212121"/>
          <w:spacing w:val="-10"/>
        </w:rPr>
        <w:t xml:space="preserve"> </w:t>
      </w:r>
      <w:r>
        <w:rPr>
          <w:color w:val="212121"/>
        </w:rPr>
        <w:t>the</w:t>
      </w:r>
      <w:r>
        <w:rPr>
          <w:color w:val="212121"/>
          <w:spacing w:val="-12"/>
        </w:rPr>
        <w:t xml:space="preserve"> </w:t>
      </w:r>
      <w:r>
        <w:rPr>
          <w:color w:val="212121"/>
        </w:rPr>
        <w:t>dismissal,</w:t>
      </w:r>
      <w:r>
        <w:rPr>
          <w:color w:val="212121"/>
          <w:spacing w:val="-11"/>
        </w:rPr>
        <w:t xml:space="preserve"> </w:t>
      </w:r>
      <w:r>
        <w:rPr>
          <w:color w:val="212121"/>
        </w:rPr>
        <w:t>indicating</w:t>
      </w:r>
      <w:r>
        <w:rPr>
          <w:color w:val="212121"/>
          <w:spacing w:val="-11"/>
        </w:rPr>
        <w:t xml:space="preserve"> </w:t>
      </w:r>
      <w:r>
        <w:rPr>
          <w:color w:val="212121"/>
        </w:rPr>
        <w:t>that</w:t>
      </w:r>
      <w:r>
        <w:rPr>
          <w:color w:val="212121"/>
          <w:spacing w:val="-11"/>
        </w:rPr>
        <w:t xml:space="preserve"> </w:t>
      </w:r>
      <w:r>
        <w:rPr>
          <w:color w:val="212121"/>
        </w:rPr>
        <w:t>the</w:t>
      </w:r>
      <w:r>
        <w:rPr>
          <w:color w:val="212121"/>
          <w:spacing w:val="-9"/>
        </w:rPr>
        <w:t xml:space="preserve"> </w:t>
      </w:r>
      <w:r>
        <w:rPr>
          <w:color w:val="212121"/>
        </w:rPr>
        <w:t>intention</w:t>
      </w:r>
      <w:r>
        <w:rPr>
          <w:color w:val="212121"/>
          <w:spacing w:val="-11"/>
        </w:rPr>
        <w:t xml:space="preserve"> </w:t>
      </w:r>
      <w:r>
        <w:rPr>
          <w:color w:val="212121"/>
        </w:rPr>
        <w:t>is</w:t>
      </w:r>
      <w:r>
        <w:rPr>
          <w:color w:val="212121"/>
          <w:spacing w:val="-10"/>
        </w:rPr>
        <w:t xml:space="preserve"> </w:t>
      </w:r>
      <w:r>
        <w:rPr>
          <w:color w:val="212121"/>
        </w:rPr>
        <w:t>to</w:t>
      </w:r>
      <w:r>
        <w:rPr>
          <w:color w:val="212121"/>
          <w:spacing w:val="-11"/>
        </w:rPr>
        <w:t xml:space="preserve"> </w:t>
      </w:r>
      <w:r>
        <w:rPr>
          <w:color w:val="212121"/>
        </w:rPr>
        <w:t>dispute the outcome in its entirety. Though the grounds could have been more precisely drafted, they substantively seek reinstatement and thus implicate all findings leading to dismissal. The Labour court being a court of equity is reluctant to strike appeals on technical grounds where the</w:t>
      </w:r>
      <w:r>
        <w:rPr>
          <w:color w:val="212121"/>
          <w:spacing w:val="-5"/>
        </w:rPr>
        <w:t xml:space="preserve"> </w:t>
      </w:r>
      <w:r>
        <w:rPr>
          <w:color w:val="212121"/>
        </w:rPr>
        <w:t>substance</w:t>
      </w:r>
      <w:r>
        <w:rPr>
          <w:color w:val="212121"/>
          <w:spacing w:val="-6"/>
        </w:rPr>
        <w:t xml:space="preserve"> </w:t>
      </w:r>
      <w:r>
        <w:rPr>
          <w:color w:val="212121"/>
        </w:rPr>
        <w:t>of</w:t>
      </w:r>
      <w:r>
        <w:rPr>
          <w:color w:val="212121"/>
          <w:spacing w:val="-6"/>
        </w:rPr>
        <w:t xml:space="preserve"> </w:t>
      </w:r>
      <w:r>
        <w:rPr>
          <w:color w:val="212121"/>
        </w:rPr>
        <w:t>the</w:t>
      </w:r>
      <w:r>
        <w:rPr>
          <w:color w:val="212121"/>
          <w:spacing w:val="-5"/>
        </w:rPr>
        <w:t xml:space="preserve"> </w:t>
      </w:r>
      <w:r>
        <w:rPr>
          <w:color w:val="212121"/>
        </w:rPr>
        <w:t>challenge</w:t>
      </w:r>
      <w:r>
        <w:rPr>
          <w:color w:val="212121"/>
          <w:spacing w:val="-6"/>
        </w:rPr>
        <w:t xml:space="preserve"> </w:t>
      </w:r>
      <w:r>
        <w:rPr>
          <w:color w:val="212121"/>
        </w:rPr>
        <w:t>is</w:t>
      </w:r>
      <w:r>
        <w:rPr>
          <w:color w:val="212121"/>
          <w:spacing w:val="-4"/>
        </w:rPr>
        <w:t xml:space="preserve"> </w:t>
      </w:r>
      <w:r>
        <w:rPr>
          <w:color w:val="212121"/>
        </w:rPr>
        <w:t>discernible</w:t>
      </w:r>
      <w:r>
        <w:rPr>
          <w:color w:val="212121"/>
          <w:spacing w:val="-6"/>
        </w:rPr>
        <w:t xml:space="preserve"> </w:t>
      </w:r>
      <w:r>
        <w:rPr>
          <w:color w:val="212121"/>
        </w:rPr>
        <w:t>and</w:t>
      </w:r>
      <w:r>
        <w:rPr>
          <w:color w:val="212121"/>
          <w:spacing w:val="-5"/>
        </w:rPr>
        <w:t xml:space="preserve"> </w:t>
      </w:r>
      <w:r>
        <w:rPr>
          <w:color w:val="212121"/>
        </w:rPr>
        <w:t>no</w:t>
      </w:r>
      <w:r>
        <w:rPr>
          <w:color w:val="212121"/>
          <w:spacing w:val="-5"/>
        </w:rPr>
        <w:t xml:space="preserve"> </w:t>
      </w:r>
      <w:r>
        <w:rPr>
          <w:color w:val="212121"/>
        </w:rPr>
        <w:t>prejudice</w:t>
      </w:r>
      <w:r>
        <w:rPr>
          <w:color w:val="212121"/>
          <w:spacing w:val="-6"/>
        </w:rPr>
        <w:t xml:space="preserve"> </w:t>
      </w:r>
      <w:r>
        <w:rPr>
          <w:color w:val="212121"/>
        </w:rPr>
        <w:t>arises.</w:t>
      </w:r>
      <w:r>
        <w:rPr>
          <w:color w:val="212121"/>
          <w:spacing w:val="-5"/>
        </w:rPr>
        <w:t xml:space="preserve"> </w:t>
      </w:r>
      <w:r>
        <w:rPr>
          <w:color w:val="212121"/>
        </w:rPr>
        <w:t>Accordingly,</w:t>
      </w:r>
      <w:r>
        <w:rPr>
          <w:color w:val="212121"/>
          <w:spacing w:val="-5"/>
        </w:rPr>
        <w:t xml:space="preserve"> </w:t>
      </w:r>
      <w:r>
        <w:rPr>
          <w:color w:val="212121"/>
        </w:rPr>
        <w:t>this</w:t>
      </w:r>
      <w:r>
        <w:rPr>
          <w:color w:val="212121"/>
          <w:spacing w:val="-5"/>
        </w:rPr>
        <w:t xml:space="preserve"> </w:t>
      </w:r>
      <w:r>
        <w:rPr>
          <w:color w:val="212121"/>
        </w:rPr>
        <w:t xml:space="preserve">point </w:t>
      </w:r>
      <w:r>
        <w:rPr>
          <w:i/>
          <w:color w:val="212121"/>
        </w:rPr>
        <w:t xml:space="preserve">in limine </w:t>
      </w:r>
      <w:r>
        <w:rPr>
          <w:color w:val="212121"/>
        </w:rPr>
        <w:t>is dismissed.</w:t>
      </w:r>
    </w:p>
    <w:p w14:paraId="5CBA3030" w14:textId="77777777" w:rsidR="00011075" w:rsidRDefault="00011075">
      <w:pPr>
        <w:pStyle w:val="BodyText"/>
        <w:spacing w:before="138"/>
        <w:ind w:left="0"/>
        <w:jc w:val="left"/>
      </w:pPr>
    </w:p>
    <w:p w14:paraId="6DD7974C" w14:textId="77777777" w:rsidR="00011075" w:rsidRDefault="00000000">
      <w:pPr>
        <w:pStyle w:val="BodyText"/>
        <w:spacing w:line="360" w:lineRule="auto"/>
        <w:ind w:right="160" w:firstLine="719"/>
      </w:pPr>
      <w:r>
        <w:rPr>
          <w:color w:val="212121"/>
        </w:rPr>
        <w:t>On the 5</w:t>
      </w:r>
      <w:r>
        <w:rPr>
          <w:color w:val="212121"/>
          <w:vertAlign w:val="superscript"/>
        </w:rPr>
        <w:t>th</w:t>
      </w:r>
      <w:r>
        <w:rPr>
          <w:color w:val="212121"/>
        </w:rPr>
        <w:t xml:space="preserve"> point </w:t>
      </w:r>
      <w:r>
        <w:rPr>
          <w:i/>
          <w:color w:val="212121"/>
        </w:rPr>
        <w:t>in limine</w:t>
      </w:r>
      <w:r>
        <w:rPr>
          <w:color w:val="212121"/>
        </w:rPr>
        <w:t>, the Respondent contended that the grounds of appeal were vague and lacked the conciseness required under Rule 19(1)(a) and Form LC4 of the Labour Court</w:t>
      </w:r>
      <w:r>
        <w:rPr>
          <w:color w:val="212121"/>
          <w:spacing w:val="-10"/>
        </w:rPr>
        <w:t xml:space="preserve"> </w:t>
      </w:r>
      <w:r>
        <w:rPr>
          <w:color w:val="212121"/>
        </w:rPr>
        <w:t>Rules.</w:t>
      </w:r>
      <w:r>
        <w:rPr>
          <w:color w:val="212121"/>
          <w:spacing w:val="-9"/>
        </w:rPr>
        <w:t xml:space="preserve"> </w:t>
      </w:r>
      <w:r>
        <w:rPr>
          <w:color w:val="212121"/>
        </w:rPr>
        <w:t>The</w:t>
      </w:r>
      <w:r>
        <w:rPr>
          <w:color w:val="212121"/>
          <w:spacing w:val="-11"/>
        </w:rPr>
        <w:t xml:space="preserve"> </w:t>
      </w:r>
      <w:r>
        <w:rPr>
          <w:color w:val="212121"/>
        </w:rPr>
        <w:t>Appellant</w:t>
      </w:r>
      <w:r>
        <w:rPr>
          <w:color w:val="212121"/>
          <w:spacing w:val="-8"/>
        </w:rPr>
        <w:t xml:space="preserve"> </w:t>
      </w:r>
      <w:r>
        <w:rPr>
          <w:color w:val="212121"/>
        </w:rPr>
        <w:t>submitted</w:t>
      </w:r>
      <w:r>
        <w:rPr>
          <w:color w:val="212121"/>
          <w:spacing w:val="-10"/>
        </w:rPr>
        <w:t xml:space="preserve"> </w:t>
      </w:r>
      <w:r>
        <w:rPr>
          <w:color w:val="212121"/>
        </w:rPr>
        <w:t>that</w:t>
      </w:r>
      <w:r>
        <w:rPr>
          <w:color w:val="212121"/>
          <w:spacing w:val="-10"/>
        </w:rPr>
        <w:t xml:space="preserve"> </w:t>
      </w:r>
      <w:r>
        <w:rPr>
          <w:color w:val="212121"/>
        </w:rPr>
        <w:t>the</w:t>
      </w:r>
      <w:r>
        <w:rPr>
          <w:color w:val="212121"/>
          <w:spacing w:val="-10"/>
        </w:rPr>
        <w:t xml:space="preserve"> </w:t>
      </w:r>
      <w:r>
        <w:rPr>
          <w:color w:val="212121"/>
        </w:rPr>
        <w:t>Respondent</w:t>
      </w:r>
      <w:r>
        <w:rPr>
          <w:color w:val="212121"/>
          <w:spacing w:val="-9"/>
        </w:rPr>
        <w:t xml:space="preserve"> </w:t>
      </w:r>
      <w:r>
        <w:rPr>
          <w:color w:val="212121"/>
        </w:rPr>
        <w:t>did</w:t>
      </w:r>
      <w:r>
        <w:rPr>
          <w:color w:val="212121"/>
          <w:spacing w:val="-9"/>
        </w:rPr>
        <w:t xml:space="preserve"> </w:t>
      </w:r>
      <w:r>
        <w:rPr>
          <w:color w:val="212121"/>
        </w:rPr>
        <w:t>not</w:t>
      </w:r>
      <w:r>
        <w:rPr>
          <w:color w:val="212121"/>
          <w:spacing w:val="-9"/>
        </w:rPr>
        <w:t xml:space="preserve"> </w:t>
      </w:r>
      <w:r>
        <w:rPr>
          <w:color w:val="212121"/>
        </w:rPr>
        <w:t>specify</w:t>
      </w:r>
      <w:r>
        <w:rPr>
          <w:color w:val="212121"/>
          <w:spacing w:val="-12"/>
        </w:rPr>
        <w:t xml:space="preserve"> </w:t>
      </w:r>
      <w:r>
        <w:rPr>
          <w:color w:val="212121"/>
        </w:rPr>
        <w:t>which</w:t>
      </w:r>
      <w:r>
        <w:rPr>
          <w:color w:val="212121"/>
          <w:spacing w:val="-10"/>
        </w:rPr>
        <w:t xml:space="preserve"> </w:t>
      </w:r>
      <w:r>
        <w:rPr>
          <w:color w:val="212121"/>
        </w:rPr>
        <w:t>grounds</w:t>
      </w:r>
      <w:r>
        <w:rPr>
          <w:color w:val="212121"/>
          <w:spacing w:val="-9"/>
        </w:rPr>
        <w:t xml:space="preserve"> </w:t>
      </w:r>
      <w:r>
        <w:rPr>
          <w:color w:val="212121"/>
        </w:rPr>
        <w:t>were defective. Citing</w:t>
      </w:r>
      <w:r>
        <w:rPr>
          <w:color w:val="212121"/>
          <w:spacing w:val="-1"/>
        </w:rPr>
        <w:t xml:space="preserve"> </w:t>
      </w:r>
      <w:r>
        <w:rPr>
          <w:i/>
          <w:color w:val="212121"/>
        </w:rPr>
        <w:t xml:space="preserve">Sambaza </w:t>
      </w:r>
      <w:r>
        <w:rPr>
          <w:color w:val="212121"/>
        </w:rPr>
        <w:t xml:space="preserve">v </w:t>
      </w:r>
      <w:r>
        <w:rPr>
          <w:i/>
          <w:color w:val="212121"/>
        </w:rPr>
        <w:t>Al Shams</w:t>
      </w:r>
      <w:r>
        <w:rPr>
          <w:i/>
          <w:color w:val="212121"/>
          <w:spacing w:val="-1"/>
        </w:rPr>
        <w:t xml:space="preserve"> </w:t>
      </w:r>
      <w:r>
        <w:rPr>
          <w:i/>
          <w:color w:val="212121"/>
        </w:rPr>
        <w:t>Global</w:t>
      </w:r>
      <w:r>
        <w:rPr>
          <w:i/>
          <w:color w:val="212121"/>
          <w:spacing w:val="-1"/>
        </w:rPr>
        <w:t xml:space="preserve"> </w:t>
      </w:r>
      <w:r>
        <w:rPr>
          <w:color w:val="212121"/>
        </w:rPr>
        <w:t>SC</w:t>
      </w:r>
      <w:r>
        <w:rPr>
          <w:color w:val="212121"/>
          <w:spacing w:val="-2"/>
        </w:rPr>
        <w:t xml:space="preserve"> </w:t>
      </w:r>
      <w:r>
        <w:rPr>
          <w:color w:val="212121"/>
        </w:rPr>
        <w:t>3/18, she</w:t>
      </w:r>
      <w:r>
        <w:rPr>
          <w:color w:val="212121"/>
          <w:spacing w:val="-1"/>
        </w:rPr>
        <w:t xml:space="preserve"> </w:t>
      </w:r>
      <w:r>
        <w:rPr>
          <w:color w:val="212121"/>
        </w:rPr>
        <w:t>submitted</w:t>
      </w:r>
      <w:r>
        <w:rPr>
          <w:color w:val="212121"/>
          <w:spacing w:val="-1"/>
        </w:rPr>
        <w:t xml:space="preserve"> </w:t>
      </w:r>
      <w:r>
        <w:rPr>
          <w:color w:val="212121"/>
        </w:rPr>
        <w:t>that</w:t>
      </w:r>
      <w:r>
        <w:rPr>
          <w:color w:val="212121"/>
          <w:spacing w:val="-2"/>
        </w:rPr>
        <w:t xml:space="preserve"> </w:t>
      </w:r>
      <w:r>
        <w:rPr>
          <w:color w:val="212121"/>
        </w:rPr>
        <w:t>valid grounds must be considered even if some are defective and that defective grounds can be struck out or amended without invalidating the entire appeal.</w:t>
      </w:r>
    </w:p>
    <w:p w14:paraId="02D4341A" w14:textId="77777777" w:rsidR="00011075" w:rsidRDefault="00000000">
      <w:pPr>
        <w:pStyle w:val="BodyText"/>
        <w:spacing w:before="1" w:line="360" w:lineRule="auto"/>
        <w:ind w:right="161" w:firstLine="719"/>
      </w:pPr>
      <w:r>
        <w:rPr>
          <w:color w:val="212121"/>
        </w:rPr>
        <w:t>Form</w:t>
      </w:r>
      <w:r>
        <w:rPr>
          <w:color w:val="212121"/>
          <w:spacing w:val="-11"/>
        </w:rPr>
        <w:t xml:space="preserve"> </w:t>
      </w:r>
      <w:r>
        <w:rPr>
          <w:color w:val="212121"/>
        </w:rPr>
        <w:t>Labour</w:t>
      </w:r>
      <w:r>
        <w:rPr>
          <w:color w:val="212121"/>
          <w:spacing w:val="-14"/>
        </w:rPr>
        <w:t xml:space="preserve"> </w:t>
      </w:r>
      <w:r>
        <w:rPr>
          <w:color w:val="212121"/>
        </w:rPr>
        <w:t>Court</w:t>
      </w:r>
      <w:r>
        <w:rPr>
          <w:color w:val="212121"/>
          <w:spacing w:val="-12"/>
        </w:rPr>
        <w:t xml:space="preserve"> </w:t>
      </w:r>
      <w:r>
        <w:rPr>
          <w:color w:val="212121"/>
        </w:rPr>
        <w:t>4</w:t>
      </w:r>
      <w:r>
        <w:rPr>
          <w:color w:val="212121"/>
          <w:spacing w:val="-13"/>
        </w:rPr>
        <w:t xml:space="preserve"> </w:t>
      </w:r>
      <w:r>
        <w:rPr>
          <w:color w:val="212121"/>
        </w:rPr>
        <w:t>of</w:t>
      </w:r>
      <w:r>
        <w:rPr>
          <w:color w:val="212121"/>
          <w:spacing w:val="-14"/>
        </w:rPr>
        <w:t xml:space="preserve"> </w:t>
      </w:r>
      <w:r>
        <w:rPr>
          <w:color w:val="212121"/>
        </w:rPr>
        <w:t>the</w:t>
      </w:r>
      <w:r>
        <w:rPr>
          <w:color w:val="212121"/>
          <w:spacing w:val="-11"/>
        </w:rPr>
        <w:t xml:space="preserve"> </w:t>
      </w:r>
      <w:r>
        <w:rPr>
          <w:color w:val="212121"/>
        </w:rPr>
        <w:t>Labour</w:t>
      </w:r>
      <w:r>
        <w:rPr>
          <w:color w:val="212121"/>
          <w:spacing w:val="-14"/>
        </w:rPr>
        <w:t xml:space="preserve"> </w:t>
      </w:r>
      <w:r>
        <w:rPr>
          <w:color w:val="212121"/>
        </w:rPr>
        <w:t>Court</w:t>
      </w:r>
      <w:r>
        <w:rPr>
          <w:color w:val="212121"/>
          <w:spacing w:val="-13"/>
        </w:rPr>
        <w:t xml:space="preserve"> </w:t>
      </w:r>
      <w:r>
        <w:rPr>
          <w:color w:val="212121"/>
        </w:rPr>
        <w:t>Rules,</w:t>
      </w:r>
      <w:r>
        <w:rPr>
          <w:color w:val="212121"/>
          <w:spacing w:val="-13"/>
        </w:rPr>
        <w:t xml:space="preserve"> </w:t>
      </w:r>
      <w:r>
        <w:rPr>
          <w:color w:val="212121"/>
        </w:rPr>
        <w:t>2017,</w:t>
      </w:r>
      <w:r>
        <w:rPr>
          <w:color w:val="212121"/>
          <w:spacing w:val="-13"/>
        </w:rPr>
        <w:t xml:space="preserve"> </w:t>
      </w:r>
      <w:r>
        <w:rPr>
          <w:color w:val="212121"/>
        </w:rPr>
        <w:t>echoing</w:t>
      </w:r>
      <w:r>
        <w:rPr>
          <w:color w:val="212121"/>
          <w:spacing w:val="-14"/>
        </w:rPr>
        <w:t xml:space="preserve"> </w:t>
      </w:r>
      <w:r>
        <w:rPr>
          <w:color w:val="212121"/>
        </w:rPr>
        <w:t>Rule</w:t>
      </w:r>
      <w:r>
        <w:rPr>
          <w:color w:val="212121"/>
          <w:spacing w:val="-14"/>
        </w:rPr>
        <w:t xml:space="preserve"> </w:t>
      </w:r>
      <w:r>
        <w:rPr>
          <w:color w:val="212121"/>
        </w:rPr>
        <w:t>32</w:t>
      </w:r>
      <w:r>
        <w:rPr>
          <w:color w:val="212121"/>
          <w:spacing w:val="-13"/>
        </w:rPr>
        <w:t xml:space="preserve"> </w:t>
      </w:r>
      <w:r>
        <w:rPr>
          <w:color w:val="212121"/>
        </w:rPr>
        <w:t>of</w:t>
      </w:r>
      <w:r>
        <w:rPr>
          <w:color w:val="212121"/>
          <w:spacing w:val="-14"/>
        </w:rPr>
        <w:t xml:space="preserve"> </w:t>
      </w:r>
      <w:r>
        <w:rPr>
          <w:color w:val="212121"/>
        </w:rPr>
        <w:t>the</w:t>
      </w:r>
      <w:r>
        <w:rPr>
          <w:color w:val="212121"/>
          <w:spacing w:val="-14"/>
        </w:rPr>
        <w:t xml:space="preserve"> </w:t>
      </w:r>
      <w:r>
        <w:rPr>
          <w:color w:val="212121"/>
        </w:rPr>
        <w:t xml:space="preserve">Supreme Court Rules, requires that grounds of appeal be “clearly and concisely” stated. As confirmed in </w:t>
      </w:r>
      <w:r>
        <w:rPr>
          <w:i/>
          <w:color w:val="212121"/>
        </w:rPr>
        <w:t xml:space="preserve">Master </w:t>
      </w:r>
      <w:r>
        <w:rPr>
          <w:color w:val="212121"/>
        </w:rPr>
        <w:t xml:space="preserve">v </w:t>
      </w:r>
      <w:r>
        <w:rPr>
          <w:i/>
          <w:color w:val="212121"/>
        </w:rPr>
        <w:t xml:space="preserve">Turner </w:t>
      </w:r>
      <w:r>
        <w:rPr>
          <w:color w:val="212121"/>
        </w:rPr>
        <w:t>SC 77/93, prolix or argumentative grounds offend this rule. Each ground must</w:t>
      </w:r>
      <w:r>
        <w:rPr>
          <w:color w:val="212121"/>
          <w:spacing w:val="-10"/>
        </w:rPr>
        <w:t xml:space="preserve"> </w:t>
      </w:r>
      <w:r>
        <w:rPr>
          <w:color w:val="212121"/>
        </w:rPr>
        <w:t>be</w:t>
      </w:r>
      <w:r>
        <w:rPr>
          <w:color w:val="212121"/>
          <w:spacing w:val="-12"/>
        </w:rPr>
        <w:t xml:space="preserve"> </w:t>
      </w:r>
      <w:r>
        <w:rPr>
          <w:color w:val="212121"/>
        </w:rPr>
        <w:t>brief</w:t>
      </w:r>
      <w:r>
        <w:rPr>
          <w:color w:val="212121"/>
          <w:spacing w:val="-4"/>
        </w:rPr>
        <w:t xml:space="preserve"> </w:t>
      </w:r>
      <w:r>
        <w:rPr>
          <w:color w:val="212121"/>
        </w:rPr>
        <w:t>yet</w:t>
      </w:r>
      <w:r>
        <w:rPr>
          <w:color w:val="212121"/>
          <w:spacing w:val="-10"/>
        </w:rPr>
        <w:t xml:space="preserve"> </w:t>
      </w:r>
      <w:r>
        <w:rPr>
          <w:color w:val="212121"/>
        </w:rPr>
        <w:t>comprehensive,</w:t>
      </w:r>
      <w:r>
        <w:rPr>
          <w:color w:val="212121"/>
          <w:spacing w:val="-11"/>
        </w:rPr>
        <w:t xml:space="preserve"> </w:t>
      </w:r>
      <w:r>
        <w:rPr>
          <w:color w:val="212121"/>
        </w:rPr>
        <w:t>not</w:t>
      </w:r>
      <w:r>
        <w:rPr>
          <w:color w:val="212121"/>
          <w:spacing w:val="-10"/>
        </w:rPr>
        <w:t xml:space="preserve"> </w:t>
      </w:r>
      <w:r>
        <w:rPr>
          <w:color w:val="212121"/>
        </w:rPr>
        <w:t>a</w:t>
      </w:r>
      <w:r>
        <w:rPr>
          <w:color w:val="212121"/>
          <w:spacing w:val="-9"/>
        </w:rPr>
        <w:t xml:space="preserve"> </w:t>
      </w:r>
      <w:r>
        <w:rPr>
          <w:color w:val="212121"/>
        </w:rPr>
        <w:t>substitute</w:t>
      </w:r>
      <w:r>
        <w:rPr>
          <w:color w:val="212121"/>
          <w:spacing w:val="-11"/>
        </w:rPr>
        <w:t xml:space="preserve"> </w:t>
      </w:r>
      <w:r>
        <w:rPr>
          <w:color w:val="212121"/>
        </w:rPr>
        <w:t>for</w:t>
      </w:r>
      <w:r>
        <w:rPr>
          <w:color w:val="212121"/>
          <w:spacing w:val="-12"/>
        </w:rPr>
        <w:t xml:space="preserve"> </w:t>
      </w:r>
      <w:r>
        <w:rPr>
          <w:color w:val="212121"/>
        </w:rPr>
        <w:t>heads</w:t>
      </w:r>
      <w:r>
        <w:rPr>
          <w:color w:val="212121"/>
          <w:spacing w:val="-8"/>
        </w:rPr>
        <w:t xml:space="preserve"> </w:t>
      </w:r>
      <w:r>
        <w:rPr>
          <w:color w:val="212121"/>
        </w:rPr>
        <w:t>of</w:t>
      </w:r>
      <w:r>
        <w:rPr>
          <w:color w:val="212121"/>
          <w:spacing w:val="-9"/>
        </w:rPr>
        <w:t xml:space="preserve"> </w:t>
      </w:r>
      <w:r>
        <w:rPr>
          <w:color w:val="212121"/>
        </w:rPr>
        <w:t>argument.</w:t>
      </w:r>
      <w:r>
        <w:rPr>
          <w:color w:val="212121"/>
          <w:spacing w:val="-11"/>
        </w:rPr>
        <w:t xml:space="preserve"> </w:t>
      </w:r>
      <w:r>
        <w:rPr>
          <w:color w:val="212121"/>
        </w:rPr>
        <w:t>While</w:t>
      </w:r>
      <w:r>
        <w:rPr>
          <w:color w:val="212121"/>
          <w:spacing w:val="-12"/>
        </w:rPr>
        <w:t xml:space="preserve"> </w:t>
      </w:r>
      <w:r>
        <w:rPr>
          <w:color w:val="212121"/>
        </w:rPr>
        <w:t>the</w:t>
      </w:r>
      <w:r>
        <w:rPr>
          <w:color w:val="212121"/>
          <w:spacing w:val="-6"/>
        </w:rPr>
        <w:t xml:space="preserve"> </w:t>
      </w:r>
      <w:r>
        <w:rPr>
          <w:color w:val="212121"/>
        </w:rPr>
        <w:t>Appellant’s notice in this case includes lengthy and detailed grounds, some resembling narratives or legal submissions,</w:t>
      </w:r>
      <w:r>
        <w:rPr>
          <w:color w:val="212121"/>
          <w:spacing w:val="-5"/>
        </w:rPr>
        <w:t xml:space="preserve"> </w:t>
      </w:r>
      <w:r>
        <w:rPr>
          <w:color w:val="212121"/>
        </w:rPr>
        <w:t>the</w:t>
      </w:r>
      <w:r>
        <w:rPr>
          <w:color w:val="212121"/>
          <w:spacing w:val="-2"/>
        </w:rPr>
        <w:t xml:space="preserve"> </w:t>
      </w:r>
      <w:r>
        <w:rPr>
          <w:color w:val="212121"/>
        </w:rPr>
        <w:t>Court</w:t>
      </w:r>
      <w:r>
        <w:rPr>
          <w:color w:val="212121"/>
          <w:spacing w:val="-2"/>
        </w:rPr>
        <w:t xml:space="preserve"> </w:t>
      </w:r>
      <w:r>
        <w:rPr>
          <w:color w:val="212121"/>
        </w:rPr>
        <w:t>finds</w:t>
      </w:r>
      <w:r>
        <w:rPr>
          <w:color w:val="212121"/>
          <w:spacing w:val="-2"/>
        </w:rPr>
        <w:t xml:space="preserve"> </w:t>
      </w:r>
      <w:r>
        <w:rPr>
          <w:color w:val="212121"/>
        </w:rPr>
        <w:t>that</w:t>
      </w:r>
      <w:r>
        <w:rPr>
          <w:color w:val="212121"/>
          <w:spacing w:val="-2"/>
        </w:rPr>
        <w:t xml:space="preserve"> </w:t>
      </w:r>
      <w:r>
        <w:rPr>
          <w:color w:val="212121"/>
        </w:rPr>
        <w:t>they</w:t>
      </w:r>
      <w:r>
        <w:rPr>
          <w:color w:val="212121"/>
          <w:spacing w:val="-10"/>
        </w:rPr>
        <w:t xml:space="preserve"> </w:t>
      </w:r>
      <w:r>
        <w:rPr>
          <w:color w:val="212121"/>
        </w:rPr>
        <w:t>are</w:t>
      </w:r>
      <w:r>
        <w:rPr>
          <w:color w:val="212121"/>
          <w:spacing w:val="-4"/>
        </w:rPr>
        <w:t xml:space="preserve"> </w:t>
      </w:r>
      <w:r>
        <w:rPr>
          <w:color w:val="212121"/>
        </w:rPr>
        <w:t>still</w:t>
      </w:r>
      <w:r>
        <w:rPr>
          <w:color w:val="212121"/>
          <w:spacing w:val="-2"/>
        </w:rPr>
        <w:t xml:space="preserve"> </w:t>
      </w:r>
      <w:r>
        <w:rPr>
          <w:color w:val="212121"/>
        </w:rPr>
        <w:t>intelligible</w:t>
      </w:r>
      <w:r>
        <w:rPr>
          <w:color w:val="212121"/>
          <w:spacing w:val="-3"/>
        </w:rPr>
        <w:t xml:space="preserve"> </w:t>
      </w:r>
      <w:r>
        <w:rPr>
          <w:color w:val="212121"/>
        </w:rPr>
        <w:t>and</w:t>
      </w:r>
      <w:r>
        <w:rPr>
          <w:color w:val="212121"/>
          <w:spacing w:val="-2"/>
        </w:rPr>
        <w:t xml:space="preserve"> </w:t>
      </w:r>
      <w:r>
        <w:rPr>
          <w:color w:val="212121"/>
        </w:rPr>
        <w:t>sufficiently</w:t>
      </w:r>
      <w:r>
        <w:rPr>
          <w:color w:val="212121"/>
          <w:spacing w:val="-7"/>
        </w:rPr>
        <w:t xml:space="preserve"> </w:t>
      </w:r>
      <w:r>
        <w:rPr>
          <w:color w:val="212121"/>
        </w:rPr>
        <w:t>disclose</w:t>
      </w:r>
      <w:r>
        <w:rPr>
          <w:color w:val="212121"/>
          <w:spacing w:val="-2"/>
        </w:rPr>
        <w:t xml:space="preserve"> </w:t>
      </w:r>
      <w:r>
        <w:rPr>
          <w:color w:val="212121"/>
        </w:rPr>
        <w:t>the</w:t>
      </w:r>
      <w:r>
        <w:rPr>
          <w:color w:val="212121"/>
          <w:spacing w:val="-3"/>
        </w:rPr>
        <w:t xml:space="preserve"> </w:t>
      </w:r>
      <w:r>
        <w:rPr>
          <w:color w:val="212121"/>
        </w:rPr>
        <w:t>essence of the complaint being procedural unfairness, factual and legal misdirections and a disproportionate penalty. The Respondent clearly understood and responded to the issues, indicating no prejudice arose. Though the drafting could have been more succinct, the Court adopts an equitable approach consistent with this courts preference for substance over form, particularly</w:t>
      </w:r>
      <w:r>
        <w:rPr>
          <w:color w:val="212121"/>
          <w:spacing w:val="-13"/>
        </w:rPr>
        <w:t xml:space="preserve"> </w:t>
      </w:r>
      <w:r>
        <w:rPr>
          <w:color w:val="212121"/>
        </w:rPr>
        <w:t>where</w:t>
      </w:r>
      <w:r>
        <w:rPr>
          <w:color w:val="212121"/>
          <w:spacing w:val="-5"/>
        </w:rPr>
        <w:t xml:space="preserve"> </w:t>
      </w:r>
      <w:r>
        <w:rPr>
          <w:color w:val="212121"/>
        </w:rPr>
        <w:t>no</w:t>
      </w:r>
      <w:r>
        <w:rPr>
          <w:color w:val="212121"/>
          <w:spacing w:val="-4"/>
        </w:rPr>
        <w:t xml:space="preserve"> </w:t>
      </w:r>
      <w:r>
        <w:rPr>
          <w:color w:val="212121"/>
        </w:rPr>
        <w:t>prejudice</w:t>
      </w:r>
      <w:r>
        <w:rPr>
          <w:color w:val="212121"/>
          <w:spacing w:val="-7"/>
        </w:rPr>
        <w:t xml:space="preserve"> </w:t>
      </w:r>
      <w:r>
        <w:rPr>
          <w:color w:val="212121"/>
        </w:rPr>
        <w:t>is</w:t>
      </w:r>
      <w:r>
        <w:rPr>
          <w:color w:val="212121"/>
          <w:spacing w:val="-5"/>
        </w:rPr>
        <w:t xml:space="preserve"> </w:t>
      </w:r>
      <w:r>
        <w:rPr>
          <w:color w:val="212121"/>
        </w:rPr>
        <w:t>shown.</w:t>
      </w:r>
      <w:r>
        <w:rPr>
          <w:color w:val="212121"/>
          <w:spacing w:val="-6"/>
        </w:rPr>
        <w:t xml:space="preserve"> </w:t>
      </w:r>
      <w:r>
        <w:rPr>
          <w:color w:val="212121"/>
        </w:rPr>
        <w:t>As</w:t>
      </w:r>
      <w:r>
        <w:rPr>
          <w:color w:val="212121"/>
          <w:spacing w:val="-7"/>
        </w:rPr>
        <w:t xml:space="preserve"> </w:t>
      </w:r>
      <w:r>
        <w:rPr>
          <w:color w:val="212121"/>
        </w:rPr>
        <w:t>held</w:t>
      </w:r>
      <w:r>
        <w:rPr>
          <w:color w:val="212121"/>
          <w:spacing w:val="-2"/>
        </w:rPr>
        <w:t xml:space="preserve"> </w:t>
      </w:r>
      <w:r>
        <w:rPr>
          <w:color w:val="212121"/>
        </w:rPr>
        <w:t>in</w:t>
      </w:r>
      <w:r>
        <w:rPr>
          <w:color w:val="212121"/>
          <w:spacing w:val="-4"/>
        </w:rPr>
        <w:t xml:space="preserve"> </w:t>
      </w:r>
      <w:r>
        <w:rPr>
          <w:i/>
          <w:color w:val="212121"/>
        </w:rPr>
        <w:t>River</w:t>
      </w:r>
      <w:r>
        <w:rPr>
          <w:i/>
          <w:color w:val="212121"/>
          <w:spacing w:val="-6"/>
        </w:rPr>
        <w:t xml:space="preserve"> </w:t>
      </w:r>
      <w:r>
        <w:rPr>
          <w:i/>
          <w:color w:val="212121"/>
        </w:rPr>
        <w:t>Ranch</w:t>
      </w:r>
      <w:r>
        <w:rPr>
          <w:i/>
          <w:color w:val="212121"/>
          <w:spacing w:val="-5"/>
        </w:rPr>
        <w:t xml:space="preserve"> </w:t>
      </w:r>
      <w:r>
        <w:rPr>
          <w:i/>
          <w:color w:val="212121"/>
        </w:rPr>
        <w:t>Ltd</w:t>
      </w:r>
      <w:r>
        <w:rPr>
          <w:i/>
          <w:color w:val="212121"/>
          <w:spacing w:val="-4"/>
        </w:rPr>
        <w:t xml:space="preserve"> </w:t>
      </w:r>
      <w:r>
        <w:rPr>
          <w:color w:val="212121"/>
        </w:rPr>
        <w:t>v</w:t>
      </w:r>
      <w:r>
        <w:rPr>
          <w:color w:val="212121"/>
          <w:spacing w:val="-6"/>
        </w:rPr>
        <w:t xml:space="preserve"> </w:t>
      </w:r>
      <w:r>
        <w:rPr>
          <w:i/>
          <w:color w:val="212121"/>
        </w:rPr>
        <w:t>Delta</w:t>
      </w:r>
      <w:r>
        <w:rPr>
          <w:i/>
          <w:color w:val="212121"/>
          <w:spacing w:val="-5"/>
        </w:rPr>
        <w:t xml:space="preserve"> </w:t>
      </w:r>
      <w:r>
        <w:rPr>
          <w:i/>
          <w:color w:val="212121"/>
        </w:rPr>
        <w:t>Corporation</w:t>
      </w:r>
      <w:r>
        <w:rPr>
          <w:i/>
          <w:color w:val="212121"/>
          <w:spacing w:val="-3"/>
        </w:rPr>
        <w:t xml:space="preserve"> </w:t>
      </w:r>
      <w:r>
        <w:rPr>
          <w:color w:val="212121"/>
          <w:spacing w:val="-5"/>
        </w:rPr>
        <w:t>HH</w:t>
      </w:r>
    </w:p>
    <w:p w14:paraId="21DF75BB" w14:textId="77777777" w:rsidR="00011075" w:rsidRDefault="00011075">
      <w:pPr>
        <w:pStyle w:val="BodyText"/>
        <w:spacing w:line="360" w:lineRule="auto"/>
        <w:sectPr w:rsidR="00011075">
          <w:pgSz w:w="11910" w:h="16840"/>
          <w:pgMar w:top="1340" w:right="1275" w:bottom="280" w:left="1417" w:header="720" w:footer="720" w:gutter="0"/>
          <w:cols w:space="720"/>
        </w:sectPr>
      </w:pPr>
    </w:p>
    <w:p w14:paraId="14B447D4" w14:textId="77777777" w:rsidR="00011075" w:rsidRDefault="00000000">
      <w:pPr>
        <w:pStyle w:val="BodyText"/>
        <w:spacing w:before="76" w:line="360" w:lineRule="auto"/>
        <w:jc w:val="left"/>
      </w:pPr>
      <w:r>
        <w:rPr>
          <w:color w:val="212121"/>
        </w:rPr>
        <w:lastRenderedPageBreak/>
        <w:t xml:space="preserve">1/10, prolixity may be cured by trimming or striking out portions rather than invalidating the appeal. Accordingly, this point </w:t>
      </w:r>
      <w:r>
        <w:rPr>
          <w:i/>
          <w:color w:val="212121"/>
        </w:rPr>
        <w:t xml:space="preserve">in limine </w:t>
      </w:r>
      <w:r>
        <w:rPr>
          <w:color w:val="212121"/>
        </w:rPr>
        <w:t>is dismissed.</w:t>
      </w:r>
    </w:p>
    <w:p w14:paraId="63343FAB" w14:textId="77777777" w:rsidR="00011075" w:rsidRDefault="00011075">
      <w:pPr>
        <w:pStyle w:val="BodyText"/>
        <w:spacing w:before="142"/>
        <w:ind w:left="0"/>
        <w:jc w:val="left"/>
      </w:pPr>
    </w:p>
    <w:p w14:paraId="667B710A" w14:textId="77777777" w:rsidR="00011075" w:rsidRDefault="00000000">
      <w:pPr>
        <w:ind w:left="23"/>
        <w:rPr>
          <w:b/>
          <w:sz w:val="24"/>
        </w:rPr>
      </w:pPr>
      <w:r>
        <w:rPr>
          <w:b/>
          <w:spacing w:val="-2"/>
          <w:sz w:val="24"/>
        </w:rPr>
        <w:t>EVALUATION</w:t>
      </w:r>
    </w:p>
    <w:p w14:paraId="28AC7862" w14:textId="77777777" w:rsidR="00011075" w:rsidRDefault="00011075">
      <w:pPr>
        <w:pStyle w:val="BodyText"/>
        <w:spacing w:before="98"/>
        <w:ind w:left="0"/>
        <w:jc w:val="left"/>
        <w:rPr>
          <w:b/>
        </w:rPr>
      </w:pPr>
    </w:p>
    <w:p w14:paraId="7B9302B7" w14:textId="77777777" w:rsidR="00011075" w:rsidRDefault="00000000">
      <w:pPr>
        <w:pStyle w:val="BodyText"/>
        <w:spacing w:line="360" w:lineRule="auto"/>
        <w:ind w:right="159" w:firstLine="719"/>
      </w:pPr>
      <w:r>
        <w:t>The</w:t>
      </w:r>
      <w:r>
        <w:rPr>
          <w:spacing w:val="-1"/>
        </w:rPr>
        <w:t xml:space="preserve"> </w:t>
      </w:r>
      <w:r>
        <w:t>upholding</w:t>
      </w:r>
      <w:r>
        <w:rPr>
          <w:spacing w:val="-3"/>
        </w:rPr>
        <w:t xml:space="preserve"> </w:t>
      </w:r>
      <w:r>
        <w:t>of</w:t>
      </w:r>
      <w:r>
        <w:rPr>
          <w:spacing w:val="-1"/>
        </w:rPr>
        <w:t xml:space="preserve"> </w:t>
      </w:r>
      <w:r>
        <w:t>the</w:t>
      </w:r>
      <w:r>
        <w:rPr>
          <w:spacing w:val="-1"/>
        </w:rPr>
        <w:t xml:space="preserve"> </w:t>
      </w:r>
      <w:r>
        <w:t xml:space="preserve">second point </w:t>
      </w:r>
      <w:r>
        <w:rPr>
          <w:i/>
        </w:rPr>
        <w:t xml:space="preserve">in limine </w:t>
      </w:r>
      <w:r>
        <w:t>on both the</w:t>
      </w:r>
      <w:r>
        <w:rPr>
          <w:spacing w:val="-1"/>
        </w:rPr>
        <w:t xml:space="preserve"> </w:t>
      </w:r>
      <w:r>
        <w:t>review</w:t>
      </w:r>
      <w:r>
        <w:rPr>
          <w:spacing w:val="-1"/>
        </w:rPr>
        <w:t xml:space="preserve"> </w:t>
      </w:r>
      <w:r>
        <w:t>application and appeal is dispositive of both matters. The Applicant/ Appellant having walked out of disciplinary proceedings waived her right to challenge the disciplinary outcome and the proceeding. She also is in no position to challenge a default judgement rendered against. In the circumstances both the appeal and review application cannot proceed on the merits.</w:t>
      </w:r>
    </w:p>
    <w:p w14:paraId="51DC32BF" w14:textId="77777777" w:rsidR="00011075" w:rsidRDefault="00011075">
      <w:pPr>
        <w:pStyle w:val="BodyText"/>
        <w:spacing w:before="139"/>
        <w:ind w:left="0"/>
        <w:jc w:val="left"/>
      </w:pPr>
    </w:p>
    <w:p w14:paraId="0793A46E" w14:textId="77777777" w:rsidR="00011075" w:rsidRDefault="00000000">
      <w:pPr>
        <w:pStyle w:val="BodyText"/>
        <w:jc w:val="left"/>
      </w:pPr>
      <w:r>
        <w:t>It</w:t>
      </w:r>
      <w:r>
        <w:rPr>
          <w:spacing w:val="-1"/>
        </w:rPr>
        <w:t xml:space="preserve"> </w:t>
      </w:r>
      <w:r>
        <w:t>be and is</w:t>
      </w:r>
      <w:r>
        <w:rPr>
          <w:spacing w:val="-1"/>
        </w:rPr>
        <w:t xml:space="preserve"> </w:t>
      </w:r>
      <w:r>
        <w:t>hereby</w:t>
      </w:r>
      <w:r>
        <w:rPr>
          <w:spacing w:val="-5"/>
        </w:rPr>
        <w:t xml:space="preserve"> </w:t>
      </w:r>
      <w:r>
        <w:t xml:space="preserve">ordered </w:t>
      </w:r>
      <w:r>
        <w:rPr>
          <w:spacing w:val="-2"/>
        </w:rPr>
        <w:t>that;</w:t>
      </w:r>
    </w:p>
    <w:p w14:paraId="4617B7AC" w14:textId="77777777" w:rsidR="00011075" w:rsidRDefault="00000000">
      <w:pPr>
        <w:pStyle w:val="ListParagraph"/>
        <w:numPr>
          <w:ilvl w:val="0"/>
          <w:numId w:val="1"/>
        </w:numPr>
        <w:tabs>
          <w:tab w:val="left" w:pos="743"/>
        </w:tabs>
        <w:spacing w:before="137" w:line="360" w:lineRule="auto"/>
        <w:ind w:right="167"/>
        <w:rPr>
          <w:sz w:val="24"/>
        </w:rPr>
      </w:pPr>
      <w:r>
        <w:rPr>
          <w:sz w:val="24"/>
        </w:rPr>
        <w:t xml:space="preserve">The application for review under case no. LC/H/927/24 and the appeal under case no. LC/H926/24 be and are hereby dismissed </w:t>
      </w:r>
      <w:r>
        <w:rPr>
          <w:i/>
          <w:sz w:val="24"/>
        </w:rPr>
        <w:t>in limine</w:t>
      </w:r>
      <w:r>
        <w:rPr>
          <w:sz w:val="24"/>
        </w:rPr>
        <w:t>.</w:t>
      </w:r>
    </w:p>
    <w:p w14:paraId="16EE25AB" w14:textId="0C804737" w:rsidR="00011075" w:rsidRDefault="00000000">
      <w:pPr>
        <w:pStyle w:val="ListParagraph"/>
        <w:numPr>
          <w:ilvl w:val="0"/>
          <w:numId w:val="1"/>
        </w:numPr>
        <w:tabs>
          <w:tab w:val="left" w:pos="742"/>
        </w:tabs>
        <w:ind w:left="742" w:right="0" w:hanging="359"/>
        <w:rPr>
          <w:sz w:val="24"/>
        </w:rPr>
      </w:pPr>
      <w:r>
        <w:rPr>
          <w:sz w:val="24"/>
        </w:rPr>
        <w:t>No</w:t>
      </w:r>
      <w:r>
        <w:rPr>
          <w:spacing w:val="-3"/>
          <w:sz w:val="24"/>
        </w:rPr>
        <w:t xml:space="preserve"> </w:t>
      </w:r>
      <w:r>
        <w:rPr>
          <w:sz w:val="24"/>
        </w:rPr>
        <w:t>order</w:t>
      </w:r>
      <w:r>
        <w:rPr>
          <w:spacing w:val="-1"/>
          <w:sz w:val="24"/>
        </w:rPr>
        <w:t xml:space="preserve"> </w:t>
      </w:r>
      <w:r>
        <w:rPr>
          <w:sz w:val="24"/>
        </w:rPr>
        <w:t>as</w:t>
      </w:r>
      <w:r>
        <w:rPr>
          <w:spacing w:val="-1"/>
          <w:sz w:val="24"/>
        </w:rPr>
        <w:t xml:space="preserve"> </w:t>
      </w:r>
      <w:r>
        <w:rPr>
          <w:sz w:val="24"/>
        </w:rPr>
        <w:t>to</w:t>
      </w:r>
      <w:r>
        <w:rPr>
          <w:spacing w:val="-1"/>
          <w:sz w:val="24"/>
        </w:rPr>
        <w:t xml:space="preserve"> </w:t>
      </w:r>
      <w:r>
        <w:rPr>
          <w:spacing w:val="-2"/>
          <w:sz w:val="24"/>
        </w:rPr>
        <w:t>costs.</w:t>
      </w:r>
    </w:p>
    <w:sectPr w:rsidR="00011075">
      <w:pgSz w:w="11910" w:h="16840"/>
      <w:pgMar w:top="134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40F6"/>
    <w:multiLevelType w:val="hybridMultilevel"/>
    <w:tmpl w:val="C5C236A8"/>
    <w:lvl w:ilvl="0" w:tplc="23A6F02A">
      <w:start w:val="1"/>
      <w:numFmt w:val="lowerLetter"/>
      <w:lvlText w:val="%1)"/>
      <w:lvlJc w:val="left"/>
      <w:pPr>
        <w:ind w:left="743" w:hanging="360"/>
        <w:jc w:val="left"/>
      </w:pPr>
      <w:rPr>
        <w:rFonts w:hint="default"/>
        <w:spacing w:val="0"/>
        <w:w w:val="100"/>
        <w:lang w:val="en-US" w:eastAsia="en-US" w:bidi="ar-SA"/>
      </w:rPr>
    </w:lvl>
    <w:lvl w:ilvl="1" w:tplc="2EAE3634">
      <w:numFmt w:val="bullet"/>
      <w:lvlText w:val="•"/>
      <w:lvlJc w:val="left"/>
      <w:pPr>
        <w:ind w:left="1587" w:hanging="360"/>
      </w:pPr>
      <w:rPr>
        <w:rFonts w:hint="default"/>
        <w:lang w:val="en-US" w:eastAsia="en-US" w:bidi="ar-SA"/>
      </w:rPr>
    </w:lvl>
    <w:lvl w:ilvl="2" w:tplc="D3BA0FCA">
      <w:numFmt w:val="bullet"/>
      <w:lvlText w:val="•"/>
      <w:lvlJc w:val="left"/>
      <w:pPr>
        <w:ind w:left="2434" w:hanging="360"/>
      </w:pPr>
      <w:rPr>
        <w:rFonts w:hint="default"/>
        <w:lang w:val="en-US" w:eastAsia="en-US" w:bidi="ar-SA"/>
      </w:rPr>
    </w:lvl>
    <w:lvl w:ilvl="3" w:tplc="0D26B898">
      <w:numFmt w:val="bullet"/>
      <w:lvlText w:val="•"/>
      <w:lvlJc w:val="left"/>
      <w:pPr>
        <w:ind w:left="3282" w:hanging="360"/>
      </w:pPr>
      <w:rPr>
        <w:rFonts w:hint="default"/>
        <w:lang w:val="en-US" w:eastAsia="en-US" w:bidi="ar-SA"/>
      </w:rPr>
    </w:lvl>
    <w:lvl w:ilvl="4" w:tplc="4282F358">
      <w:numFmt w:val="bullet"/>
      <w:lvlText w:val="•"/>
      <w:lvlJc w:val="left"/>
      <w:pPr>
        <w:ind w:left="4129" w:hanging="360"/>
      </w:pPr>
      <w:rPr>
        <w:rFonts w:hint="default"/>
        <w:lang w:val="en-US" w:eastAsia="en-US" w:bidi="ar-SA"/>
      </w:rPr>
    </w:lvl>
    <w:lvl w:ilvl="5" w:tplc="02049AFA">
      <w:numFmt w:val="bullet"/>
      <w:lvlText w:val="•"/>
      <w:lvlJc w:val="left"/>
      <w:pPr>
        <w:ind w:left="4977" w:hanging="360"/>
      </w:pPr>
      <w:rPr>
        <w:rFonts w:hint="default"/>
        <w:lang w:val="en-US" w:eastAsia="en-US" w:bidi="ar-SA"/>
      </w:rPr>
    </w:lvl>
    <w:lvl w:ilvl="6" w:tplc="E00849C8">
      <w:numFmt w:val="bullet"/>
      <w:lvlText w:val="•"/>
      <w:lvlJc w:val="left"/>
      <w:pPr>
        <w:ind w:left="5824" w:hanging="360"/>
      </w:pPr>
      <w:rPr>
        <w:rFonts w:hint="default"/>
        <w:lang w:val="en-US" w:eastAsia="en-US" w:bidi="ar-SA"/>
      </w:rPr>
    </w:lvl>
    <w:lvl w:ilvl="7" w:tplc="D592E34E">
      <w:numFmt w:val="bullet"/>
      <w:lvlText w:val="•"/>
      <w:lvlJc w:val="left"/>
      <w:pPr>
        <w:ind w:left="6672" w:hanging="360"/>
      </w:pPr>
      <w:rPr>
        <w:rFonts w:hint="default"/>
        <w:lang w:val="en-US" w:eastAsia="en-US" w:bidi="ar-SA"/>
      </w:rPr>
    </w:lvl>
    <w:lvl w:ilvl="8" w:tplc="B164C254">
      <w:numFmt w:val="bullet"/>
      <w:lvlText w:val="•"/>
      <w:lvlJc w:val="left"/>
      <w:pPr>
        <w:ind w:left="7519" w:hanging="360"/>
      </w:pPr>
      <w:rPr>
        <w:rFonts w:hint="default"/>
        <w:lang w:val="en-US" w:eastAsia="en-US" w:bidi="ar-SA"/>
      </w:rPr>
    </w:lvl>
  </w:abstractNum>
  <w:abstractNum w:abstractNumId="1" w15:restartNumberingAfterBreak="0">
    <w:nsid w:val="15BA2258"/>
    <w:multiLevelType w:val="hybridMultilevel"/>
    <w:tmpl w:val="982C3946"/>
    <w:lvl w:ilvl="0" w:tplc="9AF2A61E">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614D48A">
      <w:numFmt w:val="bullet"/>
      <w:lvlText w:val="•"/>
      <w:lvlJc w:val="left"/>
      <w:pPr>
        <w:ind w:left="1587" w:hanging="360"/>
      </w:pPr>
      <w:rPr>
        <w:rFonts w:hint="default"/>
        <w:lang w:val="en-US" w:eastAsia="en-US" w:bidi="ar-SA"/>
      </w:rPr>
    </w:lvl>
    <w:lvl w:ilvl="2" w:tplc="6080693E">
      <w:numFmt w:val="bullet"/>
      <w:lvlText w:val="•"/>
      <w:lvlJc w:val="left"/>
      <w:pPr>
        <w:ind w:left="2434" w:hanging="360"/>
      </w:pPr>
      <w:rPr>
        <w:rFonts w:hint="default"/>
        <w:lang w:val="en-US" w:eastAsia="en-US" w:bidi="ar-SA"/>
      </w:rPr>
    </w:lvl>
    <w:lvl w:ilvl="3" w:tplc="EDDCAC44">
      <w:numFmt w:val="bullet"/>
      <w:lvlText w:val="•"/>
      <w:lvlJc w:val="left"/>
      <w:pPr>
        <w:ind w:left="3282" w:hanging="360"/>
      </w:pPr>
      <w:rPr>
        <w:rFonts w:hint="default"/>
        <w:lang w:val="en-US" w:eastAsia="en-US" w:bidi="ar-SA"/>
      </w:rPr>
    </w:lvl>
    <w:lvl w:ilvl="4" w:tplc="61F8C9A0">
      <w:numFmt w:val="bullet"/>
      <w:lvlText w:val="•"/>
      <w:lvlJc w:val="left"/>
      <w:pPr>
        <w:ind w:left="4129" w:hanging="360"/>
      </w:pPr>
      <w:rPr>
        <w:rFonts w:hint="default"/>
        <w:lang w:val="en-US" w:eastAsia="en-US" w:bidi="ar-SA"/>
      </w:rPr>
    </w:lvl>
    <w:lvl w:ilvl="5" w:tplc="88A8217C">
      <w:numFmt w:val="bullet"/>
      <w:lvlText w:val="•"/>
      <w:lvlJc w:val="left"/>
      <w:pPr>
        <w:ind w:left="4977" w:hanging="360"/>
      </w:pPr>
      <w:rPr>
        <w:rFonts w:hint="default"/>
        <w:lang w:val="en-US" w:eastAsia="en-US" w:bidi="ar-SA"/>
      </w:rPr>
    </w:lvl>
    <w:lvl w:ilvl="6" w:tplc="161ECA98">
      <w:numFmt w:val="bullet"/>
      <w:lvlText w:val="•"/>
      <w:lvlJc w:val="left"/>
      <w:pPr>
        <w:ind w:left="5824" w:hanging="360"/>
      </w:pPr>
      <w:rPr>
        <w:rFonts w:hint="default"/>
        <w:lang w:val="en-US" w:eastAsia="en-US" w:bidi="ar-SA"/>
      </w:rPr>
    </w:lvl>
    <w:lvl w:ilvl="7" w:tplc="DDCEA1F4">
      <w:numFmt w:val="bullet"/>
      <w:lvlText w:val="•"/>
      <w:lvlJc w:val="left"/>
      <w:pPr>
        <w:ind w:left="6672" w:hanging="360"/>
      </w:pPr>
      <w:rPr>
        <w:rFonts w:hint="default"/>
        <w:lang w:val="en-US" w:eastAsia="en-US" w:bidi="ar-SA"/>
      </w:rPr>
    </w:lvl>
    <w:lvl w:ilvl="8" w:tplc="8E0CD5E8">
      <w:numFmt w:val="bullet"/>
      <w:lvlText w:val="•"/>
      <w:lvlJc w:val="left"/>
      <w:pPr>
        <w:ind w:left="7519" w:hanging="360"/>
      </w:pPr>
      <w:rPr>
        <w:rFonts w:hint="default"/>
        <w:lang w:val="en-US" w:eastAsia="en-US" w:bidi="ar-SA"/>
      </w:rPr>
    </w:lvl>
  </w:abstractNum>
  <w:abstractNum w:abstractNumId="2" w15:restartNumberingAfterBreak="0">
    <w:nsid w:val="3B6A0F7F"/>
    <w:multiLevelType w:val="hybridMultilevel"/>
    <w:tmpl w:val="49968E16"/>
    <w:lvl w:ilvl="0" w:tplc="78086902">
      <w:start w:val="1"/>
      <w:numFmt w:val="decimal"/>
      <w:lvlText w:val="%1."/>
      <w:lvlJc w:val="left"/>
      <w:pPr>
        <w:ind w:left="731" w:hanging="413"/>
        <w:jc w:val="left"/>
      </w:pPr>
      <w:rPr>
        <w:rFonts w:ascii="Times New Roman" w:eastAsia="Times New Roman" w:hAnsi="Times New Roman" w:cs="Times New Roman" w:hint="default"/>
        <w:b w:val="0"/>
        <w:bCs w:val="0"/>
        <w:i w:val="0"/>
        <w:iCs w:val="0"/>
        <w:color w:val="212121"/>
        <w:spacing w:val="0"/>
        <w:w w:val="100"/>
        <w:sz w:val="22"/>
        <w:szCs w:val="22"/>
        <w:lang w:val="en-US" w:eastAsia="en-US" w:bidi="ar-SA"/>
      </w:rPr>
    </w:lvl>
    <w:lvl w:ilvl="1" w:tplc="EED882AC">
      <w:start w:val="1"/>
      <w:numFmt w:val="lowerLetter"/>
      <w:lvlText w:val="%2)"/>
      <w:lvlJc w:val="left"/>
      <w:pPr>
        <w:ind w:left="731" w:hanging="233"/>
        <w:jc w:val="left"/>
      </w:pPr>
      <w:rPr>
        <w:rFonts w:ascii="Times New Roman" w:eastAsia="Times New Roman" w:hAnsi="Times New Roman" w:cs="Times New Roman" w:hint="default"/>
        <w:b w:val="0"/>
        <w:bCs w:val="0"/>
        <w:i w:val="0"/>
        <w:iCs w:val="0"/>
        <w:color w:val="212121"/>
        <w:spacing w:val="0"/>
        <w:w w:val="100"/>
        <w:sz w:val="22"/>
        <w:szCs w:val="22"/>
        <w:lang w:val="en-US" w:eastAsia="en-US" w:bidi="ar-SA"/>
      </w:rPr>
    </w:lvl>
    <w:lvl w:ilvl="2" w:tplc="959ADE16">
      <w:numFmt w:val="bullet"/>
      <w:lvlText w:val="•"/>
      <w:lvlJc w:val="left"/>
      <w:pPr>
        <w:ind w:left="2434" w:hanging="233"/>
      </w:pPr>
      <w:rPr>
        <w:rFonts w:hint="default"/>
        <w:lang w:val="en-US" w:eastAsia="en-US" w:bidi="ar-SA"/>
      </w:rPr>
    </w:lvl>
    <w:lvl w:ilvl="3" w:tplc="AC08440A">
      <w:numFmt w:val="bullet"/>
      <w:lvlText w:val="•"/>
      <w:lvlJc w:val="left"/>
      <w:pPr>
        <w:ind w:left="3282" w:hanging="233"/>
      </w:pPr>
      <w:rPr>
        <w:rFonts w:hint="default"/>
        <w:lang w:val="en-US" w:eastAsia="en-US" w:bidi="ar-SA"/>
      </w:rPr>
    </w:lvl>
    <w:lvl w:ilvl="4" w:tplc="AC32ABD4">
      <w:numFmt w:val="bullet"/>
      <w:lvlText w:val="•"/>
      <w:lvlJc w:val="left"/>
      <w:pPr>
        <w:ind w:left="4129" w:hanging="233"/>
      </w:pPr>
      <w:rPr>
        <w:rFonts w:hint="default"/>
        <w:lang w:val="en-US" w:eastAsia="en-US" w:bidi="ar-SA"/>
      </w:rPr>
    </w:lvl>
    <w:lvl w:ilvl="5" w:tplc="60645A8C">
      <w:numFmt w:val="bullet"/>
      <w:lvlText w:val="•"/>
      <w:lvlJc w:val="left"/>
      <w:pPr>
        <w:ind w:left="4977" w:hanging="233"/>
      </w:pPr>
      <w:rPr>
        <w:rFonts w:hint="default"/>
        <w:lang w:val="en-US" w:eastAsia="en-US" w:bidi="ar-SA"/>
      </w:rPr>
    </w:lvl>
    <w:lvl w:ilvl="6" w:tplc="0C34AB6A">
      <w:numFmt w:val="bullet"/>
      <w:lvlText w:val="•"/>
      <w:lvlJc w:val="left"/>
      <w:pPr>
        <w:ind w:left="5824" w:hanging="233"/>
      </w:pPr>
      <w:rPr>
        <w:rFonts w:hint="default"/>
        <w:lang w:val="en-US" w:eastAsia="en-US" w:bidi="ar-SA"/>
      </w:rPr>
    </w:lvl>
    <w:lvl w:ilvl="7" w:tplc="800E2AA4">
      <w:numFmt w:val="bullet"/>
      <w:lvlText w:val="•"/>
      <w:lvlJc w:val="left"/>
      <w:pPr>
        <w:ind w:left="6672" w:hanging="233"/>
      </w:pPr>
      <w:rPr>
        <w:rFonts w:hint="default"/>
        <w:lang w:val="en-US" w:eastAsia="en-US" w:bidi="ar-SA"/>
      </w:rPr>
    </w:lvl>
    <w:lvl w:ilvl="8" w:tplc="47342DA0">
      <w:numFmt w:val="bullet"/>
      <w:lvlText w:val="•"/>
      <w:lvlJc w:val="left"/>
      <w:pPr>
        <w:ind w:left="7519" w:hanging="233"/>
      </w:pPr>
      <w:rPr>
        <w:rFonts w:hint="default"/>
        <w:lang w:val="en-US" w:eastAsia="en-US" w:bidi="ar-SA"/>
      </w:rPr>
    </w:lvl>
  </w:abstractNum>
  <w:abstractNum w:abstractNumId="3" w15:restartNumberingAfterBreak="0">
    <w:nsid w:val="3BBF5930"/>
    <w:multiLevelType w:val="hybridMultilevel"/>
    <w:tmpl w:val="9888125E"/>
    <w:lvl w:ilvl="0" w:tplc="DE9CCB36">
      <w:start w:val="1"/>
      <w:numFmt w:val="decimal"/>
      <w:lvlText w:val="%1."/>
      <w:lvlJc w:val="left"/>
      <w:pPr>
        <w:ind w:left="743" w:hanging="360"/>
        <w:jc w:val="left"/>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908E44A8">
      <w:numFmt w:val="bullet"/>
      <w:lvlText w:val="•"/>
      <w:lvlJc w:val="left"/>
      <w:pPr>
        <w:ind w:left="1587" w:hanging="360"/>
      </w:pPr>
      <w:rPr>
        <w:rFonts w:hint="default"/>
        <w:lang w:val="en-US" w:eastAsia="en-US" w:bidi="ar-SA"/>
      </w:rPr>
    </w:lvl>
    <w:lvl w:ilvl="2" w:tplc="3EB04D3C">
      <w:numFmt w:val="bullet"/>
      <w:lvlText w:val="•"/>
      <w:lvlJc w:val="left"/>
      <w:pPr>
        <w:ind w:left="2434" w:hanging="360"/>
      </w:pPr>
      <w:rPr>
        <w:rFonts w:hint="default"/>
        <w:lang w:val="en-US" w:eastAsia="en-US" w:bidi="ar-SA"/>
      </w:rPr>
    </w:lvl>
    <w:lvl w:ilvl="3" w:tplc="9000CC5E">
      <w:numFmt w:val="bullet"/>
      <w:lvlText w:val="•"/>
      <w:lvlJc w:val="left"/>
      <w:pPr>
        <w:ind w:left="3282" w:hanging="360"/>
      </w:pPr>
      <w:rPr>
        <w:rFonts w:hint="default"/>
        <w:lang w:val="en-US" w:eastAsia="en-US" w:bidi="ar-SA"/>
      </w:rPr>
    </w:lvl>
    <w:lvl w:ilvl="4" w:tplc="B762B588">
      <w:numFmt w:val="bullet"/>
      <w:lvlText w:val="•"/>
      <w:lvlJc w:val="left"/>
      <w:pPr>
        <w:ind w:left="4129" w:hanging="360"/>
      </w:pPr>
      <w:rPr>
        <w:rFonts w:hint="default"/>
        <w:lang w:val="en-US" w:eastAsia="en-US" w:bidi="ar-SA"/>
      </w:rPr>
    </w:lvl>
    <w:lvl w:ilvl="5" w:tplc="ACBC5064">
      <w:numFmt w:val="bullet"/>
      <w:lvlText w:val="•"/>
      <w:lvlJc w:val="left"/>
      <w:pPr>
        <w:ind w:left="4977" w:hanging="360"/>
      </w:pPr>
      <w:rPr>
        <w:rFonts w:hint="default"/>
        <w:lang w:val="en-US" w:eastAsia="en-US" w:bidi="ar-SA"/>
      </w:rPr>
    </w:lvl>
    <w:lvl w:ilvl="6" w:tplc="831ADB9C">
      <w:numFmt w:val="bullet"/>
      <w:lvlText w:val="•"/>
      <w:lvlJc w:val="left"/>
      <w:pPr>
        <w:ind w:left="5824" w:hanging="360"/>
      </w:pPr>
      <w:rPr>
        <w:rFonts w:hint="default"/>
        <w:lang w:val="en-US" w:eastAsia="en-US" w:bidi="ar-SA"/>
      </w:rPr>
    </w:lvl>
    <w:lvl w:ilvl="7" w:tplc="91285400">
      <w:numFmt w:val="bullet"/>
      <w:lvlText w:val="•"/>
      <w:lvlJc w:val="left"/>
      <w:pPr>
        <w:ind w:left="6672" w:hanging="360"/>
      </w:pPr>
      <w:rPr>
        <w:rFonts w:hint="default"/>
        <w:lang w:val="en-US" w:eastAsia="en-US" w:bidi="ar-SA"/>
      </w:rPr>
    </w:lvl>
    <w:lvl w:ilvl="8" w:tplc="DF488436">
      <w:numFmt w:val="bullet"/>
      <w:lvlText w:val="•"/>
      <w:lvlJc w:val="left"/>
      <w:pPr>
        <w:ind w:left="7519" w:hanging="360"/>
      </w:pPr>
      <w:rPr>
        <w:rFonts w:hint="default"/>
        <w:lang w:val="en-US" w:eastAsia="en-US" w:bidi="ar-SA"/>
      </w:rPr>
    </w:lvl>
  </w:abstractNum>
  <w:abstractNum w:abstractNumId="4" w15:restartNumberingAfterBreak="0">
    <w:nsid w:val="4A394075"/>
    <w:multiLevelType w:val="hybridMultilevel"/>
    <w:tmpl w:val="0EBCA2F0"/>
    <w:lvl w:ilvl="0" w:tplc="65B658E4">
      <w:start w:val="1"/>
      <w:numFmt w:val="decimal"/>
      <w:lvlText w:val="%1."/>
      <w:lvlJc w:val="left"/>
      <w:pPr>
        <w:ind w:left="743" w:hanging="360"/>
        <w:jc w:val="left"/>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7F5C86FA">
      <w:numFmt w:val="bullet"/>
      <w:lvlText w:val="•"/>
      <w:lvlJc w:val="left"/>
      <w:pPr>
        <w:ind w:left="1587" w:hanging="360"/>
      </w:pPr>
      <w:rPr>
        <w:rFonts w:hint="default"/>
        <w:lang w:val="en-US" w:eastAsia="en-US" w:bidi="ar-SA"/>
      </w:rPr>
    </w:lvl>
    <w:lvl w:ilvl="2" w:tplc="B59A729E">
      <w:numFmt w:val="bullet"/>
      <w:lvlText w:val="•"/>
      <w:lvlJc w:val="left"/>
      <w:pPr>
        <w:ind w:left="2434" w:hanging="360"/>
      </w:pPr>
      <w:rPr>
        <w:rFonts w:hint="default"/>
        <w:lang w:val="en-US" w:eastAsia="en-US" w:bidi="ar-SA"/>
      </w:rPr>
    </w:lvl>
    <w:lvl w:ilvl="3" w:tplc="B94E6B6E">
      <w:numFmt w:val="bullet"/>
      <w:lvlText w:val="•"/>
      <w:lvlJc w:val="left"/>
      <w:pPr>
        <w:ind w:left="3282" w:hanging="360"/>
      </w:pPr>
      <w:rPr>
        <w:rFonts w:hint="default"/>
        <w:lang w:val="en-US" w:eastAsia="en-US" w:bidi="ar-SA"/>
      </w:rPr>
    </w:lvl>
    <w:lvl w:ilvl="4" w:tplc="F5181E30">
      <w:numFmt w:val="bullet"/>
      <w:lvlText w:val="•"/>
      <w:lvlJc w:val="left"/>
      <w:pPr>
        <w:ind w:left="4129" w:hanging="360"/>
      </w:pPr>
      <w:rPr>
        <w:rFonts w:hint="default"/>
        <w:lang w:val="en-US" w:eastAsia="en-US" w:bidi="ar-SA"/>
      </w:rPr>
    </w:lvl>
    <w:lvl w:ilvl="5" w:tplc="7082C09E">
      <w:numFmt w:val="bullet"/>
      <w:lvlText w:val="•"/>
      <w:lvlJc w:val="left"/>
      <w:pPr>
        <w:ind w:left="4977" w:hanging="360"/>
      </w:pPr>
      <w:rPr>
        <w:rFonts w:hint="default"/>
        <w:lang w:val="en-US" w:eastAsia="en-US" w:bidi="ar-SA"/>
      </w:rPr>
    </w:lvl>
    <w:lvl w:ilvl="6" w:tplc="E9A0574A">
      <w:numFmt w:val="bullet"/>
      <w:lvlText w:val="•"/>
      <w:lvlJc w:val="left"/>
      <w:pPr>
        <w:ind w:left="5824" w:hanging="360"/>
      </w:pPr>
      <w:rPr>
        <w:rFonts w:hint="default"/>
        <w:lang w:val="en-US" w:eastAsia="en-US" w:bidi="ar-SA"/>
      </w:rPr>
    </w:lvl>
    <w:lvl w:ilvl="7" w:tplc="2D42C45A">
      <w:numFmt w:val="bullet"/>
      <w:lvlText w:val="•"/>
      <w:lvlJc w:val="left"/>
      <w:pPr>
        <w:ind w:left="6672" w:hanging="360"/>
      </w:pPr>
      <w:rPr>
        <w:rFonts w:hint="default"/>
        <w:lang w:val="en-US" w:eastAsia="en-US" w:bidi="ar-SA"/>
      </w:rPr>
    </w:lvl>
    <w:lvl w:ilvl="8" w:tplc="2A9E59E2">
      <w:numFmt w:val="bullet"/>
      <w:lvlText w:val="•"/>
      <w:lvlJc w:val="left"/>
      <w:pPr>
        <w:ind w:left="7519" w:hanging="360"/>
      </w:pPr>
      <w:rPr>
        <w:rFonts w:hint="default"/>
        <w:lang w:val="en-US" w:eastAsia="en-US" w:bidi="ar-SA"/>
      </w:rPr>
    </w:lvl>
  </w:abstractNum>
  <w:abstractNum w:abstractNumId="5" w15:restartNumberingAfterBreak="0">
    <w:nsid w:val="64BF4A06"/>
    <w:multiLevelType w:val="hybridMultilevel"/>
    <w:tmpl w:val="099AC084"/>
    <w:lvl w:ilvl="0" w:tplc="217E617A">
      <w:start w:val="1"/>
      <w:numFmt w:val="decimal"/>
      <w:lvlText w:val="%1."/>
      <w:lvlJc w:val="left"/>
      <w:pPr>
        <w:ind w:left="731" w:hanging="360"/>
        <w:jc w:val="left"/>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15468136">
      <w:numFmt w:val="bullet"/>
      <w:lvlText w:val="•"/>
      <w:lvlJc w:val="left"/>
      <w:pPr>
        <w:ind w:left="1587" w:hanging="360"/>
      </w:pPr>
      <w:rPr>
        <w:rFonts w:hint="default"/>
        <w:lang w:val="en-US" w:eastAsia="en-US" w:bidi="ar-SA"/>
      </w:rPr>
    </w:lvl>
    <w:lvl w:ilvl="2" w:tplc="98D82FC8">
      <w:numFmt w:val="bullet"/>
      <w:lvlText w:val="•"/>
      <w:lvlJc w:val="left"/>
      <w:pPr>
        <w:ind w:left="2434" w:hanging="360"/>
      </w:pPr>
      <w:rPr>
        <w:rFonts w:hint="default"/>
        <w:lang w:val="en-US" w:eastAsia="en-US" w:bidi="ar-SA"/>
      </w:rPr>
    </w:lvl>
    <w:lvl w:ilvl="3" w:tplc="8E8C2E36">
      <w:numFmt w:val="bullet"/>
      <w:lvlText w:val="•"/>
      <w:lvlJc w:val="left"/>
      <w:pPr>
        <w:ind w:left="3282" w:hanging="360"/>
      </w:pPr>
      <w:rPr>
        <w:rFonts w:hint="default"/>
        <w:lang w:val="en-US" w:eastAsia="en-US" w:bidi="ar-SA"/>
      </w:rPr>
    </w:lvl>
    <w:lvl w:ilvl="4" w:tplc="28B63634">
      <w:numFmt w:val="bullet"/>
      <w:lvlText w:val="•"/>
      <w:lvlJc w:val="left"/>
      <w:pPr>
        <w:ind w:left="4129" w:hanging="360"/>
      </w:pPr>
      <w:rPr>
        <w:rFonts w:hint="default"/>
        <w:lang w:val="en-US" w:eastAsia="en-US" w:bidi="ar-SA"/>
      </w:rPr>
    </w:lvl>
    <w:lvl w:ilvl="5" w:tplc="D0E68650">
      <w:numFmt w:val="bullet"/>
      <w:lvlText w:val="•"/>
      <w:lvlJc w:val="left"/>
      <w:pPr>
        <w:ind w:left="4977" w:hanging="360"/>
      </w:pPr>
      <w:rPr>
        <w:rFonts w:hint="default"/>
        <w:lang w:val="en-US" w:eastAsia="en-US" w:bidi="ar-SA"/>
      </w:rPr>
    </w:lvl>
    <w:lvl w:ilvl="6" w:tplc="20189A38">
      <w:numFmt w:val="bullet"/>
      <w:lvlText w:val="•"/>
      <w:lvlJc w:val="left"/>
      <w:pPr>
        <w:ind w:left="5824" w:hanging="360"/>
      </w:pPr>
      <w:rPr>
        <w:rFonts w:hint="default"/>
        <w:lang w:val="en-US" w:eastAsia="en-US" w:bidi="ar-SA"/>
      </w:rPr>
    </w:lvl>
    <w:lvl w:ilvl="7" w:tplc="D8B88388">
      <w:numFmt w:val="bullet"/>
      <w:lvlText w:val="•"/>
      <w:lvlJc w:val="left"/>
      <w:pPr>
        <w:ind w:left="6672" w:hanging="360"/>
      </w:pPr>
      <w:rPr>
        <w:rFonts w:hint="default"/>
        <w:lang w:val="en-US" w:eastAsia="en-US" w:bidi="ar-SA"/>
      </w:rPr>
    </w:lvl>
    <w:lvl w:ilvl="8" w:tplc="8C4CE684">
      <w:numFmt w:val="bullet"/>
      <w:lvlText w:val="•"/>
      <w:lvlJc w:val="left"/>
      <w:pPr>
        <w:ind w:left="7519" w:hanging="360"/>
      </w:pPr>
      <w:rPr>
        <w:rFonts w:hint="default"/>
        <w:lang w:val="en-US" w:eastAsia="en-US" w:bidi="ar-SA"/>
      </w:rPr>
    </w:lvl>
  </w:abstractNum>
  <w:abstractNum w:abstractNumId="6" w15:restartNumberingAfterBreak="0">
    <w:nsid w:val="709548D5"/>
    <w:multiLevelType w:val="hybridMultilevel"/>
    <w:tmpl w:val="B7CEE874"/>
    <w:lvl w:ilvl="0" w:tplc="44C0D25C">
      <w:start w:val="1"/>
      <w:numFmt w:val="decimal"/>
      <w:lvlText w:val="%1."/>
      <w:lvlJc w:val="left"/>
      <w:pPr>
        <w:ind w:left="743" w:hanging="360"/>
        <w:jc w:val="left"/>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C8A4D404">
      <w:start w:val="1"/>
      <w:numFmt w:val="lowerLetter"/>
      <w:lvlText w:val="%2)"/>
      <w:lvlJc w:val="left"/>
      <w:pPr>
        <w:ind w:left="743" w:hanging="360"/>
        <w:jc w:val="left"/>
      </w:pPr>
      <w:rPr>
        <w:rFonts w:ascii="Times New Roman" w:eastAsia="Times New Roman" w:hAnsi="Times New Roman" w:cs="Times New Roman" w:hint="default"/>
        <w:b w:val="0"/>
        <w:bCs w:val="0"/>
        <w:i w:val="0"/>
        <w:iCs w:val="0"/>
        <w:color w:val="212121"/>
        <w:spacing w:val="-1"/>
        <w:w w:val="100"/>
        <w:sz w:val="24"/>
        <w:szCs w:val="24"/>
        <w:lang w:val="en-US" w:eastAsia="en-US" w:bidi="ar-SA"/>
      </w:rPr>
    </w:lvl>
    <w:lvl w:ilvl="2" w:tplc="4EC08A80">
      <w:numFmt w:val="bullet"/>
      <w:lvlText w:val="•"/>
      <w:lvlJc w:val="left"/>
      <w:pPr>
        <w:ind w:left="2434" w:hanging="360"/>
      </w:pPr>
      <w:rPr>
        <w:rFonts w:hint="default"/>
        <w:lang w:val="en-US" w:eastAsia="en-US" w:bidi="ar-SA"/>
      </w:rPr>
    </w:lvl>
    <w:lvl w:ilvl="3" w:tplc="BFA0D758">
      <w:numFmt w:val="bullet"/>
      <w:lvlText w:val="•"/>
      <w:lvlJc w:val="left"/>
      <w:pPr>
        <w:ind w:left="3282" w:hanging="360"/>
      </w:pPr>
      <w:rPr>
        <w:rFonts w:hint="default"/>
        <w:lang w:val="en-US" w:eastAsia="en-US" w:bidi="ar-SA"/>
      </w:rPr>
    </w:lvl>
    <w:lvl w:ilvl="4" w:tplc="EDAA4C90">
      <w:numFmt w:val="bullet"/>
      <w:lvlText w:val="•"/>
      <w:lvlJc w:val="left"/>
      <w:pPr>
        <w:ind w:left="4129" w:hanging="360"/>
      </w:pPr>
      <w:rPr>
        <w:rFonts w:hint="default"/>
        <w:lang w:val="en-US" w:eastAsia="en-US" w:bidi="ar-SA"/>
      </w:rPr>
    </w:lvl>
    <w:lvl w:ilvl="5" w:tplc="883A9DAE">
      <w:numFmt w:val="bullet"/>
      <w:lvlText w:val="•"/>
      <w:lvlJc w:val="left"/>
      <w:pPr>
        <w:ind w:left="4977" w:hanging="360"/>
      </w:pPr>
      <w:rPr>
        <w:rFonts w:hint="default"/>
        <w:lang w:val="en-US" w:eastAsia="en-US" w:bidi="ar-SA"/>
      </w:rPr>
    </w:lvl>
    <w:lvl w:ilvl="6" w:tplc="B15C9ED0">
      <w:numFmt w:val="bullet"/>
      <w:lvlText w:val="•"/>
      <w:lvlJc w:val="left"/>
      <w:pPr>
        <w:ind w:left="5824" w:hanging="360"/>
      </w:pPr>
      <w:rPr>
        <w:rFonts w:hint="default"/>
        <w:lang w:val="en-US" w:eastAsia="en-US" w:bidi="ar-SA"/>
      </w:rPr>
    </w:lvl>
    <w:lvl w:ilvl="7" w:tplc="3EC6AD0C">
      <w:numFmt w:val="bullet"/>
      <w:lvlText w:val="•"/>
      <w:lvlJc w:val="left"/>
      <w:pPr>
        <w:ind w:left="6672" w:hanging="360"/>
      </w:pPr>
      <w:rPr>
        <w:rFonts w:hint="default"/>
        <w:lang w:val="en-US" w:eastAsia="en-US" w:bidi="ar-SA"/>
      </w:rPr>
    </w:lvl>
    <w:lvl w:ilvl="8" w:tplc="51442BA6">
      <w:numFmt w:val="bullet"/>
      <w:lvlText w:val="•"/>
      <w:lvlJc w:val="left"/>
      <w:pPr>
        <w:ind w:left="7519" w:hanging="360"/>
      </w:pPr>
      <w:rPr>
        <w:rFonts w:hint="default"/>
        <w:lang w:val="en-US" w:eastAsia="en-US" w:bidi="ar-SA"/>
      </w:rPr>
    </w:lvl>
  </w:abstractNum>
  <w:num w:numId="1" w16cid:durableId="1665039769">
    <w:abstractNumId w:val="1"/>
  </w:num>
  <w:num w:numId="2" w16cid:durableId="607397112">
    <w:abstractNumId w:val="5"/>
  </w:num>
  <w:num w:numId="3" w16cid:durableId="1221136102">
    <w:abstractNumId w:val="6"/>
  </w:num>
  <w:num w:numId="4" w16cid:durableId="482039993">
    <w:abstractNumId w:val="3"/>
  </w:num>
  <w:num w:numId="5" w16cid:durableId="1841768849">
    <w:abstractNumId w:val="4"/>
  </w:num>
  <w:num w:numId="6" w16cid:durableId="1172601044">
    <w:abstractNumId w:val="0"/>
  </w:num>
  <w:num w:numId="7" w16cid:durableId="1530685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11075"/>
    <w:rsid w:val="00011075"/>
    <w:rsid w:val="00162582"/>
    <w:rsid w:val="00A6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988A"/>
  <w15:docId w15:val="{05D4AE9A-0125-4944-872E-84BFCA1B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743" w:right="16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4629</Words>
  <Characters>26390</Characters>
  <Application>Microsoft Office Word</Application>
  <DocSecurity>0</DocSecurity>
  <Lines>219</Lines>
  <Paragraphs>61</Paragraphs>
  <ScaleCrop>false</ScaleCrop>
  <Company/>
  <LinksUpToDate>false</LinksUpToDate>
  <CharactersWithSpaces>30958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Keisha Chiedza  Gore</dc:creator>
  <cp:lastModifiedBy>Shylet Dzagona</cp:lastModifiedBy>
  <cp:revision>3</cp:revision>
  <dcterms:created xsi:type="dcterms:W3CDTF">2025-07-11T07:36:00Z</dcterms:created>
  <dcterms:modified xsi:type="dcterms:W3CDTF">2025-07-11T07:38:00Z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2013</vt:lpwstr>
  </property>
  <property fmtid="{D5CDD505-2E9C-101B-9397-08002B2CF9AE}" pid="4" name="LastSaved">
    <vt:filetime>2025-07-11T00:00:00Z</vt:filetime>
  </property>
  <property fmtid="{D5CDD505-2E9C-101B-9397-08002B2CF9AE}" pid="5" name="Producer">
    <vt:lpwstr>䵩捲潳潦璮⁗潲搠㈰ㄳ㬠浯摩晩敤⁵獩湧⁩呥硴′⸱⸷⁢礠ㅔ㍘吀</vt:lpwstr>
  </property>
</Properties>
</file>