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DDE" w:rsidRDefault="007A6DDE" w:rsidP="004C66F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TAISON HOVE</w:t>
      </w:r>
    </w:p>
    <w:p w:rsidR="007A6DDE" w:rsidRDefault="007A6DDE" w:rsidP="004C66F5">
      <w:pPr>
        <w:spacing w:after="0" w:line="240" w:lineRule="auto"/>
        <w:jc w:val="both"/>
        <w:rPr>
          <w:rFonts w:ascii="Times New Roman" w:hAnsi="Times New Roman" w:cs="Times New Roman"/>
          <w:b/>
          <w:sz w:val="24"/>
          <w:szCs w:val="24"/>
        </w:rPr>
      </w:pPr>
    </w:p>
    <w:p w:rsidR="007A6DDE" w:rsidRDefault="007A6DDE" w:rsidP="004C66F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Versus</w:t>
      </w:r>
    </w:p>
    <w:p w:rsidR="007A6DDE" w:rsidRDefault="007A6DDE" w:rsidP="004C66F5">
      <w:pPr>
        <w:spacing w:after="0" w:line="240" w:lineRule="auto"/>
        <w:jc w:val="both"/>
        <w:rPr>
          <w:rFonts w:ascii="Times New Roman" w:hAnsi="Times New Roman" w:cs="Times New Roman"/>
          <w:b/>
          <w:sz w:val="24"/>
          <w:szCs w:val="24"/>
        </w:rPr>
      </w:pPr>
    </w:p>
    <w:p w:rsidR="007A6DDE" w:rsidRDefault="007A6DDE" w:rsidP="004C66F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TRIAL OFFICER (NO)</w:t>
      </w:r>
    </w:p>
    <w:p w:rsidR="007A6DDE" w:rsidRDefault="007A6DDE" w:rsidP="004C66F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(SUPERINTENDENT MUTEPFE)</w:t>
      </w:r>
    </w:p>
    <w:p w:rsidR="007A6DDE" w:rsidRDefault="007A6DDE" w:rsidP="004C66F5">
      <w:pPr>
        <w:spacing w:after="0" w:line="240" w:lineRule="auto"/>
        <w:jc w:val="both"/>
        <w:rPr>
          <w:rFonts w:ascii="Times New Roman" w:hAnsi="Times New Roman" w:cs="Times New Roman"/>
          <w:b/>
          <w:sz w:val="24"/>
          <w:szCs w:val="24"/>
        </w:rPr>
      </w:pPr>
    </w:p>
    <w:p w:rsidR="007A6DDE" w:rsidRDefault="007A6DDE" w:rsidP="004C66F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7A6DDE" w:rsidRDefault="007A6DDE" w:rsidP="004C66F5">
      <w:pPr>
        <w:spacing w:after="0" w:line="240" w:lineRule="auto"/>
        <w:jc w:val="both"/>
        <w:rPr>
          <w:rFonts w:ascii="Times New Roman" w:hAnsi="Times New Roman" w:cs="Times New Roman"/>
          <w:b/>
          <w:sz w:val="24"/>
          <w:szCs w:val="24"/>
        </w:rPr>
      </w:pPr>
    </w:p>
    <w:p w:rsidR="007A6DDE" w:rsidRDefault="007A6DDE" w:rsidP="004C66F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STATE</w:t>
      </w:r>
    </w:p>
    <w:p w:rsidR="007A6DDE" w:rsidRPr="00451A76" w:rsidRDefault="007A6DDE" w:rsidP="00451A76">
      <w:pPr>
        <w:pStyle w:val="NoSpacing"/>
        <w:rPr>
          <w:sz w:val="24"/>
          <w:szCs w:val="24"/>
          <w:lang w:val="en-ZW"/>
        </w:rPr>
      </w:pPr>
    </w:p>
    <w:p w:rsidR="007A6DDE" w:rsidRDefault="007A6DDE" w:rsidP="004C66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7A6DDE" w:rsidRDefault="007A6DDE" w:rsidP="004C66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TAKUVA J</w:t>
      </w:r>
    </w:p>
    <w:p w:rsidR="007A6DDE" w:rsidRDefault="007A6DDE" w:rsidP="004C66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BULAWAYO 5 FEBRUARY AND 26 NOVEMBER 2020</w:t>
      </w:r>
    </w:p>
    <w:p w:rsidR="007A6DDE" w:rsidRDefault="007A6DDE" w:rsidP="004C66F5">
      <w:pPr>
        <w:spacing w:line="360" w:lineRule="auto"/>
        <w:jc w:val="both"/>
        <w:rPr>
          <w:rFonts w:ascii="Times New Roman" w:hAnsi="Times New Roman" w:cs="Times New Roman"/>
          <w:b/>
          <w:sz w:val="24"/>
          <w:szCs w:val="24"/>
        </w:rPr>
      </w:pPr>
    </w:p>
    <w:p w:rsidR="007A6DDE" w:rsidRDefault="007A6DDE" w:rsidP="004C66F5">
      <w:pPr>
        <w:spacing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rsidR="007A6DDE" w:rsidRDefault="007A6DDE" w:rsidP="004C66F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B Masamvu,</w:t>
      </w:r>
      <w:r>
        <w:rPr>
          <w:rFonts w:ascii="Times New Roman" w:hAnsi="Times New Roman" w:cs="Times New Roman"/>
          <w:sz w:val="24"/>
          <w:szCs w:val="24"/>
        </w:rPr>
        <w:t xml:space="preserve"> for the applicant</w:t>
      </w:r>
    </w:p>
    <w:p w:rsidR="007A6DDE" w:rsidRDefault="007A6DDE" w:rsidP="004C66F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Ms B T Nyoni,</w:t>
      </w:r>
      <w:r>
        <w:rPr>
          <w:rFonts w:ascii="Times New Roman" w:hAnsi="Times New Roman" w:cs="Times New Roman"/>
          <w:sz w:val="24"/>
          <w:szCs w:val="24"/>
        </w:rPr>
        <w:t xml:space="preserve"> for the respondents</w:t>
      </w:r>
    </w:p>
    <w:p w:rsidR="007A6DDE" w:rsidRDefault="007A6DDE" w:rsidP="004C66F5">
      <w:pPr>
        <w:spacing w:line="360" w:lineRule="auto"/>
        <w:ind w:firstLine="720"/>
        <w:jc w:val="both"/>
        <w:rPr>
          <w:rFonts w:ascii="Times New Roman" w:hAnsi="Times New Roman" w:cs="Times New Roman"/>
          <w:b/>
          <w:sz w:val="24"/>
          <w:szCs w:val="24"/>
        </w:rPr>
      </w:pPr>
    </w:p>
    <w:p w:rsidR="001D08C3" w:rsidRDefault="007A6DDE" w:rsidP="004C66F5">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TAKUVA J</w:t>
      </w:r>
      <w:r>
        <w:rPr>
          <w:rFonts w:ascii="Times New Roman" w:hAnsi="Times New Roman" w:cs="Times New Roman"/>
          <w:sz w:val="24"/>
          <w:szCs w:val="24"/>
        </w:rPr>
        <w:t>:</w:t>
      </w:r>
      <w:r>
        <w:rPr>
          <w:rFonts w:ascii="Times New Roman" w:hAnsi="Times New Roman" w:cs="Times New Roman"/>
          <w:sz w:val="24"/>
          <w:szCs w:val="24"/>
        </w:rPr>
        <w:tab/>
      </w:r>
      <w:r w:rsidR="007B06DB">
        <w:rPr>
          <w:rFonts w:ascii="Times New Roman" w:hAnsi="Times New Roman" w:cs="Times New Roman"/>
          <w:sz w:val="24"/>
          <w:szCs w:val="24"/>
        </w:rPr>
        <w:tab/>
      </w:r>
      <w:r>
        <w:rPr>
          <w:rFonts w:ascii="Times New Roman" w:hAnsi="Times New Roman" w:cs="Times New Roman"/>
          <w:sz w:val="24"/>
          <w:szCs w:val="24"/>
        </w:rPr>
        <w:t>This is an application for review of proceedings and decision of a Trial Officer in terms of the Police Act   I must point out from the outset tha</w:t>
      </w:r>
      <w:r w:rsidR="00451A76">
        <w:rPr>
          <w:rFonts w:ascii="Times New Roman" w:hAnsi="Times New Roman" w:cs="Times New Roman"/>
          <w:sz w:val="24"/>
          <w:szCs w:val="24"/>
        </w:rPr>
        <w:t xml:space="preserve">t despite the </w:t>
      </w:r>
      <w:r w:rsidR="00451A76" w:rsidRPr="00451A76">
        <w:rPr>
          <w:rFonts w:ascii="Times New Roman" w:hAnsi="Times New Roman" w:cs="Times New Roman"/>
          <w:i/>
          <w:sz w:val="24"/>
          <w:szCs w:val="24"/>
        </w:rPr>
        <w:t>nomen-</w:t>
      </w:r>
      <w:r w:rsidRPr="00451A76">
        <w:rPr>
          <w:rFonts w:ascii="Times New Roman" w:hAnsi="Times New Roman" w:cs="Times New Roman"/>
          <w:i/>
          <w:sz w:val="24"/>
          <w:szCs w:val="24"/>
        </w:rPr>
        <w:t>clature</w:t>
      </w:r>
      <w:r>
        <w:rPr>
          <w:rFonts w:ascii="Times New Roman" w:hAnsi="Times New Roman" w:cs="Times New Roman"/>
          <w:sz w:val="24"/>
          <w:szCs w:val="24"/>
        </w:rPr>
        <w:t>, these proceedings are of a civil nature.   However trial procedure must closely resemble trials in the Magistrates Court.  The applicant seeks the following relief;</w:t>
      </w:r>
    </w:p>
    <w:p w:rsidR="007A6DDE" w:rsidRDefault="007A6DDE" w:rsidP="003410B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application be and is hereby granted.</w:t>
      </w:r>
    </w:p>
    <w:p w:rsidR="007A6DDE" w:rsidRDefault="007A6DDE" w:rsidP="003410BB">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That the decisions of the 1</w:t>
      </w:r>
      <w:r w:rsidRPr="007A6DD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done on the 15</w:t>
      </w:r>
      <w:r w:rsidRPr="007A6DDE">
        <w:rPr>
          <w:rFonts w:ascii="Times New Roman" w:hAnsi="Times New Roman" w:cs="Times New Roman"/>
          <w:sz w:val="24"/>
          <w:szCs w:val="24"/>
          <w:vertAlign w:val="superscript"/>
        </w:rPr>
        <w:t>th</w:t>
      </w:r>
      <w:r>
        <w:rPr>
          <w:rFonts w:ascii="Times New Roman" w:hAnsi="Times New Roman" w:cs="Times New Roman"/>
          <w:sz w:val="24"/>
          <w:szCs w:val="24"/>
        </w:rPr>
        <w:t xml:space="preserve"> of January 2019 be and are hereby set aside.</w:t>
      </w:r>
    </w:p>
    <w:p w:rsidR="007A6DDE" w:rsidRDefault="007A6DDE" w:rsidP="003410BB">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The applicant is hereby granted leave to approach </w:t>
      </w:r>
      <w:r w:rsidR="006C1976">
        <w:rPr>
          <w:rFonts w:ascii="Times New Roman" w:hAnsi="Times New Roman" w:cs="Times New Roman"/>
          <w:sz w:val="24"/>
          <w:szCs w:val="24"/>
        </w:rPr>
        <w:t>the Constitutional Court of Zimbabwe on the Constitutional issues raised.</w:t>
      </w:r>
    </w:p>
    <w:p w:rsidR="006C1976" w:rsidRDefault="006C1976" w:rsidP="003410BB">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respondents to pay costs on attorney and client scale jointly and severally one paying the other to be absolved.”</w:t>
      </w:r>
    </w:p>
    <w:p w:rsidR="006C1976" w:rsidRDefault="006C1976" w:rsidP="004C66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 member of the Police Service was alleged to have fired a series of vitriolic utterances against the President of Zimbabwe at Countryside Bar Lupane Busines Centre.  That allegation earned him a charge in terms of the Police Act.  It is necessary for reasons that will be clearer later in this judgment to reproduce the precise wording of the charge.  It reads;</w:t>
      </w:r>
    </w:p>
    <w:p w:rsidR="006C1976" w:rsidRDefault="006C1976" w:rsidP="004C66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“Contravening paragraph 35 of the Schedule to the Police Act Chapter 11:10 as read wi</w:t>
      </w:r>
      <w:r w:rsidR="00451A76">
        <w:rPr>
          <w:rFonts w:ascii="Times New Roman" w:hAnsi="Times New Roman" w:cs="Times New Roman"/>
          <w:sz w:val="24"/>
          <w:szCs w:val="24"/>
        </w:rPr>
        <w:t>th section 29 and 35 of the said</w:t>
      </w:r>
      <w:r>
        <w:rPr>
          <w:rFonts w:ascii="Times New Roman" w:hAnsi="Times New Roman" w:cs="Times New Roman"/>
          <w:sz w:val="24"/>
          <w:szCs w:val="24"/>
        </w:rPr>
        <w:t xml:space="preserve"> Act, “Acting in an unbecoming manner or in any manner prejudicial to good discipline or reasonably likely to bring discredit to the Police Service.” In that upon the 8</w:t>
      </w:r>
      <w:r w:rsidRPr="006C1976">
        <w:rPr>
          <w:rFonts w:ascii="Times New Roman" w:hAnsi="Times New Roman" w:cs="Times New Roman"/>
          <w:sz w:val="24"/>
          <w:szCs w:val="24"/>
          <w:vertAlign w:val="superscript"/>
        </w:rPr>
        <w:t>th</w:t>
      </w:r>
      <w:r>
        <w:rPr>
          <w:rFonts w:ascii="Times New Roman" w:hAnsi="Times New Roman" w:cs="Times New Roman"/>
          <w:sz w:val="24"/>
          <w:szCs w:val="24"/>
        </w:rPr>
        <w:t xml:space="preserve"> day of March 2018 and at Countryside Bar, Lupane Business centre the accused being a member of the Police Service did wrongfully and unlawfully acted in a manner prejudicial to good order or discipline or reasonably likely to bring discredit to the </w:t>
      </w:r>
      <w:r w:rsidR="00664DD1">
        <w:rPr>
          <w:rFonts w:ascii="Times New Roman" w:hAnsi="Times New Roman" w:cs="Times New Roman"/>
          <w:sz w:val="24"/>
          <w:szCs w:val="24"/>
        </w:rPr>
        <w:t>Police Service, that is to say the defaulter saw a passer-by wearing a T-shirt with a picture of His Excellency, The President of the Republic of Zimbabwe and Commander In-Chief of the Defence Forces and shouted that; “</w:t>
      </w:r>
      <w:r w:rsidR="00664DD1" w:rsidRPr="00E013B8">
        <w:rPr>
          <w:rFonts w:ascii="Times New Roman" w:hAnsi="Times New Roman" w:cs="Times New Roman"/>
          <w:i/>
          <w:sz w:val="24"/>
          <w:szCs w:val="24"/>
        </w:rPr>
        <w:t>Ma T-shirts akadai anopfekerwa kumunda</w:t>
      </w:r>
      <w:r w:rsidR="006722E9">
        <w:rPr>
          <w:rFonts w:ascii="Times New Roman" w:hAnsi="Times New Roman" w:cs="Times New Roman"/>
          <w:sz w:val="24"/>
          <w:szCs w:val="24"/>
        </w:rPr>
        <w:t xml:space="preserve"> </w:t>
      </w:r>
      <w:r w:rsidR="00664DD1">
        <w:rPr>
          <w:rFonts w:ascii="Times New Roman" w:hAnsi="Times New Roman" w:cs="Times New Roman"/>
          <w:sz w:val="24"/>
          <w:szCs w:val="24"/>
        </w:rPr>
        <w:t>meaning such T-shirts should be worn on farms and not in town.  He went further shouting saying, “</w:t>
      </w:r>
      <w:r w:rsidR="00451A76" w:rsidRPr="00E013B8">
        <w:rPr>
          <w:rFonts w:ascii="Times New Roman" w:hAnsi="Times New Roman" w:cs="Times New Roman"/>
          <w:i/>
          <w:sz w:val="24"/>
          <w:szCs w:val="24"/>
        </w:rPr>
        <w:t>M</w:t>
      </w:r>
      <w:r w:rsidR="006722E9" w:rsidRPr="00E013B8">
        <w:rPr>
          <w:rFonts w:ascii="Times New Roman" w:hAnsi="Times New Roman" w:cs="Times New Roman"/>
          <w:i/>
          <w:sz w:val="24"/>
          <w:szCs w:val="24"/>
        </w:rPr>
        <w:t>nangagwa im</w:t>
      </w:r>
      <w:r w:rsidR="00664DD1" w:rsidRPr="00E013B8">
        <w:rPr>
          <w:rFonts w:ascii="Times New Roman" w:hAnsi="Times New Roman" w:cs="Times New Roman"/>
          <w:i/>
          <w:sz w:val="24"/>
          <w:szCs w:val="24"/>
        </w:rPr>
        <w:t>hata, tirikutambura nokuda kwake, ED Mnangagwa ak</w:t>
      </w:r>
      <w:r w:rsidR="006722E9" w:rsidRPr="00E013B8">
        <w:rPr>
          <w:rFonts w:ascii="Times New Roman" w:hAnsi="Times New Roman" w:cs="Times New Roman"/>
          <w:i/>
          <w:sz w:val="24"/>
          <w:szCs w:val="24"/>
        </w:rPr>
        <w:t>oniwa t</w:t>
      </w:r>
      <w:r w:rsidR="00664DD1" w:rsidRPr="00E013B8">
        <w:rPr>
          <w:rFonts w:ascii="Times New Roman" w:hAnsi="Times New Roman" w:cs="Times New Roman"/>
          <w:i/>
          <w:sz w:val="24"/>
          <w:szCs w:val="24"/>
        </w:rPr>
        <w:t>irikutambir</w:t>
      </w:r>
      <w:r w:rsidR="00451A76" w:rsidRPr="00E013B8">
        <w:rPr>
          <w:rFonts w:ascii="Times New Roman" w:hAnsi="Times New Roman" w:cs="Times New Roman"/>
          <w:i/>
          <w:sz w:val="24"/>
          <w:szCs w:val="24"/>
        </w:rPr>
        <w:t xml:space="preserve">a mari yakaenzana ne </w:t>
      </w:r>
      <w:r w:rsidR="00451A76" w:rsidRPr="00412C7E">
        <w:rPr>
          <w:rFonts w:ascii="Times New Roman" w:hAnsi="Times New Roman" w:cs="Times New Roman"/>
          <w:sz w:val="24"/>
          <w:szCs w:val="24"/>
        </w:rPr>
        <w:t>US$100.</w:t>
      </w:r>
      <w:r w:rsidR="00451A76" w:rsidRPr="00E013B8">
        <w:rPr>
          <w:rFonts w:ascii="Times New Roman" w:hAnsi="Times New Roman" w:cs="Times New Roman"/>
          <w:i/>
          <w:sz w:val="24"/>
          <w:szCs w:val="24"/>
        </w:rPr>
        <w:t xml:space="preserve">  M</w:t>
      </w:r>
      <w:r w:rsidR="00664DD1" w:rsidRPr="00E013B8">
        <w:rPr>
          <w:rFonts w:ascii="Times New Roman" w:hAnsi="Times New Roman" w:cs="Times New Roman"/>
          <w:i/>
          <w:sz w:val="24"/>
          <w:szCs w:val="24"/>
        </w:rPr>
        <w:t xml:space="preserve">nangagwa </w:t>
      </w:r>
      <w:r w:rsidR="006722E9" w:rsidRPr="00E013B8">
        <w:rPr>
          <w:rFonts w:ascii="Times New Roman" w:hAnsi="Times New Roman" w:cs="Times New Roman"/>
          <w:i/>
          <w:sz w:val="24"/>
          <w:szCs w:val="24"/>
        </w:rPr>
        <w:t>imbw</w:t>
      </w:r>
      <w:r w:rsidR="00664DD1" w:rsidRPr="00E013B8">
        <w:rPr>
          <w:rFonts w:ascii="Times New Roman" w:hAnsi="Times New Roman" w:cs="Times New Roman"/>
          <w:i/>
          <w:sz w:val="24"/>
          <w:szCs w:val="24"/>
        </w:rPr>
        <w:t>a ngaape Nelson Chamisa hutongi kuti tiw</w:t>
      </w:r>
      <w:r w:rsidR="00E013B8" w:rsidRPr="00E013B8">
        <w:rPr>
          <w:rFonts w:ascii="Times New Roman" w:hAnsi="Times New Roman" w:cs="Times New Roman"/>
          <w:i/>
          <w:sz w:val="24"/>
          <w:szCs w:val="24"/>
        </w:rPr>
        <w:t>ane mari yekuAmerica</w:t>
      </w:r>
      <w:r w:rsidR="00E013B8">
        <w:rPr>
          <w:rFonts w:ascii="Times New Roman" w:hAnsi="Times New Roman" w:cs="Times New Roman"/>
          <w:sz w:val="24"/>
          <w:szCs w:val="24"/>
        </w:rPr>
        <w:t>.”meaning M</w:t>
      </w:r>
      <w:r w:rsidR="00664DD1">
        <w:rPr>
          <w:rFonts w:ascii="Times New Roman" w:hAnsi="Times New Roman" w:cs="Times New Roman"/>
          <w:sz w:val="24"/>
          <w:szCs w:val="24"/>
        </w:rPr>
        <w:t xml:space="preserve">nangagwa is an ass, we are suffering because of him, </w:t>
      </w:r>
      <w:r w:rsidR="00E013B8">
        <w:rPr>
          <w:rFonts w:ascii="Times New Roman" w:hAnsi="Times New Roman" w:cs="Times New Roman"/>
          <w:sz w:val="24"/>
          <w:szCs w:val="24"/>
        </w:rPr>
        <w:t xml:space="preserve"> ED M</w:t>
      </w:r>
      <w:r w:rsidR="00B44B1B">
        <w:rPr>
          <w:rFonts w:ascii="Times New Roman" w:hAnsi="Times New Roman" w:cs="Times New Roman"/>
          <w:sz w:val="24"/>
          <w:szCs w:val="24"/>
        </w:rPr>
        <w:t>nangagwa has failed hence civil servants are getting sal</w:t>
      </w:r>
      <w:r w:rsidR="00E013B8">
        <w:rPr>
          <w:rFonts w:ascii="Times New Roman" w:hAnsi="Times New Roman" w:cs="Times New Roman"/>
          <w:sz w:val="24"/>
          <w:szCs w:val="24"/>
        </w:rPr>
        <w:t>aries equivalent to US$100.   M</w:t>
      </w:r>
      <w:r w:rsidR="00B44B1B">
        <w:rPr>
          <w:rFonts w:ascii="Times New Roman" w:hAnsi="Times New Roman" w:cs="Times New Roman"/>
          <w:sz w:val="24"/>
          <w:szCs w:val="24"/>
        </w:rPr>
        <w:t xml:space="preserve">nangagwa is a dog and should hand over power to </w:t>
      </w:r>
      <w:r w:rsidR="00412C7E">
        <w:rPr>
          <w:rFonts w:ascii="Times New Roman" w:hAnsi="Times New Roman" w:cs="Times New Roman"/>
          <w:sz w:val="24"/>
          <w:szCs w:val="24"/>
        </w:rPr>
        <w:t xml:space="preserve">Mr </w:t>
      </w:r>
      <w:r w:rsidR="00B44B1B">
        <w:rPr>
          <w:rFonts w:ascii="Times New Roman" w:hAnsi="Times New Roman" w:cs="Times New Roman"/>
          <w:sz w:val="24"/>
          <w:szCs w:val="24"/>
        </w:rPr>
        <w:t>Nelson Chamisa to pave way for the United States Dollar.</w:t>
      </w:r>
    </w:p>
    <w:p w:rsidR="006722E9" w:rsidRPr="003410BB" w:rsidRDefault="006722E9" w:rsidP="004C66F5">
      <w:pPr>
        <w:spacing w:line="360" w:lineRule="auto"/>
        <w:jc w:val="both"/>
        <w:rPr>
          <w:rFonts w:ascii="Times New Roman" w:hAnsi="Times New Roman" w:cs="Times New Roman"/>
          <w:b/>
          <w:sz w:val="24"/>
          <w:szCs w:val="24"/>
        </w:rPr>
      </w:pPr>
      <w:r w:rsidRPr="003410BB">
        <w:rPr>
          <w:rFonts w:ascii="Times New Roman" w:hAnsi="Times New Roman" w:cs="Times New Roman"/>
          <w:b/>
          <w:sz w:val="24"/>
          <w:szCs w:val="24"/>
        </w:rPr>
        <w:t>ALTERNATIVELY</w:t>
      </w:r>
    </w:p>
    <w:p w:rsidR="008D49D0" w:rsidRDefault="006722E9" w:rsidP="004C66F5">
      <w:pPr>
        <w:spacing w:line="360" w:lineRule="auto"/>
        <w:jc w:val="both"/>
        <w:rPr>
          <w:rFonts w:ascii="Times New Roman" w:hAnsi="Times New Roman" w:cs="Times New Roman"/>
          <w:sz w:val="24"/>
          <w:szCs w:val="24"/>
        </w:rPr>
      </w:pPr>
      <w:r>
        <w:rPr>
          <w:rFonts w:ascii="Times New Roman" w:hAnsi="Times New Roman" w:cs="Times New Roman"/>
          <w:sz w:val="24"/>
          <w:szCs w:val="24"/>
        </w:rPr>
        <w:tab/>
        <w:t>Contravening section 48 (1) as read with subsection 2 (g) of the Schedule to the Police Act Chapter 11:10 as read with s. 29 and 35 of the said Act, “Does any act whereby the public might reasonably be induced to identify him with an organization or movement</w:t>
      </w:r>
      <w:r w:rsidR="003410BB">
        <w:rPr>
          <w:rFonts w:ascii="Times New Roman" w:hAnsi="Times New Roman" w:cs="Times New Roman"/>
          <w:sz w:val="24"/>
          <w:szCs w:val="24"/>
        </w:rPr>
        <w:t xml:space="preserve"> </w:t>
      </w:r>
      <w:r>
        <w:rPr>
          <w:rFonts w:ascii="Times New Roman" w:hAnsi="Times New Roman" w:cs="Times New Roman"/>
          <w:sz w:val="24"/>
          <w:szCs w:val="24"/>
        </w:rPr>
        <w:t>of any political character.”  In that upon or about the 8</w:t>
      </w:r>
      <w:r w:rsidRPr="006722E9">
        <w:rPr>
          <w:rFonts w:ascii="Times New Roman" w:hAnsi="Times New Roman" w:cs="Times New Roman"/>
          <w:sz w:val="24"/>
          <w:szCs w:val="24"/>
          <w:vertAlign w:val="superscript"/>
        </w:rPr>
        <w:t>th</w:t>
      </w:r>
      <w:r>
        <w:rPr>
          <w:rFonts w:ascii="Times New Roman" w:hAnsi="Times New Roman" w:cs="Times New Roman"/>
          <w:sz w:val="24"/>
          <w:szCs w:val="24"/>
        </w:rPr>
        <w:t xml:space="preserve"> March 2018 and at Countryside Bar Lupane Business Centre the accused being</w:t>
      </w:r>
      <w:r w:rsidR="003410BB">
        <w:rPr>
          <w:rFonts w:ascii="Times New Roman" w:hAnsi="Times New Roman" w:cs="Times New Roman"/>
          <w:sz w:val="24"/>
          <w:szCs w:val="24"/>
        </w:rPr>
        <w:t xml:space="preserve"> a member of the Police Service </w:t>
      </w:r>
      <w:r>
        <w:rPr>
          <w:rFonts w:ascii="Times New Roman" w:hAnsi="Times New Roman" w:cs="Times New Roman"/>
          <w:sz w:val="24"/>
          <w:szCs w:val="24"/>
        </w:rPr>
        <w:t xml:space="preserve">did wrongfully and unlawfully </w:t>
      </w:r>
      <w:r w:rsidR="008D49D0">
        <w:rPr>
          <w:rFonts w:ascii="Times New Roman" w:hAnsi="Times New Roman" w:cs="Times New Roman"/>
          <w:sz w:val="24"/>
          <w:szCs w:val="24"/>
        </w:rPr>
        <w:t>does any act whereby the public thereof might reasonably be induced to identify him with an opposition political party namely MDC Alliance, that is to say …” The uttered words are the same as in the main charge.  Therefore repeating them will serve no meaningful purpose.</w:t>
      </w:r>
    </w:p>
    <w:p w:rsidR="008D49D0" w:rsidRDefault="008D49D0" w:rsidP="004C66F5">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applicant pleaded not guilty and after a series of unsuccessful applications trial eventually commenced.  The fol</w:t>
      </w:r>
      <w:r w:rsidR="00E013B8">
        <w:rPr>
          <w:rFonts w:ascii="Times New Roman" w:hAnsi="Times New Roman" w:cs="Times New Roman"/>
          <w:sz w:val="24"/>
          <w:szCs w:val="24"/>
        </w:rPr>
        <w:t>lowing evidence was led by the S</w:t>
      </w:r>
      <w:r>
        <w:rPr>
          <w:rFonts w:ascii="Times New Roman" w:hAnsi="Times New Roman" w:cs="Times New Roman"/>
          <w:sz w:val="24"/>
          <w:szCs w:val="24"/>
        </w:rPr>
        <w:t>tate:</w:t>
      </w:r>
    </w:p>
    <w:p w:rsidR="006722E9" w:rsidRPr="00E013B8" w:rsidRDefault="008D49D0" w:rsidP="004C66F5">
      <w:pPr>
        <w:spacing w:line="360" w:lineRule="auto"/>
        <w:ind w:left="1440" w:hanging="720"/>
        <w:jc w:val="both"/>
        <w:rPr>
          <w:rFonts w:ascii="Times New Roman" w:hAnsi="Times New Roman" w:cs="Times New Roman"/>
          <w:i/>
          <w:sz w:val="24"/>
          <w:szCs w:val="24"/>
        </w:rPr>
      </w:pPr>
      <w:r>
        <w:rPr>
          <w:rFonts w:ascii="Times New Roman" w:hAnsi="Times New Roman" w:cs="Times New Roman"/>
          <w:sz w:val="24"/>
          <w:szCs w:val="24"/>
        </w:rPr>
        <w:t>1.</w:t>
      </w:r>
      <w:r>
        <w:rPr>
          <w:rFonts w:ascii="Times New Roman" w:hAnsi="Times New Roman" w:cs="Times New Roman"/>
          <w:sz w:val="24"/>
          <w:szCs w:val="24"/>
        </w:rPr>
        <w:tab/>
        <w:t>Hlelenje Ncube was in the bar watching soccer when he heard the applicant say “these T-shir</w:t>
      </w:r>
      <w:r w:rsidR="00E013B8">
        <w:rPr>
          <w:rFonts w:ascii="Times New Roman" w:hAnsi="Times New Roman" w:cs="Times New Roman"/>
          <w:sz w:val="24"/>
          <w:szCs w:val="24"/>
        </w:rPr>
        <w:t>ts should be worn o</w:t>
      </w:r>
      <w:r>
        <w:rPr>
          <w:rFonts w:ascii="Times New Roman" w:hAnsi="Times New Roman" w:cs="Times New Roman"/>
          <w:sz w:val="24"/>
          <w:szCs w:val="24"/>
        </w:rPr>
        <w:t xml:space="preserve">n the farms and not in town.  Applicant was referring to a passer-by who was wearing a ZANU-PF T-shirt with the </w:t>
      </w:r>
      <w:r>
        <w:rPr>
          <w:rFonts w:ascii="Times New Roman" w:hAnsi="Times New Roman" w:cs="Times New Roman"/>
          <w:sz w:val="24"/>
          <w:szCs w:val="24"/>
        </w:rPr>
        <w:lastRenderedPageBreak/>
        <w:t>President’s picture.</w:t>
      </w:r>
      <w:r w:rsidR="006722E9">
        <w:rPr>
          <w:rFonts w:ascii="Times New Roman" w:hAnsi="Times New Roman" w:cs="Times New Roman"/>
          <w:sz w:val="24"/>
          <w:szCs w:val="24"/>
        </w:rPr>
        <w:t xml:space="preserve"> </w:t>
      </w:r>
      <w:r>
        <w:rPr>
          <w:rFonts w:ascii="Times New Roman" w:hAnsi="Times New Roman" w:cs="Times New Roman"/>
          <w:sz w:val="24"/>
          <w:szCs w:val="24"/>
        </w:rPr>
        <w:t xml:space="preserve">  He also heard the applicant saying the President is an ass who is starving him.  Finally the witness said he heard t</w:t>
      </w:r>
      <w:r w:rsidR="00E013B8">
        <w:rPr>
          <w:rFonts w:ascii="Times New Roman" w:hAnsi="Times New Roman" w:cs="Times New Roman"/>
          <w:sz w:val="24"/>
          <w:szCs w:val="24"/>
        </w:rPr>
        <w:t>he applicant utter the words “M</w:t>
      </w:r>
      <w:r>
        <w:rPr>
          <w:rFonts w:ascii="Times New Roman" w:hAnsi="Times New Roman" w:cs="Times New Roman"/>
          <w:sz w:val="24"/>
          <w:szCs w:val="24"/>
        </w:rPr>
        <w:t xml:space="preserve">nangagwa </w:t>
      </w:r>
      <w:r w:rsidRPr="00E013B8">
        <w:rPr>
          <w:rFonts w:ascii="Times New Roman" w:hAnsi="Times New Roman" w:cs="Times New Roman"/>
          <w:i/>
          <w:sz w:val="24"/>
          <w:szCs w:val="24"/>
        </w:rPr>
        <w:t>imhata titikutambura nenzara.”</w:t>
      </w:r>
    </w:p>
    <w:p w:rsidR="008D49D0" w:rsidRDefault="003410BB" w:rsidP="004C66F5">
      <w:pPr>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Under v</w:t>
      </w:r>
      <w:r w:rsidR="008D49D0">
        <w:rPr>
          <w:rFonts w:ascii="Times New Roman" w:hAnsi="Times New Roman" w:cs="Times New Roman"/>
          <w:sz w:val="24"/>
          <w:szCs w:val="24"/>
        </w:rPr>
        <w:t>igorous cross-examination, the witness stuck to his version.  He said the applicant was shouting at the top of his voice.  This witness was criticized for not being “consistent” and that he did not understand what was said in Shona since he is Ndebele speaking.  He was also questioned on whether or not the applicant referred to “ZANU</w:t>
      </w:r>
      <w:r w:rsidR="00437589">
        <w:rPr>
          <w:rFonts w:ascii="Times New Roman" w:hAnsi="Times New Roman" w:cs="Times New Roman"/>
          <w:sz w:val="24"/>
          <w:szCs w:val="24"/>
        </w:rPr>
        <w:t xml:space="preserve"> T-shirts or “ZANU-PF”T-shirts?  The witness was adamant that the applicant said “ZANU PF T-</w:t>
      </w:r>
      <w:r>
        <w:rPr>
          <w:rFonts w:ascii="Times New Roman" w:hAnsi="Times New Roman" w:cs="Times New Roman"/>
          <w:sz w:val="24"/>
          <w:szCs w:val="24"/>
        </w:rPr>
        <w:t>shirts</w:t>
      </w:r>
      <w:r w:rsidR="00437589">
        <w:rPr>
          <w:rFonts w:ascii="Times New Roman" w:hAnsi="Times New Roman" w:cs="Times New Roman"/>
          <w:sz w:val="24"/>
          <w:szCs w:val="24"/>
        </w:rPr>
        <w:t>.” In his ruling, the trial</w:t>
      </w:r>
      <w:r w:rsidR="00E013B8">
        <w:rPr>
          <w:rFonts w:ascii="Times New Roman" w:hAnsi="Times New Roman" w:cs="Times New Roman"/>
          <w:sz w:val="24"/>
          <w:szCs w:val="24"/>
        </w:rPr>
        <w:t xml:space="preserve"> officer believed this witness</w:t>
      </w:r>
      <w:r w:rsidR="00437589">
        <w:rPr>
          <w:rFonts w:ascii="Times New Roman" w:hAnsi="Times New Roman" w:cs="Times New Roman"/>
          <w:sz w:val="24"/>
          <w:szCs w:val="24"/>
        </w:rPr>
        <w:t xml:space="preserve"> testimony</w:t>
      </w:r>
    </w:p>
    <w:p w:rsidR="00437589" w:rsidRDefault="00437589" w:rsidP="004C66F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second witness was Innocent Mkwananzi</w:t>
      </w:r>
      <w:r w:rsidR="00412C7E">
        <w:rPr>
          <w:rFonts w:ascii="Times New Roman" w:hAnsi="Times New Roman" w:cs="Times New Roman"/>
          <w:sz w:val="24"/>
          <w:szCs w:val="24"/>
        </w:rPr>
        <w:t>,</w:t>
      </w:r>
      <w:r>
        <w:rPr>
          <w:rFonts w:ascii="Times New Roman" w:hAnsi="Times New Roman" w:cs="Times New Roman"/>
          <w:sz w:val="24"/>
          <w:szCs w:val="24"/>
        </w:rPr>
        <w:t xml:space="preserve"> the bar man who said he was in that bar where music was played loudly </w:t>
      </w:r>
      <w:r w:rsidR="00412C7E">
        <w:rPr>
          <w:rFonts w:ascii="Times New Roman" w:hAnsi="Times New Roman" w:cs="Times New Roman"/>
          <w:sz w:val="24"/>
          <w:szCs w:val="24"/>
        </w:rPr>
        <w:t xml:space="preserve">such </w:t>
      </w:r>
      <w:r>
        <w:rPr>
          <w:rFonts w:ascii="Times New Roman" w:hAnsi="Times New Roman" w:cs="Times New Roman"/>
          <w:sz w:val="24"/>
          <w:szCs w:val="24"/>
        </w:rPr>
        <w:t>that he did not hear applicant say anything about Preside</w:t>
      </w:r>
      <w:r w:rsidR="00E013B8">
        <w:rPr>
          <w:rFonts w:ascii="Times New Roman" w:hAnsi="Times New Roman" w:cs="Times New Roman"/>
          <w:sz w:val="24"/>
          <w:szCs w:val="24"/>
        </w:rPr>
        <w:t>nt M</w:t>
      </w:r>
      <w:r>
        <w:rPr>
          <w:rFonts w:ascii="Times New Roman" w:hAnsi="Times New Roman" w:cs="Times New Roman"/>
          <w:sz w:val="24"/>
          <w:szCs w:val="24"/>
        </w:rPr>
        <w:t>nangagwa or ZANU PF.  However he</w:t>
      </w:r>
      <w:r w:rsidR="00F90693">
        <w:rPr>
          <w:rFonts w:ascii="Times New Roman" w:hAnsi="Times New Roman" w:cs="Times New Roman"/>
          <w:sz w:val="24"/>
          <w:szCs w:val="24"/>
        </w:rPr>
        <w:t xml:space="preserve"> heard applicant saying to Tayisi</w:t>
      </w:r>
      <w:r>
        <w:rPr>
          <w:rFonts w:ascii="Times New Roman" w:hAnsi="Times New Roman" w:cs="Times New Roman"/>
          <w:sz w:val="24"/>
          <w:szCs w:val="24"/>
        </w:rPr>
        <w:t xml:space="preserve"> “I don’t mind that you work in the President’s office.” He did not hear much because he was busy.  He used to see applicant playing snooker </w:t>
      </w:r>
      <w:r w:rsidR="00F90693">
        <w:rPr>
          <w:rFonts w:ascii="Times New Roman" w:hAnsi="Times New Roman" w:cs="Times New Roman"/>
          <w:sz w:val="24"/>
          <w:szCs w:val="24"/>
        </w:rPr>
        <w:t>with Tayisi</w:t>
      </w:r>
      <w:r w:rsidR="00D54E7E">
        <w:rPr>
          <w:rFonts w:ascii="Times New Roman" w:hAnsi="Times New Roman" w:cs="Times New Roman"/>
          <w:sz w:val="24"/>
          <w:szCs w:val="24"/>
        </w:rPr>
        <w:t xml:space="preserve"> in that bar.</w:t>
      </w:r>
    </w:p>
    <w:p w:rsidR="00D54E7E" w:rsidRDefault="00F90693" w:rsidP="004C66F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Sibangani Silw</w:t>
      </w:r>
      <w:r w:rsidR="00D54E7E">
        <w:rPr>
          <w:rFonts w:ascii="Times New Roman" w:hAnsi="Times New Roman" w:cs="Times New Roman"/>
          <w:sz w:val="24"/>
          <w:szCs w:val="24"/>
        </w:rPr>
        <w:t>angani testified next.  He is a teacher by profession and he knows applicant as a Police Officer stationed at Lupane Police station.  His evidence was briefly that, on the day in question he was p</w:t>
      </w:r>
      <w:r>
        <w:rPr>
          <w:rFonts w:ascii="Times New Roman" w:hAnsi="Times New Roman" w:cs="Times New Roman"/>
          <w:sz w:val="24"/>
          <w:szCs w:val="24"/>
        </w:rPr>
        <w:t>laying pool against Tongai Tayisi</w:t>
      </w:r>
      <w:r w:rsidR="00D54E7E">
        <w:rPr>
          <w:rFonts w:ascii="Times New Roman" w:hAnsi="Times New Roman" w:cs="Times New Roman"/>
          <w:sz w:val="24"/>
          <w:szCs w:val="24"/>
        </w:rPr>
        <w:t xml:space="preserve"> at Countryside Bar while applicant was seated closer to the Bar counter 4m away drinking alcohol with his friends.  He then heard applicant say in Shona language;</w:t>
      </w:r>
    </w:p>
    <w:p w:rsidR="00D54E7E" w:rsidRDefault="00D54E7E" w:rsidP="004C66F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 xml:space="preserve">“E.D. </w:t>
      </w:r>
      <w:r w:rsidRPr="00E013B8">
        <w:rPr>
          <w:rFonts w:ascii="Times New Roman" w:hAnsi="Times New Roman" w:cs="Times New Roman"/>
          <w:i/>
          <w:sz w:val="24"/>
          <w:szCs w:val="24"/>
        </w:rPr>
        <w:t xml:space="preserve">wakoniwa vakomana, tirikutambura, tiri kuhora mari yakaenzana ne </w:t>
      </w:r>
      <w:r>
        <w:rPr>
          <w:rFonts w:ascii="Times New Roman" w:hAnsi="Times New Roman" w:cs="Times New Roman"/>
          <w:sz w:val="24"/>
          <w:szCs w:val="24"/>
        </w:rPr>
        <w:t xml:space="preserve">100 US Dollars.”meaning E.D. has failed, we are suffering earning an equivalent of US$100-00.  </w:t>
      </w:r>
      <w:r w:rsidRPr="00E013B8">
        <w:rPr>
          <w:rFonts w:ascii="Times New Roman" w:hAnsi="Times New Roman" w:cs="Times New Roman"/>
          <w:sz w:val="24"/>
          <w:szCs w:val="24"/>
        </w:rPr>
        <w:t xml:space="preserve">Tongai </w:t>
      </w:r>
      <w:r>
        <w:rPr>
          <w:rFonts w:ascii="Times New Roman" w:hAnsi="Times New Roman" w:cs="Times New Roman"/>
          <w:sz w:val="24"/>
          <w:szCs w:val="24"/>
        </w:rPr>
        <w:t>then remonstrated him but applicant retor</w:t>
      </w:r>
      <w:r w:rsidR="00E013B8">
        <w:rPr>
          <w:rFonts w:ascii="Times New Roman" w:hAnsi="Times New Roman" w:cs="Times New Roman"/>
          <w:sz w:val="24"/>
          <w:szCs w:val="24"/>
        </w:rPr>
        <w:t>ted that Tongai should not intimi</w:t>
      </w:r>
      <w:r>
        <w:rPr>
          <w:rFonts w:ascii="Times New Roman" w:hAnsi="Times New Roman" w:cs="Times New Roman"/>
          <w:sz w:val="24"/>
          <w:szCs w:val="24"/>
        </w:rPr>
        <w:t>date him saying he did not mind losing his j</w:t>
      </w:r>
      <w:r w:rsidR="00F90693">
        <w:rPr>
          <w:rFonts w:ascii="Times New Roman" w:hAnsi="Times New Roman" w:cs="Times New Roman"/>
          <w:sz w:val="24"/>
          <w:szCs w:val="24"/>
        </w:rPr>
        <w:t>ob in the Police Service.  Tayisi</w:t>
      </w:r>
      <w:r>
        <w:rPr>
          <w:rFonts w:ascii="Times New Roman" w:hAnsi="Times New Roman" w:cs="Times New Roman"/>
          <w:sz w:val="24"/>
          <w:szCs w:val="24"/>
        </w:rPr>
        <w:t xml:space="preserve"> left the bar while applicant continued drinking beer.  Due to noise in the bar he only heard part of the conversation and not everything but heard the applicant say even if you cause my dismissal from the ZRP, it does not matter.</w:t>
      </w:r>
    </w:p>
    <w:p w:rsidR="00CB422D" w:rsidRDefault="00CB422D" w:rsidP="004C66F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ab/>
        <w:t>In cross-examining this witness, the defence counsel concentrated on suggesting that t</w:t>
      </w:r>
      <w:r w:rsidR="00E013B8">
        <w:rPr>
          <w:rFonts w:ascii="Times New Roman" w:hAnsi="Times New Roman" w:cs="Times New Roman"/>
          <w:sz w:val="24"/>
          <w:szCs w:val="24"/>
        </w:rPr>
        <w:t xml:space="preserve">he words did not constitute an offence </w:t>
      </w:r>
      <w:r w:rsidR="00256E4A">
        <w:rPr>
          <w:rFonts w:ascii="Times New Roman" w:hAnsi="Times New Roman" w:cs="Times New Roman"/>
          <w:sz w:val="24"/>
          <w:szCs w:val="24"/>
        </w:rPr>
        <w:t>s</w:t>
      </w:r>
      <w:r>
        <w:rPr>
          <w:rFonts w:ascii="Times New Roman" w:hAnsi="Times New Roman" w:cs="Times New Roman"/>
          <w:sz w:val="24"/>
          <w:szCs w:val="24"/>
        </w:rPr>
        <w:t>ince they were applicant’s opinion which he was entitled to express.  It was also put to the witness that the applicant did not insult the President.</w:t>
      </w:r>
    </w:p>
    <w:p w:rsidR="00CB422D" w:rsidRDefault="00E013B8" w:rsidP="004C66F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S</w:t>
      </w:r>
      <w:r w:rsidR="00CB422D">
        <w:rPr>
          <w:rFonts w:ascii="Times New Roman" w:hAnsi="Times New Roman" w:cs="Times New Roman"/>
          <w:sz w:val="24"/>
          <w:szCs w:val="24"/>
        </w:rPr>
        <w:t>tate’s 4</w:t>
      </w:r>
      <w:r w:rsidR="00CB422D" w:rsidRPr="00CB422D">
        <w:rPr>
          <w:rFonts w:ascii="Times New Roman" w:hAnsi="Times New Roman" w:cs="Times New Roman"/>
          <w:sz w:val="24"/>
          <w:szCs w:val="24"/>
          <w:vertAlign w:val="superscript"/>
        </w:rPr>
        <w:t>th</w:t>
      </w:r>
      <w:r w:rsidR="00256E4A">
        <w:rPr>
          <w:rFonts w:ascii="Times New Roman" w:hAnsi="Times New Roman" w:cs="Times New Roman"/>
          <w:sz w:val="24"/>
          <w:szCs w:val="24"/>
        </w:rPr>
        <w:t xml:space="preserve"> witness was Tongai Tayisi</w:t>
      </w:r>
      <w:r w:rsidR="00CB422D">
        <w:rPr>
          <w:rFonts w:ascii="Times New Roman" w:hAnsi="Times New Roman" w:cs="Times New Roman"/>
          <w:sz w:val="24"/>
          <w:szCs w:val="24"/>
        </w:rPr>
        <w:t xml:space="preserve"> who </w:t>
      </w:r>
      <w:r w:rsidR="00256E4A">
        <w:rPr>
          <w:rFonts w:ascii="Times New Roman" w:hAnsi="Times New Roman" w:cs="Times New Roman"/>
          <w:sz w:val="24"/>
          <w:szCs w:val="24"/>
        </w:rPr>
        <w:t>works in the President’s Office</w:t>
      </w:r>
      <w:r w:rsidR="00CB422D">
        <w:rPr>
          <w:rFonts w:ascii="Times New Roman" w:hAnsi="Times New Roman" w:cs="Times New Roman"/>
          <w:sz w:val="24"/>
          <w:szCs w:val="24"/>
        </w:rPr>
        <w:t xml:space="preserve">.  He had known applicant for 2 years prior to this incident.  He </w:t>
      </w:r>
      <w:r>
        <w:rPr>
          <w:rFonts w:ascii="Times New Roman" w:hAnsi="Times New Roman" w:cs="Times New Roman"/>
          <w:sz w:val="24"/>
          <w:szCs w:val="24"/>
        </w:rPr>
        <w:t xml:space="preserve">also </w:t>
      </w:r>
      <w:r w:rsidR="00CB422D">
        <w:rPr>
          <w:rFonts w:ascii="Times New Roman" w:hAnsi="Times New Roman" w:cs="Times New Roman"/>
          <w:sz w:val="24"/>
          <w:szCs w:val="24"/>
        </w:rPr>
        <w:t xml:space="preserve">knows applicant as a Police Officer </w:t>
      </w:r>
      <w:r w:rsidR="00256E4A">
        <w:rPr>
          <w:rFonts w:ascii="Times New Roman" w:hAnsi="Times New Roman" w:cs="Times New Roman"/>
          <w:sz w:val="24"/>
          <w:szCs w:val="24"/>
        </w:rPr>
        <w:t>at Lupane Police Station</w:t>
      </w:r>
      <w:r w:rsidR="00CB422D">
        <w:rPr>
          <w:rFonts w:ascii="Times New Roman" w:hAnsi="Times New Roman" w:cs="Times New Roman"/>
          <w:sz w:val="24"/>
          <w:szCs w:val="24"/>
        </w:rPr>
        <w:t>.  On the day in question, he was playing pool at Coun</w:t>
      </w:r>
      <w:r w:rsidR="00256E4A">
        <w:rPr>
          <w:rFonts w:ascii="Times New Roman" w:hAnsi="Times New Roman" w:cs="Times New Roman"/>
          <w:sz w:val="24"/>
          <w:szCs w:val="24"/>
        </w:rPr>
        <w:t>tryside Bar with Sibangani Silw</w:t>
      </w:r>
      <w:r w:rsidR="00CB422D">
        <w:rPr>
          <w:rFonts w:ascii="Times New Roman" w:hAnsi="Times New Roman" w:cs="Times New Roman"/>
          <w:sz w:val="24"/>
          <w:szCs w:val="24"/>
        </w:rPr>
        <w:t>angani.  Applicant was in the company of 3 people drinking beer in the bar.  The witness heard applicant “discussing”</w:t>
      </w:r>
      <w:r w:rsidR="00256E4A">
        <w:rPr>
          <w:rFonts w:ascii="Times New Roman" w:hAnsi="Times New Roman" w:cs="Times New Roman"/>
          <w:sz w:val="24"/>
          <w:szCs w:val="24"/>
        </w:rPr>
        <w:t xml:space="preserve"> </w:t>
      </w:r>
      <w:r>
        <w:rPr>
          <w:rFonts w:ascii="Times New Roman" w:hAnsi="Times New Roman" w:cs="Times New Roman"/>
          <w:sz w:val="24"/>
          <w:szCs w:val="24"/>
        </w:rPr>
        <w:t>President M</w:t>
      </w:r>
      <w:r w:rsidR="00CB422D">
        <w:rPr>
          <w:rFonts w:ascii="Times New Roman" w:hAnsi="Times New Roman" w:cs="Times New Roman"/>
          <w:sz w:val="24"/>
          <w:szCs w:val="24"/>
        </w:rPr>
        <w:t>nangagwa saying, E.D has failed running the country</w:t>
      </w:r>
      <w:r w:rsidR="00720233">
        <w:rPr>
          <w:rFonts w:ascii="Times New Roman" w:hAnsi="Times New Roman" w:cs="Times New Roman"/>
          <w:sz w:val="24"/>
          <w:szCs w:val="24"/>
        </w:rPr>
        <w:t xml:space="preserve"> and he must hand over power to</w:t>
      </w:r>
      <w:r w:rsidR="00412C7E">
        <w:rPr>
          <w:rFonts w:ascii="Times New Roman" w:hAnsi="Times New Roman" w:cs="Times New Roman"/>
          <w:sz w:val="24"/>
          <w:szCs w:val="24"/>
        </w:rPr>
        <w:t xml:space="preserve"> </w:t>
      </w:r>
      <w:r w:rsidR="00CB422D">
        <w:rPr>
          <w:rFonts w:ascii="Times New Roman" w:hAnsi="Times New Roman" w:cs="Times New Roman"/>
          <w:sz w:val="24"/>
          <w:szCs w:val="24"/>
        </w:rPr>
        <w:t>Chamisa to pave way for US$.  He went on to say he was prepared to mee</w:t>
      </w:r>
      <w:r>
        <w:rPr>
          <w:rFonts w:ascii="Times New Roman" w:hAnsi="Times New Roman" w:cs="Times New Roman"/>
          <w:sz w:val="24"/>
          <w:szCs w:val="24"/>
        </w:rPr>
        <w:t>t with M</w:t>
      </w:r>
      <w:r w:rsidR="00CB422D">
        <w:rPr>
          <w:rFonts w:ascii="Times New Roman" w:hAnsi="Times New Roman" w:cs="Times New Roman"/>
          <w:sz w:val="24"/>
          <w:szCs w:val="24"/>
        </w:rPr>
        <w:t xml:space="preserve">nangagwa to tell him to hand over power.  He called the President a dog </w:t>
      </w:r>
      <w:r w:rsidR="00C93F0D">
        <w:rPr>
          <w:rFonts w:ascii="Times New Roman" w:hAnsi="Times New Roman" w:cs="Times New Roman"/>
          <w:sz w:val="24"/>
          <w:szCs w:val="24"/>
        </w:rPr>
        <w:t>prompting the witness to warn applicant against insulting the President.  The applicant did not take the advice kindly as he went on to challenge the witness not to abuse his position by threatening people as there was nothing special about the C.I.O.  The witness was close to the applicant and at one stage he was barely 1 metre away.  Applicant an</w:t>
      </w:r>
      <w:r w:rsidR="00256E4A">
        <w:rPr>
          <w:rFonts w:ascii="Times New Roman" w:hAnsi="Times New Roman" w:cs="Times New Roman"/>
          <w:sz w:val="24"/>
          <w:szCs w:val="24"/>
        </w:rPr>
        <w:t>d the witness were good friends</w:t>
      </w:r>
      <w:r w:rsidR="00C93F0D">
        <w:rPr>
          <w:rFonts w:ascii="Times New Roman" w:hAnsi="Times New Roman" w:cs="Times New Roman"/>
          <w:sz w:val="24"/>
          <w:szCs w:val="24"/>
        </w:rPr>
        <w:t>.  Applicant spoke loudly.</w:t>
      </w:r>
    </w:p>
    <w:p w:rsidR="00C93F0D" w:rsidRDefault="00C93F0D" w:rsidP="004C66F5">
      <w:pPr>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Again under cross-examination the focus was on showing that to refer to a human being as </w:t>
      </w:r>
      <w:r w:rsidR="00E013B8">
        <w:rPr>
          <w:rFonts w:ascii="Times New Roman" w:hAnsi="Times New Roman" w:cs="Times New Roman"/>
          <w:sz w:val="24"/>
          <w:szCs w:val="24"/>
        </w:rPr>
        <w:t xml:space="preserve">a </w:t>
      </w:r>
      <w:r>
        <w:rPr>
          <w:rFonts w:ascii="Times New Roman" w:hAnsi="Times New Roman" w:cs="Times New Roman"/>
          <w:sz w:val="24"/>
          <w:szCs w:val="24"/>
        </w:rPr>
        <w:t>“dog” is not insult</w:t>
      </w:r>
      <w:r w:rsidR="00E013B8">
        <w:rPr>
          <w:rFonts w:ascii="Times New Roman" w:hAnsi="Times New Roman" w:cs="Times New Roman"/>
          <w:sz w:val="24"/>
          <w:szCs w:val="24"/>
        </w:rPr>
        <w:t>ing and that the reference to M</w:t>
      </w:r>
      <w:r>
        <w:rPr>
          <w:rFonts w:ascii="Times New Roman" w:hAnsi="Times New Roman" w:cs="Times New Roman"/>
          <w:sz w:val="24"/>
          <w:szCs w:val="24"/>
        </w:rPr>
        <w:t>nangangwa did not mean it was the President who was being discussed.  He said he did not hear the applicant utter the words referring to the President as an ass or any</w:t>
      </w:r>
      <w:r w:rsidR="00E013B8">
        <w:rPr>
          <w:rFonts w:ascii="Times New Roman" w:hAnsi="Times New Roman" w:cs="Times New Roman"/>
          <w:sz w:val="24"/>
          <w:szCs w:val="24"/>
        </w:rPr>
        <w:t xml:space="preserve"> reference to ZANU-PF T-shirts.The</w:t>
      </w:r>
      <w:r>
        <w:rPr>
          <w:rFonts w:ascii="Times New Roman" w:hAnsi="Times New Roman" w:cs="Times New Roman"/>
          <w:sz w:val="24"/>
          <w:szCs w:val="24"/>
        </w:rPr>
        <w:t xml:space="preserve"> State closed its case.  Instead of taking the witness stand in his defence applicant opted to apply for</w:t>
      </w:r>
      <w:r w:rsidR="00412C7E">
        <w:rPr>
          <w:rFonts w:ascii="Times New Roman" w:hAnsi="Times New Roman" w:cs="Times New Roman"/>
          <w:sz w:val="24"/>
          <w:szCs w:val="24"/>
        </w:rPr>
        <w:t xml:space="preserve"> discharge at the close of the S</w:t>
      </w:r>
      <w:r>
        <w:rPr>
          <w:rFonts w:ascii="Times New Roman" w:hAnsi="Times New Roman" w:cs="Times New Roman"/>
          <w:sz w:val="24"/>
          <w:szCs w:val="24"/>
        </w:rPr>
        <w:t>tate case.  The application was dismissed hence this application.</w:t>
      </w:r>
    </w:p>
    <w:p w:rsidR="00C93F0D" w:rsidRPr="00256E4A" w:rsidRDefault="00C93F0D" w:rsidP="004C66F5">
      <w:pPr>
        <w:spacing w:line="360" w:lineRule="auto"/>
        <w:jc w:val="both"/>
        <w:rPr>
          <w:rFonts w:ascii="Times New Roman" w:hAnsi="Times New Roman" w:cs="Times New Roman"/>
          <w:b/>
          <w:sz w:val="24"/>
          <w:szCs w:val="24"/>
        </w:rPr>
      </w:pPr>
      <w:r w:rsidRPr="00256E4A">
        <w:rPr>
          <w:rFonts w:ascii="Times New Roman" w:hAnsi="Times New Roman" w:cs="Times New Roman"/>
          <w:b/>
          <w:sz w:val="24"/>
          <w:szCs w:val="24"/>
        </w:rPr>
        <w:t>THE LAW</w:t>
      </w:r>
    </w:p>
    <w:p w:rsidR="00C93F0D" w:rsidRDefault="00C93F0D" w:rsidP="004C66F5">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law regarding such applications is settled – see </w:t>
      </w:r>
      <w:r w:rsidR="00256E4A">
        <w:rPr>
          <w:rFonts w:ascii="Times New Roman" w:hAnsi="Times New Roman" w:cs="Times New Roman"/>
          <w:i/>
          <w:sz w:val="24"/>
          <w:szCs w:val="24"/>
        </w:rPr>
        <w:t>AG v Bvuma &amp;</w:t>
      </w:r>
      <w:r w:rsidRPr="00256E4A">
        <w:rPr>
          <w:rFonts w:ascii="Times New Roman" w:hAnsi="Times New Roman" w:cs="Times New Roman"/>
          <w:i/>
          <w:sz w:val="24"/>
          <w:szCs w:val="24"/>
        </w:rPr>
        <w:t xml:space="preserve"> Anor</w:t>
      </w:r>
      <w:r>
        <w:rPr>
          <w:rFonts w:ascii="Times New Roman" w:hAnsi="Times New Roman" w:cs="Times New Roman"/>
          <w:sz w:val="24"/>
          <w:szCs w:val="24"/>
        </w:rPr>
        <w:t xml:space="preserve"> 1987 (2) ZLR 96 at 102</w:t>
      </w:r>
      <w:r w:rsidR="00256E4A">
        <w:rPr>
          <w:rFonts w:ascii="Times New Roman" w:hAnsi="Times New Roman" w:cs="Times New Roman"/>
          <w:sz w:val="24"/>
          <w:szCs w:val="24"/>
        </w:rPr>
        <w:t>.</w:t>
      </w:r>
    </w:p>
    <w:p w:rsidR="00C93F0D" w:rsidRDefault="00C93F0D" w:rsidP="004C66F5">
      <w:pPr>
        <w:spacing w:line="360" w:lineRule="auto"/>
        <w:ind w:firstLine="720"/>
        <w:jc w:val="both"/>
        <w:rPr>
          <w:rFonts w:ascii="Times New Roman" w:hAnsi="Times New Roman" w:cs="Times New Roman"/>
          <w:sz w:val="24"/>
          <w:szCs w:val="24"/>
        </w:rPr>
      </w:pPr>
      <w:r w:rsidRPr="00256E4A">
        <w:rPr>
          <w:rFonts w:ascii="Times New Roman" w:hAnsi="Times New Roman" w:cs="Times New Roman"/>
          <w:i/>
          <w:sz w:val="24"/>
          <w:szCs w:val="24"/>
        </w:rPr>
        <w:t>Tsvangira</w:t>
      </w:r>
      <w:r w:rsidR="00685B34" w:rsidRPr="00256E4A">
        <w:rPr>
          <w:rFonts w:ascii="Times New Roman" w:hAnsi="Times New Roman" w:cs="Times New Roman"/>
          <w:i/>
          <w:sz w:val="24"/>
          <w:szCs w:val="24"/>
        </w:rPr>
        <w:t>y</w:t>
      </w:r>
      <w:r w:rsidRPr="00256E4A">
        <w:rPr>
          <w:rFonts w:ascii="Times New Roman" w:hAnsi="Times New Roman" w:cs="Times New Roman"/>
          <w:i/>
          <w:sz w:val="24"/>
          <w:szCs w:val="24"/>
        </w:rPr>
        <w:t xml:space="preserve">i &amp; Ors v </w:t>
      </w:r>
      <w:r w:rsidR="00685B34" w:rsidRPr="00256E4A">
        <w:rPr>
          <w:rFonts w:ascii="Times New Roman" w:hAnsi="Times New Roman" w:cs="Times New Roman"/>
          <w:i/>
          <w:sz w:val="24"/>
          <w:szCs w:val="24"/>
        </w:rPr>
        <w:t>S</w:t>
      </w:r>
      <w:r w:rsidR="00685B34">
        <w:rPr>
          <w:rFonts w:ascii="Times New Roman" w:hAnsi="Times New Roman" w:cs="Times New Roman"/>
          <w:sz w:val="24"/>
          <w:szCs w:val="24"/>
        </w:rPr>
        <w:t xml:space="preserve"> HH 119-03</w:t>
      </w:r>
    </w:p>
    <w:p w:rsidR="00685B34" w:rsidRDefault="00685B34" w:rsidP="004C66F5">
      <w:pPr>
        <w:spacing w:line="360" w:lineRule="auto"/>
        <w:ind w:firstLine="720"/>
        <w:jc w:val="both"/>
        <w:rPr>
          <w:rFonts w:ascii="Times New Roman" w:hAnsi="Times New Roman" w:cs="Times New Roman"/>
          <w:sz w:val="24"/>
          <w:szCs w:val="24"/>
        </w:rPr>
      </w:pPr>
      <w:r w:rsidRPr="00256E4A">
        <w:rPr>
          <w:rFonts w:ascii="Times New Roman" w:hAnsi="Times New Roman" w:cs="Times New Roman"/>
          <w:i/>
          <w:sz w:val="24"/>
          <w:szCs w:val="24"/>
        </w:rPr>
        <w:lastRenderedPageBreak/>
        <w:t>Kachipare v S</w:t>
      </w:r>
      <w:r>
        <w:rPr>
          <w:rFonts w:ascii="Times New Roman" w:hAnsi="Times New Roman" w:cs="Times New Roman"/>
          <w:sz w:val="24"/>
          <w:szCs w:val="24"/>
        </w:rPr>
        <w:t xml:space="preserve"> 1998 (2) ZLR 271 (S) at 276.</w:t>
      </w:r>
    </w:p>
    <w:p w:rsidR="00685B34" w:rsidRDefault="00685B34" w:rsidP="004C66F5">
      <w:pPr>
        <w:spacing w:line="360" w:lineRule="auto"/>
        <w:ind w:firstLine="720"/>
        <w:jc w:val="both"/>
        <w:rPr>
          <w:rFonts w:ascii="Times New Roman" w:hAnsi="Times New Roman" w:cs="Times New Roman"/>
          <w:sz w:val="24"/>
          <w:szCs w:val="24"/>
        </w:rPr>
      </w:pPr>
      <w:r w:rsidRPr="00256E4A">
        <w:rPr>
          <w:rFonts w:ascii="Times New Roman" w:hAnsi="Times New Roman" w:cs="Times New Roman"/>
          <w:i/>
          <w:sz w:val="24"/>
          <w:szCs w:val="24"/>
        </w:rPr>
        <w:t xml:space="preserve">AG v Mzizi </w:t>
      </w:r>
      <w:r>
        <w:rPr>
          <w:rFonts w:ascii="Times New Roman" w:hAnsi="Times New Roman" w:cs="Times New Roman"/>
          <w:sz w:val="24"/>
          <w:szCs w:val="24"/>
        </w:rPr>
        <w:t>1991 (2) ZLR 321 (S) at 323 B</w:t>
      </w:r>
    </w:p>
    <w:p w:rsidR="00685B34" w:rsidRDefault="00256E4A" w:rsidP="004C66F5">
      <w:pPr>
        <w:spacing w:line="360" w:lineRule="auto"/>
        <w:ind w:firstLine="720"/>
        <w:jc w:val="both"/>
        <w:rPr>
          <w:rFonts w:ascii="Times New Roman" w:hAnsi="Times New Roman" w:cs="Times New Roman"/>
          <w:sz w:val="24"/>
          <w:szCs w:val="24"/>
        </w:rPr>
      </w:pPr>
      <w:r w:rsidRPr="00256E4A">
        <w:rPr>
          <w:rFonts w:ascii="Times New Roman" w:hAnsi="Times New Roman" w:cs="Times New Roman"/>
          <w:i/>
          <w:sz w:val="24"/>
          <w:szCs w:val="24"/>
        </w:rPr>
        <w:t>AG v</w:t>
      </w:r>
      <w:r w:rsidR="00685B34" w:rsidRPr="00256E4A">
        <w:rPr>
          <w:rFonts w:ascii="Times New Roman" w:hAnsi="Times New Roman" w:cs="Times New Roman"/>
          <w:i/>
          <w:sz w:val="24"/>
          <w:szCs w:val="24"/>
        </w:rPr>
        <w:t xml:space="preserve"> Tarwireyi</w:t>
      </w:r>
      <w:r w:rsidR="00685B34">
        <w:rPr>
          <w:rFonts w:ascii="Times New Roman" w:hAnsi="Times New Roman" w:cs="Times New Roman"/>
          <w:sz w:val="24"/>
          <w:szCs w:val="24"/>
        </w:rPr>
        <w:t xml:space="preserve"> 1997 (1) ZLR 575 (S) at 576G.</w:t>
      </w:r>
    </w:p>
    <w:p w:rsidR="00685B34" w:rsidRDefault="00685B34" w:rsidP="004C66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starting point is section 198 (3) of the Criminal Procedure and Evidence Act Chapter 9:07.  It states;</w:t>
      </w:r>
    </w:p>
    <w:p w:rsidR="00685B34" w:rsidRDefault="00685B34" w:rsidP="002D0BD6">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“If at the close of the state case for the prosecution, the court considers that there is no evidence that the accused committed the offence charged in the indictment, summons or charge, or any other offence of which he might be convicted thereon, it shall return a verdict of not guilty.”</w:t>
      </w:r>
    </w:p>
    <w:p w:rsidR="00685B34" w:rsidRDefault="00685B34" w:rsidP="004C66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2D0BD6">
        <w:rPr>
          <w:rFonts w:ascii="Times New Roman" w:hAnsi="Times New Roman" w:cs="Times New Roman"/>
          <w:i/>
          <w:sz w:val="24"/>
          <w:szCs w:val="24"/>
        </w:rPr>
        <w:t>Hartlebury and Anor</w:t>
      </w:r>
      <w:r>
        <w:rPr>
          <w:rFonts w:ascii="Times New Roman" w:hAnsi="Times New Roman" w:cs="Times New Roman"/>
          <w:sz w:val="24"/>
          <w:szCs w:val="24"/>
        </w:rPr>
        <w:t xml:space="preserve"> 1985 (1) ZLR 1 (HC) Mc</w:t>
      </w:r>
      <w:r w:rsidRPr="002D0BD6">
        <w:rPr>
          <w:rFonts w:ascii="Times New Roman" w:hAnsi="Times New Roman" w:cs="Times New Roman"/>
          <w:sz w:val="20"/>
          <w:szCs w:val="20"/>
        </w:rPr>
        <w:t xml:space="preserve">NALLY J </w:t>
      </w:r>
      <w:r>
        <w:rPr>
          <w:rFonts w:ascii="Times New Roman" w:hAnsi="Times New Roman" w:cs="Times New Roman"/>
          <w:sz w:val="24"/>
          <w:szCs w:val="24"/>
        </w:rPr>
        <w:t>laid down three instances where an accused should be discharged at the close of the state case, as where;</w:t>
      </w:r>
    </w:p>
    <w:p w:rsidR="00685B34" w:rsidRDefault="00685B34" w:rsidP="004C66F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There is no evidence to prove an essential element of the offence – see </w:t>
      </w:r>
      <w:r w:rsidRPr="002D0BD6">
        <w:rPr>
          <w:rFonts w:ascii="Times New Roman" w:hAnsi="Times New Roman" w:cs="Times New Roman"/>
          <w:i/>
          <w:sz w:val="24"/>
          <w:szCs w:val="24"/>
        </w:rPr>
        <w:t>AG v</w:t>
      </w:r>
      <w:r>
        <w:rPr>
          <w:rFonts w:ascii="Times New Roman" w:hAnsi="Times New Roman" w:cs="Times New Roman"/>
          <w:sz w:val="24"/>
          <w:szCs w:val="24"/>
        </w:rPr>
        <w:t xml:space="preserve"> </w:t>
      </w:r>
      <w:r w:rsidRPr="002D0BD6">
        <w:rPr>
          <w:rFonts w:ascii="Times New Roman" w:hAnsi="Times New Roman" w:cs="Times New Roman"/>
          <w:i/>
          <w:sz w:val="24"/>
          <w:szCs w:val="24"/>
        </w:rPr>
        <w:t>Bvuma &amp; Anor</w:t>
      </w:r>
      <w:r>
        <w:rPr>
          <w:rFonts w:ascii="Times New Roman" w:hAnsi="Times New Roman" w:cs="Times New Roman"/>
          <w:sz w:val="24"/>
          <w:szCs w:val="24"/>
        </w:rPr>
        <w:t xml:space="preserve"> 1987 (2) ZLR 96 (S).</w:t>
      </w:r>
    </w:p>
    <w:p w:rsidR="00685B34" w:rsidRDefault="00685B34" w:rsidP="004C66F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There is no evidence on which a reasonable court acting carefully might properly convict, see </w:t>
      </w:r>
      <w:r w:rsidRPr="002D0BD6">
        <w:rPr>
          <w:rFonts w:ascii="Times New Roman" w:hAnsi="Times New Roman" w:cs="Times New Roman"/>
          <w:i/>
          <w:sz w:val="24"/>
          <w:szCs w:val="24"/>
        </w:rPr>
        <w:t>AG v Mzizi</w:t>
      </w:r>
      <w:r>
        <w:rPr>
          <w:rFonts w:ascii="Times New Roman" w:hAnsi="Times New Roman" w:cs="Times New Roman"/>
          <w:sz w:val="24"/>
          <w:szCs w:val="24"/>
        </w:rPr>
        <w:t xml:space="preserve"> 1991 (2) ZLR 321 (S) at 323 B</w:t>
      </w:r>
      <w:r w:rsidR="00A04A27">
        <w:rPr>
          <w:rFonts w:ascii="Times New Roman" w:hAnsi="Times New Roman" w:cs="Times New Roman"/>
          <w:sz w:val="24"/>
          <w:szCs w:val="24"/>
        </w:rPr>
        <w:t>.</w:t>
      </w:r>
    </w:p>
    <w:p w:rsidR="00A04A27" w:rsidRDefault="00A04A27" w:rsidP="004C66F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The evidence adduced by the prosecution is so discredited or manifestly unreliable that no reasonable court would safely act upon it, see </w:t>
      </w:r>
      <w:r w:rsidRPr="002D0BD6">
        <w:rPr>
          <w:rFonts w:ascii="Times New Roman" w:hAnsi="Times New Roman" w:cs="Times New Roman"/>
          <w:i/>
          <w:sz w:val="24"/>
          <w:szCs w:val="24"/>
        </w:rPr>
        <w:t>AG v</w:t>
      </w:r>
      <w:r>
        <w:rPr>
          <w:rFonts w:ascii="Times New Roman" w:hAnsi="Times New Roman" w:cs="Times New Roman"/>
          <w:sz w:val="24"/>
          <w:szCs w:val="24"/>
        </w:rPr>
        <w:t xml:space="preserve"> </w:t>
      </w:r>
      <w:r w:rsidRPr="002D0BD6">
        <w:rPr>
          <w:rFonts w:ascii="Times New Roman" w:hAnsi="Times New Roman" w:cs="Times New Roman"/>
          <w:i/>
          <w:sz w:val="24"/>
          <w:szCs w:val="24"/>
        </w:rPr>
        <w:t xml:space="preserve">Tagwirei </w:t>
      </w:r>
      <w:r>
        <w:rPr>
          <w:rFonts w:ascii="Times New Roman" w:hAnsi="Times New Roman" w:cs="Times New Roman"/>
          <w:sz w:val="24"/>
          <w:szCs w:val="24"/>
        </w:rPr>
        <w:t>1997 (1) ZLR 575 (S) at 576 G.”</w:t>
      </w:r>
    </w:p>
    <w:p w:rsidR="00A04A27" w:rsidRDefault="00A04A27" w:rsidP="004C66F5">
      <w:pPr>
        <w:spacing w:line="360" w:lineRule="auto"/>
        <w:ind w:left="1440" w:hanging="720"/>
        <w:jc w:val="both"/>
        <w:rPr>
          <w:rFonts w:ascii="Times New Roman" w:hAnsi="Times New Roman" w:cs="Times New Roman"/>
          <w:sz w:val="24"/>
          <w:szCs w:val="24"/>
        </w:rPr>
      </w:pPr>
      <w:r w:rsidRPr="002D0BD6">
        <w:rPr>
          <w:rFonts w:ascii="Times New Roman" w:hAnsi="Times New Roman" w:cs="Times New Roman"/>
          <w:i/>
          <w:sz w:val="24"/>
          <w:szCs w:val="24"/>
        </w:rPr>
        <w:t>In casu</w:t>
      </w:r>
      <w:r>
        <w:rPr>
          <w:rFonts w:ascii="Times New Roman" w:hAnsi="Times New Roman" w:cs="Times New Roman"/>
          <w:sz w:val="24"/>
          <w:szCs w:val="24"/>
        </w:rPr>
        <w:t xml:space="preserve"> the grounds for review are put thus:</w:t>
      </w:r>
    </w:p>
    <w:p w:rsidR="00A04A27" w:rsidRDefault="00A04A27" w:rsidP="002D0BD6">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The 1</w:t>
      </w:r>
      <w:r w:rsidRPr="00A04A2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grossly misdirected himself in dismissing the applica</w:t>
      </w:r>
      <w:r w:rsidR="002D0BD6">
        <w:rPr>
          <w:rFonts w:ascii="Times New Roman" w:hAnsi="Times New Roman" w:cs="Times New Roman"/>
          <w:sz w:val="24"/>
          <w:szCs w:val="24"/>
        </w:rPr>
        <w:t>n</w:t>
      </w:r>
      <w:r>
        <w:rPr>
          <w:rFonts w:ascii="Times New Roman" w:hAnsi="Times New Roman" w:cs="Times New Roman"/>
          <w:sz w:val="24"/>
          <w:szCs w:val="24"/>
        </w:rPr>
        <w:t>t’s application for discharge at the close of the state’s case.</w:t>
      </w:r>
    </w:p>
    <w:p w:rsidR="00A04A27" w:rsidRDefault="00A04A27" w:rsidP="002D0BD6">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The 1</w:t>
      </w:r>
      <w:r w:rsidRPr="00A04A2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from his decision of the 31</w:t>
      </w:r>
      <w:r w:rsidRPr="00A04A27">
        <w:rPr>
          <w:rFonts w:ascii="Times New Roman" w:hAnsi="Times New Roman" w:cs="Times New Roman"/>
          <w:sz w:val="24"/>
          <w:szCs w:val="24"/>
          <w:vertAlign w:val="superscript"/>
        </w:rPr>
        <w:t>st</w:t>
      </w:r>
      <w:r>
        <w:rPr>
          <w:rFonts w:ascii="Times New Roman" w:hAnsi="Times New Roman" w:cs="Times New Roman"/>
          <w:sz w:val="24"/>
          <w:szCs w:val="24"/>
        </w:rPr>
        <w:t xml:space="preserve"> May 2019 clearly misdirected himself as he failed to address the issues raised in the application for discharge in his decision.</w:t>
      </w:r>
    </w:p>
    <w:p w:rsidR="00A04A27" w:rsidRDefault="00A04A27" w:rsidP="002D0BD6">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The 1</w:t>
      </w:r>
      <w:r w:rsidRPr="00A04A2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grossly misdirected himself in his reasoning and interpretation of the law and the application before him.</w:t>
      </w:r>
    </w:p>
    <w:p w:rsidR="00A04A27" w:rsidRDefault="00A04A27" w:rsidP="002D0BD6">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The 1</w:t>
      </w:r>
      <w:r w:rsidRPr="00A04A2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grossly misdirected himself in deciding that the applicant should be placed on his defence because the state should also cross-examine him.</w:t>
      </w:r>
    </w:p>
    <w:p w:rsidR="00A04A27" w:rsidRDefault="00A04A27" w:rsidP="002D0BD6">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(e)</w:t>
      </w:r>
      <w:r>
        <w:rPr>
          <w:rFonts w:ascii="Times New Roman" w:hAnsi="Times New Roman" w:cs="Times New Roman"/>
          <w:sz w:val="24"/>
          <w:szCs w:val="24"/>
        </w:rPr>
        <w:tab/>
        <w:t>The 1</w:t>
      </w:r>
      <w:r w:rsidRPr="00A04A2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grossly misdirected himself in deciding that the applicant should be placed on his defence when he did not find that a </w:t>
      </w:r>
      <w:r w:rsidRPr="002D0BD6">
        <w:rPr>
          <w:rFonts w:ascii="Times New Roman" w:hAnsi="Times New Roman" w:cs="Times New Roman"/>
          <w:i/>
          <w:sz w:val="24"/>
          <w:szCs w:val="24"/>
        </w:rPr>
        <w:t>prima facie</w:t>
      </w:r>
      <w:r>
        <w:rPr>
          <w:rFonts w:ascii="Times New Roman" w:hAnsi="Times New Roman" w:cs="Times New Roman"/>
          <w:sz w:val="24"/>
          <w:szCs w:val="24"/>
        </w:rPr>
        <w:t xml:space="preserve"> case was established by the state.”</w:t>
      </w:r>
    </w:p>
    <w:p w:rsidR="00A04A27" w:rsidRDefault="00A04A27" w:rsidP="004C66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ground is so general as to be meaningless.  The second and third grounds amount to the same </w:t>
      </w:r>
      <w:r w:rsidR="00C45711">
        <w:rPr>
          <w:rFonts w:ascii="Times New Roman" w:hAnsi="Times New Roman" w:cs="Times New Roman"/>
          <w:sz w:val="24"/>
          <w:szCs w:val="24"/>
        </w:rPr>
        <w:t xml:space="preserve">criticism while, the fourth ground is specific to a conclusion by the trial court.  The last ground relates to a lack of a finding that a </w:t>
      </w:r>
      <w:r w:rsidR="00C45711" w:rsidRPr="002D0BD6">
        <w:rPr>
          <w:rFonts w:ascii="Times New Roman" w:hAnsi="Times New Roman" w:cs="Times New Roman"/>
          <w:i/>
          <w:sz w:val="24"/>
          <w:szCs w:val="24"/>
        </w:rPr>
        <w:t>prima facie</w:t>
      </w:r>
      <w:r w:rsidR="00C45711">
        <w:rPr>
          <w:rFonts w:ascii="Times New Roman" w:hAnsi="Times New Roman" w:cs="Times New Roman"/>
          <w:sz w:val="24"/>
          <w:szCs w:val="24"/>
        </w:rPr>
        <w:t xml:space="preserve"> ca</w:t>
      </w:r>
      <w:r w:rsidR="00720233">
        <w:rPr>
          <w:rFonts w:ascii="Times New Roman" w:hAnsi="Times New Roman" w:cs="Times New Roman"/>
          <w:sz w:val="24"/>
          <w:szCs w:val="24"/>
        </w:rPr>
        <w:t>se had been established by the S</w:t>
      </w:r>
      <w:r w:rsidR="00C45711">
        <w:rPr>
          <w:rFonts w:ascii="Times New Roman" w:hAnsi="Times New Roman" w:cs="Times New Roman"/>
          <w:sz w:val="24"/>
          <w:szCs w:val="24"/>
        </w:rPr>
        <w:t>tate.</w:t>
      </w:r>
    </w:p>
    <w:p w:rsidR="00C45711" w:rsidRDefault="002D0BD6" w:rsidP="004C66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While a reading of the Trial O</w:t>
      </w:r>
      <w:r w:rsidR="00C45711">
        <w:rPr>
          <w:rFonts w:ascii="Times New Roman" w:hAnsi="Times New Roman" w:cs="Times New Roman"/>
          <w:sz w:val="24"/>
          <w:szCs w:val="24"/>
        </w:rPr>
        <w:t>fficer’s ruling reveals that the correct legal principles and case law were cited, the ruling itself is not elegantly</w:t>
      </w:r>
      <w:r>
        <w:rPr>
          <w:rFonts w:ascii="Times New Roman" w:hAnsi="Times New Roman" w:cs="Times New Roman"/>
          <w:sz w:val="24"/>
          <w:szCs w:val="24"/>
        </w:rPr>
        <w:t xml:space="preserve"> put.  It is apparent that the Trial O</w:t>
      </w:r>
      <w:r w:rsidR="00C45711">
        <w:rPr>
          <w:rFonts w:ascii="Times New Roman" w:hAnsi="Times New Roman" w:cs="Times New Roman"/>
          <w:sz w:val="24"/>
          <w:szCs w:val="24"/>
        </w:rPr>
        <w:t>fficer considered the submissions made by both parties before arr</w:t>
      </w:r>
      <w:r w:rsidR="00E013B8">
        <w:rPr>
          <w:rFonts w:ascii="Times New Roman" w:hAnsi="Times New Roman" w:cs="Times New Roman"/>
          <w:sz w:val="24"/>
          <w:szCs w:val="24"/>
        </w:rPr>
        <w:t xml:space="preserve">iving at the conclusion that he </w:t>
      </w:r>
      <w:r w:rsidR="00C45711">
        <w:rPr>
          <w:rFonts w:ascii="Times New Roman" w:hAnsi="Times New Roman" w:cs="Times New Roman"/>
          <w:sz w:val="24"/>
          <w:szCs w:val="24"/>
        </w:rPr>
        <w:t xml:space="preserve">did.  The court </w:t>
      </w:r>
      <w:r w:rsidR="00C45711" w:rsidRPr="002D0BD6">
        <w:rPr>
          <w:rFonts w:ascii="Times New Roman" w:hAnsi="Times New Roman" w:cs="Times New Roman"/>
          <w:i/>
          <w:sz w:val="24"/>
          <w:szCs w:val="24"/>
        </w:rPr>
        <w:t>a quo</w:t>
      </w:r>
      <w:r w:rsidR="00C45711">
        <w:rPr>
          <w:rFonts w:ascii="Times New Roman" w:hAnsi="Times New Roman" w:cs="Times New Roman"/>
          <w:sz w:val="24"/>
          <w:szCs w:val="24"/>
        </w:rPr>
        <w:t xml:space="preserve"> also considered and assessed the evidence together with admissions made by the applicant.  As regards interpretation, the applicant argued tha</w:t>
      </w:r>
      <w:r w:rsidR="00E013B8">
        <w:rPr>
          <w:rFonts w:ascii="Times New Roman" w:hAnsi="Times New Roman" w:cs="Times New Roman"/>
          <w:sz w:val="24"/>
          <w:szCs w:val="24"/>
        </w:rPr>
        <w:t xml:space="preserve">t the words were ambiguous.He </w:t>
      </w:r>
      <w:r w:rsidR="00C45711">
        <w:rPr>
          <w:rFonts w:ascii="Times New Roman" w:hAnsi="Times New Roman" w:cs="Times New Roman"/>
          <w:sz w:val="24"/>
          <w:szCs w:val="24"/>
        </w:rPr>
        <w:t>also argued that there were inconsistencies wh</w:t>
      </w:r>
      <w:r>
        <w:rPr>
          <w:rFonts w:ascii="Times New Roman" w:hAnsi="Times New Roman" w:cs="Times New Roman"/>
          <w:sz w:val="24"/>
          <w:szCs w:val="24"/>
        </w:rPr>
        <w:t>ich lacked corroboration.  The Trial O</w:t>
      </w:r>
      <w:r w:rsidR="00C45711">
        <w:rPr>
          <w:rFonts w:ascii="Times New Roman" w:hAnsi="Times New Roman" w:cs="Times New Roman"/>
          <w:sz w:val="24"/>
          <w:szCs w:val="24"/>
        </w:rPr>
        <w:t>fficer noted on his ruling that out of four state witnesses, 3 agreed while the 4</w:t>
      </w:r>
      <w:r w:rsidR="00C45711" w:rsidRPr="00C45711">
        <w:rPr>
          <w:rFonts w:ascii="Times New Roman" w:hAnsi="Times New Roman" w:cs="Times New Roman"/>
          <w:sz w:val="24"/>
          <w:szCs w:val="24"/>
          <w:vertAlign w:val="superscript"/>
        </w:rPr>
        <w:t>th</w:t>
      </w:r>
      <w:r w:rsidR="00C45711">
        <w:rPr>
          <w:rFonts w:ascii="Times New Roman" w:hAnsi="Times New Roman" w:cs="Times New Roman"/>
          <w:sz w:val="24"/>
          <w:szCs w:val="24"/>
        </w:rPr>
        <w:t xml:space="preserve"> disagreed with them.</w:t>
      </w:r>
    </w:p>
    <w:p w:rsidR="00C45711" w:rsidRDefault="00C45711" w:rsidP="004C66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take the view that the proper approach to adopt is that laid out in the </w:t>
      </w:r>
      <w:r w:rsidRPr="002D0BD6">
        <w:rPr>
          <w:rFonts w:ascii="Times New Roman" w:hAnsi="Times New Roman" w:cs="Times New Roman"/>
          <w:i/>
          <w:sz w:val="24"/>
          <w:szCs w:val="24"/>
        </w:rPr>
        <w:t xml:space="preserve">Harlebury </w:t>
      </w:r>
      <w:r>
        <w:rPr>
          <w:rFonts w:ascii="Times New Roman" w:hAnsi="Times New Roman" w:cs="Times New Roman"/>
          <w:sz w:val="24"/>
          <w:szCs w:val="24"/>
        </w:rPr>
        <w:t xml:space="preserve">case </w:t>
      </w:r>
      <w:r w:rsidRPr="002D0BD6">
        <w:rPr>
          <w:rFonts w:ascii="Times New Roman" w:hAnsi="Times New Roman" w:cs="Times New Roman"/>
          <w:i/>
          <w:sz w:val="24"/>
          <w:szCs w:val="24"/>
        </w:rPr>
        <w:t>supra</w:t>
      </w:r>
      <w:r>
        <w:rPr>
          <w:rFonts w:ascii="Times New Roman" w:hAnsi="Times New Roman" w:cs="Times New Roman"/>
          <w:sz w:val="24"/>
          <w:szCs w:val="24"/>
        </w:rPr>
        <w:t>.  Fi</w:t>
      </w:r>
      <w:r w:rsidR="002D0BD6">
        <w:rPr>
          <w:rFonts w:ascii="Times New Roman" w:hAnsi="Times New Roman" w:cs="Times New Roman"/>
          <w:sz w:val="24"/>
          <w:szCs w:val="24"/>
        </w:rPr>
        <w:t>rstly, can it be said that the Trial O</w:t>
      </w:r>
      <w:r>
        <w:rPr>
          <w:rFonts w:ascii="Times New Roman" w:hAnsi="Times New Roman" w:cs="Times New Roman"/>
          <w:sz w:val="24"/>
          <w:szCs w:val="24"/>
        </w:rPr>
        <w:t>fficer misdirected himself by placing applicant on his defence where there was no evidence to prove an essential element?  In my view, the answer is in the negative for the following rea</w:t>
      </w:r>
      <w:r w:rsidR="003B3565">
        <w:rPr>
          <w:rFonts w:ascii="Times New Roman" w:hAnsi="Times New Roman" w:cs="Times New Roman"/>
          <w:sz w:val="24"/>
          <w:szCs w:val="24"/>
        </w:rPr>
        <w:t>s</w:t>
      </w:r>
      <w:r>
        <w:rPr>
          <w:rFonts w:ascii="Times New Roman" w:hAnsi="Times New Roman" w:cs="Times New Roman"/>
          <w:sz w:val="24"/>
          <w:szCs w:val="24"/>
        </w:rPr>
        <w:t>ons.  Firstly, the applicant’s legal practitioner went on a tangent and failed to appreciate the essential elements of the charge</w:t>
      </w:r>
      <w:r w:rsidR="003B3565">
        <w:rPr>
          <w:rFonts w:ascii="Times New Roman" w:hAnsi="Times New Roman" w:cs="Times New Roman"/>
          <w:sz w:val="24"/>
          <w:szCs w:val="24"/>
        </w:rPr>
        <w:t>s his client was facing.  The defence was pre-occupied with the wrong charge namely “Insulting the President.”  Tha</w:t>
      </w:r>
      <w:r w:rsidR="00A7270C">
        <w:rPr>
          <w:rFonts w:ascii="Times New Roman" w:hAnsi="Times New Roman" w:cs="Times New Roman"/>
          <w:sz w:val="24"/>
          <w:szCs w:val="24"/>
        </w:rPr>
        <w:t xml:space="preserve">t this was not the charge is </w:t>
      </w:r>
      <w:r w:rsidR="003B3565">
        <w:rPr>
          <w:rFonts w:ascii="Times New Roman" w:hAnsi="Times New Roman" w:cs="Times New Roman"/>
          <w:sz w:val="24"/>
          <w:szCs w:val="24"/>
        </w:rPr>
        <w:t>clear from the main charge and the alternative charge.</w:t>
      </w:r>
    </w:p>
    <w:p w:rsidR="003B3565" w:rsidRDefault="003B3565" w:rsidP="004C66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record of proceedings is awash with questions whose effect was to show that the President was not “insulted.” I will just give a few.  On page 63 the questioning went on like this;</w:t>
      </w:r>
    </w:p>
    <w:p w:rsidR="003B3565" w:rsidRDefault="003B3565" w:rsidP="004C66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 xml:space="preserve">What exactly </w:t>
      </w:r>
      <w:r w:rsidRPr="003B3565">
        <w:rPr>
          <w:rFonts w:ascii="Times New Roman" w:hAnsi="Times New Roman" w:cs="Times New Roman"/>
          <w:sz w:val="24"/>
          <w:szCs w:val="24"/>
          <w:u w:val="single"/>
        </w:rPr>
        <w:t>insulting</w:t>
      </w:r>
      <w:r>
        <w:rPr>
          <w:rFonts w:ascii="Times New Roman" w:hAnsi="Times New Roman" w:cs="Times New Roman"/>
          <w:sz w:val="24"/>
          <w:szCs w:val="24"/>
        </w:rPr>
        <w:t xml:space="preserve"> words did he say?</w:t>
      </w:r>
    </w:p>
    <w:p w:rsidR="003B3565" w:rsidRDefault="003B3565" w:rsidP="004C66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 -</w:t>
      </w:r>
      <w:r>
        <w:rPr>
          <w:rFonts w:ascii="Times New Roman" w:hAnsi="Times New Roman" w:cs="Times New Roman"/>
          <w:sz w:val="24"/>
          <w:szCs w:val="24"/>
        </w:rPr>
        <w:tab/>
        <w:t>He said Mnangagwa imbwa.</w:t>
      </w:r>
    </w:p>
    <w:p w:rsidR="003B3565" w:rsidRDefault="003B3565" w:rsidP="004C66F5">
      <w:pPr>
        <w:spacing w:line="360" w:lineRule="auto"/>
        <w:ind w:firstLine="720"/>
        <w:jc w:val="both"/>
        <w:rPr>
          <w:rFonts w:ascii="Times New Roman" w:hAnsi="Times New Roman" w:cs="Times New Roman"/>
          <w:sz w:val="24"/>
          <w:szCs w:val="24"/>
          <w:u w:val="single"/>
        </w:rPr>
      </w:pPr>
      <w:r>
        <w:rPr>
          <w:rFonts w:ascii="Times New Roman" w:hAnsi="Times New Roman" w:cs="Times New Roman"/>
          <w:sz w:val="24"/>
          <w:szCs w:val="24"/>
        </w:rPr>
        <w:t>Q -</w:t>
      </w:r>
      <w:r>
        <w:rPr>
          <w:rFonts w:ascii="Times New Roman" w:hAnsi="Times New Roman" w:cs="Times New Roman"/>
          <w:sz w:val="24"/>
          <w:szCs w:val="24"/>
        </w:rPr>
        <w:tab/>
        <w:t xml:space="preserve">What is </w:t>
      </w:r>
      <w:r>
        <w:rPr>
          <w:rFonts w:ascii="Times New Roman" w:hAnsi="Times New Roman" w:cs="Times New Roman"/>
          <w:sz w:val="24"/>
          <w:szCs w:val="24"/>
          <w:u w:val="single"/>
        </w:rPr>
        <w:t>insulting about that.</w:t>
      </w:r>
    </w:p>
    <w:p w:rsidR="003B3565" w:rsidRDefault="003B3565" w:rsidP="004C66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It becomes insulting when you refer to a human being as a dog.”</w:t>
      </w:r>
    </w:p>
    <w:p w:rsidR="003B3565" w:rsidRDefault="003B3565" w:rsidP="004C66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t>
      </w:r>
    </w:p>
    <w:p w:rsidR="003B3565" w:rsidRDefault="003B3565" w:rsidP="004C66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page 64 appears the full exchange;</w:t>
      </w:r>
    </w:p>
    <w:p w:rsidR="003B3565" w:rsidRDefault="003B3565" w:rsidP="004C66F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 xml:space="preserve">The community refers to the head of state as the crocodile is it </w:t>
      </w:r>
      <w:r w:rsidRPr="003B3565">
        <w:rPr>
          <w:rFonts w:ascii="Times New Roman" w:hAnsi="Times New Roman" w:cs="Times New Roman"/>
          <w:sz w:val="24"/>
          <w:szCs w:val="24"/>
          <w:u w:val="single"/>
        </w:rPr>
        <w:t>insulting</w:t>
      </w:r>
      <w:r>
        <w:rPr>
          <w:rFonts w:ascii="Times New Roman" w:hAnsi="Times New Roman" w:cs="Times New Roman"/>
          <w:sz w:val="24"/>
          <w:szCs w:val="24"/>
        </w:rPr>
        <w:t xml:space="preserve"> and no-one complains? </w:t>
      </w:r>
    </w:p>
    <w:p w:rsidR="003B3565" w:rsidRDefault="003B3565" w:rsidP="004C66F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Its up to the court to decide …”</w:t>
      </w:r>
    </w:p>
    <w:p w:rsidR="003B3565" w:rsidRDefault="003B3565" w:rsidP="004C66F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Further on page 66 the questioning went thus;</w:t>
      </w:r>
    </w:p>
    <w:p w:rsidR="003B3565" w:rsidRDefault="003B3565" w:rsidP="004C66F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sidR="00CA07FD">
        <w:rPr>
          <w:rFonts w:ascii="Times New Roman" w:hAnsi="Times New Roman" w:cs="Times New Roman"/>
          <w:sz w:val="24"/>
          <w:szCs w:val="24"/>
        </w:rPr>
        <w:t>Q- …</w:t>
      </w:r>
      <w:r w:rsidR="00CA07FD">
        <w:rPr>
          <w:rFonts w:ascii="Times New Roman" w:hAnsi="Times New Roman" w:cs="Times New Roman"/>
          <w:sz w:val="24"/>
          <w:szCs w:val="24"/>
        </w:rPr>
        <w:tab/>
        <w:t>You said President Mnangagwa failed to run the country and he should hand over to Chamisa so as to facilitate the return of US$?</w:t>
      </w:r>
    </w:p>
    <w:p w:rsidR="00CA07FD" w:rsidRDefault="00CA07FD" w:rsidP="004C66F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Its all up to the court to decide.</w:t>
      </w:r>
    </w:p>
    <w:p w:rsidR="00CA07FD" w:rsidRDefault="00CA07FD" w:rsidP="004C66F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 xml:space="preserve">Is the statement </w:t>
      </w:r>
      <w:r w:rsidRPr="00CA07FD">
        <w:rPr>
          <w:rFonts w:ascii="Times New Roman" w:hAnsi="Times New Roman" w:cs="Times New Roman"/>
          <w:sz w:val="24"/>
          <w:szCs w:val="24"/>
          <w:u w:val="single"/>
        </w:rPr>
        <w:t>insulting</w:t>
      </w:r>
      <w:r>
        <w:rPr>
          <w:rFonts w:ascii="Times New Roman" w:hAnsi="Times New Roman" w:cs="Times New Roman"/>
          <w:sz w:val="24"/>
          <w:szCs w:val="24"/>
        </w:rPr>
        <w:t xml:space="preserve">? </w:t>
      </w:r>
    </w:p>
    <w:p w:rsidR="00CA07FD" w:rsidRDefault="00CA07FD" w:rsidP="004C66F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Its up to the court to decide.”(my emphasis)</w:t>
      </w:r>
    </w:p>
    <w:p w:rsidR="00CA07FD" w:rsidRDefault="00CA07FD" w:rsidP="004C66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main charge’s essentials are that of “Acting in an unbecoming manner or in any manner prejudicial to good discipline or </w:t>
      </w:r>
      <w:r w:rsidRPr="00CA07FD">
        <w:rPr>
          <w:rFonts w:ascii="Times New Roman" w:hAnsi="Times New Roman" w:cs="Times New Roman"/>
          <w:sz w:val="24"/>
          <w:szCs w:val="24"/>
          <w:u w:val="single"/>
        </w:rPr>
        <w:t>reasonably likely</w:t>
      </w:r>
      <w:r>
        <w:rPr>
          <w:rFonts w:ascii="Times New Roman" w:hAnsi="Times New Roman" w:cs="Times New Roman"/>
          <w:sz w:val="24"/>
          <w:szCs w:val="24"/>
        </w:rPr>
        <w:t xml:space="preserve"> to bring </w:t>
      </w:r>
      <w:r w:rsidRPr="00CA07FD">
        <w:rPr>
          <w:rFonts w:ascii="Times New Roman" w:hAnsi="Times New Roman" w:cs="Times New Roman"/>
          <w:sz w:val="24"/>
          <w:szCs w:val="24"/>
          <w:u w:val="single"/>
        </w:rPr>
        <w:t xml:space="preserve">discredit </w:t>
      </w:r>
      <w:r>
        <w:rPr>
          <w:rFonts w:ascii="Times New Roman" w:hAnsi="Times New Roman" w:cs="Times New Roman"/>
          <w:sz w:val="24"/>
          <w:szCs w:val="24"/>
        </w:rPr>
        <w:t>to the Police Service.  (my emphasis).  The question is whether the alleged words were uttered and if so whether they were likely to make people stop respecting the Police Service and its members and not the President.  Put differently was it likely that the words would cause damages to the Police Service as a whole looked at objectively.</w:t>
      </w:r>
    </w:p>
    <w:p w:rsidR="00CA07FD" w:rsidRDefault="00CA07FD" w:rsidP="004C66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the alternative charge, the essential elements are to be</w:t>
      </w:r>
      <w:r w:rsidR="00A7270C">
        <w:rPr>
          <w:rFonts w:ascii="Times New Roman" w:hAnsi="Times New Roman" w:cs="Times New Roman"/>
          <w:sz w:val="24"/>
          <w:szCs w:val="24"/>
        </w:rPr>
        <w:t xml:space="preserve"> gleaned from its definition i</w:t>
      </w:r>
      <w:r>
        <w:rPr>
          <w:rFonts w:ascii="Times New Roman" w:hAnsi="Times New Roman" w:cs="Times New Roman"/>
          <w:sz w:val="24"/>
          <w:szCs w:val="24"/>
        </w:rPr>
        <w:t>n the Police Act where it is put as;</w:t>
      </w:r>
    </w:p>
    <w:p w:rsidR="00CA07FD" w:rsidRDefault="00CA07FD" w:rsidP="004C66F5">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“D</w:t>
      </w:r>
      <w:r w:rsidR="007B5714">
        <w:rPr>
          <w:rFonts w:ascii="Times New Roman" w:hAnsi="Times New Roman" w:cs="Times New Roman"/>
          <w:sz w:val="24"/>
          <w:szCs w:val="24"/>
        </w:rPr>
        <w:t xml:space="preserve">oes </w:t>
      </w:r>
      <w:r w:rsidR="007B5714" w:rsidRPr="007B5714">
        <w:rPr>
          <w:rFonts w:ascii="Times New Roman" w:hAnsi="Times New Roman" w:cs="Times New Roman"/>
          <w:sz w:val="24"/>
          <w:szCs w:val="24"/>
          <w:u w:val="single"/>
        </w:rPr>
        <w:t xml:space="preserve">any act whereby the public </w:t>
      </w:r>
      <w:r w:rsidRPr="007B5714">
        <w:rPr>
          <w:rFonts w:ascii="Times New Roman" w:hAnsi="Times New Roman" w:cs="Times New Roman"/>
          <w:sz w:val="24"/>
          <w:szCs w:val="24"/>
          <w:u w:val="single"/>
        </w:rPr>
        <w:t xml:space="preserve">might reasonably be induced to </w:t>
      </w:r>
      <w:r w:rsidR="007B5714" w:rsidRPr="007B5714">
        <w:rPr>
          <w:rFonts w:ascii="Times New Roman" w:hAnsi="Times New Roman" w:cs="Times New Roman"/>
          <w:sz w:val="24"/>
          <w:szCs w:val="24"/>
          <w:u w:val="single"/>
        </w:rPr>
        <w:t>identify him with an organization or movement of any political character</w:t>
      </w:r>
      <w:r w:rsidR="007B5714">
        <w:rPr>
          <w:rFonts w:ascii="Times New Roman" w:hAnsi="Times New Roman" w:cs="Times New Roman"/>
          <w:sz w:val="24"/>
          <w:szCs w:val="24"/>
        </w:rPr>
        <w:t>.”</w:t>
      </w:r>
    </w:p>
    <w:p w:rsidR="007B5714" w:rsidRDefault="007B5714" w:rsidP="004C66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objective test is used to examine the applicant’s conduct as shown by his utterances.  The question is whether the public might reasonably be induced to identify the applicant with an org</w:t>
      </w:r>
      <w:r w:rsidR="00777CCC">
        <w:rPr>
          <w:rFonts w:ascii="Times New Roman" w:hAnsi="Times New Roman" w:cs="Times New Roman"/>
          <w:sz w:val="24"/>
          <w:szCs w:val="24"/>
        </w:rPr>
        <w:t>ani</w:t>
      </w:r>
      <w:r>
        <w:rPr>
          <w:rFonts w:ascii="Times New Roman" w:hAnsi="Times New Roman" w:cs="Times New Roman"/>
          <w:sz w:val="24"/>
          <w:szCs w:val="24"/>
        </w:rPr>
        <w:t xml:space="preserve">sation or movement of any political character?  On the evidence, on record, a </w:t>
      </w:r>
      <w:r w:rsidRPr="00777CCC">
        <w:rPr>
          <w:rFonts w:ascii="Times New Roman" w:hAnsi="Times New Roman" w:cs="Times New Roman"/>
          <w:i/>
          <w:sz w:val="24"/>
          <w:szCs w:val="24"/>
        </w:rPr>
        <w:t>prima facie</w:t>
      </w:r>
      <w:r>
        <w:rPr>
          <w:rFonts w:ascii="Times New Roman" w:hAnsi="Times New Roman" w:cs="Times New Roman"/>
          <w:sz w:val="24"/>
          <w:szCs w:val="24"/>
        </w:rPr>
        <w:t xml:space="preserve"> case is made out against the applicant.  He shouted statements of a political nature at a public place where there were 10 or more members of the public.  He </w:t>
      </w:r>
      <w:r>
        <w:rPr>
          <w:rFonts w:ascii="Times New Roman" w:hAnsi="Times New Roman" w:cs="Times New Roman"/>
          <w:sz w:val="24"/>
          <w:szCs w:val="24"/>
        </w:rPr>
        <w:lastRenderedPageBreak/>
        <w:t>specifically mentioned the leader of the opposition whom he pampered with praises while vilifying ZANU-PF and President Mnangagwa.</w:t>
      </w:r>
    </w:p>
    <w:p w:rsidR="007B5714" w:rsidRDefault="007B5714" w:rsidP="004C66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w:t>
      </w:r>
      <w:r w:rsidR="00777CCC">
        <w:rPr>
          <w:rFonts w:ascii="Times New Roman" w:hAnsi="Times New Roman" w:cs="Times New Roman"/>
          <w:sz w:val="24"/>
          <w:szCs w:val="24"/>
        </w:rPr>
        <w:t>nd therefore that the Trial O</w:t>
      </w:r>
      <w:r>
        <w:rPr>
          <w:rFonts w:ascii="Times New Roman" w:hAnsi="Times New Roman" w:cs="Times New Roman"/>
          <w:sz w:val="24"/>
          <w:szCs w:val="24"/>
        </w:rPr>
        <w:t>fficer did not misdirect himself when he dismissed the application for</w:t>
      </w:r>
      <w:r w:rsidR="00A7270C">
        <w:rPr>
          <w:rFonts w:ascii="Times New Roman" w:hAnsi="Times New Roman" w:cs="Times New Roman"/>
          <w:sz w:val="24"/>
          <w:szCs w:val="24"/>
        </w:rPr>
        <w:t xml:space="preserve"> discharge at the close of </w:t>
      </w:r>
      <w:r w:rsidR="00412C7E">
        <w:rPr>
          <w:rFonts w:ascii="Times New Roman" w:hAnsi="Times New Roman" w:cs="Times New Roman"/>
          <w:sz w:val="24"/>
          <w:szCs w:val="24"/>
        </w:rPr>
        <w:t>the S</w:t>
      </w:r>
      <w:r>
        <w:rPr>
          <w:rFonts w:ascii="Times New Roman" w:hAnsi="Times New Roman" w:cs="Times New Roman"/>
          <w:sz w:val="24"/>
          <w:szCs w:val="24"/>
        </w:rPr>
        <w:t>tate</w:t>
      </w:r>
      <w:r w:rsidR="00A7270C">
        <w:rPr>
          <w:rFonts w:ascii="Times New Roman" w:hAnsi="Times New Roman" w:cs="Times New Roman"/>
          <w:sz w:val="24"/>
          <w:szCs w:val="24"/>
        </w:rPr>
        <w:t>’s case</w:t>
      </w:r>
      <w:r>
        <w:rPr>
          <w:rFonts w:ascii="Times New Roman" w:hAnsi="Times New Roman" w:cs="Times New Roman"/>
          <w:sz w:val="24"/>
          <w:szCs w:val="24"/>
        </w:rPr>
        <w:t xml:space="preserve"> </w:t>
      </w:r>
      <w:r w:rsidR="00A7270C">
        <w:rPr>
          <w:rFonts w:ascii="Times New Roman" w:hAnsi="Times New Roman" w:cs="Times New Roman"/>
          <w:sz w:val="24"/>
          <w:szCs w:val="24"/>
        </w:rPr>
        <w:t xml:space="preserve">as the State </w:t>
      </w:r>
      <w:r>
        <w:rPr>
          <w:rFonts w:ascii="Times New Roman" w:hAnsi="Times New Roman" w:cs="Times New Roman"/>
          <w:sz w:val="24"/>
          <w:szCs w:val="24"/>
        </w:rPr>
        <w:t xml:space="preserve">had at that stage proved a </w:t>
      </w:r>
      <w:r w:rsidRPr="00777CCC">
        <w:rPr>
          <w:rFonts w:ascii="Times New Roman" w:hAnsi="Times New Roman" w:cs="Times New Roman"/>
          <w:i/>
          <w:sz w:val="24"/>
          <w:szCs w:val="24"/>
        </w:rPr>
        <w:t>prima facie</w:t>
      </w:r>
      <w:r>
        <w:rPr>
          <w:rFonts w:ascii="Times New Roman" w:hAnsi="Times New Roman" w:cs="Times New Roman"/>
          <w:sz w:val="24"/>
          <w:szCs w:val="24"/>
        </w:rPr>
        <w:t xml:space="preserve"> case on credible evidence.  At this stage, the state need not prove its case beyond a reasonable doubt.  A </w:t>
      </w:r>
      <w:r w:rsidRPr="00777CCC">
        <w:rPr>
          <w:rFonts w:ascii="Times New Roman" w:hAnsi="Times New Roman" w:cs="Times New Roman"/>
          <w:i/>
          <w:sz w:val="24"/>
          <w:szCs w:val="24"/>
        </w:rPr>
        <w:t>prima facie</w:t>
      </w:r>
      <w:r>
        <w:rPr>
          <w:rFonts w:ascii="Times New Roman" w:hAnsi="Times New Roman" w:cs="Times New Roman"/>
          <w:sz w:val="24"/>
          <w:szCs w:val="24"/>
        </w:rPr>
        <w:t xml:space="preserve"> case is a case where one can say there has been shown on the evidence led, a probable cause to put the accused on his defence</w:t>
      </w:r>
      <w:r w:rsidR="00777CCC">
        <w:rPr>
          <w:rFonts w:ascii="Times New Roman" w:hAnsi="Times New Roman" w:cs="Times New Roman"/>
          <w:sz w:val="24"/>
          <w:szCs w:val="24"/>
        </w:rPr>
        <w:t xml:space="preserve"> -</w:t>
      </w:r>
      <w:r>
        <w:rPr>
          <w:rFonts w:ascii="Times New Roman" w:hAnsi="Times New Roman" w:cs="Times New Roman"/>
          <w:sz w:val="24"/>
          <w:szCs w:val="24"/>
        </w:rPr>
        <w:t xml:space="preserve"> see </w:t>
      </w:r>
      <w:r w:rsidRPr="00777CCC">
        <w:rPr>
          <w:rFonts w:ascii="Times New Roman" w:hAnsi="Times New Roman" w:cs="Times New Roman"/>
          <w:i/>
          <w:sz w:val="24"/>
          <w:szCs w:val="24"/>
        </w:rPr>
        <w:t>Hartlebury’s</w:t>
      </w:r>
      <w:r>
        <w:rPr>
          <w:rFonts w:ascii="Times New Roman" w:hAnsi="Times New Roman" w:cs="Times New Roman"/>
          <w:sz w:val="24"/>
          <w:szCs w:val="24"/>
        </w:rPr>
        <w:t xml:space="preserve"> case </w:t>
      </w:r>
      <w:r w:rsidRPr="00777CCC">
        <w:rPr>
          <w:rFonts w:ascii="Times New Roman" w:hAnsi="Times New Roman" w:cs="Times New Roman"/>
          <w:i/>
          <w:sz w:val="24"/>
          <w:szCs w:val="24"/>
        </w:rPr>
        <w:t>supra</w:t>
      </w:r>
      <w:r>
        <w:rPr>
          <w:rFonts w:ascii="Times New Roman" w:hAnsi="Times New Roman" w:cs="Times New Roman"/>
          <w:sz w:val="24"/>
          <w:szCs w:val="24"/>
        </w:rPr>
        <w:t>.</w:t>
      </w:r>
    </w:p>
    <w:p w:rsidR="007B5714" w:rsidRDefault="007B5714" w:rsidP="004C66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scenario where</w:t>
      </w:r>
      <w:r w:rsidR="00A7270C">
        <w:rPr>
          <w:rFonts w:ascii="Times New Roman" w:hAnsi="Times New Roman" w:cs="Times New Roman"/>
          <w:sz w:val="24"/>
          <w:szCs w:val="24"/>
        </w:rPr>
        <w:t xml:space="preserve"> an accused should be discharged at the close of the S</w:t>
      </w:r>
      <w:r>
        <w:rPr>
          <w:rFonts w:ascii="Times New Roman" w:hAnsi="Times New Roman" w:cs="Times New Roman"/>
          <w:sz w:val="24"/>
          <w:szCs w:val="24"/>
        </w:rPr>
        <w:t xml:space="preserve">tate case is where </w:t>
      </w:r>
      <w:r w:rsidR="00777CCC">
        <w:rPr>
          <w:rFonts w:ascii="Times New Roman" w:hAnsi="Times New Roman" w:cs="Times New Roman"/>
          <w:sz w:val="24"/>
          <w:szCs w:val="24"/>
        </w:rPr>
        <w:t xml:space="preserve">there is no evidence on which a </w:t>
      </w:r>
      <w:r>
        <w:rPr>
          <w:rFonts w:ascii="Times New Roman" w:hAnsi="Times New Roman" w:cs="Times New Roman"/>
          <w:sz w:val="24"/>
          <w:szCs w:val="24"/>
        </w:rPr>
        <w:t xml:space="preserve">reasonable </w:t>
      </w:r>
      <w:r w:rsidR="00743BEB">
        <w:rPr>
          <w:rFonts w:ascii="Times New Roman" w:hAnsi="Times New Roman" w:cs="Times New Roman"/>
          <w:sz w:val="24"/>
          <w:szCs w:val="24"/>
        </w:rPr>
        <w:t xml:space="preserve">court acting carefully might properly convict.  </w:t>
      </w:r>
      <w:r w:rsidR="00743BEB" w:rsidRPr="00777CCC">
        <w:rPr>
          <w:rFonts w:ascii="Times New Roman" w:hAnsi="Times New Roman" w:cs="Times New Roman"/>
          <w:i/>
          <w:sz w:val="24"/>
          <w:szCs w:val="24"/>
        </w:rPr>
        <w:t>In casu</w:t>
      </w:r>
      <w:r w:rsidR="00743BEB">
        <w:rPr>
          <w:rFonts w:ascii="Times New Roman" w:hAnsi="Times New Roman" w:cs="Times New Roman"/>
          <w:sz w:val="24"/>
          <w:szCs w:val="24"/>
        </w:rPr>
        <w:t xml:space="preserve"> there is such credib</w:t>
      </w:r>
      <w:r w:rsidR="00412C7E">
        <w:rPr>
          <w:rFonts w:ascii="Times New Roman" w:hAnsi="Times New Roman" w:cs="Times New Roman"/>
          <w:sz w:val="24"/>
          <w:szCs w:val="24"/>
        </w:rPr>
        <w:t>le evidence adduced from three S</w:t>
      </w:r>
      <w:r w:rsidR="00743BEB">
        <w:rPr>
          <w:rFonts w:ascii="Times New Roman" w:hAnsi="Times New Roman" w:cs="Times New Roman"/>
          <w:sz w:val="24"/>
          <w:szCs w:val="24"/>
        </w:rPr>
        <w:t>tate witnesses.  The applicant’s argument or defence has been that even if it is admitted that he uttered those words, they do not constitute a c</w:t>
      </w:r>
      <w:r w:rsidR="00777CCC">
        <w:rPr>
          <w:rFonts w:ascii="Times New Roman" w:hAnsi="Times New Roman" w:cs="Times New Roman"/>
          <w:sz w:val="24"/>
          <w:szCs w:val="24"/>
        </w:rPr>
        <w:t xml:space="preserve">riminal offence.  In my view, a </w:t>
      </w:r>
      <w:r w:rsidR="00743BEB">
        <w:rPr>
          <w:rFonts w:ascii="Times New Roman" w:hAnsi="Times New Roman" w:cs="Times New Roman"/>
          <w:sz w:val="24"/>
          <w:szCs w:val="24"/>
        </w:rPr>
        <w:t>reasonable court acting carefully might properly convict on the evidence.</w:t>
      </w:r>
    </w:p>
    <w:p w:rsidR="00743BEB" w:rsidRDefault="00743BEB" w:rsidP="004C66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third and final scenario is where the evidence is so discredited or manifestly unreliable that no reasonable court could safely act upon it.  </w:t>
      </w:r>
      <w:r w:rsidRPr="00777CCC">
        <w:rPr>
          <w:rFonts w:ascii="Times New Roman" w:hAnsi="Times New Roman" w:cs="Times New Roman"/>
          <w:i/>
          <w:sz w:val="24"/>
          <w:szCs w:val="24"/>
        </w:rPr>
        <w:t>In casu</w:t>
      </w:r>
      <w:r>
        <w:rPr>
          <w:rFonts w:ascii="Times New Roman" w:hAnsi="Times New Roman" w:cs="Times New Roman"/>
          <w:sz w:val="24"/>
          <w:szCs w:val="24"/>
        </w:rPr>
        <w:t>, applicant attacks the quality of evidence led on the grounds of lack of corroboration</w:t>
      </w:r>
      <w:r w:rsidR="00A7270C">
        <w:rPr>
          <w:rFonts w:ascii="Times New Roman" w:hAnsi="Times New Roman" w:cs="Times New Roman"/>
          <w:sz w:val="24"/>
          <w:szCs w:val="24"/>
        </w:rPr>
        <w:t>,</w:t>
      </w:r>
      <w:r>
        <w:rPr>
          <w:rFonts w:ascii="Times New Roman" w:hAnsi="Times New Roman" w:cs="Times New Roman"/>
          <w:sz w:val="24"/>
          <w:szCs w:val="24"/>
        </w:rPr>
        <w:t xml:space="preserve"> inconsistencies and ambiguity of words uttered.  As regards corroboration the point is not well taken in that a court i</w:t>
      </w:r>
      <w:r w:rsidR="00A7270C">
        <w:rPr>
          <w:rFonts w:ascii="Times New Roman" w:hAnsi="Times New Roman" w:cs="Times New Roman"/>
          <w:sz w:val="24"/>
          <w:szCs w:val="24"/>
        </w:rPr>
        <w:t>s permitted at law to convict on</w:t>
      </w:r>
      <w:r>
        <w:rPr>
          <w:rFonts w:ascii="Times New Roman" w:hAnsi="Times New Roman" w:cs="Times New Roman"/>
          <w:sz w:val="24"/>
          <w:szCs w:val="24"/>
        </w:rPr>
        <w:t xml:space="preserve"> the </w:t>
      </w:r>
      <w:r w:rsidR="000D17B5">
        <w:rPr>
          <w:rFonts w:ascii="Times New Roman" w:hAnsi="Times New Roman" w:cs="Times New Roman"/>
          <w:sz w:val="24"/>
          <w:szCs w:val="24"/>
        </w:rPr>
        <w:t>evidence of a single competent and credible witness – See section 269 of The Criminal Procedure and Evidence Act, Chapter</w:t>
      </w:r>
      <w:r w:rsidR="00A7270C">
        <w:rPr>
          <w:rFonts w:ascii="Times New Roman" w:hAnsi="Times New Roman" w:cs="Times New Roman"/>
          <w:sz w:val="24"/>
          <w:szCs w:val="24"/>
        </w:rPr>
        <w:t xml:space="preserve"> 9:07</w:t>
      </w:r>
    </w:p>
    <w:p w:rsidR="000D17B5" w:rsidRDefault="000D17B5" w:rsidP="004C66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must be clear and satisfactory in every material respect – See </w:t>
      </w:r>
      <w:r w:rsidRPr="00777CCC">
        <w:rPr>
          <w:rFonts w:ascii="Times New Roman" w:hAnsi="Times New Roman" w:cs="Times New Roman"/>
          <w:i/>
          <w:sz w:val="24"/>
          <w:szCs w:val="24"/>
        </w:rPr>
        <w:t>S v</w:t>
      </w:r>
      <w:r>
        <w:rPr>
          <w:rFonts w:ascii="Times New Roman" w:hAnsi="Times New Roman" w:cs="Times New Roman"/>
          <w:sz w:val="24"/>
          <w:szCs w:val="24"/>
        </w:rPr>
        <w:t xml:space="preserve"> </w:t>
      </w:r>
      <w:r w:rsidRPr="00777CCC">
        <w:rPr>
          <w:rFonts w:ascii="Times New Roman" w:hAnsi="Times New Roman" w:cs="Times New Roman"/>
          <w:i/>
          <w:sz w:val="24"/>
          <w:szCs w:val="24"/>
        </w:rPr>
        <w:t>Mokoena</w:t>
      </w:r>
      <w:r>
        <w:rPr>
          <w:rFonts w:ascii="Times New Roman" w:hAnsi="Times New Roman" w:cs="Times New Roman"/>
          <w:sz w:val="24"/>
          <w:szCs w:val="24"/>
        </w:rPr>
        <w:t xml:space="preserve"> 1956 (3) 8A 81 (A).</w:t>
      </w:r>
    </w:p>
    <w:p w:rsidR="000D17B5" w:rsidRDefault="000D17B5" w:rsidP="004C66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any event I do not agree that there is no corroborative evidence </w:t>
      </w:r>
      <w:r w:rsidRPr="00777CCC">
        <w:rPr>
          <w:rFonts w:ascii="Times New Roman" w:hAnsi="Times New Roman" w:cs="Times New Roman"/>
          <w:i/>
          <w:sz w:val="24"/>
          <w:szCs w:val="24"/>
        </w:rPr>
        <w:t>in casu</w:t>
      </w:r>
      <w:r>
        <w:rPr>
          <w:rFonts w:ascii="Times New Roman" w:hAnsi="Times New Roman" w:cs="Times New Roman"/>
          <w:sz w:val="24"/>
          <w:szCs w:val="24"/>
        </w:rPr>
        <w:t>.  Corrobo</w:t>
      </w:r>
      <w:r w:rsidR="00777CCC">
        <w:rPr>
          <w:rFonts w:ascii="Times New Roman" w:hAnsi="Times New Roman" w:cs="Times New Roman"/>
          <w:sz w:val="24"/>
          <w:szCs w:val="24"/>
        </w:rPr>
        <w:t>ration means evidence, other than</w:t>
      </w:r>
      <w:r>
        <w:rPr>
          <w:rFonts w:ascii="Times New Roman" w:hAnsi="Times New Roman" w:cs="Times New Roman"/>
          <w:sz w:val="24"/>
          <w:szCs w:val="24"/>
        </w:rPr>
        <w:t xml:space="preserve"> that of the complainant which is consistent with the complainant’s version of the facts and which tends to show the guilt of an accused.  The facts to be corroborated must be material ones.  Corroboration can come from evidence adduced by another witness or from the accused’s evidence.  In the present matter, the applicant seems to treat Ta</w:t>
      </w:r>
      <w:r w:rsidR="00777CCC">
        <w:rPr>
          <w:rFonts w:ascii="Times New Roman" w:hAnsi="Times New Roman" w:cs="Times New Roman"/>
          <w:sz w:val="24"/>
          <w:szCs w:val="24"/>
        </w:rPr>
        <w:t>y</w:t>
      </w:r>
      <w:r>
        <w:rPr>
          <w:rFonts w:ascii="Times New Roman" w:hAnsi="Times New Roman" w:cs="Times New Roman"/>
          <w:sz w:val="24"/>
          <w:szCs w:val="24"/>
        </w:rPr>
        <w:t xml:space="preserve">isi as the sole </w:t>
      </w:r>
      <w:r w:rsidR="00A7270C">
        <w:rPr>
          <w:rFonts w:ascii="Times New Roman" w:hAnsi="Times New Roman" w:cs="Times New Roman"/>
          <w:sz w:val="24"/>
          <w:szCs w:val="24"/>
        </w:rPr>
        <w:t xml:space="preserve">witness whose evidence lacked </w:t>
      </w:r>
      <w:r>
        <w:rPr>
          <w:rFonts w:ascii="Times New Roman" w:hAnsi="Times New Roman" w:cs="Times New Roman"/>
          <w:sz w:val="24"/>
          <w:szCs w:val="24"/>
        </w:rPr>
        <w:t>corroboration.  This analysis or assessment is wrong because Ta</w:t>
      </w:r>
      <w:r w:rsidR="00777CCC">
        <w:rPr>
          <w:rFonts w:ascii="Times New Roman" w:hAnsi="Times New Roman" w:cs="Times New Roman"/>
          <w:sz w:val="24"/>
          <w:szCs w:val="24"/>
        </w:rPr>
        <w:t>y</w:t>
      </w:r>
      <w:r>
        <w:rPr>
          <w:rFonts w:ascii="Times New Roman" w:hAnsi="Times New Roman" w:cs="Times New Roman"/>
          <w:sz w:val="24"/>
          <w:szCs w:val="24"/>
        </w:rPr>
        <w:t>isi’s evidence was corroborated</w:t>
      </w:r>
      <w:r w:rsidR="00720233">
        <w:rPr>
          <w:rFonts w:ascii="Times New Roman" w:hAnsi="Times New Roman" w:cs="Times New Roman"/>
          <w:sz w:val="24"/>
          <w:szCs w:val="24"/>
        </w:rPr>
        <w:t xml:space="preserve"> by Innocent Mkwa</w:t>
      </w:r>
      <w:r>
        <w:rPr>
          <w:rFonts w:ascii="Times New Roman" w:hAnsi="Times New Roman" w:cs="Times New Roman"/>
          <w:sz w:val="24"/>
          <w:szCs w:val="24"/>
        </w:rPr>
        <w:t>na</w:t>
      </w:r>
      <w:r w:rsidR="00720233">
        <w:rPr>
          <w:rFonts w:ascii="Times New Roman" w:hAnsi="Times New Roman" w:cs="Times New Roman"/>
          <w:sz w:val="24"/>
          <w:szCs w:val="24"/>
        </w:rPr>
        <w:t>n</w:t>
      </w:r>
      <w:r>
        <w:rPr>
          <w:rFonts w:ascii="Times New Roman" w:hAnsi="Times New Roman" w:cs="Times New Roman"/>
          <w:sz w:val="24"/>
          <w:szCs w:val="24"/>
        </w:rPr>
        <w:t xml:space="preserve">zi who said he heard applicant </w:t>
      </w:r>
      <w:r w:rsidR="00777CCC">
        <w:rPr>
          <w:rFonts w:ascii="Times New Roman" w:hAnsi="Times New Roman" w:cs="Times New Roman"/>
          <w:sz w:val="24"/>
          <w:szCs w:val="24"/>
        </w:rPr>
        <w:t>s</w:t>
      </w:r>
      <w:r>
        <w:rPr>
          <w:rFonts w:ascii="Times New Roman" w:hAnsi="Times New Roman" w:cs="Times New Roman"/>
          <w:sz w:val="24"/>
          <w:szCs w:val="24"/>
        </w:rPr>
        <w:t>aying to Ta</w:t>
      </w:r>
      <w:r w:rsidR="00777CCC">
        <w:rPr>
          <w:rFonts w:ascii="Times New Roman" w:hAnsi="Times New Roman" w:cs="Times New Roman"/>
          <w:sz w:val="24"/>
          <w:szCs w:val="24"/>
        </w:rPr>
        <w:t>y</w:t>
      </w:r>
      <w:r>
        <w:rPr>
          <w:rFonts w:ascii="Times New Roman" w:hAnsi="Times New Roman" w:cs="Times New Roman"/>
          <w:sz w:val="24"/>
          <w:szCs w:val="24"/>
        </w:rPr>
        <w:t xml:space="preserve">isi “I do not care that you work in the </w:t>
      </w:r>
      <w:r>
        <w:rPr>
          <w:rFonts w:ascii="Times New Roman" w:hAnsi="Times New Roman" w:cs="Times New Roman"/>
          <w:sz w:val="24"/>
          <w:szCs w:val="24"/>
        </w:rPr>
        <w:lastRenderedPageBreak/>
        <w:t>President’s office.  This amounts to implicatory corroboration.  This exchange shows that all was not well between these two.  Also his evidence was supp</w:t>
      </w:r>
      <w:r w:rsidR="00A7270C">
        <w:rPr>
          <w:rFonts w:ascii="Times New Roman" w:hAnsi="Times New Roman" w:cs="Times New Roman"/>
          <w:sz w:val="24"/>
          <w:szCs w:val="24"/>
        </w:rPr>
        <w:t xml:space="preserve">orted by Sibangani and Hlelenje </w:t>
      </w:r>
      <w:r w:rsidR="00B626BB">
        <w:rPr>
          <w:rFonts w:ascii="Times New Roman" w:hAnsi="Times New Roman" w:cs="Times New Roman"/>
          <w:sz w:val="24"/>
          <w:szCs w:val="24"/>
        </w:rPr>
        <w:t xml:space="preserve">Ncube </w:t>
      </w:r>
      <w:r w:rsidR="00A7270C">
        <w:rPr>
          <w:rFonts w:ascii="Times New Roman" w:hAnsi="Times New Roman" w:cs="Times New Roman"/>
          <w:sz w:val="24"/>
          <w:szCs w:val="24"/>
        </w:rPr>
        <w:t xml:space="preserve">on </w:t>
      </w:r>
      <w:r w:rsidR="00B626BB">
        <w:rPr>
          <w:rFonts w:ascii="Times New Roman" w:hAnsi="Times New Roman" w:cs="Times New Roman"/>
          <w:sz w:val="24"/>
          <w:szCs w:val="24"/>
        </w:rPr>
        <w:t>E.D’s failure and intimidation.</w:t>
      </w:r>
    </w:p>
    <w:p w:rsidR="00B626BB" w:rsidRDefault="00B626BB" w:rsidP="004C66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ambiguity I take the view that applicant’s counsel was not se</w:t>
      </w:r>
      <w:r w:rsidR="00A7270C">
        <w:rPr>
          <w:rFonts w:ascii="Times New Roman" w:hAnsi="Times New Roman" w:cs="Times New Roman"/>
          <w:sz w:val="24"/>
          <w:szCs w:val="24"/>
        </w:rPr>
        <w:t xml:space="preserve">rious by denying that it is </w:t>
      </w:r>
      <w:r>
        <w:rPr>
          <w:rFonts w:ascii="Times New Roman" w:hAnsi="Times New Roman" w:cs="Times New Roman"/>
          <w:sz w:val="24"/>
          <w:szCs w:val="24"/>
        </w:rPr>
        <w:t>demeani</w:t>
      </w:r>
      <w:r w:rsidR="00A7270C">
        <w:rPr>
          <w:rFonts w:ascii="Times New Roman" w:hAnsi="Times New Roman" w:cs="Times New Roman"/>
          <w:sz w:val="24"/>
          <w:szCs w:val="24"/>
        </w:rPr>
        <w:t>ng to refer to the head of S</w:t>
      </w:r>
      <w:r>
        <w:rPr>
          <w:rFonts w:ascii="Times New Roman" w:hAnsi="Times New Roman" w:cs="Times New Roman"/>
          <w:sz w:val="24"/>
          <w:szCs w:val="24"/>
        </w:rPr>
        <w:t>tate as “</w:t>
      </w:r>
      <w:r w:rsidRPr="00A7270C">
        <w:rPr>
          <w:rFonts w:ascii="Times New Roman" w:hAnsi="Times New Roman" w:cs="Times New Roman"/>
          <w:i/>
          <w:sz w:val="24"/>
          <w:szCs w:val="24"/>
        </w:rPr>
        <w:t>mhata”</w:t>
      </w:r>
      <w:r>
        <w:rPr>
          <w:rFonts w:ascii="Times New Roman" w:hAnsi="Times New Roman" w:cs="Times New Roman"/>
          <w:sz w:val="24"/>
          <w:szCs w:val="24"/>
        </w:rPr>
        <w:t xml:space="preserve"> or “</w:t>
      </w:r>
      <w:r w:rsidRPr="00A7270C">
        <w:rPr>
          <w:rFonts w:ascii="Times New Roman" w:hAnsi="Times New Roman" w:cs="Times New Roman"/>
          <w:i/>
          <w:sz w:val="24"/>
          <w:szCs w:val="24"/>
        </w:rPr>
        <w:t>imbwa.</w:t>
      </w:r>
      <w:r>
        <w:rPr>
          <w:rFonts w:ascii="Times New Roman" w:hAnsi="Times New Roman" w:cs="Times New Roman"/>
          <w:sz w:val="24"/>
          <w:szCs w:val="24"/>
        </w:rPr>
        <w:t>” Whatever Shona dialect one speaks these are not complementary words at all when used to describe a human being’s character or personality.  In any event, the interpretation of words uttered should not detain the court’s mind at this stage of the proceedings.</w:t>
      </w:r>
    </w:p>
    <w:p w:rsidR="00B626BB" w:rsidRDefault="00B626BB" w:rsidP="004C66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point about inconsistencies has no merit in that the applicant’s complaint as based on the fact that all witnesses “heard different things” not heard by the other witnesses.  In my view this is natural specially in circumstances prevailing </w:t>
      </w:r>
      <w:r w:rsidRPr="003C4F6D">
        <w:rPr>
          <w:rFonts w:ascii="Times New Roman" w:hAnsi="Times New Roman" w:cs="Times New Roman"/>
          <w:i/>
          <w:sz w:val="24"/>
          <w:szCs w:val="24"/>
        </w:rPr>
        <w:t>in casu</w:t>
      </w:r>
      <w:r>
        <w:rPr>
          <w:rFonts w:ascii="Times New Roman" w:hAnsi="Times New Roman" w:cs="Times New Roman"/>
          <w:sz w:val="24"/>
          <w:szCs w:val="24"/>
        </w:rPr>
        <w:t>.  The scene is a noisy bar and the witnesses were concentrating on their respective interests.  Applicant launched a long and angry spe</w:t>
      </w:r>
      <w:r w:rsidR="00A7270C">
        <w:rPr>
          <w:rFonts w:ascii="Times New Roman" w:hAnsi="Times New Roman" w:cs="Times New Roman"/>
          <w:sz w:val="24"/>
          <w:szCs w:val="24"/>
        </w:rPr>
        <w:t xml:space="preserve">ech criticizing ZANU-PF and  The State </w:t>
      </w:r>
      <w:r>
        <w:rPr>
          <w:rFonts w:ascii="Times New Roman" w:hAnsi="Times New Roman" w:cs="Times New Roman"/>
          <w:sz w:val="24"/>
          <w:szCs w:val="24"/>
        </w:rPr>
        <w:t>President.  It was a tirade indeed.</w:t>
      </w:r>
    </w:p>
    <w:p w:rsidR="00B626BB" w:rsidRDefault="00B626BB" w:rsidP="004C66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one other matter I must express myself on.  It i</w:t>
      </w:r>
      <w:r w:rsidR="00A7270C">
        <w:rPr>
          <w:rFonts w:ascii="Times New Roman" w:hAnsi="Times New Roman" w:cs="Times New Roman"/>
          <w:sz w:val="24"/>
          <w:szCs w:val="24"/>
        </w:rPr>
        <w:t xml:space="preserve">s the fourth ground for review,namely </w:t>
      </w:r>
      <w:r>
        <w:rPr>
          <w:rFonts w:ascii="Times New Roman" w:hAnsi="Times New Roman" w:cs="Times New Roman"/>
          <w:sz w:val="24"/>
          <w:szCs w:val="24"/>
        </w:rPr>
        <w:t>that the 1</w:t>
      </w:r>
      <w:r w:rsidRPr="00B626B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grossly misdirected himself in deciding that applicant ought to be pla</w:t>
      </w:r>
      <w:r w:rsidR="00A7270C">
        <w:rPr>
          <w:rFonts w:ascii="Times New Roman" w:hAnsi="Times New Roman" w:cs="Times New Roman"/>
          <w:sz w:val="24"/>
          <w:szCs w:val="24"/>
        </w:rPr>
        <w:t>ced on his defence because the S</w:t>
      </w:r>
      <w:r>
        <w:rPr>
          <w:rFonts w:ascii="Times New Roman" w:hAnsi="Times New Roman" w:cs="Times New Roman"/>
          <w:sz w:val="24"/>
          <w:szCs w:val="24"/>
        </w:rPr>
        <w:t>tate should al</w:t>
      </w:r>
      <w:r w:rsidR="003C4F6D">
        <w:rPr>
          <w:rFonts w:ascii="Times New Roman" w:hAnsi="Times New Roman" w:cs="Times New Roman"/>
          <w:sz w:val="24"/>
          <w:szCs w:val="24"/>
        </w:rPr>
        <w:t xml:space="preserve">so cross-examine him.  This was </w:t>
      </w:r>
      <w:r w:rsidR="009C79A3">
        <w:rPr>
          <w:rFonts w:ascii="Times New Roman" w:hAnsi="Times New Roman" w:cs="Times New Roman"/>
          <w:sz w:val="24"/>
          <w:szCs w:val="24"/>
        </w:rPr>
        <w:t xml:space="preserve">a misdirection with minimal effect in that it was more of a parting shot after all had been said and done.  His overall approach and analysis of evidence is correct.  Courts are reluctant to interfere with uncompleted cases in lower courts unless in exceptional circumstances of proven gross irregularity vitiating the proceedings and giving rise to a </w:t>
      </w:r>
      <w:r w:rsidR="003C4F6D">
        <w:rPr>
          <w:rFonts w:ascii="Times New Roman" w:hAnsi="Times New Roman" w:cs="Times New Roman"/>
          <w:sz w:val="24"/>
          <w:szCs w:val="24"/>
        </w:rPr>
        <w:t>miscarriage of justice – See .A</w:t>
      </w:r>
      <w:r w:rsidR="00C865F8">
        <w:rPr>
          <w:rFonts w:ascii="Times New Roman" w:hAnsi="Times New Roman" w:cs="Times New Roman"/>
          <w:sz w:val="24"/>
          <w:szCs w:val="24"/>
        </w:rPr>
        <w:t>-</w:t>
      </w:r>
      <w:r w:rsidR="009C79A3">
        <w:rPr>
          <w:rFonts w:ascii="Times New Roman" w:hAnsi="Times New Roman" w:cs="Times New Roman"/>
          <w:sz w:val="24"/>
          <w:szCs w:val="24"/>
        </w:rPr>
        <w:t xml:space="preserve">G </w:t>
      </w:r>
      <w:r w:rsidR="00A7270C">
        <w:rPr>
          <w:rFonts w:ascii="Times New Roman" w:hAnsi="Times New Roman" w:cs="Times New Roman"/>
          <w:sz w:val="24"/>
          <w:szCs w:val="24"/>
        </w:rPr>
        <w:t xml:space="preserve">Vs </w:t>
      </w:r>
      <w:r w:rsidR="009C79A3">
        <w:rPr>
          <w:rFonts w:ascii="Times New Roman" w:hAnsi="Times New Roman" w:cs="Times New Roman"/>
          <w:sz w:val="24"/>
          <w:szCs w:val="24"/>
        </w:rPr>
        <w:t>Makamba S – 30-05. In the present matter there was no miscarriage of justice.</w:t>
      </w:r>
    </w:p>
    <w:p w:rsidR="009C79A3" w:rsidRDefault="009C79A3" w:rsidP="004C66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circumstances, the applicant has failed to show that there were gross procedural irregularities in the matter.  There is credible evidence on record warranting that </w:t>
      </w:r>
      <w:r w:rsidR="00A7270C">
        <w:rPr>
          <w:rFonts w:ascii="Times New Roman" w:hAnsi="Times New Roman" w:cs="Times New Roman"/>
          <w:sz w:val="24"/>
          <w:szCs w:val="24"/>
        </w:rPr>
        <w:t xml:space="preserve">the applicant </w:t>
      </w:r>
      <w:r>
        <w:rPr>
          <w:rFonts w:ascii="Times New Roman" w:hAnsi="Times New Roman" w:cs="Times New Roman"/>
          <w:sz w:val="24"/>
          <w:szCs w:val="24"/>
        </w:rPr>
        <w:t>be placed on his defen</w:t>
      </w:r>
      <w:r w:rsidR="00A7270C">
        <w:rPr>
          <w:rFonts w:ascii="Times New Roman" w:hAnsi="Times New Roman" w:cs="Times New Roman"/>
          <w:sz w:val="24"/>
          <w:szCs w:val="24"/>
        </w:rPr>
        <w:t>ce as that evidence established</w:t>
      </w:r>
      <w:r>
        <w:rPr>
          <w:rFonts w:ascii="Times New Roman" w:hAnsi="Times New Roman" w:cs="Times New Roman"/>
          <w:sz w:val="24"/>
          <w:szCs w:val="24"/>
        </w:rPr>
        <w:t xml:space="preserve"> a </w:t>
      </w:r>
      <w:r w:rsidRPr="003C4F6D">
        <w:rPr>
          <w:rFonts w:ascii="Times New Roman" w:hAnsi="Times New Roman" w:cs="Times New Roman"/>
          <w:i/>
          <w:sz w:val="24"/>
          <w:szCs w:val="24"/>
        </w:rPr>
        <w:t>prima facie</w:t>
      </w:r>
      <w:r>
        <w:rPr>
          <w:rFonts w:ascii="Times New Roman" w:hAnsi="Times New Roman" w:cs="Times New Roman"/>
          <w:sz w:val="24"/>
          <w:szCs w:val="24"/>
        </w:rPr>
        <w:t xml:space="preserve"> case.</w:t>
      </w:r>
    </w:p>
    <w:p w:rsidR="009C79A3" w:rsidRDefault="009C79A3" w:rsidP="004C66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application is dismissed with costs.</w:t>
      </w:r>
    </w:p>
    <w:p w:rsidR="00FA4B65" w:rsidRDefault="00FA4B65" w:rsidP="004C66F5">
      <w:pPr>
        <w:spacing w:line="360" w:lineRule="auto"/>
        <w:jc w:val="both"/>
        <w:rPr>
          <w:rFonts w:ascii="Times New Roman" w:hAnsi="Times New Roman" w:cs="Times New Roman"/>
          <w:sz w:val="24"/>
          <w:szCs w:val="24"/>
        </w:rPr>
      </w:pPr>
    </w:p>
    <w:p w:rsidR="00FA4B65" w:rsidRDefault="00FA4B65" w:rsidP="004C66F5">
      <w:pPr>
        <w:pStyle w:val="NoSpacing"/>
        <w:jc w:val="both"/>
        <w:rPr>
          <w:rFonts w:ascii="Times New Roman" w:hAnsi="Times New Roman" w:cs="Times New Roman"/>
          <w:i/>
          <w:sz w:val="24"/>
          <w:szCs w:val="24"/>
        </w:rPr>
      </w:pPr>
    </w:p>
    <w:p w:rsidR="00FA4B65" w:rsidRPr="00FA4B65" w:rsidRDefault="00FA4B65" w:rsidP="004C66F5">
      <w:pPr>
        <w:pStyle w:val="NoSpacing"/>
        <w:jc w:val="both"/>
        <w:rPr>
          <w:rFonts w:ascii="Times New Roman" w:hAnsi="Times New Roman" w:cs="Times New Roman"/>
          <w:sz w:val="24"/>
          <w:szCs w:val="24"/>
        </w:rPr>
      </w:pPr>
      <w:r w:rsidRPr="00FA4B65">
        <w:rPr>
          <w:rFonts w:ascii="Times New Roman" w:hAnsi="Times New Roman" w:cs="Times New Roman"/>
          <w:i/>
          <w:sz w:val="24"/>
          <w:szCs w:val="24"/>
        </w:rPr>
        <w:t>Mutatu, Masamvu &amp; Da Silva-Gustavo Law Chambers</w:t>
      </w:r>
      <w:r w:rsidRPr="00FA4B65">
        <w:rPr>
          <w:rFonts w:ascii="Times New Roman" w:hAnsi="Times New Roman" w:cs="Times New Roman"/>
          <w:sz w:val="24"/>
          <w:szCs w:val="24"/>
        </w:rPr>
        <w:t>, applicant’s legal practitioners</w:t>
      </w:r>
    </w:p>
    <w:p w:rsidR="00FA4B65" w:rsidRPr="00FA4B65" w:rsidRDefault="00FA4B65" w:rsidP="004C66F5">
      <w:pPr>
        <w:pStyle w:val="NoSpacing"/>
        <w:jc w:val="both"/>
        <w:rPr>
          <w:rFonts w:ascii="Times New Roman" w:hAnsi="Times New Roman" w:cs="Times New Roman"/>
          <w:sz w:val="24"/>
          <w:szCs w:val="24"/>
        </w:rPr>
      </w:pPr>
      <w:r w:rsidRPr="00FA4B65">
        <w:rPr>
          <w:rFonts w:ascii="Times New Roman" w:hAnsi="Times New Roman" w:cs="Times New Roman"/>
          <w:i/>
          <w:sz w:val="24"/>
          <w:szCs w:val="24"/>
        </w:rPr>
        <w:t>Attorney General’s Office Civil Division</w:t>
      </w:r>
      <w:r w:rsidRPr="00FA4B65">
        <w:rPr>
          <w:rFonts w:ascii="Times New Roman" w:hAnsi="Times New Roman" w:cs="Times New Roman"/>
          <w:sz w:val="24"/>
          <w:szCs w:val="24"/>
        </w:rPr>
        <w:t>, respondents’ legal practitioners</w:t>
      </w:r>
    </w:p>
    <w:p w:rsidR="00B626BB" w:rsidRDefault="00B626BB" w:rsidP="007B5714">
      <w:pPr>
        <w:spacing w:line="360" w:lineRule="auto"/>
        <w:ind w:firstLine="720"/>
        <w:rPr>
          <w:rFonts w:ascii="Times New Roman" w:hAnsi="Times New Roman" w:cs="Times New Roman"/>
          <w:sz w:val="24"/>
          <w:szCs w:val="24"/>
        </w:rPr>
      </w:pPr>
    </w:p>
    <w:sectPr w:rsidR="00B626BB" w:rsidSect="001D08C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1FE4" w:rsidRDefault="00AE1FE4" w:rsidP="004C66F5">
      <w:pPr>
        <w:spacing w:after="0" w:line="240" w:lineRule="auto"/>
      </w:pPr>
      <w:r>
        <w:separator/>
      </w:r>
    </w:p>
  </w:endnote>
  <w:endnote w:type="continuationSeparator" w:id="1">
    <w:p w:rsidR="00AE1FE4" w:rsidRDefault="00AE1FE4" w:rsidP="004C66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6F5" w:rsidRDefault="004C66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6F5" w:rsidRDefault="004C66F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6F5" w:rsidRDefault="004C66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1FE4" w:rsidRDefault="00AE1FE4" w:rsidP="004C66F5">
      <w:pPr>
        <w:spacing w:after="0" w:line="240" w:lineRule="auto"/>
      </w:pPr>
      <w:r>
        <w:separator/>
      </w:r>
    </w:p>
  </w:footnote>
  <w:footnote w:type="continuationSeparator" w:id="1">
    <w:p w:rsidR="00AE1FE4" w:rsidRDefault="00AE1FE4" w:rsidP="004C66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6F5" w:rsidRDefault="004C66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16741"/>
      <w:docPartObj>
        <w:docPartGallery w:val="Page Numbers (Top of Page)"/>
        <w:docPartUnique/>
      </w:docPartObj>
    </w:sdtPr>
    <w:sdtEndPr>
      <w:rPr>
        <w:rFonts w:ascii="Times New Roman" w:hAnsi="Times New Roman" w:cs="Times New Roman"/>
        <w:sz w:val="24"/>
        <w:szCs w:val="24"/>
      </w:rPr>
    </w:sdtEndPr>
    <w:sdtContent>
      <w:p w:rsidR="004C66F5" w:rsidRPr="00D76A74" w:rsidRDefault="00796786">
        <w:pPr>
          <w:pStyle w:val="Header"/>
          <w:jc w:val="right"/>
          <w:rPr>
            <w:rFonts w:ascii="Times New Roman" w:hAnsi="Times New Roman" w:cs="Times New Roman"/>
            <w:sz w:val="24"/>
            <w:szCs w:val="24"/>
          </w:rPr>
        </w:pPr>
        <w:r w:rsidRPr="00D76A74">
          <w:rPr>
            <w:rFonts w:ascii="Times New Roman" w:hAnsi="Times New Roman" w:cs="Times New Roman"/>
            <w:sz w:val="24"/>
            <w:szCs w:val="24"/>
          </w:rPr>
          <w:fldChar w:fldCharType="begin"/>
        </w:r>
        <w:r w:rsidR="004C66F5" w:rsidRPr="00D76A74">
          <w:rPr>
            <w:rFonts w:ascii="Times New Roman" w:hAnsi="Times New Roman" w:cs="Times New Roman"/>
            <w:sz w:val="24"/>
            <w:szCs w:val="24"/>
          </w:rPr>
          <w:instrText xml:space="preserve"> PAGE   \* MERGEFORMAT </w:instrText>
        </w:r>
        <w:r w:rsidRPr="00D76A74">
          <w:rPr>
            <w:rFonts w:ascii="Times New Roman" w:hAnsi="Times New Roman" w:cs="Times New Roman"/>
            <w:sz w:val="24"/>
            <w:szCs w:val="24"/>
          </w:rPr>
          <w:fldChar w:fldCharType="separate"/>
        </w:r>
        <w:r w:rsidR="007B46E7">
          <w:rPr>
            <w:rFonts w:ascii="Times New Roman" w:hAnsi="Times New Roman" w:cs="Times New Roman"/>
            <w:noProof/>
            <w:sz w:val="24"/>
            <w:szCs w:val="24"/>
          </w:rPr>
          <w:t>9</w:t>
        </w:r>
        <w:r w:rsidRPr="00D76A74">
          <w:rPr>
            <w:rFonts w:ascii="Times New Roman" w:hAnsi="Times New Roman" w:cs="Times New Roman"/>
            <w:sz w:val="24"/>
            <w:szCs w:val="24"/>
          </w:rPr>
          <w:fldChar w:fldCharType="end"/>
        </w:r>
      </w:p>
      <w:p w:rsidR="004C66F5" w:rsidRPr="00D76A74" w:rsidRDefault="004C66F5">
        <w:pPr>
          <w:pStyle w:val="Header"/>
          <w:jc w:val="right"/>
          <w:rPr>
            <w:rFonts w:ascii="Times New Roman" w:hAnsi="Times New Roman" w:cs="Times New Roman"/>
            <w:sz w:val="24"/>
            <w:szCs w:val="24"/>
          </w:rPr>
        </w:pPr>
        <w:r w:rsidRPr="00D76A74">
          <w:rPr>
            <w:rFonts w:ascii="Times New Roman" w:hAnsi="Times New Roman" w:cs="Times New Roman"/>
            <w:sz w:val="24"/>
            <w:szCs w:val="24"/>
          </w:rPr>
          <w:t>HB</w:t>
        </w:r>
        <w:r w:rsidR="00CA1A24">
          <w:rPr>
            <w:rFonts w:ascii="Times New Roman" w:hAnsi="Times New Roman" w:cs="Times New Roman"/>
            <w:sz w:val="24"/>
            <w:szCs w:val="24"/>
          </w:rPr>
          <w:t xml:space="preserve"> 278/20</w:t>
        </w:r>
      </w:p>
      <w:p w:rsidR="004C66F5" w:rsidRPr="00D76A74" w:rsidRDefault="004C66F5">
        <w:pPr>
          <w:pStyle w:val="Header"/>
          <w:jc w:val="right"/>
          <w:rPr>
            <w:rFonts w:ascii="Times New Roman" w:hAnsi="Times New Roman" w:cs="Times New Roman"/>
            <w:sz w:val="24"/>
            <w:szCs w:val="24"/>
          </w:rPr>
        </w:pPr>
        <w:r w:rsidRPr="00D76A74">
          <w:rPr>
            <w:rFonts w:ascii="Times New Roman" w:hAnsi="Times New Roman" w:cs="Times New Roman"/>
            <w:sz w:val="24"/>
            <w:szCs w:val="24"/>
          </w:rPr>
          <w:t>HC 1354/19</w:t>
        </w:r>
      </w:p>
    </w:sdtContent>
  </w:sdt>
  <w:p w:rsidR="004C66F5" w:rsidRPr="00D76A74" w:rsidRDefault="004C66F5">
    <w:pPr>
      <w:pStyle w:val="Header"/>
      <w:rPr>
        <w:rFonts w:ascii="Times New Roman" w:hAnsi="Times New Roman" w:cs="Times New Roman"/>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6F5" w:rsidRDefault="004C66F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A6DDE"/>
    <w:rsid w:val="000568BF"/>
    <w:rsid w:val="000D17B5"/>
    <w:rsid w:val="000F3B94"/>
    <w:rsid w:val="001A0377"/>
    <w:rsid w:val="001D08C3"/>
    <w:rsid w:val="001E7B5E"/>
    <w:rsid w:val="00213A7B"/>
    <w:rsid w:val="00241D61"/>
    <w:rsid w:val="00245715"/>
    <w:rsid w:val="00256E4A"/>
    <w:rsid w:val="00273A11"/>
    <w:rsid w:val="002B369D"/>
    <w:rsid w:val="002D0BD6"/>
    <w:rsid w:val="002D5BB7"/>
    <w:rsid w:val="0032663C"/>
    <w:rsid w:val="003410BB"/>
    <w:rsid w:val="00371690"/>
    <w:rsid w:val="00374A2D"/>
    <w:rsid w:val="003829EE"/>
    <w:rsid w:val="003B3565"/>
    <w:rsid w:val="003C4F6D"/>
    <w:rsid w:val="00401A1B"/>
    <w:rsid w:val="00412C7E"/>
    <w:rsid w:val="004147AE"/>
    <w:rsid w:val="004151E4"/>
    <w:rsid w:val="00437589"/>
    <w:rsid w:val="00451A76"/>
    <w:rsid w:val="004C66F5"/>
    <w:rsid w:val="004F5FCA"/>
    <w:rsid w:val="00642462"/>
    <w:rsid w:val="00664DD1"/>
    <w:rsid w:val="006722E9"/>
    <w:rsid w:val="00685B34"/>
    <w:rsid w:val="006C1976"/>
    <w:rsid w:val="00720233"/>
    <w:rsid w:val="00743BEB"/>
    <w:rsid w:val="0077598D"/>
    <w:rsid w:val="00777CCC"/>
    <w:rsid w:val="00796786"/>
    <w:rsid w:val="007A6DDE"/>
    <w:rsid w:val="007B06DB"/>
    <w:rsid w:val="007B46E7"/>
    <w:rsid w:val="007B5714"/>
    <w:rsid w:val="007C5505"/>
    <w:rsid w:val="00894610"/>
    <w:rsid w:val="008D49D0"/>
    <w:rsid w:val="008E388E"/>
    <w:rsid w:val="009C54D6"/>
    <w:rsid w:val="009C79A3"/>
    <w:rsid w:val="009F0A4D"/>
    <w:rsid w:val="00A04A27"/>
    <w:rsid w:val="00A7270C"/>
    <w:rsid w:val="00A97786"/>
    <w:rsid w:val="00AB662A"/>
    <w:rsid w:val="00AC540E"/>
    <w:rsid w:val="00AE1FE4"/>
    <w:rsid w:val="00B015F2"/>
    <w:rsid w:val="00B44B1B"/>
    <w:rsid w:val="00B626BB"/>
    <w:rsid w:val="00C45711"/>
    <w:rsid w:val="00C670F5"/>
    <w:rsid w:val="00C865F8"/>
    <w:rsid w:val="00C93F0D"/>
    <w:rsid w:val="00CA07FD"/>
    <w:rsid w:val="00CA1A24"/>
    <w:rsid w:val="00CB422D"/>
    <w:rsid w:val="00D07B1C"/>
    <w:rsid w:val="00D15002"/>
    <w:rsid w:val="00D20C47"/>
    <w:rsid w:val="00D54E7E"/>
    <w:rsid w:val="00D76A74"/>
    <w:rsid w:val="00DB5D77"/>
    <w:rsid w:val="00DD05DF"/>
    <w:rsid w:val="00E013B8"/>
    <w:rsid w:val="00F56F71"/>
    <w:rsid w:val="00F90693"/>
    <w:rsid w:val="00FA4B65"/>
    <w:rsid w:val="00FD172D"/>
    <w:rsid w:val="00FE4584"/>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DDE"/>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4B65"/>
    <w:pPr>
      <w:spacing w:after="0" w:line="240" w:lineRule="auto"/>
    </w:pPr>
    <w:rPr>
      <w:rFonts w:eastAsiaTheme="minorEastAsia"/>
      <w:lang w:val="en-US"/>
    </w:rPr>
  </w:style>
  <w:style w:type="paragraph" w:styleId="Header">
    <w:name w:val="header"/>
    <w:basedOn w:val="Normal"/>
    <w:link w:val="HeaderChar"/>
    <w:uiPriority w:val="99"/>
    <w:unhideWhenUsed/>
    <w:rsid w:val="004C66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6F5"/>
    <w:rPr>
      <w:rFonts w:eastAsiaTheme="minorEastAsia"/>
      <w:lang w:val="en-US"/>
    </w:rPr>
  </w:style>
  <w:style w:type="paragraph" w:styleId="Footer">
    <w:name w:val="footer"/>
    <w:basedOn w:val="Normal"/>
    <w:link w:val="FooterChar"/>
    <w:uiPriority w:val="99"/>
    <w:semiHidden/>
    <w:unhideWhenUsed/>
    <w:rsid w:val="004C66F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C66F5"/>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681854043">
      <w:bodyDiv w:val="1"/>
      <w:marLeft w:val="0"/>
      <w:marRight w:val="0"/>
      <w:marTop w:val="0"/>
      <w:marBottom w:val="0"/>
      <w:divBdr>
        <w:top w:val="none" w:sz="0" w:space="0" w:color="auto"/>
        <w:left w:val="none" w:sz="0" w:space="0" w:color="auto"/>
        <w:bottom w:val="none" w:sz="0" w:space="0" w:color="auto"/>
        <w:right w:val="none" w:sz="0" w:space="0" w:color="auto"/>
      </w:divBdr>
    </w:div>
    <w:div w:id="192040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507</TotalTime>
  <Pages>9</Pages>
  <Words>2741</Words>
  <Characters>15628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19</cp:revision>
  <cp:lastPrinted>2020-11-24T10:52:00Z</cp:lastPrinted>
  <dcterms:created xsi:type="dcterms:W3CDTF">2020-11-23T06:55:00Z</dcterms:created>
  <dcterms:modified xsi:type="dcterms:W3CDTF">2020-11-26T10:08:00Z</dcterms:modified>
</cp:coreProperties>
</file>