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DB" w:rsidRPr="00C9662D" w:rsidRDefault="00EB13E5" w:rsidP="00EB13E5">
      <w:pPr>
        <w:spacing w:after="0" w:line="240" w:lineRule="auto"/>
        <w:rPr>
          <w:rFonts w:ascii="Times New Roman" w:hAnsi="Times New Roman" w:cs="Times New Roman"/>
          <w:b/>
          <w:sz w:val="24"/>
          <w:szCs w:val="24"/>
        </w:rPr>
      </w:pPr>
      <w:r w:rsidRPr="00C9662D">
        <w:rPr>
          <w:rFonts w:ascii="Times New Roman" w:hAnsi="Times New Roman" w:cs="Times New Roman"/>
          <w:b/>
          <w:sz w:val="24"/>
          <w:szCs w:val="24"/>
        </w:rPr>
        <w:t>IN THE LABOUR COURT OF ZIMBABWE</w:t>
      </w:r>
      <w:r w:rsidRPr="00C9662D">
        <w:rPr>
          <w:rFonts w:ascii="Times New Roman" w:hAnsi="Times New Roman" w:cs="Times New Roman"/>
          <w:b/>
          <w:sz w:val="24"/>
          <w:szCs w:val="24"/>
        </w:rPr>
        <w:tab/>
      </w:r>
      <w:r w:rsidR="00C9662D">
        <w:rPr>
          <w:rFonts w:ascii="Times New Roman" w:hAnsi="Times New Roman" w:cs="Times New Roman"/>
          <w:b/>
          <w:sz w:val="24"/>
          <w:szCs w:val="24"/>
        </w:rPr>
        <w:t xml:space="preserve">         </w:t>
      </w:r>
      <w:r w:rsidRPr="00C9662D">
        <w:rPr>
          <w:rFonts w:ascii="Times New Roman" w:hAnsi="Times New Roman" w:cs="Times New Roman"/>
          <w:b/>
          <w:sz w:val="24"/>
          <w:szCs w:val="24"/>
        </w:rPr>
        <w:t>JUDGMENT NO LC/H/</w:t>
      </w:r>
      <w:r w:rsidR="00A727C8">
        <w:rPr>
          <w:rFonts w:ascii="Times New Roman" w:hAnsi="Times New Roman" w:cs="Times New Roman"/>
          <w:b/>
          <w:sz w:val="24"/>
          <w:szCs w:val="24"/>
        </w:rPr>
        <w:t>697</w:t>
      </w:r>
      <w:r w:rsidRPr="00C9662D">
        <w:rPr>
          <w:rFonts w:ascii="Times New Roman" w:hAnsi="Times New Roman" w:cs="Times New Roman"/>
          <w:b/>
          <w:sz w:val="24"/>
          <w:szCs w:val="24"/>
        </w:rPr>
        <w:t>/2016</w:t>
      </w:r>
    </w:p>
    <w:p w:rsidR="00EB13E5" w:rsidRPr="00C9662D" w:rsidRDefault="00EB13E5" w:rsidP="00EB13E5">
      <w:pPr>
        <w:spacing w:after="0" w:line="240" w:lineRule="auto"/>
        <w:rPr>
          <w:rFonts w:ascii="Times New Roman" w:hAnsi="Times New Roman" w:cs="Times New Roman"/>
          <w:b/>
          <w:sz w:val="24"/>
          <w:szCs w:val="24"/>
        </w:rPr>
      </w:pPr>
    </w:p>
    <w:p w:rsidR="00EB13E5" w:rsidRPr="00C9662D" w:rsidRDefault="00EB13E5" w:rsidP="00EB13E5">
      <w:pPr>
        <w:spacing w:after="0" w:line="240" w:lineRule="auto"/>
        <w:rPr>
          <w:rFonts w:ascii="Times New Roman" w:hAnsi="Times New Roman" w:cs="Times New Roman"/>
          <w:b/>
          <w:sz w:val="24"/>
          <w:szCs w:val="24"/>
        </w:rPr>
      </w:pPr>
      <w:r w:rsidRPr="00C9662D">
        <w:rPr>
          <w:rFonts w:ascii="Times New Roman" w:hAnsi="Times New Roman" w:cs="Times New Roman"/>
          <w:b/>
          <w:sz w:val="24"/>
          <w:szCs w:val="24"/>
        </w:rPr>
        <w:t xml:space="preserve">HARARE, </w:t>
      </w:r>
      <w:r w:rsidR="00C9662D" w:rsidRPr="00C9662D">
        <w:rPr>
          <w:rFonts w:ascii="Times New Roman" w:hAnsi="Times New Roman" w:cs="Times New Roman"/>
          <w:b/>
          <w:sz w:val="24"/>
          <w:szCs w:val="24"/>
        </w:rPr>
        <w:t>8 JULY 2016 &amp;</w:t>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t xml:space="preserve"> </w:t>
      </w:r>
      <w:r w:rsidR="00C9662D" w:rsidRPr="00C9662D">
        <w:rPr>
          <w:rFonts w:ascii="Times New Roman" w:hAnsi="Times New Roman" w:cs="Times New Roman"/>
          <w:b/>
          <w:sz w:val="24"/>
          <w:szCs w:val="24"/>
        </w:rPr>
        <w:tab/>
      </w:r>
      <w:r w:rsidR="00C9662D" w:rsidRPr="00C9662D">
        <w:rPr>
          <w:rFonts w:ascii="Times New Roman" w:hAnsi="Times New Roman" w:cs="Times New Roman"/>
          <w:b/>
          <w:sz w:val="24"/>
          <w:szCs w:val="24"/>
        </w:rPr>
        <w:tab/>
      </w:r>
      <w:r w:rsidRPr="00C9662D">
        <w:rPr>
          <w:rFonts w:ascii="Times New Roman" w:hAnsi="Times New Roman" w:cs="Times New Roman"/>
          <w:b/>
          <w:sz w:val="24"/>
          <w:szCs w:val="24"/>
        </w:rPr>
        <w:t xml:space="preserve"> CASE NO LC/H</w:t>
      </w:r>
      <w:r w:rsidR="00C9662D" w:rsidRPr="00C9662D">
        <w:rPr>
          <w:rFonts w:ascii="Times New Roman" w:hAnsi="Times New Roman" w:cs="Times New Roman"/>
          <w:b/>
          <w:sz w:val="24"/>
          <w:szCs w:val="24"/>
        </w:rPr>
        <w:t>/</w:t>
      </w:r>
      <w:r w:rsidRPr="00C9662D">
        <w:rPr>
          <w:rFonts w:ascii="Times New Roman" w:hAnsi="Times New Roman" w:cs="Times New Roman"/>
          <w:b/>
          <w:sz w:val="24"/>
          <w:szCs w:val="24"/>
        </w:rPr>
        <w:t>LRA/11/2016</w:t>
      </w:r>
    </w:p>
    <w:p w:rsidR="00EB13E5" w:rsidRPr="00992DD9" w:rsidRDefault="00992DD9" w:rsidP="00EB13E5">
      <w:pPr>
        <w:spacing w:after="0" w:line="240" w:lineRule="auto"/>
        <w:rPr>
          <w:rFonts w:ascii="Times New Roman" w:hAnsi="Times New Roman" w:cs="Times New Roman"/>
          <w:b/>
          <w:sz w:val="24"/>
          <w:szCs w:val="24"/>
        </w:rPr>
      </w:pPr>
      <w:r w:rsidRPr="00992DD9">
        <w:rPr>
          <w:rFonts w:ascii="Times New Roman" w:hAnsi="Times New Roman" w:cs="Times New Roman"/>
          <w:b/>
          <w:sz w:val="24"/>
          <w:szCs w:val="24"/>
        </w:rPr>
        <w:t>4 NOVEMBER 2016</w:t>
      </w:r>
    </w:p>
    <w:p w:rsidR="00EB13E5" w:rsidRDefault="00EB13E5" w:rsidP="00EB13E5">
      <w:pPr>
        <w:spacing w:after="0" w:line="240" w:lineRule="auto"/>
        <w:rPr>
          <w:rFonts w:ascii="Times New Roman" w:hAnsi="Times New Roman" w:cs="Times New Roman"/>
          <w:sz w:val="24"/>
          <w:szCs w:val="24"/>
        </w:rPr>
      </w:pPr>
    </w:p>
    <w:p w:rsidR="00992DD9" w:rsidRDefault="00992DD9"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p>
    <w:p w:rsidR="00EB13E5" w:rsidRPr="00C9662D" w:rsidRDefault="00EB13E5" w:rsidP="00EB13E5">
      <w:pPr>
        <w:spacing w:after="0" w:line="240" w:lineRule="auto"/>
        <w:rPr>
          <w:rFonts w:ascii="Times New Roman" w:hAnsi="Times New Roman" w:cs="Times New Roman"/>
          <w:b/>
          <w:sz w:val="24"/>
          <w:szCs w:val="24"/>
        </w:rPr>
      </w:pPr>
      <w:r w:rsidRPr="00C9662D">
        <w:rPr>
          <w:rFonts w:ascii="Times New Roman" w:hAnsi="Times New Roman" w:cs="Times New Roman"/>
          <w:b/>
          <w:sz w:val="24"/>
          <w:szCs w:val="24"/>
        </w:rPr>
        <w:t>TAFADZWA M SAKAROMBE</w:t>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t>APPLICANT</w:t>
      </w:r>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B13E5" w:rsidRDefault="00EB13E5" w:rsidP="00EB13E5">
      <w:pPr>
        <w:spacing w:after="0" w:line="240" w:lineRule="auto"/>
        <w:rPr>
          <w:rFonts w:ascii="Times New Roman" w:hAnsi="Times New Roman" w:cs="Times New Roman"/>
          <w:sz w:val="24"/>
          <w:szCs w:val="24"/>
        </w:rPr>
      </w:pPr>
    </w:p>
    <w:p w:rsidR="00EB13E5" w:rsidRPr="00C9662D" w:rsidRDefault="00EB13E5" w:rsidP="00EB13E5">
      <w:pPr>
        <w:spacing w:after="0" w:line="240" w:lineRule="auto"/>
        <w:rPr>
          <w:rFonts w:ascii="Times New Roman" w:hAnsi="Times New Roman" w:cs="Times New Roman"/>
          <w:b/>
          <w:sz w:val="24"/>
          <w:szCs w:val="24"/>
        </w:rPr>
      </w:pPr>
    </w:p>
    <w:p w:rsidR="00EB13E5" w:rsidRPr="00C9662D" w:rsidRDefault="00EB13E5" w:rsidP="00EB13E5">
      <w:pPr>
        <w:spacing w:after="0" w:line="240" w:lineRule="auto"/>
        <w:rPr>
          <w:rFonts w:ascii="Times New Roman" w:hAnsi="Times New Roman" w:cs="Times New Roman"/>
          <w:b/>
          <w:sz w:val="24"/>
          <w:szCs w:val="24"/>
        </w:rPr>
      </w:pPr>
      <w:r w:rsidRPr="00C9662D">
        <w:rPr>
          <w:rFonts w:ascii="Times New Roman" w:hAnsi="Times New Roman" w:cs="Times New Roman"/>
          <w:b/>
          <w:sz w:val="24"/>
          <w:szCs w:val="24"/>
        </w:rPr>
        <w:t>KINGFISHER AUTO MOTORS</w:t>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r>
      <w:r w:rsidRPr="00C9662D">
        <w:rPr>
          <w:rFonts w:ascii="Times New Roman" w:hAnsi="Times New Roman" w:cs="Times New Roman"/>
          <w:b/>
          <w:sz w:val="24"/>
          <w:szCs w:val="24"/>
        </w:rPr>
        <w:tab/>
        <w:t>RESPONDENT</w:t>
      </w:r>
    </w:p>
    <w:p w:rsidR="00EB13E5" w:rsidRPr="00C9662D" w:rsidRDefault="00EB13E5" w:rsidP="00EB13E5">
      <w:pPr>
        <w:spacing w:after="0" w:line="240" w:lineRule="auto"/>
        <w:rPr>
          <w:rFonts w:ascii="Times New Roman" w:hAnsi="Times New Roman" w:cs="Times New Roman"/>
          <w:b/>
          <w:sz w:val="24"/>
          <w:szCs w:val="24"/>
        </w:rPr>
      </w:pPr>
      <w:proofErr w:type="gramStart"/>
      <w:r w:rsidRPr="00C9662D">
        <w:rPr>
          <w:rFonts w:ascii="Times New Roman" w:hAnsi="Times New Roman" w:cs="Times New Roman"/>
          <w:b/>
          <w:sz w:val="24"/>
          <w:szCs w:val="24"/>
        </w:rPr>
        <w:t>t/</w:t>
      </w:r>
      <w:proofErr w:type="gramEnd"/>
      <w:r w:rsidRPr="00C9662D">
        <w:rPr>
          <w:rFonts w:ascii="Times New Roman" w:hAnsi="Times New Roman" w:cs="Times New Roman"/>
          <w:b/>
          <w:sz w:val="24"/>
          <w:szCs w:val="24"/>
        </w:rPr>
        <w:t>a GRAND AUTO BODY SHOP</w:t>
      </w:r>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w:t>
      </w:r>
      <w:r w:rsidR="00C16F75">
        <w:rPr>
          <w:rFonts w:ascii="Times New Roman" w:hAnsi="Times New Roman" w:cs="Times New Roman"/>
          <w:sz w:val="24"/>
          <w:szCs w:val="24"/>
        </w:rPr>
        <w:t xml:space="preserve"> </w:t>
      </w:r>
      <w:proofErr w:type="spellStart"/>
      <w:r w:rsidR="00C16F75">
        <w:rPr>
          <w:rFonts w:ascii="Times New Roman" w:hAnsi="Times New Roman" w:cs="Times New Roman"/>
          <w:sz w:val="24"/>
          <w:szCs w:val="24"/>
        </w:rPr>
        <w:t>Mhuri</w:t>
      </w:r>
      <w:proofErr w:type="spellEnd"/>
      <w:r w:rsidR="00C16F75">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r w:rsidR="00C16F75">
        <w:rPr>
          <w:rFonts w:ascii="Times New Roman" w:hAnsi="Times New Roman" w:cs="Times New Roman"/>
          <w:sz w:val="24"/>
          <w:szCs w:val="24"/>
        </w:rPr>
        <w:t>J</w:t>
      </w:r>
    </w:p>
    <w:p w:rsidR="00EB13E5" w:rsidRDefault="00EB13E5" w:rsidP="00EB13E5">
      <w:pPr>
        <w:spacing w:after="0" w:line="240" w:lineRule="auto"/>
        <w:rPr>
          <w:rFonts w:ascii="Times New Roman" w:hAnsi="Times New Roman" w:cs="Times New Roman"/>
          <w:sz w:val="24"/>
          <w:szCs w:val="24"/>
        </w:rPr>
      </w:pPr>
    </w:p>
    <w:p w:rsidR="00EB13E5" w:rsidRDefault="00C9662D" w:rsidP="00EB13E5">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r>
      <w:r w:rsidR="00C16F75">
        <w:rPr>
          <w:rFonts w:ascii="Times New Roman" w:hAnsi="Times New Roman" w:cs="Times New Roman"/>
          <w:sz w:val="24"/>
          <w:szCs w:val="24"/>
        </w:rPr>
        <w:t xml:space="preserve">G </w:t>
      </w:r>
      <w:proofErr w:type="spellStart"/>
      <w:r w:rsidR="00C16F75">
        <w:rPr>
          <w:rFonts w:ascii="Times New Roman" w:hAnsi="Times New Roman" w:cs="Times New Roman"/>
          <w:sz w:val="24"/>
          <w:szCs w:val="24"/>
        </w:rPr>
        <w:t>Mharapara</w:t>
      </w:r>
      <w:proofErr w:type="spellEnd"/>
      <w:r w:rsidR="00C16F75">
        <w:rPr>
          <w:rFonts w:ascii="Times New Roman" w:hAnsi="Times New Roman" w:cs="Times New Roman"/>
          <w:sz w:val="24"/>
          <w:szCs w:val="24"/>
        </w:rPr>
        <w:t xml:space="preserve"> (Legal Practitioner)</w:t>
      </w:r>
      <w:bookmarkStart w:id="0" w:name="_GoBack"/>
      <w:bookmarkEnd w:id="0"/>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sz w:val="24"/>
          <w:szCs w:val="24"/>
        </w:rPr>
      </w:pPr>
    </w:p>
    <w:p w:rsidR="00EB13E5" w:rsidRDefault="00EB13E5" w:rsidP="00EB13E5">
      <w:pPr>
        <w:spacing w:after="0" w:line="240" w:lineRule="auto"/>
        <w:rPr>
          <w:rFonts w:ascii="Times New Roman" w:hAnsi="Times New Roman" w:cs="Times New Roman"/>
          <w:b/>
          <w:sz w:val="24"/>
          <w:szCs w:val="24"/>
        </w:rPr>
      </w:pPr>
      <w:r w:rsidRPr="00C9662D">
        <w:rPr>
          <w:rFonts w:ascii="Times New Roman" w:hAnsi="Times New Roman" w:cs="Times New Roman"/>
          <w:b/>
          <w:sz w:val="24"/>
          <w:szCs w:val="24"/>
        </w:rPr>
        <w:t>KUDYA J:</w:t>
      </w:r>
    </w:p>
    <w:p w:rsidR="006638BA" w:rsidRDefault="006638BA" w:rsidP="00EB13E5">
      <w:pPr>
        <w:spacing w:after="0" w:line="240" w:lineRule="auto"/>
        <w:rPr>
          <w:rFonts w:ascii="Times New Roman" w:hAnsi="Times New Roman" w:cs="Times New Roman"/>
          <w:b/>
          <w:sz w:val="24"/>
          <w:szCs w:val="24"/>
        </w:rPr>
      </w:pPr>
    </w:p>
    <w:p w:rsidR="006638BA" w:rsidRDefault="006638BA" w:rsidP="006638BA">
      <w:pPr>
        <w:spacing w:after="0" w:line="360" w:lineRule="auto"/>
        <w:ind w:firstLine="720"/>
        <w:rPr>
          <w:rFonts w:ascii="Times New Roman" w:hAnsi="Times New Roman" w:cs="Times New Roman"/>
          <w:sz w:val="24"/>
          <w:szCs w:val="24"/>
        </w:rPr>
      </w:pPr>
      <w:r w:rsidRPr="006638BA">
        <w:rPr>
          <w:rFonts w:ascii="Times New Roman" w:hAnsi="Times New Roman" w:cs="Times New Roman"/>
          <w:sz w:val="24"/>
          <w:szCs w:val="24"/>
        </w:rPr>
        <w:t xml:space="preserve">On 8 July 2016 this </w:t>
      </w:r>
      <w:r w:rsidR="00A727C8">
        <w:rPr>
          <w:rFonts w:ascii="Times New Roman" w:hAnsi="Times New Roman" w:cs="Times New Roman"/>
          <w:sz w:val="24"/>
          <w:szCs w:val="24"/>
        </w:rPr>
        <w:t>C</w:t>
      </w:r>
      <w:r w:rsidRPr="006638BA">
        <w:rPr>
          <w:rFonts w:ascii="Times New Roman" w:hAnsi="Times New Roman" w:cs="Times New Roman"/>
          <w:sz w:val="24"/>
          <w:szCs w:val="24"/>
        </w:rPr>
        <w:t>ourt</w:t>
      </w:r>
      <w:r w:rsidR="00623B0A">
        <w:rPr>
          <w:rFonts w:ascii="Times New Roman" w:hAnsi="Times New Roman" w:cs="Times New Roman"/>
          <w:sz w:val="24"/>
          <w:szCs w:val="24"/>
        </w:rPr>
        <w:t xml:space="preserve"> through an ex tempore judgment filed of record</w:t>
      </w:r>
      <w:r w:rsidRPr="006638BA">
        <w:rPr>
          <w:rFonts w:ascii="Times New Roman" w:hAnsi="Times New Roman" w:cs="Times New Roman"/>
          <w:sz w:val="24"/>
          <w:szCs w:val="24"/>
        </w:rPr>
        <w:t xml:space="preserve"> </w:t>
      </w:r>
      <w:r w:rsidR="00623B0A">
        <w:rPr>
          <w:rFonts w:ascii="Times New Roman" w:hAnsi="Times New Roman" w:cs="Times New Roman"/>
          <w:sz w:val="24"/>
          <w:szCs w:val="24"/>
        </w:rPr>
        <w:t xml:space="preserve">granted </w:t>
      </w:r>
      <w:r w:rsidRPr="006638BA">
        <w:rPr>
          <w:rFonts w:ascii="Times New Roman" w:hAnsi="Times New Roman" w:cs="Times New Roman"/>
          <w:sz w:val="24"/>
          <w:szCs w:val="24"/>
        </w:rPr>
        <w:t>the ruli</w:t>
      </w:r>
      <w:r>
        <w:rPr>
          <w:rFonts w:ascii="Times New Roman" w:hAnsi="Times New Roman" w:cs="Times New Roman"/>
          <w:sz w:val="24"/>
          <w:szCs w:val="24"/>
        </w:rPr>
        <w:t>n</w:t>
      </w:r>
      <w:r w:rsidRPr="006638BA">
        <w:rPr>
          <w:rFonts w:ascii="Times New Roman" w:hAnsi="Times New Roman" w:cs="Times New Roman"/>
          <w:sz w:val="24"/>
          <w:szCs w:val="24"/>
        </w:rPr>
        <w:t>g</w:t>
      </w:r>
      <w:r w:rsidR="00623B0A">
        <w:rPr>
          <w:rFonts w:ascii="Times New Roman" w:hAnsi="Times New Roman" w:cs="Times New Roman"/>
          <w:sz w:val="24"/>
          <w:szCs w:val="24"/>
        </w:rPr>
        <w:t xml:space="preserve"> and order</w:t>
      </w:r>
      <w:r w:rsidRPr="006638BA">
        <w:rPr>
          <w:rFonts w:ascii="Times New Roman" w:hAnsi="Times New Roman" w:cs="Times New Roman"/>
          <w:sz w:val="24"/>
          <w:szCs w:val="24"/>
        </w:rPr>
        <w:t xml:space="preserve"> mad</w:t>
      </w:r>
      <w:r>
        <w:rPr>
          <w:rFonts w:ascii="Times New Roman" w:hAnsi="Times New Roman" w:cs="Times New Roman"/>
          <w:sz w:val="24"/>
          <w:szCs w:val="24"/>
        </w:rPr>
        <w:t xml:space="preserve">e by </w:t>
      </w:r>
      <w:r w:rsidR="00623B0A">
        <w:rPr>
          <w:rFonts w:ascii="Times New Roman" w:hAnsi="Times New Roman" w:cs="Times New Roman"/>
          <w:sz w:val="24"/>
          <w:szCs w:val="24"/>
        </w:rPr>
        <w:t>the applicant</w:t>
      </w:r>
      <w:r>
        <w:rPr>
          <w:rFonts w:ascii="Times New Roman" w:hAnsi="Times New Roman" w:cs="Times New Roman"/>
          <w:sz w:val="24"/>
          <w:szCs w:val="24"/>
        </w:rPr>
        <w:t xml:space="preserve"> in a case pitting Joseph </w:t>
      </w:r>
      <w:proofErr w:type="spellStart"/>
      <w:r>
        <w:rPr>
          <w:rFonts w:ascii="Times New Roman" w:hAnsi="Times New Roman" w:cs="Times New Roman"/>
          <w:sz w:val="24"/>
          <w:szCs w:val="24"/>
        </w:rPr>
        <w:t>Chat</w:t>
      </w:r>
      <w:r w:rsidR="005D0C66">
        <w:rPr>
          <w:rFonts w:ascii="Times New Roman" w:hAnsi="Times New Roman" w:cs="Times New Roman"/>
          <w:sz w:val="24"/>
          <w:szCs w:val="24"/>
        </w:rPr>
        <w:t>a</w:t>
      </w:r>
      <w:r>
        <w:rPr>
          <w:rFonts w:ascii="Times New Roman" w:hAnsi="Times New Roman" w:cs="Times New Roman"/>
          <w:sz w:val="24"/>
          <w:szCs w:val="24"/>
        </w:rPr>
        <w:t>ra</w:t>
      </w:r>
      <w:proofErr w:type="spellEnd"/>
      <w:r>
        <w:rPr>
          <w:rFonts w:ascii="Times New Roman" w:hAnsi="Times New Roman" w:cs="Times New Roman"/>
          <w:sz w:val="24"/>
          <w:szCs w:val="24"/>
        </w:rPr>
        <w:t xml:space="preserve"> and King Fisher Auto Motors t/a Grand Auto Body Shop. </w:t>
      </w:r>
    </w:p>
    <w:p w:rsidR="00015D79" w:rsidRDefault="006638BA" w:rsidP="006638B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29 July 2016 </w:t>
      </w:r>
      <w:proofErr w:type="spellStart"/>
      <w:r>
        <w:rPr>
          <w:rFonts w:ascii="Times New Roman" w:hAnsi="Times New Roman" w:cs="Times New Roman"/>
          <w:sz w:val="24"/>
          <w:szCs w:val="24"/>
        </w:rPr>
        <w:t>Chat</w:t>
      </w:r>
      <w:r w:rsidR="005D0C66">
        <w:rPr>
          <w:rFonts w:ascii="Times New Roman" w:hAnsi="Times New Roman" w:cs="Times New Roman"/>
          <w:sz w:val="24"/>
          <w:szCs w:val="24"/>
        </w:rPr>
        <w:t>a</w:t>
      </w:r>
      <w:r>
        <w:rPr>
          <w:rFonts w:ascii="Times New Roman" w:hAnsi="Times New Roman" w:cs="Times New Roman"/>
          <w:sz w:val="24"/>
          <w:szCs w:val="24"/>
        </w:rPr>
        <w:t>ra’s</w:t>
      </w:r>
      <w:proofErr w:type="spellEnd"/>
      <w:r>
        <w:rPr>
          <w:rFonts w:ascii="Times New Roman" w:hAnsi="Times New Roman" w:cs="Times New Roman"/>
          <w:sz w:val="24"/>
          <w:szCs w:val="24"/>
        </w:rPr>
        <w:t xml:space="preserve"> lawyers wrote to the Labour Court requesting reasons for the ruling. </w:t>
      </w:r>
      <w:r w:rsidR="00623B0A">
        <w:rPr>
          <w:rFonts w:ascii="Times New Roman" w:hAnsi="Times New Roman" w:cs="Times New Roman"/>
          <w:sz w:val="24"/>
          <w:szCs w:val="24"/>
        </w:rPr>
        <w:t>Hereunder is the full judgment as requested.</w:t>
      </w:r>
    </w:p>
    <w:p w:rsidR="006638BA" w:rsidRPr="006638BA" w:rsidRDefault="006638BA" w:rsidP="00015D7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EB13E5" w:rsidRDefault="00EB13E5"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return day </w:t>
      </w:r>
      <w:r w:rsidR="004618F3">
        <w:rPr>
          <w:rFonts w:ascii="Times New Roman" w:hAnsi="Times New Roman" w:cs="Times New Roman"/>
          <w:sz w:val="24"/>
          <w:szCs w:val="24"/>
        </w:rPr>
        <w:t>of</w:t>
      </w:r>
      <w:r>
        <w:rPr>
          <w:rFonts w:ascii="Times New Roman" w:hAnsi="Times New Roman" w:cs="Times New Roman"/>
          <w:sz w:val="24"/>
          <w:szCs w:val="24"/>
        </w:rPr>
        <w:t xml:space="preserve"> an application </w:t>
      </w:r>
      <w:r w:rsidR="004618F3">
        <w:rPr>
          <w:rFonts w:ascii="Times New Roman" w:hAnsi="Times New Roman" w:cs="Times New Roman"/>
          <w:sz w:val="24"/>
          <w:szCs w:val="24"/>
        </w:rPr>
        <w:t>for</w:t>
      </w:r>
      <w:r>
        <w:rPr>
          <w:rFonts w:ascii="Times New Roman" w:hAnsi="Times New Roman" w:cs="Times New Roman"/>
          <w:sz w:val="24"/>
          <w:szCs w:val="24"/>
        </w:rPr>
        <w:t xml:space="preserve"> the </w:t>
      </w:r>
      <w:r w:rsidR="004618F3">
        <w:rPr>
          <w:rFonts w:ascii="Times New Roman" w:hAnsi="Times New Roman" w:cs="Times New Roman"/>
          <w:sz w:val="24"/>
          <w:szCs w:val="24"/>
        </w:rPr>
        <w:t>granting</w:t>
      </w:r>
      <w:r>
        <w:rPr>
          <w:rFonts w:ascii="Times New Roman" w:hAnsi="Times New Roman" w:cs="Times New Roman"/>
          <w:sz w:val="24"/>
          <w:szCs w:val="24"/>
        </w:rPr>
        <w:t xml:space="preserve"> of a ruling mad</w:t>
      </w:r>
      <w:r w:rsidR="004618F3">
        <w:rPr>
          <w:rFonts w:ascii="Times New Roman" w:hAnsi="Times New Roman" w:cs="Times New Roman"/>
          <w:sz w:val="24"/>
          <w:szCs w:val="24"/>
        </w:rPr>
        <w:t>e</w:t>
      </w:r>
      <w:r>
        <w:rPr>
          <w:rFonts w:ascii="Times New Roman" w:hAnsi="Times New Roman" w:cs="Times New Roman"/>
          <w:sz w:val="24"/>
          <w:szCs w:val="24"/>
        </w:rPr>
        <w:t xml:space="preserve"> by the applicant on 12 January 2016 in the matter between Joseph </w:t>
      </w:r>
      <w:proofErr w:type="spellStart"/>
      <w:r>
        <w:rPr>
          <w:rFonts w:ascii="Times New Roman" w:hAnsi="Times New Roman" w:cs="Times New Roman"/>
          <w:sz w:val="24"/>
          <w:szCs w:val="24"/>
        </w:rPr>
        <w:t>Chat</w:t>
      </w:r>
      <w:r w:rsidR="005D0C66">
        <w:rPr>
          <w:rFonts w:ascii="Times New Roman" w:hAnsi="Times New Roman" w:cs="Times New Roman"/>
          <w:sz w:val="24"/>
          <w:szCs w:val="24"/>
        </w:rPr>
        <w:t>a</w:t>
      </w:r>
      <w:r>
        <w:rPr>
          <w:rFonts w:ascii="Times New Roman" w:hAnsi="Times New Roman" w:cs="Times New Roman"/>
          <w:sz w:val="24"/>
          <w:szCs w:val="24"/>
        </w:rPr>
        <w:t>ra</w:t>
      </w:r>
      <w:proofErr w:type="spellEnd"/>
      <w:r>
        <w:rPr>
          <w:rFonts w:ascii="Times New Roman" w:hAnsi="Times New Roman" w:cs="Times New Roman"/>
          <w:sz w:val="24"/>
          <w:szCs w:val="24"/>
        </w:rPr>
        <w:t xml:space="preserve"> and Kingfisher Auto Motors t/a Grand Auto Body Shop.</w:t>
      </w:r>
    </w:p>
    <w:p w:rsidR="00D50167" w:rsidRDefault="00EB13E5"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Joseph was in the respondent’s employ on 6 months’ probation from 19 February 2015. At the end of the six month period the respondent did not either confirm or not confirm </w:t>
      </w:r>
      <w:r w:rsidR="00D50167">
        <w:rPr>
          <w:rFonts w:ascii="Times New Roman" w:hAnsi="Times New Roman" w:cs="Times New Roman"/>
          <w:sz w:val="24"/>
          <w:szCs w:val="24"/>
        </w:rPr>
        <w:t xml:space="preserve"> his position as required in paragraph 2 of their contract of employment. As such he worked for a further two and half months until 28 October 2015 when the respondent wrote a letter terminating his employment. It is as a result of the termination of his contract of employment that he approached the labour officer alleging unlawful dismissal.</w:t>
      </w:r>
    </w:p>
    <w:p w:rsidR="00D50167" w:rsidRDefault="00D50167"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conducted a hearing into the matter and issued a ruling which is subject of these proceedings. From the applicant’s analysis of</w:t>
      </w:r>
      <w:r w:rsidR="004618F3">
        <w:rPr>
          <w:rFonts w:ascii="Times New Roman" w:hAnsi="Times New Roman" w:cs="Times New Roman"/>
          <w:sz w:val="24"/>
          <w:szCs w:val="24"/>
        </w:rPr>
        <w:t xml:space="preserve"> the parties</w:t>
      </w:r>
      <w:r>
        <w:rPr>
          <w:rFonts w:ascii="Times New Roman" w:hAnsi="Times New Roman" w:cs="Times New Roman"/>
          <w:sz w:val="24"/>
          <w:szCs w:val="24"/>
        </w:rPr>
        <w:t xml:space="preserve"> submissions to the action the applicant seems to have found that </w:t>
      </w:r>
      <w:r w:rsidR="004618F3">
        <w:rPr>
          <w:rFonts w:ascii="Times New Roman" w:hAnsi="Times New Roman" w:cs="Times New Roman"/>
          <w:sz w:val="24"/>
          <w:szCs w:val="24"/>
        </w:rPr>
        <w:t>Joseph</w:t>
      </w:r>
      <w:r>
        <w:rPr>
          <w:rFonts w:ascii="Times New Roman" w:hAnsi="Times New Roman" w:cs="Times New Roman"/>
          <w:sz w:val="24"/>
          <w:szCs w:val="24"/>
        </w:rPr>
        <w:t xml:space="preserve"> had become a permanent employee hence her ruling that </w:t>
      </w:r>
      <w:r w:rsidR="004618F3">
        <w:rPr>
          <w:rFonts w:ascii="Times New Roman" w:hAnsi="Times New Roman" w:cs="Times New Roman"/>
          <w:sz w:val="24"/>
          <w:szCs w:val="24"/>
        </w:rPr>
        <w:t>he</w:t>
      </w:r>
      <w:r>
        <w:rPr>
          <w:rFonts w:ascii="Times New Roman" w:hAnsi="Times New Roman" w:cs="Times New Roman"/>
          <w:sz w:val="24"/>
          <w:szCs w:val="24"/>
        </w:rPr>
        <w:t xml:space="preserve"> be reinstated to his original position without loss of salary and benefits or that he be paid nine </w:t>
      </w:r>
      <w:r w:rsidR="00DE42F8">
        <w:rPr>
          <w:rFonts w:ascii="Times New Roman" w:hAnsi="Times New Roman" w:cs="Times New Roman"/>
          <w:sz w:val="24"/>
          <w:szCs w:val="24"/>
        </w:rPr>
        <w:t>months’</w:t>
      </w:r>
      <w:r>
        <w:rPr>
          <w:rFonts w:ascii="Times New Roman" w:hAnsi="Times New Roman" w:cs="Times New Roman"/>
          <w:sz w:val="24"/>
          <w:szCs w:val="24"/>
        </w:rPr>
        <w:t xml:space="preserve"> salary as damages in lieu of reinstatement and cash in lieu of leave $US2 812-50. The total amount to be paid was $36 562-50.</w:t>
      </w:r>
    </w:p>
    <w:p w:rsidR="00D50167" w:rsidRDefault="00D50167"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whether to </w:t>
      </w:r>
      <w:r w:rsidR="004618F3">
        <w:rPr>
          <w:rFonts w:ascii="Times New Roman" w:hAnsi="Times New Roman" w:cs="Times New Roman"/>
          <w:sz w:val="24"/>
          <w:szCs w:val="24"/>
        </w:rPr>
        <w:t>grant</w:t>
      </w:r>
      <w:r>
        <w:rPr>
          <w:rFonts w:ascii="Times New Roman" w:hAnsi="Times New Roman" w:cs="Times New Roman"/>
          <w:sz w:val="24"/>
          <w:szCs w:val="24"/>
        </w:rPr>
        <w:t xml:space="preserve"> or not </w:t>
      </w:r>
      <w:r w:rsidR="004618F3">
        <w:rPr>
          <w:rFonts w:ascii="Times New Roman" w:hAnsi="Times New Roman" w:cs="Times New Roman"/>
          <w:sz w:val="24"/>
          <w:szCs w:val="24"/>
        </w:rPr>
        <w:t>grant</w:t>
      </w:r>
      <w:r>
        <w:rPr>
          <w:rFonts w:ascii="Times New Roman" w:hAnsi="Times New Roman" w:cs="Times New Roman"/>
          <w:sz w:val="24"/>
          <w:szCs w:val="24"/>
        </w:rPr>
        <w:t xml:space="preserve"> this ruling the court has to consider the effect of extending</w:t>
      </w:r>
      <w:r w:rsidR="00DE42F8">
        <w:rPr>
          <w:rFonts w:ascii="Times New Roman" w:hAnsi="Times New Roman" w:cs="Times New Roman"/>
          <w:sz w:val="24"/>
          <w:szCs w:val="24"/>
        </w:rPr>
        <w:t xml:space="preserve"> the probation period on the status of an employee such as the </w:t>
      </w:r>
      <w:r w:rsidR="004618F3">
        <w:rPr>
          <w:rFonts w:ascii="Times New Roman" w:hAnsi="Times New Roman" w:cs="Times New Roman"/>
          <w:sz w:val="24"/>
          <w:szCs w:val="24"/>
        </w:rPr>
        <w:t>one</w:t>
      </w:r>
      <w:r w:rsidR="00DE42F8">
        <w:rPr>
          <w:rFonts w:ascii="Times New Roman" w:hAnsi="Times New Roman" w:cs="Times New Roman"/>
          <w:sz w:val="24"/>
          <w:szCs w:val="24"/>
        </w:rPr>
        <w:t xml:space="preserve"> </w:t>
      </w:r>
      <w:r w:rsidR="00DE42F8">
        <w:rPr>
          <w:rFonts w:ascii="Times New Roman" w:hAnsi="Times New Roman" w:cs="Times New Roman"/>
          <w:i/>
          <w:sz w:val="24"/>
          <w:szCs w:val="24"/>
        </w:rPr>
        <w:t xml:space="preserve">in </w:t>
      </w:r>
      <w:proofErr w:type="spellStart"/>
      <w:r w:rsidR="00DE42F8">
        <w:rPr>
          <w:rFonts w:ascii="Times New Roman" w:hAnsi="Times New Roman" w:cs="Times New Roman"/>
          <w:i/>
          <w:sz w:val="24"/>
          <w:szCs w:val="24"/>
        </w:rPr>
        <w:t>casu</w:t>
      </w:r>
      <w:proofErr w:type="spellEnd"/>
      <w:r w:rsidR="00DE42F8">
        <w:rPr>
          <w:rFonts w:ascii="Times New Roman" w:hAnsi="Times New Roman" w:cs="Times New Roman"/>
          <w:sz w:val="24"/>
          <w:szCs w:val="24"/>
        </w:rPr>
        <w:t xml:space="preserve">. The court is in agreement with the principles set out in paragraphs B and C of the respondent’s heads of argument in the cases of </w:t>
      </w:r>
      <w:proofErr w:type="spellStart"/>
      <w:r w:rsidR="00DE42F8">
        <w:rPr>
          <w:rFonts w:ascii="Times New Roman" w:hAnsi="Times New Roman" w:cs="Times New Roman"/>
          <w:i/>
          <w:sz w:val="24"/>
          <w:szCs w:val="24"/>
        </w:rPr>
        <w:t>Kazembe</w:t>
      </w:r>
      <w:proofErr w:type="spellEnd"/>
      <w:r w:rsidR="00DE42F8">
        <w:rPr>
          <w:rFonts w:ascii="Times New Roman" w:hAnsi="Times New Roman" w:cs="Times New Roman"/>
          <w:sz w:val="24"/>
          <w:szCs w:val="24"/>
        </w:rPr>
        <w:t xml:space="preserve"> v </w:t>
      </w:r>
      <w:r w:rsidR="00DE42F8">
        <w:rPr>
          <w:rFonts w:ascii="Times New Roman" w:hAnsi="Times New Roman" w:cs="Times New Roman"/>
          <w:i/>
          <w:sz w:val="24"/>
          <w:szCs w:val="24"/>
        </w:rPr>
        <w:t>Adult Literary Organisation</w:t>
      </w:r>
      <w:r w:rsidR="00DE42F8">
        <w:rPr>
          <w:rFonts w:ascii="Times New Roman" w:hAnsi="Times New Roman" w:cs="Times New Roman"/>
          <w:sz w:val="24"/>
          <w:szCs w:val="24"/>
        </w:rPr>
        <w:t xml:space="preserve"> 2000 (2) ZLR 126 and </w:t>
      </w:r>
      <w:r w:rsidR="00DE42F8">
        <w:rPr>
          <w:rFonts w:ascii="Times New Roman" w:hAnsi="Times New Roman" w:cs="Times New Roman"/>
          <w:i/>
          <w:sz w:val="24"/>
          <w:szCs w:val="24"/>
        </w:rPr>
        <w:t>Gumbo</w:t>
      </w:r>
      <w:r w:rsidR="00DE42F8">
        <w:rPr>
          <w:rFonts w:ascii="Times New Roman" w:hAnsi="Times New Roman" w:cs="Times New Roman"/>
          <w:sz w:val="24"/>
          <w:szCs w:val="24"/>
        </w:rPr>
        <w:t xml:space="preserve"> v </w:t>
      </w:r>
      <w:r w:rsidR="00DE42F8">
        <w:rPr>
          <w:rFonts w:ascii="Times New Roman" w:hAnsi="Times New Roman" w:cs="Times New Roman"/>
          <w:i/>
          <w:sz w:val="24"/>
          <w:szCs w:val="24"/>
        </w:rPr>
        <w:t>Air Zimbabwe</w:t>
      </w:r>
      <w:r w:rsidR="00DE42F8">
        <w:rPr>
          <w:rFonts w:ascii="Times New Roman" w:hAnsi="Times New Roman" w:cs="Times New Roman"/>
          <w:sz w:val="24"/>
          <w:szCs w:val="24"/>
        </w:rPr>
        <w:t xml:space="preserve"> (</w:t>
      </w:r>
      <w:r w:rsidR="00DE42F8">
        <w:rPr>
          <w:rFonts w:ascii="Times New Roman" w:hAnsi="Times New Roman" w:cs="Times New Roman"/>
          <w:i/>
          <w:sz w:val="24"/>
          <w:szCs w:val="24"/>
        </w:rPr>
        <w:t>Pvt</w:t>
      </w:r>
      <w:r w:rsidR="00DE42F8">
        <w:rPr>
          <w:rFonts w:ascii="Times New Roman" w:hAnsi="Times New Roman" w:cs="Times New Roman"/>
          <w:sz w:val="24"/>
          <w:szCs w:val="24"/>
        </w:rPr>
        <w:t xml:space="preserve">) </w:t>
      </w:r>
      <w:r w:rsidR="00DE42F8">
        <w:rPr>
          <w:rFonts w:ascii="Times New Roman" w:hAnsi="Times New Roman" w:cs="Times New Roman"/>
          <w:i/>
          <w:sz w:val="24"/>
          <w:szCs w:val="24"/>
        </w:rPr>
        <w:t>Ltd</w:t>
      </w:r>
      <w:r w:rsidR="00DE42F8">
        <w:rPr>
          <w:rFonts w:ascii="Times New Roman" w:hAnsi="Times New Roman" w:cs="Times New Roman"/>
          <w:sz w:val="24"/>
          <w:szCs w:val="24"/>
        </w:rPr>
        <w:t xml:space="preserve"> 2000 (2) ZLR 126 (H).</w:t>
      </w:r>
    </w:p>
    <w:p w:rsidR="00DE42F8" w:rsidRDefault="00DE42F8"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extension of the employment period by two and half months amounted to tacit relocation of the same terms and conditions of the initial probation period. We are not persuaded by the applicant’s argument that the instant case is distinguishable from the </w:t>
      </w:r>
      <w:proofErr w:type="spellStart"/>
      <w:r>
        <w:rPr>
          <w:rFonts w:ascii="Times New Roman" w:hAnsi="Times New Roman" w:cs="Times New Roman"/>
          <w:i/>
          <w:sz w:val="24"/>
          <w:szCs w:val="24"/>
        </w:rPr>
        <w:t>Kazembe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and </w:t>
      </w:r>
      <w:r>
        <w:rPr>
          <w:rFonts w:ascii="Times New Roman" w:hAnsi="Times New Roman" w:cs="Times New Roman"/>
          <w:i/>
          <w:sz w:val="24"/>
          <w:szCs w:val="24"/>
        </w:rPr>
        <w:t xml:space="preserve">Gumbo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xml:space="preserve">) cases. The principles remain the same despite the differences in the periods concerned. The claimant therefore remained on probation until </w:t>
      </w:r>
      <w:r w:rsidR="00F17468">
        <w:rPr>
          <w:rFonts w:ascii="Times New Roman" w:hAnsi="Times New Roman" w:cs="Times New Roman"/>
          <w:sz w:val="24"/>
          <w:szCs w:val="24"/>
        </w:rPr>
        <w:t>28 October 2015 when his contract was terminated for poor performance.</w:t>
      </w:r>
    </w:p>
    <w:p w:rsidR="00F17468" w:rsidRDefault="00F17468"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immaterial that poor performance is an act of misconduct in terms of the model code. The </w:t>
      </w:r>
      <w:r w:rsidR="004618F3">
        <w:rPr>
          <w:rFonts w:ascii="Times New Roman" w:hAnsi="Times New Roman" w:cs="Times New Roman"/>
          <w:sz w:val="24"/>
          <w:szCs w:val="24"/>
        </w:rPr>
        <w:t>applicant’s</w:t>
      </w:r>
      <w:r>
        <w:rPr>
          <w:rFonts w:ascii="Times New Roman" w:hAnsi="Times New Roman" w:cs="Times New Roman"/>
          <w:sz w:val="24"/>
          <w:szCs w:val="24"/>
        </w:rPr>
        <w:t xml:space="preserve"> ruling to that end was therefore without legal foundation.</w:t>
      </w:r>
    </w:p>
    <w:p w:rsidR="00F17468" w:rsidRDefault="00F17468"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coming up with her ruling the applicant also considered section 12 (5) of the Labour Act which provide for a period of three months non-renewable as probation. The parties in their contract of employment however agreed to six </w:t>
      </w:r>
      <w:r w:rsidR="00C9662D">
        <w:rPr>
          <w:rFonts w:ascii="Times New Roman" w:hAnsi="Times New Roman" w:cs="Times New Roman"/>
          <w:sz w:val="24"/>
          <w:szCs w:val="24"/>
        </w:rPr>
        <w:t>months’ probation</w:t>
      </w:r>
      <w:r>
        <w:rPr>
          <w:rFonts w:ascii="Times New Roman" w:hAnsi="Times New Roman" w:cs="Times New Roman"/>
          <w:sz w:val="24"/>
          <w:szCs w:val="24"/>
        </w:rPr>
        <w:t>. Such an agreement contravened section 12 (5)</w:t>
      </w:r>
      <w:r w:rsidR="004618F3">
        <w:rPr>
          <w:rFonts w:ascii="Times New Roman" w:hAnsi="Times New Roman" w:cs="Times New Roman"/>
          <w:sz w:val="24"/>
          <w:szCs w:val="24"/>
        </w:rPr>
        <w:t xml:space="preserve"> of the</w:t>
      </w:r>
      <w:r>
        <w:rPr>
          <w:rFonts w:ascii="Times New Roman" w:hAnsi="Times New Roman" w:cs="Times New Roman"/>
          <w:sz w:val="24"/>
          <w:szCs w:val="24"/>
        </w:rPr>
        <w:t xml:space="preserve"> Act, but the law is clear that where parties contract in breach of the law none of them should benefit from that breach. In the instant case the </w:t>
      </w:r>
      <w:r w:rsidR="00DF1BB1">
        <w:rPr>
          <w:rFonts w:ascii="Times New Roman" w:hAnsi="Times New Roman" w:cs="Times New Roman"/>
          <w:sz w:val="24"/>
          <w:szCs w:val="24"/>
        </w:rPr>
        <w:t>Joseph</w:t>
      </w:r>
      <w:r>
        <w:rPr>
          <w:rFonts w:ascii="Times New Roman" w:hAnsi="Times New Roman" w:cs="Times New Roman"/>
          <w:sz w:val="24"/>
          <w:szCs w:val="24"/>
        </w:rPr>
        <w:t xml:space="preserve"> should not be allowed to benefit from this unlawful agreement which he entered </w:t>
      </w:r>
      <w:r w:rsidR="004618F3">
        <w:rPr>
          <w:rFonts w:ascii="Times New Roman" w:hAnsi="Times New Roman" w:cs="Times New Roman"/>
          <w:sz w:val="24"/>
          <w:szCs w:val="24"/>
        </w:rPr>
        <w:t>into</w:t>
      </w:r>
      <w:r>
        <w:rPr>
          <w:rFonts w:ascii="Times New Roman" w:hAnsi="Times New Roman" w:cs="Times New Roman"/>
          <w:sz w:val="24"/>
          <w:szCs w:val="24"/>
        </w:rPr>
        <w:t xml:space="preserve"> his </w:t>
      </w:r>
      <w:r w:rsidR="00235BB0">
        <w:rPr>
          <w:rFonts w:ascii="Times New Roman" w:hAnsi="Times New Roman" w:cs="Times New Roman"/>
          <w:sz w:val="24"/>
          <w:szCs w:val="24"/>
        </w:rPr>
        <w:t>own</w:t>
      </w:r>
      <w:r>
        <w:rPr>
          <w:rFonts w:ascii="Times New Roman" w:hAnsi="Times New Roman" w:cs="Times New Roman"/>
          <w:sz w:val="24"/>
          <w:szCs w:val="24"/>
        </w:rPr>
        <w:t xml:space="preserve"> free will.</w:t>
      </w:r>
    </w:p>
    <w:p w:rsidR="00F17468" w:rsidRDefault="00F17468"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made the above findings the</w:t>
      </w:r>
      <w:r w:rsidR="004618F3">
        <w:rPr>
          <w:rFonts w:ascii="Times New Roman" w:hAnsi="Times New Roman" w:cs="Times New Roman"/>
          <w:sz w:val="24"/>
          <w:szCs w:val="24"/>
        </w:rPr>
        <w:t xml:space="preserve"> ruling on</w:t>
      </w:r>
      <w:r>
        <w:rPr>
          <w:rFonts w:ascii="Times New Roman" w:hAnsi="Times New Roman" w:cs="Times New Roman"/>
          <w:sz w:val="24"/>
          <w:szCs w:val="24"/>
        </w:rPr>
        <w:t xml:space="preserve"> reinstatement and</w:t>
      </w:r>
      <w:r w:rsidR="004618F3">
        <w:rPr>
          <w:rFonts w:ascii="Times New Roman" w:hAnsi="Times New Roman" w:cs="Times New Roman"/>
          <w:sz w:val="24"/>
          <w:szCs w:val="24"/>
        </w:rPr>
        <w:t xml:space="preserve"> the</w:t>
      </w:r>
      <w:r>
        <w:rPr>
          <w:rFonts w:ascii="Times New Roman" w:hAnsi="Times New Roman" w:cs="Times New Roman"/>
          <w:sz w:val="24"/>
          <w:szCs w:val="24"/>
        </w:rPr>
        <w:t xml:space="preserve"> alter</w:t>
      </w:r>
      <w:r w:rsidR="00235BB0">
        <w:rPr>
          <w:rFonts w:ascii="Times New Roman" w:hAnsi="Times New Roman" w:cs="Times New Roman"/>
          <w:sz w:val="24"/>
          <w:szCs w:val="24"/>
        </w:rPr>
        <w:t>native</w:t>
      </w:r>
      <w:r w:rsidR="004618F3">
        <w:rPr>
          <w:rFonts w:ascii="Times New Roman" w:hAnsi="Times New Roman" w:cs="Times New Roman"/>
          <w:sz w:val="24"/>
          <w:szCs w:val="24"/>
        </w:rPr>
        <w:t xml:space="preserve"> of</w:t>
      </w:r>
      <w:r>
        <w:rPr>
          <w:rFonts w:ascii="Times New Roman" w:hAnsi="Times New Roman" w:cs="Times New Roman"/>
          <w:sz w:val="24"/>
          <w:szCs w:val="24"/>
        </w:rPr>
        <w:t xml:space="preserve"> damages cannot be confirmed.</w:t>
      </w:r>
    </w:p>
    <w:p w:rsidR="00F17468" w:rsidRDefault="00F17468"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w:t>
      </w:r>
      <w:r w:rsidR="00235BB0">
        <w:rPr>
          <w:rFonts w:ascii="Times New Roman" w:hAnsi="Times New Roman" w:cs="Times New Roman"/>
          <w:sz w:val="24"/>
          <w:szCs w:val="24"/>
        </w:rPr>
        <w:t>s</w:t>
      </w:r>
      <w:r>
        <w:rPr>
          <w:rFonts w:ascii="Times New Roman" w:hAnsi="Times New Roman" w:cs="Times New Roman"/>
          <w:sz w:val="24"/>
          <w:szCs w:val="24"/>
        </w:rPr>
        <w:t xml:space="preserve"> cash in lieu of leave the respondent has not contested that and has stated that he would not argue with the figure</w:t>
      </w:r>
      <w:r w:rsidR="00235BB0">
        <w:rPr>
          <w:rFonts w:ascii="Times New Roman" w:hAnsi="Times New Roman" w:cs="Times New Roman"/>
          <w:sz w:val="24"/>
          <w:szCs w:val="24"/>
        </w:rPr>
        <w:t xml:space="preserve"> of</w:t>
      </w:r>
      <w:r>
        <w:rPr>
          <w:rFonts w:ascii="Times New Roman" w:hAnsi="Times New Roman" w:cs="Times New Roman"/>
          <w:sz w:val="24"/>
          <w:szCs w:val="24"/>
        </w:rPr>
        <w:t xml:space="preserve"> $2812-50 claimed. The court will thus confirm that component of the ruling.</w:t>
      </w:r>
    </w:p>
    <w:p w:rsidR="00F17468" w:rsidRDefault="00F17468"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regards costs there again is no content</w:t>
      </w:r>
      <w:r w:rsidR="00235BB0">
        <w:rPr>
          <w:rFonts w:ascii="Times New Roman" w:hAnsi="Times New Roman" w:cs="Times New Roman"/>
          <w:sz w:val="24"/>
          <w:szCs w:val="24"/>
        </w:rPr>
        <w:t>ion</w:t>
      </w:r>
      <w:r>
        <w:rPr>
          <w:rFonts w:ascii="Times New Roman" w:hAnsi="Times New Roman" w:cs="Times New Roman"/>
          <w:sz w:val="24"/>
          <w:szCs w:val="24"/>
        </w:rPr>
        <w:t xml:space="preserve"> and the </w:t>
      </w:r>
      <w:r w:rsidR="00235BB0">
        <w:rPr>
          <w:rFonts w:ascii="Times New Roman" w:hAnsi="Times New Roman" w:cs="Times New Roman"/>
          <w:sz w:val="24"/>
          <w:szCs w:val="24"/>
        </w:rPr>
        <w:t>court</w:t>
      </w:r>
      <w:r>
        <w:rPr>
          <w:rFonts w:ascii="Times New Roman" w:hAnsi="Times New Roman" w:cs="Times New Roman"/>
          <w:sz w:val="24"/>
          <w:szCs w:val="24"/>
        </w:rPr>
        <w:t xml:space="preserve"> awards these </w:t>
      </w:r>
      <w:r w:rsidR="00235BB0">
        <w:rPr>
          <w:rFonts w:ascii="Times New Roman" w:hAnsi="Times New Roman" w:cs="Times New Roman"/>
          <w:sz w:val="24"/>
          <w:szCs w:val="24"/>
        </w:rPr>
        <w:t>i</w:t>
      </w:r>
      <w:r>
        <w:rPr>
          <w:rFonts w:ascii="Times New Roman" w:hAnsi="Times New Roman" w:cs="Times New Roman"/>
          <w:sz w:val="24"/>
          <w:szCs w:val="24"/>
        </w:rPr>
        <w:t>n the sum of $35-00 as claimed. Considering the court’s findings above the applicant’s ruling shall be confirmed with amendments.</w:t>
      </w:r>
    </w:p>
    <w:p w:rsidR="00F17468" w:rsidRDefault="00F17468" w:rsidP="00C16F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therefore:</w:t>
      </w:r>
    </w:p>
    <w:p w:rsidR="00F17468" w:rsidRDefault="00F17468" w:rsidP="00C16F75">
      <w:pPr>
        <w:spacing w:after="0" w:line="360" w:lineRule="auto"/>
        <w:jc w:val="both"/>
        <w:rPr>
          <w:rFonts w:ascii="Times New Roman" w:hAnsi="Times New Roman" w:cs="Times New Roman"/>
          <w:sz w:val="24"/>
          <w:szCs w:val="24"/>
        </w:rPr>
      </w:pPr>
    </w:p>
    <w:p w:rsidR="00F17468" w:rsidRPr="00C9662D" w:rsidRDefault="00F17468" w:rsidP="00C16F75">
      <w:pPr>
        <w:spacing w:after="0" w:line="360" w:lineRule="auto"/>
        <w:jc w:val="both"/>
        <w:rPr>
          <w:rFonts w:ascii="Times New Roman" w:hAnsi="Times New Roman" w:cs="Times New Roman"/>
          <w:b/>
          <w:sz w:val="24"/>
          <w:szCs w:val="24"/>
        </w:rPr>
      </w:pPr>
      <w:r w:rsidRPr="00C9662D">
        <w:rPr>
          <w:rFonts w:ascii="Times New Roman" w:hAnsi="Times New Roman" w:cs="Times New Roman"/>
          <w:b/>
          <w:sz w:val="24"/>
          <w:szCs w:val="24"/>
        </w:rPr>
        <w:t>IT IS ORDERED THAT</w:t>
      </w:r>
    </w:p>
    <w:p w:rsidR="00F17468" w:rsidRDefault="00F17468" w:rsidP="00C16F75">
      <w:pPr>
        <w:spacing w:after="0" w:line="240" w:lineRule="auto"/>
        <w:jc w:val="both"/>
        <w:rPr>
          <w:rFonts w:ascii="Times New Roman" w:hAnsi="Times New Roman" w:cs="Times New Roman"/>
          <w:sz w:val="24"/>
          <w:szCs w:val="24"/>
        </w:rPr>
      </w:pPr>
    </w:p>
    <w:p w:rsidR="00F17468" w:rsidRDefault="00F17468" w:rsidP="00C16F7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reinstatement clause in the ruling be and is hereby set aside.</w:t>
      </w:r>
    </w:p>
    <w:p w:rsidR="00C9662D" w:rsidRDefault="00C9662D" w:rsidP="00C16F7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pays the claimant Joseph </w:t>
      </w:r>
      <w:proofErr w:type="spellStart"/>
      <w:r>
        <w:rPr>
          <w:rFonts w:ascii="Times New Roman" w:hAnsi="Times New Roman" w:cs="Times New Roman"/>
          <w:sz w:val="24"/>
          <w:szCs w:val="24"/>
        </w:rPr>
        <w:t>Chatara</w:t>
      </w:r>
      <w:proofErr w:type="spellEnd"/>
      <w:r>
        <w:rPr>
          <w:rFonts w:ascii="Times New Roman" w:hAnsi="Times New Roman" w:cs="Times New Roman"/>
          <w:sz w:val="24"/>
          <w:szCs w:val="24"/>
        </w:rPr>
        <w:t xml:space="preserve"> cash in lieu of leave in the sum of $2 812-50 within thirty days of this order.</w:t>
      </w:r>
    </w:p>
    <w:p w:rsidR="00C9662D" w:rsidRDefault="00C9662D" w:rsidP="00C16F7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pays $35-00 as costs to the applicant within fifteen days of this order.</w:t>
      </w:r>
    </w:p>
    <w:p w:rsidR="00C9662D" w:rsidRDefault="00C9662D" w:rsidP="00C16F75">
      <w:pPr>
        <w:spacing w:after="0" w:line="360" w:lineRule="auto"/>
        <w:jc w:val="both"/>
        <w:rPr>
          <w:rFonts w:ascii="Times New Roman" w:hAnsi="Times New Roman" w:cs="Times New Roman"/>
          <w:sz w:val="24"/>
          <w:szCs w:val="24"/>
        </w:rPr>
      </w:pPr>
    </w:p>
    <w:p w:rsidR="00C9662D" w:rsidRDefault="00C9662D" w:rsidP="00C16F75">
      <w:pPr>
        <w:spacing w:after="0" w:line="360" w:lineRule="auto"/>
        <w:jc w:val="both"/>
        <w:rPr>
          <w:rFonts w:ascii="Times New Roman" w:hAnsi="Times New Roman" w:cs="Times New Roman"/>
          <w:sz w:val="24"/>
          <w:szCs w:val="24"/>
        </w:rPr>
      </w:pPr>
    </w:p>
    <w:p w:rsidR="00C9662D" w:rsidRDefault="00C9662D" w:rsidP="00C16F75">
      <w:pPr>
        <w:spacing w:after="0" w:line="360" w:lineRule="auto"/>
        <w:jc w:val="both"/>
        <w:rPr>
          <w:rFonts w:ascii="Times New Roman" w:hAnsi="Times New Roman" w:cs="Times New Roman"/>
          <w:sz w:val="24"/>
          <w:szCs w:val="24"/>
        </w:rPr>
      </w:pPr>
    </w:p>
    <w:p w:rsidR="00C9662D" w:rsidRDefault="00C9662D" w:rsidP="00C9662D">
      <w:pPr>
        <w:spacing w:after="0" w:line="360" w:lineRule="auto"/>
        <w:rPr>
          <w:rFonts w:ascii="Times New Roman" w:hAnsi="Times New Roman" w:cs="Times New Roman"/>
          <w:sz w:val="24"/>
          <w:szCs w:val="24"/>
        </w:rPr>
      </w:pPr>
      <w:r>
        <w:rPr>
          <w:rFonts w:ascii="Times New Roman" w:hAnsi="Times New Roman" w:cs="Times New Roman"/>
          <w:sz w:val="24"/>
          <w:szCs w:val="24"/>
        </w:rPr>
        <w:t>KUDYA J: …………………………..</w:t>
      </w:r>
    </w:p>
    <w:p w:rsidR="00C9662D" w:rsidRDefault="00C9662D" w:rsidP="00C9662D">
      <w:pPr>
        <w:spacing w:after="0" w:line="360" w:lineRule="auto"/>
        <w:rPr>
          <w:rFonts w:ascii="Times New Roman" w:hAnsi="Times New Roman" w:cs="Times New Roman"/>
          <w:sz w:val="24"/>
          <w:szCs w:val="24"/>
        </w:rPr>
      </w:pPr>
    </w:p>
    <w:p w:rsidR="00C9662D" w:rsidRDefault="00C9662D" w:rsidP="00C9662D">
      <w:pPr>
        <w:spacing w:after="0" w:line="360" w:lineRule="auto"/>
        <w:rPr>
          <w:rFonts w:ascii="Times New Roman" w:hAnsi="Times New Roman" w:cs="Times New Roman"/>
          <w:sz w:val="24"/>
          <w:szCs w:val="24"/>
        </w:rPr>
      </w:pPr>
      <w:r>
        <w:rPr>
          <w:rFonts w:ascii="Times New Roman" w:hAnsi="Times New Roman" w:cs="Times New Roman"/>
          <w:sz w:val="24"/>
          <w:szCs w:val="24"/>
        </w:rPr>
        <w:t>MHURI J: ……………………………. I agree.</w:t>
      </w:r>
    </w:p>
    <w:p w:rsidR="00C9662D" w:rsidRDefault="00C9662D" w:rsidP="00C9662D">
      <w:pPr>
        <w:spacing w:after="0" w:line="360" w:lineRule="auto"/>
        <w:rPr>
          <w:rFonts w:ascii="Times New Roman" w:hAnsi="Times New Roman" w:cs="Times New Roman"/>
          <w:sz w:val="24"/>
          <w:szCs w:val="24"/>
        </w:rPr>
      </w:pPr>
    </w:p>
    <w:p w:rsidR="00C9662D" w:rsidRDefault="00C9662D" w:rsidP="00C9662D">
      <w:pPr>
        <w:spacing w:after="0" w:line="360" w:lineRule="auto"/>
        <w:rPr>
          <w:rFonts w:ascii="Times New Roman" w:hAnsi="Times New Roman" w:cs="Times New Roman"/>
          <w:sz w:val="24"/>
          <w:szCs w:val="24"/>
        </w:rPr>
      </w:pPr>
    </w:p>
    <w:p w:rsidR="00C9662D" w:rsidRDefault="00C9662D" w:rsidP="00C9662D">
      <w:pPr>
        <w:spacing w:after="0" w:line="360" w:lineRule="auto"/>
        <w:rPr>
          <w:rFonts w:ascii="Times New Roman" w:hAnsi="Times New Roman" w:cs="Times New Roman"/>
          <w:sz w:val="24"/>
          <w:szCs w:val="24"/>
        </w:rPr>
      </w:pPr>
    </w:p>
    <w:p w:rsidR="00C9662D" w:rsidRPr="00C9662D" w:rsidRDefault="00C9662D" w:rsidP="00C9662D">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Mutombeni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Mukwesha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Muzawazi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sectPr w:rsidR="00C9662D" w:rsidRPr="00C9662D" w:rsidSect="00992DD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913" w:rsidRDefault="00466913" w:rsidP="00992DD9">
      <w:pPr>
        <w:spacing w:after="0" w:line="240" w:lineRule="auto"/>
      </w:pPr>
      <w:r>
        <w:separator/>
      </w:r>
    </w:p>
  </w:endnote>
  <w:endnote w:type="continuationSeparator" w:id="0">
    <w:p w:rsidR="00466913" w:rsidRDefault="00466913" w:rsidP="00992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913" w:rsidRDefault="00466913" w:rsidP="00992DD9">
      <w:pPr>
        <w:spacing w:after="0" w:line="240" w:lineRule="auto"/>
      </w:pPr>
      <w:r>
        <w:separator/>
      </w:r>
    </w:p>
  </w:footnote>
  <w:footnote w:type="continuationSeparator" w:id="0">
    <w:p w:rsidR="00466913" w:rsidRDefault="00466913" w:rsidP="00992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204028"/>
      <w:docPartObj>
        <w:docPartGallery w:val="Page Numbers (Top of Page)"/>
        <w:docPartUnique/>
      </w:docPartObj>
    </w:sdtPr>
    <w:sdtEndPr>
      <w:rPr>
        <w:noProof/>
      </w:rPr>
    </w:sdtEndPr>
    <w:sdtContent>
      <w:p w:rsidR="00992DD9" w:rsidRDefault="00992DD9">
        <w:pPr>
          <w:pStyle w:val="Header"/>
          <w:jc w:val="right"/>
          <w:rPr>
            <w:noProof/>
          </w:rPr>
        </w:pPr>
        <w:r>
          <w:fldChar w:fldCharType="begin"/>
        </w:r>
        <w:r>
          <w:instrText xml:space="preserve"> PAGE   \* MERGEFORMAT </w:instrText>
        </w:r>
        <w:r>
          <w:fldChar w:fldCharType="separate"/>
        </w:r>
        <w:r w:rsidR="00F62C12">
          <w:rPr>
            <w:noProof/>
          </w:rPr>
          <w:t>2</w:t>
        </w:r>
        <w:r>
          <w:rPr>
            <w:noProof/>
          </w:rPr>
          <w:fldChar w:fldCharType="end"/>
        </w:r>
      </w:p>
      <w:p w:rsidR="00992DD9" w:rsidRDefault="00992DD9">
        <w:pPr>
          <w:pStyle w:val="Header"/>
          <w:jc w:val="right"/>
          <w:rPr>
            <w:noProof/>
          </w:rPr>
        </w:pPr>
        <w:r>
          <w:rPr>
            <w:noProof/>
          </w:rPr>
          <w:t>JUDGMENT NO LC/H/</w:t>
        </w:r>
        <w:r w:rsidR="00F62C12">
          <w:rPr>
            <w:noProof/>
          </w:rPr>
          <w:t>697</w:t>
        </w:r>
        <w:r>
          <w:rPr>
            <w:noProof/>
          </w:rPr>
          <w:t>/2016</w:t>
        </w:r>
      </w:p>
      <w:p w:rsidR="00992DD9" w:rsidRDefault="00992DD9">
        <w:pPr>
          <w:pStyle w:val="Header"/>
          <w:jc w:val="right"/>
        </w:pPr>
        <w:r>
          <w:rPr>
            <w:noProof/>
          </w:rPr>
          <w:t>CASE NO LC/H/LRA/11/2016</w:t>
        </w:r>
      </w:p>
    </w:sdtContent>
  </w:sdt>
  <w:p w:rsidR="00992DD9" w:rsidRDefault="00992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83970"/>
    <w:multiLevelType w:val="hybridMultilevel"/>
    <w:tmpl w:val="47B69B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3E5"/>
    <w:rsid w:val="00015D79"/>
    <w:rsid w:val="00185ECB"/>
    <w:rsid w:val="00235BB0"/>
    <w:rsid w:val="004618F3"/>
    <w:rsid w:val="00466913"/>
    <w:rsid w:val="005D0C66"/>
    <w:rsid w:val="00623B0A"/>
    <w:rsid w:val="006638BA"/>
    <w:rsid w:val="00667E2B"/>
    <w:rsid w:val="00992DD9"/>
    <w:rsid w:val="00A17141"/>
    <w:rsid w:val="00A727C8"/>
    <w:rsid w:val="00C01175"/>
    <w:rsid w:val="00C16F75"/>
    <w:rsid w:val="00C9662D"/>
    <w:rsid w:val="00CB48DB"/>
    <w:rsid w:val="00D50167"/>
    <w:rsid w:val="00DE42F8"/>
    <w:rsid w:val="00DF1BB1"/>
    <w:rsid w:val="00EB13E5"/>
    <w:rsid w:val="00EB5BAA"/>
    <w:rsid w:val="00F17468"/>
    <w:rsid w:val="00F62C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468"/>
    <w:pPr>
      <w:ind w:left="720"/>
      <w:contextualSpacing/>
    </w:pPr>
  </w:style>
  <w:style w:type="paragraph" w:styleId="Header">
    <w:name w:val="header"/>
    <w:basedOn w:val="Normal"/>
    <w:link w:val="HeaderChar"/>
    <w:uiPriority w:val="99"/>
    <w:unhideWhenUsed/>
    <w:rsid w:val="00992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DD9"/>
  </w:style>
  <w:style w:type="paragraph" w:styleId="Footer">
    <w:name w:val="footer"/>
    <w:basedOn w:val="Normal"/>
    <w:link w:val="FooterChar"/>
    <w:uiPriority w:val="99"/>
    <w:unhideWhenUsed/>
    <w:rsid w:val="00992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468"/>
    <w:pPr>
      <w:ind w:left="720"/>
      <w:contextualSpacing/>
    </w:pPr>
  </w:style>
  <w:style w:type="paragraph" w:styleId="Header">
    <w:name w:val="header"/>
    <w:basedOn w:val="Normal"/>
    <w:link w:val="HeaderChar"/>
    <w:uiPriority w:val="99"/>
    <w:unhideWhenUsed/>
    <w:rsid w:val="00992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DD9"/>
  </w:style>
  <w:style w:type="paragraph" w:styleId="Footer">
    <w:name w:val="footer"/>
    <w:basedOn w:val="Normal"/>
    <w:link w:val="FooterChar"/>
    <w:uiPriority w:val="99"/>
    <w:unhideWhenUsed/>
    <w:rsid w:val="00992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2016-10-25T12:49:00Z</cp:lastPrinted>
  <dcterms:created xsi:type="dcterms:W3CDTF">2016-10-17T06:03:00Z</dcterms:created>
  <dcterms:modified xsi:type="dcterms:W3CDTF">2016-11-01T07:04:00Z</dcterms:modified>
</cp:coreProperties>
</file>