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4D" w:rsidRDefault="005B7C4D" w:rsidP="005B7C4D">
      <w:pPr>
        <w:pStyle w:val="NoSpacing"/>
        <w:rPr>
          <w:rFonts w:ascii="Times New Roman" w:hAnsi="Times New Roman"/>
          <w:sz w:val="24"/>
          <w:szCs w:val="24"/>
        </w:rPr>
      </w:pPr>
      <w:bookmarkStart w:id="0" w:name="_GoBack"/>
      <w:bookmarkEnd w:id="0"/>
      <w:r>
        <w:rPr>
          <w:rFonts w:ascii="Times New Roman" w:hAnsi="Times New Roman"/>
          <w:sz w:val="24"/>
          <w:szCs w:val="24"/>
        </w:rPr>
        <w:t>(1)</w:t>
      </w:r>
      <w:r w:rsidRPr="003E239B">
        <w:rPr>
          <w:rFonts w:ascii="Times New Roman" w:hAnsi="Times New Roman"/>
          <w:sz w:val="24"/>
          <w:szCs w:val="24"/>
        </w:rPr>
        <w:t>THE PRINCIP</w:t>
      </w:r>
      <w:r w:rsidR="003F41A0">
        <w:rPr>
          <w:rFonts w:ascii="Times New Roman" w:hAnsi="Times New Roman"/>
          <w:sz w:val="24"/>
          <w:szCs w:val="24"/>
        </w:rPr>
        <w:t xml:space="preserve">AL CHIEF IMMIGRATION OFFICER </w:t>
      </w:r>
      <w:r w:rsidR="003F41A0">
        <w:rPr>
          <w:rFonts w:ascii="Times New Roman" w:hAnsi="Times New Roman"/>
          <w:sz w:val="24"/>
          <w:szCs w:val="24"/>
        </w:rPr>
        <w:tab/>
      </w:r>
      <w:r w:rsidR="003F41A0">
        <w:rPr>
          <w:rFonts w:ascii="Times New Roman" w:hAnsi="Times New Roman"/>
          <w:sz w:val="24"/>
          <w:szCs w:val="24"/>
        </w:rPr>
        <w:tab/>
        <w:t xml:space="preserve">  </w:t>
      </w:r>
      <w:r>
        <w:rPr>
          <w:rFonts w:ascii="Times New Roman" w:hAnsi="Times New Roman"/>
          <w:sz w:val="24"/>
          <w:szCs w:val="24"/>
        </w:rPr>
        <w:t>HC 10894/2012</w:t>
      </w:r>
    </w:p>
    <w:p w:rsidR="005B7C4D" w:rsidRPr="003E239B" w:rsidRDefault="005B7C4D" w:rsidP="005B7C4D">
      <w:pPr>
        <w:pStyle w:val="NoSpacing"/>
        <w:rPr>
          <w:rFonts w:ascii="Times New Roman" w:hAnsi="Times New Roman"/>
          <w:sz w:val="24"/>
          <w:szCs w:val="24"/>
        </w:rPr>
      </w:pPr>
      <w:proofErr w:type="gramStart"/>
      <w:r w:rsidRPr="003E239B">
        <w:rPr>
          <w:rFonts w:ascii="Times New Roman" w:hAnsi="Times New Roman"/>
          <w:sz w:val="24"/>
          <w:szCs w:val="24"/>
        </w:rPr>
        <w:t>and</w:t>
      </w:r>
      <w:proofErr w:type="gramEnd"/>
      <w:r w:rsidRPr="003E239B">
        <w:rPr>
          <w:rFonts w:ascii="Times New Roman" w:hAnsi="Times New Roman"/>
          <w:sz w:val="24"/>
          <w:szCs w:val="24"/>
        </w:rPr>
        <w:tab/>
      </w:r>
      <w:r w:rsidRPr="003E239B">
        <w:rPr>
          <w:rFonts w:ascii="Times New Roman" w:hAnsi="Times New Roman"/>
          <w:sz w:val="24"/>
          <w:szCs w:val="24"/>
        </w:rPr>
        <w:tab/>
      </w:r>
      <w:r w:rsidRPr="003E239B">
        <w:rPr>
          <w:rFonts w:ascii="Times New Roman" w:hAnsi="Times New Roman"/>
          <w:sz w:val="24"/>
          <w:szCs w:val="24"/>
        </w:rPr>
        <w:tab/>
      </w:r>
      <w:r w:rsidRPr="003E239B">
        <w:rPr>
          <w:rFonts w:ascii="Times New Roman" w:hAnsi="Times New Roman"/>
          <w:sz w:val="24"/>
          <w:szCs w:val="24"/>
        </w:rPr>
        <w:tab/>
      </w:r>
      <w:r w:rsidRPr="003E239B">
        <w:rPr>
          <w:rFonts w:ascii="Times New Roman" w:hAnsi="Times New Roman"/>
          <w:sz w:val="24"/>
          <w:szCs w:val="24"/>
        </w:rPr>
        <w:tab/>
      </w:r>
      <w:r w:rsidRPr="003E239B">
        <w:rPr>
          <w:rFonts w:ascii="Times New Roman" w:hAnsi="Times New Roman"/>
          <w:sz w:val="24"/>
          <w:szCs w:val="24"/>
        </w:rPr>
        <w:tab/>
      </w:r>
      <w:r w:rsidRPr="003E239B">
        <w:rPr>
          <w:rFonts w:ascii="Times New Roman" w:hAnsi="Times New Roman"/>
          <w:sz w:val="24"/>
          <w:szCs w:val="24"/>
        </w:rPr>
        <w:tab/>
      </w:r>
      <w:r w:rsidRPr="003E239B">
        <w:rPr>
          <w:rFonts w:ascii="Times New Roman" w:hAnsi="Times New Roman"/>
          <w:sz w:val="24"/>
          <w:szCs w:val="24"/>
        </w:rPr>
        <w:tab/>
      </w:r>
      <w:r w:rsidRPr="003E239B">
        <w:rPr>
          <w:rFonts w:ascii="Times New Roman" w:hAnsi="Times New Roman"/>
          <w:sz w:val="24"/>
          <w:szCs w:val="24"/>
        </w:rPr>
        <w:tab/>
      </w:r>
      <w:r w:rsidRPr="003E239B">
        <w:rPr>
          <w:rFonts w:ascii="Times New Roman" w:hAnsi="Times New Roman"/>
          <w:sz w:val="24"/>
          <w:szCs w:val="24"/>
        </w:rPr>
        <w:tab/>
      </w:r>
    </w:p>
    <w:p w:rsidR="005B7C4D" w:rsidRPr="003E239B" w:rsidRDefault="005B7C4D" w:rsidP="005B7C4D">
      <w:pPr>
        <w:pStyle w:val="NoSpacing"/>
        <w:rPr>
          <w:rFonts w:ascii="Times New Roman" w:hAnsi="Times New Roman"/>
          <w:sz w:val="24"/>
          <w:szCs w:val="24"/>
        </w:rPr>
      </w:pPr>
      <w:r w:rsidRPr="003E239B">
        <w:rPr>
          <w:rFonts w:ascii="Times New Roman" w:hAnsi="Times New Roman"/>
          <w:sz w:val="24"/>
          <w:szCs w:val="24"/>
        </w:rPr>
        <w:t>THE ASSISTANT REGIONAL IMMIGRATION OFFICER</w:t>
      </w:r>
      <w:r w:rsidR="003F41A0">
        <w:rPr>
          <w:rFonts w:ascii="Times New Roman" w:hAnsi="Times New Roman"/>
          <w:sz w:val="24"/>
          <w:szCs w:val="24"/>
        </w:rPr>
        <w:tab/>
        <w:t xml:space="preserve">   </w:t>
      </w:r>
      <w:r>
        <w:rPr>
          <w:rFonts w:ascii="Times New Roman" w:hAnsi="Times New Roman"/>
          <w:sz w:val="24"/>
          <w:szCs w:val="24"/>
        </w:rPr>
        <w:t>MC 9100/2012</w:t>
      </w:r>
    </w:p>
    <w:p w:rsidR="005B7C4D" w:rsidRPr="003E239B" w:rsidRDefault="005B7C4D" w:rsidP="005B7C4D">
      <w:pPr>
        <w:pStyle w:val="NoSpacing"/>
        <w:rPr>
          <w:rFonts w:ascii="Times New Roman" w:hAnsi="Times New Roman"/>
          <w:sz w:val="24"/>
          <w:szCs w:val="24"/>
        </w:rPr>
      </w:pPr>
      <w:proofErr w:type="gramStart"/>
      <w:r w:rsidRPr="003E239B">
        <w:rPr>
          <w:rFonts w:ascii="Times New Roman" w:hAnsi="Times New Roman"/>
          <w:sz w:val="24"/>
          <w:szCs w:val="24"/>
        </w:rPr>
        <w:t>versus</w:t>
      </w:r>
      <w:proofErr w:type="gramEnd"/>
    </w:p>
    <w:p w:rsidR="005B7C4D" w:rsidRDefault="005B7C4D" w:rsidP="005B7C4D">
      <w:pPr>
        <w:pStyle w:val="NoSpacing"/>
        <w:rPr>
          <w:rFonts w:ascii="Times New Roman" w:hAnsi="Times New Roman"/>
          <w:sz w:val="24"/>
          <w:szCs w:val="24"/>
        </w:rPr>
      </w:pPr>
      <w:r w:rsidRPr="003E239B">
        <w:rPr>
          <w:rFonts w:ascii="Times New Roman" w:hAnsi="Times New Roman"/>
          <w:sz w:val="24"/>
          <w:szCs w:val="24"/>
        </w:rPr>
        <w:t>PRECIOUS CHINYERE OKEKE</w:t>
      </w:r>
    </w:p>
    <w:p w:rsidR="005B7C4D" w:rsidRPr="003E239B" w:rsidRDefault="005B7C4D" w:rsidP="005B7C4D">
      <w:pPr>
        <w:pStyle w:val="NoSpacing"/>
        <w:rPr>
          <w:rFonts w:ascii="Times New Roman" w:hAnsi="Times New Roman"/>
          <w:sz w:val="24"/>
          <w:szCs w:val="24"/>
        </w:rPr>
      </w:pPr>
    </w:p>
    <w:p w:rsidR="005B7C4D" w:rsidRPr="009246E6" w:rsidRDefault="005B7C4D" w:rsidP="005B7C4D">
      <w:pPr>
        <w:rPr>
          <w:rFonts w:ascii="Times New Roman" w:hAnsi="Times New Roman"/>
          <w:sz w:val="24"/>
          <w:szCs w:val="24"/>
        </w:rPr>
      </w:pPr>
    </w:p>
    <w:p w:rsidR="005B7C4D" w:rsidRPr="003E239B" w:rsidRDefault="005B7C4D" w:rsidP="005B7C4D">
      <w:pPr>
        <w:pStyle w:val="NoSpacing"/>
        <w:rPr>
          <w:rFonts w:ascii="Times New Roman" w:hAnsi="Times New Roman"/>
          <w:sz w:val="24"/>
          <w:szCs w:val="24"/>
        </w:rPr>
      </w:pPr>
      <w:r w:rsidRPr="003E239B">
        <w:rPr>
          <w:rFonts w:ascii="Times New Roman" w:hAnsi="Times New Roman"/>
          <w:sz w:val="24"/>
          <w:szCs w:val="24"/>
        </w:rPr>
        <w:t>(</w:t>
      </w:r>
      <w:r w:rsidR="003F41A0">
        <w:rPr>
          <w:rFonts w:ascii="Times New Roman" w:hAnsi="Times New Roman"/>
          <w:sz w:val="24"/>
          <w:szCs w:val="24"/>
        </w:rPr>
        <w:t>2) PRECIOUS CHINYERE OKEKE</w:t>
      </w:r>
      <w:r w:rsidR="003F41A0">
        <w:rPr>
          <w:rFonts w:ascii="Times New Roman" w:hAnsi="Times New Roman"/>
          <w:sz w:val="24"/>
          <w:szCs w:val="24"/>
        </w:rPr>
        <w:tab/>
      </w:r>
      <w:r w:rsidR="003F41A0">
        <w:rPr>
          <w:rFonts w:ascii="Times New Roman" w:hAnsi="Times New Roman"/>
          <w:sz w:val="24"/>
          <w:szCs w:val="24"/>
        </w:rPr>
        <w:tab/>
      </w:r>
      <w:r w:rsidR="003F41A0">
        <w:rPr>
          <w:rFonts w:ascii="Times New Roman" w:hAnsi="Times New Roman"/>
          <w:sz w:val="24"/>
          <w:szCs w:val="24"/>
        </w:rPr>
        <w:tab/>
      </w:r>
      <w:r w:rsidR="003F41A0">
        <w:rPr>
          <w:rFonts w:ascii="Times New Roman" w:hAnsi="Times New Roman"/>
          <w:sz w:val="24"/>
          <w:szCs w:val="24"/>
        </w:rPr>
        <w:tab/>
        <w:t xml:space="preserve">    </w:t>
      </w:r>
      <w:r w:rsidRPr="003E239B">
        <w:rPr>
          <w:rFonts w:ascii="Times New Roman" w:hAnsi="Times New Roman"/>
          <w:sz w:val="24"/>
          <w:szCs w:val="24"/>
        </w:rPr>
        <w:t>HC 11000/12</w:t>
      </w:r>
    </w:p>
    <w:p w:rsidR="005B7C4D" w:rsidRPr="003E239B" w:rsidRDefault="005B7C4D" w:rsidP="005B7C4D">
      <w:pPr>
        <w:pStyle w:val="NoSpacing"/>
        <w:rPr>
          <w:rFonts w:ascii="Times New Roman" w:hAnsi="Times New Roman"/>
          <w:sz w:val="24"/>
          <w:szCs w:val="24"/>
        </w:rPr>
      </w:pPr>
      <w:proofErr w:type="gramStart"/>
      <w:r w:rsidRPr="003E239B">
        <w:rPr>
          <w:rFonts w:ascii="Times New Roman" w:hAnsi="Times New Roman"/>
          <w:sz w:val="24"/>
          <w:szCs w:val="24"/>
        </w:rPr>
        <w:t>versus</w:t>
      </w:r>
      <w:proofErr w:type="gramEnd"/>
    </w:p>
    <w:p w:rsidR="005B7C4D" w:rsidRPr="003E239B" w:rsidRDefault="005B7C4D" w:rsidP="005B7C4D">
      <w:pPr>
        <w:pStyle w:val="NoSpacing"/>
        <w:rPr>
          <w:rFonts w:ascii="Times New Roman" w:hAnsi="Times New Roman"/>
          <w:sz w:val="24"/>
          <w:szCs w:val="24"/>
        </w:rPr>
      </w:pPr>
      <w:r w:rsidRPr="003E239B">
        <w:rPr>
          <w:rFonts w:ascii="Times New Roman" w:hAnsi="Times New Roman"/>
          <w:sz w:val="24"/>
          <w:szCs w:val="24"/>
        </w:rPr>
        <w:t>THE PRINCIPAL CHIEF IMMIGRATION OFFICER</w:t>
      </w:r>
    </w:p>
    <w:p w:rsidR="005B7C4D" w:rsidRPr="003E239B" w:rsidRDefault="005B7C4D" w:rsidP="005B7C4D">
      <w:pPr>
        <w:pStyle w:val="NoSpacing"/>
        <w:rPr>
          <w:rFonts w:ascii="Times New Roman" w:hAnsi="Times New Roman"/>
          <w:sz w:val="24"/>
          <w:szCs w:val="24"/>
        </w:rPr>
      </w:pPr>
      <w:proofErr w:type="gramStart"/>
      <w:r>
        <w:rPr>
          <w:rFonts w:ascii="Times New Roman" w:hAnsi="Times New Roman"/>
          <w:sz w:val="24"/>
          <w:szCs w:val="24"/>
        </w:rPr>
        <w:t>a</w:t>
      </w:r>
      <w:r w:rsidRPr="003E239B">
        <w:rPr>
          <w:rFonts w:ascii="Times New Roman" w:hAnsi="Times New Roman"/>
          <w:sz w:val="24"/>
          <w:szCs w:val="24"/>
        </w:rPr>
        <w:t>nd</w:t>
      </w:r>
      <w:proofErr w:type="gramEnd"/>
    </w:p>
    <w:p w:rsidR="005B7C4D" w:rsidRPr="003E239B" w:rsidRDefault="005B7C4D" w:rsidP="005B7C4D">
      <w:pPr>
        <w:pStyle w:val="NoSpacing"/>
        <w:rPr>
          <w:rFonts w:ascii="Times New Roman" w:hAnsi="Times New Roman"/>
          <w:sz w:val="24"/>
          <w:szCs w:val="24"/>
        </w:rPr>
      </w:pPr>
      <w:r w:rsidRPr="003E239B">
        <w:rPr>
          <w:rFonts w:ascii="Times New Roman" w:hAnsi="Times New Roman"/>
          <w:sz w:val="24"/>
          <w:szCs w:val="24"/>
        </w:rPr>
        <w:t>THE ASSISTANT REGIONAL IMMIGRATION OFFICER</w:t>
      </w:r>
    </w:p>
    <w:p w:rsidR="005B7C4D" w:rsidRPr="003E239B" w:rsidRDefault="005B7C4D" w:rsidP="005B7C4D">
      <w:pPr>
        <w:rPr>
          <w:rFonts w:ascii="Times New Roman" w:hAnsi="Times New Roman"/>
          <w:sz w:val="24"/>
          <w:szCs w:val="24"/>
        </w:rPr>
      </w:pPr>
    </w:p>
    <w:p w:rsidR="005B7C4D" w:rsidRPr="003E239B" w:rsidRDefault="005B7C4D" w:rsidP="005B7C4D">
      <w:pPr>
        <w:pStyle w:val="NoSpacing"/>
        <w:rPr>
          <w:rFonts w:ascii="Times New Roman" w:hAnsi="Times New Roman"/>
          <w:sz w:val="24"/>
          <w:szCs w:val="24"/>
        </w:rPr>
      </w:pPr>
      <w:r w:rsidRPr="003E239B">
        <w:rPr>
          <w:rFonts w:ascii="Times New Roman" w:hAnsi="Times New Roman"/>
          <w:sz w:val="24"/>
          <w:szCs w:val="24"/>
        </w:rPr>
        <w:t>HIGH COURT OF ZIMBABWE</w:t>
      </w:r>
    </w:p>
    <w:p w:rsidR="005B7C4D" w:rsidRPr="003E239B" w:rsidRDefault="005B7C4D" w:rsidP="005B7C4D">
      <w:pPr>
        <w:pStyle w:val="NoSpacing"/>
        <w:rPr>
          <w:rFonts w:ascii="Times New Roman" w:hAnsi="Times New Roman"/>
          <w:sz w:val="24"/>
          <w:szCs w:val="24"/>
        </w:rPr>
      </w:pPr>
      <w:r w:rsidRPr="003E239B">
        <w:rPr>
          <w:rFonts w:ascii="Times New Roman" w:hAnsi="Times New Roman"/>
          <w:sz w:val="24"/>
          <w:szCs w:val="24"/>
        </w:rPr>
        <w:t xml:space="preserve">HUNGWE J </w:t>
      </w:r>
    </w:p>
    <w:p w:rsidR="005B7C4D" w:rsidRPr="003E239B" w:rsidRDefault="005B7C4D" w:rsidP="005B7C4D">
      <w:pPr>
        <w:pStyle w:val="NoSpacing"/>
        <w:rPr>
          <w:rFonts w:ascii="Times New Roman" w:hAnsi="Times New Roman"/>
          <w:sz w:val="24"/>
          <w:szCs w:val="24"/>
        </w:rPr>
      </w:pPr>
      <w:r w:rsidRPr="003E239B">
        <w:rPr>
          <w:rFonts w:ascii="Times New Roman" w:hAnsi="Times New Roman"/>
          <w:sz w:val="24"/>
          <w:szCs w:val="24"/>
        </w:rPr>
        <w:t xml:space="preserve">HARARE, 26 </w:t>
      </w:r>
      <w:proofErr w:type="gramStart"/>
      <w:r w:rsidRPr="003E239B">
        <w:rPr>
          <w:rFonts w:ascii="Times New Roman" w:hAnsi="Times New Roman"/>
          <w:sz w:val="24"/>
          <w:szCs w:val="24"/>
        </w:rPr>
        <w:t>September  2012</w:t>
      </w:r>
      <w:proofErr w:type="gramEnd"/>
      <w:r w:rsidRPr="003E239B">
        <w:rPr>
          <w:rFonts w:ascii="Times New Roman" w:hAnsi="Times New Roman"/>
          <w:sz w:val="24"/>
          <w:szCs w:val="24"/>
        </w:rPr>
        <w:t xml:space="preserve"> </w:t>
      </w:r>
    </w:p>
    <w:p w:rsidR="005B7C4D" w:rsidRPr="009246E6" w:rsidRDefault="005B7C4D" w:rsidP="005B7C4D">
      <w:pPr>
        <w:spacing w:line="360" w:lineRule="auto"/>
        <w:rPr>
          <w:rFonts w:ascii="Times New Roman" w:hAnsi="Times New Roman"/>
          <w:sz w:val="24"/>
          <w:szCs w:val="24"/>
        </w:rPr>
      </w:pPr>
    </w:p>
    <w:p w:rsidR="005B7C4D" w:rsidRDefault="005B7C4D" w:rsidP="005B7C4D">
      <w:pPr>
        <w:pStyle w:val="NoSpacing"/>
        <w:rPr>
          <w:rFonts w:ascii="Times New Roman" w:hAnsi="Times New Roman"/>
          <w:sz w:val="24"/>
          <w:szCs w:val="24"/>
        </w:rPr>
      </w:pPr>
      <w:r w:rsidRPr="003E239B">
        <w:rPr>
          <w:rFonts w:ascii="Times New Roman" w:hAnsi="Times New Roman"/>
          <w:i/>
          <w:sz w:val="24"/>
          <w:szCs w:val="24"/>
        </w:rPr>
        <w:t>C</w:t>
      </w:r>
      <w:r>
        <w:rPr>
          <w:rFonts w:ascii="Times New Roman" w:hAnsi="Times New Roman"/>
          <w:i/>
          <w:sz w:val="24"/>
          <w:szCs w:val="24"/>
        </w:rPr>
        <w:t xml:space="preserve">. </w:t>
      </w:r>
      <w:proofErr w:type="gramStart"/>
      <w:r w:rsidRPr="003E239B">
        <w:rPr>
          <w:rFonts w:ascii="Times New Roman" w:hAnsi="Times New Roman"/>
          <w:i/>
          <w:sz w:val="24"/>
          <w:szCs w:val="24"/>
        </w:rPr>
        <w:t xml:space="preserve">M </w:t>
      </w:r>
      <w:r>
        <w:rPr>
          <w:rFonts w:ascii="Times New Roman" w:hAnsi="Times New Roman"/>
          <w:i/>
          <w:sz w:val="24"/>
          <w:szCs w:val="24"/>
        </w:rPr>
        <w:t xml:space="preserve"> </w:t>
      </w:r>
      <w:proofErr w:type="spellStart"/>
      <w:r w:rsidRPr="003E239B">
        <w:rPr>
          <w:rFonts w:ascii="Times New Roman" w:hAnsi="Times New Roman"/>
          <w:i/>
          <w:sz w:val="24"/>
          <w:szCs w:val="24"/>
        </w:rPr>
        <w:t>Dube</w:t>
      </w:r>
      <w:proofErr w:type="spellEnd"/>
      <w:proofErr w:type="gramEnd"/>
      <w:r>
        <w:rPr>
          <w:rFonts w:ascii="Times New Roman" w:hAnsi="Times New Roman"/>
          <w:sz w:val="24"/>
          <w:szCs w:val="24"/>
        </w:rPr>
        <w:t>, f</w:t>
      </w:r>
      <w:r w:rsidRPr="003E239B">
        <w:rPr>
          <w:rFonts w:ascii="Times New Roman" w:hAnsi="Times New Roman"/>
          <w:sz w:val="24"/>
          <w:szCs w:val="24"/>
        </w:rPr>
        <w:t xml:space="preserve">or </w:t>
      </w:r>
      <w:r>
        <w:rPr>
          <w:rFonts w:ascii="Times New Roman" w:hAnsi="Times New Roman"/>
          <w:sz w:val="24"/>
          <w:szCs w:val="24"/>
        </w:rPr>
        <w:t xml:space="preserve">the </w:t>
      </w:r>
      <w:r w:rsidRPr="003E239B">
        <w:rPr>
          <w:rFonts w:ascii="Times New Roman" w:hAnsi="Times New Roman"/>
          <w:sz w:val="24"/>
          <w:szCs w:val="24"/>
        </w:rPr>
        <w:t>applicants (respondents)</w:t>
      </w:r>
    </w:p>
    <w:p w:rsidR="005B7C4D" w:rsidRPr="003E239B" w:rsidRDefault="005B7C4D" w:rsidP="005B7C4D">
      <w:pPr>
        <w:pStyle w:val="NoSpacing"/>
        <w:rPr>
          <w:rFonts w:ascii="Times New Roman" w:hAnsi="Times New Roman"/>
          <w:sz w:val="24"/>
          <w:szCs w:val="24"/>
        </w:rPr>
      </w:pPr>
      <w:proofErr w:type="gramStart"/>
      <w:r w:rsidRPr="003E239B">
        <w:rPr>
          <w:rFonts w:ascii="Times New Roman" w:hAnsi="Times New Roman"/>
          <w:i/>
          <w:sz w:val="24"/>
          <w:szCs w:val="24"/>
        </w:rPr>
        <w:t xml:space="preserve">E </w:t>
      </w:r>
      <w:r>
        <w:rPr>
          <w:rFonts w:ascii="Times New Roman" w:hAnsi="Times New Roman"/>
          <w:i/>
          <w:sz w:val="24"/>
          <w:szCs w:val="24"/>
        </w:rPr>
        <w:t>.</w:t>
      </w:r>
      <w:proofErr w:type="gramEnd"/>
      <w:r>
        <w:rPr>
          <w:rFonts w:ascii="Times New Roman" w:hAnsi="Times New Roman"/>
          <w:i/>
          <w:sz w:val="24"/>
          <w:szCs w:val="24"/>
        </w:rPr>
        <w:t xml:space="preserve"> </w:t>
      </w:r>
      <w:proofErr w:type="spellStart"/>
      <w:r w:rsidRPr="003E239B">
        <w:rPr>
          <w:rFonts w:ascii="Times New Roman" w:hAnsi="Times New Roman"/>
          <w:i/>
          <w:sz w:val="24"/>
          <w:szCs w:val="24"/>
        </w:rPr>
        <w:t>Samukange</w:t>
      </w:r>
      <w:proofErr w:type="spellEnd"/>
      <w:r>
        <w:rPr>
          <w:rFonts w:ascii="Times New Roman" w:hAnsi="Times New Roman"/>
          <w:sz w:val="24"/>
          <w:szCs w:val="24"/>
        </w:rPr>
        <w:t xml:space="preserve">, </w:t>
      </w:r>
      <w:r w:rsidRPr="003E239B">
        <w:rPr>
          <w:rFonts w:ascii="Times New Roman" w:hAnsi="Times New Roman"/>
          <w:sz w:val="24"/>
          <w:szCs w:val="24"/>
        </w:rPr>
        <w:t xml:space="preserve">for </w:t>
      </w:r>
      <w:r>
        <w:rPr>
          <w:rFonts w:ascii="Times New Roman" w:hAnsi="Times New Roman"/>
          <w:sz w:val="24"/>
          <w:szCs w:val="24"/>
        </w:rPr>
        <w:t xml:space="preserve">the </w:t>
      </w:r>
      <w:r w:rsidRPr="003E239B">
        <w:rPr>
          <w:rFonts w:ascii="Times New Roman" w:hAnsi="Times New Roman"/>
          <w:sz w:val="24"/>
          <w:szCs w:val="24"/>
        </w:rPr>
        <w:t>respondent (applicant)</w:t>
      </w:r>
    </w:p>
    <w:p w:rsidR="005B7C4D" w:rsidRPr="009246E6" w:rsidRDefault="005B7C4D" w:rsidP="005B7C4D">
      <w:pPr>
        <w:spacing w:line="360" w:lineRule="auto"/>
        <w:rPr>
          <w:rFonts w:ascii="Times New Roman" w:hAnsi="Times New Roman"/>
          <w:sz w:val="24"/>
          <w:szCs w:val="24"/>
        </w:rPr>
      </w:pPr>
    </w:p>
    <w:p w:rsidR="005B7C4D" w:rsidRPr="003E239B" w:rsidRDefault="005B7C4D" w:rsidP="005B7C4D">
      <w:pPr>
        <w:spacing w:line="360" w:lineRule="auto"/>
        <w:rPr>
          <w:rFonts w:ascii="Times New Roman" w:hAnsi="Times New Roman"/>
          <w:b/>
          <w:sz w:val="24"/>
          <w:szCs w:val="24"/>
        </w:rPr>
      </w:pPr>
      <w:r w:rsidRPr="003E239B">
        <w:rPr>
          <w:rFonts w:ascii="Times New Roman" w:hAnsi="Times New Roman"/>
          <w:b/>
          <w:sz w:val="24"/>
          <w:szCs w:val="24"/>
        </w:rPr>
        <w:t>Urgent Chamber Application</w:t>
      </w:r>
    </w:p>
    <w:p w:rsidR="005B7C4D" w:rsidRDefault="005B7C4D" w:rsidP="005B7C4D">
      <w:pPr>
        <w:spacing w:line="360" w:lineRule="auto"/>
        <w:ind w:firstLine="720"/>
        <w:jc w:val="both"/>
        <w:rPr>
          <w:rFonts w:ascii="Times New Roman" w:hAnsi="Times New Roman"/>
          <w:sz w:val="24"/>
          <w:szCs w:val="24"/>
        </w:rPr>
      </w:pPr>
      <w:proofErr w:type="spellStart"/>
      <w:r w:rsidRPr="009246E6">
        <w:rPr>
          <w:rFonts w:ascii="Times New Roman" w:hAnsi="Times New Roman"/>
          <w:sz w:val="24"/>
          <w:szCs w:val="24"/>
        </w:rPr>
        <w:t>Hungwe</w:t>
      </w:r>
      <w:proofErr w:type="spellEnd"/>
      <w:r w:rsidRPr="009246E6">
        <w:rPr>
          <w:rFonts w:ascii="Times New Roman" w:hAnsi="Times New Roman"/>
          <w:sz w:val="24"/>
          <w:szCs w:val="24"/>
        </w:rPr>
        <w:t xml:space="preserve"> J</w:t>
      </w:r>
      <w:r>
        <w:rPr>
          <w:rFonts w:ascii="Times New Roman" w:hAnsi="Times New Roman"/>
          <w:sz w:val="24"/>
          <w:szCs w:val="24"/>
        </w:rPr>
        <w:t xml:space="preserve">: </w:t>
      </w:r>
      <w:r w:rsidRPr="009246E6">
        <w:rPr>
          <w:rFonts w:ascii="Times New Roman" w:hAnsi="Times New Roman"/>
          <w:sz w:val="24"/>
          <w:szCs w:val="24"/>
        </w:rPr>
        <w:t>These two matters involve related issues between the same parties.  It is convenient that they be dealt with together.  The applicants in the first matter are the respondents in the second</w:t>
      </w:r>
      <w:r>
        <w:rPr>
          <w:rFonts w:ascii="Times New Roman" w:hAnsi="Times New Roman"/>
          <w:sz w:val="24"/>
          <w:szCs w:val="24"/>
        </w:rPr>
        <w:t xml:space="preserve"> matter. </w:t>
      </w:r>
      <w:r w:rsidRPr="009246E6">
        <w:rPr>
          <w:rFonts w:ascii="Times New Roman" w:hAnsi="Times New Roman"/>
          <w:sz w:val="24"/>
          <w:szCs w:val="24"/>
        </w:rPr>
        <w:t>They seek the provisional order under the certificate of urgency, suspending the order granted in</w:t>
      </w:r>
      <w:r>
        <w:rPr>
          <w:rFonts w:ascii="Times New Roman" w:hAnsi="Times New Roman"/>
          <w:sz w:val="24"/>
          <w:szCs w:val="24"/>
        </w:rPr>
        <w:t xml:space="preserve"> favour of the respondent in a</w:t>
      </w:r>
      <w:r w:rsidRPr="009246E6">
        <w:rPr>
          <w:rFonts w:ascii="Times New Roman" w:hAnsi="Times New Roman"/>
          <w:sz w:val="24"/>
          <w:szCs w:val="24"/>
        </w:rPr>
        <w:t xml:space="preserve"> magistrate’s court in case number 9100/12 pending the determination of an appeal against that order filed with the Supreme Court.  The back ground to these cases is that Precious </w:t>
      </w:r>
      <w:proofErr w:type="spellStart"/>
      <w:r w:rsidRPr="009246E6">
        <w:rPr>
          <w:rFonts w:ascii="Times New Roman" w:hAnsi="Times New Roman"/>
          <w:sz w:val="24"/>
          <w:szCs w:val="24"/>
        </w:rPr>
        <w:t>Chinyere</w:t>
      </w:r>
      <w:proofErr w:type="spellEnd"/>
      <w:r w:rsidRPr="009246E6">
        <w:rPr>
          <w:rFonts w:ascii="Times New Roman" w:hAnsi="Times New Roman"/>
          <w:sz w:val="24"/>
          <w:szCs w:val="24"/>
        </w:rPr>
        <w:t xml:space="preserve"> </w:t>
      </w:r>
      <w:proofErr w:type="spellStart"/>
      <w:r w:rsidRPr="009246E6">
        <w:rPr>
          <w:rFonts w:ascii="Times New Roman" w:hAnsi="Times New Roman"/>
          <w:sz w:val="24"/>
          <w:szCs w:val="24"/>
        </w:rPr>
        <w:t>Okeke</w:t>
      </w:r>
      <w:proofErr w:type="spellEnd"/>
      <w:r w:rsidRPr="009246E6">
        <w:rPr>
          <w:rFonts w:ascii="Times New Roman" w:hAnsi="Times New Roman"/>
          <w:sz w:val="24"/>
          <w:szCs w:val="24"/>
        </w:rPr>
        <w:t xml:space="preserve"> is married to </w:t>
      </w:r>
      <w:r>
        <w:rPr>
          <w:rFonts w:ascii="Times New Roman" w:hAnsi="Times New Roman"/>
          <w:sz w:val="24"/>
          <w:szCs w:val="24"/>
        </w:rPr>
        <w:t>C</w:t>
      </w:r>
      <w:r w:rsidRPr="009246E6">
        <w:rPr>
          <w:rFonts w:ascii="Times New Roman" w:hAnsi="Times New Roman"/>
          <w:sz w:val="24"/>
          <w:szCs w:val="24"/>
        </w:rPr>
        <w:t xml:space="preserve">hief Jerome </w:t>
      </w:r>
      <w:proofErr w:type="spellStart"/>
      <w:r w:rsidRPr="009246E6">
        <w:rPr>
          <w:rFonts w:ascii="Times New Roman" w:hAnsi="Times New Roman"/>
          <w:sz w:val="24"/>
          <w:szCs w:val="24"/>
        </w:rPr>
        <w:t>Okeke</w:t>
      </w:r>
      <w:proofErr w:type="spellEnd"/>
      <w:r w:rsidRPr="009246E6">
        <w:rPr>
          <w:rFonts w:ascii="Times New Roman" w:hAnsi="Times New Roman"/>
          <w:sz w:val="24"/>
          <w:szCs w:val="24"/>
        </w:rPr>
        <w:t>, a Nigerian businessman resident in Zimbabwe.  At some point during their residence</w:t>
      </w:r>
      <w:r>
        <w:rPr>
          <w:rFonts w:ascii="Times New Roman" w:hAnsi="Times New Roman"/>
          <w:sz w:val="24"/>
          <w:szCs w:val="24"/>
        </w:rPr>
        <w:t xml:space="preserve"> in Zimbabwe the wife left </w:t>
      </w:r>
      <w:r w:rsidRPr="009246E6">
        <w:rPr>
          <w:rFonts w:ascii="Times New Roman" w:hAnsi="Times New Roman"/>
          <w:sz w:val="24"/>
          <w:szCs w:val="24"/>
        </w:rPr>
        <w:t xml:space="preserve">Zimbabwe in order to obtain medical attention overseas.  She was at that time pregnant.  She gave birth overseas. Upon her return to </w:t>
      </w:r>
      <w:proofErr w:type="spellStart"/>
      <w:r w:rsidRPr="009246E6">
        <w:rPr>
          <w:rFonts w:ascii="Times New Roman" w:hAnsi="Times New Roman"/>
          <w:sz w:val="24"/>
          <w:szCs w:val="24"/>
        </w:rPr>
        <w:t>rejoin</w:t>
      </w:r>
      <w:proofErr w:type="spellEnd"/>
      <w:r w:rsidRPr="009246E6">
        <w:rPr>
          <w:rFonts w:ascii="Times New Roman" w:hAnsi="Times New Roman"/>
          <w:sz w:val="24"/>
          <w:szCs w:val="24"/>
        </w:rPr>
        <w:t xml:space="preserve"> her husband and other children</w:t>
      </w:r>
      <w:r>
        <w:rPr>
          <w:rFonts w:ascii="Times New Roman" w:hAnsi="Times New Roman"/>
          <w:sz w:val="24"/>
          <w:szCs w:val="24"/>
        </w:rPr>
        <w:t xml:space="preserve"> and resume residence in Zimbabwe,</w:t>
      </w:r>
      <w:r w:rsidRPr="009246E6">
        <w:rPr>
          <w:rFonts w:ascii="Times New Roman" w:hAnsi="Times New Roman"/>
          <w:sz w:val="24"/>
          <w:szCs w:val="24"/>
        </w:rPr>
        <w:t xml:space="preserve"> the applicants denied her entry. </w:t>
      </w:r>
      <w:r>
        <w:rPr>
          <w:rFonts w:ascii="Times New Roman" w:hAnsi="Times New Roman"/>
          <w:sz w:val="24"/>
          <w:szCs w:val="24"/>
        </w:rPr>
        <w:t xml:space="preserve"> She appealed to the magistrate in terms of the Immigration Act, </w:t>
      </w:r>
      <w:r>
        <w:rPr>
          <w:rFonts w:ascii="Times New Roman" w:hAnsi="Times New Roman"/>
          <w:i/>
          <w:sz w:val="24"/>
          <w:szCs w:val="24"/>
        </w:rPr>
        <w:t>[Cap</w:t>
      </w:r>
      <w:r w:rsidRPr="00913382">
        <w:rPr>
          <w:rFonts w:ascii="Times New Roman" w:hAnsi="Times New Roman"/>
          <w:i/>
          <w:sz w:val="24"/>
          <w:szCs w:val="24"/>
        </w:rPr>
        <w:t xml:space="preserve"> 4:02].</w:t>
      </w:r>
      <w:r>
        <w:rPr>
          <w:rFonts w:ascii="Times New Roman" w:hAnsi="Times New Roman"/>
          <w:sz w:val="24"/>
          <w:szCs w:val="24"/>
        </w:rPr>
        <w:t xml:space="preserve">  The magistrate gave an order setting </w:t>
      </w:r>
      <w:r>
        <w:rPr>
          <w:rFonts w:ascii="Times New Roman" w:hAnsi="Times New Roman"/>
          <w:sz w:val="24"/>
          <w:szCs w:val="24"/>
        </w:rPr>
        <w:lastRenderedPageBreak/>
        <w:t>aside the decision of the applicant denying her entry. The magistrate permitted her entry together with her child.</w:t>
      </w:r>
    </w:p>
    <w:p w:rsidR="005B7C4D" w:rsidRDefault="005B7C4D" w:rsidP="005B7C4D">
      <w:pPr>
        <w:spacing w:line="360" w:lineRule="auto"/>
        <w:jc w:val="both"/>
        <w:rPr>
          <w:rFonts w:ascii="Times New Roman" w:hAnsi="Times New Roman"/>
          <w:sz w:val="24"/>
          <w:szCs w:val="24"/>
        </w:rPr>
      </w:pPr>
      <w:r>
        <w:rPr>
          <w:rFonts w:ascii="Times New Roman" w:hAnsi="Times New Roman"/>
          <w:sz w:val="24"/>
          <w:szCs w:val="24"/>
        </w:rPr>
        <w:tab/>
        <w:t>The applicants noted an appeal against this decision by the magistrate in the Supreme Court. The respondent sought and was granted leave to execute that judgment pending appeal. Notwithstanding the order of the magistrate, the appellants deported the respondent forthwith. The respondent filed her application, HC 11000/12, from the holding cells at O R Tambo International Airport in Johannesburg, South Africa. In it she set out the background which I have summarised above. She then took the preliminary point that since her deportation by the Immigration officials was in clear disregard of a valid court order, the applicants have come to court with dirty hands and therefore should not be heard in their application.</w:t>
      </w:r>
    </w:p>
    <w:p w:rsidR="005B7C4D" w:rsidRPr="009E2A57" w:rsidRDefault="005B7C4D" w:rsidP="005B7C4D">
      <w:pPr>
        <w:spacing w:line="360" w:lineRule="auto"/>
        <w:ind w:firstLine="720"/>
        <w:jc w:val="both"/>
        <w:rPr>
          <w:rFonts w:ascii="Times New Roman" w:hAnsi="Times New Roman"/>
          <w:sz w:val="24"/>
          <w:szCs w:val="24"/>
        </w:rPr>
      </w:pPr>
      <w:r w:rsidRPr="009E2A57">
        <w:rPr>
          <w:rFonts w:ascii="Times New Roman" w:hAnsi="Times New Roman"/>
          <w:sz w:val="24"/>
          <w:szCs w:val="24"/>
        </w:rPr>
        <w:t>People are not allowed to come to court seeking the court's assistance if they are guilty of a lack of probity or honesty in respect of the circumstances which cause them to seek relief from the court. It is called, in time-honoured legal parlance, the need to have clean hands. It is a basic principle that litigants should come to   court without dirty hands. If a litigant with unclean hands is allowed to seek a court's assistance, then the court risks compromising its integrity and becoming a party to underhand transactions. As stated by D</w:t>
      </w:r>
      <w:r>
        <w:rPr>
          <w:rFonts w:ascii="Times New Roman" w:hAnsi="Times New Roman"/>
          <w:sz w:val="24"/>
          <w:szCs w:val="24"/>
        </w:rPr>
        <w:t>AVIDSON</w:t>
      </w:r>
      <w:r w:rsidRPr="009E2A57">
        <w:rPr>
          <w:rFonts w:ascii="Times New Roman" w:hAnsi="Times New Roman"/>
          <w:sz w:val="24"/>
          <w:szCs w:val="24"/>
        </w:rPr>
        <w:t xml:space="preserve"> J in </w:t>
      </w:r>
      <w:proofErr w:type="spellStart"/>
      <w:r w:rsidRPr="009E2A57">
        <w:rPr>
          <w:rFonts w:ascii="Times New Roman" w:hAnsi="Times New Roman"/>
          <w:i/>
          <w:sz w:val="24"/>
          <w:szCs w:val="24"/>
        </w:rPr>
        <w:t>Underhay</w:t>
      </w:r>
      <w:proofErr w:type="spellEnd"/>
      <w:r w:rsidRPr="009E2A57">
        <w:rPr>
          <w:rFonts w:ascii="Times New Roman" w:hAnsi="Times New Roman"/>
          <w:i/>
          <w:sz w:val="24"/>
          <w:szCs w:val="24"/>
        </w:rPr>
        <w:t xml:space="preserve"> v </w:t>
      </w:r>
      <w:proofErr w:type="spellStart"/>
      <w:r w:rsidRPr="009E2A57">
        <w:rPr>
          <w:rFonts w:ascii="Times New Roman" w:hAnsi="Times New Roman"/>
          <w:i/>
          <w:sz w:val="24"/>
          <w:szCs w:val="24"/>
        </w:rPr>
        <w:t>Underhay</w:t>
      </w:r>
      <w:proofErr w:type="spellEnd"/>
      <w:r w:rsidRPr="009E2A57">
        <w:rPr>
          <w:rFonts w:ascii="Times New Roman" w:hAnsi="Times New Roman"/>
          <w:i/>
          <w:sz w:val="24"/>
          <w:szCs w:val="24"/>
        </w:rPr>
        <w:t xml:space="preserve"> </w:t>
      </w:r>
      <w:r w:rsidRPr="009E2A57">
        <w:rPr>
          <w:rFonts w:ascii="Times New Roman" w:hAnsi="Times New Roman"/>
          <w:sz w:val="24"/>
          <w:szCs w:val="24"/>
        </w:rPr>
        <w:t xml:space="preserve">1977 (4) SA 23 (W) at 24E -F:  </w:t>
      </w:r>
    </w:p>
    <w:p w:rsidR="005B7C4D" w:rsidRDefault="005B7C4D" w:rsidP="005B7C4D">
      <w:pPr>
        <w:spacing w:line="360" w:lineRule="auto"/>
        <w:ind w:left="720"/>
        <w:jc w:val="both"/>
        <w:rPr>
          <w:rFonts w:ascii="Times New Roman" w:hAnsi="Times New Roman"/>
          <w:sz w:val="24"/>
          <w:szCs w:val="24"/>
        </w:rPr>
      </w:pPr>
      <w:r w:rsidRPr="009E2A57">
        <w:rPr>
          <w:rFonts w:ascii="Times New Roman" w:hAnsi="Times New Roman"/>
          <w:sz w:val="24"/>
          <w:szCs w:val="24"/>
        </w:rPr>
        <w:t>"It is fundamental to court procedures in this country and in all civilised countries that standards of truthfulness and honesty be observed by parties who seek relief."</w:t>
      </w:r>
      <w:r>
        <w:rPr>
          <w:rFonts w:ascii="Times New Roman" w:hAnsi="Times New Roman"/>
          <w:sz w:val="24"/>
          <w:szCs w:val="24"/>
        </w:rPr>
        <w:tab/>
      </w:r>
    </w:p>
    <w:p w:rsidR="005B7C4D" w:rsidRDefault="005B7C4D" w:rsidP="005B7C4D">
      <w:pPr>
        <w:spacing w:line="360" w:lineRule="auto"/>
        <w:jc w:val="both"/>
        <w:rPr>
          <w:rFonts w:ascii="Times New Roman" w:hAnsi="Times New Roman"/>
          <w:sz w:val="24"/>
          <w:szCs w:val="24"/>
        </w:rPr>
      </w:pPr>
      <w:r>
        <w:rPr>
          <w:rFonts w:ascii="Times New Roman" w:hAnsi="Times New Roman"/>
          <w:sz w:val="24"/>
          <w:szCs w:val="24"/>
        </w:rPr>
        <w:tab/>
        <w:t>After a discussion with counsel for the parties it was agreed that the Principal Chief Immigration Officer has not approached the court with clean hands in HC 10894/12.  I therefore make the following order:</w:t>
      </w:r>
    </w:p>
    <w:p w:rsidR="005B7C4D" w:rsidRDefault="005B7C4D" w:rsidP="005B7C4D">
      <w:pPr>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That the two matters HC 10894/12 and HC 11000/12 be and are hereby postponed </w:t>
      </w:r>
      <w:r w:rsidRPr="00F10E88">
        <w:rPr>
          <w:rFonts w:ascii="Times New Roman" w:hAnsi="Times New Roman"/>
          <w:i/>
          <w:sz w:val="24"/>
          <w:szCs w:val="24"/>
        </w:rPr>
        <w:t>sine die.</w:t>
      </w:r>
    </w:p>
    <w:p w:rsidR="005B7C4D" w:rsidRDefault="005B7C4D" w:rsidP="005B7C4D">
      <w:pPr>
        <w:numPr>
          <w:ilvl w:val="0"/>
          <w:numId w:val="1"/>
        </w:numPr>
        <w:spacing w:line="360" w:lineRule="auto"/>
        <w:jc w:val="both"/>
        <w:rPr>
          <w:rFonts w:ascii="Times New Roman" w:hAnsi="Times New Roman"/>
          <w:sz w:val="24"/>
          <w:szCs w:val="24"/>
        </w:rPr>
      </w:pPr>
      <w:r>
        <w:rPr>
          <w:rFonts w:ascii="Times New Roman" w:hAnsi="Times New Roman"/>
          <w:sz w:val="24"/>
          <w:szCs w:val="24"/>
        </w:rPr>
        <w:t>That the respondent in HC 10894/12, upon her arrival at Harare International Airport, be and is hereby granted leave to file her application for leave to resume her residence in Zimbabwe in terms of the Immigration Act,</w:t>
      </w:r>
      <w:r w:rsidRPr="00F10E88">
        <w:rPr>
          <w:rFonts w:ascii="Times New Roman" w:hAnsi="Times New Roman"/>
          <w:i/>
          <w:sz w:val="24"/>
          <w:szCs w:val="24"/>
        </w:rPr>
        <w:t xml:space="preserve"> [Chapter 4:02]</w:t>
      </w:r>
      <w:r>
        <w:rPr>
          <w:rFonts w:ascii="Times New Roman" w:hAnsi="Times New Roman"/>
          <w:sz w:val="24"/>
          <w:szCs w:val="24"/>
        </w:rPr>
        <w:t>.</w:t>
      </w:r>
    </w:p>
    <w:p w:rsidR="005B7C4D" w:rsidRDefault="005B7C4D" w:rsidP="005B7C4D">
      <w:pPr>
        <w:numPr>
          <w:ilvl w:val="0"/>
          <w:numId w:val="1"/>
        </w:numPr>
        <w:spacing w:line="360" w:lineRule="auto"/>
        <w:jc w:val="both"/>
        <w:rPr>
          <w:rFonts w:ascii="Times New Roman" w:hAnsi="Times New Roman"/>
          <w:sz w:val="24"/>
          <w:szCs w:val="24"/>
        </w:rPr>
      </w:pPr>
      <w:r>
        <w:rPr>
          <w:rFonts w:ascii="Times New Roman" w:hAnsi="Times New Roman"/>
          <w:sz w:val="24"/>
          <w:szCs w:val="24"/>
        </w:rPr>
        <w:lastRenderedPageBreak/>
        <w:t xml:space="preserve">That the applicants in HC 10894/12 be and are hereby directed to consider an application by respondent in HC 10894/12 (applicant in HC 11 000/12) in terms of the Immigration Act, </w:t>
      </w:r>
      <w:r>
        <w:rPr>
          <w:rFonts w:ascii="Times New Roman" w:hAnsi="Times New Roman"/>
          <w:i/>
          <w:sz w:val="24"/>
          <w:szCs w:val="24"/>
        </w:rPr>
        <w:t>[Cap</w:t>
      </w:r>
      <w:r w:rsidRPr="009E2A57">
        <w:rPr>
          <w:rFonts w:ascii="Times New Roman" w:hAnsi="Times New Roman"/>
          <w:i/>
          <w:sz w:val="24"/>
          <w:szCs w:val="24"/>
        </w:rPr>
        <w:t xml:space="preserve"> 4:02]</w:t>
      </w:r>
      <w:r>
        <w:rPr>
          <w:rFonts w:ascii="Times New Roman" w:hAnsi="Times New Roman"/>
          <w:sz w:val="24"/>
          <w:szCs w:val="24"/>
        </w:rPr>
        <w:t>.</w:t>
      </w:r>
    </w:p>
    <w:p w:rsidR="005B7C4D" w:rsidRPr="009246E6" w:rsidRDefault="005B7C4D" w:rsidP="005B7C4D">
      <w:pPr>
        <w:numPr>
          <w:ilvl w:val="0"/>
          <w:numId w:val="1"/>
        </w:numPr>
        <w:spacing w:line="360" w:lineRule="auto"/>
        <w:jc w:val="both"/>
        <w:rPr>
          <w:rFonts w:ascii="Times New Roman" w:hAnsi="Times New Roman"/>
          <w:sz w:val="24"/>
          <w:szCs w:val="24"/>
        </w:rPr>
      </w:pPr>
      <w:r>
        <w:rPr>
          <w:rFonts w:ascii="Times New Roman" w:hAnsi="Times New Roman"/>
          <w:sz w:val="24"/>
          <w:szCs w:val="24"/>
        </w:rPr>
        <w:t>The applicants in HC 10894/12 are to pay respondent’s costs in both HC 10 894/12 and HC 11000/12.</w:t>
      </w:r>
    </w:p>
    <w:p w:rsidR="005B7C4D" w:rsidRDefault="005B7C4D" w:rsidP="005B7C4D"/>
    <w:p w:rsidR="005B7C4D" w:rsidRDefault="005B7C4D" w:rsidP="005B7C4D">
      <w:pPr>
        <w:tabs>
          <w:tab w:val="left" w:pos="5025"/>
        </w:tabs>
        <w:rPr>
          <w:rFonts w:ascii="Times New Roman" w:hAnsi="Times New Roman"/>
          <w:sz w:val="24"/>
          <w:szCs w:val="24"/>
        </w:rPr>
      </w:pPr>
      <w:r w:rsidRPr="009E2A57">
        <w:rPr>
          <w:rFonts w:ascii="Times New Roman" w:hAnsi="Times New Roman"/>
          <w:i/>
          <w:sz w:val="24"/>
          <w:szCs w:val="24"/>
        </w:rPr>
        <w:t>Civil Division of the Attorney-General’s Offic</w:t>
      </w:r>
      <w:r>
        <w:rPr>
          <w:rFonts w:ascii="Times New Roman" w:hAnsi="Times New Roman"/>
          <w:i/>
          <w:sz w:val="24"/>
          <w:szCs w:val="24"/>
        </w:rPr>
        <w:t>e</w:t>
      </w:r>
      <w:r>
        <w:rPr>
          <w:rFonts w:ascii="Times New Roman" w:hAnsi="Times New Roman"/>
          <w:sz w:val="24"/>
          <w:szCs w:val="24"/>
        </w:rPr>
        <w:t>, applicants’ legal practitioners</w:t>
      </w:r>
    </w:p>
    <w:p w:rsidR="005B7C4D" w:rsidRPr="009E2A57" w:rsidRDefault="005B7C4D" w:rsidP="005B7C4D">
      <w:pPr>
        <w:tabs>
          <w:tab w:val="left" w:pos="5025"/>
        </w:tabs>
        <w:rPr>
          <w:rFonts w:ascii="Times New Roman" w:hAnsi="Times New Roman"/>
          <w:sz w:val="24"/>
          <w:szCs w:val="24"/>
        </w:rPr>
      </w:pPr>
      <w:proofErr w:type="spellStart"/>
      <w:r w:rsidRPr="009E2A57">
        <w:rPr>
          <w:rFonts w:ascii="Times New Roman" w:hAnsi="Times New Roman"/>
          <w:i/>
          <w:sz w:val="24"/>
          <w:szCs w:val="24"/>
        </w:rPr>
        <w:t>Venturas</w:t>
      </w:r>
      <w:proofErr w:type="spellEnd"/>
      <w:r w:rsidRPr="009E2A57">
        <w:rPr>
          <w:rFonts w:ascii="Times New Roman" w:hAnsi="Times New Roman"/>
          <w:i/>
          <w:sz w:val="24"/>
          <w:szCs w:val="24"/>
        </w:rPr>
        <w:t xml:space="preserve"> &amp; </w:t>
      </w:r>
      <w:proofErr w:type="spellStart"/>
      <w:r w:rsidRPr="009E2A57">
        <w:rPr>
          <w:rFonts w:ascii="Times New Roman" w:hAnsi="Times New Roman"/>
          <w:i/>
          <w:sz w:val="24"/>
          <w:szCs w:val="24"/>
        </w:rPr>
        <w:t>Samukang</w:t>
      </w:r>
      <w:r>
        <w:rPr>
          <w:rFonts w:ascii="Times New Roman" w:hAnsi="Times New Roman"/>
          <w:i/>
          <w:sz w:val="24"/>
          <w:szCs w:val="24"/>
        </w:rPr>
        <w:t>e</w:t>
      </w:r>
      <w:proofErr w:type="spellEnd"/>
      <w:r>
        <w:rPr>
          <w:rFonts w:ascii="Times New Roman" w:hAnsi="Times New Roman"/>
          <w:sz w:val="24"/>
          <w:szCs w:val="24"/>
        </w:rPr>
        <w:t>, respondent’s legal practitioners</w:t>
      </w:r>
    </w:p>
    <w:p w:rsidR="008B21A3" w:rsidRDefault="008B21A3"/>
    <w:sectPr w:rsidR="008B21A3" w:rsidSect="00990A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44" w:rsidRDefault="004B1144" w:rsidP="00A4451A">
      <w:pPr>
        <w:spacing w:after="0" w:line="240" w:lineRule="auto"/>
      </w:pPr>
      <w:r>
        <w:separator/>
      </w:r>
    </w:p>
  </w:endnote>
  <w:endnote w:type="continuationSeparator" w:id="0">
    <w:p w:rsidR="004B1144" w:rsidRDefault="004B1144" w:rsidP="00A4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44" w:rsidRDefault="004B1144" w:rsidP="00A4451A">
      <w:pPr>
        <w:spacing w:after="0" w:line="240" w:lineRule="auto"/>
      </w:pPr>
      <w:r>
        <w:separator/>
      </w:r>
    </w:p>
  </w:footnote>
  <w:footnote w:type="continuationSeparator" w:id="0">
    <w:p w:rsidR="004B1144" w:rsidRDefault="004B1144" w:rsidP="00A44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D8D" w:rsidRDefault="00CA0D48" w:rsidP="00F40D8D">
    <w:pPr>
      <w:pStyle w:val="NoSpacing"/>
    </w:pPr>
    <w:r>
      <w:tab/>
    </w:r>
    <w:r>
      <w:tab/>
    </w:r>
    <w:r>
      <w:tab/>
    </w:r>
    <w:r>
      <w:tab/>
    </w:r>
    <w:r>
      <w:tab/>
    </w:r>
    <w:r>
      <w:tab/>
    </w:r>
    <w:r>
      <w:tab/>
    </w:r>
    <w:r>
      <w:tab/>
    </w:r>
    <w:r>
      <w:tab/>
    </w:r>
    <w:r>
      <w:tab/>
    </w:r>
    <w:r>
      <w:tab/>
    </w:r>
    <w:r w:rsidR="00A4451A">
      <w:fldChar w:fldCharType="begin"/>
    </w:r>
    <w:r w:rsidR="005B7C4D">
      <w:instrText xml:space="preserve"> PAGE   \* MERGEFORMAT </w:instrText>
    </w:r>
    <w:r w:rsidR="00A4451A">
      <w:fldChar w:fldCharType="separate"/>
    </w:r>
    <w:r w:rsidR="00C65F5B">
      <w:rPr>
        <w:noProof/>
      </w:rPr>
      <w:t>1</w:t>
    </w:r>
    <w:r w:rsidR="00A4451A">
      <w:fldChar w:fldCharType="end"/>
    </w:r>
  </w:p>
  <w:p w:rsidR="00F40D8D" w:rsidRDefault="00CA0D48" w:rsidP="00F40D8D">
    <w:pPr>
      <w:pStyle w:val="NoSpacing"/>
    </w:pPr>
    <w:r>
      <w:tab/>
    </w:r>
    <w:r>
      <w:tab/>
    </w:r>
    <w:r>
      <w:tab/>
    </w:r>
    <w:r>
      <w:tab/>
    </w:r>
    <w:r>
      <w:tab/>
    </w:r>
    <w:r>
      <w:tab/>
    </w:r>
    <w:r>
      <w:tab/>
    </w:r>
    <w:r>
      <w:tab/>
    </w:r>
    <w:r>
      <w:tab/>
      <w:t xml:space="preserve">           </w:t>
    </w:r>
    <w:r w:rsidR="005B7C4D">
      <w:t>HH</w:t>
    </w:r>
    <w:r>
      <w:t xml:space="preserve"> 36-2013</w:t>
    </w:r>
  </w:p>
  <w:p w:rsidR="00F40D8D" w:rsidRDefault="005B7C4D" w:rsidP="00F40D8D">
    <w:pPr>
      <w:pStyle w:val="NoSpacing"/>
    </w:pPr>
    <w:r>
      <w:tab/>
    </w:r>
    <w:r>
      <w:tab/>
    </w:r>
    <w:r>
      <w:tab/>
    </w:r>
    <w:r>
      <w:tab/>
    </w:r>
    <w:r>
      <w:tab/>
    </w:r>
    <w:r>
      <w:tab/>
    </w:r>
    <w:r>
      <w:tab/>
    </w:r>
    <w:r>
      <w:tab/>
    </w:r>
    <w:r>
      <w:tab/>
    </w:r>
    <w:r>
      <w:tab/>
    </w:r>
    <w:r>
      <w:tab/>
    </w:r>
    <w:r>
      <w:tab/>
    </w:r>
  </w:p>
  <w:p w:rsidR="00F40D8D" w:rsidRDefault="004B1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F3BF9"/>
    <w:multiLevelType w:val="hybridMultilevel"/>
    <w:tmpl w:val="F78A1516"/>
    <w:lvl w:ilvl="0" w:tplc="DEBED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7C4D"/>
    <w:rsid w:val="00353901"/>
    <w:rsid w:val="003F41A0"/>
    <w:rsid w:val="004B1144"/>
    <w:rsid w:val="005B7C4D"/>
    <w:rsid w:val="008B21A3"/>
    <w:rsid w:val="00A4451A"/>
    <w:rsid w:val="00C65F5B"/>
    <w:rsid w:val="00CA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4D"/>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C4D"/>
    <w:pPr>
      <w:spacing w:after="0" w:line="240" w:lineRule="auto"/>
    </w:pPr>
    <w:rPr>
      <w:rFonts w:ascii="Calibri" w:eastAsia="Calibri" w:hAnsi="Calibri" w:cs="Times New Roman"/>
      <w:lang w:val="en-ZW"/>
    </w:rPr>
  </w:style>
  <w:style w:type="paragraph" w:styleId="Header">
    <w:name w:val="header"/>
    <w:basedOn w:val="Normal"/>
    <w:link w:val="HeaderChar"/>
    <w:uiPriority w:val="99"/>
    <w:unhideWhenUsed/>
    <w:rsid w:val="005B7C4D"/>
    <w:pPr>
      <w:tabs>
        <w:tab w:val="center" w:pos="4680"/>
        <w:tab w:val="right" w:pos="9360"/>
      </w:tabs>
    </w:pPr>
  </w:style>
  <w:style w:type="character" w:customStyle="1" w:styleId="HeaderChar">
    <w:name w:val="Header Char"/>
    <w:basedOn w:val="DefaultParagraphFont"/>
    <w:link w:val="Header"/>
    <w:uiPriority w:val="99"/>
    <w:rsid w:val="005B7C4D"/>
    <w:rPr>
      <w:rFonts w:ascii="Calibri" w:eastAsia="Calibri" w:hAnsi="Calibri" w:cs="Times New Roman"/>
      <w:lang w:val="en-ZW"/>
    </w:rPr>
  </w:style>
  <w:style w:type="paragraph" w:styleId="Footer">
    <w:name w:val="footer"/>
    <w:basedOn w:val="Normal"/>
    <w:link w:val="FooterChar"/>
    <w:uiPriority w:val="99"/>
    <w:semiHidden/>
    <w:unhideWhenUsed/>
    <w:rsid w:val="00CA0D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0D48"/>
    <w:rPr>
      <w:rFonts w:ascii="Calibri" w:eastAsia="Calibri" w:hAnsi="Calibri" w:cs="Times New Roman"/>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2013-03-20T13:50:00Z</dcterms:created>
  <dcterms:modified xsi:type="dcterms:W3CDTF">2013-03-20T13:50:00Z</dcterms:modified>
</cp:coreProperties>
</file>