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p>
    <w:p w:rsidR="007C208A" w:rsidRPr="006F4EB0" w:rsidRDefault="00FC510D" w:rsidP="00FC510D">
      <w:pPr>
        <w:spacing w:after="0" w:line="240" w:lineRule="auto"/>
        <w:rPr>
          <w:rFonts w:ascii="Tahoma" w:hAnsi="Tahoma" w:cs="Tahoma"/>
          <w:b/>
          <w:sz w:val="24"/>
          <w:szCs w:val="24"/>
        </w:rPr>
      </w:pPr>
      <w:proofErr w:type="gramStart"/>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w:t>
      </w:r>
      <w:proofErr w:type="gramEnd"/>
      <w:r w:rsidR="006F4EB0">
        <w:rPr>
          <w:rFonts w:ascii="Tahoma" w:hAnsi="Tahoma" w:cs="Tahoma"/>
          <w:b/>
          <w:sz w:val="24"/>
          <w:szCs w:val="24"/>
        </w:rPr>
        <w:t xml:space="preserve"> LC/H/</w:t>
      </w:r>
      <w:r w:rsidR="00D865E4">
        <w:rPr>
          <w:rFonts w:ascii="Tahoma" w:hAnsi="Tahoma" w:cs="Tahoma"/>
          <w:b/>
          <w:sz w:val="24"/>
          <w:szCs w:val="24"/>
        </w:rPr>
        <w:t>51</w:t>
      </w:r>
      <w:r w:rsidR="00E843A3">
        <w:rPr>
          <w:rFonts w:ascii="Tahoma" w:hAnsi="Tahoma" w:cs="Tahoma"/>
          <w:b/>
          <w:sz w:val="24"/>
          <w:szCs w:val="24"/>
        </w:rPr>
        <w:t>/2021</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FF49BB">
        <w:rPr>
          <w:rFonts w:ascii="Tahoma" w:hAnsi="Tahoma" w:cs="Tahoma"/>
          <w:b/>
          <w:sz w:val="24"/>
          <w:szCs w:val="24"/>
        </w:rPr>
        <w:t>26 NOVEMBER</w:t>
      </w:r>
      <w:r w:rsidR="00EE4321">
        <w:rPr>
          <w:rFonts w:ascii="Tahoma" w:hAnsi="Tahoma" w:cs="Tahoma"/>
          <w:b/>
          <w:sz w:val="24"/>
          <w:szCs w:val="24"/>
        </w:rPr>
        <w:t>, 202</w:t>
      </w:r>
      <w:r w:rsidR="00FF49BB">
        <w:rPr>
          <w:rFonts w:ascii="Tahoma" w:hAnsi="Tahoma" w:cs="Tahoma"/>
          <w:b/>
          <w:sz w:val="24"/>
          <w:szCs w:val="24"/>
        </w:rPr>
        <w:t>0</w:t>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Pr="006F4EB0">
        <w:rPr>
          <w:rFonts w:ascii="Tahoma" w:hAnsi="Tahoma" w:cs="Tahoma"/>
          <w:b/>
          <w:sz w:val="24"/>
          <w:szCs w:val="24"/>
        </w:rPr>
        <w:t>CASE NO.</w:t>
      </w:r>
      <w:r w:rsidR="00EF7D56">
        <w:rPr>
          <w:rFonts w:ascii="Tahoma" w:hAnsi="Tahoma" w:cs="Tahoma"/>
          <w:b/>
          <w:sz w:val="24"/>
          <w:szCs w:val="24"/>
        </w:rPr>
        <w:t xml:space="preserve"> LC/H/LRA/43/20</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A20282">
        <w:rPr>
          <w:rFonts w:ascii="Tahoma" w:hAnsi="Tahoma" w:cs="Tahoma"/>
          <w:b/>
          <w:sz w:val="24"/>
          <w:szCs w:val="24"/>
        </w:rPr>
        <w:t>4 JUNE</w:t>
      </w:r>
      <w:r w:rsidR="004F56A1">
        <w:rPr>
          <w:rFonts w:ascii="Tahoma" w:hAnsi="Tahoma" w:cs="Tahoma"/>
          <w:b/>
          <w:sz w:val="24"/>
          <w:szCs w:val="24"/>
        </w:rPr>
        <w:t xml:space="preserve">, </w:t>
      </w:r>
      <w:r w:rsidR="00E843A3">
        <w:rPr>
          <w:rFonts w:ascii="Tahoma" w:hAnsi="Tahoma" w:cs="Tahoma"/>
          <w:b/>
          <w:sz w:val="24"/>
          <w:szCs w:val="24"/>
        </w:rPr>
        <w:t>2021</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EF7D56" w:rsidP="00FC510D">
      <w:pPr>
        <w:spacing w:after="0" w:line="240" w:lineRule="auto"/>
        <w:rPr>
          <w:rFonts w:ascii="Tahoma" w:hAnsi="Tahoma" w:cs="Tahoma"/>
          <w:b/>
          <w:sz w:val="24"/>
          <w:szCs w:val="24"/>
        </w:rPr>
      </w:pPr>
      <w:r>
        <w:rPr>
          <w:rFonts w:ascii="Tahoma" w:hAnsi="Tahoma" w:cs="Tahoma"/>
          <w:b/>
          <w:sz w:val="24"/>
          <w:szCs w:val="24"/>
        </w:rPr>
        <w:t>T. MUNYANYI (LABOUR OFFICER) N.O</w:t>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FC4142">
        <w:rPr>
          <w:rFonts w:ascii="Tahoma" w:hAnsi="Tahoma" w:cs="Tahoma"/>
          <w:b/>
          <w:sz w:val="24"/>
          <w:szCs w:val="24"/>
        </w:rPr>
        <w:t>Applicant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542545" w:rsidRDefault="00EF7D56" w:rsidP="00FC510D">
      <w:pPr>
        <w:spacing w:after="0" w:line="240" w:lineRule="auto"/>
        <w:rPr>
          <w:rFonts w:ascii="Tahoma" w:hAnsi="Tahoma" w:cs="Tahoma"/>
          <w:b/>
          <w:sz w:val="24"/>
          <w:szCs w:val="24"/>
        </w:rPr>
      </w:pPr>
      <w:r>
        <w:rPr>
          <w:rFonts w:ascii="Tahoma" w:hAnsi="Tahoma" w:cs="Tahoma"/>
          <w:b/>
          <w:sz w:val="24"/>
          <w:szCs w:val="24"/>
        </w:rPr>
        <w:t>GIBSON MANGWIRO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Pr>
          <w:rFonts w:ascii="Tahoma" w:hAnsi="Tahoma" w:cs="Tahoma"/>
          <w:b/>
          <w:sz w:val="24"/>
          <w:szCs w:val="24"/>
        </w:rPr>
        <w:t>1</w:t>
      </w:r>
      <w:r w:rsidRPr="00EF7D56">
        <w:rPr>
          <w:rFonts w:ascii="Tahoma" w:hAnsi="Tahoma" w:cs="Tahoma"/>
          <w:b/>
          <w:sz w:val="24"/>
          <w:szCs w:val="24"/>
          <w:vertAlign w:val="superscript"/>
        </w:rPr>
        <w:t>st</w:t>
      </w:r>
      <w:r>
        <w:rPr>
          <w:rFonts w:ascii="Tahoma" w:hAnsi="Tahoma" w:cs="Tahoma"/>
          <w:b/>
          <w:sz w:val="24"/>
          <w:szCs w:val="24"/>
        </w:rPr>
        <w:t xml:space="preserve"> </w:t>
      </w:r>
      <w:r w:rsidR="00A47282">
        <w:rPr>
          <w:rFonts w:ascii="Tahoma" w:hAnsi="Tahoma" w:cs="Tahoma"/>
          <w:b/>
          <w:sz w:val="24"/>
          <w:szCs w:val="24"/>
        </w:rPr>
        <w:t>Respondent</w:t>
      </w:r>
    </w:p>
    <w:p w:rsidR="00EF7D56" w:rsidRDefault="00EF7D56" w:rsidP="00FC510D">
      <w:pPr>
        <w:spacing w:after="0" w:line="240" w:lineRule="auto"/>
        <w:rPr>
          <w:rFonts w:ascii="Tahoma" w:hAnsi="Tahoma" w:cs="Tahoma"/>
          <w:b/>
          <w:sz w:val="24"/>
          <w:szCs w:val="24"/>
        </w:rPr>
      </w:pPr>
    </w:p>
    <w:p w:rsidR="00EF7D56" w:rsidRDefault="00EF7D56" w:rsidP="00FC510D">
      <w:pPr>
        <w:spacing w:after="0" w:line="240" w:lineRule="auto"/>
        <w:rPr>
          <w:rFonts w:ascii="Tahoma" w:hAnsi="Tahoma" w:cs="Tahoma"/>
          <w:b/>
          <w:sz w:val="24"/>
          <w:szCs w:val="24"/>
        </w:rPr>
      </w:pPr>
      <w:r>
        <w:rPr>
          <w:rFonts w:ascii="Tahoma" w:hAnsi="Tahoma" w:cs="Tahoma"/>
          <w:b/>
          <w:sz w:val="24"/>
          <w:szCs w:val="24"/>
        </w:rPr>
        <w:t>CHRISTOPHER CHISANGO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EF7D56">
        <w:rPr>
          <w:rFonts w:ascii="Tahoma" w:hAnsi="Tahoma" w:cs="Tahoma"/>
          <w:b/>
          <w:sz w:val="24"/>
          <w:szCs w:val="24"/>
          <w:vertAlign w:val="superscript"/>
        </w:rPr>
        <w:t>nd</w:t>
      </w:r>
      <w:r>
        <w:rPr>
          <w:rFonts w:ascii="Tahoma" w:hAnsi="Tahoma" w:cs="Tahoma"/>
          <w:b/>
          <w:sz w:val="24"/>
          <w:szCs w:val="24"/>
        </w:rPr>
        <w:t xml:space="preserve"> Respondent</w:t>
      </w:r>
    </w:p>
    <w:p w:rsidR="00EF7D56" w:rsidRDefault="00EF7D56" w:rsidP="00FC510D">
      <w:pPr>
        <w:spacing w:after="0" w:line="240" w:lineRule="auto"/>
        <w:rPr>
          <w:rFonts w:ascii="Tahoma" w:hAnsi="Tahoma" w:cs="Tahoma"/>
          <w:b/>
          <w:sz w:val="24"/>
          <w:szCs w:val="24"/>
        </w:rPr>
      </w:pPr>
    </w:p>
    <w:p w:rsidR="00EF7D56" w:rsidRDefault="00EF7D56" w:rsidP="00FC510D">
      <w:pPr>
        <w:spacing w:after="0" w:line="240" w:lineRule="auto"/>
        <w:rPr>
          <w:rFonts w:ascii="Tahoma" w:hAnsi="Tahoma" w:cs="Tahoma"/>
          <w:b/>
          <w:sz w:val="24"/>
          <w:szCs w:val="24"/>
        </w:rPr>
      </w:pPr>
      <w:r>
        <w:rPr>
          <w:rFonts w:ascii="Tahoma" w:hAnsi="Tahoma" w:cs="Tahoma"/>
          <w:b/>
          <w:sz w:val="24"/>
          <w:szCs w:val="24"/>
        </w:rPr>
        <w:t>EDWIN MUBATARIPI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3</w:t>
      </w:r>
      <w:r w:rsidRPr="00EF7D56">
        <w:rPr>
          <w:rFonts w:ascii="Tahoma" w:hAnsi="Tahoma" w:cs="Tahoma"/>
          <w:b/>
          <w:sz w:val="24"/>
          <w:szCs w:val="24"/>
          <w:vertAlign w:val="superscript"/>
        </w:rPr>
        <w:t>rd</w:t>
      </w:r>
      <w:r>
        <w:rPr>
          <w:rFonts w:ascii="Tahoma" w:hAnsi="Tahoma" w:cs="Tahoma"/>
          <w:b/>
          <w:sz w:val="24"/>
          <w:szCs w:val="24"/>
        </w:rPr>
        <w:t xml:space="preserve"> Respondent</w:t>
      </w:r>
    </w:p>
    <w:p w:rsidR="00EF7D56" w:rsidRDefault="00EF7D56" w:rsidP="00FC510D">
      <w:pPr>
        <w:spacing w:after="0" w:line="240" w:lineRule="auto"/>
        <w:rPr>
          <w:rFonts w:ascii="Tahoma" w:hAnsi="Tahoma" w:cs="Tahoma"/>
          <w:b/>
          <w:sz w:val="24"/>
          <w:szCs w:val="24"/>
        </w:rPr>
      </w:pPr>
    </w:p>
    <w:p w:rsidR="00EF7D56" w:rsidRDefault="00EF7D56" w:rsidP="00FC510D">
      <w:pPr>
        <w:spacing w:after="0" w:line="240" w:lineRule="auto"/>
        <w:rPr>
          <w:rFonts w:ascii="Tahoma" w:hAnsi="Tahoma" w:cs="Tahoma"/>
          <w:b/>
          <w:sz w:val="24"/>
          <w:szCs w:val="24"/>
        </w:rPr>
      </w:pPr>
      <w:r>
        <w:rPr>
          <w:rFonts w:ascii="Tahoma" w:hAnsi="Tahoma" w:cs="Tahoma"/>
          <w:b/>
          <w:sz w:val="24"/>
          <w:szCs w:val="24"/>
        </w:rPr>
        <w:t>ZIMBABWE ANTI CORRUPTION COM</w:t>
      </w:r>
      <w:r w:rsidR="00742C51">
        <w:rPr>
          <w:rFonts w:ascii="Tahoma" w:hAnsi="Tahoma" w:cs="Tahoma"/>
          <w:b/>
          <w:sz w:val="24"/>
          <w:szCs w:val="24"/>
        </w:rPr>
        <w:t>M</w:t>
      </w:r>
      <w:r>
        <w:rPr>
          <w:rFonts w:ascii="Tahoma" w:hAnsi="Tahoma" w:cs="Tahoma"/>
          <w:b/>
          <w:sz w:val="24"/>
          <w:szCs w:val="24"/>
        </w:rPr>
        <w:t>ISSION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4</w:t>
      </w:r>
      <w:r w:rsidRPr="00EF7D56">
        <w:rPr>
          <w:rFonts w:ascii="Tahoma" w:hAnsi="Tahoma" w:cs="Tahoma"/>
          <w:b/>
          <w:sz w:val="24"/>
          <w:szCs w:val="24"/>
          <w:vertAlign w:val="superscript"/>
        </w:rPr>
        <w:t>th</w:t>
      </w:r>
      <w:r>
        <w:rPr>
          <w:rFonts w:ascii="Tahoma" w:hAnsi="Tahoma" w:cs="Tahoma"/>
          <w:b/>
          <w:sz w:val="24"/>
          <w:szCs w:val="24"/>
        </w:rPr>
        <w:t xml:space="preserve"> Respondent</w:t>
      </w:r>
    </w:p>
    <w:p w:rsidR="009B0121" w:rsidRDefault="009B0121"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FC510D" w:rsidRPr="00DE4EE9"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proofErr w:type="spellStart"/>
      <w:r w:rsidR="00B90604" w:rsidRPr="00DE4EE9">
        <w:rPr>
          <w:rFonts w:ascii="Tahoma" w:hAnsi="Tahoma" w:cs="Tahoma"/>
          <w:sz w:val="24"/>
          <w:szCs w:val="24"/>
        </w:rPr>
        <w:t>Honourable</w:t>
      </w:r>
      <w:r w:rsidR="00DF52EE">
        <w:rPr>
          <w:rFonts w:ascii="Tahoma" w:hAnsi="Tahoma" w:cs="Tahoma"/>
          <w:sz w:val="24"/>
          <w:szCs w:val="24"/>
        </w:rPr>
        <w:t>s</w:t>
      </w:r>
      <w:proofErr w:type="spellEnd"/>
      <w:r w:rsidR="00B90604" w:rsidRPr="00DE4EE9">
        <w:rPr>
          <w:rFonts w:ascii="Tahoma" w:hAnsi="Tahoma" w:cs="Tahoma"/>
          <w:sz w:val="24"/>
          <w:szCs w:val="24"/>
        </w:rPr>
        <w:t xml:space="preserve"> </w:t>
      </w:r>
      <w:bookmarkStart w:id="0" w:name="_GoBack"/>
      <w:bookmarkEnd w:id="0"/>
      <w:proofErr w:type="spellStart"/>
      <w:r w:rsidR="00DF52EE">
        <w:rPr>
          <w:rFonts w:ascii="Tahoma" w:hAnsi="Tahoma" w:cs="Tahoma"/>
          <w:sz w:val="24"/>
          <w:szCs w:val="24"/>
        </w:rPr>
        <w:t>Chivizhe</w:t>
      </w:r>
      <w:proofErr w:type="spellEnd"/>
      <w:r w:rsidR="00DF52EE">
        <w:rPr>
          <w:rFonts w:ascii="Tahoma" w:hAnsi="Tahoma" w:cs="Tahoma"/>
          <w:sz w:val="24"/>
          <w:szCs w:val="24"/>
        </w:rPr>
        <w:t xml:space="preserve"> &amp; </w:t>
      </w:r>
      <w:proofErr w:type="spellStart"/>
      <w:r w:rsidR="00B90604" w:rsidRPr="00DE4EE9">
        <w:rPr>
          <w:rFonts w:ascii="Tahoma" w:hAnsi="Tahoma" w:cs="Tahoma"/>
          <w:sz w:val="24"/>
          <w:szCs w:val="24"/>
        </w:rPr>
        <w:t>Kachambwa</w:t>
      </w:r>
      <w:proofErr w:type="spellEnd"/>
      <w:r w:rsidRPr="00DE4EE9">
        <w:rPr>
          <w:rFonts w:ascii="Tahoma" w:hAnsi="Tahoma" w:cs="Tahoma"/>
          <w:sz w:val="24"/>
          <w:szCs w:val="24"/>
        </w:rPr>
        <w:t xml:space="preserve"> J</w:t>
      </w:r>
      <w:r w:rsidR="00DF52EE">
        <w:rPr>
          <w:rFonts w:ascii="Tahoma" w:hAnsi="Tahoma" w:cs="Tahoma"/>
          <w:sz w:val="24"/>
          <w:szCs w:val="24"/>
        </w:rPr>
        <w:t>J</w:t>
      </w:r>
      <w:r w:rsidRPr="00DE4EE9">
        <w:rPr>
          <w:rFonts w:ascii="Tahoma" w:hAnsi="Tahoma" w:cs="Tahoma"/>
          <w:sz w:val="24"/>
          <w:szCs w:val="24"/>
        </w:rPr>
        <w:t>;</w:t>
      </w:r>
    </w:p>
    <w:p w:rsidR="00FC510D" w:rsidRPr="006F4EB0" w:rsidRDefault="00FC510D" w:rsidP="00FC510D">
      <w:pPr>
        <w:spacing w:after="0" w:line="240" w:lineRule="auto"/>
        <w:rPr>
          <w:rFonts w:ascii="Tahoma" w:hAnsi="Tahoma" w:cs="Tahoma"/>
          <w:b/>
          <w:sz w:val="24"/>
          <w:szCs w:val="24"/>
        </w:rPr>
      </w:pPr>
    </w:p>
    <w:p w:rsidR="00FC510D" w:rsidRPr="00FC4142" w:rsidRDefault="00FC4142" w:rsidP="00DD6656">
      <w:pPr>
        <w:spacing w:after="0" w:line="240" w:lineRule="auto"/>
        <w:rPr>
          <w:rFonts w:ascii="Tahoma" w:hAnsi="Tahoma" w:cs="Tahoma"/>
          <w:sz w:val="24"/>
          <w:szCs w:val="24"/>
        </w:rPr>
      </w:pPr>
      <w:r w:rsidRPr="00FC4142">
        <w:rPr>
          <w:rFonts w:ascii="Tahoma" w:hAnsi="Tahoma" w:cs="Tahoma"/>
          <w:sz w:val="24"/>
          <w:szCs w:val="24"/>
        </w:rPr>
        <w:t>For Applicant</w:t>
      </w:r>
      <w:r w:rsidR="009B0121" w:rsidRPr="00FC4142">
        <w:rPr>
          <w:rFonts w:ascii="Tahoma" w:hAnsi="Tahoma" w:cs="Tahoma"/>
          <w:sz w:val="24"/>
          <w:szCs w:val="24"/>
        </w:rPr>
        <w:t>:</w:t>
      </w:r>
      <w:r w:rsidR="00EF7D56">
        <w:rPr>
          <w:rFonts w:ascii="Tahoma" w:hAnsi="Tahoma" w:cs="Tahoma"/>
          <w:sz w:val="24"/>
          <w:szCs w:val="24"/>
        </w:rPr>
        <w:tab/>
      </w:r>
      <w:r w:rsidR="00EF7D56">
        <w:rPr>
          <w:rFonts w:ascii="Tahoma" w:hAnsi="Tahoma" w:cs="Tahoma"/>
          <w:sz w:val="24"/>
          <w:szCs w:val="24"/>
        </w:rPr>
        <w:tab/>
      </w:r>
      <w:r w:rsidR="008C5688">
        <w:rPr>
          <w:rFonts w:ascii="Tahoma" w:hAnsi="Tahoma" w:cs="Tahoma"/>
          <w:sz w:val="24"/>
          <w:szCs w:val="24"/>
        </w:rPr>
        <w:tab/>
      </w:r>
      <w:r w:rsidR="008C5688">
        <w:rPr>
          <w:rFonts w:ascii="Tahoma" w:hAnsi="Tahoma" w:cs="Tahoma"/>
          <w:sz w:val="24"/>
          <w:szCs w:val="24"/>
        </w:rPr>
        <w:tab/>
      </w:r>
      <w:r w:rsidR="00EF7D56">
        <w:rPr>
          <w:rFonts w:ascii="Tahoma" w:hAnsi="Tahoma" w:cs="Tahoma"/>
          <w:sz w:val="24"/>
          <w:szCs w:val="24"/>
        </w:rPr>
        <w:t>In Person (Labour Officer)</w:t>
      </w:r>
    </w:p>
    <w:p w:rsidR="00FC510D" w:rsidRPr="00FC4142" w:rsidRDefault="00FC510D" w:rsidP="00FC510D">
      <w:pPr>
        <w:spacing w:after="0" w:line="240" w:lineRule="auto"/>
        <w:ind w:left="2880" w:firstLine="720"/>
        <w:rPr>
          <w:rFonts w:ascii="Tahoma" w:hAnsi="Tahoma" w:cs="Tahoma"/>
          <w:sz w:val="24"/>
          <w:szCs w:val="24"/>
        </w:rPr>
      </w:pPr>
    </w:p>
    <w:p w:rsidR="009B0121" w:rsidRDefault="00FC510D" w:rsidP="008C5688">
      <w:pPr>
        <w:spacing w:after="0" w:line="240" w:lineRule="auto"/>
        <w:ind w:left="4320" w:hanging="4320"/>
        <w:rPr>
          <w:rFonts w:ascii="Tahoma" w:hAnsi="Tahoma" w:cs="Tahoma"/>
          <w:sz w:val="24"/>
          <w:szCs w:val="24"/>
        </w:rPr>
      </w:pPr>
      <w:r w:rsidRPr="00FC4142">
        <w:rPr>
          <w:rFonts w:ascii="Tahoma" w:hAnsi="Tahoma" w:cs="Tahoma"/>
          <w:sz w:val="24"/>
          <w:szCs w:val="24"/>
        </w:rPr>
        <w:t xml:space="preserve">For </w:t>
      </w:r>
      <w:r w:rsidR="008C5688">
        <w:rPr>
          <w:rFonts w:ascii="Tahoma" w:hAnsi="Tahoma" w:cs="Tahoma"/>
          <w:sz w:val="24"/>
          <w:szCs w:val="24"/>
        </w:rPr>
        <w:t>1</w:t>
      </w:r>
      <w:r w:rsidR="008C5688" w:rsidRPr="008C5688">
        <w:rPr>
          <w:rFonts w:ascii="Tahoma" w:hAnsi="Tahoma" w:cs="Tahoma"/>
          <w:sz w:val="24"/>
          <w:szCs w:val="24"/>
          <w:vertAlign w:val="superscript"/>
        </w:rPr>
        <w:t>st</w:t>
      </w:r>
      <w:r w:rsidR="008C5688">
        <w:rPr>
          <w:rFonts w:ascii="Tahoma" w:hAnsi="Tahoma" w:cs="Tahoma"/>
          <w:sz w:val="24"/>
          <w:szCs w:val="24"/>
        </w:rPr>
        <w:t xml:space="preserve"> to 3</w:t>
      </w:r>
      <w:r w:rsidR="008C5688" w:rsidRPr="008C5688">
        <w:rPr>
          <w:rFonts w:ascii="Tahoma" w:hAnsi="Tahoma" w:cs="Tahoma"/>
          <w:sz w:val="24"/>
          <w:szCs w:val="24"/>
          <w:vertAlign w:val="superscript"/>
        </w:rPr>
        <w:t>rd</w:t>
      </w:r>
      <w:r w:rsidR="008C5688">
        <w:rPr>
          <w:rFonts w:ascii="Tahoma" w:hAnsi="Tahoma" w:cs="Tahoma"/>
          <w:sz w:val="24"/>
          <w:szCs w:val="24"/>
        </w:rPr>
        <w:t xml:space="preserve"> </w:t>
      </w:r>
      <w:r w:rsidRPr="00FC4142">
        <w:rPr>
          <w:rFonts w:ascii="Tahoma" w:hAnsi="Tahoma" w:cs="Tahoma"/>
          <w:sz w:val="24"/>
          <w:szCs w:val="24"/>
        </w:rPr>
        <w:t>Respondent</w:t>
      </w:r>
      <w:r w:rsidR="00EF7D56">
        <w:rPr>
          <w:rFonts w:ascii="Tahoma" w:hAnsi="Tahoma" w:cs="Tahoma"/>
          <w:sz w:val="24"/>
          <w:szCs w:val="24"/>
        </w:rPr>
        <w:t>s</w:t>
      </w:r>
      <w:r w:rsidR="009B0121" w:rsidRPr="00FC4142">
        <w:rPr>
          <w:rFonts w:ascii="Tahoma" w:hAnsi="Tahoma" w:cs="Tahoma"/>
          <w:sz w:val="24"/>
          <w:szCs w:val="24"/>
        </w:rPr>
        <w:t>:</w:t>
      </w:r>
      <w:r w:rsidR="008C5688">
        <w:rPr>
          <w:rFonts w:ascii="Tahoma" w:hAnsi="Tahoma" w:cs="Tahoma"/>
          <w:sz w:val="24"/>
          <w:szCs w:val="24"/>
        </w:rPr>
        <w:tab/>
      </w:r>
      <w:r w:rsidR="00EF7D56">
        <w:rPr>
          <w:rFonts w:ascii="Tahoma" w:hAnsi="Tahoma" w:cs="Tahoma"/>
          <w:sz w:val="24"/>
          <w:szCs w:val="24"/>
        </w:rPr>
        <w:t xml:space="preserve">A. </w:t>
      </w:r>
      <w:proofErr w:type="spellStart"/>
      <w:r w:rsidR="00EF7D56">
        <w:rPr>
          <w:rFonts w:ascii="Tahoma" w:hAnsi="Tahoma" w:cs="Tahoma"/>
          <w:sz w:val="24"/>
          <w:szCs w:val="24"/>
        </w:rPr>
        <w:t>Chambati</w:t>
      </w:r>
      <w:proofErr w:type="spellEnd"/>
      <w:r w:rsidR="00EF7D56">
        <w:rPr>
          <w:rFonts w:ascii="Tahoma" w:hAnsi="Tahoma" w:cs="Tahoma"/>
          <w:sz w:val="24"/>
          <w:szCs w:val="24"/>
        </w:rPr>
        <w:t xml:space="preserve"> (</w:t>
      </w:r>
      <w:proofErr w:type="spellStart"/>
      <w:r w:rsidR="00EF7D56">
        <w:rPr>
          <w:rFonts w:ascii="Tahoma" w:hAnsi="Tahoma" w:cs="Tahoma"/>
          <w:sz w:val="24"/>
          <w:szCs w:val="24"/>
        </w:rPr>
        <w:t>Chambati</w:t>
      </w:r>
      <w:proofErr w:type="spellEnd"/>
      <w:r w:rsidR="00EF7D56">
        <w:rPr>
          <w:rFonts w:ascii="Tahoma" w:hAnsi="Tahoma" w:cs="Tahoma"/>
          <w:sz w:val="24"/>
          <w:szCs w:val="24"/>
        </w:rPr>
        <w:t xml:space="preserve">, </w:t>
      </w:r>
      <w:proofErr w:type="spellStart"/>
      <w:r w:rsidR="00EF7D56">
        <w:rPr>
          <w:rFonts w:ascii="Tahoma" w:hAnsi="Tahoma" w:cs="Tahoma"/>
          <w:sz w:val="24"/>
          <w:szCs w:val="24"/>
        </w:rPr>
        <w:t>Mataka</w:t>
      </w:r>
      <w:proofErr w:type="spellEnd"/>
      <w:r w:rsidR="00EF7D56">
        <w:rPr>
          <w:rFonts w:ascii="Tahoma" w:hAnsi="Tahoma" w:cs="Tahoma"/>
          <w:sz w:val="24"/>
          <w:szCs w:val="24"/>
        </w:rPr>
        <w:t xml:space="preserve"> &amp; </w:t>
      </w:r>
      <w:proofErr w:type="spellStart"/>
      <w:r w:rsidR="00EF7D56">
        <w:rPr>
          <w:rFonts w:ascii="Tahoma" w:hAnsi="Tahoma" w:cs="Tahoma"/>
          <w:sz w:val="24"/>
          <w:szCs w:val="24"/>
        </w:rPr>
        <w:t>Makonese</w:t>
      </w:r>
      <w:proofErr w:type="spellEnd"/>
      <w:r w:rsidR="00EF7D56">
        <w:rPr>
          <w:rFonts w:ascii="Tahoma" w:hAnsi="Tahoma" w:cs="Tahoma"/>
          <w:sz w:val="24"/>
          <w:szCs w:val="24"/>
        </w:rPr>
        <w:t xml:space="preserve"> Attorneys)</w:t>
      </w:r>
    </w:p>
    <w:p w:rsidR="008C5688" w:rsidRDefault="008C5688" w:rsidP="008C5688">
      <w:pPr>
        <w:spacing w:after="0" w:line="240" w:lineRule="auto"/>
        <w:ind w:left="3600" w:hanging="3600"/>
        <w:rPr>
          <w:rFonts w:ascii="Tahoma" w:hAnsi="Tahoma" w:cs="Tahoma"/>
          <w:sz w:val="24"/>
          <w:szCs w:val="24"/>
        </w:rPr>
      </w:pPr>
    </w:p>
    <w:p w:rsidR="008C5688" w:rsidRPr="00FC4142" w:rsidRDefault="008C5688" w:rsidP="008C5688">
      <w:pPr>
        <w:spacing w:after="0" w:line="240" w:lineRule="auto"/>
        <w:ind w:left="3600" w:hanging="3600"/>
        <w:rPr>
          <w:rFonts w:ascii="Tahoma" w:hAnsi="Tahoma" w:cs="Tahoma"/>
          <w:sz w:val="24"/>
          <w:szCs w:val="24"/>
        </w:rPr>
      </w:pPr>
      <w:r>
        <w:rPr>
          <w:rFonts w:ascii="Tahoma" w:hAnsi="Tahoma" w:cs="Tahoma"/>
          <w:sz w:val="24"/>
          <w:szCs w:val="24"/>
        </w:rPr>
        <w:t>For 4</w:t>
      </w:r>
      <w:r w:rsidRPr="008C5688">
        <w:rPr>
          <w:rFonts w:ascii="Tahoma" w:hAnsi="Tahoma" w:cs="Tahoma"/>
          <w:sz w:val="24"/>
          <w:szCs w:val="24"/>
          <w:vertAlign w:val="superscript"/>
        </w:rPr>
        <w:t>th</w:t>
      </w:r>
      <w:r>
        <w:rPr>
          <w:rFonts w:ascii="Tahoma" w:hAnsi="Tahoma" w:cs="Tahoma"/>
          <w:sz w:val="24"/>
          <w:szCs w:val="24"/>
        </w:rPr>
        <w:t xml:space="preserve"> Respondent:</w:t>
      </w:r>
      <w:r>
        <w:rPr>
          <w:rFonts w:ascii="Tahoma" w:hAnsi="Tahoma" w:cs="Tahoma"/>
          <w:sz w:val="24"/>
          <w:szCs w:val="24"/>
        </w:rPr>
        <w:tab/>
      </w:r>
      <w:r>
        <w:rPr>
          <w:rFonts w:ascii="Tahoma" w:hAnsi="Tahoma" w:cs="Tahoma"/>
          <w:sz w:val="24"/>
          <w:szCs w:val="24"/>
        </w:rPr>
        <w:tab/>
        <w:t xml:space="preserve">K. </w:t>
      </w:r>
      <w:proofErr w:type="spellStart"/>
      <w:r>
        <w:rPr>
          <w:rFonts w:ascii="Tahoma" w:hAnsi="Tahoma" w:cs="Tahoma"/>
          <w:sz w:val="24"/>
          <w:szCs w:val="24"/>
        </w:rPr>
        <w:t>Magorimbo</w:t>
      </w:r>
      <w:proofErr w:type="spellEnd"/>
      <w:r>
        <w:rPr>
          <w:rFonts w:ascii="Tahoma" w:hAnsi="Tahoma" w:cs="Tahoma"/>
          <w:sz w:val="24"/>
          <w:szCs w:val="24"/>
        </w:rPr>
        <w:tab/>
      </w:r>
    </w:p>
    <w:p w:rsidR="009B0121" w:rsidRPr="00FC4142" w:rsidRDefault="009B0121" w:rsidP="00DD6656">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FC4142" w:rsidRDefault="00FC4142" w:rsidP="00FC510D">
      <w:pPr>
        <w:spacing w:after="0" w:line="240" w:lineRule="auto"/>
        <w:rPr>
          <w:rFonts w:ascii="Tahoma" w:hAnsi="Tahoma" w:cs="Tahoma"/>
          <w:b/>
          <w:sz w:val="24"/>
          <w:szCs w:val="24"/>
        </w:rPr>
      </w:pPr>
    </w:p>
    <w:p w:rsidR="00FC4142" w:rsidRDefault="00FC4142" w:rsidP="00FC510D">
      <w:pPr>
        <w:spacing w:after="0" w:line="240" w:lineRule="auto"/>
        <w:rPr>
          <w:rFonts w:ascii="Tahoma" w:hAnsi="Tahoma" w:cs="Tahoma"/>
          <w:b/>
          <w:sz w:val="24"/>
          <w:szCs w:val="24"/>
        </w:rPr>
      </w:pPr>
    </w:p>
    <w:p w:rsidR="006440A4" w:rsidRDefault="00FC4142" w:rsidP="00EF7D56">
      <w:pPr>
        <w:spacing w:after="0" w:line="240" w:lineRule="auto"/>
        <w:rPr>
          <w:rFonts w:ascii="Tahoma" w:hAnsi="Tahoma" w:cs="Tahoma"/>
          <w:sz w:val="24"/>
          <w:szCs w:val="24"/>
          <w:u w:val="single"/>
        </w:rPr>
      </w:pPr>
      <w:r w:rsidRPr="00FC4142">
        <w:rPr>
          <w:rFonts w:ascii="Tahoma" w:hAnsi="Tahoma" w:cs="Tahoma"/>
          <w:sz w:val="24"/>
          <w:szCs w:val="24"/>
          <w:u w:val="single"/>
        </w:rPr>
        <w:t xml:space="preserve">Judgment </w:t>
      </w:r>
    </w:p>
    <w:p w:rsidR="00EF7D56" w:rsidRDefault="00EF7D56" w:rsidP="00EF7D56">
      <w:pPr>
        <w:spacing w:after="0" w:line="240" w:lineRule="auto"/>
        <w:rPr>
          <w:rFonts w:ascii="Tahoma" w:hAnsi="Tahoma" w:cs="Tahoma"/>
          <w:sz w:val="24"/>
          <w:szCs w:val="24"/>
          <w:u w:val="single"/>
        </w:rPr>
      </w:pPr>
    </w:p>
    <w:p w:rsidR="00EF7D56" w:rsidRDefault="00EF7D56" w:rsidP="00EF7D56">
      <w:pPr>
        <w:spacing w:after="0" w:line="240" w:lineRule="auto"/>
        <w:rPr>
          <w:rFonts w:ascii="Tahoma" w:hAnsi="Tahoma" w:cs="Tahoma"/>
          <w:sz w:val="24"/>
          <w:szCs w:val="24"/>
          <w:u w:val="single"/>
        </w:rPr>
      </w:pPr>
      <w:r w:rsidRPr="00125285">
        <w:rPr>
          <w:rFonts w:ascii="Tahoma" w:hAnsi="Tahoma" w:cs="Tahoma"/>
          <w:sz w:val="24"/>
          <w:szCs w:val="24"/>
        </w:rPr>
        <w:t>1.</w:t>
      </w:r>
      <w:r w:rsidR="007C5AC9">
        <w:rPr>
          <w:rFonts w:ascii="Tahoma" w:hAnsi="Tahoma" w:cs="Tahoma"/>
          <w:sz w:val="24"/>
          <w:szCs w:val="24"/>
        </w:rPr>
        <w:tab/>
      </w:r>
      <w:r w:rsidRPr="00125285">
        <w:rPr>
          <w:rFonts w:ascii="Tahoma" w:hAnsi="Tahoma" w:cs="Tahoma"/>
          <w:sz w:val="24"/>
          <w:szCs w:val="24"/>
        </w:rPr>
        <w:t xml:space="preserve"> </w:t>
      </w:r>
      <w:r>
        <w:rPr>
          <w:rFonts w:ascii="Tahoma" w:hAnsi="Tahoma" w:cs="Tahoma"/>
          <w:sz w:val="24"/>
          <w:szCs w:val="24"/>
          <w:u w:val="single"/>
        </w:rPr>
        <w:t>The Application</w:t>
      </w:r>
    </w:p>
    <w:p w:rsidR="00EF7D56" w:rsidRDefault="00EF7D56" w:rsidP="00EF7D56">
      <w:pPr>
        <w:spacing w:after="0" w:line="240" w:lineRule="auto"/>
        <w:rPr>
          <w:rFonts w:ascii="Tahoma" w:hAnsi="Tahoma" w:cs="Tahoma"/>
          <w:sz w:val="24"/>
          <w:szCs w:val="24"/>
          <w:u w:val="single"/>
        </w:rPr>
      </w:pPr>
    </w:p>
    <w:p w:rsidR="00EF7D56" w:rsidRDefault="00EF7D56" w:rsidP="00EF7D56">
      <w:pPr>
        <w:spacing w:after="0" w:line="240" w:lineRule="auto"/>
        <w:rPr>
          <w:rFonts w:ascii="Tahoma" w:hAnsi="Tahoma" w:cs="Tahoma"/>
          <w:sz w:val="24"/>
          <w:szCs w:val="24"/>
          <w:u w:val="single"/>
        </w:rPr>
      </w:pPr>
    </w:p>
    <w:p w:rsidR="00EF7D56" w:rsidRDefault="00EF7D56" w:rsidP="007C5AC9">
      <w:pPr>
        <w:spacing w:after="0" w:line="360" w:lineRule="auto"/>
        <w:ind w:left="720"/>
        <w:jc w:val="both"/>
        <w:rPr>
          <w:rFonts w:ascii="Tahoma" w:hAnsi="Tahoma" w:cs="Tahoma"/>
          <w:sz w:val="24"/>
          <w:szCs w:val="24"/>
        </w:rPr>
      </w:pPr>
      <w:r w:rsidRPr="00EF7D56">
        <w:rPr>
          <w:rFonts w:ascii="Tahoma" w:hAnsi="Tahoma" w:cs="Tahoma"/>
          <w:sz w:val="24"/>
          <w:szCs w:val="24"/>
        </w:rPr>
        <w:t>This is an application</w:t>
      </w:r>
      <w:r>
        <w:rPr>
          <w:rFonts w:ascii="Tahoma" w:hAnsi="Tahoma" w:cs="Tahoma"/>
          <w:sz w:val="24"/>
          <w:szCs w:val="24"/>
        </w:rPr>
        <w:t xml:space="preserve"> by a </w:t>
      </w:r>
      <w:proofErr w:type="spellStart"/>
      <w:r>
        <w:rPr>
          <w:rFonts w:ascii="Tahoma" w:hAnsi="Tahoma" w:cs="Tahoma"/>
          <w:sz w:val="24"/>
          <w:szCs w:val="24"/>
        </w:rPr>
        <w:t>labour</w:t>
      </w:r>
      <w:proofErr w:type="spellEnd"/>
      <w:r>
        <w:rPr>
          <w:rFonts w:ascii="Tahoma" w:hAnsi="Tahoma" w:cs="Tahoma"/>
          <w:sz w:val="24"/>
          <w:szCs w:val="24"/>
        </w:rPr>
        <w:t xml:space="preserve"> </w:t>
      </w:r>
      <w:r w:rsidR="008473DB">
        <w:rPr>
          <w:rFonts w:ascii="Tahoma" w:hAnsi="Tahoma" w:cs="Tahoma"/>
          <w:sz w:val="24"/>
          <w:szCs w:val="24"/>
        </w:rPr>
        <w:t xml:space="preserve">officer </w:t>
      </w:r>
      <w:r>
        <w:rPr>
          <w:rFonts w:ascii="Tahoma" w:hAnsi="Tahoma" w:cs="Tahoma"/>
          <w:sz w:val="24"/>
          <w:szCs w:val="24"/>
        </w:rPr>
        <w:t>for confirmation of his ruling on a matter between the respondents. It is in terms</w:t>
      </w:r>
      <w:r w:rsidR="00C26127">
        <w:rPr>
          <w:rFonts w:ascii="Tahoma" w:hAnsi="Tahoma" w:cs="Tahoma"/>
          <w:sz w:val="24"/>
          <w:szCs w:val="24"/>
        </w:rPr>
        <w:t xml:space="preserve"> of section 93 (5a) (a) and (b) of the Labour Act Chapter 28:01 (the Act).</w:t>
      </w:r>
    </w:p>
    <w:p w:rsidR="00923315" w:rsidRDefault="00923315" w:rsidP="00923315">
      <w:pPr>
        <w:spacing w:after="0" w:line="360" w:lineRule="auto"/>
        <w:jc w:val="both"/>
        <w:rPr>
          <w:rFonts w:ascii="Tahoma" w:hAnsi="Tahoma" w:cs="Tahoma"/>
          <w:sz w:val="24"/>
          <w:szCs w:val="24"/>
        </w:rPr>
      </w:pPr>
    </w:p>
    <w:p w:rsidR="003F6993" w:rsidRDefault="003F6993" w:rsidP="00923315">
      <w:pPr>
        <w:spacing w:after="0" w:line="360" w:lineRule="auto"/>
        <w:jc w:val="both"/>
        <w:rPr>
          <w:rFonts w:ascii="Tahoma" w:hAnsi="Tahoma" w:cs="Tahoma"/>
          <w:sz w:val="24"/>
          <w:szCs w:val="24"/>
        </w:rPr>
      </w:pPr>
    </w:p>
    <w:p w:rsidR="003F6993" w:rsidRDefault="003F6993" w:rsidP="00923315">
      <w:pPr>
        <w:spacing w:after="0" w:line="360" w:lineRule="auto"/>
        <w:jc w:val="both"/>
        <w:rPr>
          <w:rFonts w:ascii="Tahoma" w:hAnsi="Tahoma" w:cs="Tahoma"/>
          <w:sz w:val="24"/>
          <w:szCs w:val="24"/>
          <w:u w:val="single"/>
        </w:rPr>
      </w:pPr>
      <w:r>
        <w:rPr>
          <w:rFonts w:ascii="Tahoma" w:hAnsi="Tahoma" w:cs="Tahoma"/>
          <w:sz w:val="24"/>
          <w:szCs w:val="24"/>
        </w:rPr>
        <w:t>2.</w:t>
      </w:r>
      <w:r w:rsidR="00125285">
        <w:rPr>
          <w:rFonts w:ascii="Tahoma" w:hAnsi="Tahoma" w:cs="Tahoma"/>
          <w:sz w:val="24"/>
          <w:szCs w:val="24"/>
        </w:rPr>
        <w:tab/>
      </w:r>
      <w:r w:rsidR="00125285" w:rsidRPr="00125285">
        <w:rPr>
          <w:rFonts w:ascii="Tahoma" w:hAnsi="Tahoma" w:cs="Tahoma"/>
          <w:sz w:val="24"/>
          <w:szCs w:val="24"/>
          <w:u w:val="single"/>
        </w:rPr>
        <w:t>The facts for the ruling</w:t>
      </w:r>
    </w:p>
    <w:p w:rsidR="00125285" w:rsidRPr="00125285" w:rsidRDefault="00125285" w:rsidP="00923315">
      <w:pPr>
        <w:spacing w:after="0" w:line="360" w:lineRule="auto"/>
        <w:jc w:val="both"/>
        <w:rPr>
          <w:rFonts w:ascii="Tahoma" w:hAnsi="Tahoma" w:cs="Tahoma"/>
          <w:sz w:val="24"/>
          <w:szCs w:val="24"/>
          <w:u w:val="single"/>
        </w:rPr>
      </w:pPr>
    </w:p>
    <w:p w:rsidR="00125285" w:rsidRDefault="00125285" w:rsidP="00923315">
      <w:pPr>
        <w:spacing w:after="0" w:line="360" w:lineRule="auto"/>
        <w:ind w:left="720"/>
        <w:jc w:val="both"/>
        <w:rPr>
          <w:rFonts w:ascii="Tahoma" w:hAnsi="Tahoma" w:cs="Tahoma"/>
          <w:sz w:val="24"/>
          <w:szCs w:val="24"/>
        </w:rPr>
      </w:pPr>
      <w:r>
        <w:rPr>
          <w:rFonts w:ascii="Tahoma" w:hAnsi="Tahoma" w:cs="Tahoma"/>
          <w:sz w:val="24"/>
          <w:szCs w:val="24"/>
        </w:rPr>
        <w:t>The 1</w:t>
      </w:r>
      <w:r w:rsidRPr="00125285">
        <w:rPr>
          <w:rFonts w:ascii="Tahoma" w:hAnsi="Tahoma" w:cs="Tahoma"/>
          <w:sz w:val="24"/>
          <w:szCs w:val="24"/>
          <w:vertAlign w:val="superscript"/>
        </w:rPr>
        <w:t>st</w:t>
      </w:r>
      <w:r>
        <w:rPr>
          <w:rFonts w:ascii="Tahoma" w:hAnsi="Tahoma" w:cs="Tahoma"/>
          <w:sz w:val="24"/>
          <w:szCs w:val="24"/>
        </w:rPr>
        <w:t xml:space="preserve"> to the 3</w:t>
      </w:r>
      <w:r w:rsidRPr="00125285">
        <w:rPr>
          <w:rFonts w:ascii="Tahoma" w:hAnsi="Tahoma" w:cs="Tahoma"/>
          <w:sz w:val="24"/>
          <w:szCs w:val="24"/>
          <w:vertAlign w:val="superscript"/>
        </w:rPr>
        <w:t>rd</w:t>
      </w:r>
      <w:r>
        <w:rPr>
          <w:rFonts w:ascii="Tahoma" w:hAnsi="Tahoma" w:cs="Tahoma"/>
          <w:sz w:val="24"/>
          <w:szCs w:val="24"/>
        </w:rPr>
        <w:t xml:space="preserve"> respondents are employees of the 4</w:t>
      </w:r>
      <w:r w:rsidRPr="00125285">
        <w:rPr>
          <w:rFonts w:ascii="Tahoma" w:hAnsi="Tahoma" w:cs="Tahoma"/>
          <w:sz w:val="24"/>
          <w:szCs w:val="24"/>
          <w:vertAlign w:val="superscript"/>
        </w:rPr>
        <w:t>th</w:t>
      </w:r>
      <w:r>
        <w:rPr>
          <w:rFonts w:ascii="Tahoma" w:hAnsi="Tahoma" w:cs="Tahoma"/>
          <w:sz w:val="24"/>
          <w:szCs w:val="24"/>
        </w:rPr>
        <w:t xml:space="preserve"> respondent. (</w:t>
      </w:r>
      <w:proofErr w:type="gramStart"/>
      <w:r>
        <w:rPr>
          <w:rFonts w:ascii="Tahoma" w:hAnsi="Tahoma" w:cs="Tahoma"/>
          <w:sz w:val="24"/>
          <w:szCs w:val="24"/>
        </w:rPr>
        <w:t>employees</w:t>
      </w:r>
      <w:proofErr w:type="gramEnd"/>
      <w:r>
        <w:rPr>
          <w:rFonts w:ascii="Tahoma" w:hAnsi="Tahoma" w:cs="Tahoma"/>
          <w:sz w:val="24"/>
          <w:szCs w:val="24"/>
        </w:rPr>
        <w:t xml:space="preserve"> and employer). The employer charged and convicted the employees of misconduct and imposed a penalty of dismissal. The employees applied for a review. The application was successful. The court set aside the conviction and ordered</w:t>
      </w:r>
      <w:r w:rsidR="00B36D3C">
        <w:rPr>
          <w:rFonts w:ascii="Tahoma" w:hAnsi="Tahoma" w:cs="Tahoma"/>
          <w:sz w:val="24"/>
          <w:szCs w:val="24"/>
        </w:rPr>
        <w:t xml:space="preserve"> a status </w:t>
      </w:r>
      <w:r w:rsidR="00B36D3C" w:rsidRPr="00B36D3C">
        <w:rPr>
          <w:rFonts w:ascii="Tahoma" w:hAnsi="Tahoma" w:cs="Tahoma"/>
          <w:i/>
        </w:rPr>
        <w:t>quo ante.</w:t>
      </w:r>
      <w:r w:rsidR="00B36D3C">
        <w:rPr>
          <w:rFonts w:ascii="Tahoma" w:hAnsi="Tahoma" w:cs="Tahoma"/>
          <w:sz w:val="24"/>
          <w:szCs w:val="24"/>
        </w:rPr>
        <w:t xml:space="preserve"> Before the conviction the employees were on suspension with salary and benefits.</w:t>
      </w:r>
    </w:p>
    <w:p w:rsidR="001B7292" w:rsidRDefault="001B7292" w:rsidP="00923315">
      <w:pPr>
        <w:spacing w:after="0" w:line="360" w:lineRule="auto"/>
        <w:ind w:left="720"/>
        <w:jc w:val="both"/>
        <w:rPr>
          <w:rFonts w:ascii="Tahoma" w:hAnsi="Tahoma" w:cs="Tahoma"/>
          <w:sz w:val="24"/>
          <w:szCs w:val="24"/>
        </w:rPr>
      </w:pPr>
    </w:p>
    <w:p w:rsidR="001B7292" w:rsidRDefault="008473DB" w:rsidP="00923315">
      <w:pPr>
        <w:spacing w:after="0" w:line="360" w:lineRule="auto"/>
        <w:ind w:left="720"/>
        <w:jc w:val="both"/>
        <w:rPr>
          <w:rFonts w:ascii="Tahoma" w:hAnsi="Tahoma" w:cs="Tahoma"/>
          <w:sz w:val="24"/>
          <w:szCs w:val="24"/>
        </w:rPr>
      </w:pPr>
      <w:r>
        <w:rPr>
          <w:rFonts w:ascii="Tahoma" w:hAnsi="Tahoma" w:cs="Tahoma"/>
          <w:sz w:val="24"/>
          <w:szCs w:val="24"/>
        </w:rPr>
        <w:t>The employer</w:t>
      </w:r>
      <w:r w:rsidR="001B7292">
        <w:rPr>
          <w:rFonts w:ascii="Tahoma" w:hAnsi="Tahoma" w:cs="Tahoma"/>
          <w:sz w:val="24"/>
          <w:szCs w:val="24"/>
        </w:rPr>
        <w:t xml:space="preserve"> did not pay the employees their salaries neither did he appeal the order of the court. The employees approached the Labour officer for redress.</w:t>
      </w:r>
    </w:p>
    <w:p w:rsidR="001B7292" w:rsidRDefault="001B7292" w:rsidP="001B7292">
      <w:pPr>
        <w:spacing w:after="0" w:line="360" w:lineRule="auto"/>
        <w:jc w:val="both"/>
        <w:rPr>
          <w:rFonts w:ascii="Tahoma" w:hAnsi="Tahoma" w:cs="Tahoma"/>
          <w:sz w:val="24"/>
          <w:szCs w:val="24"/>
        </w:rPr>
      </w:pPr>
    </w:p>
    <w:p w:rsidR="001B7292" w:rsidRPr="001B7292" w:rsidRDefault="001B7292" w:rsidP="001B7292">
      <w:pPr>
        <w:spacing w:after="0" w:line="360" w:lineRule="auto"/>
        <w:jc w:val="both"/>
        <w:rPr>
          <w:rFonts w:ascii="Tahoma" w:hAnsi="Tahoma" w:cs="Tahoma"/>
          <w:sz w:val="24"/>
          <w:szCs w:val="24"/>
          <w:u w:val="single"/>
        </w:rPr>
      </w:pPr>
      <w:r>
        <w:rPr>
          <w:rFonts w:ascii="Tahoma" w:hAnsi="Tahoma" w:cs="Tahoma"/>
          <w:sz w:val="24"/>
          <w:szCs w:val="24"/>
        </w:rPr>
        <w:t>3.</w:t>
      </w:r>
      <w:r>
        <w:rPr>
          <w:rFonts w:ascii="Tahoma" w:hAnsi="Tahoma" w:cs="Tahoma"/>
          <w:sz w:val="24"/>
          <w:szCs w:val="24"/>
        </w:rPr>
        <w:tab/>
      </w:r>
      <w:r w:rsidRPr="001B7292">
        <w:rPr>
          <w:rFonts w:ascii="Tahoma" w:hAnsi="Tahoma" w:cs="Tahoma"/>
          <w:sz w:val="24"/>
          <w:szCs w:val="24"/>
          <w:u w:val="single"/>
        </w:rPr>
        <w:t>Objection of the employer</w:t>
      </w:r>
    </w:p>
    <w:p w:rsidR="001B7292" w:rsidRDefault="001B7292" w:rsidP="001B7292">
      <w:pPr>
        <w:spacing w:after="0" w:line="360" w:lineRule="auto"/>
        <w:jc w:val="both"/>
        <w:rPr>
          <w:rFonts w:ascii="Tahoma" w:hAnsi="Tahoma" w:cs="Tahoma"/>
          <w:sz w:val="24"/>
          <w:szCs w:val="24"/>
        </w:rPr>
      </w:pPr>
    </w:p>
    <w:p w:rsidR="009C4D84" w:rsidRDefault="001B7292" w:rsidP="001B7292">
      <w:pPr>
        <w:spacing w:after="0" w:line="360" w:lineRule="auto"/>
        <w:jc w:val="both"/>
        <w:rPr>
          <w:rFonts w:ascii="Tahoma" w:hAnsi="Tahoma" w:cs="Tahoma"/>
          <w:sz w:val="24"/>
          <w:szCs w:val="24"/>
        </w:rPr>
      </w:pPr>
      <w:r>
        <w:rPr>
          <w:rFonts w:ascii="Tahoma" w:hAnsi="Tahoma" w:cs="Tahoma"/>
          <w:sz w:val="24"/>
          <w:szCs w:val="24"/>
        </w:rPr>
        <w:tab/>
        <w:t>The employer objected to the procedure</w:t>
      </w:r>
      <w:r w:rsidR="008473DB">
        <w:rPr>
          <w:rFonts w:ascii="Tahoma" w:hAnsi="Tahoma" w:cs="Tahoma"/>
          <w:sz w:val="24"/>
          <w:szCs w:val="24"/>
        </w:rPr>
        <w:t xml:space="preserve"> followed by the employee</w:t>
      </w:r>
      <w:r w:rsidR="009C4D84">
        <w:rPr>
          <w:rFonts w:ascii="Tahoma" w:hAnsi="Tahoma" w:cs="Tahoma"/>
          <w:sz w:val="24"/>
          <w:szCs w:val="24"/>
        </w:rPr>
        <w:t xml:space="preserve">s on the </w:t>
      </w:r>
    </w:p>
    <w:p w:rsidR="009B4F68" w:rsidRDefault="009C4D84" w:rsidP="009C4D84">
      <w:pPr>
        <w:spacing w:after="0" w:line="360" w:lineRule="auto"/>
        <w:ind w:firstLine="720"/>
        <w:jc w:val="both"/>
        <w:rPr>
          <w:rFonts w:ascii="Tahoma" w:hAnsi="Tahoma" w:cs="Tahoma"/>
          <w:sz w:val="24"/>
          <w:szCs w:val="24"/>
        </w:rPr>
      </w:pPr>
      <w:proofErr w:type="gramStart"/>
      <w:r>
        <w:rPr>
          <w:rFonts w:ascii="Tahoma" w:hAnsi="Tahoma" w:cs="Tahoma"/>
          <w:sz w:val="24"/>
          <w:szCs w:val="24"/>
        </w:rPr>
        <w:t>ground</w:t>
      </w:r>
      <w:proofErr w:type="gramEnd"/>
      <w:r>
        <w:rPr>
          <w:rFonts w:ascii="Tahoma" w:hAnsi="Tahoma" w:cs="Tahoma"/>
          <w:sz w:val="24"/>
          <w:szCs w:val="24"/>
        </w:rPr>
        <w:t xml:space="preserve"> that the employees were seeking to execute an order of the Labour Court</w:t>
      </w:r>
      <w:r w:rsidR="009B4F68">
        <w:rPr>
          <w:rFonts w:ascii="Tahoma" w:hAnsi="Tahoma" w:cs="Tahoma"/>
          <w:sz w:val="24"/>
          <w:szCs w:val="24"/>
        </w:rPr>
        <w:t xml:space="preserve"> </w:t>
      </w:r>
    </w:p>
    <w:p w:rsidR="009B4F68" w:rsidRDefault="008473DB" w:rsidP="009C4D84">
      <w:pPr>
        <w:spacing w:after="0" w:line="360" w:lineRule="auto"/>
        <w:ind w:firstLine="720"/>
        <w:jc w:val="both"/>
        <w:rPr>
          <w:rFonts w:ascii="Tahoma" w:hAnsi="Tahoma" w:cs="Tahoma"/>
          <w:sz w:val="24"/>
          <w:szCs w:val="24"/>
        </w:rPr>
      </w:pPr>
      <w:proofErr w:type="gramStart"/>
      <w:r>
        <w:rPr>
          <w:rFonts w:ascii="Tahoma" w:hAnsi="Tahoma" w:cs="Tahoma"/>
          <w:sz w:val="24"/>
          <w:szCs w:val="24"/>
        </w:rPr>
        <w:t>for</w:t>
      </w:r>
      <w:proofErr w:type="gramEnd"/>
      <w:r>
        <w:rPr>
          <w:rFonts w:ascii="Tahoma" w:hAnsi="Tahoma" w:cs="Tahoma"/>
          <w:sz w:val="24"/>
          <w:szCs w:val="24"/>
        </w:rPr>
        <w:t xml:space="preserve"> which a </w:t>
      </w:r>
      <w:proofErr w:type="spellStart"/>
      <w:r>
        <w:rPr>
          <w:rFonts w:ascii="Tahoma" w:hAnsi="Tahoma" w:cs="Tahoma"/>
          <w:sz w:val="24"/>
          <w:szCs w:val="24"/>
        </w:rPr>
        <w:t>l</w:t>
      </w:r>
      <w:r w:rsidR="009B4F68">
        <w:rPr>
          <w:rFonts w:ascii="Tahoma" w:hAnsi="Tahoma" w:cs="Tahoma"/>
          <w:sz w:val="24"/>
          <w:szCs w:val="24"/>
        </w:rPr>
        <w:t>abour</w:t>
      </w:r>
      <w:proofErr w:type="spellEnd"/>
      <w:r w:rsidR="009B4F68">
        <w:rPr>
          <w:rFonts w:ascii="Tahoma" w:hAnsi="Tahoma" w:cs="Tahoma"/>
          <w:sz w:val="24"/>
          <w:szCs w:val="24"/>
        </w:rPr>
        <w:t xml:space="preserve"> officer did not have jurisdiction. The employer did not oppose </w:t>
      </w:r>
    </w:p>
    <w:p w:rsidR="001B7292" w:rsidRDefault="009B4F68" w:rsidP="00EF2C9C">
      <w:pPr>
        <w:spacing w:after="0" w:line="360" w:lineRule="auto"/>
        <w:ind w:left="720"/>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quantum of the claim</w:t>
      </w:r>
      <w:r w:rsidR="00EF2C9C">
        <w:rPr>
          <w:rFonts w:ascii="Tahoma" w:hAnsi="Tahoma" w:cs="Tahoma"/>
          <w:sz w:val="24"/>
          <w:szCs w:val="24"/>
        </w:rPr>
        <w:t xml:space="preserve"> but argued that the employees should have reported for duty. No work no pay.</w:t>
      </w:r>
    </w:p>
    <w:p w:rsidR="00CD4B3A" w:rsidRDefault="00CD4B3A" w:rsidP="00CD4B3A">
      <w:pPr>
        <w:spacing w:after="0" w:line="360" w:lineRule="auto"/>
        <w:jc w:val="both"/>
        <w:rPr>
          <w:rFonts w:ascii="Tahoma" w:hAnsi="Tahoma" w:cs="Tahoma"/>
          <w:sz w:val="24"/>
          <w:szCs w:val="24"/>
        </w:rPr>
      </w:pPr>
    </w:p>
    <w:p w:rsidR="00CD4B3A" w:rsidRDefault="00CD4B3A" w:rsidP="00CD4B3A">
      <w:pPr>
        <w:spacing w:after="0" w:line="360" w:lineRule="auto"/>
        <w:jc w:val="both"/>
        <w:rPr>
          <w:rFonts w:ascii="Tahoma" w:hAnsi="Tahoma" w:cs="Tahoma"/>
          <w:sz w:val="24"/>
          <w:szCs w:val="24"/>
        </w:rPr>
      </w:pPr>
      <w:r>
        <w:rPr>
          <w:rFonts w:ascii="Tahoma" w:hAnsi="Tahoma" w:cs="Tahoma"/>
          <w:sz w:val="24"/>
          <w:szCs w:val="24"/>
        </w:rPr>
        <w:t>4.</w:t>
      </w:r>
      <w:r>
        <w:rPr>
          <w:rFonts w:ascii="Tahoma" w:hAnsi="Tahoma" w:cs="Tahoma"/>
          <w:sz w:val="24"/>
          <w:szCs w:val="24"/>
        </w:rPr>
        <w:tab/>
      </w:r>
      <w:r w:rsidRPr="00CD4B3A">
        <w:rPr>
          <w:rFonts w:ascii="Tahoma" w:hAnsi="Tahoma" w:cs="Tahoma"/>
          <w:sz w:val="24"/>
          <w:szCs w:val="24"/>
          <w:u w:val="single"/>
        </w:rPr>
        <w:t>Position of the employees</w:t>
      </w:r>
    </w:p>
    <w:p w:rsidR="00CD4B3A" w:rsidRDefault="00CD4B3A" w:rsidP="00CD4B3A">
      <w:pPr>
        <w:spacing w:after="0" w:line="360" w:lineRule="auto"/>
        <w:jc w:val="both"/>
        <w:rPr>
          <w:rFonts w:ascii="Tahoma" w:hAnsi="Tahoma" w:cs="Tahoma"/>
          <w:sz w:val="24"/>
          <w:szCs w:val="24"/>
        </w:rPr>
      </w:pPr>
    </w:p>
    <w:p w:rsidR="00CD4B3A" w:rsidRDefault="008473DB" w:rsidP="00CD4B3A">
      <w:pPr>
        <w:spacing w:after="0" w:line="360" w:lineRule="auto"/>
        <w:ind w:left="720"/>
        <w:jc w:val="both"/>
        <w:rPr>
          <w:rFonts w:ascii="Tahoma" w:hAnsi="Tahoma" w:cs="Tahoma"/>
          <w:sz w:val="24"/>
          <w:szCs w:val="24"/>
        </w:rPr>
      </w:pPr>
      <w:r>
        <w:rPr>
          <w:rFonts w:ascii="Tahoma" w:hAnsi="Tahoma" w:cs="Tahoma"/>
          <w:sz w:val="24"/>
          <w:szCs w:val="24"/>
        </w:rPr>
        <w:t>The employee</w:t>
      </w:r>
      <w:r w:rsidR="00CD4B3A">
        <w:rPr>
          <w:rFonts w:ascii="Tahoma" w:hAnsi="Tahoma" w:cs="Tahoma"/>
          <w:sz w:val="24"/>
          <w:szCs w:val="24"/>
        </w:rPr>
        <w:t>s</w:t>
      </w:r>
      <w:r>
        <w:rPr>
          <w:rFonts w:ascii="Tahoma" w:hAnsi="Tahoma" w:cs="Tahoma"/>
          <w:sz w:val="24"/>
          <w:szCs w:val="24"/>
        </w:rPr>
        <w:t>’</w:t>
      </w:r>
      <w:r w:rsidR="00CD4B3A">
        <w:rPr>
          <w:rFonts w:ascii="Tahoma" w:hAnsi="Tahoma" w:cs="Tahoma"/>
          <w:sz w:val="24"/>
          <w:szCs w:val="24"/>
        </w:rPr>
        <w:t xml:space="preserve"> objection was that the Labour officer had jurisdiction because this was a new matter and not an execution of the court’s order. The court’s order was self-executing in view of the fact that the employees were on suspension. All that the employer was required to do is to start paying the </w:t>
      </w:r>
      <w:r w:rsidR="00CD4B3A">
        <w:rPr>
          <w:rFonts w:ascii="Tahoma" w:hAnsi="Tahoma" w:cs="Tahoma"/>
          <w:sz w:val="24"/>
          <w:szCs w:val="24"/>
        </w:rPr>
        <w:lastRenderedPageBreak/>
        <w:t xml:space="preserve">salaries. </w:t>
      </w:r>
      <w:proofErr w:type="gramStart"/>
      <w:r w:rsidR="00CD4B3A">
        <w:rPr>
          <w:rFonts w:ascii="Tahoma" w:hAnsi="Tahoma" w:cs="Tahoma"/>
          <w:sz w:val="24"/>
          <w:szCs w:val="24"/>
        </w:rPr>
        <w:t>That not having be</w:t>
      </w:r>
      <w:r>
        <w:rPr>
          <w:rFonts w:ascii="Tahoma" w:hAnsi="Tahoma" w:cs="Tahoma"/>
          <w:sz w:val="24"/>
          <w:szCs w:val="24"/>
        </w:rPr>
        <w:t>en done the employees are</w:t>
      </w:r>
      <w:proofErr w:type="gramEnd"/>
      <w:r>
        <w:rPr>
          <w:rFonts w:ascii="Tahoma" w:hAnsi="Tahoma" w:cs="Tahoma"/>
          <w:sz w:val="24"/>
          <w:szCs w:val="24"/>
        </w:rPr>
        <w:t xml:space="preserve"> suing </w:t>
      </w:r>
      <w:r w:rsidR="00CD4B3A">
        <w:rPr>
          <w:rFonts w:ascii="Tahoma" w:hAnsi="Tahoma" w:cs="Tahoma"/>
          <w:sz w:val="24"/>
          <w:szCs w:val="24"/>
        </w:rPr>
        <w:t>for the salaries. They are not seeking to execute the Labour court’s orders.</w:t>
      </w:r>
    </w:p>
    <w:p w:rsidR="00CD4B3A" w:rsidRDefault="00CD4B3A" w:rsidP="00CD4B3A">
      <w:pPr>
        <w:spacing w:after="0" w:line="360" w:lineRule="auto"/>
        <w:ind w:left="720"/>
        <w:jc w:val="both"/>
        <w:rPr>
          <w:rFonts w:ascii="Tahoma" w:hAnsi="Tahoma" w:cs="Tahoma"/>
          <w:sz w:val="24"/>
          <w:szCs w:val="24"/>
        </w:rPr>
      </w:pPr>
    </w:p>
    <w:p w:rsidR="00CD4B3A" w:rsidRPr="00083AA1" w:rsidRDefault="00CD4B3A" w:rsidP="00A82352">
      <w:pPr>
        <w:spacing w:after="0" w:line="360" w:lineRule="auto"/>
        <w:jc w:val="both"/>
        <w:rPr>
          <w:rFonts w:ascii="Tahoma" w:hAnsi="Tahoma" w:cs="Tahoma"/>
          <w:sz w:val="24"/>
          <w:szCs w:val="24"/>
          <w:u w:val="single"/>
        </w:rPr>
      </w:pPr>
      <w:r>
        <w:rPr>
          <w:rFonts w:ascii="Tahoma" w:hAnsi="Tahoma" w:cs="Tahoma"/>
          <w:sz w:val="24"/>
          <w:szCs w:val="24"/>
        </w:rPr>
        <w:t>5.</w:t>
      </w:r>
      <w:r>
        <w:rPr>
          <w:rFonts w:ascii="Tahoma" w:hAnsi="Tahoma" w:cs="Tahoma"/>
          <w:sz w:val="24"/>
          <w:szCs w:val="24"/>
        </w:rPr>
        <w:tab/>
      </w:r>
      <w:r w:rsidRPr="00083AA1">
        <w:rPr>
          <w:rFonts w:ascii="Tahoma" w:hAnsi="Tahoma" w:cs="Tahoma"/>
          <w:sz w:val="24"/>
          <w:szCs w:val="24"/>
          <w:u w:val="single"/>
        </w:rPr>
        <w:t>Ruling by the Labour Officer</w:t>
      </w:r>
    </w:p>
    <w:p w:rsidR="00083AA1" w:rsidRPr="00083AA1" w:rsidRDefault="00083AA1" w:rsidP="00A82352">
      <w:pPr>
        <w:spacing w:after="0" w:line="360" w:lineRule="auto"/>
        <w:ind w:left="720"/>
        <w:jc w:val="both"/>
        <w:rPr>
          <w:rFonts w:ascii="Tahoma" w:hAnsi="Tahoma" w:cs="Tahoma"/>
          <w:sz w:val="24"/>
          <w:szCs w:val="24"/>
          <w:u w:val="single"/>
        </w:rPr>
      </w:pPr>
    </w:p>
    <w:p w:rsidR="00083AA1" w:rsidRDefault="00083AA1" w:rsidP="00A82352">
      <w:pPr>
        <w:spacing w:after="0" w:line="360" w:lineRule="auto"/>
        <w:ind w:left="720"/>
        <w:jc w:val="both"/>
        <w:rPr>
          <w:rFonts w:ascii="Tahoma" w:hAnsi="Tahoma" w:cs="Tahoma"/>
          <w:sz w:val="24"/>
          <w:szCs w:val="24"/>
        </w:rPr>
      </w:pPr>
      <w:r>
        <w:rPr>
          <w:rFonts w:ascii="Tahoma" w:hAnsi="Tahoma" w:cs="Tahoma"/>
          <w:sz w:val="24"/>
          <w:szCs w:val="24"/>
        </w:rPr>
        <w:t>The Labour officer dismi</w:t>
      </w:r>
      <w:r w:rsidR="008473DB">
        <w:rPr>
          <w:rFonts w:ascii="Tahoma" w:hAnsi="Tahoma" w:cs="Tahoma"/>
          <w:sz w:val="24"/>
          <w:szCs w:val="24"/>
        </w:rPr>
        <w:t>ssed the employer’s opposition o</w:t>
      </w:r>
      <w:r>
        <w:rPr>
          <w:rFonts w:ascii="Tahoma" w:hAnsi="Tahoma" w:cs="Tahoma"/>
          <w:sz w:val="24"/>
          <w:szCs w:val="24"/>
        </w:rPr>
        <w:t xml:space="preserve">n the grounds </w:t>
      </w:r>
    </w:p>
    <w:p w:rsidR="00083AA1" w:rsidRDefault="00083AA1" w:rsidP="00A82352">
      <w:pPr>
        <w:spacing w:after="0" w:line="360" w:lineRule="auto"/>
        <w:ind w:left="720"/>
        <w:jc w:val="both"/>
        <w:rPr>
          <w:rFonts w:ascii="Tahoma" w:hAnsi="Tahoma" w:cs="Tahoma"/>
          <w:sz w:val="24"/>
          <w:szCs w:val="24"/>
        </w:rPr>
      </w:pPr>
      <w:proofErr w:type="gramStart"/>
      <w:r>
        <w:rPr>
          <w:rFonts w:ascii="Tahoma" w:hAnsi="Tahoma" w:cs="Tahoma"/>
          <w:sz w:val="24"/>
          <w:szCs w:val="24"/>
        </w:rPr>
        <w:t>that</w:t>
      </w:r>
      <w:proofErr w:type="gramEnd"/>
      <w:r>
        <w:rPr>
          <w:rFonts w:ascii="Tahoma" w:hAnsi="Tahoma" w:cs="Tahoma"/>
          <w:sz w:val="24"/>
          <w:szCs w:val="24"/>
        </w:rPr>
        <w:t xml:space="preserve"> the employees were back at work but suspended with pay and benefits. That it was up to the employer to call them back to work or reconvene the h</w:t>
      </w:r>
      <w:r w:rsidR="008473DB">
        <w:rPr>
          <w:rFonts w:ascii="Tahoma" w:hAnsi="Tahoma" w:cs="Tahoma"/>
          <w:sz w:val="24"/>
          <w:szCs w:val="24"/>
        </w:rPr>
        <w:t xml:space="preserve">earings and </w:t>
      </w:r>
      <w:proofErr w:type="spellStart"/>
      <w:r w:rsidR="008473DB">
        <w:rPr>
          <w:rFonts w:ascii="Tahoma" w:hAnsi="Tahoma" w:cs="Tahoma"/>
          <w:sz w:val="24"/>
          <w:szCs w:val="24"/>
        </w:rPr>
        <w:t>finalise</w:t>
      </w:r>
      <w:proofErr w:type="spellEnd"/>
      <w:r w:rsidR="008473DB">
        <w:rPr>
          <w:rFonts w:ascii="Tahoma" w:hAnsi="Tahoma" w:cs="Tahoma"/>
          <w:sz w:val="24"/>
          <w:szCs w:val="24"/>
        </w:rPr>
        <w:t xml:space="preserve"> them. The </w:t>
      </w:r>
      <w:proofErr w:type="spellStart"/>
      <w:r w:rsidR="008473DB">
        <w:rPr>
          <w:rFonts w:ascii="Tahoma" w:hAnsi="Tahoma" w:cs="Tahoma"/>
          <w:sz w:val="24"/>
          <w:szCs w:val="24"/>
        </w:rPr>
        <w:t>l</w:t>
      </w:r>
      <w:r>
        <w:rPr>
          <w:rFonts w:ascii="Tahoma" w:hAnsi="Tahoma" w:cs="Tahoma"/>
          <w:sz w:val="24"/>
          <w:szCs w:val="24"/>
        </w:rPr>
        <w:t>abour</w:t>
      </w:r>
      <w:proofErr w:type="spellEnd"/>
      <w:r>
        <w:rPr>
          <w:rFonts w:ascii="Tahoma" w:hAnsi="Tahoma" w:cs="Tahoma"/>
          <w:sz w:val="24"/>
          <w:szCs w:val="24"/>
        </w:rPr>
        <w:t xml:space="preserve"> officer awarded the </w:t>
      </w:r>
      <w:proofErr w:type="gramStart"/>
      <w:r w:rsidR="0032718A">
        <w:rPr>
          <w:rFonts w:ascii="Tahoma" w:hAnsi="Tahoma" w:cs="Tahoma"/>
          <w:sz w:val="24"/>
          <w:szCs w:val="24"/>
        </w:rPr>
        <w:t>quantum’s</w:t>
      </w:r>
      <w:proofErr w:type="gramEnd"/>
      <w:r>
        <w:rPr>
          <w:rFonts w:ascii="Tahoma" w:hAnsi="Tahoma" w:cs="Tahoma"/>
          <w:sz w:val="24"/>
          <w:szCs w:val="24"/>
        </w:rPr>
        <w:t xml:space="preserve"> as had been served on the employer and for which there was no objection.</w:t>
      </w:r>
    </w:p>
    <w:p w:rsidR="002E49B8" w:rsidRDefault="002E49B8" w:rsidP="00A82352">
      <w:pPr>
        <w:spacing w:after="0" w:line="360" w:lineRule="auto"/>
        <w:jc w:val="both"/>
        <w:rPr>
          <w:rFonts w:ascii="Tahoma" w:hAnsi="Tahoma" w:cs="Tahoma"/>
          <w:sz w:val="24"/>
          <w:szCs w:val="24"/>
        </w:rPr>
      </w:pPr>
    </w:p>
    <w:p w:rsidR="002E49B8" w:rsidRPr="002E49B8" w:rsidRDefault="002E49B8" w:rsidP="00A82352">
      <w:pPr>
        <w:spacing w:after="0" w:line="360" w:lineRule="auto"/>
        <w:jc w:val="both"/>
        <w:rPr>
          <w:rFonts w:ascii="Tahoma" w:hAnsi="Tahoma" w:cs="Tahoma"/>
          <w:sz w:val="24"/>
          <w:szCs w:val="24"/>
          <w:u w:val="single"/>
        </w:rPr>
      </w:pPr>
      <w:r>
        <w:rPr>
          <w:rFonts w:ascii="Tahoma" w:hAnsi="Tahoma" w:cs="Tahoma"/>
          <w:sz w:val="24"/>
          <w:szCs w:val="24"/>
        </w:rPr>
        <w:t>6.</w:t>
      </w:r>
      <w:r>
        <w:rPr>
          <w:rFonts w:ascii="Tahoma" w:hAnsi="Tahoma" w:cs="Tahoma"/>
          <w:sz w:val="24"/>
          <w:szCs w:val="24"/>
        </w:rPr>
        <w:tab/>
      </w:r>
      <w:r w:rsidRPr="002E49B8">
        <w:rPr>
          <w:rFonts w:ascii="Tahoma" w:hAnsi="Tahoma" w:cs="Tahoma"/>
          <w:sz w:val="24"/>
          <w:szCs w:val="24"/>
          <w:u w:val="single"/>
        </w:rPr>
        <w:t>Employer’s Position before this Court</w:t>
      </w:r>
    </w:p>
    <w:p w:rsidR="002E49B8" w:rsidRDefault="002E49B8" w:rsidP="00A82352">
      <w:pPr>
        <w:spacing w:after="0" w:line="360" w:lineRule="auto"/>
        <w:ind w:firstLine="720"/>
        <w:jc w:val="both"/>
        <w:rPr>
          <w:rFonts w:ascii="Tahoma" w:hAnsi="Tahoma" w:cs="Tahoma"/>
          <w:sz w:val="24"/>
          <w:szCs w:val="24"/>
        </w:rPr>
      </w:pPr>
    </w:p>
    <w:p w:rsidR="002E49B8" w:rsidRDefault="00A32E21" w:rsidP="00A82352">
      <w:pPr>
        <w:spacing w:after="0" w:line="360" w:lineRule="auto"/>
        <w:ind w:firstLine="720"/>
        <w:jc w:val="both"/>
        <w:rPr>
          <w:rFonts w:ascii="Tahoma" w:hAnsi="Tahoma" w:cs="Tahoma"/>
          <w:sz w:val="24"/>
          <w:szCs w:val="24"/>
        </w:rPr>
      </w:pPr>
      <w:r>
        <w:rPr>
          <w:rFonts w:ascii="Tahoma" w:hAnsi="Tahoma" w:cs="Tahoma"/>
          <w:sz w:val="24"/>
          <w:szCs w:val="24"/>
        </w:rPr>
        <w:t xml:space="preserve">The employer insists that the </w:t>
      </w:r>
      <w:proofErr w:type="spellStart"/>
      <w:r>
        <w:rPr>
          <w:rFonts w:ascii="Tahoma" w:hAnsi="Tahoma" w:cs="Tahoma"/>
          <w:sz w:val="24"/>
          <w:szCs w:val="24"/>
        </w:rPr>
        <w:t>l</w:t>
      </w:r>
      <w:r w:rsidR="002E49B8">
        <w:rPr>
          <w:rFonts w:ascii="Tahoma" w:hAnsi="Tahoma" w:cs="Tahoma"/>
          <w:sz w:val="24"/>
          <w:szCs w:val="24"/>
        </w:rPr>
        <w:t>abour</w:t>
      </w:r>
      <w:proofErr w:type="spellEnd"/>
      <w:r w:rsidR="002E49B8">
        <w:rPr>
          <w:rFonts w:ascii="Tahoma" w:hAnsi="Tahoma" w:cs="Tahoma"/>
          <w:sz w:val="24"/>
          <w:szCs w:val="24"/>
        </w:rPr>
        <w:t xml:space="preserve"> officer did not have jurisdiction as </w:t>
      </w:r>
    </w:p>
    <w:p w:rsidR="00F64D2A" w:rsidRDefault="002E49B8" w:rsidP="00A82352">
      <w:pPr>
        <w:spacing w:after="0" w:line="360" w:lineRule="auto"/>
        <w:ind w:firstLine="720"/>
        <w:jc w:val="both"/>
        <w:rPr>
          <w:rFonts w:ascii="Tahoma" w:hAnsi="Tahoma" w:cs="Tahoma"/>
          <w:sz w:val="24"/>
          <w:szCs w:val="24"/>
        </w:rPr>
      </w:pPr>
      <w:proofErr w:type="gramStart"/>
      <w:r>
        <w:rPr>
          <w:rFonts w:ascii="Tahoma" w:hAnsi="Tahoma" w:cs="Tahoma"/>
          <w:sz w:val="24"/>
          <w:szCs w:val="24"/>
        </w:rPr>
        <w:t>thi</w:t>
      </w:r>
      <w:r w:rsidR="00A32E21">
        <w:rPr>
          <w:rFonts w:ascii="Tahoma" w:hAnsi="Tahoma" w:cs="Tahoma"/>
          <w:sz w:val="24"/>
          <w:szCs w:val="24"/>
        </w:rPr>
        <w:t>s</w:t>
      </w:r>
      <w:proofErr w:type="gramEnd"/>
      <w:r w:rsidR="00A32E21">
        <w:rPr>
          <w:rFonts w:ascii="Tahoma" w:hAnsi="Tahoma" w:cs="Tahoma"/>
          <w:sz w:val="24"/>
          <w:szCs w:val="24"/>
        </w:rPr>
        <w:t xml:space="preserve"> was in fact execution of the </w:t>
      </w:r>
      <w:proofErr w:type="spellStart"/>
      <w:r w:rsidR="00A32E21">
        <w:rPr>
          <w:rFonts w:ascii="Tahoma" w:hAnsi="Tahoma" w:cs="Tahoma"/>
          <w:sz w:val="24"/>
          <w:szCs w:val="24"/>
        </w:rPr>
        <w:t>l</w:t>
      </w:r>
      <w:r>
        <w:rPr>
          <w:rFonts w:ascii="Tahoma" w:hAnsi="Tahoma" w:cs="Tahoma"/>
          <w:sz w:val="24"/>
          <w:szCs w:val="24"/>
        </w:rPr>
        <w:t>abour</w:t>
      </w:r>
      <w:proofErr w:type="spellEnd"/>
      <w:r>
        <w:rPr>
          <w:rFonts w:ascii="Tahoma" w:hAnsi="Tahoma" w:cs="Tahoma"/>
          <w:sz w:val="24"/>
          <w:szCs w:val="24"/>
        </w:rPr>
        <w:t xml:space="preserve"> Court’s judgment. It insisted</w:t>
      </w:r>
      <w:r w:rsidR="00F64D2A">
        <w:rPr>
          <w:rFonts w:ascii="Tahoma" w:hAnsi="Tahoma" w:cs="Tahoma"/>
          <w:sz w:val="24"/>
          <w:szCs w:val="24"/>
        </w:rPr>
        <w:t xml:space="preserve"> that </w:t>
      </w:r>
    </w:p>
    <w:p w:rsidR="00F64D2A" w:rsidRDefault="00F64D2A" w:rsidP="00A82352">
      <w:pPr>
        <w:spacing w:after="0" w:line="360" w:lineRule="auto"/>
        <w:ind w:firstLine="720"/>
        <w:jc w:val="both"/>
        <w:rPr>
          <w:rFonts w:ascii="Tahoma" w:hAnsi="Tahoma" w:cs="Tahoma"/>
          <w:sz w:val="24"/>
          <w:szCs w:val="24"/>
        </w:rPr>
      </w:pPr>
      <w:proofErr w:type="gramStart"/>
      <w:r>
        <w:rPr>
          <w:rFonts w:ascii="Tahoma" w:hAnsi="Tahoma" w:cs="Tahoma"/>
          <w:sz w:val="24"/>
          <w:szCs w:val="24"/>
        </w:rPr>
        <w:t>such</w:t>
      </w:r>
      <w:proofErr w:type="gramEnd"/>
      <w:r>
        <w:rPr>
          <w:rFonts w:ascii="Tahoma" w:hAnsi="Tahoma" w:cs="Tahoma"/>
          <w:sz w:val="24"/>
          <w:szCs w:val="24"/>
        </w:rPr>
        <w:t xml:space="preserve"> judgment can only be executed by way of registering it in terms of </w:t>
      </w:r>
    </w:p>
    <w:p w:rsidR="00F64D2A" w:rsidRDefault="00F64D2A" w:rsidP="00A82352">
      <w:pPr>
        <w:spacing w:after="0" w:line="360" w:lineRule="auto"/>
        <w:ind w:firstLine="720"/>
        <w:jc w:val="both"/>
        <w:rPr>
          <w:rFonts w:ascii="Tahoma" w:hAnsi="Tahoma" w:cs="Tahoma"/>
          <w:sz w:val="24"/>
          <w:szCs w:val="24"/>
        </w:rPr>
      </w:pPr>
      <w:proofErr w:type="gramStart"/>
      <w:r>
        <w:rPr>
          <w:rFonts w:ascii="Tahoma" w:hAnsi="Tahoma" w:cs="Tahoma"/>
          <w:sz w:val="24"/>
          <w:szCs w:val="24"/>
        </w:rPr>
        <w:t>section</w:t>
      </w:r>
      <w:proofErr w:type="gramEnd"/>
      <w:r>
        <w:rPr>
          <w:rFonts w:ascii="Tahoma" w:hAnsi="Tahoma" w:cs="Tahoma"/>
          <w:sz w:val="24"/>
          <w:szCs w:val="24"/>
        </w:rPr>
        <w:t xml:space="preserve"> 92B of the Act. The employer further argued that the employees </w:t>
      </w:r>
    </w:p>
    <w:p w:rsidR="00F64D2A" w:rsidRDefault="00F64D2A" w:rsidP="00A82352">
      <w:pPr>
        <w:spacing w:after="0" w:line="360" w:lineRule="auto"/>
        <w:ind w:firstLine="720"/>
        <w:jc w:val="both"/>
        <w:rPr>
          <w:rFonts w:ascii="Tahoma" w:hAnsi="Tahoma" w:cs="Tahoma"/>
          <w:sz w:val="24"/>
          <w:szCs w:val="24"/>
        </w:rPr>
      </w:pPr>
      <w:proofErr w:type="gramStart"/>
      <w:r>
        <w:rPr>
          <w:rFonts w:ascii="Tahoma" w:hAnsi="Tahoma" w:cs="Tahoma"/>
          <w:sz w:val="24"/>
          <w:szCs w:val="24"/>
        </w:rPr>
        <w:t>were</w:t>
      </w:r>
      <w:proofErr w:type="gramEnd"/>
      <w:r>
        <w:rPr>
          <w:rFonts w:ascii="Tahoma" w:hAnsi="Tahoma" w:cs="Tahoma"/>
          <w:sz w:val="24"/>
          <w:szCs w:val="24"/>
        </w:rPr>
        <w:t xml:space="preserve"> under suspension pending disciplinary hearing and therefore were </w:t>
      </w:r>
    </w:p>
    <w:p w:rsidR="00F64D2A" w:rsidRDefault="00F64D2A" w:rsidP="00A82352">
      <w:pPr>
        <w:spacing w:after="0" w:line="360" w:lineRule="auto"/>
        <w:ind w:firstLine="720"/>
        <w:jc w:val="both"/>
        <w:rPr>
          <w:rFonts w:ascii="Tahoma" w:hAnsi="Tahoma" w:cs="Tahoma"/>
          <w:sz w:val="24"/>
          <w:szCs w:val="24"/>
        </w:rPr>
      </w:pPr>
      <w:proofErr w:type="gramStart"/>
      <w:r>
        <w:rPr>
          <w:rFonts w:ascii="Tahoma" w:hAnsi="Tahoma" w:cs="Tahoma"/>
          <w:sz w:val="24"/>
          <w:szCs w:val="24"/>
        </w:rPr>
        <w:t>not</w:t>
      </w:r>
      <w:proofErr w:type="gramEnd"/>
      <w:r>
        <w:rPr>
          <w:rFonts w:ascii="Tahoma" w:hAnsi="Tahoma" w:cs="Tahoma"/>
          <w:sz w:val="24"/>
          <w:szCs w:val="24"/>
        </w:rPr>
        <w:t xml:space="preserve"> entitled to any of the amounts claimed. Further they had not returned </w:t>
      </w:r>
    </w:p>
    <w:p w:rsidR="00F64D2A" w:rsidRDefault="00F64D2A" w:rsidP="00A82352">
      <w:pPr>
        <w:spacing w:after="0" w:line="360" w:lineRule="auto"/>
        <w:ind w:firstLine="720"/>
        <w:jc w:val="both"/>
        <w:rPr>
          <w:rFonts w:ascii="Tahoma" w:hAnsi="Tahoma" w:cs="Tahoma"/>
          <w:sz w:val="24"/>
          <w:szCs w:val="24"/>
        </w:rPr>
      </w:pPr>
      <w:proofErr w:type="gramStart"/>
      <w:r>
        <w:rPr>
          <w:rFonts w:ascii="Tahoma" w:hAnsi="Tahoma" w:cs="Tahoma"/>
          <w:sz w:val="24"/>
          <w:szCs w:val="24"/>
        </w:rPr>
        <w:t>to</w:t>
      </w:r>
      <w:proofErr w:type="gramEnd"/>
      <w:r>
        <w:rPr>
          <w:rFonts w:ascii="Tahoma" w:hAnsi="Tahoma" w:cs="Tahoma"/>
          <w:sz w:val="24"/>
          <w:szCs w:val="24"/>
        </w:rPr>
        <w:t xml:space="preserve"> work and no work no pay. The employer also argued that the manner </w:t>
      </w:r>
    </w:p>
    <w:p w:rsidR="00F64D2A" w:rsidRDefault="00F64D2A" w:rsidP="00A82352">
      <w:pPr>
        <w:spacing w:after="0" w:line="360" w:lineRule="auto"/>
        <w:ind w:firstLine="720"/>
        <w:jc w:val="both"/>
        <w:rPr>
          <w:rFonts w:ascii="Tahoma" w:hAnsi="Tahoma" w:cs="Tahoma"/>
          <w:sz w:val="24"/>
          <w:szCs w:val="24"/>
        </w:rPr>
      </w:pPr>
      <w:proofErr w:type="gramStart"/>
      <w:r>
        <w:rPr>
          <w:rFonts w:ascii="Tahoma" w:hAnsi="Tahoma" w:cs="Tahoma"/>
          <w:sz w:val="24"/>
          <w:szCs w:val="24"/>
        </w:rPr>
        <w:t>of</w:t>
      </w:r>
      <w:proofErr w:type="gramEnd"/>
      <w:r>
        <w:rPr>
          <w:rFonts w:ascii="Tahoma" w:hAnsi="Tahoma" w:cs="Tahoma"/>
          <w:sz w:val="24"/>
          <w:szCs w:val="24"/>
        </w:rPr>
        <w:t xml:space="preserve"> computation of the claim was not clear as the claim said the salaries </w:t>
      </w:r>
    </w:p>
    <w:p w:rsidR="002E49B8" w:rsidRDefault="00F64D2A" w:rsidP="00A82352">
      <w:pPr>
        <w:spacing w:after="0" w:line="360" w:lineRule="auto"/>
        <w:ind w:firstLine="720"/>
        <w:jc w:val="both"/>
        <w:rPr>
          <w:rFonts w:ascii="Tahoma" w:hAnsi="Tahoma" w:cs="Tahoma"/>
          <w:sz w:val="24"/>
          <w:szCs w:val="24"/>
        </w:rPr>
      </w:pPr>
      <w:proofErr w:type="gramStart"/>
      <w:r>
        <w:rPr>
          <w:rFonts w:ascii="Tahoma" w:hAnsi="Tahoma" w:cs="Tahoma"/>
          <w:sz w:val="24"/>
          <w:szCs w:val="24"/>
        </w:rPr>
        <w:t>and</w:t>
      </w:r>
      <w:proofErr w:type="gramEnd"/>
      <w:r>
        <w:rPr>
          <w:rFonts w:ascii="Tahoma" w:hAnsi="Tahoma" w:cs="Tahoma"/>
          <w:sz w:val="24"/>
          <w:szCs w:val="24"/>
        </w:rPr>
        <w:t xml:space="preserve"> benefits are to be paid from</w:t>
      </w:r>
      <w:r w:rsidR="00FF49BB">
        <w:rPr>
          <w:rFonts w:ascii="Tahoma" w:hAnsi="Tahoma" w:cs="Tahoma"/>
          <w:sz w:val="24"/>
          <w:szCs w:val="24"/>
        </w:rPr>
        <w:t xml:space="preserve"> the</w:t>
      </w:r>
      <w:r>
        <w:rPr>
          <w:rFonts w:ascii="Tahoma" w:hAnsi="Tahoma" w:cs="Tahoma"/>
          <w:sz w:val="24"/>
          <w:szCs w:val="24"/>
        </w:rPr>
        <w:t xml:space="preserve"> date of judgment to date.</w:t>
      </w:r>
    </w:p>
    <w:p w:rsidR="00FF49BB" w:rsidRDefault="00FF49BB" w:rsidP="00A82352">
      <w:pPr>
        <w:spacing w:after="0" w:line="360" w:lineRule="auto"/>
        <w:ind w:firstLine="720"/>
        <w:jc w:val="both"/>
        <w:rPr>
          <w:rFonts w:ascii="Tahoma" w:hAnsi="Tahoma" w:cs="Tahoma"/>
          <w:sz w:val="24"/>
          <w:szCs w:val="24"/>
        </w:rPr>
      </w:pPr>
    </w:p>
    <w:p w:rsidR="00405E0E" w:rsidRDefault="00FF49BB" w:rsidP="00FF49BB">
      <w:pPr>
        <w:spacing w:after="0" w:line="360" w:lineRule="auto"/>
        <w:ind w:left="720"/>
        <w:jc w:val="both"/>
        <w:rPr>
          <w:rFonts w:ascii="Tahoma" w:hAnsi="Tahoma" w:cs="Tahoma"/>
          <w:sz w:val="24"/>
          <w:szCs w:val="24"/>
        </w:rPr>
      </w:pPr>
      <w:r>
        <w:rPr>
          <w:rFonts w:ascii="Tahoma" w:hAnsi="Tahoma" w:cs="Tahoma"/>
          <w:sz w:val="24"/>
          <w:szCs w:val="24"/>
        </w:rPr>
        <w:t>In the hearing the employer raised a further point to the effect that the award did not make the statutory deductions and was therefore not the correct quantum payable.</w:t>
      </w:r>
    </w:p>
    <w:p w:rsidR="00C22BD8" w:rsidRDefault="00C22BD8" w:rsidP="00C22BD8">
      <w:pPr>
        <w:spacing w:after="0" w:line="360" w:lineRule="auto"/>
        <w:jc w:val="both"/>
        <w:rPr>
          <w:rFonts w:ascii="Tahoma" w:hAnsi="Tahoma" w:cs="Tahoma"/>
          <w:sz w:val="24"/>
          <w:szCs w:val="24"/>
        </w:rPr>
      </w:pPr>
    </w:p>
    <w:p w:rsidR="00C22BD8" w:rsidRPr="009F36B3" w:rsidRDefault="00C22BD8" w:rsidP="00C22BD8">
      <w:pPr>
        <w:spacing w:after="0" w:line="360" w:lineRule="auto"/>
        <w:jc w:val="both"/>
        <w:rPr>
          <w:rFonts w:ascii="Tahoma" w:hAnsi="Tahoma" w:cs="Tahoma"/>
          <w:sz w:val="24"/>
          <w:szCs w:val="24"/>
          <w:u w:val="single"/>
        </w:rPr>
      </w:pPr>
      <w:r>
        <w:rPr>
          <w:rFonts w:ascii="Tahoma" w:hAnsi="Tahoma" w:cs="Tahoma"/>
          <w:sz w:val="24"/>
          <w:szCs w:val="24"/>
        </w:rPr>
        <w:t>7.</w:t>
      </w:r>
      <w:r>
        <w:rPr>
          <w:rFonts w:ascii="Tahoma" w:hAnsi="Tahoma" w:cs="Tahoma"/>
          <w:sz w:val="24"/>
          <w:szCs w:val="24"/>
        </w:rPr>
        <w:tab/>
      </w:r>
      <w:r w:rsidR="008473DB">
        <w:rPr>
          <w:rFonts w:ascii="Tahoma" w:hAnsi="Tahoma" w:cs="Tahoma"/>
          <w:sz w:val="24"/>
          <w:szCs w:val="24"/>
          <w:u w:val="single"/>
        </w:rPr>
        <w:t>Employee</w:t>
      </w:r>
      <w:r w:rsidRPr="009F36B3">
        <w:rPr>
          <w:rFonts w:ascii="Tahoma" w:hAnsi="Tahoma" w:cs="Tahoma"/>
          <w:sz w:val="24"/>
          <w:szCs w:val="24"/>
          <w:u w:val="single"/>
        </w:rPr>
        <w:t>s</w:t>
      </w:r>
      <w:r w:rsidR="008473DB">
        <w:rPr>
          <w:rFonts w:ascii="Tahoma" w:hAnsi="Tahoma" w:cs="Tahoma"/>
          <w:sz w:val="24"/>
          <w:szCs w:val="24"/>
          <w:u w:val="single"/>
        </w:rPr>
        <w:t>’</w:t>
      </w:r>
      <w:r w:rsidRPr="009F36B3">
        <w:rPr>
          <w:rFonts w:ascii="Tahoma" w:hAnsi="Tahoma" w:cs="Tahoma"/>
          <w:sz w:val="24"/>
          <w:szCs w:val="24"/>
          <w:u w:val="single"/>
        </w:rPr>
        <w:t xml:space="preserve"> Position</w:t>
      </w:r>
    </w:p>
    <w:p w:rsidR="009F36B3" w:rsidRDefault="009F36B3" w:rsidP="00C22BD8">
      <w:pPr>
        <w:spacing w:after="0" w:line="360" w:lineRule="auto"/>
        <w:jc w:val="both"/>
        <w:rPr>
          <w:rFonts w:ascii="Tahoma" w:hAnsi="Tahoma" w:cs="Tahoma"/>
          <w:sz w:val="24"/>
          <w:szCs w:val="24"/>
        </w:rPr>
      </w:pPr>
    </w:p>
    <w:p w:rsidR="009F36B3" w:rsidRDefault="009F36B3" w:rsidP="009F36B3">
      <w:pPr>
        <w:spacing w:after="0" w:line="360" w:lineRule="auto"/>
        <w:ind w:left="720"/>
        <w:jc w:val="both"/>
        <w:rPr>
          <w:rFonts w:ascii="Tahoma" w:hAnsi="Tahoma" w:cs="Tahoma"/>
          <w:sz w:val="24"/>
          <w:szCs w:val="24"/>
        </w:rPr>
      </w:pPr>
      <w:r>
        <w:rPr>
          <w:rFonts w:ascii="Tahoma" w:hAnsi="Tahoma" w:cs="Tahoma"/>
          <w:sz w:val="24"/>
          <w:szCs w:val="24"/>
        </w:rPr>
        <w:lastRenderedPageBreak/>
        <w:t>The employee</w:t>
      </w:r>
      <w:r w:rsidR="008473DB">
        <w:rPr>
          <w:rFonts w:ascii="Tahoma" w:hAnsi="Tahoma" w:cs="Tahoma"/>
          <w:sz w:val="24"/>
          <w:szCs w:val="24"/>
        </w:rPr>
        <w:t>s</w:t>
      </w:r>
      <w:r>
        <w:rPr>
          <w:rFonts w:ascii="Tahoma" w:hAnsi="Tahoma" w:cs="Tahoma"/>
          <w:sz w:val="24"/>
          <w:szCs w:val="24"/>
        </w:rPr>
        <w:t xml:space="preserve"> insisted th</w:t>
      </w:r>
      <w:r w:rsidR="008473DB">
        <w:rPr>
          <w:rFonts w:ascii="Tahoma" w:hAnsi="Tahoma" w:cs="Tahoma"/>
          <w:sz w:val="24"/>
          <w:szCs w:val="24"/>
        </w:rPr>
        <w:t xml:space="preserve">at the </w:t>
      </w:r>
      <w:proofErr w:type="spellStart"/>
      <w:r w:rsidR="008473DB">
        <w:rPr>
          <w:rFonts w:ascii="Tahoma" w:hAnsi="Tahoma" w:cs="Tahoma"/>
          <w:sz w:val="24"/>
          <w:szCs w:val="24"/>
        </w:rPr>
        <w:t>l</w:t>
      </w:r>
      <w:r>
        <w:rPr>
          <w:rFonts w:ascii="Tahoma" w:hAnsi="Tahoma" w:cs="Tahoma"/>
          <w:sz w:val="24"/>
          <w:szCs w:val="24"/>
        </w:rPr>
        <w:t>abour</w:t>
      </w:r>
      <w:proofErr w:type="spellEnd"/>
      <w:r>
        <w:rPr>
          <w:rFonts w:ascii="Tahoma" w:hAnsi="Tahoma" w:cs="Tahoma"/>
          <w:sz w:val="24"/>
          <w:szCs w:val="24"/>
        </w:rPr>
        <w:t xml:space="preserve"> officer had jurisdiction. They also later argued that the amount claimed was from net salary and benefits and was therefore not subject to any further deductions (as reflected by the record.)</w:t>
      </w:r>
    </w:p>
    <w:p w:rsidR="009D6E39" w:rsidRDefault="009D6E39" w:rsidP="009D6E39">
      <w:pPr>
        <w:spacing w:after="0" w:line="360" w:lineRule="auto"/>
        <w:jc w:val="both"/>
        <w:rPr>
          <w:rFonts w:ascii="Tahoma" w:hAnsi="Tahoma" w:cs="Tahoma"/>
          <w:sz w:val="24"/>
          <w:szCs w:val="24"/>
        </w:rPr>
      </w:pPr>
    </w:p>
    <w:p w:rsidR="008473DB" w:rsidRPr="008473DB" w:rsidRDefault="00240FD4" w:rsidP="00240FD4">
      <w:pPr>
        <w:spacing w:after="0" w:line="360" w:lineRule="auto"/>
        <w:ind w:left="720" w:hanging="720"/>
        <w:jc w:val="both"/>
        <w:rPr>
          <w:rFonts w:ascii="Tahoma" w:hAnsi="Tahoma" w:cs="Tahoma"/>
          <w:sz w:val="24"/>
          <w:szCs w:val="24"/>
          <w:u w:val="single"/>
        </w:rPr>
      </w:pPr>
      <w:r>
        <w:rPr>
          <w:rFonts w:ascii="Tahoma" w:hAnsi="Tahoma" w:cs="Tahoma"/>
          <w:sz w:val="24"/>
          <w:szCs w:val="24"/>
        </w:rPr>
        <w:t>8.</w:t>
      </w:r>
      <w:r>
        <w:rPr>
          <w:rFonts w:ascii="Tahoma" w:hAnsi="Tahoma" w:cs="Tahoma"/>
          <w:sz w:val="24"/>
          <w:szCs w:val="24"/>
        </w:rPr>
        <w:tab/>
      </w:r>
      <w:r w:rsidR="008473DB" w:rsidRPr="008473DB">
        <w:rPr>
          <w:rFonts w:ascii="Tahoma" w:hAnsi="Tahoma" w:cs="Tahoma"/>
          <w:sz w:val="24"/>
          <w:szCs w:val="24"/>
          <w:u w:val="single"/>
        </w:rPr>
        <w:t>Analysis of Award</w:t>
      </w:r>
    </w:p>
    <w:p w:rsidR="008473DB" w:rsidRDefault="008473DB" w:rsidP="00240FD4">
      <w:pPr>
        <w:spacing w:after="0" w:line="360" w:lineRule="auto"/>
        <w:ind w:left="720" w:hanging="720"/>
        <w:jc w:val="both"/>
        <w:rPr>
          <w:rFonts w:ascii="Tahoma" w:hAnsi="Tahoma" w:cs="Tahoma"/>
          <w:sz w:val="24"/>
          <w:szCs w:val="24"/>
        </w:rPr>
      </w:pPr>
    </w:p>
    <w:p w:rsidR="009D6E39" w:rsidRDefault="009D6E39" w:rsidP="008473DB">
      <w:pPr>
        <w:spacing w:after="0" w:line="360" w:lineRule="auto"/>
        <w:ind w:left="720"/>
        <w:jc w:val="both"/>
        <w:rPr>
          <w:rFonts w:ascii="Tahoma" w:hAnsi="Tahoma" w:cs="Tahoma"/>
          <w:sz w:val="24"/>
          <w:szCs w:val="24"/>
        </w:rPr>
      </w:pPr>
      <w:r>
        <w:rPr>
          <w:rFonts w:ascii="Tahoma" w:hAnsi="Tahoma" w:cs="Tahoma"/>
          <w:sz w:val="24"/>
          <w:szCs w:val="24"/>
        </w:rPr>
        <w:t xml:space="preserve">The issue of jurisdiction should not arise more so in view of the fact that the employer has not appealed the Labour court’s judgment. The employer is simply trying to be obstructive by raising technicalities. The employees are back at work but on suspension with full salary and benefits. The employer did not object to that ruling as there is no appeal. It is the employer who suspended the employees </w:t>
      </w:r>
      <w:r w:rsidR="00CB71FE">
        <w:rPr>
          <w:rFonts w:ascii="Tahoma" w:hAnsi="Tahoma" w:cs="Tahoma"/>
          <w:sz w:val="24"/>
          <w:szCs w:val="24"/>
        </w:rPr>
        <w:t xml:space="preserve">on </w:t>
      </w:r>
      <w:r>
        <w:rPr>
          <w:rFonts w:ascii="Tahoma" w:hAnsi="Tahoma" w:cs="Tahoma"/>
          <w:sz w:val="24"/>
          <w:szCs w:val="24"/>
        </w:rPr>
        <w:t xml:space="preserve">full salary and benefits. It is up to the employer to lift the suspension if it wants the employees to report for duty. They cannot be expected to report for duty when the </w:t>
      </w:r>
      <w:r w:rsidRPr="00CB71FE">
        <w:rPr>
          <w:rFonts w:ascii="Tahoma" w:hAnsi="Tahoma" w:cs="Tahoma"/>
          <w:i/>
          <w:sz w:val="24"/>
          <w:szCs w:val="24"/>
        </w:rPr>
        <w:t>status quo ante</w:t>
      </w:r>
      <w:r w:rsidR="00CB71FE">
        <w:rPr>
          <w:rFonts w:ascii="Tahoma" w:hAnsi="Tahoma" w:cs="Tahoma"/>
          <w:sz w:val="24"/>
          <w:szCs w:val="24"/>
        </w:rPr>
        <w:t xml:space="preserve"> is suspension. Therefore the </w:t>
      </w:r>
      <w:proofErr w:type="spellStart"/>
      <w:r w:rsidR="00CB71FE">
        <w:rPr>
          <w:rFonts w:ascii="Tahoma" w:hAnsi="Tahoma" w:cs="Tahoma"/>
          <w:sz w:val="24"/>
          <w:szCs w:val="24"/>
        </w:rPr>
        <w:t>l</w:t>
      </w:r>
      <w:r>
        <w:rPr>
          <w:rFonts w:ascii="Tahoma" w:hAnsi="Tahoma" w:cs="Tahoma"/>
          <w:sz w:val="24"/>
          <w:szCs w:val="24"/>
        </w:rPr>
        <w:t>abour</w:t>
      </w:r>
      <w:proofErr w:type="spellEnd"/>
      <w:r>
        <w:rPr>
          <w:rFonts w:ascii="Tahoma" w:hAnsi="Tahoma" w:cs="Tahoma"/>
          <w:sz w:val="24"/>
          <w:szCs w:val="24"/>
        </w:rPr>
        <w:t xml:space="preserve"> officer’s position is correct on this point. The case of </w:t>
      </w:r>
      <w:r w:rsidRPr="00E52701">
        <w:rPr>
          <w:rFonts w:ascii="Tahoma" w:hAnsi="Tahoma" w:cs="Tahoma"/>
          <w:i/>
        </w:rPr>
        <w:t>Zimbabwe United Passenger</w:t>
      </w:r>
      <w:r>
        <w:rPr>
          <w:rFonts w:ascii="Tahoma" w:hAnsi="Tahoma" w:cs="Tahoma"/>
          <w:sz w:val="24"/>
          <w:szCs w:val="24"/>
        </w:rPr>
        <w:t xml:space="preserve"> </w:t>
      </w:r>
      <w:r w:rsidRPr="00E52701">
        <w:rPr>
          <w:rFonts w:ascii="Tahoma" w:hAnsi="Tahoma" w:cs="Tahoma"/>
          <w:i/>
        </w:rPr>
        <w:t>Company v</w:t>
      </w:r>
      <w:r w:rsidR="00CB71FE">
        <w:rPr>
          <w:rFonts w:ascii="Tahoma" w:hAnsi="Tahoma" w:cs="Tahoma"/>
          <w:i/>
        </w:rPr>
        <w:t xml:space="preserve"> </w:t>
      </w:r>
      <w:proofErr w:type="spellStart"/>
      <w:r w:rsidR="00CB71FE">
        <w:rPr>
          <w:rFonts w:ascii="Tahoma" w:hAnsi="Tahoma" w:cs="Tahoma"/>
          <w:i/>
        </w:rPr>
        <w:t>Beau</w:t>
      </w:r>
      <w:r w:rsidR="00E52701" w:rsidRPr="00E52701">
        <w:rPr>
          <w:rFonts w:ascii="Tahoma" w:hAnsi="Tahoma" w:cs="Tahoma"/>
          <w:i/>
        </w:rPr>
        <w:t>ilar</w:t>
      </w:r>
      <w:proofErr w:type="spellEnd"/>
      <w:r w:rsidR="00E52701" w:rsidRPr="00E52701">
        <w:rPr>
          <w:rFonts w:ascii="Tahoma" w:hAnsi="Tahoma" w:cs="Tahoma"/>
          <w:i/>
        </w:rPr>
        <w:t xml:space="preserve"> </w:t>
      </w:r>
      <w:proofErr w:type="spellStart"/>
      <w:r w:rsidR="00E52701" w:rsidRPr="00E52701">
        <w:rPr>
          <w:rFonts w:ascii="Tahoma" w:hAnsi="Tahoma" w:cs="Tahoma"/>
          <w:i/>
        </w:rPr>
        <w:t>Mashinye</w:t>
      </w:r>
      <w:proofErr w:type="spellEnd"/>
      <w:r w:rsidR="006B2754">
        <w:rPr>
          <w:rFonts w:ascii="Tahoma" w:hAnsi="Tahoma" w:cs="Tahoma"/>
          <w:sz w:val="24"/>
          <w:szCs w:val="24"/>
        </w:rPr>
        <w:t xml:space="preserve"> </w:t>
      </w:r>
      <w:r w:rsidR="00913078">
        <w:rPr>
          <w:rFonts w:ascii="Tahoma" w:hAnsi="Tahoma" w:cs="Tahoma"/>
          <w:sz w:val="24"/>
          <w:szCs w:val="24"/>
        </w:rPr>
        <w:t>is a</w:t>
      </w:r>
      <w:r w:rsidR="00E52701">
        <w:rPr>
          <w:rFonts w:ascii="Tahoma" w:hAnsi="Tahoma" w:cs="Tahoma"/>
          <w:sz w:val="24"/>
          <w:szCs w:val="24"/>
        </w:rPr>
        <w:t>pposite. At page 6 of the cyclostyled judgment the court says that;</w:t>
      </w:r>
    </w:p>
    <w:p w:rsidR="00E52701" w:rsidRPr="00127D37" w:rsidRDefault="00E52701" w:rsidP="009D6E39">
      <w:pPr>
        <w:spacing w:after="0" w:line="360" w:lineRule="auto"/>
        <w:ind w:left="720"/>
        <w:jc w:val="both"/>
        <w:rPr>
          <w:rFonts w:ascii="Tahoma" w:hAnsi="Tahoma" w:cs="Tahoma"/>
          <w:i/>
        </w:rPr>
      </w:pPr>
    </w:p>
    <w:p w:rsidR="00E52701" w:rsidRPr="00127D37" w:rsidRDefault="00E52701" w:rsidP="00127D37">
      <w:pPr>
        <w:spacing w:after="0" w:line="360" w:lineRule="auto"/>
        <w:ind w:left="1440"/>
        <w:jc w:val="both"/>
        <w:rPr>
          <w:rFonts w:ascii="Tahoma" w:hAnsi="Tahoma" w:cs="Tahoma"/>
          <w:i/>
        </w:rPr>
      </w:pPr>
      <w:r w:rsidRPr="00127D37">
        <w:rPr>
          <w:rFonts w:ascii="Tahoma" w:hAnsi="Tahoma" w:cs="Tahoma"/>
          <w:i/>
        </w:rPr>
        <w:t>“The clear position of the law appears to be that upon the setting aside of employment disciplinary proceedings as a nullity, both the procedural and the substantive rights of the parties are restored to the position immediately before the nullified process</w:t>
      </w:r>
      <w:r w:rsidR="00127D37" w:rsidRPr="00127D37">
        <w:rPr>
          <w:rFonts w:ascii="Tahoma" w:hAnsi="Tahoma" w:cs="Tahoma"/>
          <w:i/>
        </w:rPr>
        <w:t>. In other words, where a dismissal is set aside as being a nullity, the employee is reinstated as such notwithstanding the further disciplinary proceedings that the court may order by way of remittal or otherwise”.</w:t>
      </w:r>
    </w:p>
    <w:p w:rsidR="00127D37" w:rsidRDefault="00127D37" w:rsidP="00127D37">
      <w:pPr>
        <w:spacing w:after="0" w:line="360" w:lineRule="auto"/>
        <w:jc w:val="both"/>
        <w:rPr>
          <w:rFonts w:ascii="Tahoma" w:hAnsi="Tahoma" w:cs="Tahoma"/>
          <w:sz w:val="24"/>
          <w:szCs w:val="24"/>
        </w:rPr>
      </w:pPr>
    </w:p>
    <w:p w:rsidR="00127D37" w:rsidRDefault="00127D37" w:rsidP="001F0871">
      <w:pPr>
        <w:spacing w:after="0" w:line="360" w:lineRule="auto"/>
        <w:ind w:left="720"/>
        <w:jc w:val="both"/>
        <w:rPr>
          <w:rFonts w:ascii="Tahoma" w:hAnsi="Tahoma" w:cs="Tahoma"/>
          <w:sz w:val="24"/>
          <w:szCs w:val="24"/>
        </w:rPr>
      </w:pPr>
      <w:r>
        <w:rPr>
          <w:rFonts w:ascii="Tahoma" w:hAnsi="Tahoma" w:cs="Tahoma"/>
          <w:sz w:val="24"/>
          <w:szCs w:val="24"/>
        </w:rPr>
        <w:t>Therefore the employees are just claiming their salaries and benefits as persons that are back at work.</w:t>
      </w:r>
    </w:p>
    <w:p w:rsidR="00D92C18" w:rsidRDefault="00D92C18" w:rsidP="00127D37">
      <w:pPr>
        <w:spacing w:after="0" w:line="360" w:lineRule="auto"/>
        <w:ind w:firstLine="720"/>
        <w:jc w:val="both"/>
        <w:rPr>
          <w:rFonts w:ascii="Tahoma" w:hAnsi="Tahoma" w:cs="Tahoma"/>
          <w:sz w:val="24"/>
          <w:szCs w:val="24"/>
        </w:rPr>
      </w:pPr>
    </w:p>
    <w:p w:rsidR="00D92C18" w:rsidRDefault="00D92C18" w:rsidP="001F0871">
      <w:pPr>
        <w:spacing w:after="0" w:line="360" w:lineRule="auto"/>
        <w:ind w:left="720"/>
        <w:jc w:val="both"/>
        <w:rPr>
          <w:rFonts w:ascii="Tahoma" w:hAnsi="Tahoma" w:cs="Tahoma"/>
          <w:sz w:val="24"/>
          <w:szCs w:val="24"/>
        </w:rPr>
      </w:pPr>
      <w:r>
        <w:rPr>
          <w:rFonts w:ascii="Tahoma" w:hAnsi="Tahoma" w:cs="Tahoma"/>
          <w:sz w:val="24"/>
          <w:szCs w:val="24"/>
        </w:rPr>
        <w:lastRenderedPageBreak/>
        <w:t>On the quantum the first point to note is that</w:t>
      </w:r>
      <w:r w:rsidR="00864929">
        <w:rPr>
          <w:rFonts w:ascii="Tahoma" w:hAnsi="Tahoma" w:cs="Tahoma"/>
          <w:sz w:val="24"/>
          <w:szCs w:val="24"/>
        </w:rPr>
        <w:t xml:space="preserve"> the employer d</w:t>
      </w:r>
      <w:r w:rsidR="00913078">
        <w:rPr>
          <w:rFonts w:ascii="Tahoma" w:hAnsi="Tahoma" w:cs="Tahoma"/>
          <w:sz w:val="24"/>
          <w:szCs w:val="24"/>
        </w:rPr>
        <w:t xml:space="preserve">id not object to it before the </w:t>
      </w:r>
      <w:proofErr w:type="spellStart"/>
      <w:r w:rsidR="00913078">
        <w:rPr>
          <w:rFonts w:ascii="Tahoma" w:hAnsi="Tahoma" w:cs="Tahoma"/>
          <w:sz w:val="24"/>
          <w:szCs w:val="24"/>
        </w:rPr>
        <w:t>l</w:t>
      </w:r>
      <w:r w:rsidR="00864929">
        <w:rPr>
          <w:rFonts w:ascii="Tahoma" w:hAnsi="Tahoma" w:cs="Tahoma"/>
          <w:sz w:val="24"/>
          <w:szCs w:val="24"/>
        </w:rPr>
        <w:t>abour</w:t>
      </w:r>
      <w:proofErr w:type="spellEnd"/>
      <w:r w:rsidR="00864929">
        <w:rPr>
          <w:rFonts w:ascii="Tahoma" w:hAnsi="Tahoma" w:cs="Tahoma"/>
          <w:sz w:val="24"/>
          <w:szCs w:val="24"/>
        </w:rPr>
        <w:t xml:space="preserve"> officer. It is true that the first time that the matter is being heard in the legal sense is at this time of application for confirmation. We refer to </w:t>
      </w:r>
      <w:r w:rsidR="00864929" w:rsidRPr="00864929">
        <w:rPr>
          <w:rFonts w:ascii="Tahoma" w:hAnsi="Tahoma" w:cs="Tahoma"/>
          <w:i/>
        </w:rPr>
        <w:t xml:space="preserve">Isoquant Investments (Private) Limited t/a </w:t>
      </w:r>
      <w:proofErr w:type="spellStart"/>
      <w:r w:rsidR="00864929" w:rsidRPr="00864929">
        <w:rPr>
          <w:rFonts w:ascii="Tahoma" w:hAnsi="Tahoma" w:cs="Tahoma"/>
          <w:i/>
        </w:rPr>
        <w:t>Zimoco</w:t>
      </w:r>
      <w:proofErr w:type="spellEnd"/>
      <w:r w:rsidR="00864929" w:rsidRPr="00864929">
        <w:rPr>
          <w:rFonts w:ascii="Tahoma" w:hAnsi="Tahoma" w:cs="Tahoma"/>
          <w:i/>
        </w:rPr>
        <w:t xml:space="preserve"> </w:t>
      </w:r>
      <w:proofErr w:type="gramStart"/>
      <w:r w:rsidR="00864929" w:rsidRPr="00864929">
        <w:rPr>
          <w:rFonts w:ascii="Tahoma" w:hAnsi="Tahoma" w:cs="Tahoma"/>
          <w:i/>
        </w:rPr>
        <w:t>v  Memory</w:t>
      </w:r>
      <w:proofErr w:type="gramEnd"/>
      <w:r w:rsidR="00864929" w:rsidRPr="00864929">
        <w:rPr>
          <w:rFonts w:ascii="Tahoma" w:hAnsi="Tahoma" w:cs="Tahoma"/>
          <w:i/>
        </w:rPr>
        <w:t xml:space="preserve"> </w:t>
      </w:r>
      <w:proofErr w:type="spellStart"/>
      <w:r w:rsidR="00864929" w:rsidRPr="00864929">
        <w:rPr>
          <w:rFonts w:ascii="Tahoma" w:hAnsi="Tahoma" w:cs="Tahoma"/>
          <w:i/>
        </w:rPr>
        <w:t>Darikwa</w:t>
      </w:r>
      <w:proofErr w:type="spellEnd"/>
      <w:r w:rsidR="00864929">
        <w:rPr>
          <w:rFonts w:ascii="Tahoma" w:hAnsi="Tahoma" w:cs="Tahoma"/>
          <w:sz w:val="24"/>
          <w:szCs w:val="24"/>
        </w:rPr>
        <w:t xml:space="preserve"> CCZ 6/20 at pages 27-8 of the cyclostyled judgment.</w:t>
      </w:r>
    </w:p>
    <w:p w:rsidR="0084746A" w:rsidRDefault="0084746A" w:rsidP="00127D37">
      <w:pPr>
        <w:spacing w:after="0" w:line="360" w:lineRule="auto"/>
        <w:ind w:firstLine="720"/>
        <w:jc w:val="both"/>
        <w:rPr>
          <w:rFonts w:ascii="Tahoma" w:hAnsi="Tahoma" w:cs="Tahoma"/>
          <w:sz w:val="24"/>
          <w:szCs w:val="24"/>
        </w:rPr>
      </w:pPr>
    </w:p>
    <w:p w:rsidR="0084746A" w:rsidRPr="00AD3AFF" w:rsidRDefault="0084746A" w:rsidP="0084746A">
      <w:pPr>
        <w:spacing w:after="0" w:line="360" w:lineRule="auto"/>
        <w:ind w:left="1440"/>
        <w:jc w:val="both"/>
        <w:rPr>
          <w:rFonts w:ascii="Tahoma" w:hAnsi="Tahoma" w:cs="Tahoma"/>
          <w:i/>
        </w:rPr>
      </w:pPr>
      <w:r>
        <w:rPr>
          <w:rFonts w:ascii="Tahoma" w:hAnsi="Tahoma" w:cs="Tahoma"/>
          <w:sz w:val="24"/>
          <w:szCs w:val="24"/>
        </w:rPr>
        <w:t>“</w:t>
      </w:r>
      <w:r w:rsidRPr="00AD3AFF">
        <w:rPr>
          <w:rFonts w:ascii="Tahoma" w:hAnsi="Tahoma" w:cs="Tahoma"/>
          <w:i/>
        </w:rPr>
        <w:t>Conciliation does not contemplate a hearing as envisaged in adjudication…………………………………………………………………………………………………..</w:t>
      </w:r>
    </w:p>
    <w:p w:rsidR="0084746A" w:rsidRPr="00AD3AFF" w:rsidRDefault="0084746A" w:rsidP="0084746A">
      <w:pPr>
        <w:spacing w:after="0" w:line="360" w:lineRule="auto"/>
        <w:ind w:left="1440"/>
        <w:jc w:val="both"/>
        <w:rPr>
          <w:rFonts w:ascii="Tahoma" w:hAnsi="Tahoma" w:cs="Tahoma"/>
        </w:rPr>
      </w:pPr>
      <w:r w:rsidRPr="00AD3AFF">
        <w:rPr>
          <w:rFonts w:ascii="Tahoma" w:hAnsi="Tahoma" w:cs="Tahoma"/>
          <w:i/>
        </w:rPr>
        <w:t>A perusal of s 93 (5b) of the Act is reflective of th</w:t>
      </w:r>
      <w:r w:rsidR="00A32E21">
        <w:rPr>
          <w:rFonts w:ascii="Tahoma" w:hAnsi="Tahoma" w:cs="Tahoma"/>
          <w:i/>
        </w:rPr>
        <w:t>e fact that a hearing commence</w:t>
      </w:r>
      <w:r w:rsidR="00913078">
        <w:rPr>
          <w:rFonts w:ascii="Tahoma" w:hAnsi="Tahoma" w:cs="Tahoma"/>
          <w:i/>
        </w:rPr>
        <w:t xml:space="preserve">s </w:t>
      </w:r>
      <w:r w:rsidRPr="00AD3AFF">
        <w:rPr>
          <w:rFonts w:ascii="Tahoma" w:hAnsi="Tahoma" w:cs="Tahoma"/>
          <w:i/>
        </w:rPr>
        <w:t>when the matter goes for confirmation before the Labour Court. It is not coincidental that the term “hearing” appears for the first time in the same section in terms of which</w:t>
      </w:r>
      <w:r w:rsidR="00AD3AFF" w:rsidRPr="00AD3AFF">
        <w:rPr>
          <w:rFonts w:ascii="Tahoma" w:hAnsi="Tahoma" w:cs="Tahoma"/>
          <w:i/>
        </w:rPr>
        <w:t xml:space="preserve"> the matter is brought to the Labour Court for confirmation” </w:t>
      </w:r>
      <w:r w:rsidR="00AD3AFF" w:rsidRPr="00AD3AFF">
        <w:rPr>
          <w:rFonts w:ascii="Tahoma" w:hAnsi="Tahoma" w:cs="Tahoma"/>
        </w:rPr>
        <w:t xml:space="preserve">per </w:t>
      </w:r>
      <w:proofErr w:type="spellStart"/>
      <w:r w:rsidR="00AD3AFF" w:rsidRPr="00AD3AFF">
        <w:rPr>
          <w:rFonts w:ascii="Tahoma" w:hAnsi="Tahoma" w:cs="Tahoma"/>
        </w:rPr>
        <w:t>Malaba</w:t>
      </w:r>
      <w:proofErr w:type="spellEnd"/>
      <w:r w:rsidR="00AD3AFF" w:rsidRPr="00AD3AFF">
        <w:rPr>
          <w:rFonts w:ascii="Tahoma" w:hAnsi="Tahoma" w:cs="Tahoma"/>
        </w:rPr>
        <w:t>, CJ.</w:t>
      </w:r>
    </w:p>
    <w:p w:rsidR="00AD3AFF" w:rsidRDefault="00AD3AFF" w:rsidP="00AD3AFF">
      <w:pPr>
        <w:spacing w:after="0" w:line="360" w:lineRule="auto"/>
        <w:jc w:val="both"/>
        <w:rPr>
          <w:rFonts w:ascii="Tahoma" w:hAnsi="Tahoma" w:cs="Tahoma"/>
          <w:sz w:val="24"/>
          <w:szCs w:val="24"/>
        </w:rPr>
      </w:pPr>
    </w:p>
    <w:p w:rsidR="00AD3AFF" w:rsidRDefault="00AD3AFF" w:rsidP="005924D8">
      <w:pPr>
        <w:spacing w:after="0" w:line="360" w:lineRule="auto"/>
        <w:ind w:left="720"/>
        <w:jc w:val="both"/>
        <w:rPr>
          <w:rFonts w:ascii="Tahoma" w:hAnsi="Tahoma" w:cs="Tahoma"/>
          <w:sz w:val="24"/>
          <w:szCs w:val="24"/>
        </w:rPr>
      </w:pPr>
      <w:r>
        <w:rPr>
          <w:rFonts w:ascii="Tahoma" w:hAnsi="Tahoma" w:cs="Tahoma"/>
          <w:sz w:val="24"/>
          <w:szCs w:val="24"/>
        </w:rPr>
        <w:t>However it is the duty of the parties to equip the conciliator with all the information necessary to assist in resolving the matters brought before him / her. That said</w:t>
      </w:r>
      <w:proofErr w:type="gramStart"/>
      <w:r w:rsidR="00913078">
        <w:rPr>
          <w:rFonts w:ascii="Tahoma" w:hAnsi="Tahoma" w:cs="Tahoma"/>
          <w:sz w:val="24"/>
          <w:szCs w:val="24"/>
        </w:rPr>
        <w:t>,</w:t>
      </w:r>
      <w:proofErr w:type="gramEnd"/>
      <w:r>
        <w:rPr>
          <w:rFonts w:ascii="Tahoma" w:hAnsi="Tahoma" w:cs="Tahoma"/>
          <w:sz w:val="24"/>
          <w:szCs w:val="24"/>
        </w:rPr>
        <w:t xml:space="preserve"> there may not be grounds for objecting to any new evidence being canvassed before the court. Nevertheless the issue of deductions is not correct as the record shows that the quantum is calculated from </w:t>
      </w:r>
      <w:proofErr w:type="spellStart"/>
      <w:r>
        <w:rPr>
          <w:rFonts w:ascii="Tahoma" w:hAnsi="Tahoma" w:cs="Tahoma"/>
          <w:sz w:val="24"/>
          <w:szCs w:val="24"/>
        </w:rPr>
        <w:t>payslips</w:t>
      </w:r>
      <w:proofErr w:type="spellEnd"/>
      <w:r>
        <w:rPr>
          <w:rFonts w:ascii="Tahoma" w:hAnsi="Tahoma" w:cs="Tahoma"/>
          <w:sz w:val="24"/>
          <w:szCs w:val="24"/>
        </w:rPr>
        <w:t xml:space="preserve"> of which the deductions are already made.</w:t>
      </w:r>
    </w:p>
    <w:p w:rsidR="00312297" w:rsidRDefault="00312297" w:rsidP="00AD3AFF">
      <w:pPr>
        <w:spacing w:after="0" w:line="360" w:lineRule="auto"/>
        <w:jc w:val="both"/>
        <w:rPr>
          <w:rFonts w:ascii="Tahoma" w:hAnsi="Tahoma" w:cs="Tahoma"/>
          <w:sz w:val="24"/>
          <w:szCs w:val="24"/>
        </w:rPr>
      </w:pPr>
    </w:p>
    <w:p w:rsidR="00312297" w:rsidRDefault="00312297" w:rsidP="005924D8">
      <w:pPr>
        <w:spacing w:after="0" w:line="360" w:lineRule="auto"/>
        <w:ind w:left="720"/>
        <w:jc w:val="both"/>
        <w:rPr>
          <w:rFonts w:ascii="Tahoma" w:hAnsi="Tahoma" w:cs="Tahoma"/>
          <w:sz w:val="24"/>
          <w:szCs w:val="24"/>
        </w:rPr>
      </w:pPr>
      <w:r>
        <w:rPr>
          <w:rFonts w:ascii="Tahoma" w:hAnsi="Tahoma" w:cs="Tahoma"/>
          <w:sz w:val="24"/>
          <w:szCs w:val="24"/>
        </w:rPr>
        <w:t>On the issue of further claims being made this is inevitable as long as the employer owes the employees. It is up to the employer to pay and be up to date. The employer has not shown any good reason as to why it should not pay. The employees were suspended on full pay and benefits. It is up to the employer to hear the cases if it still wishes to. As things stand it appears as though the employer is just being obstructive and flexing its muscles to punish the poor employees.</w:t>
      </w:r>
    </w:p>
    <w:p w:rsidR="009F36B3" w:rsidRDefault="009F36B3" w:rsidP="00C22BD8">
      <w:pPr>
        <w:spacing w:after="0" w:line="360" w:lineRule="auto"/>
        <w:jc w:val="both"/>
        <w:rPr>
          <w:rFonts w:ascii="Tahoma" w:hAnsi="Tahoma" w:cs="Tahoma"/>
          <w:sz w:val="24"/>
          <w:szCs w:val="24"/>
        </w:rPr>
      </w:pPr>
    </w:p>
    <w:p w:rsidR="00C22BD8" w:rsidRDefault="00C22BD8" w:rsidP="00C22BD8">
      <w:pPr>
        <w:spacing w:after="0" w:line="360" w:lineRule="auto"/>
        <w:jc w:val="both"/>
        <w:rPr>
          <w:rFonts w:ascii="Tahoma" w:hAnsi="Tahoma" w:cs="Tahoma"/>
          <w:sz w:val="24"/>
          <w:szCs w:val="24"/>
        </w:rPr>
      </w:pPr>
    </w:p>
    <w:p w:rsidR="00C22BD8" w:rsidRDefault="001F0871" w:rsidP="005924D8">
      <w:pPr>
        <w:spacing w:after="0" w:line="360" w:lineRule="auto"/>
        <w:ind w:left="720" w:hanging="720"/>
        <w:jc w:val="both"/>
        <w:rPr>
          <w:rFonts w:ascii="Tahoma" w:hAnsi="Tahoma" w:cs="Tahoma"/>
          <w:sz w:val="24"/>
          <w:szCs w:val="24"/>
        </w:rPr>
      </w:pPr>
      <w:r>
        <w:rPr>
          <w:rFonts w:ascii="Tahoma" w:hAnsi="Tahoma" w:cs="Tahoma"/>
          <w:sz w:val="24"/>
          <w:szCs w:val="24"/>
        </w:rPr>
        <w:t>9.</w:t>
      </w:r>
      <w:r w:rsidR="005924D8">
        <w:rPr>
          <w:rFonts w:ascii="Tahoma" w:hAnsi="Tahoma" w:cs="Tahoma"/>
          <w:sz w:val="24"/>
          <w:szCs w:val="24"/>
        </w:rPr>
        <w:tab/>
      </w:r>
      <w:r w:rsidR="005924D8" w:rsidRPr="005924D8">
        <w:rPr>
          <w:rFonts w:ascii="Tahoma" w:hAnsi="Tahoma" w:cs="Tahoma"/>
          <w:sz w:val="24"/>
          <w:szCs w:val="24"/>
          <w:u w:val="single"/>
        </w:rPr>
        <w:t>Verdict</w:t>
      </w:r>
      <w:r w:rsidR="005924D8">
        <w:rPr>
          <w:rFonts w:ascii="Tahoma" w:hAnsi="Tahoma" w:cs="Tahoma"/>
          <w:sz w:val="24"/>
          <w:szCs w:val="24"/>
        </w:rPr>
        <w:tab/>
        <w:t>In the circumstances the Labour officer’s ruling must be confirmed. It is accordingly ordered as follows;</w:t>
      </w:r>
    </w:p>
    <w:p w:rsidR="005924D8" w:rsidRDefault="005924D8" w:rsidP="005924D8">
      <w:pPr>
        <w:spacing w:after="0" w:line="360" w:lineRule="auto"/>
        <w:ind w:left="720" w:hanging="720"/>
        <w:jc w:val="both"/>
        <w:rPr>
          <w:rFonts w:ascii="Tahoma" w:hAnsi="Tahoma" w:cs="Tahoma"/>
          <w:sz w:val="24"/>
          <w:szCs w:val="24"/>
        </w:rPr>
      </w:pPr>
    </w:p>
    <w:p w:rsidR="005924D8" w:rsidRDefault="005924D8" w:rsidP="005924D8">
      <w:pPr>
        <w:spacing w:after="0" w:line="360" w:lineRule="auto"/>
        <w:ind w:left="720" w:hanging="720"/>
        <w:jc w:val="both"/>
        <w:rPr>
          <w:rFonts w:ascii="Tahoma" w:hAnsi="Tahoma" w:cs="Tahoma"/>
          <w:sz w:val="24"/>
          <w:szCs w:val="24"/>
        </w:rPr>
      </w:pPr>
      <w:r>
        <w:rPr>
          <w:rFonts w:ascii="Tahoma" w:hAnsi="Tahoma" w:cs="Tahoma"/>
          <w:sz w:val="24"/>
          <w:szCs w:val="24"/>
        </w:rPr>
        <w:tab/>
        <w:t>1.</w:t>
      </w:r>
      <w:r>
        <w:rPr>
          <w:rFonts w:ascii="Tahoma" w:hAnsi="Tahoma" w:cs="Tahoma"/>
          <w:sz w:val="24"/>
          <w:szCs w:val="24"/>
        </w:rPr>
        <w:tab/>
        <w:t>The application for confirmation be and is hereby granted.</w:t>
      </w:r>
    </w:p>
    <w:p w:rsidR="005924D8" w:rsidRDefault="005924D8" w:rsidP="005924D8">
      <w:pPr>
        <w:spacing w:after="0" w:line="360" w:lineRule="auto"/>
        <w:ind w:left="720" w:hanging="720"/>
        <w:jc w:val="both"/>
        <w:rPr>
          <w:rFonts w:ascii="Tahoma" w:hAnsi="Tahoma" w:cs="Tahoma"/>
          <w:sz w:val="24"/>
          <w:szCs w:val="24"/>
        </w:rPr>
      </w:pPr>
      <w:r>
        <w:rPr>
          <w:rFonts w:ascii="Tahoma" w:hAnsi="Tahoma" w:cs="Tahoma"/>
          <w:sz w:val="24"/>
          <w:szCs w:val="24"/>
        </w:rPr>
        <w:tab/>
        <w:t>2.</w:t>
      </w:r>
      <w:r>
        <w:rPr>
          <w:rFonts w:ascii="Tahoma" w:hAnsi="Tahoma" w:cs="Tahoma"/>
          <w:sz w:val="24"/>
          <w:szCs w:val="24"/>
        </w:rPr>
        <w:tab/>
        <w:t xml:space="preserve">The claim of none payment up to November 2018 be and is hereby    </w:t>
      </w:r>
    </w:p>
    <w:p w:rsidR="005924D8" w:rsidRDefault="005924D8" w:rsidP="005924D8">
      <w:pPr>
        <w:spacing w:after="0" w:line="360" w:lineRule="auto"/>
        <w:ind w:left="720" w:firstLine="720"/>
        <w:jc w:val="both"/>
        <w:rPr>
          <w:rFonts w:ascii="Tahoma" w:hAnsi="Tahoma" w:cs="Tahoma"/>
          <w:sz w:val="24"/>
          <w:szCs w:val="24"/>
        </w:rPr>
      </w:pPr>
      <w:proofErr w:type="gramStart"/>
      <w:r>
        <w:rPr>
          <w:rFonts w:ascii="Tahoma" w:hAnsi="Tahoma" w:cs="Tahoma"/>
          <w:sz w:val="24"/>
          <w:szCs w:val="24"/>
        </w:rPr>
        <w:t>upheld</w:t>
      </w:r>
      <w:proofErr w:type="gramEnd"/>
      <w:r>
        <w:rPr>
          <w:rFonts w:ascii="Tahoma" w:hAnsi="Tahoma" w:cs="Tahoma"/>
          <w:sz w:val="24"/>
          <w:szCs w:val="24"/>
        </w:rPr>
        <w:t>.</w:t>
      </w:r>
    </w:p>
    <w:p w:rsidR="005924D8" w:rsidRDefault="005924D8" w:rsidP="005924D8">
      <w:pPr>
        <w:spacing w:after="0" w:line="360" w:lineRule="auto"/>
        <w:jc w:val="both"/>
        <w:rPr>
          <w:rFonts w:ascii="Tahoma" w:hAnsi="Tahoma" w:cs="Tahoma"/>
          <w:sz w:val="24"/>
          <w:szCs w:val="24"/>
        </w:rPr>
      </w:pPr>
    </w:p>
    <w:p w:rsidR="005924D8" w:rsidRDefault="005924D8" w:rsidP="00913078">
      <w:pPr>
        <w:spacing w:after="0" w:line="360" w:lineRule="auto"/>
        <w:ind w:left="144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4</w:t>
      </w:r>
      <w:r w:rsidRPr="005924D8">
        <w:rPr>
          <w:rFonts w:ascii="Tahoma" w:hAnsi="Tahoma" w:cs="Tahoma"/>
          <w:sz w:val="24"/>
          <w:szCs w:val="24"/>
          <w:vertAlign w:val="superscript"/>
        </w:rPr>
        <w:t>th</w:t>
      </w:r>
      <w:r>
        <w:rPr>
          <w:rFonts w:ascii="Tahoma" w:hAnsi="Tahoma" w:cs="Tahoma"/>
          <w:sz w:val="24"/>
          <w:szCs w:val="24"/>
        </w:rPr>
        <w:t xml:space="preserve"> respondent be and is hereby ordered </w:t>
      </w:r>
      <w:r w:rsidR="00913078">
        <w:rPr>
          <w:rFonts w:ascii="Tahoma" w:hAnsi="Tahoma" w:cs="Tahoma"/>
          <w:sz w:val="24"/>
          <w:szCs w:val="24"/>
        </w:rPr>
        <w:t xml:space="preserve">to pay </w:t>
      </w:r>
      <w:r>
        <w:rPr>
          <w:rFonts w:ascii="Tahoma" w:hAnsi="Tahoma" w:cs="Tahoma"/>
          <w:sz w:val="24"/>
          <w:szCs w:val="24"/>
        </w:rPr>
        <w:t>the following amounts;</w:t>
      </w:r>
    </w:p>
    <w:p w:rsidR="005924D8" w:rsidRDefault="005924D8" w:rsidP="005924D8">
      <w:pPr>
        <w:spacing w:after="0" w:line="360" w:lineRule="auto"/>
        <w:jc w:val="both"/>
        <w:rPr>
          <w:rFonts w:ascii="Tahoma" w:hAnsi="Tahoma" w:cs="Tahoma"/>
          <w:sz w:val="24"/>
          <w:szCs w:val="24"/>
        </w:rPr>
      </w:pPr>
    </w:p>
    <w:p w:rsidR="005924D8" w:rsidRDefault="005924D8" w:rsidP="005924D8">
      <w:pPr>
        <w:spacing w:after="0"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t>3.1</w:t>
      </w:r>
      <w:r>
        <w:rPr>
          <w:rFonts w:ascii="Tahoma" w:hAnsi="Tahoma" w:cs="Tahoma"/>
          <w:sz w:val="24"/>
          <w:szCs w:val="24"/>
        </w:rPr>
        <w:tab/>
      </w:r>
      <w:proofErr w:type="gramStart"/>
      <w:r>
        <w:rPr>
          <w:rFonts w:ascii="Tahoma" w:hAnsi="Tahoma" w:cs="Tahoma"/>
          <w:sz w:val="24"/>
          <w:szCs w:val="24"/>
        </w:rPr>
        <w:t>to</w:t>
      </w:r>
      <w:proofErr w:type="gramEnd"/>
      <w:r>
        <w:rPr>
          <w:rFonts w:ascii="Tahoma" w:hAnsi="Tahoma" w:cs="Tahoma"/>
          <w:sz w:val="24"/>
          <w:szCs w:val="24"/>
        </w:rPr>
        <w:t xml:space="preserve"> Gibson </w:t>
      </w:r>
      <w:proofErr w:type="spellStart"/>
      <w:r>
        <w:rPr>
          <w:rFonts w:ascii="Tahoma" w:hAnsi="Tahoma" w:cs="Tahoma"/>
          <w:sz w:val="24"/>
          <w:szCs w:val="24"/>
        </w:rPr>
        <w:t>Mangwiro</w:t>
      </w:r>
      <w:proofErr w:type="spellEnd"/>
      <w:r>
        <w:rPr>
          <w:rFonts w:ascii="Tahoma" w:hAnsi="Tahoma" w:cs="Tahoma"/>
          <w:sz w:val="24"/>
          <w:szCs w:val="24"/>
        </w:rPr>
        <w:t xml:space="preserve"> $44 419-00</w:t>
      </w:r>
    </w:p>
    <w:p w:rsidR="005924D8" w:rsidRDefault="005924D8" w:rsidP="005924D8">
      <w:pPr>
        <w:spacing w:after="0"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t>3.2</w:t>
      </w:r>
      <w:r>
        <w:rPr>
          <w:rFonts w:ascii="Tahoma" w:hAnsi="Tahoma" w:cs="Tahoma"/>
          <w:sz w:val="24"/>
          <w:szCs w:val="24"/>
        </w:rPr>
        <w:tab/>
      </w:r>
      <w:proofErr w:type="gramStart"/>
      <w:r>
        <w:rPr>
          <w:rFonts w:ascii="Tahoma" w:hAnsi="Tahoma" w:cs="Tahoma"/>
          <w:sz w:val="24"/>
          <w:szCs w:val="24"/>
        </w:rPr>
        <w:t>to</w:t>
      </w:r>
      <w:proofErr w:type="gramEnd"/>
      <w:r>
        <w:rPr>
          <w:rFonts w:ascii="Tahoma" w:hAnsi="Tahoma" w:cs="Tahoma"/>
          <w:sz w:val="24"/>
          <w:szCs w:val="24"/>
        </w:rPr>
        <w:t xml:space="preserve"> Christopher </w:t>
      </w:r>
      <w:proofErr w:type="spellStart"/>
      <w:r>
        <w:rPr>
          <w:rFonts w:ascii="Tahoma" w:hAnsi="Tahoma" w:cs="Tahoma"/>
          <w:sz w:val="24"/>
          <w:szCs w:val="24"/>
        </w:rPr>
        <w:t>Chisango</w:t>
      </w:r>
      <w:proofErr w:type="spellEnd"/>
      <w:r>
        <w:rPr>
          <w:rFonts w:ascii="Tahoma" w:hAnsi="Tahoma" w:cs="Tahoma"/>
          <w:sz w:val="24"/>
          <w:szCs w:val="24"/>
        </w:rPr>
        <w:t xml:space="preserve"> $82 740-00</w:t>
      </w:r>
    </w:p>
    <w:p w:rsidR="005924D8" w:rsidRDefault="005924D8" w:rsidP="005924D8">
      <w:pPr>
        <w:spacing w:after="0"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t>3.3</w:t>
      </w:r>
      <w:r>
        <w:rPr>
          <w:rFonts w:ascii="Tahoma" w:hAnsi="Tahoma" w:cs="Tahoma"/>
          <w:sz w:val="24"/>
          <w:szCs w:val="24"/>
        </w:rPr>
        <w:tab/>
      </w:r>
      <w:proofErr w:type="gramStart"/>
      <w:r>
        <w:rPr>
          <w:rFonts w:ascii="Tahoma" w:hAnsi="Tahoma" w:cs="Tahoma"/>
          <w:sz w:val="24"/>
          <w:szCs w:val="24"/>
        </w:rPr>
        <w:t>to</w:t>
      </w:r>
      <w:proofErr w:type="gramEnd"/>
      <w:r>
        <w:rPr>
          <w:rFonts w:ascii="Tahoma" w:hAnsi="Tahoma" w:cs="Tahoma"/>
          <w:sz w:val="24"/>
          <w:szCs w:val="24"/>
        </w:rPr>
        <w:t xml:space="preserve"> Edwin </w:t>
      </w:r>
      <w:proofErr w:type="spellStart"/>
      <w:r>
        <w:rPr>
          <w:rFonts w:ascii="Tahoma" w:hAnsi="Tahoma" w:cs="Tahoma"/>
          <w:sz w:val="24"/>
          <w:szCs w:val="24"/>
        </w:rPr>
        <w:t>Mubataripi</w:t>
      </w:r>
      <w:proofErr w:type="spellEnd"/>
      <w:r>
        <w:rPr>
          <w:rFonts w:ascii="Tahoma" w:hAnsi="Tahoma" w:cs="Tahoma"/>
          <w:sz w:val="24"/>
          <w:szCs w:val="24"/>
        </w:rPr>
        <w:t xml:space="preserve"> $82 740-00</w:t>
      </w:r>
    </w:p>
    <w:p w:rsidR="005924D8" w:rsidRDefault="005924D8" w:rsidP="005924D8">
      <w:pPr>
        <w:spacing w:after="0" w:line="360" w:lineRule="auto"/>
        <w:jc w:val="both"/>
        <w:rPr>
          <w:rFonts w:ascii="Tahoma" w:hAnsi="Tahoma" w:cs="Tahoma"/>
          <w:sz w:val="24"/>
          <w:szCs w:val="24"/>
        </w:rPr>
      </w:pPr>
    </w:p>
    <w:p w:rsidR="005924D8" w:rsidRDefault="005924D8" w:rsidP="00003ABB">
      <w:pPr>
        <w:spacing w:after="0" w:line="360" w:lineRule="auto"/>
        <w:ind w:firstLine="720"/>
        <w:jc w:val="both"/>
        <w:rPr>
          <w:rFonts w:ascii="Tahoma" w:hAnsi="Tahoma" w:cs="Tahoma"/>
          <w:sz w:val="24"/>
          <w:szCs w:val="24"/>
        </w:rPr>
      </w:pPr>
      <w:r>
        <w:rPr>
          <w:rFonts w:ascii="Tahoma" w:hAnsi="Tahoma" w:cs="Tahoma"/>
          <w:sz w:val="24"/>
          <w:szCs w:val="24"/>
        </w:rPr>
        <w:t>4.</w:t>
      </w:r>
      <w:r>
        <w:rPr>
          <w:rFonts w:ascii="Tahoma" w:hAnsi="Tahoma" w:cs="Tahoma"/>
          <w:sz w:val="24"/>
          <w:szCs w:val="24"/>
        </w:rPr>
        <w:tab/>
        <w:t>4</w:t>
      </w:r>
      <w:r w:rsidRPr="005924D8">
        <w:rPr>
          <w:rFonts w:ascii="Tahoma" w:hAnsi="Tahoma" w:cs="Tahoma"/>
          <w:sz w:val="24"/>
          <w:szCs w:val="24"/>
          <w:vertAlign w:val="superscript"/>
        </w:rPr>
        <w:t>th</w:t>
      </w:r>
      <w:r>
        <w:rPr>
          <w:rFonts w:ascii="Tahoma" w:hAnsi="Tahoma" w:cs="Tahoma"/>
          <w:sz w:val="24"/>
          <w:szCs w:val="24"/>
        </w:rPr>
        <w:t xml:space="preserve"> respondent pays the costs of the application.</w:t>
      </w:r>
    </w:p>
    <w:p w:rsidR="002430AE" w:rsidRDefault="002430AE" w:rsidP="002430AE">
      <w:pPr>
        <w:spacing w:after="0" w:line="360" w:lineRule="auto"/>
        <w:jc w:val="both"/>
        <w:rPr>
          <w:rFonts w:ascii="Tahoma" w:hAnsi="Tahoma" w:cs="Tahoma"/>
          <w:sz w:val="24"/>
          <w:szCs w:val="24"/>
        </w:rPr>
      </w:pPr>
    </w:p>
    <w:p w:rsidR="002430AE" w:rsidRDefault="002430AE" w:rsidP="002430AE">
      <w:pPr>
        <w:spacing w:after="0" w:line="360" w:lineRule="auto"/>
        <w:jc w:val="both"/>
        <w:rPr>
          <w:rFonts w:ascii="Tahoma" w:hAnsi="Tahoma" w:cs="Tahoma"/>
          <w:sz w:val="24"/>
          <w:szCs w:val="24"/>
        </w:rPr>
      </w:pPr>
    </w:p>
    <w:p w:rsidR="002430AE" w:rsidRDefault="002430AE" w:rsidP="002430AE">
      <w:pPr>
        <w:spacing w:after="0" w:line="360" w:lineRule="auto"/>
        <w:jc w:val="both"/>
        <w:rPr>
          <w:rFonts w:ascii="Tahoma" w:hAnsi="Tahoma" w:cs="Tahoma"/>
          <w:sz w:val="24"/>
          <w:szCs w:val="24"/>
        </w:rPr>
      </w:pPr>
    </w:p>
    <w:p w:rsidR="002430AE" w:rsidRDefault="002430AE" w:rsidP="002430AE">
      <w:pPr>
        <w:spacing w:after="0" w:line="360" w:lineRule="auto"/>
        <w:jc w:val="both"/>
        <w:rPr>
          <w:rFonts w:ascii="Tahoma" w:hAnsi="Tahoma" w:cs="Tahoma"/>
          <w:sz w:val="24"/>
          <w:szCs w:val="24"/>
        </w:rPr>
      </w:pPr>
    </w:p>
    <w:p w:rsidR="002430AE" w:rsidRDefault="002430AE" w:rsidP="002430AE">
      <w:pPr>
        <w:spacing w:after="0" w:line="360" w:lineRule="auto"/>
        <w:jc w:val="both"/>
        <w:rPr>
          <w:rFonts w:ascii="Tahoma" w:hAnsi="Tahoma" w:cs="Tahoma"/>
          <w:sz w:val="24"/>
          <w:szCs w:val="24"/>
        </w:rPr>
      </w:pPr>
      <w:r>
        <w:rPr>
          <w:rFonts w:ascii="Tahoma" w:hAnsi="Tahoma" w:cs="Tahoma"/>
          <w:sz w:val="24"/>
          <w:szCs w:val="24"/>
        </w:rPr>
        <w:t>CHIVIZHE J</w:t>
      </w:r>
      <w:proofErr w:type="gramStart"/>
      <w:r>
        <w:rPr>
          <w:rFonts w:ascii="Tahoma" w:hAnsi="Tahoma" w:cs="Tahoma"/>
          <w:sz w:val="24"/>
          <w:szCs w:val="24"/>
        </w:rPr>
        <w:t>:………………………………………………………</w:t>
      </w:r>
      <w:proofErr w:type="gramEnd"/>
    </w:p>
    <w:p w:rsidR="002430AE" w:rsidRDefault="002430AE" w:rsidP="002430AE">
      <w:pPr>
        <w:spacing w:after="0" w:line="360" w:lineRule="auto"/>
        <w:jc w:val="both"/>
        <w:rPr>
          <w:rFonts w:ascii="Tahoma" w:hAnsi="Tahoma" w:cs="Tahoma"/>
          <w:sz w:val="24"/>
          <w:szCs w:val="24"/>
        </w:rPr>
      </w:pPr>
    </w:p>
    <w:p w:rsidR="002430AE" w:rsidRDefault="002430AE" w:rsidP="002430AE">
      <w:pPr>
        <w:spacing w:after="0" w:line="360" w:lineRule="auto"/>
        <w:jc w:val="both"/>
        <w:rPr>
          <w:rFonts w:ascii="Tahoma" w:hAnsi="Tahoma" w:cs="Tahoma"/>
          <w:sz w:val="24"/>
          <w:szCs w:val="24"/>
        </w:rPr>
      </w:pPr>
      <w:r>
        <w:rPr>
          <w:rFonts w:ascii="Tahoma" w:hAnsi="Tahoma" w:cs="Tahoma"/>
          <w:sz w:val="24"/>
          <w:szCs w:val="24"/>
        </w:rPr>
        <w:t>KACHAMBWA J</w:t>
      </w:r>
      <w:proofErr w:type="gramStart"/>
      <w:r>
        <w:rPr>
          <w:rFonts w:ascii="Tahoma" w:hAnsi="Tahoma" w:cs="Tahoma"/>
          <w:sz w:val="24"/>
          <w:szCs w:val="24"/>
        </w:rPr>
        <w:t>:…………………………………………………</w:t>
      </w:r>
      <w:proofErr w:type="gramEnd"/>
    </w:p>
    <w:p w:rsidR="002430AE" w:rsidRDefault="002430AE" w:rsidP="002430AE">
      <w:pPr>
        <w:spacing w:after="0" w:line="360" w:lineRule="auto"/>
        <w:jc w:val="both"/>
        <w:rPr>
          <w:rFonts w:ascii="Tahoma" w:hAnsi="Tahoma" w:cs="Tahoma"/>
          <w:sz w:val="24"/>
          <w:szCs w:val="24"/>
        </w:rPr>
      </w:pPr>
    </w:p>
    <w:p w:rsidR="002430AE" w:rsidRDefault="002430AE" w:rsidP="002430AE">
      <w:pPr>
        <w:spacing w:after="0" w:line="360" w:lineRule="auto"/>
        <w:jc w:val="both"/>
        <w:rPr>
          <w:rFonts w:ascii="Tahoma" w:hAnsi="Tahoma" w:cs="Tahoma"/>
          <w:sz w:val="24"/>
          <w:szCs w:val="24"/>
        </w:rPr>
      </w:pPr>
    </w:p>
    <w:p w:rsidR="00405E0E" w:rsidRDefault="00405E0E" w:rsidP="002430AE">
      <w:pPr>
        <w:spacing w:after="0" w:line="360" w:lineRule="auto"/>
        <w:jc w:val="both"/>
        <w:rPr>
          <w:rFonts w:ascii="Tahoma" w:hAnsi="Tahoma" w:cs="Tahoma"/>
          <w:sz w:val="24"/>
          <w:szCs w:val="24"/>
        </w:rPr>
      </w:pPr>
    </w:p>
    <w:p w:rsidR="00405E0E" w:rsidRDefault="00405E0E" w:rsidP="002430AE">
      <w:pPr>
        <w:spacing w:after="0" w:line="360" w:lineRule="auto"/>
        <w:jc w:val="both"/>
        <w:rPr>
          <w:rFonts w:ascii="Tahoma" w:hAnsi="Tahoma" w:cs="Tahoma"/>
          <w:sz w:val="24"/>
          <w:szCs w:val="24"/>
        </w:rPr>
      </w:pPr>
    </w:p>
    <w:p w:rsidR="00405E0E" w:rsidRDefault="00405E0E" w:rsidP="002430AE">
      <w:pPr>
        <w:spacing w:after="0" w:line="360" w:lineRule="auto"/>
        <w:jc w:val="both"/>
        <w:rPr>
          <w:rFonts w:ascii="Tahoma" w:hAnsi="Tahoma" w:cs="Tahoma"/>
          <w:sz w:val="24"/>
          <w:szCs w:val="24"/>
        </w:rPr>
      </w:pPr>
    </w:p>
    <w:p w:rsidR="00405E0E" w:rsidRDefault="00405E0E" w:rsidP="002430AE">
      <w:pPr>
        <w:spacing w:after="0" w:line="360" w:lineRule="auto"/>
        <w:jc w:val="both"/>
        <w:rPr>
          <w:rFonts w:ascii="Tahoma" w:hAnsi="Tahoma" w:cs="Tahoma"/>
          <w:sz w:val="24"/>
          <w:szCs w:val="24"/>
        </w:rPr>
      </w:pPr>
    </w:p>
    <w:p w:rsidR="00405E0E" w:rsidRDefault="00405E0E" w:rsidP="002430AE">
      <w:pPr>
        <w:spacing w:after="0" w:line="360" w:lineRule="auto"/>
        <w:jc w:val="both"/>
        <w:rPr>
          <w:rFonts w:ascii="Tahoma" w:hAnsi="Tahoma" w:cs="Tahoma"/>
          <w:sz w:val="24"/>
          <w:szCs w:val="24"/>
        </w:rPr>
      </w:pPr>
    </w:p>
    <w:p w:rsidR="002430AE" w:rsidRDefault="002430AE" w:rsidP="002430AE">
      <w:pPr>
        <w:spacing w:after="0" w:line="360" w:lineRule="auto"/>
        <w:jc w:val="both"/>
        <w:rPr>
          <w:rFonts w:ascii="Tahoma" w:hAnsi="Tahoma" w:cs="Tahoma"/>
          <w:sz w:val="24"/>
          <w:szCs w:val="24"/>
        </w:rPr>
      </w:pPr>
    </w:p>
    <w:p w:rsidR="002430AE" w:rsidRPr="009E5A83" w:rsidRDefault="002430AE" w:rsidP="002430AE">
      <w:pPr>
        <w:spacing w:after="0" w:line="360" w:lineRule="auto"/>
        <w:jc w:val="both"/>
        <w:rPr>
          <w:rFonts w:ascii="Tahoma" w:hAnsi="Tahoma" w:cs="Tahoma"/>
          <w:b/>
          <w:i/>
          <w:sz w:val="24"/>
          <w:szCs w:val="24"/>
        </w:rPr>
      </w:pPr>
      <w:proofErr w:type="spellStart"/>
      <w:r w:rsidRPr="009E5A83">
        <w:rPr>
          <w:rFonts w:ascii="Tahoma" w:hAnsi="Tahoma" w:cs="Tahoma"/>
          <w:b/>
          <w:i/>
          <w:sz w:val="24"/>
          <w:szCs w:val="24"/>
        </w:rPr>
        <w:t>Chambati</w:t>
      </w:r>
      <w:proofErr w:type="spellEnd"/>
      <w:r w:rsidRPr="009E5A83">
        <w:rPr>
          <w:rFonts w:ascii="Tahoma" w:hAnsi="Tahoma" w:cs="Tahoma"/>
          <w:b/>
          <w:i/>
          <w:sz w:val="24"/>
          <w:szCs w:val="24"/>
        </w:rPr>
        <w:t xml:space="preserve"> </w:t>
      </w:r>
      <w:proofErr w:type="spellStart"/>
      <w:r w:rsidRPr="009E5A83">
        <w:rPr>
          <w:rFonts w:ascii="Tahoma" w:hAnsi="Tahoma" w:cs="Tahoma"/>
          <w:b/>
          <w:i/>
          <w:sz w:val="24"/>
          <w:szCs w:val="24"/>
        </w:rPr>
        <w:t>Mataka</w:t>
      </w:r>
      <w:proofErr w:type="spellEnd"/>
      <w:r w:rsidRPr="009E5A83">
        <w:rPr>
          <w:rFonts w:ascii="Tahoma" w:hAnsi="Tahoma" w:cs="Tahoma"/>
          <w:b/>
          <w:i/>
          <w:sz w:val="24"/>
          <w:szCs w:val="24"/>
        </w:rPr>
        <w:t xml:space="preserve"> &amp; </w:t>
      </w:r>
      <w:proofErr w:type="spellStart"/>
      <w:r w:rsidRPr="009E5A83">
        <w:rPr>
          <w:rFonts w:ascii="Tahoma" w:hAnsi="Tahoma" w:cs="Tahoma"/>
          <w:b/>
          <w:i/>
          <w:sz w:val="24"/>
          <w:szCs w:val="24"/>
        </w:rPr>
        <w:t>Makonese</w:t>
      </w:r>
      <w:proofErr w:type="spellEnd"/>
      <w:r w:rsidRPr="009E5A83">
        <w:rPr>
          <w:rFonts w:ascii="Tahoma" w:hAnsi="Tahoma" w:cs="Tahoma"/>
          <w:b/>
          <w:i/>
          <w:sz w:val="24"/>
          <w:szCs w:val="24"/>
        </w:rPr>
        <w:t xml:space="preserve"> Attorneys At Law -</w:t>
      </w:r>
      <w:r w:rsidR="009E5A83" w:rsidRPr="009E5A83">
        <w:rPr>
          <w:rFonts w:ascii="Tahoma" w:hAnsi="Tahoma" w:cs="Tahoma"/>
          <w:b/>
          <w:i/>
          <w:sz w:val="24"/>
          <w:szCs w:val="24"/>
        </w:rPr>
        <w:t xml:space="preserve"> </w:t>
      </w:r>
      <w:r w:rsidRPr="009E5A83">
        <w:rPr>
          <w:rFonts w:ascii="Tahoma" w:hAnsi="Tahoma" w:cs="Tahoma"/>
          <w:b/>
          <w:i/>
          <w:sz w:val="24"/>
          <w:szCs w:val="24"/>
        </w:rPr>
        <w:t>Applicant’s Legal Practitioners</w:t>
      </w:r>
    </w:p>
    <w:p w:rsidR="002430AE" w:rsidRPr="009E5A83" w:rsidRDefault="002430AE" w:rsidP="002430AE">
      <w:pPr>
        <w:spacing w:after="0" w:line="360" w:lineRule="auto"/>
        <w:jc w:val="both"/>
        <w:rPr>
          <w:rFonts w:ascii="Tahoma" w:hAnsi="Tahoma" w:cs="Tahoma"/>
          <w:b/>
          <w:i/>
          <w:sz w:val="24"/>
          <w:szCs w:val="24"/>
        </w:rPr>
      </w:pPr>
    </w:p>
    <w:p w:rsidR="002430AE" w:rsidRPr="009E5A83" w:rsidRDefault="002430AE" w:rsidP="002430AE">
      <w:pPr>
        <w:spacing w:after="0" w:line="360" w:lineRule="auto"/>
        <w:jc w:val="both"/>
        <w:rPr>
          <w:rFonts w:ascii="Tahoma" w:hAnsi="Tahoma" w:cs="Tahoma"/>
          <w:b/>
          <w:i/>
          <w:sz w:val="24"/>
          <w:szCs w:val="24"/>
        </w:rPr>
      </w:pPr>
      <w:proofErr w:type="spellStart"/>
      <w:r w:rsidRPr="009E5A83">
        <w:rPr>
          <w:rFonts w:ascii="Tahoma" w:hAnsi="Tahoma" w:cs="Tahoma"/>
          <w:b/>
          <w:i/>
          <w:sz w:val="24"/>
          <w:szCs w:val="24"/>
        </w:rPr>
        <w:t>Mutamangira</w:t>
      </w:r>
      <w:proofErr w:type="spellEnd"/>
      <w:r w:rsidRPr="009E5A83">
        <w:rPr>
          <w:rFonts w:ascii="Tahoma" w:hAnsi="Tahoma" w:cs="Tahoma"/>
          <w:b/>
          <w:i/>
          <w:sz w:val="24"/>
          <w:szCs w:val="24"/>
        </w:rPr>
        <w:t xml:space="preserve"> &amp; Associates</w:t>
      </w:r>
      <w:r w:rsidRPr="009E5A83">
        <w:rPr>
          <w:rFonts w:ascii="Tahoma" w:hAnsi="Tahoma" w:cs="Tahoma"/>
          <w:b/>
          <w:i/>
          <w:sz w:val="24"/>
          <w:szCs w:val="24"/>
        </w:rPr>
        <w:tab/>
        <w:t>-</w:t>
      </w:r>
      <w:r w:rsidRPr="009E5A83">
        <w:rPr>
          <w:rFonts w:ascii="Tahoma" w:hAnsi="Tahoma" w:cs="Tahoma"/>
          <w:b/>
          <w:i/>
          <w:sz w:val="24"/>
          <w:szCs w:val="24"/>
        </w:rPr>
        <w:tab/>
        <w:t>4</w:t>
      </w:r>
      <w:r w:rsidRPr="009E5A83">
        <w:rPr>
          <w:rFonts w:ascii="Tahoma" w:hAnsi="Tahoma" w:cs="Tahoma"/>
          <w:b/>
          <w:i/>
          <w:sz w:val="24"/>
          <w:szCs w:val="24"/>
          <w:vertAlign w:val="superscript"/>
        </w:rPr>
        <w:t>th</w:t>
      </w:r>
      <w:r w:rsidRPr="009E5A83">
        <w:rPr>
          <w:rFonts w:ascii="Tahoma" w:hAnsi="Tahoma" w:cs="Tahoma"/>
          <w:b/>
          <w:i/>
          <w:sz w:val="24"/>
          <w:szCs w:val="24"/>
        </w:rPr>
        <w:t xml:space="preserve"> Respondent’s Legal Practitioners</w:t>
      </w:r>
    </w:p>
    <w:sectPr w:rsidR="002430AE" w:rsidRPr="009E5A83"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135" w:rsidRDefault="00702135" w:rsidP="000A738D">
      <w:pPr>
        <w:spacing w:after="0" w:line="240" w:lineRule="auto"/>
      </w:pPr>
      <w:r>
        <w:separator/>
      </w:r>
    </w:p>
  </w:endnote>
  <w:endnote w:type="continuationSeparator" w:id="0">
    <w:p w:rsidR="00702135" w:rsidRDefault="00702135"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135" w:rsidRDefault="00702135" w:rsidP="000A738D">
      <w:pPr>
        <w:spacing w:after="0" w:line="240" w:lineRule="auto"/>
      </w:pPr>
      <w:r>
        <w:separator/>
      </w:r>
    </w:p>
  </w:footnote>
  <w:footnote w:type="continuationSeparator" w:id="0">
    <w:p w:rsidR="00702135" w:rsidRDefault="00702135"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1F0871" w:rsidRDefault="001F0871">
        <w:pPr>
          <w:pStyle w:val="Header"/>
          <w:jc w:val="right"/>
          <w:rPr>
            <w:noProof/>
          </w:rPr>
        </w:pPr>
        <w:r>
          <w:fldChar w:fldCharType="begin"/>
        </w:r>
        <w:r>
          <w:instrText xml:space="preserve"> PAGE   \* MERGEFORMAT </w:instrText>
        </w:r>
        <w:r>
          <w:fldChar w:fldCharType="separate"/>
        </w:r>
        <w:r w:rsidR="00DF52EE">
          <w:rPr>
            <w:noProof/>
          </w:rPr>
          <w:t>7</w:t>
        </w:r>
        <w:r>
          <w:rPr>
            <w:noProof/>
          </w:rPr>
          <w:fldChar w:fldCharType="end"/>
        </w:r>
      </w:p>
      <w:p w:rsidR="001F0871" w:rsidRDefault="001F0871">
        <w:pPr>
          <w:pStyle w:val="Header"/>
          <w:jc w:val="right"/>
          <w:rPr>
            <w:noProof/>
          </w:rPr>
        </w:pPr>
        <w:r>
          <w:rPr>
            <w:noProof/>
          </w:rPr>
          <w:t>JUDGMENT NO. LC/H//2021</w:t>
        </w:r>
      </w:p>
      <w:p w:rsidR="001F0871" w:rsidRDefault="001F0871">
        <w:pPr>
          <w:pStyle w:val="Header"/>
          <w:jc w:val="right"/>
        </w:pPr>
        <w:r>
          <w:rPr>
            <w:noProof/>
          </w:rPr>
          <w:t>CASE NO. LC/H/LRA/43/20</w:t>
        </w:r>
      </w:p>
    </w:sdtContent>
  </w:sdt>
  <w:p w:rsidR="001F0871" w:rsidRDefault="001F08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3ABB"/>
    <w:rsid w:val="0000758D"/>
    <w:rsid w:val="00007F52"/>
    <w:rsid w:val="000127FC"/>
    <w:rsid w:val="0003192E"/>
    <w:rsid w:val="00032398"/>
    <w:rsid w:val="00033B06"/>
    <w:rsid w:val="000402CC"/>
    <w:rsid w:val="0004342B"/>
    <w:rsid w:val="00043598"/>
    <w:rsid w:val="000478E8"/>
    <w:rsid w:val="000503C1"/>
    <w:rsid w:val="000504F9"/>
    <w:rsid w:val="000524F8"/>
    <w:rsid w:val="00054F2B"/>
    <w:rsid w:val="000602B3"/>
    <w:rsid w:val="0007028F"/>
    <w:rsid w:val="00071637"/>
    <w:rsid w:val="00076F59"/>
    <w:rsid w:val="00083AA1"/>
    <w:rsid w:val="000913EE"/>
    <w:rsid w:val="0009444D"/>
    <w:rsid w:val="0009757E"/>
    <w:rsid w:val="000A3B30"/>
    <w:rsid w:val="000A738D"/>
    <w:rsid w:val="000B716B"/>
    <w:rsid w:val="000B7185"/>
    <w:rsid w:val="000B7D3D"/>
    <w:rsid w:val="000C0C8B"/>
    <w:rsid w:val="000C2B3F"/>
    <w:rsid w:val="000C5907"/>
    <w:rsid w:val="000C6137"/>
    <w:rsid w:val="000D5340"/>
    <w:rsid w:val="000E3CFB"/>
    <w:rsid w:val="000F0E50"/>
    <w:rsid w:val="000F4543"/>
    <w:rsid w:val="000F7D46"/>
    <w:rsid w:val="00103CC0"/>
    <w:rsid w:val="00107211"/>
    <w:rsid w:val="00113FA4"/>
    <w:rsid w:val="00122BA5"/>
    <w:rsid w:val="00125285"/>
    <w:rsid w:val="00127D37"/>
    <w:rsid w:val="00135442"/>
    <w:rsid w:val="00147852"/>
    <w:rsid w:val="001671A7"/>
    <w:rsid w:val="0017332C"/>
    <w:rsid w:val="00173565"/>
    <w:rsid w:val="00182EB6"/>
    <w:rsid w:val="00183F0D"/>
    <w:rsid w:val="00184DBF"/>
    <w:rsid w:val="00192A00"/>
    <w:rsid w:val="001A6328"/>
    <w:rsid w:val="001B2ACE"/>
    <w:rsid w:val="001B5C94"/>
    <w:rsid w:val="001B7292"/>
    <w:rsid w:val="001D10B1"/>
    <w:rsid w:val="001D52AF"/>
    <w:rsid w:val="001D56CA"/>
    <w:rsid w:val="001D64A9"/>
    <w:rsid w:val="001D6764"/>
    <w:rsid w:val="001F0871"/>
    <w:rsid w:val="0020542B"/>
    <w:rsid w:val="00217ECA"/>
    <w:rsid w:val="00221C49"/>
    <w:rsid w:val="00234972"/>
    <w:rsid w:val="00237780"/>
    <w:rsid w:val="00240FD4"/>
    <w:rsid w:val="002430AE"/>
    <w:rsid w:val="00252829"/>
    <w:rsid w:val="00256B4B"/>
    <w:rsid w:val="002576F7"/>
    <w:rsid w:val="00267244"/>
    <w:rsid w:val="0027077C"/>
    <w:rsid w:val="0027480E"/>
    <w:rsid w:val="002970A5"/>
    <w:rsid w:val="002A018D"/>
    <w:rsid w:val="002A457F"/>
    <w:rsid w:val="002A5F50"/>
    <w:rsid w:val="002B0E4F"/>
    <w:rsid w:val="002B1755"/>
    <w:rsid w:val="002B1D19"/>
    <w:rsid w:val="002B7F53"/>
    <w:rsid w:val="002C1E99"/>
    <w:rsid w:val="002C3014"/>
    <w:rsid w:val="002C5782"/>
    <w:rsid w:val="002D186F"/>
    <w:rsid w:val="002D214F"/>
    <w:rsid w:val="002D5CD0"/>
    <w:rsid w:val="002E09CA"/>
    <w:rsid w:val="002E49B8"/>
    <w:rsid w:val="002E4B94"/>
    <w:rsid w:val="002E75E8"/>
    <w:rsid w:val="003007DE"/>
    <w:rsid w:val="00301F30"/>
    <w:rsid w:val="0030228D"/>
    <w:rsid w:val="00303163"/>
    <w:rsid w:val="0031105D"/>
    <w:rsid w:val="00311833"/>
    <w:rsid w:val="00312297"/>
    <w:rsid w:val="00322FC4"/>
    <w:rsid w:val="00324D74"/>
    <w:rsid w:val="0032718A"/>
    <w:rsid w:val="0033175A"/>
    <w:rsid w:val="00335DAB"/>
    <w:rsid w:val="00337DD5"/>
    <w:rsid w:val="0034179A"/>
    <w:rsid w:val="00353023"/>
    <w:rsid w:val="003531B3"/>
    <w:rsid w:val="00354304"/>
    <w:rsid w:val="0036462E"/>
    <w:rsid w:val="00364C3C"/>
    <w:rsid w:val="003658FC"/>
    <w:rsid w:val="00365B16"/>
    <w:rsid w:val="003851BE"/>
    <w:rsid w:val="00390C00"/>
    <w:rsid w:val="00394677"/>
    <w:rsid w:val="003C1188"/>
    <w:rsid w:val="003C262F"/>
    <w:rsid w:val="003C6119"/>
    <w:rsid w:val="003D1B3C"/>
    <w:rsid w:val="003D50EC"/>
    <w:rsid w:val="003D62F2"/>
    <w:rsid w:val="003E7D57"/>
    <w:rsid w:val="003F6993"/>
    <w:rsid w:val="003F7EA4"/>
    <w:rsid w:val="004014E9"/>
    <w:rsid w:val="00402F1F"/>
    <w:rsid w:val="00405E0E"/>
    <w:rsid w:val="00415A2E"/>
    <w:rsid w:val="0041664F"/>
    <w:rsid w:val="00425855"/>
    <w:rsid w:val="00434920"/>
    <w:rsid w:val="0043596E"/>
    <w:rsid w:val="00437A8B"/>
    <w:rsid w:val="004435E6"/>
    <w:rsid w:val="0045210F"/>
    <w:rsid w:val="00461E85"/>
    <w:rsid w:val="004825A3"/>
    <w:rsid w:val="00487780"/>
    <w:rsid w:val="00490014"/>
    <w:rsid w:val="00495085"/>
    <w:rsid w:val="00496452"/>
    <w:rsid w:val="004A34BE"/>
    <w:rsid w:val="004B059B"/>
    <w:rsid w:val="004D460D"/>
    <w:rsid w:val="004E587B"/>
    <w:rsid w:val="004F2A1A"/>
    <w:rsid w:val="004F546F"/>
    <w:rsid w:val="004F56A1"/>
    <w:rsid w:val="00501A43"/>
    <w:rsid w:val="005027E9"/>
    <w:rsid w:val="005029B8"/>
    <w:rsid w:val="00513C9D"/>
    <w:rsid w:val="00523BF1"/>
    <w:rsid w:val="00525279"/>
    <w:rsid w:val="005257D5"/>
    <w:rsid w:val="005339AB"/>
    <w:rsid w:val="00542545"/>
    <w:rsid w:val="00547D21"/>
    <w:rsid w:val="00554C9D"/>
    <w:rsid w:val="005611BA"/>
    <w:rsid w:val="00563F19"/>
    <w:rsid w:val="00571999"/>
    <w:rsid w:val="00576706"/>
    <w:rsid w:val="00581C79"/>
    <w:rsid w:val="00585EA0"/>
    <w:rsid w:val="00590FCA"/>
    <w:rsid w:val="005924D8"/>
    <w:rsid w:val="005A3FE6"/>
    <w:rsid w:val="005A4D5E"/>
    <w:rsid w:val="005A5066"/>
    <w:rsid w:val="005B4F56"/>
    <w:rsid w:val="005B6F6B"/>
    <w:rsid w:val="005C12F7"/>
    <w:rsid w:val="005C3500"/>
    <w:rsid w:val="005D0D95"/>
    <w:rsid w:val="005D2E10"/>
    <w:rsid w:val="005D764E"/>
    <w:rsid w:val="005E6462"/>
    <w:rsid w:val="005E7EF8"/>
    <w:rsid w:val="006146F6"/>
    <w:rsid w:val="006200B8"/>
    <w:rsid w:val="00621F6C"/>
    <w:rsid w:val="0063178E"/>
    <w:rsid w:val="006408F9"/>
    <w:rsid w:val="0064200D"/>
    <w:rsid w:val="006440A4"/>
    <w:rsid w:val="006511E3"/>
    <w:rsid w:val="006540A7"/>
    <w:rsid w:val="00662CC2"/>
    <w:rsid w:val="0066559B"/>
    <w:rsid w:val="00670C83"/>
    <w:rsid w:val="00675E9B"/>
    <w:rsid w:val="0067671F"/>
    <w:rsid w:val="00676E08"/>
    <w:rsid w:val="00680FB8"/>
    <w:rsid w:val="00681F01"/>
    <w:rsid w:val="00685A0C"/>
    <w:rsid w:val="006927DD"/>
    <w:rsid w:val="006A1BA0"/>
    <w:rsid w:val="006A4222"/>
    <w:rsid w:val="006B2019"/>
    <w:rsid w:val="006B2754"/>
    <w:rsid w:val="006C1DC5"/>
    <w:rsid w:val="006C6682"/>
    <w:rsid w:val="006D2FBD"/>
    <w:rsid w:val="006D6636"/>
    <w:rsid w:val="006E0181"/>
    <w:rsid w:val="006E3058"/>
    <w:rsid w:val="006E4663"/>
    <w:rsid w:val="006F0795"/>
    <w:rsid w:val="006F1D14"/>
    <w:rsid w:val="006F2830"/>
    <w:rsid w:val="006F295D"/>
    <w:rsid w:val="006F4EB0"/>
    <w:rsid w:val="006F5A96"/>
    <w:rsid w:val="00700E38"/>
    <w:rsid w:val="00702135"/>
    <w:rsid w:val="00705FD2"/>
    <w:rsid w:val="00710419"/>
    <w:rsid w:val="007132A6"/>
    <w:rsid w:val="00716126"/>
    <w:rsid w:val="00717125"/>
    <w:rsid w:val="00730A11"/>
    <w:rsid w:val="00735BD1"/>
    <w:rsid w:val="00742C51"/>
    <w:rsid w:val="00751ED4"/>
    <w:rsid w:val="0077340B"/>
    <w:rsid w:val="0078520B"/>
    <w:rsid w:val="0079005F"/>
    <w:rsid w:val="007918BD"/>
    <w:rsid w:val="007924B0"/>
    <w:rsid w:val="00793184"/>
    <w:rsid w:val="007A4375"/>
    <w:rsid w:val="007A7CEA"/>
    <w:rsid w:val="007B22EA"/>
    <w:rsid w:val="007B3005"/>
    <w:rsid w:val="007B4904"/>
    <w:rsid w:val="007B6F68"/>
    <w:rsid w:val="007C208A"/>
    <w:rsid w:val="007C5AC9"/>
    <w:rsid w:val="007C75ED"/>
    <w:rsid w:val="007D66D3"/>
    <w:rsid w:val="007D6E58"/>
    <w:rsid w:val="007E08BD"/>
    <w:rsid w:val="008103BB"/>
    <w:rsid w:val="008231D2"/>
    <w:rsid w:val="008232AE"/>
    <w:rsid w:val="008248FC"/>
    <w:rsid w:val="0083020E"/>
    <w:rsid w:val="00834B23"/>
    <w:rsid w:val="008351E2"/>
    <w:rsid w:val="00842E9F"/>
    <w:rsid w:val="00843877"/>
    <w:rsid w:val="008473DB"/>
    <w:rsid w:val="0084746A"/>
    <w:rsid w:val="0085292A"/>
    <w:rsid w:val="008553EF"/>
    <w:rsid w:val="0085545E"/>
    <w:rsid w:val="00864929"/>
    <w:rsid w:val="008715C9"/>
    <w:rsid w:val="0087452E"/>
    <w:rsid w:val="008778AF"/>
    <w:rsid w:val="00881A24"/>
    <w:rsid w:val="008826AD"/>
    <w:rsid w:val="008A76B6"/>
    <w:rsid w:val="008B0F23"/>
    <w:rsid w:val="008C5688"/>
    <w:rsid w:val="008D2CD9"/>
    <w:rsid w:val="008D3277"/>
    <w:rsid w:val="008E7235"/>
    <w:rsid w:val="00902ECE"/>
    <w:rsid w:val="0090653B"/>
    <w:rsid w:val="00913078"/>
    <w:rsid w:val="0091517C"/>
    <w:rsid w:val="00916C88"/>
    <w:rsid w:val="009176E4"/>
    <w:rsid w:val="00923315"/>
    <w:rsid w:val="00924D52"/>
    <w:rsid w:val="00925B29"/>
    <w:rsid w:val="009335EF"/>
    <w:rsid w:val="0093442A"/>
    <w:rsid w:val="00935249"/>
    <w:rsid w:val="00937CB4"/>
    <w:rsid w:val="009464D6"/>
    <w:rsid w:val="00951BC5"/>
    <w:rsid w:val="00952725"/>
    <w:rsid w:val="00954E0B"/>
    <w:rsid w:val="00961361"/>
    <w:rsid w:val="00962086"/>
    <w:rsid w:val="00963EB9"/>
    <w:rsid w:val="009840A3"/>
    <w:rsid w:val="0098674F"/>
    <w:rsid w:val="00992C1E"/>
    <w:rsid w:val="00996BA3"/>
    <w:rsid w:val="009B0121"/>
    <w:rsid w:val="009B4F68"/>
    <w:rsid w:val="009C4D84"/>
    <w:rsid w:val="009D03A1"/>
    <w:rsid w:val="009D5CA4"/>
    <w:rsid w:val="009D6E39"/>
    <w:rsid w:val="009E38AF"/>
    <w:rsid w:val="009E5A83"/>
    <w:rsid w:val="009F36B3"/>
    <w:rsid w:val="009F556F"/>
    <w:rsid w:val="009F708B"/>
    <w:rsid w:val="00A04503"/>
    <w:rsid w:val="00A17D00"/>
    <w:rsid w:val="00A20282"/>
    <w:rsid w:val="00A32E21"/>
    <w:rsid w:val="00A33B0C"/>
    <w:rsid w:val="00A3401C"/>
    <w:rsid w:val="00A352FB"/>
    <w:rsid w:val="00A36F2C"/>
    <w:rsid w:val="00A36F9F"/>
    <w:rsid w:val="00A47282"/>
    <w:rsid w:val="00A5187D"/>
    <w:rsid w:val="00A578FD"/>
    <w:rsid w:val="00A70B67"/>
    <w:rsid w:val="00A74518"/>
    <w:rsid w:val="00A82352"/>
    <w:rsid w:val="00A844CA"/>
    <w:rsid w:val="00A918D3"/>
    <w:rsid w:val="00A96317"/>
    <w:rsid w:val="00AA3660"/>
    <w:rsid w:val="00AB0476"/>
    <w:rsid w:val="00AB209E"/>
    <w:rsid w:val="00AB24F9"/>
    <w:rsid w:val="00AB515F"/>
    <w:rsid w:val="00AC49BA"/>
    <w:rsid w:val="00AC6A42"/>
    <w:rsid w:val="00AD3AFF"/>
    <w:rsid w:val="00AD6477"/>
    <w:rsid w:val="00AE7B0E"/>
    <w:rsid w:val="00AF30DC"/>
    <w:rsid w:val="00B03C2D"/>
    <w:rsid w:val="00B07283"/>
    <w:rsid w:val="00B11C69"/>
    <w:rsid w:val="00B1415E"/>
    <w:rsid w:val="00B1576A"/>
    <w:rsid w:val="00B15A68"/>
    <w:rsid w:val="00B15E13"/>
    <w:rsid w:val="00B16687"/>
    <w:rsid w:val="00B23EC1"/>
    <w:rsid w:val="00B36D3C"/>
    <w:rsid w:val="00B43471"/>
    <w:rsid w:val="00B469F8"/>
    <w:rsid w:val="00B51EDA"/>
    <w:rsid w:val="00B62887"/>
    <w:rsid w:val="00B702E0"/>
    <w:rsid w:val="00B73EBC"/>
    <w:rsid w:val="00B7625C"/>
    <w:rsid w:val="00B76998"/>
    <w:rsid w:val="00B80A59"/>
    <w:rsid w:val="00B83DFA"/>
    <w:rsid w:val="00B86976"/>
    <w:rsid w:val="00B873A1"/>
    <w:rsid w:val="00B90604"/>
    <w:rsid w:val="00B9518D"/>
    <w:rsid w:val="00B95D8D"/>
    <w:rsid w:val="00BA0525"/>
    <w:rsid w:val="00BA0C4D"/>
    <w:rsid w:val="00BA3898"/>
    <w:rsid w:val="00BA689E"/>
    <w:rsid w:val="00BB76D3"/>
    <w:rsid w:val="00BC1F38"/>
    <w:rsid w:val="00BC30ED"/>
    <w:rsid w:val="00BC3B91"/>
    <w:rsid w:val="00BC4AE2"/>
    <w:rsid w:val="00BC4D0D"/>
    <w:rsid w:val="00BC7ABD"/>
    <w:rsid w:val="00BD1014"/>
    <w:rsid w:val="00BD4F2C"/>
    <w:rsid w:val="00BD63F3"/>
    <w:rsid w:val="00BF090E"/>
    <w:rsid w:val="00BF17E2"/>
    <w:rsid w:val="00BF1C98"/>
    <w:rsid w:val="00BF3C24"/>
    <w:rsid w:val="00C049DC"/>
    <w:rsid w:val="00C07683"/>
    <w:rsid w:val="00C118FA"/>
    <w:rsid w:val="00C15177"/>
    <w:rsid w:val="00C157C6"/>
    <w:rsid w:val="00C20006"/>
    <w:rsid w:val="00C22BD8"/>
    <w:rsid w:val="00C26127"/>
    <w:rsid w:val="00C30C79"/>
    <w:rsid w:val="00C321DB"/>
    <w:rsid w:val="00C42320"/>
    <w:rsid w:val="00C44DC5"/>
    <w:rsid w:val="00C510DC"/>
    <w:rsid w:val="00C547B3"/>
    <w:rsid w:val="00C57386"/>
    <w:rsid w:val="00C62BD7"/>
    <w:rsid w:val="00C73CDA"/>
    <w:rsid w:val="00C76D1F"/>
    <w:rsid w:val="00C825AC"/>
    <w:rsid w:val="00C82D18"/>
    <w:rsid w:val="00C87191"/>
    <w:rsid w:val="00C91709"/>
    <w:rsid w:val="00CA1FF1"/>
    <w:rsid w:val="00CB5E23"/>
    <w:rsid w:val="00CB71FE"/>
    <w:rsid w:val="00CC24A0"/>
    <w:rsid w:val="00CC2C10"/>
    <w:rsid w:val="00CD1AD1"/>
    <w:rsid w:val="00CD2E9F"/>
    <w:rsid w:val="00CD4B3A"/>
    <w:rsid w:val="00CD5780"/>
    <w:rsid w:val="00CD5971"/>
    <w:rsid w:val="00CF16CB"/>
    <w:rsid w:val="00CF5039"/>
    <w:rsid w:val="00D0188C"/>
    <w:rsid w:val="00D040FC"/>
    <w:rsid w:val="00D10F9A"/>
    <w:rsid w:val="00D27E46"/>
    <w:rsid w:val="00D369E0"/>
    <w:rsid w:val="00D4139F"/>
    <w:rsid w:val="00D55C8D"/>
    <w:rsid w:val="00D720DD"/>
    <w:rsid w:val="00D865E4"/>
    <w:rsid w:val="00D921D9"/>
    <w:rsid w:val="00D92C18"/>
    <w:rsid w:val="00D939B6"/>
    <w:rsid w:val="00DA1EE5"/>
    <w:rsid w:val="00DA6F93"/>
    <w:rsid w:val="00DA7277"/>
    <w:rsid w:val="00DB2D44"/>
    <w:rsid w:val="00DC4C3E"/>
    <w:rsid w:val="00DC6829"/>
    <w:rsid w:val="00DC6928"/>
    <w:rsid w:val="00DD3926"/>
    <w:rsid w:val="00DD6656"/>
    <w:rsid w:val="00DE4EE9"/>
    <w:rsid w:val="00DF2EE9"/>
    <w:rsid w:val="00DF52EE"/>
    <w:rsid w:val="00DF5536"/>
    <w:rsid w:val="00E02DD6"/>
    <w:rsid w:val="00E07311"/>
    <w:rsid w:val="00E10525"/>
    <w:rsid w:val="00E15E15"/>
    <w:rsid w:val="00E17348"/>
    <w:rsid w:val="00E210FE"/>
    <w:rsid w:val="00E23174"/>
    <w:rsid w:val="00E40DFE"/>
    <w:rsid w:val="00E47BB0"/>
    <w:rsid w:val="00E52701"/>
    <w:rsid w:val="00E63FBF"/>
    <w:rsid w:val="00E65FF5"/>
    <w:rsid w:val="00E66F1D"/>
    <w:rsid w:val="00E843A3"/>
    <w:rsid w:val="00E860B6"/>
    <w:rsid w:val="00E868D4"/>
    <w:rsid w:val="00E93207"/>
    <w:rsid w:val="00E978D6"/>
    <w:rsid w:val="00EA16DE"/>
    <w:rsid w:val="00EB11E1"/>
    <w:rsid w:val="00EB69C0"/>
    <w:rsid w:val="00EE1D32"/>
    <w:rsid w:val="00EE2272"/>
    <w:rsid w:val="00EE4321"/>
    <w:rsid w:val="00EE54B5"/>
    <w:rsid w:val="00EE5A0A"/>
    <w:rsid w:val="00EF2C9C"/>
    <w:rsid w:val="00EF7D56"/>
    <w:rsid w:val="00F173AE"/>
    <w:rsid w:val="00F2467E"/>
    <w:rsid w:val="00F3136A"/>
    <w:rsid w:val="00F4526F"/>
    <w:rsid w:val="00F506B1"/>
    <w:rsid w:val="00F526C8"/>
    <w:rsid w:val="00F60598"/>
    <w:rsid w:val="00F60C96"/>
    <w:rsid w:val="00F61827"/>
    <w:rsid w:val="00F64D2A"/>
    <w:rsid w:val="00F723CD"/>
    <w:rsid w:val="00F749CA"/>
    <w:rsid w:val="00F8272D"/>
    <w:rsid w:val="00F8400E"/>
    <w:rsid w:val="00F85611"/>
    <w:rsid w:val="00F86F58"/>
    <w:rsid w:val="00F91716"/>
    <w:rsid w:val="00F92968"/>
    <w:rsid w:val="00FB03CF"/>
    <w:rsid w:val="00FB12FE"/>
    <w:rsid w:val="00FB3F38"/>
    <w:rsid w:val="00FB5FD4"/>
    <w:rsid w:val="00FC1744"/>
    <w:rsid w:val="00FC4142"/>
    <w:rsid w:val="00FC510D"/>
    <w:rsid w:val="00FD4792"/>
    <w:rsid w:val="00FD56D5"/>
    <w:rsid w:val="00FD6DA3"/>
    <w:rsid w:val="00FE1272"/>
    <w:rsid w:val="00FF3FC7"/>
    <w:rsid w:val="00FF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7DAEC-8D4A-45AA-88E9-7E384970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47</cp:revision>
  <cp:lastPrinted>2021-05-19T10:35:00Z</cp:lastPrinted>
  <dcterms:created xsi:type="dcterms:W3CDTF">2021-04-20T07:01:00Z</dcterms:created>
  <dcterms:modified xsi:type="dcterms:W3CDTF">2021-06-04T08:24:00Z</dcterms:modified>
</cp:coreProperties>
</file>