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A1A" w:rsidRDefault="00526A1A" w:rsidP="00E60BB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STEPHEN CHIKODZA</w:t>
      </w:r>
    </w:p>
    <w:p w:rsidR="00526A1A" w:rsidRDefault="00D30D2E"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26A1A">
        <w:rPr>
          <w:rFonts w:ascii="Times New Roman" w:hAnsi="Times New Roman" w:cs="Times New Roman"/>
          <w:sz w:val="24"/>
          <w:szCs w:val="24"/>
        </w:rPr>
        <w:t>nd</w:t>
      </w:r>
    </w:p>
    <w:p w:rsidR="00526A1A" w:rsidRDefault="00526A1A"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BINDA SASILA</w:t>
      </w:r>
    </w:p>
    <w:p w:rsidR="009F1825" w:rsidRDefault="00C16B7B"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F1825">
        <w:rPr>
          <w:rFonts w:ascii="Times New Roman" w:hAnsi="Times New Roman" w:cs="Times New Roman"/>
          <w:sz w:val="24"/>
          <w:szCs w:val="24"/>
        </w:rPr>
        <w:t>nd</w:t>
      </w:r>
    </w:p>
    <w:p w:rsidR="00B136CB" w:rsidRDefault="00526A1A"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HANZI MAKORE</w:t>
      </w:r>
    </w:p>
    <w:p w:rsidR="006623B3" w:rsidRDefault="006623B3" w:rsidP="00E60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B136CB" w:rsidRPr="00E60BBA" w:rsidRDefault="00B136CB" w:rsidP="00B136CB">
      <w:pPr>
        <w:spacing w:after="0" w:line="240" w:lineRule="auto"/>
        <w:jc w:val="both"/>
        <w:rPr>
          <w:rFonts w:ascii="Times New Roman" w:hAnsi="Times New Roman" w:cs="Times New Roman"/>
          <w:sz w:val="24"/>
          <w:szCs w:val="24"/>
        </w:rPr>
      </w:pPr>
      <w:r w:rsidRPr="00E60BBA">
        <w:rPr>
          <w:rFonts w:ascii="Times New Roman" w:hAnsi="Times New Roman" w:cs="Times New Roman"/>
          <w:sz w:val="24"/>
          <w:szCs w:val="24"/>
        </w:rPr>
        <w:t xml:space="preserve">THE STATE </w:t>
      </w:r>
    </w:p>
    <w:p w:rsidR="003A7090" w:rsidRDefault="003A7090" w:rsidP="00BF2EC4">
      <w:pPr>
        <w:spacing w:after="0" w:line="240" w:lineRule="auto"/>
        <w:jc w:val="both"/>
        <w:rPr>
          <w:rFonts w:ascii="Times New Roman" w:hAnsi="Times New Roman" w:cs="Times New Roman"/>
          <w:sz w:val="24"/>
          <w:szCs w:val="24"/>
        </w:rPr>
      </w:pPr>
    </w:p>
    <w:p w:rsidR="00BF2EC4" w:rsidRDefault="00BF2EC4" w:rsidP="00BF2EC4">
      <w:pPr>
        <w:spacing w:after="0" w:line="240" w:lineRule="auto"/>
        <w:jc w:val="both"/>
        <w:rPr>
          <w:rFonts w:ascii="Times New Roman" w:hAnsi="Times New Roman" w:cs="Times New Roman"/>
          <w:sz w:val="24"/>
          <w:szCs w:val="24"/>
        </w:rPr>
      </w:pP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CHAREWA</w:t>
      </w:r>
    </w:p>
    <w:p w:rsidR="00090BBF" w:rsidRPr="00CD5DAB" w:rsidRDefault="00090BBF" w:rsidP="00BF2E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D30D2E">
        <w:rPr>
          <w:rFonts w:ascii="Times New Roman" w:hAnsi="Times New Roman" w:cs="Times New Roman"/>
          <w:sz w:val="24"/>
          <w:szCs w:val="24"/>
        </w:rPr>
        <w:t xml:space="preserve">16, </w:t>
      </w:r>
      <w:r w:rsidR="00526A1A">
        <w:rPr>
          <w:rFonts w:ascii="Times New Roman" w:hAnsi="Times New Roman" w:cs="Times New Roman"/>
          <w:sz w:val="24"/>
          <w:szCs w:val="24"/>
        </w:rPr>
        <w:t xml:space="preserve">29 </w:t>
      </w:r>
      <w:r w:rsidR="0051346A">
        <w:rPr>
          <w:rFonts w:ascii="Times New Roman" w:hAnsi="Times New Roman" w:cs="Times New Roman"/>
          <w:sz w:val="24"/>
          <w:szCs w:val="24"/>
        </w:rPr>
        <w:t>Ju</w:t>
      </w:r>
      <w:r w:rsidR="002D466D">
        <w:rPr>
          <w:rFonts w:ascii="Times New Roman" w:hAnsi="Times New Roman" w:cs="Times New Roman"/>
          <w:sz w:val="24"/>
          <w:szCs w:val="24"/>
        </w:rPr>
        <w:t>ly</w:t>
      </w:r>
      <w:r w:rsidR="00526A1A">
        <w:rPr>
          <w:rFonts w:ascii="Times New Roman" w:hAnsi="Times New Roman" w:cs="Times New Roman"/>
          <w:sz w:val="24"/>
          <w:szCs w:val="24"/>
        </w:rPr>
        <w:t>&amp; 3 August</w:t>
      </w:r>
      <w:r w:rsidR="0051346A">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Pr="00CD5DAB" w:rsidRDefault="00090BBF" w:rsidP="00BF2EC4">
      <w:pPr>
        <w:spacing w:after="0" w:line="240" w:lineRule="auto"/>
        <w:rPr>
          <w:rFonts w:ascii="Times New Roman" w:hAnsi="Times New Roman" w:cs="Times New Roman"/>
          <w:sz w:val="24"/>
          <w:szCs w:val="24"/>
        </w:rPr>
      </w:pPr>
    </w:p>
    <w:p w:rsidR="00090BBF" w:rsidRDefault="00090BBF" w:rsidP="00BF2EC4">
      <w:pPr>
        <w:spacing w:line="240" w:lineRule="auto"/>
        <w:rPr>
          <w:rFonts w:ascii="Times New Roman" w:hAnsi="Times New Roman" w:cs="Times New Roman"/>
          <w:sz w:val="24"/>
          <w:szCs w:val="24"/>
        </w:rPr>
      </w:pPr>
    </w:p>
    <w:p w:rsidR="00A5344D" w:rsidRDefault="00B136CB" w:rsidP="00BF2EC4">
      <w:pPr>
        <w:spacing w:line="240" w:lineRule="auto"/>
        <w:rPr>
          <w:rFonts w:ascii="Times New Roman" w:hAnsi="Times New Roman" w:cs="Times New Roman"/>
          <w:b/>
          <w:sz w:val="24"/>
          <w:szCs w:val="24"/>
        </w:rPr>
      </w:pPr>
      <w:r>
        <w:rPr>
          <w:rFonts w:ascii="Times New Roman" w:hAnsi="Times New Roman" w:cs="Times New Roman"/>
          <w:b/>
          <w:sz w:val="24"/>
          <w:szCs w:val="24"/>
        </w:rPr>
        <w:t>Bail Application</w:t>
      </w:r>
    </w:p>
    <w:p w:rsidR="00A63B59" w:rsidRDefault="00A63B59" w:rsidP="00BF2EC4">
      <w:pPr>
        <w:spacing w:line="240" w:lineRule="auto"/>
        <w:rPr>
          <w:rFonts w:ascii="Times New Roman" w:hAnsi="Times New Roman" w:cs="Times New Roman"/>
          <w:b/>
          <w:sz w:val="24"/>
          <w:szCs w:val="24"/>
        </w:rPr>
      </w:pPr>
    </w:p>
    <w:p w:rsidR="00A63B59" w:rsidRDefault="00526A1A" w:rsidP="00C16B7B">
      <w:pPr>
        <w:spacing w:after="0" w:line="240" w:lineRule="auto"/>
        <w:rPr>
          <w:rFonts w:ascii="Times New Roman" w:hAnsi="Times New Roman" w:cs="Times New Roman"/>
          <w:sz w:val="24"/>
          <w:szCs w:val="24"/>
        </w:rPr>
      </w:pPr>
      <w:r>
        <w:rPr>
          <w:rFonts w:ascii="Times New Roman" w:hAnsi="Times New Roman" w:cs="Times New Roman"/>
          <w:i/>
          <w:sz w:val="24"/>
          <w:szCs w:val="24"/>
        </w:rPr>
        <w:t>Ms Maheya</w:t>
      </w:r>
      <w:r w:rsidR="00A63B59" w:rsidRPr="00A63B59">
        <w:rPr>
          <w:rFonts w:ascii="Times New Roman" w:hAnsi="Times New Roman" w:cs="Times New Roman"/>
          <w:i/>
          <w:sz w:val="24"/>
          <w:szCs w:val="24"/>
        </w:rPr>
        <w:t xml:space="preserve">, </w:t>
      </w:r>
      <w:r w:rsidR="0051346A" w:rsidRPr="00C16B7B">
        <w:rPr>
          <w:rFonts w:ascii="Times New Roman" w:hAnsi="Times New Roman" w:cs="Times New Roman"/>
          <w:sz w:val="24"/>
          <w:szCs w:val="24"/>
        </w:rPr>
        <w:t xml:space="preserve">for </w:t>
      </w:r>
      <w:r>
        <w:rPr>
          <w:rFonts w:ascii="Times New Roman" w:hAnsi="Times New Roman" w:cs="Times New Roman"/>
          <w:sz w:val="24"/>
          <w:szCs w:val="24"/>
        </w:rPr>
        <w:t>first applicant</w:t>
      </w:r>
    </w:p>
    <w:p w:rsidR="00526A1A" w:rsidRPr="00526A1A" w:rsidRDefault="00526A1A" w:rsidP="00C16B7B">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Second and third applicants, </w:t>
      </w:r>
      <w:r>
        <w:rPr>
          <w:rFonts w:ascii="Times New Roman" w:hAnsi="Times New Roman" w:cs="Times New Roman"/>
          <w:i/>
          <w:sz w:val="24"/>
          <w:szCs w:val="24"/>
        </w:rPr>
        <w:t>in person</w:t>
      </w:r>
    </w:p>
    <w:p w:rsidR="00A63B59" w:rsidRPr="00A63B59" w:rsidRDefault="00A63B59" w:rsidP="00C16B7B">
      <w:pPr>
        <w:spacing w:after="0" w:line="240" w:lineRule="auto"/>
        <w:rPr>
          <w:rFonts w:ascii="Times New Roman" w:hAnsi="Times New Roman" w:cs="Times New Roman"/>
          <w:i/>
          <w:sz w:val="24"/>
          <w:szCs w:val="24"/>
        </w:rPr>
      </w:pPr>
      <w:r w:rsidRPr="00C16B7B">
        <w:rPr>
          <w:rFonts w:ascii="Times New Roman" w:hAnsi="Times New Roman" w:cs="Times New Roman"/>
          <w:i/>
          <w:sz w:val="24"/>
          <w:szCs w:val="24"/>
        </w:rPr>
        <w:t>M</w:t>
      </w:r>
      <w:r w:rsidR="0051346A" w:rsidRPr="00C16B7B">
        <w:rPr>
          <w:rFonts w:ascii="Times New Roman" w:hAnsi="Times New Roman" w:cs="Times New Roman"/>
          <w:i/>
          <w:sz w:val="24"/>
          <w:szCs w:val="24"/>
        </w:rPr>
        <w:t xml:space="preserve">s </w:t>
      </w:r>
      <w:r w:rsidR="00526A1A">
        <w:rPr>
          <w:rFonts w:ascii="Times New Roman" w:hAnsi="Times New Roman" w:cs="Times New Roman"/>
          <w:i/>
          <w:sz w:val="24"/>
          <w:szCs w:val="24"/>
        </w:rPr>
        <w:t>Mtake</w:t>
      </w:r>
      <w:r w:rsidRPr="00A63B59">
        <w:rPr>
          <w:rFonts w:ascii="Times New Roman" w:hAnsi="Times New Roman" w:cs="Times New Roman"/>
          <w:i/>
          <w:sz w:val="24"/>
          <w:szCs w:val="24"/>
        </w:rPr>
        <w:t xml:space="preserve">, </w:t>
      </w:r>
      <w:r w:rsidRPr="00C16B7B">
        <w:rPr>
          <w:rFonts w:ascii="Times New Roman" w:hAnsi="Times New Roman" w:cs="Times New Roman"/>
          <w:sz w:val="24"/>
          <w:szCs w:val="24"/>
        </w:rPr>
        <w:t>for respondent</w:t>
      </w:r>
    </w:p>
    <w:p w:rsidR="00090BBF" w:rsidRPr="00CD5DAB" w:rsidRDefault="00090BBF" w:rsidP="00BF2EC4">
      <w:pPr>
        <w:spacing w:after="0" w:line="240" w:lineRule="auto"/>
        <w:rPr>
          <w:rFonts w:ascii="Times New Roman" w:hAnsi="Times New Roman" w:cs="Times New Roman"/>
          <w:sz w:val="24"/>
          <w:szCs w:val="24"/>
        </w:rPr>
      </w:pPr>
    </w:p>
    <w:p w:rsidR="00AE1B31" w:rsidRDefault="00191489"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3A7090">
        <w:rPr>
          <w:rFonts w:ascii="Times New Roman" w:hAnsi="Times New Roman" w:cs="Times New Roman"/>
          <w:sz w:val="24"/>
          <w:szCs w:val="24"/>
        </w:rPr>
        <w:t>T</w:t>
      </w:r>
      <w:r w:rsidR="00E60BBA">
        <w:rPr>
          <w:rFonts w:ascii="Times New Roman" w:hAnsi="Times New Roman" w:cs="Times New Roman"/>
          <w:sz w:val="24"/>
          <w:szCs w:val="24"/>
        </w:rPr>
        <w:t xml:space="preserve">he </w:t>
      </w:r>
      <w:r w:rsidR="00E36DFA">
        <w:rPr>
          <w:rFonts w:ascii="Times New Roman" w:hAnsi="Times New Roman" w:cs="Times New Roman"/>
          <w:sz w:val="24"/>
          <w:szCs w:val="24"/>
        </w:rPr>
        <w:t>a</w:t>
      </w:r>
      <w:r w:rsidR="00B136CB">
        <w:rPr>
          <w:rFonts w:ascii="Times New Roman" w:hAnsi="Times New Roman" w:cs="Times New Roman"/>
          <w:sz w:val="24"/>
          <w:szCs w:val="24"/>
        </w:rPr>
        <w:t>pp</w:t>
      </w:r>
      <w:r w:rsidR="00526A1A">
        <w:rPr>
          <w:rFonts w:ascii="Times New Roman" w:hAnsi="Times New Roman" w:cs="Times New Roman"/>
          <w:sz w:val="24"/>
          <w:szCs w:val="24"/>
        </w:rPr>
        <w:t>licants</w:t>
      </w:r>
      <w:r w:rsidR="00E61ACD">
        <w:rPr>
          <w:rFonts w:ascii="Times New Roman" w:hAnsi="Times New Roman" w:cs="Times New Roman"/>
          <w:sz w:val="24"/>
          <w:szCs w:val="24"/>
        </w:rPr>
        <w:t xml:space="preserve"> are</w:t>
      </w:r>
      <w:r w:rsidR="00CB1861">
        <w:rPr>
          <w:rFonts w:ascii="Times New Roman" w:hAnsi="Times New Roman" w:cs="Times New Roman"/>
          <w:sz w:val="24"/>
          <w:szCs w:val="24"/>
        </w:rPr>
        <w:t xml:space="preserve"> </w:t>
      </w:r>
      <w:r w:rsidR="00526A1A">
        <w:rPr>
          <w:rFonts w:ascii="Times New Roman" w:hAnsi="Times New Roman" w:cs="Times New Roman"/>
          <w:sz w:val="24"/>
          <w:szCs w:val="24"/>
        </w:rPr>
        <w:t xml:space="preserve">facing a charge of robbery </w:t>
      </w:r>
      <w:r w:rsidR="00AE1B31">
        <w:rPr>
          <w:rFonts w:ascii="Times New Roman" w:hAnsi="Times New Roman" w:cs="Times New Roman"/>
          <w:sz w:val="24"/>
          <w:szCs w:val="24"/>
        </w:rPr>
        <w:t>as def</w:t>
      </w:r>
      <w:r w:rsidR="00E61ACD">
        <w:rPr>
          <w:rFonts w:ascii="Times New Roman" w:hAnsi="Times New Roman" w:cs="Times New Roman"/>
          <w:sz w:val="24"/>
          <w:szCs w:val="24"/>
        </w:rPr>
        <w:t>ined in s</w:t>
      </w:r>
      <w:r w:rsidR="00AE1B31">
        <w:rPr>
          <w:rFonts w:ascii="Times New Roman" w:hAnsi="Times New Roman" w:cs="Times New Roman"/>
          <w:sz w:val="24"/>
          <w:szCs w:val="24"/>
        </w:rPr>
        <w:t>12</w:t>
      </w:r>
      <w:r w:rsidR="009839EA">
        <w:rPr>
          <w:rFonts w:ascii="Times New Roman" w:hAnsi="Times New Roman" w:cs="Times New Roman"/>
          <w:sz w:val="24"/>
          <w:szCs w:val="24"/>
        </w:rPr>
        <w:t>6</w:t>
      </w:r>
      <w:r w:rsidR="00AE1B31">
        <w:rPr>
          <w:rFonts w:ascii="Times New Roman" w:hAnsi="Times New Roman" w:cs="Times New Roman"/>
          <w:sz w:val="24"/>
          <w:szCs w:val="24"/>
        </w:rPr>
        <w:t>(1)(a)</w:t>
      </w:r>
      <w:r w:rsidR="00606791">
        <w:rPr>
          <w:rFonts w:ascii="Times New Roman" w:hAnsi="Times New Roman" w:cs="Times New Roman"/>
          <w:sz w:val="24"/>
          <w:szCs w:val="24"/>
        </w:rPr>
        <w:t xml:space="preserve"> of the Criminal Law (Codification and Reform) Act </w:t>
      </w:r>
      <w:r w:rsidR="00C16B7B">
        <w:rPr>
          <w:rFonts w:ascii="Times New Roman" w:hAnsi="Times New Roman" w:cs="Times New Roman"/>
          <w:sz w:val="24"/>
          <w:szCs w:val="24"/>
        </w:rPr>
        <w:t>[</w:t>
      </w:r>
      <w:r w:rsidR="00606791" w:rsidRPr="00C16B7B">
        <w:rPr>
          <w:rFonts w:ascii="Times New Roman" w:hAnsi="Times New Roman" w:cs="Times New Roman"/>
          <w:i/>
          <w:sz w:val="24"/>
          <w:szCs w:val="24"/>
        </w:rPr>
        <w:t>Chapter 9:23</w:t>
      </w:r>
      <w:r w:rsidR="00C16B7B">
        <w:rPr>
          <w:rFonts w:ascii="Times New Roman" w:hAnsi="Times New Roman" w:cs="Times New Roman"/>
          <w:i/>
          <w:sz w:val="24"/>
          <w:szCs w:val="24"/>
        </w:rPr>
        <w:t>]</w:t>
      </w:r>
      <w:r w:rsidR="00A50465">
        <w:rPr>
          <w:rFonts w:ascii="Times New Roman" w:hAnsi="Times New Roman" w:cs="Times New Roman"/>
          <w:sz w:val="24"/>
          <w:szCs w:val="24"/>
        </w:rPr>
        <w:t xml:space="preserve">. </w:t>
      </w:r>
      <w:r w:rsidR="00AE1B31">
        <w:rPr>
          <w:rFonts w:ascii="Times New Roman" w:hAnsi="Times New Roman" w:cs="Times New Roman"/>
          <w:sz w:val="24"/>
          <w:szCs w:val="24"/>
        </w:rPr>
        <w:t>They seek</w:t>
      </w:r>
      <w:r w:rsidR="003C1C94">
        <w:rPr>
          <w:rFonts w:ascii="Times New Roman" w:hAnsi="Times New Roman" w:cs="Times New Roman"/>
          <w:sz w:val="24"/>
          <w:szCs w:val="24"/>
        </w:rPr>
        <w:t>,</w:t>
      </w:r>
      <w:r w:rsidR="00AE1B31">
        <w:rPr>
          <w:rFonts w:ascii="Times New Roman" w:hAnsi="Times New Roman" w:cs="Times New Roman"/>
          <w:sz w:val="24"/>
          <w:szCs w:val="24"/>
        </w:rPr>
        <w:t xml:space="preserve"> and respondent opposes</w:t>
      </w:r>
      <w:r w:rsidR="003C1C94">
        <w:rPr>
          <w:rFonts w:ascii="Times New Roman" w:hAnsi="Times New Roman" w:cs="Times New Roman"/>
          <w:sz w:val="24"/>
          <w:szCs w:val="24"/>
        </w:rPr>
        <w:t>,</w:t>
      </w:r>
      <w:r w:rsidR="00AE1B31">
        <w:rPr>
          <w:rFonts w:ascii="Times New Roman" w:hAnsi="Times New Roman" w:cs="Times New Roman"/>
          <w:sz w:val="24"/>
          <w:szCs w:val="24"/>
        </w:rPr>
        <w:t xml:space="preserve"> their application for bail pending trial.</w:t>
      </w:r>
    </w:p>
    <w:p w:rsidR="00BA3178" w:rsidRDefault="00AE1B31"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together with one Zephania Munyuki, a m</w:t>
      </w:r>
      <w:r w:rsidR="003C1C94">
        <w:rPr>
          <w:rFonts w:ascii="Times New Roman" w:hAnsi="Times New Roman" w:cs="Times New Roman"/>
          <w:sz w:val="24"/>
          <w:szCs w:val="24"/>
        </w:rPr>
        <w:t>ember of the Zimbabwe National A</w:t>
      </w:r>
      <w:r>
        <w:rPr>
          <w:rFonts w:ascii="Times New Roman" w:hAnsi="Times New Roman" w:cs="Times New Roman"/>
          <w:sz w:val="24"/>
          <w:szCs w:val="24"/>
        </w:rPr>
        <w:t>rmy were arrested on 3 May 2021 on charges of having robbed, at gunpoint, one Bangwani Mlilo of his S</w:t>
      </w:r>
      <w:r w:rsidR="00BA3178">
        <w:rPr>
          <w:rFonts w:ascii="Times New Roman" w:hAnsi="Times New Roman" w:cs="Times New Roman"/>
          <w:sz w:val="24"/>
          <w:szCs w:val="24"/>
        </w:rPr>
        <w:t>ubaru motor veh</w:t>
      </w:r>
      <w:r>
        <w:rPr>
          <w:rFonts w:ascii="Times New Roman" w:hAnsi="Times New Roman" w:cs="Times New Roman"/>
          <w:sz w:val="24"/>
          <w:szCs w:val="24"/>
        </w:rPr>
        <w:t>icle registration number ADX</w:t>
      </w:r>
      <w:r w:rsidR="00BA3178">
        <w:rPr>
          <w:rFonts w:ascii="Times New Roman" w:hAnsi="Times New Roman" w:cs="Times New Roman"/>
          <w:sz w:val="24"/>
          <w:szCs w:val="24"/>
        </w:rPr>
        <w:t xml:space="preserve">8492 in Granary Park, Harare on 1 May 2021. </w:t>
      </w:r>
    </w:p>
    <w:p w:rsidR="004A4966" w:rsidRDefault="00BA3178"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arresting officer, Detective Constable Chikerema, testified that, acting on a tip off, the police located first applicant and Zephania Munyuki at Kuwadzana 4 shopping centre and only managed to arrest them after a chase as the two fled when the police were in the process of identifying themselves for purposes of effecting arrest. Upon conducting a body search, Zephania Munyuki was found in possession of the pistol used in the robbery in the inner pocket of his jacket. And upon interview by the arresting details, the first applicant admitted to the robbery and revealed where the vehicle was parked in Budiriro. He also </w:t>
      </w:r>
      <w:r>
        <w:rPr>
          <w:rFonts w:ascii="Times New Roman" w:hAnsi="Times New Roman" w:cs="Times New Roman"/>
          <w:sz w:val="24"/>
          <w:szCs w:val="24"/>
        </w:rPr>
        <w:lastRenderedPageBreak/>
        <w:t>disclosed the names of second and third applicants and in the presence of the arresting detail</w:t>
      </w:r>
      <w:r w:rsidR="003C1C94">
        <w:rPr>
          <w:rFonts w:ascii="Times New Roman" w:hAnsi="Times New Roman" w:cs="Times New Roman"/>
          <w:sz w:val="24"/>
          <w:szCs w:val="24"/>
        </w:rPr>
        <w:t xml:space="preserve">, </w:t>
      </w:r>
      <w:r>
        <w:rPr>
          <w:rFonts w:ascii="Times New Roman" w:hAnsi="Times New Roman" w:cs="Times New Roman"/>
          <w:sz w:val="24"/>
          <w:szCs w:val="24"/>
        </w:rPr>
        <w:t xml:space="preserve">and on </w:t>
      </w:r>
      <w:r w:rsidR="003C1C94">
        <w:rPr>
          <w:rFonts w:ascii="Times New Roman" w:hAnsi="Times New Roman" w:cs="Times New Roman"/>
          <w:sz w:val="24"/>
          <w:szCs w:val="24"/>
        </w:rPr>
        <w:t xml:space="preserve">loud </w:t>
      </w:r>
      <w:r>
        <w:rPr>
          <w:rFonts w:ascii="Times New Roman" w:hAnsi="Times New Roman" w:cs="Times New Roman"/>
          <w:sz w:val="24"/>
          <w:szCs w:val="24"/>
        </w:rPr>
        <w:t>speaker, called second applicant</w:t>
      </w:r>
      <w:r w:rsidR="004A4966">
        <w:rPr>
          <w:rFonts w:ascii="Times New Roman" w:hAnsi="Times New Roman" w:cs="Times New Roman"/>
          <w:sz w:val="24"/>
          <w:szCs w:val="24"/>
        </w:rPr>
        <w:t xml:space="preserve"> confirming plans for a second robbery planned for that day in Mufakose. First applicant and Zephania Munyuki then accompanied the police to Current Shopping Centre in Budiriro where they pointed out second and third applicants. Upon the police attempting to identify themselves and effect an arrest, second and third applicants also attempted to flee and were only arrested after the firing of gunshots into the air. The four accomplices then separately led the police to the car park where complaint’s vehicle was parked. The car park owner identified the four as the persons who had left their vehicle for safekeeping on allegations that it had run out of fuel. First applicant informed the police that he had instructed second applicant to hide the car keys in the car, and second applicant led to the recovery of the keys under the car seat.</w:t>
      </w:r>
    </w:p>
    <w:p w:rsidR="00BC43BD" w:rsidRDefault="004A4966"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arresting detail and the respondent oppose the grant of bail to the applicants on the grounds that third applicant had purposely travelled from Murehwa to Harare to commit the crime. Further, the evidence against the</w:t>
      </w:r>
      <w:r w:rsidR="003C1C94">
        <w:rPr>
          <w:rFonts w:ascii="Times New Roman" w:hAnsi="Times New Roman" w:cs="Times New Roman"/>
          <w:sz w:val="24"/>
          <w:szCs w:val="24"/>
        </w:rPr>
        <w:t xml:space="preserve"> applicants</w:t>
      </w:r>
      <w:r>
        <w:rPr>
          <w:rFonts w:ascii="Times New Roman" w:hAnsi="Times New Roman" w:cs="Times New Roman"/>
          <w:sz w:val="24"/>
          <w:szCs w:val="24"/>
        </w:rPr>
        <w:t xml:space="preserve"> is overwhelming</w:t>
      </w:r>
      <w:r w:rsidR="00BC43BD">
        <w:rPr>
          <w:rFonts w:ascii="Times New Roman" w:hAnsi="Times New Roman" w:cs="Times New Roman"/>
          <w:sz w:val="24"/>
          <w:szCs w:val="24"/>
        </w:rPr>
        <w:t xml:space="preserve"> in circumstances where applicants do not suggest any plausible explanation of why they are being accused of such a serious offence. Further</w:t>
      </w:r>
      <w:r>
        <w:rPr>
          <w:rFonts w:ascii="Times New Roman" w:hAnsi="Times New Roman" w:cs="Times New Roman"/>
          <w:sz w:val="24"/>
          <w:szCs w:val="24"/>
        </w:rPr>
        <w:t xml:space="preserve"> applicants ha</w:t>
      </w:r>
      <w:r w:rsidR="00BC43BD">
        <w:rPr>
          <w:rFonts w:ascii="Times New Roman" w:hAnsi="Times New Roman" w:cs="Times New Roman"/>
          <w:sz w:val="24"/>
          <w:szCs w:val="24"/>
        </w:rPr>
        <w:t>ve</w:t>
      </w:r>
      <w:r>
        <w:rPr>
          <w:rFonts w:ascii="Times New Roman" w:hAnsi="Times New Roman" w:cs="Times New Roman"/>
          <w:sz w:val="24"/>
          <w:szCs w:val="24"/>
        </w:rPr>
        <w:t xml:space="preserve"> already attempted to flee and</w:t>
      </w:r>
      <w:r w:rsidR="00EE660B">
        <w:rPr>
          <w:rFonts w:ascii="Times New Roman" w:hAnsi="Times New Roman" w:cs="Times New Roman"/>
          <w:sz w:val="24"/>
          <w:szCs w:val="24"/>
        </w:rPr>
        <w:t>were only</w:t>
      </w:r>
      <w:r w:rsidR="00BC43BD">
        <w:rPr>
          <w:rFonts w:ascii="Times New Roman" w:hAnsi="Times New Roman" w:cs="Times New Roman"/>
          <w:sz w:val="24"/>
          <w:szCs w:val="24"/>
        </w:rPr>
        <w:t xml:space="preserve"> arrested with difficulty. This taken together with the gravity of the offence and the likelihood of a long custodial sentence</w:t>
      </w:r>
      <w:r w:rsidR="00EE660B">
        <w:rPr>
          <w:rFonts w:ascii="Times New Roman" w:hAnsi="Times New Roman" w:cs="Times New Roman"/>
          <w:sz w:val="24"/>
          <w:szCs w:val="24"/>
        </w:rPr>
        <w:t>,</w:t>
      </w:r>
      <w:r w:rsidR="00BC43BD">
        <w:rPr>
          <w:rFonts w:ascii="Times New Roman" w:hAnsi="Times New Roman" w:cs="Times New Roman"/>
          <w:sz w:val="24"/>
          <w:szCs w:val="24"/>
        </w:rPr>
        <w:t xml:space="preserve"> upon conviction</w:t>
      </w:r>
      <w:r w:rsidR="00EE660B">
        <w:rPr>
          <w:rFonts w:ascii="Times New Roman" w:hAnsi="Times New Roman" w:cs="Times New Roman"/>
          <w:sz w:val="24"/>
          <w:szCs w:val="24"/>
        </w:rPr>
        <w:t>,</w:t>
      </w:r>
      <w:r w:rsidR="00BC43BD">
        <w:rPr>
          <w:rFonts w:ascii="Times New Roman" w:hAnsi="Times New Roman" w:cs="Times New Roman"/>
          <w:sz w:val="24"/>
          <w:szCs w:val="24"/>
        </w:rPr>
        <w:t xml:space="preserve"> raises a reasonable apprehension that applicants</w:t>
      </w:r>
      <w:r>
        <w:rPr>
          <w:rFonts w:ascii="Times New Roman" w:hAnsi="Times New Roman" w:cs="Times New Roman"/>
          <w:sz w:val="24"/>
          <w:szCs w:val="24"/>
        </w:rPr>
        <w:t xml:space="preserve"> are likely to </w:t>
      </w:r>
      <w:r w:rsidR="00BC43BD">
        <w:rPr>
          <w:rFonts w:ascii="Times New Roman" w:hAnsi="Times New Roman" w:cs="Times New Roman"/>
          <w:sz w:val="24"/>
          <w:szCs w:val="24"/>
        </w:rPr>
        <w:t>abscond</w:t>
      </w:r>
      <w:r>
        <w:rPr>
          <w:rFonts w:ascii="Times New Roman" w:hAnsi="Times New Roman" w:cs="Times New Roman"/>
          <w:sz w:val="24"/>
          <w:szCs w:val="24"/>
        </w:rPr>
        <w:t xml:space="preserve"> if released on bail. </w:t>
      </w:r>
    </w:p>
    <w:p w:rsidR="00A27FEC" w:rsidRDefault="00BC43BD"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their part, applicants contend that there are no compelling reasons justifying their continued incarceration as they are of fixed abode and have no travel documents</w:t>
      </w:r>
      <w:r w:rsidR="00A27FEC">
        <w:rPr>
          <w:rFonts w:ascii="Times New Roman" w:hAnsi="Times New Roman" w:cs="Times New Roman"/>
          <w:sz w:val="24"/>
          <w:szCs w:val="24"/>
        </w:rPr>
        <w:t xml:space="preserve">. They are not likely to commit further offences or to interfere with witnesses as they were arrested while socialising or going about their business. Neither the weapon used in the commission of the offence nor the keys </w:t>
      </w:r>
      <w:r w:rsidR="00EE660B">
        <w:rPr>
          <w:rFonts w:ascii="Times New Roman" w:hAnsi="Times New Roman" w:cs="Times New Roman"/>
          <w:sz w:val="24"/>
          <w:szCs w:val="24"/>
        </w:rPr>
        <w:t>t</w:t>
      </w:r>
      <w:r w:rsidR="00A27FEC">
        <w:rPr>
          <w:rFonts w:ascii="Times New Roman" w:hAnsi="Times New Roman" w:cs="Times New Roman"/>
          <w:sz w:val="24"/>
          <w:szCs w:val="24"/>
        </w:rPr>
        <w:t>o complainant’s motor vehicle w</w:t>
      </w:r>
      <w:r w:rsidR="00EE660B">
        <w:rPr>
          <w:rFonts w:ascii="Times New Roman" w:hAnsi="Times New Roman" w:cs="Times New Roman"/>
          <w:sz w:val="24"/>
          <w:szCs w:val="24"/>
        </w:rPr>
        <w:t>ere</w:t>
      </w:r>
      <w:r w:rsidR="00A27FEC">
        <w:rPr>
          <w:rFonts w:ascii="Times New Roman" w:hAnsi="Times New Roman" w:cs="Times New Roman"/>
          <w:sz w:val="24"/>
          <w:szCs w:val="24"/>
        </w:rPr>
        <w:t xml:space="preserve"> recovered </w:t>
      </w:r>
      <w:r w:rsidR="00EE660B">
        <w:rPr>
          <w:rFonts w:ascii="Times New Roman" w:hAnsi="Times New Roman" w:cs="Times New Roman"/>
          <w:sz w:val="24"/>
          <w:szCs w:val="24"/>
        </w:rPr>
        <w:t>on their person</w:t>
      </w:r>
      <w:r w:rsidR="00A27FEC">
        <w:rPr>
          <w:rFonts w:ascii="Times New Roman" w:hAnsi="Times New Roman" w:cs="Times New Roman"/>
          <w:sz w:val="24"/>
          <w:szCs w:val="24"/>
        </w:rPr>
        <w:t>. In any event they presumption of innocence operates in their favour such</w:t>
      </w:r>
      <w:r w:rsidR="00EE660B">
        <w:rPr>
          <w:rFonts w:ascii="Times New Roman" w:hAnsi="Times New Roman" w:cs="Times New Roman"/>
          <w:sz w:val="24"/>
          <w:szCs w:val="24"/>
        </w:rPr>
        <w:t xml:space="preserve"> that</w:t>
      </w:r>
      <w:r w:rsidR="00A27FEC">
        <w:rPr>
          <w:rFonts w:ascii="Times New Roman" w:hAnsi="Times New Roman" w:cs="Times New Roman"/>
          <w:sz w:val="24"/>
          <w:szCs w:val="24"/>
        </w:rPr>
        <w:t xml:space="preserve">, on balance, the interest of justice may be properly served by the grant of appropriate conditions. </w:t>
      </w:r>
    </w:p>
    <w:p w:rsidR="00DB1357" w:rsidRDefault="00A27FEC"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it came out in the cross-examination of the arresting officer that he was not known to applicants, nor were applicants known to him. No reason was advanced why he would falsely and wrongfully</w:t>
      </w:r>
      <w:r w:rsidR="00EE660B">
        <w:rPr>
          <w:rFonts w:ascii="Times New Roman" w:hAnsi="Times New Roman" w:cs="Times New Roman"/>
          <w:sz w:val="24"/>
          <w:szCs w:val="24"/>
        </w:rPr>
        <w:t xml:space="preserve"> incriminate them. It is also ca</w:t>
      </w:r>
      <w:r>
        <w:rPr>
          <w:rFonts w:ascii="Times New Roman" w:hAnsi="Times New Roman" w:cs="Times New Roman"/>
          <w:sz w:val="24"/>
          <w:szCs w:val="24"/>
        </w:rPr>
        <w:t xml:space="preserve">me out that applicants separately led the police to the car park where complainant’s vehicle was recovered. None of the applicants disputed the arresting detail’s testimony that the owner of the car park where the vehicle was parked identified all four of them as the persons who left the car in his care. Neither was it disputed that first applicant called second applicant on loud speaker in the presence of the police and arranged to meet to carry out another robbery, thus leading to second and third applicant’s arrest. </w:t>
      </w:r>
      <w:r w:rsidR="00DB1357">
        <w:rPr>
          <w:rFonts w:ascii="Times New Roman" w:hAnsi="Times New Roman" w:cs="Times New Roman"/>
          <w:sz w:val="24"/>
          <w:szCs w:val="24"/>
        </w:rPr>
        <w:t xml:space="preserve">No explanation was tendered as to why third applicant was waiting with second applicant at Current Shopping Centre to meet with first applicant who was planning another robbery. Nor was a reasonable explanation proffered why </w:t>
      </w:r>
      <w:r w:rsidR="00EE660B">
        <w:rPr>
          <w:rFonts w:ascii="Times New Roman" w:hAnsi="Times New Roman" w:cs="Times New Roman"/>
          <w:sz w:val="24"/>
          <w:szCs w:val="24"/>
        </w:rPr>
        <w:t xml:space="preserve">the </w:t>
      </w:r>
      <w:r w:rsidR="00DB1357">
        <w:rPr>
          <w:rFonts w:ascii="Times New Roman" w:hAnsi="Times New Roman" w:cs="Times New Roman"/>
          <w:sz w:val="24"/>
          <w:szCs w:val="24"/>
        </w:rPr>
        <w:t>applicants attempted to flee from arrest.</w:t>
      </w:r>
    </w:p>
    <w:p w:rsidR="00DB1357" w:rsidRDefault="00DB1357"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disputed that a pistol used to commit the robbery was found on </w:t>
      </w:r>
      <w:r w:rsidR="00EE660B">
        <w:rPr>
          <w:rFonts w:ascii="Times New Roman" w:hAnsi="Times New Roman" w:cs="Times New Roman"/>
          <w:sz w:val="24"/>
          <w:szCs w:val="24"/>
        </w:rPr>
        <w:t>a co-accused</w:t>
      </w:r>
      <w:r>
        <w:rPr>
          <w:rFonts w:ascii="Times New Roman" w:hAnsi="Times New Roman" w:cs="Times New Roman"/>
          <w:sz w:val="24"/>
          <w:szCs w:val="24"/>
        </w:rPr>
        <w:t xml:space="preserve">, or that first and second applicant led the police to the recovery of the stolen vehicle and its keys. I must </w:t>
      </w:r>
      <w:r w:rsidR="00941954">
        <w:rPr>
          <w:rFonts w:ascii="Times New Roman" w:hAnsi="Times New Roman" w:cs="Times New Roman"/>
          <w:sz w:val="24"/>
          <w:szCs w:val="24"/>
        </w:rPr>
        <w:t>therefore</w:t>
      </w:r>
      <w:r>
        <w:rPr>
          <w:rFonts w:ascii="Times New Roman" w:hAnsi="Times New Roman" w:cs="Times New Roman"/>
          <w:sz w:val="24"/>
          <w:szCs w:val="24"/>
        </w:rPr>
        <w:t xml:space="preserve"> agree with the respondent that there is overwhelming evidence against applicants of their complicity in the commission of a grave offence which likely outcome is conviction and a custodial sentence.</w:t>
      </w:r>
    </w:p>
    <w:p w:rsidR="003C1C94" w:rsidRDefault="00B62EA1"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testimony of </w:t>
      </w:r>
      <w:r w:rsidR="00EE660B">
        <w:rPr>
          <w:rFonts w:ascii="Times New Roman" w:hAnsi="Times New Roman" w:cs="Times New Roman"/>
          <w:sz w:val="24"/>
          <w:szCs w:val="24"/>
        </w:rPr>
        <w:t xml:space="preserve">the </w:t>
      </w:r>
      <w:r>
        <w:rPr>
          <w:rFonts w:ascii="Times New Roman" w:hAnsi="Times New Roman" w:cs="Times New Roman"/>
          <w:sz w:val="24"/>
          <w:szCs w:val="24"/>
        </w:rPr>
        <w:t>arresting detail that applicants are also tied to a robbery which occurred in</w:t>
      </w:r>
      <w:r w:rsidR="003C1C94">
        <w:rPr>
          <w:rFonts w:ascii="Times New Roman" w:hAnsi="Times New Roman" w:cs="Times New Roman"/>
          <w:sz w:val="24"/>
          <w:szCs w:val="24"/>
        </w:rPr>
        <w:t xml:space="preserve"> Kadoma was not contested. Besides, it was the testimony of the arresting officer that the police were only able to identify and arrest second and third applicants on the basis of a telephone call by first applicant to second applicant confirming a further planned robbery, This suggests, and belies, applicants claim that they are not likely to commit further crimes but is an indication of a propensity to commit similar offences.</w:t>
      </w:r>
    </w:p>
    <w:p w:rsidR="00941954" w:rsidRDefault="00DB1357"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that that third applicant’s claim of alibi is contradictory: he claimed that he was in Murehwa, but does not explain how he then came to be arrested in the company of second applicant in Budiriro</w:t>
      </w:r>
      <w:r w:rsidR="00EE660B">
        <w:rPr>
          <w:rFonts w:ascii="Times New Roman" w:hAnsi="Times New Roman" w:cs="Times New Roman"/>
          <w:sz w:val="24"/>
          <w:szCs w:val="24"/>
        </w:rPr>
        <w:t>, nor does he deny this fact</w:t>
      </w:r>
      <w:r>
        <w:rPr>
          <w:rFonts w:ascii="Times New Roman" w:hAnsi="Times New Roman" w:cs="Times New Roman"/>
          <w:sz w:val="24"/>
          <w:szCs w:val="24"/>
        </w:rPr>
        <w:t>. As for first applicant, he initially claimed to have been arrested while braaing at Kuwadzana 3 Shopping Centre</w:t>
      </w:r>
      <w:r w:rsidR="00941954">
        <w:rPr>
          <w:rFonts w:ascii="Times New Roman" w:hAnsi="Times New Roman" w:cs="Times New Roman"/>
          <w:sz w:val="24"/>
          <w:szCs w:val="24"/>
        </w:rPr>
        <w:t>,</w:t>
      </w:r>
      <w:r>
        <w:rPr>
          <w:rFonts w:ascii="Times New Roman" w:hAnsi="Times New Roman" w:cs="Times New Roman"/>
          <w:sz w:val="24"/>
          <w:szCs w:val="24"/>
        </w:rPr>
        <w:t xml:space="preserve"> then in his supplementary bail </w:t>
      </w:r>
      <w:r w:rsidR="00941954">
        <w:rPr>
          <w:rFonts w:ascii="Times New Roman" w:hAnsi="Times New Roman" w:cs="Times New Roman"/>
          <w:sz w:val="24"/>
          <w:szCs w:val="24"/>
        </w:rPr>
        <w:t>statement</w:t>
      </w:r>
      <w:r w:rsidR="00EE660B">
        <w:rPr>
          <w:rFonts w:ascii="Times New Roman" w:hAnsi="Times New Roman" w:cs="Times New Roman"/>
          <w:sz w:val="24"/>
          <w:szCs w:val="24"/>
        </w:rPr>
        <w:t xml:space="preserve"> he contrarily</w:t>
      </w:r>
      <w:r>
        <w:rPr>
          <w:rFonts w:ascii="Times New Roman" w:hAnsi="Times New Roman" w:cs="Times New Roman"/>
          <w:sz w:val="24"/>
          <w:szCs w:val="24"/>
        </w:rPr>
        <w:t xml:space="preserve"> claimed that he was </w:t>
      </w:r>
      <w:r w:rsidR="00941954">
        <w:rPr>
          <w:rFonts w:ascii="Times New Roman" w:hAnsi="Times New Roman" w:cs="Times New Roman"/>
          <w:sz w:val="24"/>
          <w:szCs w:val="24"/>
        </w:rPr>
        <w:t>in his rural home in Murehwa. Further and in any event first applicant and third applicant have not disclosed their national registration numbers</w:t>
      </w:r>
      <w:r w:rsidR="00EE660B">
        <w:rPr>
          <w:rFonts w:ascii="Times New Roman" w:hAnsi="Times New Roman" w:cs="Times New Roman"/>
          <w:sz w:val="24"/>
          <w:szCs w:val="24"/>
        </w:rPr>
        <w:t xml:space="preserve"> as appears on the Form 242</w:t>
      </w:r>
      <w:r w:rsidR="00941954">
        <w:rPr>
          <w:rFonts w:ascii="Times New Roman" w:hAnsi="Times New Roman" w:cs="Times New Roman"/>
          <w:sz w:val="24"/>
          <w:szCs w:val="24"/>
        </w:rPr>
        <w:t xml:space="preserve">. First applicant even </w:t>
      </w:r>
      <w:r w:rsidR="00EE660B">
        <w:rPr>
          <w:rFonts w:ascii="Times New Roman" w:hAnsi="Times New Roman" w:cs="Times New Roman"/>
          <w:sz w:val="24"/>
          <w:szCs w:val="24"/>
        </w:rPr>
        <w:t xml:space="preserve">went further by seeking </w:t>
      </w:r>
      <w:r w:rsidR="00941954">
        <w:rPr>
          <w:rFonts w:ascii="Times New Roman" w:hAnsi="Times New Roman" w:cs="Times New Roman"/>
          <w:sz w:val="24"/>
          <w:szCs w:val="24"/>
        </w:rPr>
        <w:t xml:space="preserve">to mislead the court </w:t>
      </w:r>
      <w:r w:rsidR="00EE660B">
        <w:rPr>
          <w:rFonts w:ascii="Times New Roman" w:hAnsi="Times New Roman" w:cs="Times New Roman"/>
          <w:sz w:val="24"/>
          <w:szCs w:val="24"/>
        </w:rPr>
        <w:t>that</w:t>
      </w:r>
      <w:r w:rsidR="00941954">
        <w:rPr>
          <w:rFonts w:ascii="Times New Roman" w:hAnsi="Times New Roman" w:cs="Times New Roman"/>
          <w:sz w:val="24"/>
          <w:szCs w:val="24"/>
        </w:rPr>
        <w:t xml:space="preserve"> that Zephania Munyuki had been granted bail and therefore that he should be treated likewise</w:t>
      </w:r>
      <w:r w:rsidR="00EE660B">
        <w:rPr>
          <w:rFonts w:ascii="Times New Roman" w:hAnsi="Times New Roman" w:cs="Times New Roman"/>
          <w:sz w:val="24"/>
          <w:szCs w:val="24"/>
        </w:rPr>
        <w:t>, when this is not true.</w:t>
      </w:r>
      <w:r w:rsidR="00941954">
        <w:rPr>
          <w:rFonts w:ascii="Times New Roman" w:hAnsi="Times New Roman" w:cs="Times New Roman"/>
          <w:sz w:val="24"/>
          <w:szCs w:val="24"/>
        </w:rPr>
        <w:t>.</w:t>
      </w:r>
    </w:p>
    <w:p w:rsidR="00941954" w:rsidRDefault="00941954" w:rsidP="00090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it is the view of this court that applicants cannot be trusted with pre-trial liberty given their attempts to flee from arrest. </w:t>
      </w:r>
      <w:r w:rsidR="00EE660B">
        <w:rPr>
          <w:rFonts w:ascii="Times New Roman" w:hAnsi="Times New Roman" w:cs="Times New Roman"/>
          <w:sz w:val="24"/>
          <w:szCs w:val="24"/>
        </w:rPr>
        <w:t xml:space="preserve">Besides, it is trite that the absence of travel documents does not </w:t>
      </w:r>
      <w:r w:rsidR="00404D42">
        <w:rPr>
          <w:rFonts w:ascii="Times New Roman" w:hAnsi="Times New Roman" w:cs="Times New Roman"/>
          <w:sz w:val="24"/>
          <w:szCs w:val="24"/>
        </w:rPr>
        <w:t xml:space="preserve">necessarily </w:t>
      </w:r>
      <w:r w:rsidR="00EE660B">
        <w:rPr>
          <w:rFonts w:ascii="Times New Roman" w:hAnsi="Times New Roman" w:cs="Times New Roman"/>
          <w:sz w:val="24"/>
          <w:szCs w:val="24"/>
        </w:rPr>
        <w:t>rule out</w:t>
      </w:r>
      <w:r w:rsidR="00404D42">
        <w:rPr>
          <w:rFonts w:ascii="Times New Roman" w:hAnsi="Times New Roman" w:cs="Times New Roman"/>
          <w:sz w:val="24"/>
          <w:szCs w:val="24"/>
        </w:rPr>
        <w:t xml:space="preserve"> abscondment. </w:t>
      </w:r>
      <w:r>
        <w:rPr>
          <w:rFonts w:ascii="Times New Roman" w:hAnsi="Times New Roman" w:cs="Times New Roman"/>
          <w:sz w:val="24"/>
          <w:szCs w:val="24"/>
        </w:rPr>
        <w:t xml:space="preserve">Further, given the lack of candidness of the applicants, </w:t>
      </w:r>
      <w:r w:rsidR="00EE660B">
        <w:rPr>
          <w:rFonts w:ascii="Times New Roman" w:hAnsi="Times New Roman" w:cs="Times New Roman"/>
          <w:sz w:val="24"/>
          <w:szCs w:val="24"/>
        </w:rPr>
        <w:t xml:space="preserve">and the overwhelming evidence against them, </w:t>
      </w:r>
      <w:r>
        <w:rPr>
          <w:rFonts w:ascii="Times New Roman" w:hAnsi="Times New Roman" w:cs="Times New Roman"/>
          <w:sz w:val="24"/>
          <w:szCs w:val="24"/>
        </w:rPr>
        <w:t>I find that on balance therefore, their personal interest</w:t>
      </w:r>
      <w:r w:rsidR="00B62EA1">
        <w:rPr>
          <w:rFonts w:ascii="Times New Roman" w:hAnsi="Times New Roman" w:cs="Times New Roman"/>
          <w:sz w:val="24"/>
          <w:szCs w:val="24"/>
        </w:rPr>
        <w:t>s</w:t>
      </w:r>
      <w:r>
        <w:rPr>
          <w:rFonts w:ascii="Times New Roman" w:hAnsi="Times New Roman" w:cs="Times New Roman"/>
          <w:sz w:val="24"/>
          <w:szCs w:val="24"/>
        </w:rPr>
        <w:t xml:space="preserve"> are far outweighed by the interests of justice: to safeguard public safety</w:t>
      </w:r>
      <w:r w:rsidR="00404D42">
        <w:rPr>
          <w:rFonts w:ascii="Times New Roman" w:hAnsi="Times New Roman" w:cs="Times New Roman"/>
          <w:sz w:val="24"/>
          <w:szCs w:val="24"/>
        </w:rPr>
        <w:t xml:space="preserve"> from the likelihood of similar offences.</w:t>
      </w:r>
      <w:r w:rsidR="00B62EA1">
        <w:rPr>
          <w:rFonts w:ascii="Times New Roman" w:hAnsi="Times New Roman" w:cs="Times New Roman"/>
          <w:sz w:val="24"/>
          <w:szCs w:val="24"/>
        </w:rPr>
        <w:t xml:space="preserve"> Applicants are therefore not good candidates for bail.</w:t>
      </w:r>
    </w:p>
    <w:p w:rsidR="00B62EA1" w:rsidRDefault="00B62EA1" w:rsidP="00090BBF">
      <w:pPr>
        <w:spacing w:after="0" w:line="360" w:lineRule="auto"/>
        <w:ind w:firstLine="720"/>
        <w:jc w:val="both"/>
        <w:rPr>
          <w:rFonts w:ascii="Times New Roman" w:hAnsi="Times New Roman" w:cs="Times New Roman"/>
          <w:sz w:val="24"/>
          <w:szCs w:val="24"/>
        </w:rPr>
      </w:pPr>
    </w:p>
    <w:p w:rsidR="00FA7F75" w:rsidRDefault="00C96B81" w:rsidP="00C96B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w:t>
      </w:r>
      <w:r w:rsidR="00B62EA1">
        <w:rPr>
          <w:rFonts w:ascii="Times New Roman" w:hAnsi="Times New Roman" w:cs="Times New Roman"/>
          <w:sz w:val="24"/>
          <w:szCs w:val="24"/>
        </w:rPr>
        <w:t>, the application for</w:t>
      </w:r>
      <w:r>
        <w:rPr>
          <w:rFonts w:ascii="Times New Roman" w:hAnsi="Times New Roman" w:cs="Times New Roman"/>
          <w:sz w:val="24"/>
          <w:szCs w:val="24"/>
        </w:rPr>
        <w:t xml:space="preserve"> bail</w:t>
      </w:r>
      <w:r w:rsidR="00B62EA1">
        <w:rPr>
          <w:rFonts w:ascii="Times New Roman" w:hAnsi="Times New Roman" w:cs="Times New Roman"/>
          <w:sz w:val="24"/>
          <w:szCs w:val="24"/>
        </w:rPr>
        <w:t xml:space="preserve"> pending trial</w:t>
      </w:r>
      <w:r>
        <w:rPr>
          <w:rFonts w:ascii="Times New Roman" w:hAnsi="Times New Roman" w:cs="Times New Roman"/>
          <w:sz w:val="24"/>
          <w:szCs w:val="24"/>
        </w:rPr>
        <w:t xml:space="preserve"> is dismissed. </w:t>
      </w:r>
    </w:p>
    <w:p w:rsidR="002E4FF0" w:rsidRDefault="002E4FF0" w:rsidP="002E4FF0">
      <w:pPr>
        <w:spacing w:after="0" w:line="360" w:lineRule="auto"/>
        <w:jc w:val="both"/>
        <w:rPr>
          <w:rFonts w:ascii="Times New Roman" w:hAnsi="Times New Roman" w:cs="Times New Roman"/>
          <w:sz w:val="24"/>
          <w:szCs w:val="24"/>
        </w:rPr>
      </w:pPr>
    </w:p>
    <w:p w:rsidR="00C16B7B" w:rsidRDefault="00C16B7B" w:rsidP="002E4FF0">
      <w:pPr>
        <w:spacing w:after="0" w:line="360" w:lineRule="auto"/>
        <w:jc w:val="both"/>
        <w:rPr>
          <w:rFonts w:ascii="Times New Roman" w:hAnsi="Times New Roman" w:cs="Times New Roman"/>
          <w:sz w:val="24"/>
          <w:szCs w:val="24"/>
        </w:rPr>
      </w:pPr>
    </w:p>
    <w:p w:rsidR="00C16B7B" w:rsidRDefault="00C16B7B" w:rsidP="002E4FF0">
      <w:pPr>
        <w:spacing w:after="0" w:line="360" w:lineRule="auto"/>
        <w:jc w:val="both"/>
        <w:rPr>
          <w:rFonts w:ascii="Times New Roman" w:hAnsi="Times New Roman" w:cs="Times New Roman"/>
          <w:sz w:val="24"/>
          <w:szCs w:val="24"/>
        </w:rPr>
      </w:pPr>
    </w:p>
    <w:p w:rsidR="00C16B7B" w:rsidRDefault="00C16B7B" w:rsidP="002E4FF0">
      <w:pPr>
        <w:spacing w:after="0" w:line="360" w:lineRule="auto"/>
        <w:jc w:val="both"/>
        <w:rPr>
          <w:rFonts w:ascii="Times New Roman" w:hAnsi="Times New Roman" w:cs="Times New Roman"/>
          <w:sz w:val="24"/>
          <w:szCs w:val="24"/>
        </w:rPr>
      </w:pPr>
    </w:p>
    <w:p w:rsidR="00C16B7B" w:rsidRDefault="00C16B7B" w:rsidP="002E4FF0">
      <w:pPr>
        <w:spacing w:after="0" w:line="360" w:lineRule="auto"/>
        <w:jc w:val="both"/>
        <w:rPr>
          <w:rFonts w:ascii="Times New Roman" w:hAnsi="Times New Roman" w:cs="Times New Roman"/>
          <w:sz w:val="24"/>
          <w:szCs w:val="24"/>
        </w:rPr>
      </w:pPr>
    </w:p>
    <w:p w:rsidR="002E4FF0" w:rsidRDefault="00261044" w:rsidP="00C16B7B">
      <w:pPr>
        <w:spacing w:after="0" w:line="240" w:lineRule="auto"/>
        <w:jc w:val="both"/>
        <w:rPr>
          <w:rFonts w:ascii="Times New Roman" w:hAnsi="Times New Roman" w:cs="Times New Roman"/>
          <w:i/>
          <w:sz w:val="24"/>
          <w:szCs w:val="24"/>
        </w:rPr>
      </w:pPr>
      <w:r w:rsidRPr="00C16B7B">
        <w:rPr>
          <w:rFonts w:ascii="Times New Roman" w:hAnsi="Times New Roman" w:cs="Times New Roman"/>
          <w:i/>
          <w:sz w:val="24"/>
          <w:szCs w:val="24"/>
        </w:rPr>
        <w:t>M</w:t>
      </w:r>
      <w:r w:rsidR="00B62EA1">
        <w:rPr>
          <w:rFonts w:ascii="Times New Roman" w:hAnsi="Times New Roman" w:cs="Times New Roman"/>
          <w:i/>
          <w:sz w:val="24"/>
          <w:szCs w:val="24"/>
        </w:rPr>
        <w:t>aseko Law Chambers</w:t>
      </w:r>
      <w:r w:rsidR="002E4FF0">
        <w:rPr>
          <w:rFonts w:ascii="Times New Roman" w:hAnsi="Times New Roman" w:cs="Times New Roman"/>
          <w:sz w:val="24"/>
          <w:szCs w:val="24"/>
        </w:rPr>
        <w:t>,</w:t>
      </w:r>
      <w:r w:rsidR="00B62EA1">
        <w:rPr>
          <w:rFonts w:ascii="Times New Roman" w:hAnsi="Times New Roman" w:cs="Times New Roman"/>
          <w:sz w:val="24"/>
          <w:szCs w:val="24"/>
        </w:rPr>
        <w:t xml:space="preserve"> first applica</w:t>
      </w:r>
      <w:r w:rsidR="002E4FF0" w:rsidRPr="00C16B7B">
        <w:rPr>
          <w:rFonts w:ascii="Times New Roman" w:hAnsi="Times New Roman" w:cs="Times New Roman"/>
          <w:sz w:val="24"/>
          <w:szCs w:val="24"/>
        </w:rPr>
        <w:t>nt’s legal practitioners</w:t>
      </w:r>
    </w:p>
    <w:p w:rsidR="002E4FF0" w:rsidRPr="00C16B7B" w:rsidRDefault="002E4FF0" w:rsidP="00C16B7B">
      <w:pPr>
        <w:spacing w:after="0" w:line="240" w:lineRule="auto"/>
        <w:jc w:val="both"/>
        <w:rPr>
          <w:rFonts w:ascii="Times New Roman" w:hAnsi="Times New Roman" w:cs="Times New Roman"/>
          <w:sz w:val="24"/>
          <w:szCs w:val="24"/>
        </w:rPr>
      </w:pPr>
      <w:r w:rsidRPr="00C16B7B">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Pr="00C16B7B">
        <w:rPr>
          <w:rFonts w:ascii="Times New Roman" w:hAnsi="Times New Roman" w:cs="Times New Roman"/>
          <w:sz w:val="24"/>
          <w:szCs w:val="24"/>
        </w:rPr>
        <w:t>respondent’s legal practitioners</w:t>
      </w:r>
    </w:p>
    <w:sectPr w:rsidR="002E4FF0" w:rsidRPr="00C16B7B" w:rsidSect="009D50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0A4" w:rsidRDefault="001F70A4" w:rsidP="00A5344D">
      <w:pPr>
        <w:spacing w:after="0" w:line="240" w:lineRule="auto"/>
      </w:pPr>
      <w:r>
        <w:separator/>
      </w:r>
    </w:p>
  </w:endnote>
  <w:endnote w:type="continuationSeparator" w:id="1">
    <w:p w:rsidR="001F70A4" w:rsidRDefault="001F70A4" w:rsidP="00A53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9A" w:rsidRDefault="009971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9A" w:rsidRDefault="009971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9A" w:rsidRDefault="009971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0A4" w:rsidRDefault="001F70A4" w:rsidP="00A5344D">
      <w:pPr>
        <w:spacing w:after="0" w:line="240" w:lineRule="auto"/>
      </w:pPr>
      <w:r>
        <w:separator/>
      </w:r>
    </w:p>
  </w:footnote>
  <w:footnote w:type="continuationSeparator" w:id="1">
    <w:p w:rsidR="001F70A4" w:rsidRDefault="001F70A4" w:rsidP="00A534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9A" w:rsidRDefault="009971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960785"/>
      <w:docPartObj>
        <w:docPartGallery w:val="Page Numbers (Top of Page)"/>
        <w:docPartUnique/>
      </w:docPartObj>
    </w:sdtPr>
    <w:sdtEndPr>
      <w:rPr>
        <w:noProof/>
      </w:rPr>
    </w:sdtEndPr>
    <w:sdtContent>
      <w:p w:rsidR="00A5344D" w:rsidRDefault="009D5056">
        <w:pPr>
          <w:pStyle w:val="Header"/>
          <w:jc w:val="right"/>
          <w:rPr>
            <w:noProof/>
          </w:rPr>
        </w:pPr>
        <w:r>
          <w:fldChar w:fldCharType="begin"/>
        </w:r>
        <w:r w:rsidR="00A5344D">
          <w:instrText xml:space="preserve"> PAGE   \* MERGEFORMAT </w:instrText>
        </w:r>
        <w:r>
          <w:fldChar w:fldCharType="separate"/>
        </w:r>
        <w:r w:rsidR="001F70A4">
          <w:rPr>
            <w:noProof/>
          </w:rPr>
          <w:t>1</w:t>
        </w:r>
        <w:r>
          <w:rPr>
            <w:noProof/>
          </w:rPr>
          <w:fldChar w:fldCharType="end"/>
        </w:r>
      </w:p>
      <w:p w:rsidR="000A7A73" w:rsidRDefault="003A7090" w:rsidP="003A7090">
        <w:pPr>
          <w:pStyle w:val="Header"/>
          <w:jc w:val="center"/>
          <w:rPr>
            <w:noProof/>
          </w:rPr>
        </w:pPr>
        <w:r>
          <w:rPr>
            <w:noProof/>
          </w:rPr>
          <w:tab/>
        </w:r>
        <w:r>
          <w:rPr>
            <w:noProof/>
          </w:rPr>
          <w:tab/>
        </w:r>
        <w:r w:rsidR="000A7A73">
          <w:rPr>
            <w:noProof/>
          </w:rPr>
          <w:t>HH</w:t>
        </w:r>
        <w:r w:rsidR="0099719A">
          <w:rPr>
            <w:noProof/>
          </w:rPr>
          <w:t xml:space="preserve"> 400-21</w:t>
        </w:r>
      </w:p>
      <w:p w:rsidR="00BF2EC4" w:rsidRDefault="000A7A73" w:rsidP="003A7090">
        <w:pPr>
          <w:pStyle w:val="Header"/>
          <w:jc w:val="center"/>
          <w:rPr>
            <w:noProof/>
          </w:rPr>
        </w:pPr>
        <w:r>
          <w:rPr>
            <w:noProof/>
          </w:rPr>
          <w:tab/>
        </w:r>
        <w:r>
          <w:rPr>
            <w:noProof/>
          </w:rPr>
          <w:tab/>
        </w:r>
        <w:r w:rsidR="006623B3">
          <w:rPr>
            <w:noProof/>
          </w:rPr>
          <w:t>B</w:t>
        </w:r>
        <w:r>
          <w:rPr>
            <w:noProof/>
          </w:rPr>
          <w:t>1113</w:t>
        </w:r>
        <w:r w:rsidR="00BF2EC4">
          <w:rPr>
            <w:noProof/>
          </w:rPr>
          <w:t>/</w:t>
        </w:r>
        <w:r w:rsidR="0051346A">
          <w:rPr>
            <w:noProof/>
          </w:rPr>
          <w:t>2</w:t>
        </w:r>
        <w:r w:rsidR="00BF2EC4">
          <w:rPr>
            <w:noProof/>
          </w:rPr>
          <w:t xml:space="preserve">1  </w:t>
        </w:r>
      </w:p>
      <w:p w:rsidR="00B136CB" w:rsidRDefault="00B136CB" w:rsidP="003A7090">
        <w:pPr>
          <w:pStyle w:val="Header"/>
          <w:jc w:val="center"/>
          <w:rPr>
            <w:noProof/>
          </w:rPr>
        </w:pPr>
        <w:r>
          <w:rPr>
            <w:noProof/>
          </w:rPr>
          <w:tab/>
        </w:r>
        <w:r>
          <w:rPr>
            <w:noProof/>
          </w:rPr>
          <w:tab/>
          <w:t>C</w:t>
        </w:r>
        <w:r w:rsidR="009F1825">
          <w:rPr>
            <w:noProof/>
          </w:rPr>
          <w:t xml:space="preserve">RB </w:t>
        </w:r>
        <w:r w:rsidR="000A7A73">
          <w:rPr>
            <w:noProof/>
          </w:rPr>
          <w:t>HREP4139</w:t>
        </w:r>
        <w:r w:rsidR="0051346A">
          <w:rPr>
            <w:noProof/>
          </w:rPr>
          <w:t>/21</w:t>
        </w:r>
      </w:p>
      <w:p w:rsidR="000A7A73" w:rsidRDefault="000A7A73" w:rsidP="003A7090">
        <w:pPr>
          <w:pStyle w:val="Header"/>
          <w:jc w:val="center"/>
          <w:rPr>
            <w:noProof/>
          </w:rPr>
        </w:pPr>
        <w:r>
          <w:rPr>
            <w:noProof/>
          </w:rPr>
          <w:tab/>
        </w:r>
        <w:r>
          <w:rPr>
            <w:noProof/>
          </w:rPr>
          <w:tab/>
          <w:t>B</w:t>
        </w:r>
        <w:r w:rsidR="00526A1A">
          <w:rPr>
            <w:noProof/>
          </w:rPr>
          <w:t>1125/21</w:t>
        </w:r>
      </w:p>
      <w:p w:rsidR="00526A1A" w:rsidRDefault="00526A1A" w:rsidP="003A7090">
        <w:pPr>
          <w:pStyle w:val="Header"/>
          <w:jc w:val="center"/>
          <w:rPr>
            <w:noProof/>
          </w:rPr>
        </w:pPr>
        <w:r>
          <w:rPr>
            <w:noProof/>
          </w:rPr>
          <w:tab/>
        </w:r>
        <w:r>
          <w:rPr>
            <w:noProof/>
          </w:rPr>
          <w:tab/>
          <w:t>CRB HREP4138/21</w:t>
        </w:r>
      </w:p>
      <w:p w:rsidR="00526A1A" w:rsidRDefault="00526A1A" w:rsidP="003A7090">
        <w:pPr>
          <w:pStyle w:val="Header"/>
          <w:jc w:val="center"/>
          <w:rPr>
            <w:noProof/>
          </w:rPr>
        </w:pPr>
        <w:r>
          <w:rPr>
            <w:noProof/>
          </w:rPr>
          <w:tab/>
        </w:r>
        <w:r>
          <w:rPr>
            <w:noProof/>
          </w:rPr>
          <w:tab/>
          <w:t>B1126/21</w:t>
        </w:r>
      </w:p>
      <w:p w:rsidR="00526A1A" w:rsidRDefault="00526A1A" w:rsidP="003A7090">
        <w:pPr>
          <w:pStyle w:val="Header"/>
          <w:jc w:val="center"/>
          <w:rPr>
            <w:noProof/>
          </w:rPr>
        </w:pPr>
        <w:r>
          <w:rPr>
            <w:noProof/>
          </w:rPr>
          <w:tab/>
        </w:r>
        <w:r>
          <w:rPr>
            <w:noProof/>
          </w:rPr>
          <w:tab/>
          <w:t>CRB HREP4137/21</w:t>
        </w:r>
      </w:p>
      <w:p w:rsidR="002D466D" w:rsidRDefault="0051346A" w:rsidP="002D466D">
        <w:pPr>
          <w:pStyle w:val="Header"/>
          <w:jc w:val="center"/>
          <w:rPr>
            <w:noProof/>
          </w:rPr>
        </w:pPr>
        <w:r>
          <w:rPr>
            <w:noProof/>
          </w:rPr>
          <w:tab/>
        </w:r>
        <w:r>
          <w:rPr>
            <w:noProof/>
          </w:rPr>
          <w:tab/>
        </w:r>
      </w:p>
      <w:p w:rsidR="00A5344D" w:rsidRDefault="009D5056" w:rsidP="00E60BBA">
        <w:pPr>
          <w:pStyle w:val="Header"/>
          <w:jc w:val="center"/>
        </w:pPr>
      </w:p>
    </w:sdtContent>
  </w:sdt>
  <w:p w:rsidR="00A5344D" w:rsidRDefault="00A534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19A" w:rsidRDefault="009971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9F8"/>
    <w:multiLevelType w:val="hybridMultilevel"/>
    <w:tmpl w:val="F2CACEC4"/>
    <w:lvl w:ilvl="0" w:tplc="1D1C0C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4765ED"/>
    <w:multiLevelType w:val="hybridMultilevel"/>
    <w:tmpl w:val="3B14EA9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840421D"/>
    <w:multiLevelType w:val="hybridMultilevel"/>
    <w:tmpl w:val="8EA82A68"/>
    <w:lvl w:ilvl="0" w:tplc="FFF4E5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F45043E"/>
    <w:multiLevelType w:val="hybridMultilevel"/>
    <w:tmpl w:val="26E8E42E"/>
    <w:lvl w:ilvl="0" w:tplc="E0B62F5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0FA712B"/>
    <w:multiLevelType w:val="hybridMultilevel"/>
    <w:tmpl w:val="5796731C"/>
    <w:lvl w:ilvl="0" w:tplc="1E1A0A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26454F8C"/>
    <w:multiLevelType w:val="hybridMultilevel"/>
    <w:tmpl w:val="D5825788"/>
    <w:lvl w:ilvl="0" w:tplc="AC9A3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9F28CA"/>
    <w:multiLevelType w:val="hybridMultilevel"/>
    <w:tmpl w:val="4BCC65B0"/>
    <w:lvl w:ilvl="0" w:tplc="B718C8B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99B4AB2"/>
    <w:multiLevelType w:val="hybridMultilevel"/>
    <w:tmpl w:val="F2F42CDC"/>
    <w:lvl w:ilvl="0" w:tplc="B1B04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F87DA2"/>
    <w:multiLevelType w:val="hybridMultilevel"/>
    <w:tmpl w:val="D166F492"/>
    <w:lvl w:ilvl="0" w:tplc="4E2656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7F8545A"/>
    <w:multiLevelType w:val="hybridMultilevel"/>
    <w:tmpl w:val="B0DEE5CE"/>
    <w:lvl w:ilvl="0" w:tplc="1360A9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E383C39"/>
    <w:multiLevelType w:val="hybridMultilevel"/>
    <w:tmpl w:val="1B10A5BA"/>
    <w:lvl w:ilvl="0" w:tplc="8C2AA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832C56"/>
    <w:multiLevelType w:val="hybridMultilevel"/>
    <w:tmpl w:val="B7327F0C"/>
    <w:lvl w:ilvl="0" w:tplc="F36E89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46027D78"/>
    <w:multiLevelType w:val="hybridMultilevel"/>
    <w:tmpl w:val="EAFC85D8"/>
    <w:lvl w:ilvl="0" w:tplc="5082F726">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2E560AE"/>
    <w:multiLevelType w:val="hybridMultilevel"/>
    <w:tmpl w:val="E7F8BAFC"/>
    <w:lvl w:ilvl="0" w:tplc="B81456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66FF1F65"/>
    <w:multiLevelType w:val="hybridMultilevel"/>
    <w:tmpl w:val="DD940F94"/>
    <w:lvl w:ilvl="0" w:tplc="62B420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72C55090"/>
    <w:multiLevelType w:val="hybridMultilevel"/>
    <w:tmpl w:val="7AC68A82"/>
    <w:lvl w:ilvl="0" w:tplc="93C094A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786D500E"/>
    <w:multiLevelType w:val="hybridMultilevel"/>
    <w:tmpl w:val="E4D20356"/>
    <w:lvl w:ilvl="0" w:tplc="59629F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8"/>
  </w:num>
  <w:num w:numId="2">
    <w:abstractNumId w:val="6"/>
  </w:num>
  <w:num w:numId="3">
    <w:abstractNumId w:val="2"/>
  </w:num>
  <w:num w:numId="4">
    <w:abstractNumId w:val="23"/>
  </w:num>
  <w:num w:numId="5">
    <w:abstractNumId w:val="25"/>
  </w:num>
  <w:num w:numId="6">
    <w:abstractNumId w:val="26"/>
  </w:num>
  <w:num w:numId="7">
    <w:abstractNumId w:val="15"/>
  </w:num>
  <w:num w:numId="8">
    <w:abstractNumId w:val="17"/>
  </w:num>
  <w:num w:numId="9">
    <w:abstractNumId w:val="21"/>
  </w:num>
  <w:num w:numId="10">
    <w:abstractNumId w:val="7"/>
  </w:num>
  <w:num w:numId="11">
    <w:abstractNumId w:val="3"/>
  </w:num>
  <w:num w:numId="12">
    <w:abstractNumId w:val="22"/>
  </w:num>
  <w:num w:numId="13">
    <w:abstractNumId w:val="4"/>
  </w:num>
  <w:num w:numId="14">
    <w:abstractNumId w:val="5"/>
  </w:num>
  <w:num w:numId="15">
    <w:abstractNumId w:val="0"/>
  </w:num>
  <w:num w:numId="16">
    <w:abstractNumId w:val="20"/>
  </w:num>
  <w:num w:numId="17">
    <w:abstractNumId w:val="19"/>
  </w:num>
  <w:num w:numId="18">
    <w:abstractNumId w:val="9"/>
  </w:num>
  <w:num w:numId="19">
    <w:abstractNumId w:val="11"/>
  </w:num>
  <w:num w:numId="20">
    <w:abstractNumId w:val="16"/>
  </w:num>
  <w:num w:numId="21">
    <w:abstractNumId w:val="12"/>
  </w:num>
  <w:num w:numId="22">
    <w:abstractNumId w:val="1"/>
  </w:num>
  <w:num w:numId="23">
    <w:abstractNumId w:val="13"/>
  </w:num>
  <w:num w:numId="24">
    <w:abstractNumId w:val="10"/>
  </w:num>
  <w:num w:numId="25">
    <w:abstractNumId w:val="8"/>
  </w:num>
  <w:num w:numId="26">
    <w:abstractNumId w:val="24"/>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90BBF"/>
    <w:rsid w:val="00002FFA"/>
    <w:rsid w:val="00007BC0"/>
    <w:rsid w:val="000147B5"/>
    <w:rsid w:val="000157CA"/>
    <w:rsid w:val="00017F2B"/>
    <w:rsid w:val="00020429"/>
    <w:rsid w:val="00046C6A"/>
    <w:rsid w:val="0005391E"/>
    <w:rsid w:val="00066C0A"/>
    <w:rsid w:val="00072CCD"/>
    <w:rsid w:val="000807CC"/>
    <w:rsid w:val="00080C6C"/>
    <w:rsid w:val="00085041"/>
    <w:rsid w:val="0009044C"/>
    <w:rsid w:val="00090BBF"/>
    <w:rsid w:val="00092CB3"/>
    <w:rsid w:val="000945C4"/>
    <w:rsid w:val="000A7A73"/>
    <w:rsid w:val="000B7791"/>
    <w:rsid w:val="000D40E1"/>
    <w:rsid w:val="000E282C"/>
    <w:rsid w:val="000F3302"/>
    <w:rsid w:val="001128AB"/>
    <w:rsid w:val="0011379D"/>
    <w:rsid w:val="00113FE0"/>
    <w:rsid w:val="00117D76"/>
    <w:rsid w:val="00154B9E"/>
    <w:rsid w:val="001555A9"/>
    <w:rsid w:val="00165726"/>
    <w:rsid w:val="0018433E"/>
    <w:rsid w:val="00184682"/>
    <w:rsid w:val="00191489"/>
    <w:rsid w:val="001971EC"/>
    <w:rsid w:val="001A2583"/>
    <w:rsid w:val="001A525A"/>
    <w:rsid w:val="001C369C"/>
    <w:rsid w:val="001D4234"/>
    <w:rsid w:val="001E0A8A"/>
    <w:rsid w:val="001E0BDC"/>
    <w:rsid w:val="001E378F"/>
    <w:rsid w:val="001E416C"/>
    <w:rsid w:val="001E58B6"/>
    <w:rsid w:val="001F0CCD"/>
    <w:rsid w:val="001F70A4"/>
    <w:rsid w:val="0020209D"/>
    <w:rsid w:val="00202A27"/>
    <w:rsid w:val="00204414"/>
    <w:rsid w:val="00214307"/>
    <w:rsid w:val="0021627F"/>
    <w:rsid w:val="00224FB5"/>
    <w:rsid w:val="0022531E"/>
    <w:rsid w:val="00242E6F"/>
    <w:rsid w:val="00247812"/>
    <w:rsid w:val="00250E14"/>
    <w:rsid w:val="0025507C"/>
    <w:rsid w:val="00261044"/>
    <w:rsid w:val="00267092"/>
    <w:rsid w:val="00267BBA"/>
    <w:rsid w:val="00273F92"/>
    <w:rsid w:val="0028047B"/>
    <w:rsid w:val="0028680F"/>
    <w:rsid w:val="002A4FF1"/>
    <w:rsid w:val="002A5708"/>
    <w:rsid w:val="002B23E6"/>
    <w:rsid w:val="002D466D"/>
    <w:rsid w:val="002E05AE"/>
    <w:rsid w:val="002E4FF0"/>
    <w:rsid w:val="002E7DCB"/>
    <w:rsid w:val="002F3788"/>
    <w:rsid w:val="00306F42"/>
    <w:rsid w:val="00320282"/>
    <w:rsid w:val="00323BEC"/>
    <w:rsid w:val="003315DC"/>
    <w:rsid w:val="00336557"/>
    <w:rsid w:val="00341681"/>
    <w:rsid w:val="003468DE"/>
    <w:rsid w:val="00353B6D"/>
    <w:rsid w:val="00370B08"/>
    <w:rsid w:val="003923C5"/>
    <w:rsid w:val="003A33DD"/>
    <w:rsid w:val="003A5CE8"/>
    <w:rsid w:val="003A7090"/>
    <w:rsid w:val="003B27E0"/>
    <w:rsid w:val="003C1C94"/>
    <w:rsid w:val="003D1AE1"/>
    <w:rsid w:val="003E2214"/>
    <w:rsid w:val="003F5B33"/>
    <w:rsid w:val="00401A47"/>
    <w:rsid w:val="00402A4D"/>
    <w:rsid w:val="00403D66"/>
    <w:rsid w:val="00404992"/>
    <w:rsid w:val="00404D42"/>
    <w:rsid w:val="00411708"/>
    <w:rsid w:val="00423E7D"/>
    <w:rsid w:val="0043400B"/>
    <w:rsid w:val="00435A0A"/>
    <w:rsid w:val="004475E6"/>
    <w:rsid w:val="004477D7"/>
    <w:rsid w:val="004639FA"/>
    <w:rsid w:val="00472A9E"/>
    <w:rsid w:val="00492AF4"/>
    <w:rsid w:val="004A1B7A"/>
    <w:rsid w:val="004A4966"/>
    <w:rsid w:val="004A7792"/>
    <w:rsid w:val="004C78B7"/>
    <w:rsid w:val="004D2236"/>
    <w:rsid w:val="004D4139"/>
    <w:rsid w:val="004F2002"/>
    <w:rsid w:val="00503420"/>
    <w:rsid w:val="0051346A"/>
    <w:rsid w:val="005213E9"/>
    <w:rsid w:val="00521501"/>
    <w:rsid w:val="00523282"/>
    <w:rsid w:val="00524336"/>
    <w:rsid w:val="00526A1A"/>
    <w:rsid w:val="00545B71"/>
    <w:rsid w:val="005470D7"/>
    <w:rsid w:val="00553215"/>
    <w:rsid w:val="0057413E"/>
    <w:rsid w:val="0059548C"/>
    <w:rsid w:val="005A6410"/>
    <w:rsid w:val="005C00D1"/>
    <w:rsid w:val="005D02E2"/>
    <w:rsid w:val="005D5B51"/>
    <w:rsid w:val="005F18A4"/>
    <w:rsid w:val="005F369D"/>
    <w:rsid w:val="005F3B33"/>
    <w:rsid w:val="00606791"/>
    <w:rsid w:val="00610D6E"/>
    <w:rsid w:val="00627D58"/>
    <w:rsid w:val="0063116A"/>
    <w:rsid w:val="00637052"/>
    <w:rsid w:val="0064067B"/>
    <w:rsid w:val="006565EE"/>
    <w:rsid w:val="006623B3"/>
    <w:rsid w:val="006678C5"/>
    <w:rsid w:val="00670646"/>
    <w:rsid w:val="00676B43"/>
    <w:rsid w:val="006A6284"/>
    <w:rsid w:val="006B6CBC"/>
    <w:rsid w:val="006B7F5C"/>
    <w:rsid w:val="006E1E70"/>
    <w:rsid w:val="00700560"/>
    <w:rsid w:val="007275F2"/>
    <w:rsid w:val="00744589"/>
    <w:rsid w:val="007455BE"/>
    <w:rsid w:val="007510FF"/>
    <w:rsid w:val="00751A1A"/>
    <w:rsid w:val="00757486"/>
    <w:rsid w:val="00761717"/>
    <w:rsid w:val="007700D4"/>
    <w:rsid w:val="0078251F"/>
    <w:rsid w:val="0079164C"/>
    <w:rsid w:val="00797117"/>
    <w:rsid w:val="007B6BCE"/>
    <w:rsid w:val="007C2219"/>
    <w:rsid w:val="007D1E04"/>
    <w:rsid w:val="007E4C77"/>
    <w:rsid w:val="00800EE6"/>
    <w:rsid w:val="00805881"/>
    <w:rsid w:val="008100C5"/>
    <w:rsid w:val="008125CD"/>
    <w:rsid w:val="00827641"/>
    <w:rsid w:val="00843C2C"/>
    <w:rsid w:val="008456EA"/>
    <w:rsid w:val="00860F96"/>
    <w:rsid w:val="0086329F"/>
    <w:rsid w:val="0087157E"/>
    <w:rsid w:val="0088378E"/>
    <w:rsid w:val="00884738"/>
    <w:rsid w:val="00886B34"/>
    <w:rsid w:val="0089011D"/>
    <w:rsid w:val="008B04F7"/>
    <w:rsid w:val="008B37B3"/>
    <w:rsid w:val="008C5BB4"/>
    <w:rsid w:val="008D1044"/>
    <w:rsid w:val="008E3261"/>
    <w:rsid w:val="0090328E"/>
    <w:rsid w:val="0090765F"/>
    <w:rsid w:val="00907C13"/>
    <w:rsid w:val="00921C76"/>
    <w:rsid w:val="00922F0F"/>
    <w:rsid w:val="009245D3"/>
    <w:rsid w:val="00941954"/>
    <w:rsid w:val="009622BA"/>
    <w:rsid w:val="0097755F"/>
    <w:rsid w:val="00981475"/>
    <w:rsid w:val="009839EA"/>
    <w:rsid w:val="00986824"/>
    <w:rsid w:val="0099719A"/>
    <w:rsid w:val="009B5643"/>
    <w:rsid w:val="009D5056"/>
    <w:rsid w:val="009E2D81"/>
    <w:rsid w:val="009F126B"/>
    <w:rsid w:val="009F1825"/>
    <w:rsid w:val="009F5207"/>
    <w:rsid w:val="00A20CF8"/>
    <w:rsid w:val="00A27FEC"/>
    <w:rsid w:val="00A50465"/>
    <w:rsid w:val="00A51CCA"/>
    <w:rsid w:val="00A5344D"/>
    <w:rsid w:val="00A54C10"/>
    <w:rsid w:val="00A63B59"/>
    <w:rsid w:val="00A707D2"/>
    <w:rsid w:val="00A71AB0"/>
    <w:rsid w:val="00A7588A"/>
    <w:rsid w:val="00A91397"/>
    <w:rsid w:val="00AA122F"/>
    <w:rsid w:val="00AC125D"/>
    <w:rsid w:val="00AC467A"/>
    <w:rsid w:val="00AE1B31"/>
    <w:rsid w:val="00AE62B4"/>
    <w:rsid w:val="00B11B13"/>
    <w:rsid w:val="00B136CB"/>
    <w:rsid w:val="00B31B78"/>
    <w:rsid w:val="00B36A93"/>
    <w:rsid w:val="00B464F0"/>
    <w:rsid w:val="00B61EB9"/>
    <w:rsid w:val="00B620DF"/>
    <w:rsid w:val="00B62EA1"/>
    <w:rsid w:val="00B63F39"/>
    <w:rsid w:val="00B8752C"/>
    <w:rsid w:val="00BA3178"/>
    <w:rsid w:val="00BC0B8A"/>
    <w:rsid w:val="00BC43BD"/>
    <w:rsid w:val="00BC5EBB"/>
    <w:rsid w:val="00BD4CEA"/>
    <w:rsid w:val="00BE1408"/>
    <w:rsid w:val="00BF2EC4"/>
    <w:rsid w:val="00C03A4D"/>
    <w:rsid w:val="00C16B7B"/>
    <w:rsid w:val="00C20523"/>
    <w:rsid w:val="00C247F9"/>
    <w:rsid w:val="00C32E1C"/>
    <w:rsid w:val="00C63838"/>
    <w:rsid w:val="00C9246C"/>
    <w:rsid w:val="00C96B81"/>
    <w:rsid w:val="00CA195C"/>
    <w:rsid w:val="00CB1861"/>
    <w:rsid w:val="00CD1665"/>
    <w:rsid w:val="00CE29A8"/>
    <w:rsid w:val="00CF1BDB"/>
    <w:rsid w:val="00D006B3"/>
    <w:rsid w:val="00D12F8B"/>
    <w:rsid w:val="00D20AB5"/>
    <w:rsid w:val="00D30D2E"/>
    <w:rsid w:val="00D40125"/>
    <w:rsid w:val="00D42C95"/>
    <w:rsid w:val="00D46D34"/>
    <w:rsid w:val="00D611EB"/>
    <w:rsid w:val="00D70E24"/>
    <w:rsid w:val="00D73156"/>
    <w:rsid w:val="00D76DD0"/>
    <w:rsid w:val="00D828DE"/>
    <w:rsid w:val="00D849C0"/>
    <w:rsid w:val="00D9669D"/>
    <w:rsid w:val="00D96EF2"/>
    <w:rsid w:val="00DA73B3"/>
    <w:rsid w:val="00DB1357"/>
    <w:rsid w:val="00DC7F7D"/>
    <w:rsid w:val="00DD72BA"/>
    <w:rsid w:val="00DE33BA"/>
    <w:rsid w:val="00E2396E"/>
    <w:rsid w:val="00E323A0"/>
    <w:rsid w:val="00E33566"/>
    <w:rsid w:val="00E36DFA"/>
    <w:rsid w:val="00E435DE"/>
    <w:rsid w:val="00E50D81"/>
    <w:rsid w:val="00E5163E"/>
    <w:rsid w:val="00E60987"/>
    <w:rsid w:val="00E60BBA"/>
    <w:rsid w:val="00E61ACD"/>
    <w:rsid w:val="00E81695"/>
    <w:rsid w:val="00E83E67"/>
    <w:rsid w:val="00EC0769"/>
    <w:rsid w:val="00EC5C6A"/>
    <w:rsid w:val="00EC7C87"/>
    <w:rsid w:val="00ED572E"/>
    <w:rsid w:val="00EE660B"/>
    <w:rsid w:val="00EE7E20"/>
    <w:rsid w:val="00EF3939"/>
    <w:rsid w:val="00F0613C"/>
    <w:rsid w:val="00F316AC"/>
    <w:rsid w:val="00F37E7E"/>
    <w:rsid w:val="00FA3556"/>
    <w:rsid w:val="00FA7F75"/>
    <w:rsid w:val="00FD1350"/>
    <w:rsid w:val="00FD40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FootnoteText">
    <w:name w:val="footnote text"/>
    <w:basedOn w:val="Normal"/>
    <w:link w:val="FootnoteTextChar"/>
    <w:uiPriority w:val="99"/>
    <w:semiHidden/>
    <w:unhideWhenUsed/>
    <w:rsid w:val="004F20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2002"/>
    <w:rPr>
      <w:sz w:val="20"/>
      <w:szCs w:val="20"/>
    </w:rPr>
  </w:style>
  <w:style w:type="character" w:styleId="FootnoteReference">
    <w:name w:val="footnote reference"/>
    <w:basedOn w:val="DefaultParagraphFont"/>
    <w:uiPriority w:val="99"/>
    <w:semiHidden/>
    <w:unhideWhenUsed/>
    <w:rsid w:val="004F2002"/>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4D90D-5D4F-4716-A930-BF339671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LAW STUDENT</cp:lastModifiedBy>
  <cp:revision>3</cp:revision>
  <cp:lastPrinted>2016-01-05T08:35:00Z</cp:lastPrinted>
  <dcterms:created xsi:type="dcterms:W3CDTF">2021-09-30T08:53:00Z</dcterms:created>
  <dcterms:modified xsi:type="dcterms:W3CDTF">2022-01-10T10:31:00Z</dcterms:modified>
</cp:coreProperties>
</file>