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33D5E" w14:textId="77777777" w:rsid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THE STATE</w:t>
      </w:r>
    </w:p>
    <w:p w14:paraId="35560775" w14:textId="2741ED30" w:rsidR="000A281C" w:rsidRPr="00827A8C" w:rsidRDefault="00FD18FF"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000A281C" w:rsidRPr="00827A8C">
        <w:rPr>
          <w:rFonts w:ascii="Times New Roman" w:hAnsi="Times New Roman" w:cs="Times New Roman"/>
          <w:sz w:val="24"/>
          <w:szCs w:val="24"/>
        </w:rPr>
        <w:t>ersus</w:t>
      </w:r>
    </w:p>
    <w:p w14:paraId="4F53EA94" w14:textId="015B44E0" w:rsidR="009F6D6A" w:rsidRDefault="009B7899"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ZACHARIAH BATON</w:t>
      </w:r>
    </w:p>
    <w:p w14:paraId="10472A1B" w14:textId="77777777" w:rsidR="00827A8C" w:rsidRDefault="00827A8C" w:rsidP="00827A8C">
      <w:pPr>
        <w:spacing w:line="240" w:lineRule="auto"/>
        <w:contextualSpacing/>
        <w:jc w:val="both"/>
        <w:rPr>
          <w:rFonts w:ascii="Times New Roman" w:hAnsi="Times New Roman" w:cs="Times New Roman"/>
          <w:sz w:val="24"/>
          <w:szCs w:val="24"/>
        </w:rPr>
      </w:pPr>
    </w:p>
    <w:p w14:paraId="15271119" w14:textId="77777777" w:rsidR="00827A8C" w:rsidRDefault="00827A8C" w:rsidP="00827A8C">
      <w:pPr>
        <w:spacing w:line="240" w:lineRule="auto"/>
        <w:contextualSpacing/>
        <w:jc w:val="both"/>
        <w:rPr>
          <w:rFonts w:ascii="Times New Roman" w:hAnsi="Times New Roman" w:cs="Times New Roman"/>
          <w:sz w:val="24"/>
          <w:szCs w:val="24"/>
        </w:rPr>
      </w:pPr>
    </w:p>
    <w:p w14:paraId="16C7A3E8"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HIGH COURT OF ZIMBABWE</w:t>
      </w:r>
    </w:p>
    <w:p w14:paraId="03E7BB20"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MUZOFA J</w:t>
      </w:r>
      <w:r w:rsidR="00D10C43" w:rsidRPr="00827A8C">
        <w:rPr>
          <w:rFonts w:ascii="Times New Roman" w:hAnsi="Times New Roman" w:cs="Times New Roman"/>
          <w:sz w:val="24"/>
          <w:szCs w:val="24"/>
        </w:rPr>
        <w:t xml:space="preserve"> </w:t>
      </w:r>
    </w:p>
    <w:p w14:paraId="6C0264CF" w14:textId="0E900557" w:rsidR="00827A8C" w:rsidRDefault="00D10C43"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CHINHOYI,</w:t>
      </w:r>
      <w:r w:rsidR="007C6294">
        <w:rPr>
          <w:rFonts w:ascii="Times New Roman" w:hAnsi="Times New Roman" w:cs="Times New Roman"/>
          <w:sz w:val="24"/>
          <w:szCs w:val="24"/>
        </w:rPr>
        <w:t>17 June 2024</w:t>
      </w:r>
      <w:r w:rsidRPr="00827A8C">
        <w:rPr>
          <w:rFonts w:ascii="Times New Roman" w:hAnsi="Times New Roman" w:cs="Times New Roman"/>
          <w:sz w:val="24"/>
          <w:szCs w:val="24"/>
        </w:rPr>
        <w:t xml:space="preserve"> </w:t>
      </w:r>
    </w:p>
    <w:p w14:paraId="32E23D28" w14:textId="77777777" w:rsidR="00827A8C" w:rsidRDefault="00827A8C" w:rsidP="00827A8C">
      <w:pPr>
        <w:spacing w:line="240" w:lineRule="auto"/>
        <w:contextualSpacing/>
        <w:jc w:val="both"/>
        <w:rPr>
          <w:rFonts w:ascii="Times New Roman" w:hAnsi="Times New Roman" w:cs="Times New Roman"/>
          <w:sz w:val="24"/>
          <w:szCs w:val="24"/>
        </w:rPr>
      </w:pPr>
    </w:p>
    <w:p w14:paraId="2C50E6FF" w14:textId="77777777" w:rsidR="00827A8C" w:rsidRDefault="00827A8C" w:rsidP="00827A8C">
      <w:pPr>
        <w:spacing w:line="240" w:lineRule="auto"/>
        <w:contextualSpacing/>
        <w:jc w:val="both"/>
        <w:rPr>
          <w:rFonts w:ascii="Times New Roman" w:hAnsi="Times New Roman" w:cs="Times New Roman"/>
          <w:sz w:val="24"/>
          <w:szCs w:val="24"/>
        </w:rPr>
      </w:pPr>
    </w:p>
    <w:p w14:paraId="36BA98B5" w14:textId="6F66CD0D" w:rsidR="000A281C" w:rsidRPr="00A4399D" w:rsidRDefault="00350852" w:rsidP="00827A8C">
      <w:pPr>
        <w:spacing w:line="240" w:lineRule="auto"/>
        <w:contextualSpacing/>
        <w:jc w:val="both"/>
        <w:rPr>
          <w:rFonts w:ascii="Times New Roman" w:hAnsi="Times New Roman" w:cs="Times New Roman"/>
          <w:i/>
          <w:iCs/>
          <w:sz w:val="24"/>
          <w:szCs w:val="24"/>
        </w:rPr>
      </w:pPr>
      <w:r w:rsidRPr="00827A8C">
        <w:rPr>
          <w:rFonts w:ascii="Times New Roman" w:hAnsi="Times New Roman" w:cs="Times New Roman"/>
          <w:sz w:val="24"/>
          <w:szCs w:val="24"/>
        </w:rPr>
        <w:t>Assessors</w:t>
      </w:r>
      <w:r w:rsidR="00A4399D">
        <w:rPr>
          <w:rFonts w:ascii="Times New Roman" w:hAnsi="Times New Roman" w:cs="Times New Roman"/>
          <w:sz w:val="24"/>
          <w:szCs w:val="24"/>
        </w:rPr>
        <w:tab/>
      </w:r>
      <w:r w:rsidR="00A4399D" w:rsidRPr="00A4399D">
        <w:rPr>
          <w:rFonts w:ascii="Times New Roman" w:hAnsi="Times New Roman" w:cs="Times New Roman"/>
          <w:i/>
          <w:iCs/>
          <w:sz w:val="24"/>
          <w:szCs w:val="24"/>
        </w:rPr>
        <w:t xml:space="preserve">1. </w:t>
      </w:r>
      <w:r w:rsidR="00D10C43" w:rsidRPr="00A4399D">
        <w:rPr>
          <w:rFonts w:ascii="Times New Roman" w:hAnsi="Times New Roman" w:cs="Times New Roman"/>
          <w:i/>
          <w:iCs/>
          <w:sz w:val="24"/>
          <w:szCs w:val="24"/>
        </w:rPr>
        <w:t>Mr</w:t>
      </w:r>
      <w:r w:rsidR="00957EB4">
        <w:rPr>
          <w:rFonts w:ascii="Times New Roman" w:hAnsi="Times New Roman" w:cs="Times New Roman"/>
          <w:i/>
          <w:iCs/>
          <w:sz w:val="24"/>
          <w:szCs w:val="24"/>
        </w:rPr>
        <w:t xml:space="preserve"> </w:t>
      </w:r>
      <w:r w:rsidR="00190F98">
        <w:rPr>
          <w:rFonts w:ascii="Times New Roman" w:hAnsi="Times New Roman" w:cs="Times New Roman"/>
          <w:i/>
          <w:iCs/>
          <w:sz w:val="24"/>
          <w:szCs w:val="24"/>
        </w:rPr>
        <w:t>Mutombwa</w:t>
      </w:r>
    </w:p>
    <w:p w14:paraId="2F8129F4" w14:textId="4ED49320" w:rsidR="00827A8C" w:rsidRDefault="00D10C43" w:rsidP="00827A8C">
      <w:pPr>
        <w:spacing w:after="0" w:line="240" w:lineRule="auto"/>
        <w:contextualSpacing/>
        <w:jc w:val="both"/>
        <w:rPr>
          <w:rFonts w:ascii="Times New Roman" w:hAnsi="Times New Roman" w:cs="Times New Roman"/>
          <w:sz w:val="24"/>
          <w:szCs w:val="24"/>
        </w:rPr>
      </w:pPr>
      <w:r w:rsidRPr="00A4399D">
        <w:rPr>
          <w:rFonts w:ascii="Times New Roman" w:hAnsi="Times New Roman" w:cs="Times New Roman"/>
          <w:i/>
          <w:iCs/>
          <w:sz w:val="24"/>
          <w:szCs w:val="24"/>
        </w:rPr>
        <w:tab/>
        <w:t xml:space="preserve">       </w:t>
      </w:r>
      <w:r w:rsidR="00A4399D" w:rsidRPr="00A4399D">
        <w:rPr>
          <w:rFonts w:ascii="Times New Roman" w:hAnsi="Times New Roman" w:cs="Times New Roman"/>
          <w:i/>
          <w:iCs/>
          <w:sz w:val="24"/>
          <w:szCs w:val="24"/>
        </w:rPr>
        <w:tab/>
        <w:t xml:space="preserve">2. </w:t>
      </w:r>
      <w:r w:rsidRPr="00A4399D">
        <w:rPr>
          <w:rFonts w:ascii="Times New Roman" w:hAnsi="Times New Roman" w:cs="Times New Roman"/>
          <w:i/>
          <w:iCs/>
          <w:sz w:val="24"/>
          <w:szCs w:val="24"/>
        </w:rPr>
        <w:t xml:space="preserve">Mr </w:t>
      </w:r>
      <w:r w:rsidR="00957EB4">
        <w:rPr>
          <w:rFonts w:ascii="Times New Roman" w:hAnsi="Times New Roman" w:cs="Times New Roman"/>
          <w:i/>
          <w:iCs/>
          <w:sz w:val="24"/>
          <w:szCs w:val="24"/>
        </w:rPr>
        <w:t>Kamanga</w:t>
      </w:r>
    </w:p>
    <w:p w14:paraId="09333316" w14:textId="77777777" w:rsidR="00827A8C" w:rsidRDefault="00827A8C" w:rsidP="00827A8C">
      <w:pPr>
        <w:spacing w:after="0" w:line="240" w:lineRule="auto"/>
        <w:contextualSpacing/>
        <w:jc w:val="both"/>
        <w:rPr>
          <w:rFonts w:ascii="Times New Roman" w:hAnsi="Times New Roman" w:cs="Times New Roman"/>
          <w:sz w:val="24"/>
          <w:szCs w:val="24"/>
        </w:rPr>
      </w:pPr>
    </w:p>
    <w:p w14:paraId="0C3B8460" w14:textId="77777777" w:rsidR="00827A8C" w:rsidRDefault="00827A8C" w:rsidP="00827A8C">
      <w:pPr>
        <w:spacing w:after="0" w:line="240" w:lineRule="auto"/>
        <w:contextualSpacing/>
        <w:jc w:val="both"/>
        <w:rPr>
          <w:rFonts w:ascii="Times New Roman" w:hAnsi="Times New Roman" w:cs="Times New Roman"/>
          <w:sz w:val="24"/>
          <w:szCs w:val="24"/>
        </w:rPr>
      </w:pPr>
    </w:p>
    <w:p w14:paraId="6251FEE3" w14:textId="77777777" w:rsidR="00827A8C" w:rsidRDefault="000A281C" w:rsidP="00827A8C">
      <w:pPr>
        <w:spacing w:after="0" w:line="240" w:lineRule="auto"/>
        <w:contextualSpacing/>
        <w:jc w:val="both"/>
        <w:rPr>
          <w:rFonts w:ascii="Times New Roman" w:hAnsi="Times New Roman" w:cs="Times New Roman"/>
          <w:sz w:val="24"/>
          <w:szCs w:val="24"/>
        </w:rPr>
      </w:pPr>
      <w:r w:rsidRPr="00827A8C">
        <w:rPr>
          <w:rFonts w:ascii="Times New Roman" w:hAnsi="Times New Roman" w:cs="Times New Roman"/>
          <w:b/>
          <w:sz w:val="24"/>
          <w:szCs w:val="24"/>
        </w:rPr>
        <w:t>Criminal Trial</w:t>
      </w:r>
    </w:p>
    <w:p w14:paraId="7EAC2427" w14:textId="77777777" w:rsidR="00827A8C" w:rsidRDefault="00827A8C" w:rsidP="00827A8C">
      <w:pPr>
        <w:spacing w:after="0" w:line="240" w:lineRule="auto"/>
        <w:contextualSpacing/>
        <w:jc w:val="both"/>
        <w:rPr>
          <w:rFonts w:ascii="Times New Roman" w:hAnsi="Times New Roman" w:cs="Times New Roman"/>
          <w:sz w:val="24"/>
          <w:szCs w:val="24"/>
        </w:rPr>
      </w:pPr>
    </w:p>
    <w:p w14:paraId="2CF3D645" w14:textId="77777777" w:rsidR="00827A8C" w:rsidRDefault="00827A8C" w:rsidP="00827A8C">
      <w:pPr>
        <w:spacing w:after="0" w:line="240" w:lineRule="auto"/>
        <w:contextualSpacing/>
        <w:jc w:val="both"/>
        <w:rPr>
          <w:rFonts w:ascii="Times New Roman" w:hAnsi="Times New Roman" w:cs="Times New Roman"/>
          <w:sz w:val="24"/>
          <w:szCs w:val="24"/>
        </w:rPr>
      </w:pPr>
    </w:p>
    <w:p w14:paraId="216FD056" w14:textId="57786AD9" w:rsidR="000A281C" w:rsidRPr="00827A8C" w:rsidRDefault="009B7899"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Mr. N. A Sibesha</w:t>
      </w:r>
      <w:r w:rsidR="000A281C" w:rsidRPr="00827A8C">
        <w:rPr>
          <w:rFonts w:ascii="Times New Roman" w:hAnsi="Times New Roman" w:cs="Times New Roman"/>
          <w:sz w:val="24"/>
          <w:szCs w:val="24"/>
        </w:rPr>
        <w:t>, for the State</w:t>
      </w:r>
    </w:p>
    <w:p w14:paraId="6DFA74EF" w14:textId="7DB86DFD" w:rsidR="00957EB4" w:rsidRDefault="00F706E8"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M</w:t>
      </w:r>
      <w:r w:rsidR="009B7899">
        <w:rPr>
          <w:rFonts w:ascii="Times New Roman" w:hAnsi="Times New Roman" w:cs="Times New Roman"/>
          <w:i/>
          <w:sz w:val="24"/>
          <w:szCs w:val="24"/>
        </w:rPr>
        <w:t>r</w:t>
      </w:r>
      <w:r w:rsidR="00190F98">
        <w:rPr>
          <w:rFonts w:ascii="Times New Roman" w:hAnsi="Times New Roman" w:cs="Times New Roman"/>
          <w:i/>
          <w:sz w:val="24"/>
          <w:szCs w:val="24"/>
        </w:rPr>
        <w:t xml:space="preserve">. </w:t>
      </w:r>
      <w:r w:rsidR="009B7899">
        <w:rPr>
          <w:rFonts w:ascii="Times New Roman" w:hAnsi="Times New Roman" w:cs="Times New Roman"/>
          <w:i/>
          <w:sz w:val="24"/>
          <w:szCs w:val="24"/>
        </w:rPr>
        <w:t>F. Mhishi</w:t>
      </w:r>
      <w:r w:rsidR="00957EB4" w:rsidRPr="00827A8C">
        <w:rPr>
          <w:rFonts w:ascii="Times New Roman" w:hAnsi="Times New Roman" w:cs="Times New Roman"/>
          <w:sz w:val="24"/>
          <w:szCs w:val="24"/>
        </w:rPr>
        <w:t>, for the</w:t>
      </w:r>
      <w:r w:rsidR="00957EB4">
        <w:rPr>
          <w:rFonts w:ascii="Times New Roman" w:hAnsi="Times New Roman" w:cs="Times New Roman"/>
          <w:sz w:val="24"/>
          <w:szCs w:val="24"/>
        </w:rPr>
        <w:t xml:space="preserve"> </w:t>
      </w:r>
      <w:r w:rsidR="00957EB4" w:rsidRPr="00827A8C">
        <w:rPr>
          <w:rFonts w:ascii="Times New Roman" w:hAnsi="Times New Roman" w:cs="Times New Roman"/>
          <w:sz w:val="24"/>
          <w:szCs w:val="24"/>
        </w:rPr>
        <w:t>accused</w:t>
      </w:r>
    </w:p>
    <w:p w14:paraId="40F7A5A4" w14:textId="77777777" w:rsidR="00827A8C" w:rsidRDefault="00827A8C" w:rsidP="00827A8C">
      <w:pPr>
        <w:spacing w:after="0" w:line="240" w:lineRule="auto"/>
        <w:contextualSpacing/>
        <w:jc w:val="both"/>
        <w:rPr>
          <w:rFonts w:ascii="Times New Roman" w:hAnsi="Times New Roman" w:cs="Times New Roman"/>
          <w:sz w:val="24"/>
          <w:szCs w:val="24"/>
        </w:rPr>
      </w:pPr>
    </w:p>
    <w:p w14:paraId="779A5366" w14:textId="77777777" w:rsidR="00827A8C" w:rsidRDefault="00827A8C" w:rsidP="00827A8C">
      <w:pPr>
        <w:spacing w:after="0" w:line="240" w:lineRule="auto"/>
        <w:contextualSpacing/>
        <w:jc w:val="both"/>
        <w:rPr>
          <w:rFonts w:ascii="Times New Roman" w:hAnsi="Times New Roman" w:cs="Times New Roman"/>
          <w:sz w:val="24"/>
          <w:szCs w:val="24"/>
        </w:rPr>
      </w:pPr>
    </w:p>
    <w:p w14:paraId="3A982163" w14:textId="026AC09A" w:rsidR="001C68DF" w:rsidRDefault="00F70BAB" w:rsidP="009B7899">
      <w:pPr>
        <w:spacing w:after="0" w:line="360" w:lineRule="auto"/>
        <w:ind w:firstLine="720"/>
        <w:contextualSpacing/>
        <w:jc w:val="both"/>
        <w:rPr>
          <w:rFonts w:ascii="Times New Roman" w:hAnsi="Times New Roman" w:cs="Times New Roman"/>
          <w:sz w:val="24"/>
          <w:szCs w:val="24"/>
        </w:rPr>
      </w:pPr>
      <w:r w:rsidRPr="008C4622">
        <w:rPr>
          <w:rFonts w:ascii="Times New Roman" w:hAnsi="Times New Roman" w:cs="Times New Roman"/>
          <w:b/>
          <w:bCs/>
          <w:sz w:val="24"/>
          <w:szCs w:val="24"/>
        </w:rPr>
        <w:t>MUZOFA</w:t>
      </w:r>
      <w:r w:rsidR="00A4399D" w:rsidRPr="008C4622">
        <w:rPr>
          <w:rFonts w:ascii="Times New Roman" w:hAnsi="Times New Roman" w:cs="Times New Roman"/>
          <w:b/>
          <w:bCs/>
          <w:sz w:val="24"/>
          <w:szCs w:val="24"/>
        </w:rPr>
        <w:t xml:space="preserve"> </w:t>
      </w:r>
      <w:r w:rsidRPr="008C4622">
        <w:rPr>
          <w:rFonts w:ascii="Times New Roman" w:hAnsi="Times New Roman" w:cs="Times New Roman"/>
          <w:b/>
          <w:bCs/>
          <w:sz w:val="24"/>
          <w:szCs w:val="24"/>
        </w:rPr>
        <w:t>J</w:t>
      </w:r>
      <w:r w:rsidR="000A281C" w:rsidRPr="00827A8C">
        <w:rPr>
          <w:rFonts w:ascii="Times New Roman" w:hAnsi="Times New Roman" w:cs="Times New Roman"/>
          <w:sz w:val="24"/>
          <w:szCs w:val="24"/>
        </w:rPr>
        <w:t xml:space="preserve">: </w:t>
      </w:r>
      <w:r w:rsidR="009B7899">
        <w:rPr>
          <w:rFonts w:ascii="Times New Roman" w:hAnsi="Times New Roman" w:cs="Times New Roman"/>
          <w:sz w:val="24"/>
          <w:szCs w:val="24"/>
        </w:rPr>
        <w:t xml:space="preserve">This murder case raises one issue for determination </w:t>
      </w:r>
      <w:r w:rsidR="005118EE">
        <w:rPr>
          <w:rFonts w:ascii="Times New Roman" w:hAnsi="Times New Roman" w:cs="Times New Roman"/>
          <w:sz w:val="24"/>
          <w:szCs w:val="24"/>
        </w:rPr>
        <w:t>whether</w:t>
      </w:r>
      <w:r w:rsidR="009B7899">
        <w:rPr>
          <w:rFonts w:ascii="Times New Roman" w:hAnsi="Times New Roman" w:cs="Times New Roman"/>
          <w:sz w:val="24"/>
          <w:szCs w:val="24"/>
        </w:rPr>
        <w:t xml:space="preserve"> </w:t>
      </w:r>
      <w:r w:rsidR="00752073">
        <w:rPr>
          <w:rFonts w:ascii="Times New Roman" w:hAnsi="Times New Roman" w:cs="Times New Roman"/>
          <w:sz w:val="24"/>
          <w:szCs w:val="24"/>
        </w:rPr>
        <w:t>the accused is liable for the death of the deceased who fled from the accused and jumped into a river and died.</w:t>
      </w:r>
    </w:p>
    <w:p w14:paraId="3444E3F9" w14:textId="7E12703C" w:rsidR="009B7899" w:rsidRDefault="009B7899" w:rsidP="009B789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background facts are largely common cause. On the 20</w:t>
      </w:r>
      <w:r w:rsidRPr="009B7899">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2024 the accused who was in the company of one other person apprehended the </w:t>
      </w:r>
      <w:r w:rsidR="005118EE">
        <w:rPr>
          <w:rFonts w:ascii="Times New Roman" w:hAnsi="Times New Roman" w:cs="Times New Roman"/>
          <w:sz w:val="24"/>
          <w:szCs w:val="24"/>
        </w:rPr>
        <w:t>deceased</w:t>
      </w:r>
      <w:r>
        <w:rPr>
          <w:rFonts w:ascii="Times New Roman" w:hAnsi="Times New Roman" w:cs="Times New Roman"/>
          <w:sz w:val="24"/>
          <w:szCs w:val="24"/>
        </w:rPr>
        <w:t xml:space="preserve"> Tawanda Musona a suspected thief. They</w:t>
      </w:r>
      <w:r w:rsidR="005118EE">
        <w:rPr>
          <w:rFonts w:ascii="Times New Roman" w:hAnsi="Times New Roman" w:cs="Times New Roman"/>
          <w:sz w:val="24"/>
          <w:szCs w:val="24"/>
        </w:rPr>
        <w:t xml:space="preserve"> </w:t>
      </w:r>
      <w:r>
        <w:rPr>
          <w:rFonts w:ascii="Times New Roman" w:hAnsi="Times New Roman" w:cs="Times New Roman"/>
          <w:sz w:val="24"/>
          <w:szCs w:val="24"/>
        </w:rPr>
        <w:t xml:space="preserve">assaulted him using open hands and switches. They intended to take him to the farm office. Along the way, the deceased bolted. He ran away, they </w:t>
      </w:r>
      <w:r w:rsidR="005118EE">
        <w:rPr>
          <w:rFonts w:ascii="Times New Roman" w:hAnsi="Times New Roman" w:cs="Times New Roman"/>
          <w:sz w:val="24"/>
          <w:szCs w:val="24"/>
        </w:rPr>
        <w:t>pursued</w:t>
      </w:r>
      <w:r>
        <w:rPr>
          <w:rFonts w:ascii="Times New Roman" w:hAnsi="Times New Roman" w:cs="Times New Roman"/>
          <w:sz w:val="24"/>
          <w:szCs w:val="24"/>
        </w:rPr>
        <w:t xml:space="preserve"> him. Deceased ran and jumped into Munene River. The accused waited by the river for about 10 minutes. The deceased did not emerge. They then left. The deceased was discovered the </w:t>
      </w:r>
      <w:r w:rsidR="001F4999">
        <w:rPr>
          <w:rFonts w:ascii="Times New Roman" w:hAnsi="Times New Roman" w:cs="Times New Roman"/>
          <w:sz w:val="24"/>
          <w:szCs w:val="24"/>
        </w:rPr>
        <w:t>later</w:t>
      </w:r>
      <w:r>
        <w:rPr>
          <w:rFonts w:ascii="Times New Roman" w:hAnsi="Times New Roman" w:cs="Times New Roman"/>
          <w:sz w:val="24"/>
          <w:szCs w:val="24"/>
        </w:rPr>
        <w:t xml:space="preserve"> by the river bed.</w:t>
      </w:r>
    </w:p>
    <w:p w14:paraId="2E94941B" w14:textId="5E3FDA43" w:rsidR="009B7899" w:rsidRDefault="009B7899" w:rsidP="009B789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w:t>
      </w:r>
      <w:r w:rsidR="005118EE">
        <w:rPr>
          <w:rFonts w:ascii="Times New Roman" w:hAnsi="Times New Roman" w:cs="Times New Roman"/>
          <w:sz w:val="24"/>
          <w:szCs w:val="24"/>
        </w:rPr>
        <w:t>accused</w:t>
      </w:r>
      <w:r>
        <w:rPr>
          <w:rFonts w:ascii="Times New Roman" w:hAnsi="Times New Roman" w:cs="Times New Roman"/>
          <w:sz w:val="24"/>
          <w:szCs w:val="24"/>
        </w:rPr>
        <w:t xml:space="preserve"> was subsequently arrested and charged with murder it being alleged that he assaulted the deceased with intention to cause his death or with a realization that death may result but persisted in the conduct.</w:t>
      </w:r>
    </w:p>
    <w:p w14:paraId="40232A20" w14:textId="0E0C93A9" w:rsidR="00401B2D" w:rsidRDefault="00401B2D" w:rsidP="009B789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accused denied the offence. His defence was that he only slapped the </w:t>
      </w:r>
      <w:r w:rsidR="005118EE">
        <w:rPr>
          <w:rFonts w:ascii="Times New Roman" w:hAnsi="Times New Roman" w:cs="Times New Roman"/>
          <w:sz w:val="24"/>
          <w:szCs w:val="24"/>
        </w:rPr>
        <w:t>deceased</w:t>
      </w:r>
      <w:r>
        <w:rPr>
          <w:rFonts w:ascii="Times New Roman" w:hAnsi="Times New Roman" w:cs="Times New Roman"/>
          <w:sz w:val="24"/>
          <w:szCs w:val="24"/>
        </w:rPr>
        <w:t>.</w:t>
      </w:r>
    </w:p>
    <w:p w14:paraId="09B87DD8" w14:textId="1C0A3496" w:rsidR="00401B2D" w:rsidRDefault="00401B2D" w:rsidP="00401B2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To </w:t>
      </w:r>
      <w:r w:rsidR="005118EE">
        <w:rPr>
          <w:rFonts w:ascii="Times New Roman" w:hAnsi="Times New Roman" w:cs="Times New Roman"/>
          <w:sz w:val="24"/>
          <w:szCs w:val="24"/>
        </w:rPr>
        <w:t>prove</w:t>
      </w:r>
      <w:r>
        <w:rPr>
          <w:rFonts w:ascii="Times New Roman" w:hAnsi="Times New Roman" w:cs="Times New Roman"/>
          <w:sz w:val="24"/>
          <w:szCs w:val="24"/>
        </w:rPr>
        <w:t xml:space="preserve"> its case, the State produced by consent the</w:t>
      </w:r>
      <w:r w:rsidR="00752073">
        <w:rPr>
          <w:rFonts w:ascii="Times New Roman" w:hAnsi="Times New Roman" w:cs="Times New Roman"/>
          <w:sz w:val="24"/>
          <w:szCs w:val="24"/>
        </w:rPr>
        <w:t xml:space="preserve"> following</w:t>
      </w:r>
      <w:r>
        <w:rPr>
          <w:rFonts w:ascii="Times New Roman" w:hAnsi="Times New Roman" w:cs="Times New Roman"/>
          <w:sz w:val="24"/>
          <w:szCs w:val="24"/>
        </w:rPr>
        <w:t>:</w:t>
      </w:r>
    </w:p>
    <w:p w14:paraId="325FE785" w14:textId="1A687443" w:rsidR="00401B2D" w:rsidRDefault="00401B2D" w:rsidP="00401B2D">
      <w:pPr>
        <w:pStyle w:val="ListParagraph"/>
        <w:numPr>
          <w:ilvl w:val="0"/>
          <w:numId w:val="6"/>
        </w:numPr>
        <w:spacing w:after="0"/>
        <w:jc w:val="both"/>
        <w:rPr>
          <w:rFonts w:cs="Times New Roman"/>
          <w:sz w:val="24"/>
          <w:szCs w:val="24"/>
        </w:rPr>
      </w:pPr>
      <w:r>
        <w:rPr>
          <w:rFonts w:cs="Times New Roman"/>
          <w:sz w:val="24"/>
          <w:szCs w:val="24"/>
        </w:rPr>
        <w:t xml:space="preserve">Post </w:t>
      </w:r>
      <w:r w:rsidR="005118EE">
        <w:rPr>
          <w:rFonts w:cs="Times New Roman"/>
          <w:sz w:val="24"/>
          <w:szCs w:val="24"/>
        </w:rPr>
        <w:t>mortem</w:t>
      </w:r>
      <w:r>
        <w:rPr>
          <w:rFonts w:cs="Times New Roman"/>
          <w:sz w:val="24"/>
          <w:szCs w:val="24"/>
        </w:rPr>
        <w:t xml:space="preserve"> report. The cause of death was indeterminable, the deceased’s </w:t>
      </w:r>
      <w:r w:rsidR="005118EE">
        <w:rPr>
          <w:rFonts w:cs="Times New Roman"/>
          <w:sz w:val="24"/>
          <w:szCs w:val="24"/>
        </w:rPr>
        <w:t>body</w:t>
      </w:r>
      <w:r>
        <w:rPr>
          <w:rFonts w:cs="Times New Roman"/>
          <w:sz w:val="24"/>
          <w:szCs w:val="24"/>
        </w:rPr>
        <w:t xml:space="preserve"> had decomposed.</w:t>
      </w:r>
    </w:p>
    <w:p w14:paraId="4F55F769" w14:textId="3CC70B30" w:rsidR="00401B2D" w:rsidRDefault="00401B2D" w:rsidP="00401B2D">
      <w:pPr>
        <w:pStyle w:val="ListParagraph"/>
        <w:numPr>
          <w:ilvl w:val="0"/>
          <w:numId w:val="6"/>
        </w:numPr>
        <w:spacing w:after="0"/>
        <w:jc w:val="both"/>
        <w:rPr>
          <w:rFonts w:cs="Times New Roman"/>
          <w:sz w:val="24"/>
          <w:szCs w:val="24"/>
        </w:rPr>
      </w:pPr>
      <w:r>
        <w:rPr>
          <w:rFonts w:cs="Times New Roman"/>
          <w:sz w:val="24"/>
          <w:szCs w:val="24"/>
        </w:rPr>
        <w:t xml:space="preserve">The </w:t>
      </w:r>
      <w:r w:rsidR="005118EE">
        <w:rPr>
          <w:rFonts w:cs="Times New Roman"/>
          <w:sz w:val="24"/>
          <w:szCs w:val="24"/>
        </w:rPr>
        <w:t>accused’s</w:t>
      </w:r>
      <w:r>
        <w:rPr>
          <w:rFonts w:cs="Times New Roman"/>
          <w:sz w:val="24"/>
          <w:szCs w:val="24"/>
        </w:rPr>
        <w:t xml:space="preserve"> warned and cautioned statement in which he gave a long narrative of what transpired on the day.</w:t>
      </w:r>
    </w:p>
    <w:p w14:paraId="1D0EA249" w14:textId="1C4AF932" w:rsidR="00752073" w:rsidRPr="00752073" w:rsidRDefault="00401B2D" w:rsidP="00752073">
      <w:pPr>
        <w:pStyle w:val="ListParagraph"/>
        <w:numPr>
          <w:ilvl w:val="0"/>
          <w:numId w:val="6"/>
        </w:numPr>
        <w:spacing w:after="0"/>
        <w:jc w:val="both"/>
        <w:rPr>
          <w:rFonts w:cs="Times New Roman"/>
          <w:sz w:val="24"/>
          <w:szCs w:val="24"/>
        </w:rPr>
      </w:pPr>
      <w:r w:rsidRPr="00752073">
        <w:rPr>
          <w:rFonts w:cs="Times New Roman"/>
          <w:sz w:val="24"/>
          <w:szCs w:val="24"/>
        </w:rPr>
        <w:lastRenderedPageBreak/>
        <w:t xml:space="preserve">A sketch </w:t>
      </w:r>
      <w:r w:rsidR="005118EE" w:rsidRPr="00752073">
        <w:rPr>
          <w:rFonts w:cs="Times New Roman"/>
          <w:sz w:val="24"/>
          <w:szCs w:val="24"/>
        </w:rPr>
        <w:t>plan</w:t>
      </w:r>
      <w:r w:rsidRPr="00752073">
        <w:rPr>
          <w:rFonts w:cs="Times New Roman"/>
          <w:sz w:val="24"/>
          <w:szCs w:val="24"/>
        </w:rPr>
        <w:t xml:space="preserve"> drawn on the indications of</w:t>
      </w:r>
      <w:r w:rsidR="00752073" w:rsidRPr="00752073">
        <w:rPr>
          <w:rFonts w:cs="Times New Roman"/>
          <w:sz w:val="24"/>
          <w:szCs w:val="24"/>
        </w:rPr>
        <w:t xml:space="preserve"> the accused and the witnesses</w:t>
      </w:r>
      <w:r w:rsidR="00752073">
        <w:rPr>
          <w:rFonts w:cs="Times New Roman"/>
          <w:sz w:val="24"/>
          <w:szCs w:val="24"/>
        </w:rPr>
        <w:t>.</w:t>
      </w:r>
    </w:p>
    <w:p w14:paraId="7D243643" w14:textId="5D303283" w:rsidR="00401B2D" w:rsidRPr="00752073" w:rsidRDefault="00401B2D" w:rsidP="00752073">
      <w:pPr>
        <w:spacing w:after="0" w:line="360" w:lineRule="auto"/>
        <w:ind w:firstLine="720"/>
        <w:jc w:val="both"/>
        <w:rPr>
          <w:rFonts w:ascii="Times New Roman" w:hAnsi="Times New Roman" w:cs="Times New Roman"/>
          <w:sz w:val="24"/>
          <w:szCs w:val="24"/>
        </w:rPr>
      </w:pPr>
      <w:r w:rsidRPr="00752073">
        <w:rPr>
          <w:rFonts w:ascii="Times New Roman" w:hAnsi="Times New Roman" w:cs="Times New Roman"/>
          <w:sz w:val="24"/>
          <w:szCs w:val="24"/>
        </w:rPr>
        <w:t xml:space="preserve">The two witnesses who gave evidence, including the police officer confirmed the </w:t>
      </w:r>
      <w:r w:rsidR="005118EE" w:rsidRPr="00752073">
        <w:rPr>
          <w:rFonts w:ascii="Times New Roman" w:hAnsi="Times New Roman" w:cs="Times New Roman"/>
          <w:sz w:val="24"/>
          <w:szCs w:val="24"/>
        </w:rPr>
        <w:t>accused’s</w:t>
      </w:r>
      <w:r w:rsidRPr="00752073">
        <w:rPr>
          <w:rFonts w:ascii="Times New Roman" w:hAnsi="Times New Roman" w:cs="Times New Roman"/>
          <w:sz w:val="24"/>
          <w:szCs w:val="24"/>
        </w:rPr>
        <w:t xml:space="preserve"> version of events. The deceased was assaulted, one Messiah tripped him. When the </w:t>
      </w:r>
      <w:r w:rsidR="005118EE" w:rsidRPr="00752073">
        <w:rPr>
          <w:rFonts w:ascii="Times New Roman" w:hAnsi="Times New Roman" w:cs="Times New Roman"/>
          <w:sz w:val="24"/>
          <w:szCs w:val="24"/>
        </w:rPr>
        <w:t>deceased’s</w:t>
      </w:r>
      <w:r w:rsidRPr="00752073">
        <w:rPr>
          <w:rFonts w:ascii="Times New Roman" w:hAnsi="Times New Roman" w:cs="Times New Roman"/>
          <w:sz w:val="24"/>
          <w:szCs w:val="24"/>
        </w:rPr>
        <w:t xml:space="preserve"> body was recovered, the investigating officer said she did not see any injuries.</w:t>
      </w:r>
    </w:p>
    <w:p w14:paraId="03D23712" w14:textId="15D79A73" w:rsidR="007824C5" w:rsidRDefault="007824C5" w:rsidP="007824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doctor could not conclusively tell the cause of death. The post </w:t>
      </w:r>
      <w:r w:rsidR="005118EE">
        <w:rPr>
          <w:rFonts w:ascii="Times New Roman" w:hAnsi="Times New Roman" w:cs="Times New Roman"/>
          <w:sz w:val="24"/>
          <w:szCs w:val="24"/>
        </w:rPr>
        <w:t>mortem</w:t>
      </w:r>
      <w:r w:rsidR="00752073">
        <w:rPr>
          <w:rFonts w:ascii="Times New Roman" w:hAnsi="Times New Roman" w:cs="Times New Roman"/>
          <w:sz w:val="24"/>
          <w:szCs w:val="24"/>
        </w:rPr>
        <w:t xml:space="preserve"> report</w:t>
      </w:r>
      <w:r>
        <w:rPr>
          <w:rFonts w:ascii="Times New Roman" w:hAnsi="Times New Roman" w:cs="Times New Roman"/>
          <w:sz w:val="24"/>
          <w:szCs w:val="24"/>
        </w:rPr>
        <w:t xml:space="preserve"> show</w:t>
      </w:r>
      <w:r w:rsidR="00752073">
        <w:rPr>
          <w:rFonts w:ascii="Times New Roman" w:hAnsi="Times New Roman" w:cs="Times New Roman"/>
          <w:sz w:val="24"/>
          <w:szCs w:val="24"/>
        </w:rPr>
        <w:t>ed</w:t>
      </w:r>
      <w:r>
        <w:rPr>
          <w:rFonts w:ascii="Times New Roman" w:hAnsi="Times New Roman" w:cs="Times New Roman"/>
          <w:sz w:val="24"/>
          <w:szCs w:val="24"/>
        </w:rPr>
        <w:t xml:space="preserve"> </w:t>
      </w:r>
      <w:r w:rsidR="00752073">
        <w:rPr>
          <w:rFonts w:ascii="Times New Roman" w:hAnsi="Times New Roman" w:cs="Times New Roman"/>
          <w:sz w:val="24"/>
          <w:szCs w:val="24"/>
        </w:rPr>
        <w:t xml:space="preserve">that </w:t>
      </w:r>
      <w:r>
        <w:rPr>
          <w:rFonts w:ascii="Times New Roman" w:hAnsi="Times New Roman" w:cs="Times New Roman"/>
          <w:sz w:val="24"/>
          <w:szCs w:val="24"/>
        </w:rPr>
        <w:t xml:space="preserve">most of the </w:t>
      </w:r>
      <w:r w:rsidR="005118EE">
        <w:rPr>
          <w:rFonts w:ascii="Times New Roman" w:hAnsi="Times New Roman" w:cs="Times New Roman"/>
          <w:sz w:val="24"/>
          <w:szCs w:val="24"/>
        </w:rPr>
        <w:t>deceased’s</w:t>
      </w:r>
      <w:r>
        <w:rPr>
          <w:rFonts w:ascii="Times New Roman" w:hAnsi="Times New Roman" w:cs="Times New Roman"/>
          <w:sz w:val="24"/>
          <w:szCs w:val="24"/>
        </w:rPr>
        <w:t xml:space="preserve"> body parts were swollen due to decomposition, but there were no injuries. It is also recorded that the </w:t>
      </w:r>
      <w:r w:rsidR="005118EE">
        <w:rPr>
          <w:rFonts w:ascii="Times New Roman" w:hAnsi="Times New Roman" w:cs="Times New Roman"/>
          <w:sz w:val="24"/>
          <w:szCs w:val="24"/>
        </w:rPr>
        <w:t>accused’s</w:t>
      </w:r>
      <w:r>
        <w:rPr>
          <w:rFonts w:ascii="Times New Roman" w:hAnsi="Times New Roman" w:cs="Times New Roman"/>
          <w:sz w:val="24"/>
          <w:szCs w:val="24"/>
        </w:rPr>
        <w:t xml:space="preserve"> body was discovered 5 days later.</w:t>
      </w:r>
    </w:p>
    <w:p w14:paraId="29880623" w14:textId="015EABB1" w:rsidR="0085430F" w:rsidRDefault="007824C5" w:rsidP="007824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w:t>
      </w:r>
      <w:r w:rsidR="005118EE">
        <w:rPr>
          <w:rFonts w:ascii="Times New Roman" w:hAnsi="Times New Roman" w:cs="Times New Roman"/>
          <w:sz w:val="24"/>
          <w:szCs w:val="24"/>
        </w:rPr>
        <w:t>short,</w:t>
      </w:r>
      <w:r>
        <w:rPr>
          <w:rFonts w:ascii="Times New Roman" w:hAnsi="Times New Roman" w:cs="Times New Roman"/>
          <w:sz w:val="24"/>
          <w:szCs w:val="24"/>
        </w:rPr>
        <w:t xml:space="preserve"> the accused and </w:t>
      </w:r>
      <w:r w:rsidR="001F4999">
        <w:rPr>
          <w:rFonts w:ascii="Times New Roman" w:hAnsi="Times New Roman" w:cs="Times New Roman"/>
          <w:sz w:val="24"/>
          <w:szCs w:val="24"/>
        </w:rPr>
        <w:t>Messiah</w:t>
      </w:r>
      <w:r>
        <w:rPr>
          <w:rFonts w:ascii="Times New Roman" w:hAnsi="Times New Roman" w:cs="Times New Roman"/>
          <w:sz w:val="24"/>
          <w:szCs w:val="24"/>
        </w:rPr>
        <w:t xml:space="preserve"> assaulted the deceased. The deceased in a bid to escape ran away from them, he did not want to go where the two would interrogate him. He ran into the river. The cause of death is not known.</w:t>
      </w:r>
    </w:p>
    <w:p w14:paraId="40B44480" w14:textId="5E2DD892" w:rsidR="007824C5" w:rsidRDefault="007824C5" w:rsidP="007824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State must establish a causal link between the </w:t>
      </w:r>
      <w:r w:rsidR="005118EE">
        <w:rPr>
          <w:rFonts w:ascii="Times New Roman" w:hAnsi="Times New Roman" w:cs="Times New Roman"/>
          <w:sz w:val="24"/>
          <w:szCs w:val="24"/>
        </w:rPr>
        <w:t>accused’s</w:t>
      </w:r>
      <w:r>
        <w:rPr>
          <w:rFonts w:ascii="Times New Roman" w:hAnsi="Times New Roman" w:cs="Times New Roman"/>
          <w:sz w:val="24"/>
          <w:szCs w:val="24"/>
        </w:rPr>
        <w:t xml:space="preserve"> act or omission and the death of the accused. The charge of murder requires proof of both the unlawful action and intention to kill. </w:t>
      </w:r>
      <w:r w:rsidRPr="005118EE">
        <w:rPr>
          <w:rFonts w:ascii="Times New Roman" w:hAnsi="Times New Roman" w:cs="Times New Roman"/>
          <w:i/>
          <w:iCs/>
          <w:sz w:val="24"/>
          <w:szCs w:val="24"/>
        </w:rPr>
        <w:t>State v Mungwanda 2002 (1) ZLR 57</w:t>
      </w:r>
      <w:r>
        <w:rPr>
          <w:rFonts w:ascii="Times New Roman" w:hAnsi="Times New Roman" w:cs="Times New Roman"/>
          <w:sz w:val="24"/>
          <w:szCs w:val="24"/>
        </w:rPr>
        <w:t>.</w:t>
      </w:r>
    </w:p>
    <w:p w14:paraId="6519398F" w14:textId="3F013208" w:rsidR="007824C5" w:rsidRDefault="00752073" w:rsidP="007824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So</w:t>
      </w:r>
      <w:r w:rsidR="004E111E">
        <w:rPr>
          <w:rFonts w:ascii="Times New Roman" w:hAnsi="Times New Roman" w:cs="Times New Roman"/>
          <w:sz w:val="24"/>
          <w:szCs w:val="24"/>
        </w:rPr>
        <w:t>,</w:t>
      </w:r>
      <w:r w:rsidR="00FC29D7">
        <w:rPr>
          <w:rFonts w:ascii="Times New Roman" w:hAnsi="Times New Roman" w:cs="Times New Roman"/>
          <w:sz w:val="24"/>
          <w:szCs w:val="24"/>
        </w:rPr>
        <w:t xml:space="preserve"> to what extent is </w:t>
      </w:r>
      <w:r>
        <w:rPr>
          <w:rFonts w:ascii="Times New Roman" w:hAnsi="Times New Roman" w:cs="Times New Roman"/>
          <w:sz w:val="24"/>
          <w:szCs w:val="24"/>
        </w:rPr>
        <w:t>D</w:t>
      </w:r>
      <w:r w:rsidR="00FC29D7">
        <w:rPr>
          <w:rFonts w:ascii="Times New Roman" w:hAnsi="Times New Roman" w:cs="Times New Roman"/>
          <w:sz w:val="24"/>
          <w:szCs w:val="24"/>
        </w:rPr>
        <w:t xml:space="preserve"> liable where the victim responds </w:t>
      </w:r>
      <w:r w:rsidR="005118EE">
        <w:rPr>
          <w:rFonts w:ascii="Times New Roman" w:hAnsi="Times New Roman" w:cs="Times New Roman"/>
          <w:sz w:val="24"/>
          <w:szCs w:val="24"/>
        </w:rPr>
        <w:t>to D’s</w:t>
      </w:r>
      <w:r w:rsidR="00FC29D7">
        <w:rPr>
          <w:rFonts w:ascii="Times New Roman" w:hAnsi="Times New Roman" w:cs="Times New Roman"/>
          <w:sz w:val="24"/>
          <w:szCs w:val="24"/>
        </w:rPr>
        <w:t xml:space="preserve"> unlawful conduct in a manner that is dangerous to their </w:t>
      </w:r>
      <w:r w:rsidR="005118EE">
        <w:rPr>
          <w:rFonts w:ascii="Times New Roman" w:hAnsi="Times New Roman" w:cs="Times New Roman"/>
          <w:sz w:val="24"/>
          <w:szCs w:val="24"/>
        </w:rPr>
        <w:t>well-being</w:t>
      </w:r>
      <w:r w:rsidR="004E111E">
        <w:rPr>
          <w:rFonts w:ascii="Times New Roman" w:hAnsi="Times New Roman" w:cs="Times New Roman"/>
          <w:sz w:val="24"/>
          <w:szCs w:val="24"/>
        </w:rPr>
        <w:t>, contributing themselves</w:t>
      </w:r>
      <w:r w:rsidR="00FC29D7">
        <w:rPr>
          <w:rFonts w:ascii="Times New Roman" w:hAnsi="Times New Roman" w:cs="Times New Roman"/>
          <w:sz w:val="24"/>
          <w:szCs w:val="24"/>
        </w:rPr>
        <w:t xml:space="preserve"> to the resulting harm.</w:t>
      </w:r>
    </w:p>
    <w:p w14:paraId="7BDC1B58" w14:textId="4753D34A" w:rsidR="0085430F" w:rsidRPr="0085430F" w:rsidRDefault="0085430F" w:rsidP="0085430F">
      <w:pPr>
        <w:spacing w:after="0" w:line="360" w:lineRule="auto"/>
        <w:ind w:firstLine="720"/>
        <w:contextualSpacing/>
        <w:jc w:val="both"/>
        <w:rPr>
          <w:rFonts w:ascii="Times New Roman" w:hAnsi="Times New Roman" w:cs="Times New Roman"/>
          <w:sz w:val="24"/>
          <w:szCs w:val="24"/>
        </w:rPr>
      </w:pPr>
      <w:r w:rsidRPr="0085430F">
        <w:rPr>
          <w:rFonts w:ascii="Times New Roman" w:hAnsi="Times New Roman" w:cs="Times New Roman"/>
          <w:sz w:val="24"/>
          <w:szCs w:val="24"/>
        </w:rPr>
        <w:t>We are grateful to both counsel’s detailed closing submissions. The</w:t>
      </w:r>
      <w:r w:rsidR="00752073">
        <w:rPr>
          <w:rFonts w:ascii="Times New Roman" w:hAnsi="Times New Roman" w:cs="Times New Roman"/>
          <w:sz w:val="24"/>
          <w:szCs w:val="24"/>
        </w:rPr>
        <w:t>y both</w:t>
      </w:r>
      <w:r w:rsidRPr="0085430F">
        <w:rPr>
          <w:rFonts w:ascii="Times New Roman" w:hAnsi="Times New Roman" w:cs="Times New Roman"/>
          <w:sz w:val="24"/>
          <w:szCs w:val="24"/>
        </w:rPr>
        <w:t xml:space="preserve"> traversed the correct position </w:t>
      </w:r>
      <w:r w:rsidR="00752073">
        <w:rPr>
          <w:rFonts w:ascii="Times New Roman" w:hAnsi="Times New Roman" w:cs="Times New Roman"/>
          <w:sz w:val="24"/>
          <w:szCs w:val="24"/>
        </w:rPr>
        <w:t xml:space="preserve">of the law </w:t>
      </w:r>
      <w:r w:rsidRPr="0085430F">
        <w:rPr>
          <w:rFonts w:ascii="Times New Roman" w:hAnsi="Times New Roman" w:cs="Times New Roman"/>
          <w:sz w:val="24"/>
          <w:szCs w:val="24"/>
        </w:rPr>
        <w:t xml:space="preserve">on causation. Relying on the dicta in </w:t>
      </w:r>
      <w:r w:rsidRPr="0085430F">
        <w:rPr>
          <w:rFonts w:ascii="Times New Roman" w:hAnsi="Times New Roman" w:cs="Times New Roman"/>
          <w:i/>
          <w:iCs/>
          <w:sz w:val="24"/>
          <w:szCs w:val="24"/>
        </w:rPr>
        <w:t>Mokgethi 1990 (1) SA 32 A @ 39-41</w:t>
      </w:r>
      <w:r w:rsidRPr="0085430F">
        <w:rPr>
          <w:rFonts w:ascii="Times New Roman" w:hAnsi="Times New Roman" w:cs="Times New Roman"/>
          <w:sz w:val="24"/>
          <w:szCs w:val="24"/>
        </w:rPr>
        <w:t xml:space="preserve"> we were urged </w:t>
      </w:r>
      <w:r w:rsidR="00752073">
        <w:rPr>
          <w:rFonts w:ascii="Times New Roman" w:hAnsi="Times New Roman" w:cs="Times New Roman"/>
          <w:sz w:val="24"/>
          <w:szCs w:val="24"/>
        </w:rPr>
        <w:t xml:space="preserve">by the State </w:t>
      </w:r>
      <w:r w:rsidRPr="0085430F">
        <w:rPr>
          <w:rFonts w:ascii="Times New Roman" w:hAnsi="Times New Roman" w:cs="Times New Roman"/>
          <w:sz w:val="24"/>
          <w:szCs w:val="24"/>
        </w:rPr>
        <w:t xml:space="preserve">to adopt a flexible approach that </w:t>
      </w:r>
      <w:r w:rsidR="00752073">
        <w:rPr>
          <w:rFonts w:ascii="Times New Roman" w:hAnsi="Times New Roman" w:cs="Times New Roman"/>
          <w:sz w:val="24"/>
          <w:szCs w:val="24"/>
        </w:rPr>
        <w:t>will</w:t>
      </w:r>
      <w:r w:rsidRPr="0085430F">
        <w:rPr>
          <w:rFonts w:ascii="Times New Roman" w:hAnsi="Times New Roman" w:cs="Times New Roman"/>
          <w:sz w:val="24"/>
          <w:szCs w:val="24"/>
        </w:rPr>
        <w:t xml:space="preserve"> meet the justic</w:t>
      </w:r>
      <w:r w:rsidR="00752073">
        <w:rPr>
          <w:rFonts w:ascii="Times New Roman" w:hAnsi="Times New Roman" w:cs="Times New Roman"/>
          <w:sz w:val="24"/>
          <w:szCs w:val="24"/>
        </w:rPr>
        <w:t xml:space="preserve">e of the case. It was submitted </w:t>
      </w:r>
      <w:r w:rsidRPr="0085430F">
        <w:rPr>
          <w:rFonts w:ascii="Times New Roman" w:hAnsi="Times New Roman" w:cs="Times New Roman"/>
          <w:sz w:val="24"/>
          <w:szCs w:val="24"/>
        </w:rPr>
        <w:t>that the assault per se may not have been the cause of death. There was no evidence that the accused inflicted fatal wounds. However, the accused created a situation where the deceased was cornered and was left with no option but to jump into the river. According to the State, but for the accused death would not have resulted.</w:t>
      </w:r>
    </w:p>
    <w:p w14:paraId="4611F50E" w14:textId="27F011D0" w:rsidR="0085430F" w:rsidRPr="0085430F" w:rsidRDefault="0085430F" w:rsidP="0085430F">
      <w:pPr>
        <w:spacing w:after="0" w:line="360" w:lineRule="auto"/>
        <w:ind w:firstLine="720"/>
        <w:contextualSpacing/>
        <w:jc w:val="both"/>
        <w:rPr>
          <w:rFonts w:ascii="Times New Roman" w:hAnsi="Times New Roman" w:cs="Times New Roman"/>
          <w:sz w:val="24"/>
          <w:szCs w:val="24"/>
        </w:rPr>
      </w:pPr>
      <w:r w:rsidRPr="0085430F">
        <w:rPr>
          <w:rFonts w:ascii="Times New Roman" w:hAnsi="Times New Roman" w:cs="Times New Roman"/>
          <w:sz w:val="24"/>
          <w:szCs w:val="24"/>
        </w:rPr>
        <w:t xml:space="preserve">The </w:t>
      </w:r>
      <w:r w:rsidR="001F4999">
        <w:rPr>
          <w:rFonts w:ascii="Times New Roman" w:hAnsi="Times New Roman" w:cs="Times New Roman"/>
          <w:sz w:val="24"/>
          <w:szCs w:val="24"/>
        </w:rPr>
        <w:t>defence</w:t>
      </w:r>
      <w:r w:rsidRPr="0085430F">
        <w:rPr>
          <w:rFonts w:ascii="Times New Roman" w:hAnsi="Times New Roman" w:cs="Times New Roman"/>
          <w:sz w:val="24"/>
          <w:szCs w:val="24"/>
        </w:rPr>
        <w:t xml:space="preserve"> considered if there was a </w:t>
      </w:r>
      <w:r w:rsidRPr="0085430F">
        <w:rPr>
          <w:rFonts w:ascii="Times New Roman" w:hAnsi="Times New Roman" w:cs="Times New Roman"/>
          <w:i/>
          <w:iCs/>
          <w:sz w:val="24"/>
          <w:szCs w:val="24"/>
        </w:rPr>
        <w:t>novus actus</w:t>
      </w:r>
      <w:r w:rsidRPr="0085430F">
        <w:rPr>
          <w:rFonts w:ascii="Times New Roman" w:hAnsi="Times New Roman" w:cs="Times New Roman"/>
          <w:sz w:val="24"/>
          <w:szCs w:val="24"/>
        </w:rPr>
        <w:t xml:space="preserve"> i</w:t>
      </w:r>
      <w:r w:rsidRPr="0085430F">
        <w:rPr>
          <w:rFonts w:ascii="Times New Roman" w:hAnsi="Times New Roman" w:cs="Times New Roman"/>
          <w:i/>
          <w:sz w:val="24"/>
          <w:szCs w:val="24"/>
        </w:rPr>
        <w:t xml:space="preserve">nterveniens </w:t>
      </w:r>
      <w:r w:rsidRPr="0085430F">
        <w:rPr>
          <w:rFonts w:ascii="Times New Roman" w:hAnsi="Times New Roman" w:cs="Times New Roman"/>
          <w:sz w:val="24"/>
          <w:szCs w:val="24"/>
        </w:rPr>
        <w:t>which is simply an act breaking the chain of causation. We were referred to the example in Snyman, Criminal Law, 6</w:t>
      </w:r>
      <w:r w:rsidRPr="0085430F">
        <w:rPr>
          <w:rFonts w:ascii="Times New Roman" w:hAnsi="Times New Roman" w:cs="Times New Roman"/>
          <w:sz w:val="24"/>
          <w:szCs w:val="24"/>
          <w:vertAlign w:val="superscript"/>
        </w:rPr>
        <w:t>th</w:t>
      </w:r>
      <w:r w:rsidRPr="0085430F">
        <w:rPr>
          <w:rFonts w:ascii="Times New Roman" w:hAnsi="Times New Roman" w:cs="Times New Roman"/>
          <w:sz w:val="24"/>
          <w:szCs w:val="24"/>
        </w:rPr>
        <w:t xml:space="preserve"> Edition page 87 “where X assaults Y who runs away in order to avoid being assaulted further and then in the process sustains injuries leading to his death”. In such circumstances there was no intervening </w:t>
      </w:r>
      <w:r w:rsidR="001F4999" w:rsidRPr="0085430F">
        <w:rPr>
          <w:rFonts w:ascii="Times New Roman" w:hAnsi="Times New Roman" w:cs="Times New Roman"/>
          <w:sz w:val="24"/>
          <w:szCs w:val="24"/>
        </w:rPr>
        <w:t>act.</w:t>
      </w:r>
      <w:r w:rsidR="001F4999">
        <w:rPr>
          <w:rFonts w:ascii="Times New Roman" w:hAnsi="Times New Roman" w:cs="Times New Roman"/>
          <w:sz w:val="24"/>
          <w:szCs w:val="24"/>
        </w:rPr>
        <w:t xml:space="preserve"> It was submitted</w:t>
      </w:r>
      <w:r>
        <w:rPr>
          <w:rFonts w:ascii="Times New Roman" w:hAnsi="Times New Roman" w:cs="Times New Roman"/>
          <w:sz w:val="24"/>
          <w:szCs w:val="24"/>
        </w:rPr>
        <w:t xml:space="preserve"> that the deceased’s conduct to jump into the river was an intervening act that must absolve the accused .The deceased took a conscious risk.</w:t>
      </w:r>
    </w:p>
    <w:p w14:paraId="3D02A255" w14:textId="3EE1CDC1" w:rsidR="0085430F" w:rsidRPr="0085430F" w:rsidRDefault="0085430F" w:rsidP="0085430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We were referred to the case of </w:t>
      </w:r>
      <w:r w:rsidRPr="0085430F">
        <w:rPr>
          <w:rFonts w:ascii="Times New Roman" w:hAnsi="Times New Roman" w:cs="Times New Roman"/>
          <w:i/>
          <w:sz w:val="24"/>
          <w:szCs w:val="24"/>
        </w:rPr>
        <w:t>The State v Viola Moyo HB 41/11</w:t>
      </w:r>
      <w:r>
        <w:rPr>
          <w:rFonts w:ascii="Times New Roman" w:hAnsi="Times New Roman" w:cs="Times New Roman"/>
          <w:sz w:val="24"/>
          <w:szCs w:val="24"/>
        </w:rPr>
        <w:t xml:space="preserve"> where </w:t>
      </w:r>
      <w:r w:rsidRPr="0085430F">
        <w:rPr>
          <w:rFonts w:ascii="Times New Roman" w:hAnsi="Times New Roman" w:cs="Times New Roman"/>
          <w:sz w:val="24"/>
          <w:szCs w:val="24"/>
        </w:rPr>
        <w:t>the deceased who was only 10 years was found in th</w:t>
      </w:r>
      <w:r w:rsidR="004E111E">
        <w:rPr>
          <w:rFonts w:ascii="Times New Roman" w:hAnsi="Times New Roman" w:cs="Times New Roman"/>
          <w:sz w:val="24"/>
          <w:szCs w:val="24"/>
        </w:rPr>
        <w:t>e</w:t>
      </w:r>
      <w:r w:rsidRPr="0085430F">
        <w:rPr>
          <w:rFonts w:ascii="Times New Roman" w:hAnsi="Times New Roman" w:cs="Times New Roman"/>
          <w:sz w:val="24"/>
          <w:szCs w:val="24"/>
        </w:rPr>
        <w:t xml:space="preserve"> accused</w:t>
      </w:r>
      <w:r w:rsidR="004E111E">
        <w:rPr>
          <w:rFonts w:ascii="Times New Roman" w:hAnsi="Times New Roman" w:cs="Times New Roman"/>
          <w:sz w:val="24"/>
          <w:szCs w:val="24"/>
        </w:rPr>
        <w:t>’s house. The deceased escaped he ran towards a dam and jumped in. She was convicted of culpable homicide. On appeal the Court held that the accused not only pursued a little frightened bo</w:t>
      </w:r>
      <w:r w:rsidR="00752073">
        <w:rPr>
          <w:rFonts w:ascii="Times New Roman" w:hAnsi="Times New Roman" w:cs="Times New Roman"/>
          <w:sz w:val="24"/>
          <w:szCs w:val="24"/>
        </w:rPr>
        <w:t>y, she waited for him by the dam</w:t>
      </w:r>
      <w:r w:rsidR="004E111E">
        <w:rPr>
          <w:rFonts w:ascii="Times New Roman" w:hAnsi="Times New Roman" w:cs="Times New Roman"/>
          <w:sz w:val="24"/>
          <w:szCs w:val="24"/>
        </w:rPr>
        <w:t xml:space="preserve"> and threw </w:t>
      </w:r>
      <w:r w:rsidR="004E111E">
        <w:rPr>
          <w:rFonts w:ascii="Times New Roman" w:hAnsi="Times New Roman" w:cs="Times New Roman"/>
          <w:sz w:val="24"/>
          <w:szCs w:val="24"/>
        </w:rPr>
        <w:lastRenderedPageBreak/>
        <w:t>stones at him while in the water as if to make sure he drowned. In our view the circumstances of that case are different f</w:t>
      </w:r>
      <w:r w:rsidR="00752073">
        <w:rPr>
          <w:rFonts w:ascii="Times New Roman" w:hAnsi="Times New Roman" w:cs="Times New Roman"/>
          <w:sz w:val="24"/>
          <w:szCs w:val="24"/>
        </w:rPr>
        <w:t>rom those</w:t>
      </w:r>
      <w:r w:rsidR="004E111E">
        <w:rPr>
          <w:rFonts w:ascii="Times New Roman" w:hAnsi="Times New Roman" w:cs="Times New Roman"/>
          <w:sz w:val="24"/>
          <w:szCs w:val="24"/>
        </w:rPr>
        <w:t xml:space="preserve"> before us. The deceased was not cornered at all.</w:t>
      </w:r>
      <w:r>
        <w:rPr>
          <w:rFonts w:ascii="Times New Roman" w:hAnsi="Times New Roman" w:cs="Times New Roman"/>
          <w:sz w:val="24"/>
          <w:szCs w:val="24"/>
        </w:rPr>
        <w:t xml:space="preserve"> </w:t>
      </w:r>
    </w:p>
    <w:p w14:paraId="21454A6F" w14:textId="658B8F88" w:rsidR="00AA353A" w:rsidRDefault="004E111E" w:rsidP="007824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In C</w:t>
      </w:r>
      <w:r w:rsidR="00AA353A">
        <w:rPr>
          <w:rFonts w:ascii="Times New Roman" w:hAnsi="Times New Roman" w:cs="Times New Roman"/>
          <w:sz w:val="24"/>
          <w:szCs w:val="24"/>
        </w:rPr>
        <w:t>ausation in Criminal Law</w:t>
      </w:r>
      <w:r w:rsidR="00AA353A">
        <w:rPr>
          <w:rStyle w:val="FootnoteReference"/>
          <w:rFonts w:ascii="Times New Roman" w:hAnsi="Times New Roman" w:cs="Times New Roman"/>
          <w:sz w:val="24"/>
          <w:szCs w:val="24"/>
        </w:rPr>
        <w:footnoteReference w:id="1"/>
      </w:r>
      <w:r w:rsidR="00AA353A">
        <w:rPr>
          <w:rFonts w:ascii="Times New Roman" w:hAnsi="Times New Roman" w:cs="Times New Roman"/>
          <w:sz w:val="24"/>
          <w:szCs w:val="24"/>
        </w:rPr>
        <w:t xml:space="preserve"> a thesis interrogating when resulting harms are attributed to individuals in Criminal Law, to de</w:t>
      </w:r>
      <w:r>
        <w:rPr>
          <w:rFonts w:ascii="Times New Roman" w:hAnsi="Times New Roman" w:cs="Times New Roman"/>
          <w:sz w:val="24"/>
          <w:szCs w:val="24"/>
        </w:rPr>
        <w:t>velop the causation discourse t</w:t>
      </w:r>
      <w:r w:rsidR="00AA353A">
        <w:rPr>
          <w:rFonts w:ascii="Times New Roman" w:hAnsi="Times New Roman" w:cs="Times New Roman"/>
          <w:sz w:val="24"/>
          <w:szCs w:val="24"/>
        </w:rPr>
        <w:t xml:space="preserve">he author </w:t>
      </w:r>
      <w:r w:rsidR="005118EE">
        <w:rPr>
          <w:rFonts w:ascii="Times New Roman" w:hAnsi="Times New Roman" w:cs="Times New Roman"/>
          <w:sz w:val="24"/>
          <w:szCs w:val="24"/>
        </w:rPr>
        <w:t>referred</w:t>
      </w:r>
      <w:r>
        <w:rPr>
          <w:rFonts w:ascii="Times New Roman" w:hAnsi="Times New Roman" w:cs="Times New Roman"/>
          <w:sz w:val="24"/>
          <w:szCs w:val="24"/>
        </w:rPr>
        <w:t xml:space="preserve"> to</w:t>
      </w:r>
      <w:r w:rsidR="00AA353A">
        <w:rPr>
          <w:rFonts w:ascii="Times New Roman" w:hAnsi="Times New Roman" w:cs="Times New Roman"/>
          <w:sz w:val="24"/>
          <w:szCs w:val="24"/>
        </w:rPr>
        <w:t xml:space="preserve"> the flight </w:t>
      </w:r>
      <w:r>
        <w:rPr>
          <w:rFonts w:ascii="Times New Roman" w:hAnsi="Times New Roman" w:cs="Times New Roman"/>
          <w:sz w:val="24"/>
          <w:szCs w:val="24"/>
        </w:rPr>
        <w:t xml:space="preserve">principle. In a number of cases considered in that article, the </w:t>
      </w:r>
      <w:r w:rsidR="00AA353A">
        <w:rPr>
          <w:rFonts w:ascii="Times New Roman" w:hAnsi="Times New Roman" w:cs="Times New Roman"/>
          <w:sz w:val="24"/>
          <w:szCs w:val="24"/>
        </w:rPr>
        <w:t xml:space="preserve"> English</w:t>
      </w:r>
      <w:r>
        <w:rPr>
          <w:rFonts w:ascii="Times New Roman" w:hAnsi="Times New Roman" w:cs="Times New Roman"/>
          <w:sz w:val="24"/>
          <w:szCs w:val="24"/>
        </w:rPr>
        <w:t xml:space="preserve"> Courts attached liability to D</w:t>
      </w:r>
      <w:r w:rsidR="00AA353A">
        <w:rPr>
          <w:rFonts w:ascii="Times New Roman" w:hAnsi="Times New Roman" w:cs="Times New Roman"/>
          <w:sz w:val="24"/>
          <w:szCs w:val="24"/>
        </w:rPr>
        <w:t xml:space="preserve"> where D’s conduct prompted a response from X that is dangerous to their wellbeing provided the</w:t>
      </w:r>
      <w:r w:rsidR="00CE4D8B">
        <w:rPr>
          <w:rFonts w:ascii="Times New Roman" w:hAnsi="Times New Roman" w:cs="Times New Roman"/>
          <w:sz w:val="24"/>
          <w:szCs w:val="24"/>
        </w:rPr>
        <w:t xml:space="preserve"> response was;</w:t>
      </w:r>
    </w:p>
    <w:p w14:paraId="519124D1" w14:textId="794AAE5C" w:rsidR="00CE4D8B" w:rsidRDefault="00CE4D8B" w:rsidP="00CE4D8B">
      <w:pPr>
        <w:pStyle w:val="ListParagraph"/>
        <w:numPr>
          <w:ilvl w:val="0"/>
          <w:numId w:val="7"/>
        </w:numPr>
        <w:spacing w:after="0"/>
        <w:jc w:val="both"/>
        <w:rPr>
          <w:rFonts w:cs="Times New Roman"/>
          <w:sz w:val="24"/>
          <w:szCs w:val="24"/>
        </w:rPr>
      </w:pPr>
      <w:r>
        <w:rPr>
          <w:rFonts w:cs="Times New Roman"/>
          <w:sz w:val="24"/>
          <w:szCs w:val="24"/>
        </w:rPr>
        <w:t>Reasonably foreseeable</w:t>
      </w:r>
    </w:p>
    <w:p w14:paraId="5F3407E4" w14:textId="06EDDF76" w:rsidR="003D4DCB" w:rsidRDefault="00CE4D8B" w:rsidP="003D4DCB">
      <w:pPr>
        <w:pStyle w:val="ListParagraph"/>
        <w:numPr>
          <w:ilvl w:val="0"/>
          <w:numId w:val="7"/>
        </w:numPr>
        <w:spacing w:after="0"/>
        <w:jc w:val="both"/>
        <w:rPr>
          <w:rFonts w:cs="Times New Roman"/>
          <w:sz w:val="24"/>
          <w:szCs w:val="24"/>
        </w:rPr>
      </w:pPr>
      <w:r>
        <w:rPr>
          <w:rFonts w:cs="Times New Roman"/>
          <w:sz w:val="24"/>
          <w:szCs w:val="24"/>
        </w:rPr>
        <w:t>Within the range of responses which might</w:t>
      </w:r>
      <w:r w:rsidR="003D4DCB">
        <w:rPr>
          <w:rFonts w:cs="Times New Roman"/>
          <w:sz w:val="24"/>
          <w:szCs w:val="24"/>
        </w:rPr>
        <w:t xml:space="preserve"> be expected from a victim. </w:t>
      </w:r>
    </w:p>
    <w:p w14:paraId="6EA25ED2" w14:textId="77777777" w:rsidR="00DD7126" w:rsidRPr="00DD7126" w:rsidRDefault="00DD7126" w:rsidP="00DD7126">
      <w:pPr>
        <w:spacing w:after="0"/>
        <w:ind w:left="720"/>
        <w:jc w:val="both"/>
        <w:rPr>
          <w:rFonts w:cs="Times New Roman"/>
          <w:sz w:val="24"/>
          <w:szCs w:val="24"/>
        </w:rPr>
      </w:pPr>
    </w:p>
    <w:p w14:paraId="7487E57A" w14:textId="47F6BBE4" w:rsidR="00CE4D8B" w:rsidRDefault="003D4DCB" w:rsidP="007824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An accused must be liable for harm that he could reasonably have foreseen and prevented. </w:t>
      </w:r>
      <w:r w:rsidR="00DD7126">
        <w:rPr>
          <w:rFonts w:ascii="Times New Roman" w:hAnsi="Times New Roman" w:cs="Times New Roman"/>
          <w:sz w:val="24"/>
          <w:szCs w:val="24"/>
        </w:rPr>
        <w:t>Thus,</w:t>
      </w:r>
      <w:r>
        <w:rPr>
          <w:rFonts w:ascii="Times New Roman" w:hAnsi="Times New Roman" w:cs="Times New Roman"/>
          <w:sz w:val="24"/>
          <w:szCs w:val="24"/>
        </w:rPr>
        <w:t xml:space="preserve"> D must be </w:t>
      </w:r>
      <w:r w:rsidR="00DD7126">
        <w:rPr>
          <w:rFonts w:ascii="Times New Roman" w:hAnsi="Times New Roman" w:cs="Times New Roman"/>
          <w:sz w:val="24"/>
          <w:szCs w:val="24"/>
        </w:rPr>
        <w:t>liable</w:t>
      </w:r>
      <w:r>
        <w:rPr>
          <w:rFonts w:ascii="Times New Roman" w:hAnsi="Times New Roman" w:cs="Times New Roman"/>
          <w:sz w:val="24"/>
          <w:szCs w:val="24"/>
        </w:rPr>
        <w:t xml:space="preserve"> for conduct which he reasonably ought to contemplate when deciding how to act. The second requirement is that X’s response must be within the range of responses which might be expected from a victim in her situation. Crudely put, the </w:t>
      </w:r>
      <w:r w:rsidR="004E111E">
        <w:rPr>
          <w:rFonts w:ascii="Times New Roman" w:hAnsi="Times New Roman" w:cs="Times New Roman"/>
          <w:sz w:val="24"/>
          <w:szCs w:val="24"/>
        </w:rPr>
        <w:t>author opined that X’s response</w:t>
      </w:r>
      <w:r>
        <w:rPr>
          <w:rFonts w:ascii="Times New Roman" w:hAnsi="Times New Roman" w:cs="Times New Roman"/>
          <w:sz w:val="24"/>
          <w:szCs w:val="24"/>
        </w:rPr>
        <w:t xml:space="preserve"> breaks the chain of causation if it was daft. The responses must be vol</w:t>
      </w:r>
      <w:r w:rsidR="004E111E">
        <w:rPr>
          <w:rFonts w:ascii="Times New Roman" w:hAnsi="Times New Roman" w:cs="Times New Roman"/>
          <w:sz w:val="24"/>
          <w:szCs w:val="24"/>
        </w:rPr>
        <w:t>untary as in there were other options</w:t>
      </w:r>
      <w:r w:rsidR="001F4999">
        <w:rPr>
          <w:rFonts w:ascii="Times New Roman" w:hAnsi="Times New Roman" w:cs="Times New Roman"/>
          <w:sz w:val="24"/>
          <w:szCs w:val="24"/>
        </w:rPr>
        <w:t xml:space="preserve"> and he settled for the one </w:t>
      </w:r>
      <w:r w:rsidR="004E111E">
        <w:rPr>
          <w:rFonts w:ascii="Times New Roman" w:hAnsi="Times New Roman" w:cs="Times New Roman"/>
          <w:sz w:val="24"/>
          <w:szCs w:val="24"/>
        </w:rPr>
        <w:t>.</w:t>
      </w:r>
    </w:p>
    <w:p w14:paraId="72A57DA3" w14:textId="77777777" w:rsidR="007C6294" w:rsidRDefault="00DC0596" w:rsidP="007824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approach by the English courts then calls for an </w:t>
      </w:r>
      <w:r w:rsidR="00DD7126">
        <w:rPr>
          <w:rFonts w:ascii="Times New Roman" w:hAnsi="Times New Roman" w:cs="Times New Roman"/>
          <w:sz w:val="24"/>
          <w:szCs w:val="24"/>
        </w:rPr>
        <w:t>assessment</w:t>
      </w:r>
      <w:r>
        <w:rPr>
          <w:rFonts w:ascii="Times New Roman" w:hAnsi="Times New Roman" w:cs="Times New Roman"/>
          <w:sz w:val="24"/>
          <w:szCs w:val="24"/>
        </w:rPr>
        <w:t xml:space="preserve"> of the </w:t>
      </w:r>
      <w:r w:rsidR="00DD7126">
        <w:rPr>
          <w:rFonts w:ascii="Times New Roman" w:hAnsi="Times New Roman" w:cs="Times New Roman"/>
          <w:sz w:val="24"/>
          <w:szCs w:val="24"/>
        </w:rPr>
        <w:t>circumstances</w:t>
      </w:r>
      <w:r>
        <w:rPr>
          <w:rFonts w:ascii="Times New Roman" w:hAnsi="Times New Roman" w:cs="Times New Roman"/>
          <w:sz w:val="24"/>
          <w:szCs w:val="24"/>
        </w:rPr>
        <w:t xml:space="preserve"> surrounding the deceased’s death and the </w:t>
      </w:r>
      <w:r w:rsidR="00DD7126">
        <w:rPr>
          <w:rFonts w:ascii="Times New Roman" w:hAnsi="Times New Roman" w:cs="Times New Roman"/>
          <w:sz w:val="24"/>
          <w:szCs w:val="24"/>
        </w:rPr>
        <w:t>accused’s</w:t>
      </w:r>
      <w:r>
        <w:rPr>
          <w:rFonts w:ascii="Times New Roman" w:hAnsi="Times New Roman" w:cs="Times New Roman"/>
          <w:sz w:val="24"/>
          <w:szCs w:val="24"/>
        </w:rPr>
        <w:t xml:space="preserve"> conduct. </w:t>
      </w:r>
    </w:p>
    <w:p w14:paraId="1022403C" w14:textId="3829433E" w:rsidR="00A27E95" w:rsidRDefault="007C6294" w:rsidP="007824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approach in my view gives some legal reasoning </w:t>
      </w:r>
      <w:r w:rsidR="004B7567">
        <w:rPr>
          <w:rFonts w:ascii="Times New Roman" w:hAnsi="Times New Roman" w:cs="Times New Roman"/>
          <w:sz w:val="24"/>
          <w:szCs w:val="24"/>
        </w:rPr>
        <w:t xml:space="preserve">to </w:t>
      </w:r>
      <w:r>
        <w:rPr>
          <w:rFonts w:ascii="Times New Roman" w:hAnsi="Times New Roman" w:cs="Times New Roman"/>
          <w:sz w:val="24"/>
          <w:szCs w:val="24"/>
        </w:rPr>
        <w:t>exonerate or find D liable to X’s response. For instance to what extent is D</w:t>
      </w:r>
      <w:r w:rsidR="004B7567">
        <w:rPr>
          <w:rFonts w:ascii="Times New Roman" w:hAnsi="Times New Roman" w:cs="Times New Roman"/>
          <w:sz w:val="24"/>
          <w:szCs w:val="24"/>
        </w:rPr>
        <w:t xml:space="preserve"> liable</w:t>
      </w:r>
      <w:r>
        <w:rPr>
          <w:rFonts w:ascii="Times New Roman" w:hAnsi="Times New Roman" w:cs="Times New Roman"/>
          <w:sz w:val="24"/>
          <w:szCs w:val="24"/>
        </w:rPr>
        <w:t xml:space="preserve"> where he chases X who runs </w:t>
      </w:r>
      <w:r w:rsidR="00DC0596">
        <w:rPr>
          <w:rFonts w:ascii="Times New Roman" w:hAnsi="Times New Roman" w:cs="Times New Roman"/>
          <w:sz w:val="24"/>
          <w:szCs w:val="24"/>
        </w:rPr>
        <w:t>into a bu</w:t>
      </w:r>
      <w:r w:rsidR="004B7567">
        <w:rPr>
          <w:rFonts w:ascii="Times New Roman" w:hAnsi="Times New Roman" w:cs="Times New Roman"/>
          <w:sz w:val="24"/>
          <w:szCs w:val="24"/>
        </w:rPr>
        <w:t>s</w:t>
      </w:r>
      <w:r>
        <w:rPr>
          <w:rFonts w:ascii="Times New Roman" w:hAnsi="Times New Roman" w:cs="Times New Roman"/>
          <w:sz w:val="24"/>
          <w:szCs w:val="24"/>
        </w:rPr>
        <w:t>y</w:t>
      </w:r>
      <w:r w:rsidR="00DC0596">
        <w:rPr>
          <w:rFonts w:ascii="Times New Roman" w:hAnsi="Times New Roman" w:cs="Times New Roman"/>
          <w:sz w:val="24"/>
          <w:szCs w:val="24"/>
        </w:rPr>
        <w:t xml:space="preserve"> road to avoid infliction of harm by D and is struck by a motor </w:t>
      </w:r>
      <w:r w:rsidR="00DD7126">
        <w:rPr>
          <w:rFonts w:ascii="Times New Roman" w:hAnsi="Times New Roman" w:cs="Times New Roman"/>
          <w:sz w:val="24"/>
          <w:szCs w:val="24"/>
        </w:rPr>
        <w:t>vehicle</w:t>
      </w:r>
      <w:r w:rsidR="00A27E95">
        <w:rPr>
          <w:rFonts w:ascii="Times New Roman" w:hAnsi="Times New Roman" w:cs="Times New Roman"/>
          <w:sz w:val="24"/>
          <w:szCs w:val="24"/>
        </w:rPr>
        <w:t>?.</w:t>
      </w:r>
      <w:r w:rsidR="004B7567">
        <w:rPr>
          <w:rFonts w:ascii="Times New Roman" w:hAnsi="Times New Roman" w:cs="Times New Roman"/>
          <w:sz w:val="24"/>
          <w:szCs w:val="24"/>
        </w:rPr>
        <w:t xml:space="preserve"> What are the determinant considerations?</w:t>
      </w:r>
    </w:p>
    <w:p w14:paraId="5153BE53" w14:textId="4E8E437B" w:rsidR="008C019A" w:rsidRPr="008C019A" w:rsidRDefault="00DC0596" w:rsidP="008C019A">
      <w:pPr>
        <w:spacing w:after="0" w:line="360" w:lineRule="auto"/>
        <w:ind w:firstLine="720"/>
        <w:contextualSpacing/>
        <w:jc w:val="both"/>
        <w:rPr>
          <w:rFonts w:ascii="Times New Roman" w:hAnsi="Times New Roman" w:cs="Times New Roman"/>
          <w:sz w:val="24"/>
          <w:szCs w:val="24"/>
        </w:rPr>
      </w:pPr>
      <w:r w:rsidRPr="008C019A">
        <w:rPr>
          <w:rFonts w:ascii="Times New Roman" w:hAnsi="Times New Roman" w:cs="Times New Roman"/>
          <w:sz w:val="24"/>
          <w:szCs w:val="24"/>
        </w:rPr>
        <w:t xml:space="preserve">In </w:t>
      </w:r>
      <w:r w:rsidRPr="008C019A">
        <w:rPr>
          <w:rFonts w:ascii="Times New Roman" w:hAnsi="Times New Roman" w:cs="Times New Roman"/>
          <w:i/>
          <w:sz w:val="24"/>
          <w:szCs w:val="24"/>
        </w:rPr>
        <w:t>R v Roberts (1971) 56 Cr App R95</w:t>
      </w:r>
      <w:r w:rsidRPr="008C019A">
        <w:rPr>
          <w:rFonts w:ascii="Times New Roman" w:hAnsi="Times New Roman" w:cs="Times New Roman"/>
          <w:sz w:val="24"/>
          <w:szCs w:val="24"/>
        </w:rPr>
        <w:t xml:space="preserve"> a woman subjected to sexual a</w:t>
      </w:r>
      <w:r w:rsidR="008C019A" w:rsidRPr="008C019A">
        <w:rPr>
          <w:rFonts w:ascii="Times New Roman" w:hAnsi="Times New Roman" w:cs="Times New Roman"/>
          <w:sz w:val="24"/>
          <w:szCs w:val="24"/>
        </w:rPr>
        <w:t xml:space="preserve">ssault jumped from a moving car. She sustained injuries. The accused was charged with assault and sexual assault. He was convicted of assault. He appealed the decision which appeal was dismissed. </w:t>
      </w:r>
    </w:p>
    <w:p w14:paraId="14B95F5B" w14:textId="68744D20" w:rsidR="008C019A" w:rsidRPr="008C019A" w:rsidRDefault="008C019A" w:rsidP="008C019A">
      <w:pPr>
        <w:spacing w:after="0" w:line="360" w:lineRule="auto"/>
        <w:ind w:firstLine="720"/>
        <w:contextualSpacing/>
        <w:jc w:val="both"/>
        <w:rPr>
          <w:rFonts w:ascii="Times New Roman" w:hAnsi="Times New Roman" w:cs="Times New Roman"/>
          <w:sz w:val="24"/>
          <w:szCs w:val="24"/>
        </w:rPr>
      </w:pPr>
      <w:r w:rsidRPr="008C019A">
        <w:rPr>
          <w:rFonts w:ascii="Times New Roman" w:hAnsi="Times New Roman" w:cs="Times New Roman"/>
          <w:sz w:val="24"/>
          <w:szCs w:val="24"/>
        </w:rPr>
        <w:t xml:space="preserve">The issue before the appeal Court was whether the accused was responsible both in fact and in law for the injuries caused by her leaving the moving car?  </w:t>
      </w:r>
    </w:p>
    <w:p w14:paraId="32F42A16" w14:textId="2FE8D59B" w:rsidR="008C019A" w:rsidRPr="00A27E95" w:rsidRDefault="008C019A" w:rsidP="007824C5">
      <w:pPr>
        <w:spacing w:after="0" w:line="360" w:lineRule="auto"/>
        <w:ind w:firstLine="720"/>
        <w:contextualSpacing/>
        <w:jc w:val="both"/>
        <w:rPr>
          <w:rFonts w:ascii="Times New Roman" w:hAnsi="Times New Roman" w:cs="Times New Roman"/>
          <w:b/>
          <w:sz w:val="24"/>
          <w:szCs w:val="24"/>
        </w:rPr>
      </w:pPr>
      <w:r w:rsidRPr="008C019A">
        <w:rPr>
          <w:rFonts w:ascii="Times New Roman" w:hAnsi="Times New Roman" w:cs="Times New Roman"/>
          <w:sz w:val="24"/>
          <w:szCs w:val="24"/>
        </w:rPr>
        <w:t xml:space="preserve">The appeal court held that, the test for whether a victim’s own acts </w:t>
      </w:r>
      <w:r w:rsidR="004B7567">
        <w:rPr>
          <w:rFonts w:ascii="Times New Roman" w:hAnsi="Times New Roman" w:cs="Times New Roman"/>
          <w:sz w:val="24"/>
          <w:szCs w:val="24"/>
        </w:rPr>
        <w:t xml:space="preserve">broke </w:t>
      </w:r>
      <w:r w:rsidRPr="008C019A">
        <w:rPr>
          <w:rFonts w:ascii="Times New Roman" w:hAnsi="Times New Roman" w:cs="Times New Roman"/>
          <w:sz w:val="24"/>
          <w:szCs w:val="24"/>
        </w:rPr>
        <w:t xml:space="preserve">the chain of causation was whether the act was a natural consequence or result of what the assailant did or said?  If the victim’s act was so unexpected that it could not be foreseen by a reasonable man </w:t>
      </w:r>
      <w:r w:rsidRPr="008C019A">
        <w:rPr>
          <w:rFonts w:ascii="Times New Roman" w:hAnsi="Times New Roman" w:cs="Times New Roman"/>
          <w:sz w:val="24"/>
          <w:szCs w:val="24"/>
        </w:rPr>
        <w:lastRenderedPageBreak/>
        <w:t>then the act would be a remote and unreal consequence of the assault and as such would then break the chain of causation.</w:t>
      </w:r>
    </w:p>
    <w:p w14:paraId="047EE364" w14:textId="67CA71D7" w:rsidR="001F4C3A" w:rsidRDefault="001F4C3A" w:rsidP="006B26A8">
      <w:pPr>
        <w:spacing w:after="0" w:line="360" w:lineRule="auto"/>
        <w:ind w:firstLine="720"/>
        <w:contextualSpacing/>
        <w:jc w:val="both"/>
        <w:rPr>
          <w:rFonts w:ascii="Times New Roman" w:hAnsi="Times New Roman" w:cs="Times New Roman"/>
          <w:sz w:val="24"/>
          <w:szCs w:val="24"/>
        </w:rPr>
      </w:pPr>
      <w:r w:rsidRPr="001F4C3A">
        <w:rPr>
          <w:rFonts w:ascii="Times New Roman" w:hAnsi="Times New Roman" w:cs="Times New Roman"/>
          <w:sz w:val="24"/>
          <w:szCs w:val="24"/>
        </w:rPr>
        <w:t xml:space="preserve">Later </w:t>
      </w:r>
      <w:r w:rsidRPr="001F4C3A">
        <w:rPr>
          <w:rFonts w:ascii="Times New Roman" w:hAnsi="Times New Roman" w:cs="Times New Roman"/>
          <w:i/>
          <w:sz w:val="24"/>
          <w:szCs w:val="24"/>
        </w:rPr>
        <w:t>in</w:t>
      </w:r>
      <w:r w:rsidR="00DC0596" w:rsidRPr="001F4C3A">
        <w:rPr>
          <w:rFonts w:ascii="Times New Roman" w:hAnsi="Times New Roman" w:cs="Times New Roman"/>
          <w:i/>
          <w:sz w:val="24"/>
          <w:szCs w:val="24"/>
        </w:rPr>
        <w:t xml:space="preserve"> R v Williams &amp; Davis (1991) 95 Cr App</w:t>
      </w:r>
      <w:r w:rsidR="006B26A8" w:rsidRPr="001F4C3A">
        <w:rPr>
          <w:rFonts w:ascii="Times New Roman" w:eastAsia="Times New Roman" w:hAnsi="Times New Roman" w:cs="Times New Roman"/>
          <w:color w:val="212529"/>
          <w:sz w:val="24"/>
          <w:szCs w:val="24"/>
          <w:lang w:eastAsia="en-ZW"/>
        </w:rPr>
        <w:t xml:space="preserve">  </w:t>
      </w:r>
      <w:r>
        <w:rPr>
          <w:rFonts w:ascii="Times New Roman" w:eastAsia="Times New Roman" w:hAnsi="Times New Roman" w:cs="Times New Roman"/>
          <w:color w:val="212529"/>
          <w:sz w:val="24"/>
          <w:szCs w:val="24"/>
          <w:lang w:eastAsia="en-ZW"/>
        </w:rPr>
        <w:t xml:space="preserve">the test in the </w:t>
      </w:r>
      <w:r w:rsidRPr="001F4C3A">
        <w:rPr>
          <w:rFonts w:ascii="Times New Roman" w:eastAsia="Times New Roman" w:hAnsi="Times New Roman" w:cs="Times New Roman"/>
          <w:i/>
          <w:color w:val="212529"/>
          <w:sz w:val="24"/>
          <w:szCs w:val="24"/>
          <w:lang w:eastAsia="en-ZW"/>
        </w:rPr>
        <w:t>Roberts</w:t>
      </w:r>
      <w:r>
        <w:rPr>
          <w:rFonts w:ascii="Times New Roman" w:eastAsia="Times New Roman" w:hAnsi="Times New Roman" w:cs="Times New Roman"/>
          <w:color w:val="212529"/>
          <w:sz w:val="24"/>
          <w:szCs w:val="24"/>
          <w:lang w:eastAsia="en-ZW"/>
        </w:rPr>
        <w:t xml:space="preserve"> case  (supra)was applied with some modifications. </w:t>
      </w:r>
      <w:r w:rsidRPr="001F4C3A">
        <w:rPr>
          <w:rFonts w:ascii="Times New Roman" w:eastAsia="Times New Roman" w:hAnsi="Times New Roman" w:cs="Times New Roman"/>
          <w:color w:val="212529"/>
          <w:sz w:val="24"/>
          <w:szCs w:val="24"/>
          <w:lang w:eastAsia="en-ZW"/>
        </w:rPr>
        <w:t>The</w:t>
      </w:r>
      <w:r w:rsidR="006B26A8" w:rsidRPr="001F4C3A">
        <w:rPr>
          <w:rFonts w:ascii="Times New Roman" w:eastAsia="Times New Roman" w:hAnsi="Times New Roman" w:cs="Times New Roman"/>
          <w:color w:val="212529"/>
          <w:sz w:val="24"/>
          <w:szCs w:val="24"/>
          <w:lang w:eastAsia="en-ZW"/>
        </w:rPr>
        <w:t xml:space="preserve"> accused picked the deceased</w:t>
      </w:r>
      <w:r w:rsidR="004B7567">
        <w:rPr>
          <w:rFonts w:ascii="Times New Roman" w:eastAsia="Times New Roman" w:hAnsi="Times New Roman" w:cs="Times New Roman"/>
          <w:color w:val="212529"/>
          <w:sz w:val="24"/>
          <w:szCs w:val="24"/>
          <w:lang w:eastAsia="en-ZW"/>
        </w:rPr>
        <w:t>,</w:t>
      </w:r>
      <w:r w:rsidR="006B26A8" w:rsidRPr="001F4C3A">
        <w:rPr>
          <w:rFonts w:ascii="Times New Roman" w:eastAsia="Times New Roman" w:hAnsi="Times New Roman" w:cs="Times New Roman"/>
          <w:color w:val="212529"/>
          <w:sz w:val="24"/>
          <w:szCs w:val="24"/>
          <w:lang w:eastAsia="en-ZW"/>
        </w:rPr>
        <w:t xml:space="preserve"> a </w:t>
      </w:r>
      <w:r w:rsidRPr="001F4C3A">
        <w:rPr>
          <w:rFonts w:ascii="Times New Roman" w:eastAsia="Times New Roman" w:hAnsi="Times New Roman" w:cs="Times New Roman"/>
          <w:color w:val="212529"/>
          <w:sz w:val="24"/>
          <w:szCs w:val="24"/>
          <w:lang w:eastAsia="en-ZW"/>
        </w:rPr>
        <w:t>hitchhiker. Along</w:t>
      </w:r>
      <w:r w:rsidR="006B26A8" w:rsidRPr="001F4C3A">
        <w:rPr>
          <w:rFonts w:ascii="Times New Roman" w:eastAsia="Times New Roman" w:hAnsi="Times New Roman" w:cs="Times New Roman"/>
          <w:color w:val="212529"/>
          <w:sz w:val="24"/>
          <w:szCs w:val="24"/>
          <w:lang w:eastAsia="en-ZW"/>
        </w:rPr>
        <w:t xml:space="preserve"> the way it was alleged they attempted to rob him. The deceased was agi</w:t>
      </w:r>
      <w:r w:rsidRPr="001F4C3A">
        <w:rPr>
          <w:rFonts w:ascii="Times New Roman" w:eastAsia="Times New Roman" w:hAnsi="Times New Roman" w:cs="Times New Roman"/>
          <w:color w:val="212529"/>
          <w:sz w:val="24"/>
          <w:szCs w:val="24"/>
          <w:lang w:eastAsia="en-ZW"/>
        </w:rPr>
        <w:t>tated and afraid, while in this mental state he jumped out of the moving motor vehicle. He sustained injuries that led to his death.</w:t>
      </w:r>
      <w:r>
        <w:rPr>
          <w:rFonts w:ascii="Times New Roman" w:eastAsia="Times New Roman" w:hAnsi="Times New Roman" w:cs="Times New Roman"/>
          <w:color w:val="212529"/>
          <w:sz w:val="24"/>
          <w:szCs w:val="24"/>
          <w:lang w:eastAsia="en-ZW"/>
        </w:rPr>
        <w:t xml:space="preserve"> The issue before the Court was </w:t>
      </w:r>
      <w:r w:rsidRPr="001F4C3A">
        <w:rPr>
          <w:rFonts w:ascii="Times New Roman" w:eastAsia="Times New Roman" w:hAnsi="Times New Roman" w:cs="Times New Roman"/>
          <w:color w:val="212529"/>
          <w:sz w:val="24"/>
          <w:szCs w:val="24"/>
          <w:lang w:eastAsia="en-ZW"/>
        </w:rPr>
        <w:t xml:space="preserve">whether </w:t>
      </w:r>
      <w:r w:rsidR="006B26A8" w:rsidRPr="001F4C3A">
        <w:rPr>
          <w:rFonts w:ascii="Times New Roman" w:hAnsi="Times New Roman" w:cs="Times New Roman"/>
          <w:sz w:val="24"/>
          <w:szCs w:val="24"/>
        </w:rPr>
        <w:t>the</w:t>
      </w:r>
      <w:r>
        <w:rPr>
          <w:rFonts w:ascii="Times New Roman" w:hAnsi="Times New Roman" w:cs="Times New Roman"/>
          <w:sz w:val="24"/>
          <w:szCs w:val="24"/>
        </w:rPr>
        <w:t xml:space="preserve"> deceased’s </w:t>
      </w:r>
      <w:r w:rsidRPr="001F4C3A">
        <w:rPr>
          <w:rFonts w:ascii="Times New Roman" w:hAnsi="Times New Roman" w:cs="Times New Roman"/>
          <w:sz w:val="24"/>
          <w:szCs w:val="24"/>
        </w:rPr>
        <w:t>act</w:t>
      </w:r>
      <w:r w:rsidR="006B26A8" w:rsidRPr="001F4C3A">
        <w:rPr>
          <w:rFonts w:ascii="Times New Roman" w:hAnsi="Times New Roman" w:cs="Times New Roman"/>
          <w:sz w:val="24"/>
          <w:szCs w:val="24"/>
        </w:rPr>
        <w:t xml:space="preserve"> of jumping out of the car broke the chain of causation.  The victim had jumped out of the car and this was an act of his which may have been argued to have broken the chain of causation between the </w:t>
      </w:r>
      <w:r w:rsidR="004B7567">
        <w:rPr>
          <w:rFonts w:ascii="Times New Roman" w:hAnsi="Times New Roman" w:cs="Times New Roman"/>
          <w:sz w:val="24"/>
          <w:szCs w:val="24"/>
        </w:rPr>
        <w:t>accused</w:t>
      </w:r>
      <w:r w:rsidR="006B26A8" w:rsidRPr="001F4C3A">
        <w:rPr>
          <w:rFonts w:ascii="Times New Roman" w:hAnsi="Times New Roman" w:cs="Times New Roman"/>
          <w:sz w:val="24"/>
          <w:szCs w:val="24"/>
        </w:rPr>
        <w:t>’s unlawful act of robbing the victim and his death. </w:t>
      </w:r>
    </w:p>
    <w:p w14:paraId="44A96BEB" w14:textId="1E05673E" w:rsidR="004B7567" w:rsidRDefault="001F4C3A" w:rsidP="00240A5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Court also considered the role of </w:t>
      </w:r>
      <w:r w:rsidR="006B26A8" w:rsidRPr="001F4C3A">
        <w:rPr>
          <w:rFonts w:ascii="Times New Roman" w:hAnsi="Times New Roman" w:cs="Times New Roman"/>
          <w:sz w:val="24"/>
          <w:szCs w:val="24"/>
        </w:rPr>
        <w:t xml:space="preserve">foreseeability of the victim’s actions in the </w:t>
      </w:r>
      <w:r w:rsidR="00240A5D">
        <w:rPr>
          <w:rFonts w:ascii="Times New Roman" w:hAnsi="Times New Roman" w:cs="Times New Roman"/>
          <w:sz w:val="24"/>
          <w:szCs w:val="24"/>
        </w:rPr>
        <w:t xml:space="preserve">accused’s </w:t>
      </w:r>
      <w:r w:rsidR="006B26A8" w:rsidRPr="001F4C3A">
        <w:rPr>
          <w:rFonts w:ascii="Times New Roman" w:hAnsi="Times New Roman" w:cs="Times New Roman"/>
          <w:sz w:val="24"/>
          <w:szCs w:val="24"/>
        </w:rPr>
        <w:t>guilt.</w:t>
      </w:r>
      <w:r w:rsidR="00240A5D">
        <w:rPr>
          <w:rFonts w:ascii="Times New Roman" w:hAnsi="Times New Roman" w:cs="Times New Roman"/>
          <w:sz w:val="24"/>
          <w:szCs w:val="24"/>
        </w:rPr>
        <w:t xml:space="preserve"> The court opined that this required a consideration also of the deceased’s subjective state of mind. There must be a consideration of </w:t>
      </w:r>
      <w:r w:rsidR="004B7567">
        <w:rPr>
          <w:rFonts w:ascii="Times New Roman" w:hAnsi="Times New Roman" w:cs="Times New Roman"/>
          <w:sz w:val="24"/>
          <w:szCs w:val="24"/>
        </w:rPr>
        <w:t xml:space="preserve">his </w:t>
      </w:r>
      <w:r w:rsidR="004B7567" w:rsidRPr="00240A5D">
        <w:rPr>
          <w:rFonts w:ascii="Times New Roman" w:hAnsi="Times New Roman" w:cs="Times New Roman"/>
          <w:sz w:val="24"/>
          <w:szCs w:val="24"/>
        </w:rPr>
        <w:t>psychological</w:t>
      </w:r>
      <w:r w:rsidR="00240A5D" w:rsidRPr="00240A5D">
        <w:rPr>
          <w:rFonts w:ascii="Times New Roman" w:hAnsi="Times New Roman" w:cs="Times New Roman"/>
          <w:sz w:val="24"/>
          <w:szCs w:val="24"/>
        </w:rPr>
        <w:t xml:space="preserve"> state and any </w:t>
      </w:r>
      <w:r w:rsidR="00240A5D">
        <w:rPr>
          <w:rFonts w:ascii="Times New Roman" w:hAnsi="Times New Roman" w:cs="Times New Roman"/>
          <w:sz w:val="24"/>
          <w:szCs w:val="24"/>
        </w:rPr>
        <w:t xml:space="preserve">peculiar </w:t>
      </w:r>
      <w:r w:rsidR="00240A5D" w:rsidRPr="00240A5D">
        <w:rPr>
          <w:rFonts w:ascii="Times New Roman" w:hAnsi="Times New Roman" w:cs="Times New Roman"/>
          <w:sz w:val="24"/>
          <w:szCs w:val="24"/>
        </w:rPr>
        <w:t xml:space="preserve">characteristics and an acknowledgement that the stress of the situation or event may </w:t>
      </w:r>
      <w:r w:rsidR="00240A5D">
        <w:rPr>
          <w:rFonts w:ascii="Times New Roman" w:hAnsi="Times New Roman" w:cs="Times New Roman"/>
          <w:sz w:val="24"/>
          <w:szCs w:val="24"/>
        </w:rPr>
        <w:t xml:space="preserve">have led the deceased to act </w:t>
      </w:r>
      <w:r w:rsidR="00240A5D" w:rsidRPr="00240A5D">
        <w:rPr>
          <w:rFonts w:ascii="Times New Roman" w:hAnsi="Times New Roman" w:cs="Times New Roman"/>
          <w:sz w:val="24"/>
          <w:szCs w:val="24"/>
        </w:rPr>
        <w:t>without thought.</w:t>
      </w:r>
    </w:p>
    <w:p w14:paraId="0B7D4F2B" w14:textId="2F9B9936" w:rsidR="006B26A8" w:rsidRDefault="00240A5D" w:rsidP="00240A5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court acquitted the accused persons on the basis that there was no evidence of what transpired in the motor </w:t>
      </w:r>
      <w:r w:rsidR="004B7567">
        <w:rPr>
          <w:rFonts w:ascii="Times New Roman" w:hAnsi="Times New Roman" w:cs="Times New Roman"/>
          <w:sz w:val="24"/>
          <w:szCs w:val="24"/>
        </w:rPr>
        <w:t>vehicle</w:t>
      </w:r>
      <w:r>
        <w:rPr>
          <w:rFonts w:ascii="Times New Roman" w:hAnsi="Times New Roman" w:cs="Times New Roman"/>
          <w:sz w:val="24"/>
          <w:szCs w:val="24"/>
        </w:rPr>
        <w:t xml:space="preserve">. The only available evidence was from the accused which did not establish any threat of physical </w:t>
      </w:r>
      <w:r w:rsidR="004B7567">
        <w:rPr>
          <w:rFonts w:ascii="Times New Roman" w:hAnsi="Times New Roman" w:cs="Times New Roman"/>
          <w:sz w:val="24"/>
          <w:szCs w:val="24"/>
        </w:rPr>
        <w:t>harm. The</w:t>
      </w:r>
      <w:r>
        <w:rPr>
          <w:rFonts w:ascii="Times New Roman" w:hAnsi="Times New Roman" w:cs="Times New Roman"/>
          <w:sz w:val="24"/>
          <w:szCs w:val="24"/>
        </w:rPr>
        <w:t xml:space="preserve"> court concluded that the deceased’s reaction was not w</w:t>
      </w:r>
      <w:r w:rsidRPr="00240A5D">
        <w:rPr>
          <w:rFonts w:ascii="Times New Roman" w:hAnsi="Times New Roman" w:cs="Times New Roman"/>
          <w:sz w:val="24"/>
          <w:szCs w:val="24"/>
        </w:rPr>
        <w:t xml:space="preserve">ithin the range of reasonable responses available to </w:t>
      </w:r>
      <w:r w:rsidR="004B7567" w:rsidRPr="00240A5D">
        <w:rPr>
          <w:rFonts w:ascii="Times New Roman" w:hAnsi="Times New Roman" w:cs="Times New Roman"/>
          <w:sz w:val="24"/>
          <w:szCs w:val="24"/>
        </w:rPr>
        <w:t>him.</w:t>
      </w:r>
      <w:r w:rsidR="004B7567">
        <w:rPr>
          <w:rFonts w:ascii="Times New Roman" w:hAnsi="Times New Roman" w:cs="Times New Roman"/>
          <w:sz w:val="24"/>
          <w:szCs w:val="24"/>
        </w:rPr>
        <w:t xml:space="preserve"> In</w:t>
      </w:r>
      <w:r>
        <w:rPr>
          <w:rFonts w:ascii="Times New Roman" w:hAnsi="Times New Roman" w:cs="Times New Roman"/>
          <w:sz w:val="24"/>
          <w:szCs w:val="24"/>
        </w:rPr>
        <w:t xml:space="preserve"> other words the reaction was not proportionate to the threat.</w:t>
      </w:r>
    </w:p>
    <w:p w14:paraId="35A47168" w14:textId="674913D1" w:rsidR="00240A5D" w:rsidRPr="0085430F" w:rsidRDefault="0085430F" w:rsidP="00240A5D">
      <w:pPr>
        <w:spacing w:after="0" w:line="360" w:lineRule="auto"/>
        <w:ind w:firstLine="720"/>
        <w:contextualSpacing/>
        <w:jc w:val="both"/>
        <w:rPr>
          <w:rFonts w:ascii="Times New Roman" w:hAnsi="Times New Roman" w:cs="Times New Roman"/>
          <w:sz w:val="24"/>
          <w:szCs w:val="24"/>
        </w:rPr>
      </w:pPr>
      <w:r w:rsidRPr="0085430F">
        <w:rPr>
          <w:rFonts w:ascii="Times New Roman" w:hAnsi="Times New Roman" w:cs="Times New Roman"/>
          <w:sz w:val="24"/>
          <w:szCs w:val="24"/>
        </w:rPr>
        <w:t xml:space="preserve">Although the </w:t>
      </w:r>
      <w:r w:rsidR="00240A5D" w:rsidRPr="0085430F">
        <w:rPr>
          <w:rFonts w:ascii="Times New Roman" w:hAnsi="Times New Roman" w:cs="Times New Roman"/>
          <w:sz w:val="24"/>
          <w:szCs w:val="24"/>
        </w:rPr>
        <w:t xml:space="preserve"> </w:t>
      </w:r>
      <w:r w:rsidR="00240A5D" w:rsidRPr="0085430F">
        <w:rPr>
          <w:rFonts w:ascii="Times New Roman" w:hAnsi="Times New Roman" w:cs="Times New Roman"/>
          <w:i/>
          <w:sz w:val="24"/>
          <w:szCs w:val="24"/>
        </w:rPr>
        <w:t>Roberts</w:t>
      </w:r>
      <w:r w:rsidRPr="0085430F">
        <w:rPr>
          <w:rFonts w:ascii="Times New Roman" w:hAnsi="Times New Roman" w:cs="Times New Roman"/>
          <w:i/>
          <w:sz w:val="24"/>
          <w:szCs w:val="24"/>
        </w:rPr>
        <w:t xml:space="preserve"> (supra)</w:t>
      </w:r>
      <w:r w:rsidR="00240A5D" w:rsidRPr="0085430F">
        <w:rPr>
          <w:rFonts w:ascii="Times New Roman" w:hAnsi="Times New Roman" w:cs="Times New Roman"/>
          <w:sz w:val="24"/>
          <w:szCs w:val="24"/>
        </w:rPr>
        <w:t xml:space="preserve">  and the </w:t>
      </w:r>
      <w:r w:rsidR="00240A5D" w:rsidRPr="0085430F">
        <w:rPr>
          <w:rFonts w:ascii="Times New Roman" w:hAnsi="Times New Roman" w:cs="Times New Roman"/>
          <w:i/>
          <w:sz w:val="24"/>
          <w:szCs w:val="24"/>
        </w:rPr>
        <w:t>Williams</w:t>
      </w:r>
      <w:r w:rsidRPr="0085430F">
        <w:rPr>
          <w:rFonts w:ascii="Times New Roman" w:hAnsi="Times New Roman" w:cs="Times New Roman"/>
          <w:i/>
          <w:sz w:val="24"/>
          <w:szCs w:val="24"/>
        </w:rPr>
        <w:t>(supra)</w:t>
      </w:r>
      <w:r w:rsidRPr="0085430F">
        <w:rPr>
          <w:rFonts w:ascii="Times New Roman" w:hAnsi="Times New Roman" w:cs="Times New Roman"/>
          <w:sz w:val="24"/>
          <w:szCs w:val="24"/>
        </w:rPr>
        <w:t xml:space="preserve"> cases both took place in </w:t>
      </w:r>
      <w:r w:rsidR="004B7567">
        <w:rPr>
          <w:rFonts w:ascii="Times New Roman" w:hAnsi="Times New Roman" w:cs="Times New Roman"/>
          <w:sz w:val="24"/>
          <w:szCs w:val="24"/>
        </w:rPr>
        <w:t>a</w:t>
      </w:r>
      <w:r w:rsidRPr="0085430F">
        <w:rPr>
          <w:rFonts w:ascii="Times New Roman" w:hAnsi="Times New Roman" w:cs="Times New Roman"/>
          <w:sz w:val="24"/>
          <w:szCs w:val="24"/>
        </w:rPr>
        <w:t xml:space="preserve"> moving motor vehicle , what distinguishes them is that there must be evidence of the extent of the threat. Such evidence was not available in the latter case of </w:t>
      </w:r>
      <w:r w:rsidRPr="0085430F">
        <w:rPr>
          <w:rFonts w:ascii="Times New Roman" w:hAnsi="Times New Roman" w:cs="Times New Roman"/>
          <w:i/>
          <w:sz w:val="24"/>
          <w:szCs w:val="24"/>
        </w:rPr>
        <w:t>Williams</w:t>
      </w:r>
      <w:r w:rsidR="00D342BF">
        <w:rPr>
          <w:rFonts w:ascii="Times New Roman" w:hAnsi="Times New Roman" w:cs="Times New Roman"/>
          <w:sz w:val="24"/>
          <w:szCs w:val="24"/>
        </w:rPr>
        <w:t>. Otherwise</w:t>
      </w:r>
      <w:r w:rsidRPr="0085430F">
        <w:rPr>
          <w:rFonts w:ascii="Times New Roman" w:hAnsi="Times New Roman" w:cs="Times New Roman"/>
          <w:sz w:val="24"/>
          <w:szCs w:val="24"/>
        </w:rPr>
        <w:t xml:space="preserve"> the test on foreseeability</w:t>
      </w:r>
      <w:r w:rsidR="00D342BF">
        <w:rPr>
          <w:rFonts w:ascii="Times New Roman" w:hAnsi="Times New Roman" w:cs="Times New Roman"/>
          <w:sz w:val="24"/>
          <w:szCs w:val="24"/>
        </w:rPr>
        <w:t>, proportionality</w:t>
      </w:r>
      <w:r w:rsidRPr="0085430F">
        <w:rPr>
          <w:rFonts w:ascii="Times New Roman" w:hAnsi="Times New Roman" w:cs="Times New Roman"/>
          <w:sz w:val="24"/>
          <w:szCs w:val="24"/>
        </w:rPr>
        <w:t xml:space="preserve"> and, as further refined in the Williams case, the deceased’s fears and subjective circumstances still apply. </w:t>
      </w:r>
      <w:r w:rsidR="00240A5D" w:rsidRPr="0085430F">
        <w:rPr>
          <w:rFonts w:ascii="Times New Roman" w:hAnsi="Times New Roman" w:cs="Times New Roman"/>
          <w:sz w:val="24"/>
          <w:szCs w:val="24"/>
        </w:rPr>
        <w:t xml:space="preserve">  </w:t>
      </w:r>
    </w:p>
    <w:p w14:paraId="64A73524" w14:textId="65DE8431" w:rsidR="004B7567" w:rsidRDefault="004B7567" w:rsidP="007824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w:t>
      </w:r>
      <w:r w:rsidR="00D342BF">
        <w:rPr>
          <w:rFonts w:ascii="Times New Roman" w:hAnsi="Times New Roman" w:cs="Times New Roman"/>
          <w:sz w:val="24"/>
          <w:szCs w:val="24"/>
        </w:rPr>
        <w:t>n</w:t>
      </w:r>
      <w:r>
        <w:rPr>
          <w:rFonts w:ascii="Times New Roman" w:hAnsi="Times New Roman" w:cs="Times New Roman"/>
          <w:sz w:val="24"/>
          <w:szCs w:val="24"/>
        </w:rPr>
        <w:t xml:space="preserve"> short it appears that for the deceased’s conduct to break the chain of causation the State must establish that</w:t>
      </w:r>
      <w:r w:rsidR="00D342BF">
        <w:rPr>
          <w:rFonts w:ascii="Times New Roman" w:hAnsi="Times New Roman" w:cs="Times New Roman"/>
          <w:sz w:val="24"/>
          <w:szCs w:val="24"/>
        </w:rPr>
        <w:t>,</w:t>
      </w:r>
    </w:p>
    <w:p w14:paraId="7A88283C" w14:textId="77777777" w:rsidR="004B7567" w:rsidRDefault="004B7567" w:rsidP="004B7567">
      <w:pPr>
        <w:pStyle w:val="ListParagraph"/>
        <w:numPr>
          <w:ilvl w:val="0"/>
          <w:numId w:val="9"/>
        </w:numPr>
        <w:spacing w:after="0"/>
        <w:jc w:val="both"/>
        <w:rPr>
          <w:rFonts w:cs="Times New Roman"/>
          <w:sz w:val="24"/>
          <w:szCs w:val="24"/>
        </w:rPr>
      </w:pPr>
      <w:r>
        <w:rPr>
          <w:rFonts w:cs="Times New Roman"/>
          <w:sz w:val="24"/>
          <w:szCs w:val="24"/>
        </w:rPr>
        <w:t>The deceased was under some threat or was under an attack.</w:t>
      </w:r>
    </w:p>
    <w:p w14:paraId="00A687D0" w14:textId="6C405ACD" w:rsidR="004B7567" w:rsidRDefault="004B7567" w:rsidP="004B7567">
      <w:pPr>
        <w:pStyle w:val="ListParagraph"/>
        <w:numPr>
          <w:ilvl w:val="0"/>
          <w:numId w:val="9"/>
        </w:numPr>
        <w:spacing w:after="0"/>
        <w:jc w:val="both"/>
        <w:rPr>
          <w:rFonts w:cs="Times New Roman"/>
          <w:sz w:val="24"/>
          <w:szCs w:val="24"/>
        </w:rPr>
      </w:pPr>
      <w:r>
        <w:rPr>
          <w:rFonts w:cs="Times New Roman"/>
          <w:sz w:val="24"/>
          <w:szCs w:val="24"/>
        </w:rPr>
        <w:t>The deceased’s response to the threat or attack was reasonably foreseeable</w:t>
      </w:r>
    </w:p>
    <w:p w14:paraId="12476CF3" w14:textId="77777777" w:rsidR="004B7567" w:rsidRDefault="004B7567" w:rsidP="004B7567">
      <w:pPr>
        <w:pStyle w:val="ListParagraph"/>
        <w:numPr>
          <w:ilvl w:val="0"/>
          <w:numId w:val="9"/>
        </w:numPr>
        <w:spacing w:after="0"/>
        <w:jc w:val="both"/>
        <w:rPr>
          <w:rFonts w:cs="Times New Roman"/>
          <w:sz w:val="24"/>
          <w:szCs w:val="24"/>
        </w:rPr>
      </w:pPr>
      <w:r>
        <w:rPr>
          <w:rFonts w:cs="Times New Roman"/>
          <w:sz w:val="24"/>
          <w:szCs w:val="24"/>
        </w:rPr>
        <w:t xml:space="preserve">The response was within the range of </w:t>
      </w:r>
      <w:r w:rsidRPr="004B7567">
        <w:rPr>
          <w:rFonts w:cs="Times New Roman"/>
          <w:sz w:val="24"/>
          <w:szCs w:val="24"/>
        </w:rPr>
        <w:t>responses which might be expected from a victim</w:t>
      </w:r>
      <w:r>
        <w:rPr>
          <w:rFonts w:cs="Times New Roman"/>
          <w:sz w:val="24"/>
          <w:szCs w:val="24"/>
        </w:rPr>
        <w:t>.</w:t>
      </w:r>
    </w:p>
    <w:p w14:paraId="66ED16A8" w14:textId="0DFEBABF" w:rsidR="00B178B9" w:rsidRPr="00B178B9" w:rsidRDefault="00B178B9" w:rsidP="00B178B9">
      <w:pPr>
        <w:pStyle w:val="ListParagraph"/>
        <w:numPr>
          <w:ilvl w:val="0"/>
          <w:numId w:val="9"/>
        </w:numPr>
        <w:rPr>
          <w:rFonts w:cs="Times New Roman"/>
          <w:sz w:val="24"/>
          <w:szCs w:val="24"/>
        </w:rPr>
      </w:pPr>
      <w:r w:rsidRPr="00B178B9">
        <w:rPr>
          <w:rFonts w:cs="Times New Roman"/>
          <w:sz w:val="24"/>
          <w:szCs w:val="24"/>
        </w:rPr>
        <w:lastRenderedPageBreak/>
        <w:t>The response was non voluntary</w:t>
      </w:r>
      <w:r>
        <w:rPr>
          <w:rFonts w:cs="Times New Roman"/>
          <w:sz w:val="24"/>
          <w:szCs w:val="24"/>
        </w:rPr>
        <w:t>.</w:t>
      </w:r>
      <w:r w:rsidR="004B7567" w:rsidRPr="00B178B9">
        <w:rPr>
          <w:rFonts w:cs="Times New Roman"/>
          <w:sz w:val="24"/>
          <w:szCs w:val="24"/>
        </w:rPr>
        <w:t xml:space="preserve"> </w:t>
      </w:r>
      <w:r w:rsidRPr="00B178B9">
        <w:rPr>
          <w:rFonts w:cs="Times New Roman"/>
          <w:sz w:val="24"/>
          <w:szCs w:val="24"/>
        </w:rPr>
        <w:t xml:space="preserve"> Being non voluntary could be where X is cornered and would have no option but to take the fatal step to escape from D yet exposing himself or herself to injury.</w:t>
      </w:r>
    </w:p>
    <w:p w14:paraId="6E80E8B6" w14:textId="32498A27" w:rsidR="009B5185" w:rsidRDefault="00B178B9" w:rsidP="00B178B9">
      <w:pPr>
        <w:spacing w:after="0"/>
        <w:ind w:firstLine="720"/>
        <w:jc w:val="both"/>
        <w:rPr>
          <w:rFonts w:cs="Times New Roman"/>
          <w:sz w:val="24"/>
          <w:szCs w:val="24"/>
        </w:rPr>
      </w:pPr>
      <w:r w:rsidRPr="00B178B9">
        <w:rPr>
          <w:rFonts w:ascii="Times New Roman" w:hAnsi="Times New Roman" w:cs="Times New Roman"/>
          <w:sz w:val="24"/>
          <w:szCs w:val="24"/>
        </w:rPr>
        <w:t>In assessing these factors the Court must take into account both the circumstances of the case and the deceased particularly his or her mental state in view of the threat or attack</w:t>
      </w:r>
      <w:r>
        <w:rPr>
          <w:rFonts w:cs="Times New Roman"/>
          <w:sz w:val="24"/>
          <w:szCs w:val="24"/>
        </w:rPr>
        <w:t>.</w:t>
      </w:r>
    </w:p>
    <w:p w14:paraId="4A45D7D5" w14:textId="77777777" w:rsidR="00B178B9" w:rsidRPr="00B178B9" w:rsidRDefault="00B178B9" w:rsidP="00B178B9">
      <w:pPr>
        <w:spacing w:after="0"/>
        <w:ind w:firstLine="720"/>
        <w:jc w:val="both"/>
        <w:rPr>
          <w:rFonts w:cs="Times New Roman"/>
          <w:sz w:val="24"/>
          <w:szCs w:val="24"/>
        </w:rPr>
      </w:pPr>
    </w:p>
    <w:p w14:paraId="33266106" w14:textId="5F74D8C0" w:rsidR="00712047" w:rsidRDefault="00A27E95" w:rsidP="007824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Although it is termed the </w:t>
      </w:r>
      <w:r w:rsidR="00712047">
        <w:rPr>
          <w:rFonts w:ascii="Times New Roman" w:hAnsi="Times New Roman" w:cs="Times New Roman"/>
          <w:sz w:val="24"/>
          <w:szCs w:val="24"/>
        </w:rPr>
        <w:t>flight principle</w:t>
      </w:r>
      <w:r>
        <w:rPr>
          <w:rFonts w:ascii="Times New Roman" w:hAnsi="Times New Roman" w:cs="Times New Roman"/>
          <w:sz w:val="24"/>
          <w:szCs w:val="24"/>
        </w:rPr>
        <w:t>,</w:t>
      </w:r>
      <w:r w:rsidR="00B178B9">
        <w:rPr>
          <w:rFonts w:ascii="Times New Roman" w:hAnsi="Times New Roman" w:cs="Times New Roman"/>
          <w:sz w:val="24"/>
          <w:szCs w:val="24"/>
        </w:rPr>
        <w:t xml:space="preserve"> </w:t>
      </w:r>
      <w:r>
        <w:rPr>
          <w:rFonts w:ascii="Times New Roman" w:hAnsi="Times New Roman" w:cs="Times New Roman"/>
          <w:sz w:val="24"/>
          <w:szCs w:val="24"/>
        </w:rPr>
        <w:t xml:space="preserve">the issue is still on causation whether X’s conduct breaks the chain of causation. It is our considered view that the approach can well be applied in this case. </w:t>
      </w:r>
    </w:p>
    <w:p w14:paraId="6A149011" w14:textId="1762CAA8" w:rsidR="005E37AB" w:rsidRDefault="00A27E95" w:rsidP="007824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For causation to be established the following must be established,</w:t>
      </w:r>
    </w:p>
    <w:p w14:paraId="138AA9BB" w14:textId="6AD88C0B" w:rsidR="005E37AB" w:rsidRDefault="005E37AB" w:rsidP="005E37AB">
      <w:pPr>
        <w:pStyle w:val="ListParagraph"/>
        <w:numPr>
          <w:ilvl w:val="0"/>
          <w:numId w:val="8"/>
        </w:numPr>
        <w:spacing w:after="0"/>
        <w:jc w:val="both"/>
        <w:rPr>
          <w:rFonts w:cs="Times New Roman"/>
          <w:sz w:val="24"/>
          <w:szCs w:val="24"/>
        </w:rPr>
      </w:pPr>
      <w:r>
        <w:rPr>
          <w:rFonts w:cs="Times New Roman"/>
          <w:sz w:val="24"/>
          <w:szCs w:val="24"/>
        </w:rPr>
        <w:t xml:space="preserve">The State must establish if there is a causal link or nexus between the </w:t>
      </w:r>
      <w:r w:rsidR="00DD7126">
        <w:rPr>
          <w:rFonts w:cs="Times New Roman"/>
          <w:sz w:val="24"/>
          <w:szCs w:val="24"/>
        </w:rPr>
        <w:t>accused’s</w:t>
      </w:r>
      <w:r>
        <w:rPr>
          <w:rFonts w:cs="Times New Roman"/>
          <w:sz w:val="24"/>
          <w:szCs w:val="24"/>
        </w:rPr>
        <w:t xml:space="preserve"> initial conduct and the </w:t>
      </w:r>
      <w:r w:rsidR="00DD7126">
        <w:rPr>
          <w:rFonts w:cs="Times New Roman"/>
          <w:sz w:val="24"/>
          <w:szCs w:val="24"/>
        </w:rPr>
        <w:t>consequences</w:t>
      </w:r>
      <w:r>
        <w:rPr>
          <w:rFonts w:cs="Times New Roman"/>
          <w:sz w:val="24"/>
          <w:szCs w:val="24"/>
        </w:rPr>
        <w:t xml:space="preserve">. If there is no causal link there is no liability. If there is a causal link the </w:t>
      </w:r>
      <w:r w:rsidR="00DD7126">
        <w:rPr>
          <w:rFonts w:cs="Times New Roman"/>
          <w:sz w:val="24"/>
          <w:szCs w:val="24"/>
        </w:rPr>
        <w:t>State</w:t>
      </w:r>
      <w:r>
        <w:rPr>
          <w:rFonts w:cs="Times New Roman"/>
          <w:sz w:val="24"/>
          <w:szCs w:val="24"/>
        </w:rPr>
        <w:t xml:space="preserve"> must prove the following next </w:t>
      </w:r>
      <w:r w:rsidR="00DD7126">
        <w:rPr>
          <w:rFonts w:cs="Times New Roman"/>
          <w:sz w:val="24"/>
          <w:szCs w:val="24"/>
        </w:rPr>
        <w:t>stage</w:t>
      </w:r>
      <w:r>
        <w:rPr>
          <w:rFonts w:cs="Times New Roman"/>
          <w:sz w:val="24"/>
          <w:szCs w:val="24"/>
        </w:rPr>
        <w:t>.</w:t>
      </w:r>
    </w:p>
    <w:p w14:paraId="792C76C4" w14:textId="5AFF9D9C" w:rsidR="005E37AB" w:rsidRPr="005E37AB" w:rsidRDefault="005E37AB" w:rsidP="005E37AB">
      <w:pPr>
        <w:pStyle w:val="ListParagraph"/>
        <w:numPr>
          <w:ilvl w:val="0"/>
          <w:numId w:val="8"/>
        </w:numPr>
        <w:spacing w:after="0"/>
        <w:jc w:val="both"/>
        <w:rPr>
          <w:rFonts w:cs="Times New Roman"/>
          <w:sz w:val="24"/>
          <w:szCs w:val="24"/>
        </w:rPr>
      </w:pPr>
      <w:r>
        <w:rPr>
          <w:rFonts w:cs="Times New Roman"/>
          <w:sz w:val="24"/>
          <w:szCs w:val="24"/>
        </w:rPr>
        <w:t xml:space="preserve">The State must prove </w:t>
      </w:r>
      <w:r w:rsidR="00DD7126">
        <w:rPr>
          <w:rFonts w:cs="Times New Roman"/>
          <w:sz w:val="24"/>
          <w:szCs w:val="24"/>
        </w:rPr>
        <w:t>whether</w:t>
      </w:r>
      <w:r>
        <w:rPr>
          <w:rFonts w:cs="Times New Roman"/>
          <w:sz w:val="24"/>
          <w:szCs w:val="24"/>
        </w:rPr>
        <w:t xml:space="preserve"> the </w:t>
      </w:r>
      <w:r w:rsidR="00DD7126">
        <w:rPr>
          <w:rFonts w:cs="Times New Roman"/>
          <w:sz w:val="24"/>
          <w:szCs w:val="24"/>
        </w:rPr>
        <w:t>accused’s</w:t>
      </w:r>
      <w:r>
        <w:rPr>
          <w:rFonts w:cs="Times New Roman"/>
          <w:sz w:val="24"/>
          <w:szCs w:val="24"/>
        </w:rPr>
        <w:t xml:space="preserve"> conduct is the proximate cause or is sufficiently close and strong that as a matter of law he </w:t>
      </w:r>
      <w:r w:rsidR="00DD7126">
        <w:rPr>
          <w:rFonts w:cs="Times New Roman"/>
          <w:sz w:val="24"/>
          <w:szCs w:val="24"/>
        </w:rPr>
        <w:t>must</w:t>
      </w:r>
      <w:r>
        <w:rPr>
          <w:rFonts w:cs="Times New Roman"/>
          <w:sz w:val="24"/>
          <w:szCs w:val="24"/>
        </w:rPr>
        <w:t xml:space="preserve"> be found </w:t>
      </w:r>
      <w:r w:rsidR="00DD7126">
        <w:rPr>
          <w:rFonts w:cs="Times New Roman"/>
          <w:sz w:val="24"/>
          <w:szCs w:val="24"/>
        </w:rPr>
        <w:t>liable</w:t>
      </w:r>
      <w:r>
        <w:rPr>
          <w:rFonts w:cs="Times New Roman"/>
          <w:sz w:val="24"/>
          <w:szCs w:val="24"/>
        </w:rPr>
        <w:t>.</w:t>
      </w:r>
    </w:p>
    <w:p w14:paraId="4CF4F3B5" w14:textId="77777777" w:rsidR="00B178B9" w:rsidRDefault="00B178B9" w:rsidP="007824C5">
      <w:pPr>
        <w:spacing w:after="0" w:line="360" w:lineRule="auto"/>
        <w:ind w:firstLine="720"/>
        <w:contextualSpacing/>
        <w:jc w:val="both"/>
        <w:rPr>
          <w:rFonts w:ascii="Times New Roman" w:hAnsi="Times New Roman" w:cs="Times New Roman"/>
          <w:sz w:val="24"/>
          <w:szCs w:val="24"/>
        </w:rPr>
      </w:pPr>
    </w:p>
    <w:p w14:paraId="26931A37" w14:textId="77777777" w:rsidR="00B178B9" w:rsidRDefault="00B178B9" w:rsidP="007824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We consider whether the deceased’s conduct broke the chain of causation in other words whether it was an intervening act.</w:t>
      </w:r>
    </w:p>
    <w:p w14:paraId="1DC5CE9D" w14:textId="2A03CA4A" w:rsidR="00E00B71" w:rsidRDefault="00E00B71" w:rsidP="007824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this case the sketch </w:t>
      </w:r>
      <w:r w:rsidR="00DD7126">
        <w:rPr>
          <w:rFonts w:ascii="Times New Roman" w:hAnsi="Times New Roman" w:cs="Times New Roman"/>
          <w:sz w:val="24"/>
          <w:szCs w:val="24"/>
        </w:rPr>
        <w:t>plan</w:t>
      </w:r>
      <w:r>
        <w:rPr>
          <w:rFonts w:ascii="Times New Roman" w:hAnsi="Times New Roman" w:cs="Times New Roman"/>
          <w:sz w:val="24"/>
          <w:szCs w:val="24"/>
        </w:rPr>
        <w:t xml:space="preserve"> shows that the setting of the scene of </w:t>
      </w:r>
      <w:r w:rsidR="00EF5E8B">
        <w:rPr>
          <w:rFonts w:ascii="Times New Roman" w:hAnsi="Times New Roman" w:cs="Times New Roman"/>
          <w:sz w:val="24"/>
          <w:szCs w:val="24"/>
        </w:rPr>
        <w:t>crime</w:t>
      </w:r>
      <w:r w:rsidR="00B178B9">
        <w:rPr>
          <w:rFonts w:ascii="Times New Roman" w:hAnsi="Times New Roman" w:cs="Times New Roman"/>
          <w:sz w:val="24"/>
          <w:szCs w:val="24"/>
        </w:rPr>
        <w:t>. From</w:t>
      </w:r>
      <w:r>
        <w:rPr>
          <w:rFonts w:ascii="Times New Roman" w:hAnsi="Times New Roman" w:cs="Times New Roman"/>
          <w:sz w:val="24"/>
          <w:szCs w:val="24"/>
        </w:rPr>
        <w:t xml:space="preserve"> the point that</w:t>
      </w:r>
      <w:r w:rsidR="00B178B9">
        <w:rPr>
          <w:rFonts w:ascii="Times New Roman" w:hAnsi="Times New Roman" w:cs="Times New Roman"/>
          <w:sz w:val="24"/>
          <w:szCs w:val="24"/>
        </w:rPr>
        <w:t xml:space="preserve"> the</w:t>
      </w:r>
      <w:r>
        <w:rPr>
          <w:rFonts w:ascii="Times New Roman" w:hAnsi="Times New Roman" w:cs="Times New Roman"/>
          <w:sz w:val="24"/>
          <w:szCs w:val="24"/>
        </w:rPr>
        <w:t xml:space="preserve"> deceased was assaulted and fled from the accused he crossed the Banket Raffingora road. To his right about</w:t>
      </w:r>
      <w:r w:rsidR="00677082">
        <w:rPr>
          <w:rFonts w:ascii="Times New Roman" w:hAnsi="Times New Roman" w:cs="Times New Roman"/>
          <w:sz w:val="24"/>
          <w:szCs w:val="24"/>
        </w:rPr>
        <w:t xml:space="preserve"> 200 meters</w:t>
      </w:r>
      <w:r w:rsidR="00D342BF">
        <w:rPr>
          <w:rFonts w:ascii="Times New Roman" w:hAnsi="Times New Roman" w:cs="Times New Roman"/>
          <w:sz w:val="24"/>
          <w:szCs w:val="24"/>
        </w:rPr>
        <w:t xml:space="preserve"> </w:t>
      </w:r>
      <w:r w:rsidR="00D342BF" w:rsidRPr="00D342BF">
        <w:rPr>
          <w:rFonts w:ascii="Times New Roman" w:hAnsi="Times New Roman" w:cs="Times New Roman"/>
          <w:sz w:val="24"/>
          <w:szCs w:val="24"/>
        </w:rPr>
        <w:t>there was a police road block</w:t>
      </w:r>
      <w:r w:rsidR="00677082" w:rsidRPr="00D342BF">
        <w:rPr>
          <w:rFonts w:ascii="Times New Roman" w:hAnsi="Times New Roman" w:cs="Times New Roman"/>
          <w:sz w:val="24"/>
          <w:szCs w:val="24"/>
        </w:rPr>
        <w:t>.</w:t>
      </w:r>
      <w:r w:rsidR="00677082">
        <w:rPr>
          <w:rFonts w:ascii="Times New Roman" w:hAnsi="Times New Roman" w:cs="Times New Roman"/>
          <w:sz w:val="24"/>
          <w:szCs w:val="24"/>
        </w:rPr>
        <w:t xml:space="preserve"> To the left there was nothing he could have </w:t>
      </w:r>
      <w:r w:rsidR="00DD7126">
        <w:rPr>
          <w:rFonts w:ascii="Times New Roman" w:hAnsi="Times New Roman" w:cs="Times New Roman"/>
          <w:sz w:val="24"/>
          <w:szCs w:val="24"/>
        </w:rPr>
        <w:t>run</w:t>
      </w:r>
      <w:r w:rsidR="00677082">
        <w:rPr>
          <w:rFonts w:ascii="Times New Roman" w:hAnsi="Times New Roman" w:cs="Times New Roman"/>
          <w:sz w:val="24"/>
          <w:szCs w:val="24"/>
        </w:rPr>
        <w:t xml:space="preserve"> towards his left along the road. He crossed the road</w:t>
      </w:r>
      <w:r w:rsidR="00B178B9">
        <w:rPr>
          <w:rFonts w:ascii="Times New Roman" w:hAnsi="Times New Roman" w:cs="Times New Roman"/>
          <w:sz w:val="24"/>
          <w:szCs w:val="24"/>
        </w:rPr>
        <w:t xml:space="preserve"> and ran into</w:t>
      </w:r>
      <w:r w:rsidR="00840330">
        <w:rPr>
          <w:rFonts w:ascii="Times New Roman" w:hAnsi="Times New Roman" w:cs="Times New Roman"/>
          <w:sz w:val="24"/>
          <w:szCs w:val="24"/>
        </w:rPr>
        <w:t xml:space="preserve"> M</w:t>
      </w:r>
      <w:r w:rsidR="00DD7126">
        <w:rPr>
          <w:rFonts w:ascii="Times New Roman" w:hAnsi="Times New Roman" w:cs="Times New Roman"/>
          <w:sz w:val="24"/>
          <w:szCs w:val="24"/>
        </w:rPr>
        <w:t>a</w:t>
      </w:r>
      <w:r w:rsidR="00840330">
        <w:rPr>
          <w:rFonts w:ascii="Times New Roman" w:hAnsi="Times New Roman" w:cs="Times New Roman"/>
          <w:sz w:val="24"/>
          <w:szCs w:val="24"/>
        </w:rPr>
        <w:t xml:space="preserve">dzingura Farm. </w:t>
      </w:r>
      <w:r w:rsidR="00B178B9">
        <w:rPr>
          <w:rFonts w:ascii="Times New Roman" w:hAnsi="Times New Roman" w:cs="Times New Roman"/>
          <w:sz w:val="24"/>
          <w:szCs w:val="24"/>
        </w:rPr>
        <w:t>He ran for a</w:t>
      </w:r>
      <w:r w:rsidR="00840330">
        <w:rPr>
          <w:rFonts w:ascii="Times New Roman" w:hAnsi="Times New Roman" w:cs="Times New Roman"/>
          <w:sz w:val="24"/>
          <w:szCs w:val="24"/>
        </w:rPr>
        <w:t>bout 250 metres there was adequate room to flee in any other direction except to</w:t>
      </w:r>
      <w:r w:rsidR="00D342BF">
        <w:rPr>
          <w:rFonts w:ascii="Times New Roman" w:hAnsi="Times New Roman" w:cs="Times New Roman"/>
          <w:sz w:val="24"/>
          <w:szCs w:val="24"/>
        </w:rPr>
        <w:t xml:space="preserve"> </w:t>
      </w:r>
      <w:r w:rsidR="00840330">
        <w:rPr>
          <w:rFonts w:ascii="Times New Roman" w:hAnsi="Times New Roman" w:cs="Times New Roman"/>
          <w:sz w:val="24"/>
          <w:szCs w:val="24"/>
        </w:rPr>
        <w:t>the river. When he got to the river he jumped in when the accused were about 7 metres</w:t>
      </w:r>
      <w:r w:rsidR="00B178B9">
        <w:rPr>
          <w:rFonts w:ascii="Times New Roman" w:hAnsi="Times New Roman" w:cs="Times New Roman"/>
          <w:sz w:val="24"/>
          <w:szCs w:val="24"/>
        </w:rPr>
        <w:t xml:space="preserve"> from him</w:t>
      </w:r>
      <w:r w:rsidR="00840330">
        <w:rPr>
          <w:rFonts w:ascii="Times New Roman" w:hAnsi="Times New Roman" w:cs="Times New Roman"/>
          <w:sz w:val="24"/>
          <w:szCs w:val="24"/>
        </w:rPr>
        <w:t>.</w:t>
      </w:r>
      <w:r w:rsidR="00B178B9">
        <w:rPr>
          <w:rFonts w:ascii="Times New Roman" w:hAnsi="Times New Roman" w:cs="Times New Roman"/>
          <w:sz w:val="24"/>
          <w:szCs w:val="24"/>
        </w:rPr>
        <w:t xml:space="preserve"> Only two people pursued him.</w:t>
      </w:r>
    </w:p>
    <w:p w14:paraId="348B69C5" w14:textId="6C264EDC" w:rsidR="006B26A8" w:rsidRDefault="00840330" w:rsidP="007824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our view with the aid of the flight principle we asked ourselves the </w:t>
      </w:r>
      <w:r w:rsidR="00DD7126">
        <w:rPr>
          <w:rFonts w:ascii="Times New Roman" w:hAnsi="Times New Roman" w:cs="Times New Roman"/>
          <w:sz w:val="24"/>
          <w:szCs w:val="24"/>
        </w:rPr>
        <w:t>pertinent</w:t>
      </w:r>
      <w:r>
        <w:rPr>
          <w:rFonts w:ascii="Times New Roman" w:hAnsi="Times New Roman" w:cs="Times New Roman"/>
          <w:sz w:val="24"/>
          <w:szCs w:val="24"/>
        </w:rPr>
        <w:t xml:space="preserve"> </w:t>
      </w:r>
      <w:r w:rsidR="00171484">
        <w:rPr>
          <w:rFonts w:ascii="Times New Roman" w:hAnsi="Times New Roman" w:cs="Times New Roman"/>
          <w:sz w:val="24"/>
          <w:szCs w:val="24"/>
        </w:rPr>
        <w:t>questions. Was the deceased under attack? Yes he was.</w:t>
      </w:r>
      <w:r>
        <w:rPr>
          <w:rFonts w:ascii="Times New Roman" w:hAnsi="Times New Roman" w:cs="Times New Roman"/>
          <w:sz w:val="24"/>
          <w:szCs w:val="24"/>
        </w:rPr>
        <w:t xml:space="preserve"> Was the </w:t>
      </w:r>
      <w:r w:rsidR="00DD7126">
        <w:rPr>
          <w:rFonts w:ascii="Times New Roman" w:hAnsi="Times New Roman" w:cs="Times New Roman"/>
          <w:sz w:val="24"/>
          <w:szCs w:val="24"/>
        </w:rPr>
        <w:t>deceased’s</w:t>
      </w:r>
      <w:r>
        <w:rPr>
          <w:rFonts w:ascii="Times New Roman" w:hAnsi="Times New Roman" w:cs="Times New Roman"/>
          <w:sz w:val="24"/>
          <w:szCs w:val="24"/>
        </w:rPr>
        <w:t xml:space="preserve"> response to the unlawful attack reasonably foreseeable? We do not this so.</w:t>
      </w:r>
      <w:r w:rsidR="00171484">
        <w:rPr>
          <w:rFonts w:ascii="Times New Roman" w:hAnsi="Times New Roman" w:cs="Times New Roman"/>
          <w:sz w:val="24"/>
          <w:szCs w:val="24"/>
        </w:rPr>
        <w:t xml:space="preserve"> We also consider that the accused intended to take him to the office. The deceased ran for quite some distance and had options. There were police officers nearby if intended to get protection from the accused’s attacks he could have gone to the police. </w:t>
      </w:r>
      <w:r>
        <w:rPr>
          <w:rFonts w:ascii="Times New Roman" w:hAnsi="Times New Roman" w:cs="Times New Roman"/>
          <w:sz w:val="24"/>
          <w:szCs w:val="24"/>
        </w:rPr>
        <w:t>He was not corn</w:t>
      </w:r>
      <w:r w:rsidR="00EF5E8B">
        <w:rPr>
          <w:rFonts w:ascii="Times New Roman" w:hAnsi="Times New Roman" w:cs="Times New Roman"/>
          <w:sz w:val="24"/>
          <w:szCs w:val="24"/>
        </w:rPr>
        <w:t xml:space="preserve">ered. This is different from the </w:t>
      </w:r>
      <w:r w:rsidR="00EF5E8B" w:rsidRPr="00171484">
        <w:rPr>
          <w:rFonts w:ascii="Times New Roman" w:hAnsi="Times New Roman" w:cs="Times New Roman"/>
          <w:i/>
          <w:sz w:val="24"/>
          <w:szCs w:val="24"/>
        </w:rPr>
        <w:t>S v Robert</w:t>
      </w:r>
      <w:r w:rsidR="00EF5E8B">
        <w:rPr>
          <w:rFonts w:ascii="Times New Roman" w:hAnsi="Times New Roman" w:cs="Times New Roman"/>
          <w:sz w:val="24"/>
          <w:szCs w:val="24"/>
        </w:rPr>
        <w:t xml:space="preserve"> case (supra) a </w:t>
      </w:r>
      <w:r>
        <w:rPr>
          <w:rFonts w:ascii="Times New Roman" w:hAnsi="Times New Roman" w:cs="Times New Roman"/>
          <w:sz w:val="24"/>
          <w:szCs w:val="24"/>
        </w:rPr>
        <w:t>case of sexual assault in a car</w:t>
      </w:r>
      <w:r w:rsidR="00EF5E8B">
        <w:rPr>
          <w:rFonts w:ascii="Times New Roman" w:hAnsi="Times New Roman" w:cs="Times New Roman"/>
          <w:sz w:val="24"/>
          <w:szCs w:val="24"/>
        </w:rPr>
        <w:t xml:space="preserve"> she was literally in a compromised position she risked being raped.</w:t>
      </w:r>
    </w:p>
    <w:p w14:paraId="1FC971E9" w14:textId="6215900B" w:rsidR="00840330" w:rsidRDefault="00840330" w:rsidP="007824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There was ample room for the accused to flee in any other direction save for the river. Even though the accused pursued him to about 7 metres of the river it was not reasonable to jump into the river.</w:t>
      </w:r>
      <w:r w:rsidR="00171484">
        <w:rPr>
          <w:rFonts w:ascii="Times New Roman" w:hAnsi="Times New Roman" w:cs="Times New Roman"/>
          <w:sz w:val="24"/>
          <w:szCs w:val="24"/>
        </w:rPr>
        <w:t xml:space="preserve"> </w:t>
      </w:r>
    </w:p>
    <w:p w14:paraId="141C1163" w14:textId="52F305F7" w:rsidR="00D342BF" w:rsidRDefault="00171484" w:rsidP="0017148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Was the </w:t>
      </w:r>
      <w:r w:rsidR="00DD7126">
        <w:rPr>
          <w:rFonts w:ascii="Times New Roman" w:hAnsi="Times New Roman" w:cs="Times New Roman"/>
          <w:sz w:val="24"/>
          <w:szCs w:val="24"/>
        </w:rPr>
        <w:t>deceased’s</w:t>
      </w:r>
      <w:r w:rsidR="00D342BF">
        <w:rPr>
          <w:rFonts w:ascii="Times New Roman" w:hAnsi="Times New Roman" w:cs="Times New Roman"/>
          <w:sz w:val="24"/>
          <w:szCs w:val="24"/>
        </w:rPr>
        <w:t xml:space="preserve"> conduct voluntary</w:t>
      </w:r>
      <w:r w:rsidR="00CA5C7E">
        <w:rPr>
          <w:rFonts w:ascii="Times New Roman" w:hAnsi="Times New Roman" w:cs="Times New Roman"/>
          <w:sz w:val="24"/>
          <w:szCs w:val="24"/>
        </w:rPr>
        <w:t>.</w:t>
      </w:r>
      <w:r>
        <w:rPr>
          <w:rFonts w:ascii="Times New Roman" w:hAnsi="Times New Roman" w:cs="Times New Roman"/>
          <w:sz w:val="24"/>
          <w:szCs w:val="24"/>
        </w:rPr>
        <w:t xml:space="preserve"> Yes it was. He had options to flee in any other direction except the river. There was evidence that the river was full of water and it was known that it had crocodiles.</w:t>
      </w:r>
    </w:p>
    <w:p w14:paraId="7D626718" w14:textId="2F0AD268" w:rsidR="00D342BF" w:rsidRDefault="00D342BF" w:rsidP="0017148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For an act to constitute an intervening act, </w:t>
      </w:r>
      <w:r w:rsidR="001F4999">
        <w:rPr>
          <w:rFonts w:ascii="Times New Roman" w:hAnsi="Times New Roman" w:cs="Times New Roman"/>
          <w:sz w:val="24"/>
          <w:szCs w:val="24"/>
        </w:rPr>
        <w:t>there must be a</w:t>
      </w:r>
      <w:r>
        <w:rPr>
          <w:rFonts w:ascii="Times New Roman" w:hAnsi="Times New Roman" w:cs="Times New Roman"/>
          <w:sz w:val="24"/>
          <w:szCs w:val="24"/>
        </w:rPr>
        <w:t xml:space="preserve"> new set of factors that breaks the link between the accused’s conduct and the result. For instance i</w:t>
      </w:r>
      <w:r w:rsidR="00171484" w:rsidRPr="00171484">
        <w:rPr>
          <w:rFonts w:ascii="Times New Roman" w:hAnsi="Times New Roman" w:cs="Times New Roman"/>
          <w:sz w:val="24"/>
          <w:szCs w:val="24"/>
        </w:rPr>
        <w:t xml:space="preserve">n </w:t>
      </w:r>
      <w:r w:rsidR="00171484" w:rsidRPr="00171484">
        <w:rPr>
          <w:rFonts w:ascii="Times New Roman" w:hAnsi="Times New Roman" w:cs="Times New Roman"/>
          <w:i/>
          <w:iCs/>
          <w:sz w:val="24"/>
          <w:szCs w:val="24"/>
        </w:rPr>
        <w:t>State v Chiturumani HMT 17/20</w:t>
      </w:r>
      <w:r w:rsidR="00171484" w:rsidRPr="00171484">
        <w:rPr>
          <w:rFonts w:ascii="Times New Roman" w:hAnsi="Times New Roman" w:cs="Times New Roman"/>
          <w:sz w:val="24"/>
          <w:szCs w:val="24"/>
        </w:rPr>
        <w:t xml:space="preserve"> the accused assaulted the deceased (a minor) with a switch. The deceased tried to escape, he hit against a Musasa tree. The post mortem report showed that death was due to head and neck injuries. The court concluded that the collision with the tree was a </w:t>
      </w:r>
      <w:r w:rsidR="00171484" w:rsidRPr="00171484">
        <w:rPr>
          <w:rFonts w:ascii="Times New Roman" w:hAnsi="Times New Roman" w:cs="Times New Roman"/>
          <w:i/>
          <w:iCs/>
          <w:sz w:val="24"/>
          <w:szCs w:val="24"/>
        </w:rPr>
        <w:t>novus intervens</w:t>
      </w:r>
      <w:r w:rsidR="00171484" w:rsidRPr="00171484">
        <w:rPr>
          <w:rFonts w:ascii="Times New Roman" w:hAnsi="Times New Roman" w:cs="Times New Roman"/>
          <w:sz w:val="24"/>
          <w:szCs w:val="24"/>
        </w:rPr>
        <w:t xml:space="preserve">. The accused was found guilty of </w:t>
      </w:r>
      <w:r w:rsidR="000C4A9E" w:rsidRPr="00171484">
        <w:rPr>
          <w:rFonts w:ascii="Times New Roman" w:hAnsi="Times New Roman" w:cs="Times New Roman"/>
          <w:sz w:val="24"/>
          <w:szCs w:val="24"/>
        </w:rPr>
        <w:t>assault.</w:t>
      </w:r>
      <w:r w:rsidR="000C4A9E">
        <w:rPr>
          <w:rFonts w:ascii="Times New Roman" w:hAnsi="Times New Roman" w:cs="Times New Roman"/>
          <w:sz w:val="24"/>
          <w:szCs w:val="24"/>
        </w:rPr>
        <w:t xml:space="preserve"> The</w:t>
      </w:r>
      <w:r>
        <w:rPr>
          <w:rFonts w:ascii="Times New Roman" w:hAnsi="Times New Roman" w:cs="Times New Roman"/>
          <w:sz w:val="24"/>
          <w:szCs w:val="24"/>
        </w:rPr>
        <w:t xml:space="preserve"> cause of death had nothing to do with the assault by the accused.</w:t>
      </w:r>
    </w:p>
    <w:p w14:paraId="300C7FDE" w14:textId="36A06DE7" w:rsidR="00171484" w:rsidRPr="00171484" w:rsidRDefault="001F4999" w:rsidP="00171484">
      <w:pPr>
        <w:spacing w:after="0" w:line="360" w:lineRule="auto"/>
        <w:ind w:firstLine="720"/>
        <w:contextualSpacing/>
        <w:jc w:val="both"/>
        <w:rPr>
          <w:rFonts w:ascii="Times New Roman" w:hAnsi="Times New Roman" w:cs="Times New Roman"/>
          <w:sz w:val="24"/>
          <w:szCs w:val="24"/>
        </w:rPr>
      </w:pPr>
      <w:r w:rsidRPr="001F4999">
        <w:rPr>
          <w:rFonts w:ascii="Times New Roman" w:hAnsi="Times New Roman" w:cs="Times New Roman"/>
          <w:sz w:val="24"/>
          <w:szCs w:val="24"/>
        </w:rPr>
        <w:t>In</w:t>
      </w:r>
      <w:r>
        <w:rPr>
          <w:rFonts w:ascii="Times New Roman" w:hAnsi="Times New Roman" w:cs="Times New Roman"/>
          <w:i/>
          <w:sz w:val="24"/>
          <w:szCs w:val="24"/>
        </w:rPr>
        <w:t xml:space="preserve"> </w:t>
      </w:r>
      <w:r w:rsidR="00171484" w:rsidRPr="00171484">
        <w:rPr>
          <w:rFonts w:ascii="Times New Roman" w:hAnsi="Times New Roman" w:cs="Times New Roman"/>
          <w:i/>
          <w:sz w:val="24"/>
          <w:szCs w:val="24"/>
        </w:rPr>
        <w:t>S v Mcendisi Moyo</w:t>
      </w:r>
      <w:r w:rsidR="00171484" w:rsidRPr="00171484">
        <w:rPr>
          <w:rFonts w:ascii="Times New Roman" w:hAnsi="Times New Roman" w:cs="Times New Roman"/>
          <w:sz w:val="24"/>
          <w:szCs w:val="24"/>
        </w:rPr>
        <w:t xml:space="preserve"> HB 25/24  the State alleged that the accused assaulted the deceased and  pursued him to the </w:t>
      </w:r>
      <w:r w:rsidR="00342363">
        <w:rPr>
          <w:rFonts w:ascii="Times New Roman" w:hAnsi="Times New Roman" w:cs="Times New Roman"/>
          <w:sz w:val="24"/>
          <w:szCs w:val="24"/>
        </w:rPr>
        <w:t xml:space="preserve">river </w:t>
      </w:r>
      <w:r w:rsidR="00752073">
        <w:rPr>
          <w:rFonts w:ascii="Times New Roman" w:hAnsi="Times New Roman" w:cs="Times New Roman"/>
          <w:sz w:val="24"/>
          <w:szCs w:val="24"/>
        </w:rPr>
        <w:t>,he</w:t>
      </w:r>
      <w:r w:rsidR="00171484" w:rsidRPr="00171484">
        <w:rPr>
          <w:rFonts w:ascii="Times New Roman" w:hAnsi="Times New Roman" w:cs="Times New Roman"/>
          <w:sz w:val="24"/>
          <w:szCs w:val="24"/>
        </w:rPr>
        <w:t xml:space="preserve"> jumped in and was later found dead. The post mortem examination could not detect the cause of death due to the advanced sta</w:t>
      </w:r>
      <w:r w:rsidR="00752073">
        <w:rPr>
          <w:rFonts w:ascii="Times New Roman" w:hAnsi="Times New Roman" w:cs="Times New Roman"/>
          <w:sz w:val="24"/>
          <w:szCs w:val="24"/>
        </w:rPr>
        <w:t>te</w:t>
      </w:r>
      <w:r w:rsidR="00171484" w:rsidRPr="00171484">
        <w:rPr>
          <w:rFonts w:ascii="Times New Roman" w:hAnsi="Times New Roman" w:cs="Times New Roman"/>
          <w:sz w:val="24"/>
          <w:szCs w:val="24"/>
        </w:rPr>
        <w:t xml:space="preserve"> of the decomposition. The court acquitted the accused after finding the State witnesses not credible. We were referred to this case by the defence but it turns out that the determinant factors in that case do not apply in this case. </w:t>
      </w:r>
    </w:p>
    <w:p w14:paraId="5C6E5773" w14:textId="77777777" w:rsidR="000C4A9E" w:rsidRDefault="00171484" w:rsidP="00171484">
      <w:pPr>
        <w:spacing w:after="0" w:line="360" w:lineRule="auto"/>
        <w:ind w:firstLine="720"/>
        <w:contextualSpacing/>
        <w:jc w:val="both"/>
        <w:rPr>
          <w:rFonts w:ascii="Times New Roman" w:hAnsi="Times New Roman" w:cs="Times New Roman"/>
          <w:sz w:val="24"/>
          <w:szCs w:val="24"/>
        </w:rPr>
      </w:pPr>
      <w:r w:rsidRPr="00171484">
        <w:rPr>
          <w:rFonts w:ascii="Times New Roman" w:hAnsi="Times New Roman" w:cs="Times New Roman"/>
          <w:sz w:val="24"/>
          <w:szCs w:val="24"/>
        </w:rPr>
        <w:t>We were not persuaded that the accused intended to cause the death of the deceased neither did he foresee that death may result and persisted in the conduct. The ev</w:t>
      </w:r>
      <w:r w:rsidR="00342363">
        <w:rPr>
          <w:rFonts w:ascii="Times New Roman" w:hAnsi="Times New Roman" w:cs="Times New Roman"/>
          <w:sz w:val="24"/>
          <w:szCs w:val="24"/>
        </w:rPr>
        <w:t>i</w:t>
      </w:r>
      <w:r w:rsidRPr="00171484">
        <w:rPr>
          <w:rFonts w:ascii="Times New Roman" w:hAnsi="Times New Roman" w:cs="Times New Roman"/>
          <w:sz w:val="24"/>
          <w:szCs w:val="24"/>
        </w:rPr>
        <w:t>dence before the court shows that the accused and his colleague assaulted the deceased using open hands and switches. What transpired later, the jumping into the river cannot be attributed to him. The deceased was not cornered. He could have fled in any other direction except for the river. He took a conscious risk. We are alive to the fact that the deceased laboured under some stress and was not in his sound and sober senses to make a free will decision. However it may be a dangerous precedent to attribute every reaction to an accused in such circumstances. We certainly agree with the flight principle that the reaction must be reasonably foreseeable. In this case it was not. Apparently it was said the river had lots of water and was known to be crocodile infested.</w:t>
      </w:r>
    </w:p>
    <w:p w14:paraId="6A9224B6" w14:textId="5A0066A3" w:rsidR="00171484" w:rsidRPr="00171484" w:rsidRDefault="00171484" w:rsidP="00171484">
      <w:pPr>
        <w:spacing w:after="0" w:line="360" w:lineRule="auto"/>
        <w:ind w:firstLine="720"/>
        <w:contextualSpacing/>
        <w:jc w:val="both"/>
        <w:rPr>
          <w:rFonts w:ascii="Times New Roman" w:hAnsi="Times New Roman" w:cs="Times New Roman"/>
          <w:sz w:val="24"/>
          <w:szCs w:val="24"/>
        </w:rPr>
      </w:pPr>
      <w:r w:rsidRPr="00171484">
        <w:rPr>
          <w:rFonts w:ascii="Times New Roman" w:hAnsi="Times New Roman" w:cs="Times New Roman"/>
          <w:sz w:val="24"/>
          <w:szCs w:val="24"/>
        </w:rPr>
        <w:t xml:space="preserve"> Accordingly the accused is found not guilty and acquitted on the charge of </w:t>
      </w:r>
      <w:r w:rsidR="00342363" w:rsidRPr="00171484">
        <w:rPr>
          <w:rFonts w:ascii="Times New Roman" w:hAnsi="Times New Roman" w:cs="Times New Roman"/>
          <w:sz w:val="24"/>
          <w:szCs w:val="24"/>
        </w:rPr>
        <w:t>murder. He</w:t>
      </w:r>
      <w:r w:rsidRPr="00171484">
        <w:rPr>
          <w:rFonts w:ascii="Times New Roman" w:hAnsi="Times New Roman" w:cs="Times New Roman"/>
          <w:sz w:val="24"/>
          <w:szCs w:val="24"/>
        </w:rPr>
        <w:t xml:space="preserve"> is found guilty of assault in contravention of s89 of the Criminal Law Codification and Reform Act ( Chapter 9 :23)</w:t>
      </w:r>
    </w:p>
    <w:p w14:paraId="03975BBF" w14:textId="77777777" w:rsidR="00171484" w:rsidRPr="00171484" w:rsidRDefault="00171484" w:rsidP="00171484">
      <w:pPr>
        <w:spacing w:after="0" w:line="360" w:lineRule="auto"/>
        <w:ind w:firstLine="720"/>
        <w:contextualSpacing/>
        <w:jc w:val="both"/>
        <w:rPr>
          <w:rFonts w:ascii="Times New Roman" w:hAnsi="Times New Roman" w:cs="Times New Roman"/>
          <w:b/>
          <w:sz w:val="24"/>
          <w:szCs w:val="24"/>
          <w:u w:val="single"/>
        </w:rPr>
      </w:pPr>
      <w:r w:rsidRPr="00171484">
        <w:rPr>
          <w:rFonts w:ascii="Times New Roman" w:hAnsi="Times New Roman" w:cs="Times New Roman"/>
          <w:b/>
          <w:sz w:val="24"/>
          <w:szCs w:val="24"/>
          <w:u w:val="single"/>
        </w:rPr>
        <w:lastRenderedPageBreak/>
        <w:t xml:space="preserve">Sentence </w:t>
      </w:r>
    </w:p>
    <w:p w14:paraId="60A76B01" w14:textId="05C0E8C8" w:rsidR="00171484" w:rsidRPr="00171484" w:rsidRDefault="00171484" w:rsidP="00171484">
      <w:pPr>
        <w:spacing w:after="0" w:line="360" w:lineRule="auto"/>
        <w:ind w:firstLine="720"/>
        <w:contextualSpacing/>
        <w:jc w:val="both"/>
        <w:rPr>
          <w:rFonts w:ascii="Times New Roman" w:hAnsi="Times New Roman" w:cs="Times New Roman"/>
          <w:sz w:val="24"/>
          <w:szCs w:val="24"/>
        </w:rPr>
      </w:pPr>
      <w:r w:rsidRPr="00171484">
        <w:rPr>
          <w:rFonts w:ascii="Times New Roman" w:hAnsi="Times New Roman" w:cs="Times New Roman"/>
          <w:sz w:val="24"/>
          <w:szCs w:val="24"/>
        </w:rPr>
        <w:t xml:space="preserve">In mitigation we considered that the accused is a youthful first offender aged 20 </w:t>
      </w:r>
      <w:r w:rsidR="00342363" w:rsidRPr="00171484">
        <w:rPr>
          <w:rFonts w:ascii="Times New Roman" w:hAnsi="Times New Roman" w:cs="Times New Roman"/>
          <w:sz w:val="24"/>
          <w:szCs w:val="24"/>
        </w:rPr>
        <w:t>years. He</w:t>
      </w:r>
      <w:r w:rsidRPr="00171484">
        <w:rPr>
          <w:rFonts w:ascii="Times New Roman" w:hAnsi="Times New Roman" w:cs="Times New Roman"/>
          <w:sz w:val="24"/>
          <w:szCs w:val="24"/>
        </w:rPr>
        <w:t xml:space="preserve"> has been convicted of a less serious offence of assault although the Court will</w:t>
      </w:r>
      <w:r w:rsidR="000C4A9E">
        <w:rPr>
          <w:rFonts w:ascii="Times New Roman" w:hAnsi="Times New Roman" w:cs="Times New Roman"/>
          <w:sz w:val="24"/>
          <w:szCs w:val="24"/>
        </w:rPr>
        <w:t xml:space="preserve"> not lose sight that the </w:t>
      </w:r>
      <w:r w:rsidRPr="00171484">
        <w:rPr>
          <w:rFonts w:ascii="Times New Roman" w:hAnsi="Times New Roman" w:cs="Times New Roman"/>
          <w:sz w:val="24"/>
          <w:szCs w:val="24"/>
        </w:rPr>
        <w:t xml:space="preserve"> accused’s highhandedness led the deceased to take the risk to jump into the river. For the accused it was submitted that we should consider a wholly suspended sentence or a custodial sentence wholly suspended on condition of performance of community service. </w:t>
      </w:r>
      <w:r w:rsidR="00342363">
        <w:rPr>
          <w:rFonts w:ascii="Times New Roman" w:hAnsi="Times New Roman" w:cs="Times New Roman"/>
          <w:sz w:val="24"/>
          <w:szCs w:val="24"/>
        </w:rPr>
        <w:t xml:space="preserve">   </w:t>
      </w:r>
      <w:r w:rsidRPr="00171484">
        <w:rPr>
          <w:rFonts w:ascii="Times New Roman" w:hAnsi="Times New Roman" w:cs="Times New Roman"/>
          <w:sz w:val="24"/>
          <w:szCs w:val="24"/>
        </w:rPr>
        <w:t xml:space="preserve">We were urged to take a leaf from the case of S v </w:t>
      </w:r>
      <w:r w:rsidRPr="00171484">
        <w:rPr>
          <w:rFonts w:ascii="Times New Roman" w:hAnsi="Times New Roman" w:cs="Times New Roman"/>
          <w:i/>
          <w:sz w:val="24"/>
          <w:szCs w:val="24"/>
        </w:rPr>
        <w:t>Chafanza HMA 27/18</w:t>
      </w:r>
      <w:r w:rsidRPr="00171484">
        <w:rPr>
          <w:rFonts w:ascii="Times New Roman" w:hAnsi="Times New Roman" w:cs="Times New Roman"/>
          <w:sz w:val="24"/>
          <w:szCs w:val="24"/>
        </w:rPr>
        <w:t xml:space="preserve"> beerhall fight convicted of culpable homicide 12 months wholly suspended for 5 years . Also in </w:t>
      </w:r>
      <w:r w:rsidRPr="00342363">
        <w:rPr>
          <w:rFonts w:ascii="Times New Roman" w:hAnsi="Times New Roman" w:cs="Times New Roman"/>
          <w:i/>
          <w:sz w:val="24"/>
          <w:szCs w:val="24"/>
        </w:rPr>
        <w:t>S v Nyarongwe</w:t>
      </w:r>
      <w:r w:rsidRPr="00171484">
        <w:rPr>
          <w:rFonts w:ascii="Times New Roman" w:hAnsi="Times New Roman" w:cs="Times New Roman"/>
          <w:sz w:val="24"/>
          <w:szCs w:val="24"/>
        </w:rPr>
        <w:t xml:space="preserve"> HH321/15 the accused was acquitted of murder and convicted of assault the court imposed a wholly suspended sentence.</w:t>
      </w:r>
    </w:p>
    <w:p w14:paraId="11C0DD2F" w14:textId="40CA2728" w:rsidR="00171484" w:rsidRDefault="00342363" w:rsidP="0017148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accused’s efforts are commendable. They </w:t>
      </w:r>
      <w:r w:rsidR="00171484" w:rsidRPr="00171484">
        <w:rPr>
          <w:rFonts w:ascii="Times New Roman" w:hAnsi="Times New Roman" w:cs="Times New Roman"/>
          <w:sz w:val="24"/>
          <w:szCs w:val="24"/>
        </w:rPr>
        <w:t xml:space="preserve">were the model good citizens. They started </w:t>
      </w:r>
      <w:r w:rsidR="003A2501" w:rsidRPr="00171484">
        <w:rPr>
          <w:rFonts w:ascii="Times New Roman" w:hAnsi="Times New Roman" w:cs="Times New Roman"/>
          <w:sz w:val="24"/>
          <w:szCs w:val="24"/>
        </w:rPr>
        <w:t>well,</w:t>
      </w:r>
      <w:r w:rsidR="000C4A9E">
        <w:rPr>
          <w:rFonts w:ascii="Times New Roman" w:hAnsi="Times New Roman" w:cs="Times New Roman"/>
          <w:sz w:val="24"/>
          <w:szCs w:val="24"/>
        </w:rPr>
        <w:t xml:space="preserve"> but the ending was bad. They</w:t>
      </w:r>
      <w:r w:rsidR="00171484" w:rsidRPr="00171484">
        <w:rPr>
          <w:rFonts w:ascii="Times New Roman" w:hAnsi="Times New Roman" w:cs="Times New Roman"/>
          <w:sz w:val="24"/>
          <w:szCs w:val="24"/>
        </w:rPr>
        <w:t xml:space="preserve"> were simply policing their </w:t>
      </w:r>
      <w:r w:rsidRPr="00171484">
        <w:rPr>
          <w:rFonts w:ascii="Times New Roman" w:hAnsi="Times New Roman" w:cs="Times New Roman"/>
          <w:sz w:val="24"/>
          <w:szCs w:val="24"/>
        </w:rPr>
        <w:t xml:space="preserve">area </w:t>
      </w:r>
      <w:r>
        <w:rPr>
          <w:rFonts w:ascii="Times New Roman" w:hAnsi="Times New Roman" w:cs="Times New Roman"/>
          <w:sz w:val="24"/>
          <w:szCs w:val="24"/>
        </w:rPr>
        <w:t xml:space="preserve">and </w:t>
      </w:r>
      <w:r w:rsidR="00171484" w:rsidRPr="00171484">
        <w:rPr>
          <w:rFonts w:ascii="Times New Roman" w:hAnsi="Times New Roman" w:cs="Times New Roman"/>
          <w:sz w:val="24"/>
          <w:szCs w:val="24"/>
        </w:rPr>
        <w:t xml:space="preserve">intended to effect a citizen’s arrest on the deceased who they suspected to have stolen some goods. Unfortunately they were </w:t>
      </w:r>
      <w:r>
        <w:rPr>
          <w:rFonts w:ascii="Times New Roman" w:hAnsi="Times New Roman" w:cs="Times New Roman"/>
          <w:sz w:val="24"/>
          <w:szCs w:val="24"/>
        </w:rPr>
        <w:t>overzealous. T</w:t>
      </w:r>
      <w:r w:rsidR="00171484" w:rsidRPr="00171484">
        <w:rPr>
          <w:rFonts w:ascii="Times New Roman" w:hAnsi="Times New Roman" w:cs="Times New Roman"/>
          <w:sz w:val="24"/>
          <w:szCs w:val="24"/>
        </w:rPr>
        <w:t xml:space="preserve">hey assaulted the deceased before they even established whether he had indeed </w:t>
      </w:r>
      <w:r w:rsidR="003A2501" w:rsidRPr="00171484">
        <w:rPr>
          <w:rFonts w:ascii="Times New Roman" w:hAnsi="Times New Roman" w:cs="Times New Roman"/>
          <w:sz w:val="24"/>
          <w:szCs w:val="24"/>
        </w:rPr>
        <w:t>stolen.</w:t>
      </w:r>
      <w:r w:rsidR="003A2501">
        <w:rPr>
          <w:rFonts w:ascii="Times New Roman" w:hAnsi="Times New Roman" w:cs="Times New Roman"/>
          <w:sz w:val="24"/>
          <w:szCs w:val="24"/>
        </w:rPr>
        <w:t xml:space="preserve"> They were the police and the court at the same time. Such conduct should</w:t>
      </w:r>
      <w:r>
        <w:rPr>
          <w:rFonts w:ascii="Times New Roman" w:hAnsi="Times New Roman" w:cs="Times New Roman"/>
          <w:sz w:val="24"/>
          <w:szCs w:val="24"/>
        </w:rPr>
        <w:t xml:space="preserve"> be</w:t>
      </w:r>
      <w:r w:rsidR="003A2501">
        <w:rPr>
          <w:rFonts w:ascii="Times New Roman" w:hAnsi="Times New Roman" w:cs="Times New Roman"/>
          <w:sz w:val="24"/>
          <w:szCs w:val="24"/>
        </w:rPr>
        <w:t xml:space="preserve"> discouraged. A life was lost as a result of their highhandedness. They must have taken the deceased to the police manning the road block. They were just a stone’s throw from them.</w:t>
      </w:r>
    </w:p>
    <w:p w14:paraId="2BC82147" w14:textId="2F94063F" w:rsidR="00342363" w:rsidRDefault="00342363" w:rsidP="0017148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 statement from the deceased’s brother was filed. The deceased had no family responsibilities and he explained how the family was traumatised by the death.</w:t>
      </w:r>
    </w:p>
    <w:p w14:paraId="68E3F118" w14:textId="3BCC4D4C" w:rsidR="003A2501" w:rsidRDefault="003A2501" w:rsidP="0017148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State urged </w:t>
      </w:r>
      <w:r w:rsidR="00342363">
        <w:rPr>
          <w:rFonts w:ascii="Times New Roman" w:hAnsi="Times New Roman" w:cs="Times New Roman"/>
          <w:sz w:val="24"/>
          <w:szCs w:val="24"/>
        </w:rPr>
        <w:t>the Court</w:t>
      </w:r>
      <w:r>
        <w:rPr>
          <w:rFonts w:ascii="Times New Roman" w:hAnsi="Times New Roman" w:cs="Times New Roman"/>
          <w:sz w:val="24"/>
          <w:szCs w:val="24"/>
        </w:rPr>
        <w:t xml:space="preserve"> to impose a short custodial sentence due to the loss of life. We are not persuaded. The accused was not convicted of murder nor culpable homicide. His blameworthiness is </w:t>
      </w:r>
      <w:r w:rsidR="000C4A9E">
        <w:rPr>
          <w:rFonts w:ascii="Times New Roman" w:hAnsi="Times New Roman" w:cs="Times New Roman"/>
          <w:sz w:val="24"/>
          <w:szCs w:val="24"/>
        </w:rPr>
        <w:t xml:space="preserve">in respect of </w:t>
      </w:r>
      <w:bookmarkStart w:id="0" w:name="_GoBack"/>
      <w:bookmarkEnd w:id="0"/>
      <w:r>
        <w:rPr>
          <w:rFonts w:ascii="Times New Roman" w:hAnsi="Times New Roman" w:cs="Times New Roman"/>
          <w:sz w:val="24"/>
          <w:szCs w:val="24"/>
        </w:rPr>
        <w:t>the assault. The</w:t>
      </w:r>
      <w:r w:rsidR="00342363">
        <w:rPr>
          <w:rFonts w:ascii="Times New Roman" w:hAnsi="Times New Roman" w:cs="Times New Roman"/>
          <w:sz w:val="24"/>
          <w:szCs w:val="24"/>
        </w:rPr>
        <w:t xml:space="preserve"> cause of death is unknown. The probabilities are that the deceased drowned as opposed to death due to the assault. The accused has been in custody for 5 months. A custodial sentence with a portion suspended on the usual conditions and the remaining suspended on condition of performance of community service will meet the justice of this case.</w:t>
      </w:r>
    </w:p>
    <w:p w14:paraId="635CCF21" w14:textId="3EBDEB77" w:rsidR="00342363" w:rsidRDefault="00342363" w:rsidP="0017148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following sentence is imposed.</w:t>
      </w:r>
    </w:p>
    <w:p w14:paraId="3763B9AC" w14:textId="05F6564D" w:rsidR="00171484" w:rsidRPr="00171484" w:rsidRDefault="00171484" w:rsidP="00171484">
      <w:pPr>
        <w:spacing w:after="0" w:line="360" w:lineRule="auto"/>
        <w:ind w:firstLine="720"/>
        <w:contextualSpacing/>
        <w:jc w:val="both"/>
        <w:rPr>
          <w:rFonts w:ascii="Times New Roman" w:hAnsi="Times New Roman" w:cs="Times New Roman"/>
          <w:sz w:val="24"/>
          <w:szCs w:val="24"/>
        </w:rPr>
      </w:pPr>
      <w:r w:rsidRPr="00171484">
        <w:rPr>
          <w:rFonts w:ascii="Times New Roman" w:hAnsi="Times New Roman" w:cs="Times New Roman"/>
          <w:sz w:val="24"/>
          <w:szCs w:val="24"/>
        </w:rPr>
        <w:t xml:space="preserve">18 months imprisonment of which 6 months imprisonment is wholly suspended on condition within that period the accused is not convicted of an offence involving violence for which upon conviction he is sentenced to imprisonment without the option of a fine .The remaining 12 months imprisonment is wholly suspended on condition the accused completes 420 hours of community service at Banket Police Station .Community service starts on 17 June </w:t>
      </w:r>
      <w:r w:rsidR="00342363" w:rsidRPr="00171484">
        <w:rPr>
          <w:rFonts w:ascii="Times New Roman" w:hAnsi="Times New Roman" w:cs="Times New Roman"/>
          <w:sz w:val="24"/>
          <w:szCs w:val="24"/>
        </w:rPr>
        <w:lastRenderedPageBreak/>
        <w:t xml:space="preserve">2024 </w:t>
      </w:r>
      <w:r w:rsidR="00342363">
        <w:rPr>
          <w:rFonts w:ascii="Times New Roman" w:hAnsi="Times New Roman" w:cs="Times New Roman"/>
          <w:sz w:val="24"/>
          <w:szCs w:val="24"/>
        </w:rPr>
        <w:t xml:space="preserve">and </w:t>
      </w:r>
      <w:r w:rsidRPr="00171484">
        <w:rPr>
          <w:rFonts w:ascii="Times New Roman" w:hAnsi="Times New Roman" w:cs="Times New Roman"/>
          <w:sz w:val="24"/>
          <w:szCs w:val="24"/>
        </w:rPr>
        <w:t xml:space="preserve">must be completed within 12 weeks. It must be performed between the hours of 8a.m  to 1 p.m </w:t>
      </w:r>
      <w:r w:rsidR="00342363" w:rsidRPr="00171484">
        <w:rPr>
          <w:rFonts w:ascii="Times New Roman" w:hAnsi="Times New Roman" w:cs="Times New Roman"/>
          <w:sz w:val="24"/>
          <w:szCs w:val="24"/>
        </w:rPr>
        <w:t>and</w:t>
      </w:r>
      <w:r w:rsidRPr="00171484">
        <w:rPr>
          <w:rFonts w:ascii="Times New Roman" w:hAnsi="Times New Roman" w:cs="Times New Roman"/>
          <w:sz w:val="24"/>
          <w:szCs w:val="24"/>
        </w:rPr>
        <w:t xml:space="preserve"> 2pm to 4pm each Monday to Friday which is not a public holiday to the satisfaction of the person in charge of the institution , who may on good cause grant the accused permission to be absent on a particular day or days during certain hours but such leave of absence shall not count as part of community service to be completed.</w:t>
      </w:r>
    </w:p>
    <w:p w14:paraId="07D6D028" w14:textId="77777777" w:rsidR="00171484" w:rsidRPr="00171484" w:rsidRDefault="00171484" w:rsidP="00171484">
      <w:pPr>
        <w:spacing w:after="0" w:line="360" w:lineRule="auto"/>
        <w:ind w:firstLine="720"/>
        <w:contextualSpacing/>
        <w:jc w:val="both"/>
        <w:rPr>
          <w:rFonts w:ascii="Times New Roman" w:hAnsi="Times New Roman" w:cs="Times New Roman"/>
          <w:sz w:val="24"/>
          <w:szCs w:val="24"/>
        </w:rPr>
      </w:pPr>
      <w:r w:rsidRPr="00171484">
        <w:rPr>
          <w:rFonts w:ascii="Times New Roman" w:hAnsi="Times New Roman" w:cs="Times New Roman"/>
          <w:i/>
          <w:sz w:val="24"/>
          <w:szCs w:val="24"/>
        </w:rPr>
        <w:t>National Prosecuting Authority</w:t>
      </w:r>
      <w:r w:rsidRPr="00171484">
        <w:rPr>
          <w:rFonts w:ascii="Times New Roman" w:hAnsi="Times New Roman" w:cs="Times New Roman"/>
          <w:sz w:val="24"/>
          <w:szCs w:val="24"/>
        </w:rPr>
        <w:t>, the State’s legal practitioners</w:t>
      </w:r>
    </w:p>
    <w:p w14:paraId="56FC4BBF" w14:textId="77777777" w:rsidR="00171484" w:rsidRPr="00171484" w:rsidRDefault="00171484" w:rsidP="00171484">
      <w:pPr>
        <w:spacing w:after="0" w:line="360" w:lineRule="auto"/>
        <w:ind w:firstLine="720"/>
        <w:contextualSpacing/>
        <w:jc w:val="both"/>
        <w:rPr>
          <w:rFonts w:ascii="Times New Roman" w:hAnsi="Times New Roman" w:cs="Times New Roman"/>
          <w:sz w:val="24"/>
          <w:szCs w:val="24"/>
        </w:rPr>
      </w:pPr>
      <w:r w:rsidRPr="00171484">
        <w:rPr>
          <w:rFonts w:ascii="Times New Roman" w:hAnsi="Times New Roman" w:cs="Times New Roman"/>
          <w:i/>
          <w:sz w:val="24"/>
          <w:szCs w:val="24"/>
        </w:rPr>
        <w:t xml:space="preserve">Legal Aid Directorate, </w:t>
      </w:r>
      <w:r w:rsidRPr="00171484">
        <w:rPr>
          <w:rFonts w:ascii="Times New Roman" w:hAnsi="Times New Roman" w:cs="Times New Roman"/>
          <w:sz w:val="24"/>
          <w:szCs w:val="24"/>
        </w:rPr>
        <w:t>the accused’s legal practitioners</w:t>
      </w:r>
    </w:p>
    <w:p w14:paraId="57988063" w14:textId="6EB72747" w:rsidR="00171484" w:rsidRDefault="00171484" w:rsidP="007824C5">
      <w:pPr>
        <w:spacing w:after="0" w:line="360" w:lineRule="auto"/>
        <w:ind w:firstLine="720"/>
        <w:contextualSpacing/>
        <w:jc w:val="both"/>
        <w:rPr>
          <w:rFonts w:ascii="Times New Roman" w:hAnsi="Times New Roman" w:cs="Times New Roman"/>
          <w:sz w:val="24"/>
          <w:szCs w:val="24"/>
        </w:rPr>
      </w:pPr>
    </w:p>
    <w:p w14:paraId="036AC9D4" w14:textId="126D31A3" w:rsidR="00171484" w:rsidRDefault="00171484" w:rsidP="007824C5">
      <w:pPr>
        <w:spacing w:after="0" w:line="360" w:lineRule="auto"/>
        <w:ind w:firstLine="720"/>
        <w:contextualSpacing/>
        <w:jc w:val="both"/>
        <w:rPr>
          <w:rFonts w:ascii="Times New Roman" w:hAnsi="Times New Roman" w:cs="Times New Roman"/>
          <w:sz w:val="24"/>
          <w:szCs w:val="24"/>
        </w:rPr>
      </w:pPr>
    </w:p>
    <w:p w14:paraId="0215E441" w14:textId="11BC83CF" w:rsidR="00171484" w:rsidRDefault="00171484" w:rsidP="007824C5">
      <w:pPr>
        <w:spacing w:after="0" w:line="360" w:lineRule="auto"/>
        <w:ind w:firstLine="720"/>
        <w:contextualSpacing/>
        <w:jc w:val="both"/>
        <w:rPr>
          <w:rFonts w:ascii="Times New Roman" w:hAnsi="Times New Roman" w:cs="Times New Roman"/>
          <w:sz w:val="24"/>
          <w:szCs w:val="24"/>
        </w:rPr>
      </w:pPr>
    </w:p>
    <w:p w14:paraId="08194A35" w14:textId="234AA598" w:rsidR="00171484" w:rsidRDefault="00171484" w:rsidP="007824C5">
      <w:pPr>
        <w:spacing w:after="0" w:line="360" w:lineRule="auto"/>
        <w:ind w:firstLine="720"/>
        <w:contextualSpacing/>
        <w:jc w:val="both"/>
        <w:rPr>
          <w:rFonts w:ascii="Times New Roman" w:hAnsi="Times New Roman" w:cs="Times New Roman"/>
          <w:sz w:val="24"/>
          <w:szCs w:val="24"/>
        </w:rPr>
      </w:pPr>
    </w:p>
    <w:p w14:paraId="01BF8E17" w14:textId="294C9C02" w:rsidR="00171484" w:rsidRDefault="00171484" w:rsidP="007824C5">
      <w:pPr>
        <w:spacing w:after="0" w:line="360" w:lineRule="auto"/>
        <w:ind w:firstLine="720"/>
        <w:contextualSpacing/>
        <w:jc w:val="both"/>
        <w:rPr>
          <w:rFonts w:ascii="Times New Roman" w:hAnsi="Times New Roman" w:cs="Times New Roman"/>
          <w:sz w:val="24"/>
          <w:szCs w:val="24"/>
        </w:rPr>
      </w:pPr>
    </w:p>
    <w:p w14:paraId="7B09C5AD" w14:textId="5762F54B" w:rsidR="00171484" w:rsidRDefault="00171484" w:rsidP="007824C5">
      <w:pPr>
        <w:spacing w:after="0" w:line="360" w:lineRule="auto"/>
        <w:ind w:firstLine="720"/>
        <w:contextualSpacing/>
        <w:jc w:val="both"/>
        <w:rPr>
          <w:rFonts w:ascii="Times New Roman" w:hAnsi="Times New Roman" w:cs="Times New Roman"/>
          <w:sz w:val="24"/>
          <w:szCs w:val="24"/>
        </w:rPr>
      </w:pPr>
    </w:p>
    <w:p w14:paraId="0A691DC9" w14:textId="77777777" w:rsidR="00171484" w:rsidRDefault="00171484" w:rsidP="007824C5">
      <w:pPr>
        <w:spacing w:after="0" w:line="360" w:lineRule="auto"/>
        <w:ind w:firstLine="720"/>
        <w:contextualSpacing/>
        <w:jc w:val="both"/>
        <w:rPr>
          <w:rFonts w:ascii="Times New Roman" w:hAnsi="Times New Roman" w:cs="Times New Roman"/>
          <w:sz w:val="24"/>
          <w:szCs w:val="24"/>
        </w:rPr>
      </w:pPr>
    </w:p>
    <w:p w14:paraId="3835F924" w14:textId="77777777" w:rsidR="005E37AB" w:rsidRDefault="005E37AB" w:rsidP="007824C5">
      <w:pPr>
        <w:spacing w:after="0" w:line="360" w:lineRule="auto"/>
        <w:ind w:firstLine="720"/>
        <w:contextualSpacing/>
        <w:jc w:val="both"/>
        <w:rPr>
          <w:rFonts w:ascii="Times New Roman" w:hAnsi="Times New Roman" w:cs="Times New Roman"/>
          <w:sz w:val="24"/>
          <w:szCs w:val="24"/>
        </w:rPr>
      </w:pPr>
    </w:p>
    <w:sectPr w:rsidR="005E37A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8FD73" w14:textId="77777777" w:rsidR="00333C67" w:rsidRDefault="00333C67" w:rsidP="003565AD">
      <w:pPr>
        <w:spacing w:after="0" w:line="240" w:lineRule="auto"/>
      </w:pPr>
      <w:r>
        <w:separator/>
      </w:r>
    </w:p>
  </w:endnote>
  <w:endnote w:type="continuationSeparator" w:id="0">
    <w:p w14:paraId="09412161" w14:textId="77777777" w:rsidR="00333C67" w:rsidRDefault="00333C67" w:rsidP="0035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8AC0A" w14:textId="77777777" w:rsidR="00333C67" w:rsidRDefault="00333C67" w:rsidP="003565AD">
      <w:pPr>
        <w:spacing w:after="0" w:line="240" w:lineRule="auto"/>
      </w:pPr>
      <w:r>
        <w:separator/>
      </w:r>
    </w:p>
  </w:footnote>
  <w:footnote w:type="continuationSeparator" w:id="0">
    <w:p w14:paraId="2072C89F" w14:textId="77777777" w:rsidR="00333C67" w:rsidRDefault="00333C67" w:rsidP="003565AD">
      <w:pPr>
        <w:spacing w:after="0" w:line="240" w:lineRule="auto"/>
      </w:pPr>
      <w:r>
        <w:continuationSeparator/>
      </w:r>
    </w:p>
  </w:footnote>
  <w:footnote w:id="1">
    <w:p w14:paraId="4F9D3D1C" w14:textId="3C4E62C4" w:rsidR="00342363" w:rsidRPr="00AA353A" w:rsidRDefault="00342363">
      <w:pPr>
        <w:pStyle w:val="FootnoteText"/>
        <w:rPr>
          <w:lang w:val="en-US"/>
        </w:rPr>
      </w:pPr>
      <w:r>
        <w:rPr>
          <w:rStyle w:val="FootnoteReference"/>
        </w:rPr>
        <w:footnoteRef/>
      </w:r>
      <w:r>
        <w:t xml:space="preserve"> </w:t>
      </w:r>
      <w:r>
        <w:rPr>
          <w:lang w:val="en-US"/>
        </w:rPr>
        <w:t>Thesis by Daniel James Bansal, submitted for a Doctor of Philosophy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246707"/>
      <w:docPartObj>
        <w:docPartGallery w:val="Page Numbers (Top of Page)"/>
        <w:docPartUnique/>
      </w:docPartObj>
    </w:sdtPr>
    <w:sdtEndPr>
      <w:rPr>
        <w:noProof/>
      </w:rPr>
    </w:sdtEndPr>
    <w:sdtContent>
      <w:p w14:paraId="5C75DCE0" w14:textId="260E25A7" w:rsidR="00342363" w:rsidRDefault="00342363">
        <w:pPr>
          <w:pStyle w:val="Header"/>
          <w:jc w:val="right"/>
          <w:rPr>
            <w:noProof/>
          </w:rPr>
        </w:pPr>
        <w:r>
          <w:fldChar w:fldCharType="begin"/>
        </w:r>
        <w:r>
          <w:instrText xml:space="preserve"> PAGE   \* MERGEFORMAT </w:instrText>
        </w:r>
        <w:r>
          <w:fldChar w:fldCharType="separate"/>
        </w:r>
        <w:r w:rsidR="000C4A9E">
          <w:rPr>
            <w:noProof/>
          </w:rPr>
          <w:t>8</w:t>
        </w:r>
        <w:r>
          <w:rPr>
            <w:noProof/>
          </w:rPr>
          <w:fldChar w:fldCharType="end"/>
        </w:r>
      </w:p>
      <w:p w14:paraId="30A7665A" w14:textId="38674275" w:rsidR="00342363" w:rsidRDefault="00342363">
        <w:pPr>
          <w:pStyle w:val="Header"/>
          <w:jc w:val="right"/>
          <w:rPr>
            <w:noProof/>
          </w:rPr>
        </w:pPr>
        <w:r>
          <w:rPr>
            <w:noProof/>
          </w:rPr>
          <w:t xml:space="preserve">HCC 53/24 </w:t>
        </w:r>
      </w:p>
      <w:p w14:paraId="210E5088" w14:textId="77E68957" w:rsidR="00342363" w:rsidRDefault="00342363">
        <w:pPr>
          <w:pStyle w:val="Header"/>
          <w:jc w:val="right"/>
        </w:pPr>
        <w:r>
          <w:rPr>
            <w:noProof/>
          </w:rPr>
          <w:t>HCCR 479/24</w:t>
        </w:r>
      </w:p>
    </w:sdtContent>
  </w:sdt>
  <w:p w14:paraId="3D342FF9" w14:textId="77777777" w:rsidR="00342363" w:rsidRDefault="00342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91600"/>
    <w:multiLevelType w:val="hybridMultilevel"/>
    <w:tmpl w:val="7BD62B64"/>
    <w:lvl w:ilvl="0" w:tplc="26785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0B44D45"/>
    <w:multiLevelType w:val="hybridMultilevel"/>
    <w:tmpl w:val="9E965886"/>
    <w:lvl w:ilvl="0" w:tplc="A3B25D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8D65712"/>
    <w:multiLevelType w:val="hybridMultilevel"/>
    <w:tmpl w:val="ACB075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4C77F04"/>
    <w:multiLevelType w:val="hybridMultilevel"/>
    <w:tmpl w:val="770A3CE6"/>
    <w:lvl w:ilvl="0" w:tplc="4798EE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AB74FB5"/>
    <w:multiLevelType w:val="hybridMultilevel"/>
    <w:tmpl w:val="0DA4C1C6"/>
    <w:lvl w:ilvl="0" w:tplc="7C984B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50A6B8C"/>
    <w:multiLevelType w:val="hybridMultilevel"/>
    <w:tmpl w:val="06786EB6"/>
    <w:lvl w:ilvl="0" w:tplc="C03420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C7F016F"/>
    <w:multiLevelType w:val="hybridMultilevel"/>
    <w:tmpl w:val="BD32C4D0"/>
    <w:lvl w:ilvl="0" w:tplc="A0C2B3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F1A0E2A"/>
    <w:multiLevelType w:val="hybridMultilevel"/>
    <w:tmpl w:val="54FC99F8"/>
    <w:lvl w:ilvl="0" w:tplc="AC3019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77ED127D"/>
    <w:multiLevelType w:val="hybridMultilevel"/>
    <w:tmpl w:val="315E33C6"/>
    <w:lvl w:ilvl="0" w:tplc="BE3A52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1"/>
  </w:num>
  <w:num w:numId="3">
    <w:abstractNumId w:val="0"/>
  </w:num>
  <w:num w:numId="4">
    <w:abstractNumId w:val="2"/>
  </w:num>
  <w:num w:numId="5">
    <w:abstractNumId w:val="5"/>
  </w:num>
  <w:num w:numId="6">
    <w:abstractNumId w:val="4"/>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1C"/>
    <w:rsid w:val="0001704F"/>
    <w:rsid w:val="00043F15"/>
    <w:rsid w:val="000461A6"/>
    <w:rsid w:val="00071FDD"/>
    <w:rsid w:val="000A281C"/>
    <w:rsid w:val="000C48E8"/>
    <w:rsid w:val="000C4A9E"/>
    <w:rsid w:val="000C56BC"/>
    <w:rsid w:val="00123CEC"/>
    <w:rsid w:val="00171484"/>
    <w:rsid w:val="001762AF"/>
    <w:rsid w:val="00190F98"/>
    <w:rsid w:val="001B16B2"/>
    <w:rsid w:val="001C0065"/>
    <w:rsid w:val="001C68DF"/>
    <w:rsid w:val="001E7F54"/>
    <w:rsid w:val="001F4999"/>
    <w:rsid w:val="001F4C3A"/>
    <w:rsid w:val="00203019"/>
    <w:rsid w:val="002265F9"/>
    <w:rsid w:val="00240A5D"/>
    <w:rsid w:val="00297727"/>
    <w:rsid w:val="002A1856"/>
    <w:rsid w:val="002B0E80"/>
    <w:rsid w:val="002D0FC7"/>
    <w:rsid w:val="002D5253"/>
    <w:rsid w:val="002E521E"/>
    <w:rsid w:val="00333C67"/>
    <w:rsid w:val="00340BC7"/>
    <w:rsid w:val="00342363"/>
    <w:rsid w:val="00350852"/>
    <w:rsid w:val="003565AD"/>
    <w:rsid w:val="00364495"/>
    <w:rsid w:val="00380361"/>
    <w:rsid w:val="003A2501"/>
    <w:rsid w:val="003A531F"/>
    <w:rsid w:val="003B1D6B"/>
    <w:rsid w:val="003C6920"/>
    <w:rsid w:val="003D4DCB"/>
    <w:rsid w:val="003E58AD"/>
    <w:rsid w:val="00401B2D"/>
    <w:rsid w:val="004166B4"/>
    <w:rsid w:val="004B7567"/>
    <w:rsid w:val="004E111E"/>
    <w:rsid w:val="005118EE"/>
    <w:rsid w:val="00524D8C"/>
    <w:rsid w:val="005439C3"/>
    <w:rsid w:val="005709BA"/>
    <w:rsid w:val="005E37AB"/>
    <w:rsid w:val="00631251"/>
    <w:rsid w:val="006432E6"/>
    <w:rsid w:val="00655C59"/>
    <w:rsid w:val="006705D9"/>
    <w:rsid w:val="00677082"/>
    <w:rsid w:val="006B26A8"/>
    <w:rsid w:val="006B5D7C"/>
    <w:rsid w:val="00712047"/>
    <w:rsid w:val="00735E75"/>
    <w:rsid w:val="00752073"/>
    <w:rsid w:val="007720A3"/>
    <w:rsid w:val="007824C5"/>
    <w:rsid w:val="007963A4"/>
    <w:rsid w:val="007C6294"/>
    <w:rsid w:val="007E4A40"/>
    <w:rsid w:val="00804DD6"/>
    <w:rsid w:val="00827A8C"/>
    <w:rsid w:val="00840330"/>
    <w:rsid w:val="00845EF3"/>
    <w:rsid w:val="0085430F"/>
    <w:rsid w:val="00872F0F"/>
    <w:rsid w:val="008A02F0"/>
    <w:rsid w:val="008C019A"/>
    <w:rsid w:val="008C4622"/>
    <w:rsid w:val="008E438C"/>
    <w:rsid w:val="00910CDD"/>
    <w:rsid w:val="00912885"/>
    <w:rsid w:val="0094203B"/>
    <w:rsid w:val="00957EB4"/>
    <w:rsid w:val="00974D1D"/>
    <w:rsid w:val="009B5185"/>
    <w:rsid w:val="009B7899"/>
    <w:rsid w:val="009F18F3"/>
    <w:rsid w:val="009F3F6D"/>
    <w:rsid w:val="009F6D6A"/>
    <w:rsid w:val="00A001F7"/>
    <w:rsid w:val="00A1119B"/>
    <w:rsid w:val="00A22035"/>
    <w:rsid w:val="00A27E95"/>
    <w:rsid w:val="00A33A31"/>
    <w:rsid w:val="00A4399D"/>
    <w:rsid w:val="00A663DA"/>
    <w:rsid w:val="00A92B07"/>
    <w:rsid w:val="00AA353A"/>
    <w:rsid w:val="00AB6E24"/>
    <w:rsid w:val="00AD1952"/>
    <w:rsid w:val="00AD6180"/>
    <w:rsid w:val="00B031D5"/>
    <w:rsid w:val="00B178B9"/>
    <w:rsid w:val="00B21A0A"/>
    <w:rsid w:val="00B73C9B"/>
    <w:rsid w:val="00BF58AC"/>
    <w:rsid w:val="00C44A38"/>
    <w:rsid w:val="00C80006"/>
    <w:rsid w:val="00CA5C7E"/>
    <w:rsid w:val="00CD46BA"/>
    <w:rsid w:val="00CE4D8B"/>
    <w:rsid w:val="00D05482"/>
    <w:rsid w:val="00D10C43"/>
    <w:rsid w:val="00D11C2A"/>
    <w:rsid w:val="00D30360"/>
    <w:rsid w:val="00D31DF0"/>
    <w:rsid w:val="00D342BF"/>
    <w:rsid w:val="00D51346"/>
    <w:rsid w:val="00D65CB8"/>
    <w:rsid w:val="00D67B06"/>
    <w:rsid w:val="00DC0596"/>
    <w:rsid w:val="00DD7126"/>
    <w:rsid w:val="00DE08DB"/>
    <w:rsid w:val="00E00B71"/>
    <w:rsid w:val="00E132C5"/>
    <w:rsid w:val="00E306C0"/>
    <w:rsid w:val="00E30888"/>
    <w:rsid w:val="00E6539B"/>
    <w:rsid w:val="00E833E1"/>
    <w:rsid w:val="00EA4855"/>
    <w:rsid w:val="00ED5019"/>
    <w:rsid w:val="00EF5E8B"/>
    <w:rsid w:val="00F41F22"/>
    <w:rsid w:val="00F54C9B"/>
    <w:rsid w:val="00F5568B"/>
    <w:rsid w:val="00F57426"/>
    <w:rsid w:val="00F706E8"/>
    <w:rsid w:val="00F70BAB"/>
    <w:rsid w:val="00F93683"/>
    <w:rsid w:val="00FC29D7"/>
    <w:rsid w:val="00FD18FF"/>
    <w:rsid w:val="00FF73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F4EC"/>
  <w15:chartTrackingRefBased/>
  <w15:docId w15:val="{57CBD3F2-6B49-4EFF-8BD7-C8DD967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75"/>
    <w:pPr>
      <w:spacing w:line="360" w:lineRule="auto"/>
      <w:ind w:left="720"/>
      <w:contextualSpacing/>
    </w:pPr>
    <w:rPr>
      <w:rFonts w:ascii="Times New Roman" w:hAnsi="Times New Roman"/>
      <w:sz w:val="28"/>
    </w:rPr>
  </w:style>
  <w:style w:type="paragraph" w:styleId="Header">
    <w:name w:val="header"/>
    <w:basedOn w:val="Normal"/>
    <w:link w:val="HeaderChar"/>
    <w:uiPriority w:val="99"/>
    <w:unhideWhenUsed/>
    <w:rsid w:val="00356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AD"/>
  </w:style>
  <w:style w:type="paragraph" w:styleId="Footer">
    <w:name w:val="footer"/>
    <w:basedOn w:val="Normal"/>
    <w:link w:val="FooterChar"/>
    <w:uiPriority w:val="99"/>
    <w:unhideWhenUsed/>
    <w:rsid w:val="0035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AD"/>
  </w:style>
  <w:style w:type="paragraph" w:styleId="FootnoteText">
    <w:name w:val="footnote text"/>
    <w:basedOn w:val="Normal"/>
    <w:link w:val="FootnoteTextChar"/>
    <w:uiPriority w:val="99"/>
    <w:semiHidden/>
    <w:unhideWhenUsed/>
    <w:rsid w:val="00AA35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53A"/>
    <w:rPr>
      <w:sz w:val="20"/>
      <w:szCs w:val="20"/>
    </w:rPr>
  </w:style>
  <w:style w:type="character" w:styleId="FootnoteReference">
    <w:name w:val="footnote reference"/>
    <w:basedOn w:val="DefaultParagraphFont"/>
    <w:uiPriority w:val="99"/>
    <w:semiHidden/>
    <w:unhideWhenUsed/>
    <w:rsid w:val="00AA353A"/>
    <w:rPr>
      <w:vertAlign w:val="superscript"/>
    </w:rPr>
  </w:style>
  <w:style w:type="paragraph" w:styleId="NormalWeb">
    <w:name w:val="Normal (Web)"/>
    <w:basedOn w:val="Normal"/>
    <w:uiPriority w:val="99"/>
    <w:semiHidden/>
    <w:unhideWhenUsed/>
    <w:rsid w:val="006B26A8"/>
    <w:rPr>
      <w:rFonts w:ascii="Times New Roman" w:hAnsi="Times New Roman" w:cs="Times New Roman"/>
      <w:sz w:val="24"/>
      <w:szCs w:val="24"/>
    </w:rPr>
  </w:style>
  <w:style w:type="character" w:styleId="Hyperlink">
    <w:name w:val="Hyperlink"/>
    <w:basedOn w:val="DefaultParagraphFont"/>
    <w:uiPriority w:val="99"/>
    <w:unhideWhenUsed/>
    <w:rsid w:val="006B26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15230">
      <w:bodyDiv w:val="1"/>
      <w:marLeft w:val="0"/>
      <w:marRight w:val="0"/>
      <w:marTop w:val="0"/>
      <w:marBottom w:val="0"/>
      <w:divBdr>
        <w:top w:val="none" w:sz="0" w:space="0" w:color="auto"/>
        <w:left w:val="none" w:sz="0" w:space="0" w:color="auto"/>
        <w:bottom w:val="none" w:sz="0" w:space="0" w:color="auto"/>
        <w:right w:val="none" w:sz="0" w:space="0" w:color="auto"/>
      </w:divBdr>
    </w:div>
    <w:div w:id="147236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C3AF2-1994-4F94-946C-764CC6A5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2</cp:revision>
  <dcterms:created xsi:type="dcterms:W3CDTF">2024-06-17T16:05:00Z</dcterms:created>
  <dcterms:modified xsi:type="dcterms:W3CDTF">2024-06-17T16:05:00Z</dcterms:modified>
</cp:coreProperties>
</file>