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FF043" w14:textId="77777777" w:rsidR="0039636A" w:rsidRDefault="00107ACF" w:rsidP="0039636A">
      <w:pPr>
        <w:spacing w:after="0"/>
      </w:pPr>
      <w:bookmarkStart w:id="0" w:name="_GoBack"/>
      <w:bookmarkEnd w:id="0"/>
      <w:r w:rsidRPr="00F07DBF">
        <w:rPr>
          <w:rFonts w:ascii="Times New Roman" w:hAnsi="Times New Roman" w:cs="Times New Roman"/>
          <w:sz w:val="24"/>
          <w:szCs w:val="24"/>
        </w:rPr>
        <w:t xml:space="preserve">STATE </w:t>
      </w:r>
    </w:p>
    <w:p w14:paraId="2CDBFF39" w14:textId="311BA5AF" w:rsidR="00107ACF" w:rsidRPr="0039636A" w:rsidRDefault="00F07DBF" w:rsidP="0039636A">
      <w:pPr>
        <w:spacing w:after="0"/>
      </w:pPr>
      <w:r w:rsidRPr="00F07DBF">
        <w:rPr>
          <w:rFonts w:ascii="Times New Roman" w:hAnsi="Times New Roman" w:cs="Times New Roman"/>
          <w:sz w:val="24"/>
          <w:szCs w:val="24"/>
        </w:rPr>
        <w:t>v</w:t>
      </w:r>
      <w:r w:rsidR="00107ACF" w:rsidRPr="00F07DBF">
        <w:rPr>
          <w:rFonts w:ascii="Times New Roman" w:hAnsi="Times New Roman" w:cs="Times New Roman"/>
          <w:sz w:val="24"/>
          <w:szCs w:val="24"/>
        </w:rPr>
        <w:t>ersus</w:t>
      </w:r>
    </w:p>
    <w:p w14:paraId="0EDAEAC7" w14:textId="77777777" w:rsidR="00107ACF" w:rsidRPr="00F07DBF" w:rsidRDefault="00107ACF" w:rsidP="00F07DBF">
      <w:pPr>
        <w:spacing w:after="0"/>
        <w:jc w:val="both"/>
        <w:rPr>
          <w:rFonts w:ascii="Times New Roman" w:hAnsi="Times New Roman" w:cs="Times New Roman"/>
          <w:sz w:val="24"/>
          <w:szCs w:val="24"/>
        </w:rPr>
      </w:pPr>
      <w:r w:rsidRPr="00F07DBF">
        <w:rPr>
          <w:rFonts w:ascii="Times New Roman" w:hAnsi="Times New Roman" w:cs="Times New Roman"/>
          <w:sz w:val="24"/>
          <w:szCs w:val="24"/>
        </w:rPr>
        <w:t xml:space="preserve">TAFADZWA MUTANDE </w:t>
      </w:r>
    </w:p>
    <w:p w14:paraId="7F6D8930" w14:textId="6E1E2722" w:rsidR="00107ACF" w:rsidRPr="00F07DBF" w:rsidRDefault="00F07DBF" w:rsidP="00F07DBF">
      <w:pPr>
        <w:spacing w:after="0"/>
        <w:jc w:val="both"/>
        <w:rPr>
          <w:rFonts w:ascii="Times New Roman" w:hAnsi="Times New Roman" w:cs="Times New Roman"/>
          <w:sz w:val="24"/>
          <w:szCs w:val="24"/>
        </w:rPr>
      </w:pPr>
      <w:r w:rsidRPr="00F07DBF">
        <w:rPr>
          <w:rFonts w:ascii="Times New Roman" w:hAnsi="Times New Roman" w:cs="Times New Roman"/>
          <w:sz w:val="24"/>
          <w:szCs w:val="24"/>
        </w:rPr>
        <w:t>a</w:t>
      </w:r>
      <w:r w:rsidR="00107ACF" w:rsidRPr="00F07DBF">
        <w:rPr>
          <w:rFonts w:ascii="Times New Roman" w:hAnsi="Times New Roman" w:cs="Times New Roman"/>
          <w:sz w:val="24"/>
          <w:szCs w:val="24"/>
        </w:rPr>
        <w:t xml:space="preserve">nd </w:t>
      </w:r>
    </w:p>
    <w:p w14:paraId="2834FFC8" w14:textId="77777777" w:rsidR="00107ACF" w:rsidRDefault="00107ACF" w:rsidP="00F07DBF">
      <w:pPr>
        <w:spacing w:after="0"/>
        <w:jc w:val="both"/>
        <w:rPr>
          <w:rFonts w:ascii="Times New Roman" w:hAnsi="Times New Roman" w:cs="Times New Roman"/>
          <w:sz w:val="24"/>
          <w:szCs w:val="24"/>
        </w:rPr>
      </w:pPr>
      <w:r w:rsidRPr="00F07DBF">
        <w:rPr>
          <w:rFonts w:ascii="Times New Roman" w:hAnsi="Times New Roman" w:cs="Times New Roman"/>
          <w:sz w:val="24"/>
          <w:szCs w:val="24"/>
        </w:rPr>
        <w:t>GODFREY TAFIREI</w:t>
      </w:r>
    </w:p>
    <w:p w14:paraId="4AE1848E" w14:textId="77777777" w:rsidR="00F07DBF" w:rsidRDefault="00F07DBF" w:rsidP="00F07DBF">
      <w:pPr>
        <w:spacing w:after="0"/>
        <w:jc w:val="both"/>
        <w:rPr>
          <w:rFonts w:ascii="Times New Roman" w:hAnsi="Times New Roman" w:cs="Times New Roman"/>
          <w:sz w:val="24"/>
          <w:szCs w:val="24"/>
        </w:rPr>
      </w:pPr>
    </w:p>
    <w:p w14:paraId="4D7D81CD" w14:textId="77777777" w:rsidR="00F07DBF" w:rsidRDefault="00F07DBF" w:rsidP="00F07DBF">
      <w:pPr>
        <w:spacing w:after="0"/>
        <w:jc w:val="both"/>
        <w:rPr>
          <w:rFonts w:ascii="Times New Roman" w:hAnsi="Times New Roman" w:cs="Times New Roman"/>
          <w:sz w:val="24"/>
          <w:szCs w:val="24"/>
        </w:rPr>
      </w:pPr>
    </w:p>
    <w:p w14:paraId="33EC78DE" w14:textId="533A288F" w:rsidR="00F07DBF" w:rsidRDefault="00F07DBF" w:rsidP="00F07DBF">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2C7FD3E3" w14:textId="2BD26BEA" w:rsidR="00F07DBF" w:rsidRDefault="00F07DBF" w:rsidP="00F07DBF">
      <w:pPr>
        <w:spacing w:after="0"/>
        <w:jc w:val="both"/>
        <w:rPr>
          <w:rFonts w:ascii="Times New Roman" w:hAnsi="Times New Roman" w:cs="Times New Roman"/>
          <w:sz w:val="24"/>
          <w:szCs w:val="24"/>
        </w:rPr>
      </w:pPr>
      <w:r>
        <w:rPr>
          <w:rFonts w:ascii="Times New Roman" w:hAnsi="Times New Roman" w:cs="Times New Roman"/>
          <w:sz w:val="24"/>
          <w:szCs w:val="24"/>
        </w:rPr>
        <w:t>MUNANGATI-MANONGWA &amp; WA</w:t>
      </w:r>
      <w:r w:rsidR="000C0D9A">
        <w:rPr>
          <w:rFonts w:ascii="Times New Roman" w:hAnsi="Times New Roman" w:cs="Times New Roman"/>
          <w:sz w:val="24"/>
          <w:szCs w:val="24"/>
        </w:rPr>
        <w:t>MA</w:t>
      </w:r>
      <w:r>
        <w:rPr>
          <w:rFonts w:ascii="Times New Roman" w:hAnsi="Times New Roman" w:cs="Times New Roman"/>
          <w:sz w:val="24"/>
          <w:szCs w:val="24"/>
        </w:rPr>
        <w:t>MBO JJ</w:t>
      </w:r>
    </w:p>
    <w:p w14:paraId="6C17C3A9" w14:textId="5132CCA3" w:rsidR="00F07DBF" w:rsidRDefault="00F07DBF" w:rsidP="00F07DBF">
      <w:pPr>
        <w:spacing w:after="0"/>
        <w:jc w:val="both"/>
        <w:rPr>
          <w:rFonts w:ascii="Times New Roman" w:hAnsi="Times New Roman" w:cs="Times New Roman"/>
          <w:sz w:val="24"/>
          <w:szCs w:val="24"/>
        </w:rPr>
      </w:pPr>
      <w:r>
        <w:rPr>
          <w:rFonts w:ascii="Times New Roman" w:hAnsi="Times New Roman" w:cs="Times New Roman"/>
          <w:sz w:val="24"/>
          <w:szCs w:val="24"/>
        </w:rPr>
        <w:t>HARARE, 11 September 2023</w:t>
      </w:r>
    </w:p>
    <w:p w14:paraId="73ECF56A" w14:textId="77777777" w:rsidR="00F07DBF" w:rsidRDefault="00F07DBF" w:rsidP="00F07DBF">
      <w:pPr>
        <w:spacing w:after="0"/>
        <w:jc w:val="both"/>
        <w:rPr>
          <w:rFonts w:ascii="Times New Roman" w:hAnsi="Times New Roman" w:cs="Times New Roman"/>
          <w:sz w:val="24"/>
          <w:szCs w:val="24"/>
        </w:rPr>
      </w:pPr>
    </w:p>
    <w:p w14:paraId="563128D2" w14:textId="77777777" w:rsidR="00F07DBF" w:rsidRPr="00F07DBF" w:rsidRDefault="00F07DBF" w:rsidP="00F07DBF">
      <w:pPr>
        <w:spacing w:after="0"/>
        <w:jc w:val="both"/>
        <w:rPr>
          <w:rFonts w:ascii="Times New Roman" w:hAnsi="Times New Roman" w:cs="Times New Roman"/>
          <w:sz w:val="24"/>
          <w:szCs w:val="24"/>
        </w:rPr>
      </w:pPr>
    </w:p>
    <w:p w14:paraId="476E9E2C" w14:textId="5930B377" w:rsidR="00107ACF" w:rsidRPr="00487C6F" w:rsidRDefault="00487C6F" w:rsidP="00F07DBF">
      <w:pPr>
        <w:spacing w:after="0"/>
        <w:jc w:val="both"/>
        <w:rPr>
          <w:rFonts w:ascii="Times New Roman" w:hAnsi="Times New Roman" w:cs="Times New Roman"/>
          <w:b/>
          <w:bCs/>
          <w:sz w:val="24"/>
          <w:szCs w:val="24"/>
        </w:rPr>
      </w:pPr>
      <w:r w:rsidRPr="00487C6F">
        <w:rPr>
          <w:rFonts w:ascii="Times New Roman" w:hAnsi="Times New Roman" w:cs="Times New Roman"/>
          <w:b/>
          <w:bCs/>
          <w:sz w:val="24"/>
          <w:szCs w:val="24"/>
        </w:rPr>
        <w:t>Criminal Review</w:t>
      </w:r>
    </w:p>
    <w:p w14:paraId="550428FE" w14:textId="77777777" w:rsidR="0039636A" w:rsidRDefault="0039636A" w:rsidP="00487C6F">
      <w:pPr>
        <w:spacing w:line="360" w:lineRule="auto"/>
        <w:ind w:firstLine="720"/>
        <w:jc w:val="both"/>
        <w:rPr>
          <w:rFonts w:ascii="Times New Roman" w:hAnsi="Times New Roman" w:cs="Times New Roman"/>
          <w:sz w:val="24"/>
          <w:szCs w:val="24"/>
        </w:rPr>
      </w:pPr>
    </w:p>
    <w:p w14:paraId="0B729C6E" w14:textId="5CFE8186" w:rsidR="005F43D3" w:rsidRDefault="00107ACF" w:rsidP="0039636A">
      <w:pPr>
        <w:spacing w:after="0" w:line="360" w:lineRule="auto"/>
        <w:ind w:firstLine="720"/>
        <w:jc w:val="both"/>
        <w:rPr>
          <w:rFonts w:ascii="Times New Roman" w:hAnsi="Times New Roman" w:cs="Times New Roman"/>
          <w:sz w:val="24"/>
          <w:szCs w:val="24"/>
        </w:rPr>
      </w:pPr>
      <w:r w:rsidRPr="00F07DBF">
        <w:rPr>
          <w:rFonts w:ascii="Times New Roman" w:hAnsi="Times New Roman" w:cs="Times New Roman"/>
          <w:sz w:val="24"/>
          <w:szCs w:val="24"/>
        </w:rPr>
        <w:t xml:space="preserve">MUNANGATI MANONGWA: </w:t>
      </w:r>
      <w:r w:rsidR="005F43D3">
        <w:rPr>
          <w:rFonts w:ascii="Times New Roman" w:hAnsi="Times New Roman" w:cs="Times New Roman"/>
          <w:sz w:val="24"/>
          <w:szCs w:val="24"/>
        </w:rPr>
        <w:t>Once a court has pronounced that an ac</w:t>
      </w:r>
      <w:r w:rsidR="00032AFD">
        <w:rPr>
          <w:rFonts w:ascii="Times New Roman" w:hAnsi="Times New Roman" w:cs="Times New Roman"/>
          <w:sz w:val="24"/>
          <w:szCs w:val="24"/>
        </w:rPr>
        <w:t>cused person’s story as outlined</w:t>
      </w:r>
      <w:r w:rsidR="005F43D3">
        <w:rPr>
          <w:rFonts w:ascii="Times New Roman" w:hAnsi="Times New Roman" w:cs="Times New Roman"/>
          <w:sz w:val="24"/>
          <w:szCs w:val="24"/>
        </w:rPr>
        <w:t xml:space="preserve"> in his defence outline and evidence</w:t>
      </w:r>
      <w:r w:rsidR="00140BC1">
        <w:rPr>
          <w:rFonts w:ascii="Times New Roman" w:hAnsi="Times New Roman" w:cs="Times New Roman"/>
          <w:sz w:val="24"/>
          <w:szCs w:val="24"/>
        </w:rPr>
        <w:t>-</w:t>
      </w:r>
      <w:r w:rsidR="005F43D3">
        <w:rPr>
          <w:rFonts w:ascii="Times New Roman" w:hAnsi="Times New Roman" w:cs="Times New Roman"/>
          <w:sz w:val="24"/>
          <w:szCs w:val="24"/>
        </w:rPr>
        <w:t>in</w:t>
      </w:r>
      <w:r w:rsidR="00140BC1">
        <w:rPr>
          <w:rFonts w:ascii="Times New Roman" w:hAnsi="Times New Roman" w:cs="Times New Roman"/>
          <w:sz w:val="24"/>
          <w:szCs w:val="24"/>
        </w:rPr>
        <w:t>-</w:t>
      </w:r>
      <w:r w:rsidR="005F43D3">
        <w:rPr>
          <w:rFonts w:ascii="Times New Roman" w:hAnsi="Times New Roman" w:cs="Times New Roman"/>
          <w:sz w:val="24"/>
          <w:szCs w:val="24"/>
        </w:rPr>
        <w:t>chief is credible, it cannot then turn around and convict. In this case the court made a finding that the 1</w:t>
      </w:r>
      <w:r w:rsidR="005F43D3" w:rsidRPr="005F43D3">
        <w:rPr>
          <w:rFonts w:ascii="Times New Roman" w:hAnsi="Times New Roman" w:cs="Times New Roman"/>
          <w:sz w:val="24"/>
          <w:szCs w:val="24"/>
          <w:vertAlign w:val="superscript"/>
        </w:rPr>
        <w:t>st</w:t>
      </w:r>
      <w:r w:rsidR="005F43D3">
        <w:rPr>
          <w:rFonts w:ascii="Times New Roman" w:hAnsi="Times New Roman" w:cs="Times New Roman"/>
          <w:sz w:val="24"/>
          <w:szCs w:val="24"/>
        </w:rPr>
        <w:t xml:space="preserve"> </w:t>
      </w:r>
      <w:r w:rsidR="00124733">
        <w:rPr>
          <w:rFonts w:ascii="Times New Roman" w:hAnsi="Times New Roman" w:cs="Times New Roman"/>
          <w:sz w:val="24"/>
          <w:szCs w:val="24"/>
        </w:rPr>
        <w:t>accused person was a cred</w:t>
      </w:r>
      <w:r w:rsidR="005F43D3">
        <w:rPr>
          <w:rFonts w:ascii="Times New Roman" w:hAnsi="Times New Roman" w:cs="Times New Roman"/>
          <w:sz w:val="24"/>
          <w:szCs w:val="24"/>
        </w:rPr>
        <w:t>ible witness and that his version had been corroborated in material respects, de</w:t>
      </w:r>
      <w:r w:rsidR="00124733">
        <w:rPr>
          <w:rFonts w:ascii="Times New Roman" w:hAnsi="Times New Roman" w:cs="Times New Roman"/>
          <w:sz w:val="24"/>
          <w:szCs w:val="24"/>
        </w:rPr>
        <w:t>s</w:t>
      </w:r>
      <w:r w:rsidR="005F43D3">
        <w:rPr>
          <w:rFonts w:ascii="Times New Roman" w:hAnsi="Times New Roman" w:cs="Times New Roman"/>
          <w:sz w:val="24"/>
          <w:szCs w:val="24"/>
        </w:rPr>
        <w:t>pite such findings</w:t>
      </w:r>
      <w:r w:rsidR="00124733">
        <w:rPr>
          <w:rFonts w:ascii="Times New Roman" w:hAnsi="Times New Roman" w:cs="Times New Roman"/>
          <w:sz w:val="24"/>
          <w:szCs w:val="24"/>
        </w:rPr>
        <w:t>,</w:t>
      </w:r>
      <w:r w:rsidR="005F43D3">
        <w:rPr>
          <w:rFonts w:ascii="Times New Roman" w:hAnsi="Times New Roman" w:cs="Times New Roman"/>
          <w:sz w:val="24"/>
          <w:szCs w:val="24"/>
        </w:rPr>
        <w:t xml:space="preserve"> the court went on to convict the 1</w:t>
      </w:r>
      <w:r w:rsidR="005F43D3" w:rsidRPr="005F43D3">
        <w:rPr>
          <w:rFonts w:ascii="Times New Roman" w:hAnsi="Times New Roman" w:cs="Times New Roman"/>
          <w:sz w:val="24"/>
          <w:szCs w:val="24"/>
          <w:vertAlign w:val="superscript"/>
        </w:rPr>
        <w:t>st</w:t>
      </w:r>
      <w:r w:rsidR="005F43D3">
        <w:rPr>
          <w:rFonts w:ascii="Times New Roman" w:hAnsi="Times New Roman" w:cs="Times New Roman"/>
          <w:sz w:val="24"/>
          <w:szCs w:val="24"/>
        </w:rPr>
        <w:t xml:space="preserve"> </w:t>
      </w:r>
      <w:r w:rsidR="00124733">
        <w:rPr>
          <w:rFonts w:ascii="Times New Roman" w:hAnsi="Times New Roman" w:cs="Times New Roman"/>
          <w:sz w:val="24"/>
          <w:szCs w:val="24"/>
        </w:rPr>
        <w:t>accused person of stock theft</w:t>
      </w:r>
      <w:r w:rsidR="00032AFD">
        <w:rPr>
          <w:rFonts w:ascii="Times New Roman" w:hAnsi="Times New Roman" w:cs="Times New Roman"/>
          <w:sz w:val="24"/>
          <w:szCs w:val="24"/>
        </w:rPr>
        <w:t xml:space="preserve"> as charged</w:t>
      </w:r>
      <w:r w:rsidR="00124733">
        <w:rPr>
          <w:rFonts w:ascii="Times New Roman" w:hAnsi="Times New Roman" w:cs="Times New Roman"/>
          <w:sz w:val="24"/>
          <w:szCs w:val="24"/>
        </w:rPr>
        <w:t>. W</w:t>
      </w:r>
      <w:r w:rsidR="005F43D3">
        <w:rPr>
          <w:rFonts w:ascii="Times New Roman" w:hAnsi="Times New Roman" w:cs="Times New Roman"/>
          <w:sz w:val="24"/>
          <w:szCs w:val="24"/>
        </w:rPr>
        <w:t>hen a judicial officer assesses facts and make findings pertaining to those facts, such findings, must then inform the verdict without deviation. Any inconsistencies between the findings and the conclusive verdict create irrationality. Such is the scenario prevailing in this case.</w:t>
      </w:r>
    </w:p>
    <w:p w14:paraId="4A5974F0" w14:textId="46E7D91D" w:rsidR="00107ACF" w:rsidRPr="00F07DBF" w:rsidRDefault="00487C6F" w:rsidP="0039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07ACF" w:rsidRPr="00F07DBF">
        <w:rPr>
          <w:rFonts w:ascii="Times New Roman" w:hAnsi="Times New Roman" w:cs="Times New Roman"/>
          <w:sz w:val="24"/>
          <w:szCs w:val="24"/>
        </w:rPr>
        <w:t>This is a review matter e</w:t>
      </w:r>
      <w:r w:rsidR="00541B6F" w:rsidRPr="00F07DBF">
        <w:rPr>
          <w:rFonts w:ascii="Times New Roman" w:hAnsi="Times New Roman" w:cs="Times New Roman"/>
          <w:sz w:val="24"/>
          <w:szCs w:val="24"/>
        </w:rPr>
        <w:t xml:space="preserve">manating from the Magistrate Court which has been referred to this </w:t>
      </w:r>
      <w:r w:rsidR="00553972" w:rsidRPr="00F07DBF">
        <w:rPr>
          <w:rFonts w:ascii="Times New Roman" w:hAnsi="Times New Roman" w:cs="Times New Roman"/>
          <w:sz w:val="24"/>
          <w:szCs w:val="24"/>
        </w:rPr>
        <w:t>court in</w:t>
      </w:r>
      <w:r w:rsidR="00107ACF" w:rsidRPr="00F07DBF">
        <w:rPr>
          <w:rFonts w:ascii="Times New Roman" w:hAnsi="Times New Roman" w:cs="Times New Roman"/>
          <w:sz w:val="24"/>
          <w:szCs w:val="24"/>
        </w:rPr>
        <w:t xml:space="preserve"> terms of S</w:t>
      </w:r>
      <w:r w:rsidR="00541B6F" w:rsidRPr="00F07DBF">
        <w:rPr>
          <w:rFonts w:ascii="Times New Roman" w:hAnsi="Times New Roman" w:cs="Times New Roman"/>
          <w:sz w:val="24"/>
          <w:szCs w:val="24"/>
        </w:rPr>
        <w:t>57 of the Magistrates Court Act</w:t>
      </w:r>
      <w:r w:rsidR="00C10717" w:rsidRPr="00F07DBF">
        <w:rPr>
          <w:rFonts w:ascii="Times New Roman" w:hAnsi="Times New Roman" w:cs="Times New Roman"/>
          <w:sz w:val="24"/>
          <w:szCs w:val="24"/>
        </w:rPr>
        <w:t xml:space="preserve">. The accused persons were charged with three (3) counts of stock theft as defined in s114(2)(a) of the Criminal Law (Codification </w:t>
      </w:r>
      <w:r w:rsidR="0039636A">
        <w:rPr>
          <w:rFonts w:ascii="Times New Roman" w:hAnsi="Times New Roman" w:cs="Times New Roman"/>
          <w:sz w:val="24"/>
          <w:szCs w:val="24"/>
        </w:rPr>
        <w:t>a</w:t>
      </w:r>
      <w:r w:rsidR="00C10717" w:rsidRPr="00F07DBF">
        <w:rPr>
          <w:rFonts w:ascii="Times New Roman" w:hAnsi="Times New Roman" w:cs="Times New Roman"/>
          <w:sz w:val="24"/>
          <w:szCs w:val="24"/>
        </w:rPr>
        <w:t xml:space="preserve">nd Reform) Act </w:t>
      </w:r>
      <w:r>
        <w:rPr>
          <w:rFonts w:ascii="Times New Roman" w:hAnsi="Times New Roman" w:cs="Times New Roman"/>
          <w:sz w:val="24"/>
          <w:szCs w:val="24"/>
        </w:rPr>
        <w:t>[</w:t>
      </w:r>
      <w:r w:rsidR="00C10717" w:rsidRPr="00487C6F">
        <w:rPr>
          <w:rFonts w:ascii="Times New Roman" w:hAnsi="Times New Roman" w:cs="Times New Roman"/>
          <w:i/>
          <w:iCs/>
          <w:sz w:val="24"/>
          <w:szCs w:val="24"/>
        </w:rPr>
        <w:t>Chapter 9:23</w:t>
      </w:r>
      <w:r>
        <w:rPr>
          <w:rFonts w:ascii="Times New Roman" w:hAnsi="Times New Roman" w:cs="Times New Roman"/>
          <w:sz w:val="24"/>
          <w:szCs w:val="24"/>
        </w:rPr>
        <w:t>]</w:t>
      </w:r>
      <w:r w:rsidR="00C10717" w:rsidRPr="00F07DBF">
        <w:rPr>
          <w:rFonts w:ascii="Times New Roman" w:hAnsi="Times New Roman" w:cs="Times New Roman"/>
          <w:sz w:val="24"/>
          <w:szCs w:val="24"/>
        </w:rPr>
        <w:t xml:space="preserve"> and two (2) counts of theft as defined in terms of Section 113(1) of the Criminal Law (Codification </w:t>
      </w:r>
      <w:r w:rsidR="008F4822">
        <w:rPr>
          <w:rFonts w:ascii="Times New Roman" w:hAnsi="Times New Roman" w:cs="Times New Roman"/>
          <w:sz w:val="24"/>
          <w:szCs w:val="24"/>
        </w:rPr>
        <w:t>a</w:t>
      </w:r>
      <w:r w:rsidR="00C10717" w:rsidRPr="00F07DBF">
        <w:rPr>
          <w:rFonts w:ascii="Times New Roman" w:hAnsi="Times New Roman" w:cs="Times New Roman"/>
          <w:sz w:val="24"/>
          <w:szCs w:val="24"/>
        </w:rPr>
        <w:t xml:space="preserve">nd Reform) Act </w:t>
      </w:r>
      <w:r>
        <w:rPr>
          <w:rFonts w:ascii="Times New Roman" w:hAnsi="Times New Roman" w:cs="Times New Roman"/>
          <w:sz w:val="24"/>
          <w:szCs w:val="24"/>
        </w:rPr>
        <w:t>[</w:t>
      </w:r>
      <w:r w:rsidR="00C10717" w:rsidRPr="00487C6F">
        <w:rPr>
          <w:rFonts w:ascii="Times New Roman" w:hAnsi="Times New Roman" w:cs="Times New Roman"/>
          <w:i/>
          <w:iCs/>
          <w:sz w:val="24"/>
          <w:szCs w:val="24"/>
        </w:rPr>
        <w:t>Chapter</w:t>
      </w:r>
      <w:r>
        <w:rPr>
          <w:rFonts w:ascii="Times New Roman" w:hAnsi="Times New Roman" w:cs="Times New Roman"/>
          <w:i/>
          <w:iCs/>
          <w:sz w:val="24"/>
          <w:szCs w:val="24"/>
        </w:rPr>
        <w:t> </w:t>
      </w:r>
      <w:r w:rsidR="00C10717" w:rsidRPr="00487C6F">
        <w:rPr>
          <w:rFonts w:ascii="Times New Roman" w:hAnsi="Times New Roman" w:cs="Times New Roman"/>
          <w:i/>
          <w:iCs/>
          <w:sz w:val="24"/>
          <w:szCs w:val="24"/>
        </w:rPr>
        <w:t>9:23</w:t>
      </w:r>
      <w:r>
        <w:rPr>
          <w:rFonts w:ascii="Times New Roman" w:hAnsi="Times New Roman" w:cs="Times New Roman"/>
          <w:sz w:val="24"/>
          <w:szCs w:val="24"/>
        </w:rPr>
        <w:t xml:space="preserve">] </w:t>
      </w:r>
      <w:r w:rsidR="00AC75A4" w:rsidRPr="00F07DBF">
        <w:rPr>
          <w:rFonts w:ascii="Times New Roman" w:hAnsi="Times New Roman" w:cs="Times New Roman"/>
          <w:sz w:val="24"/>
          <w:szCs w:val="24"/>
        </w:rPr>
        <w:t xml:space="preserve">(hereinafter referred to as </w:t>
      </w:r>
      <w:r>
        <w:rPr>
          <w:rFonts w:ascii="Times New Roman" w:hAnsi="Times New Roman" w:cs="Times New Roman"/>
          <w:sz w:val="24"/>
          <w:szCs w:val="24"/>
        </w:rPr>
        <w:t>(</w:t>
      </w:r>
      <w:r w:rsidR="00AC75A4" w:rsidRPr="00F07DBF">
        <w:rPr>
          <w:rFonts w:ascii="Times New Roman" w:hAnsi="Times New Roman" w:cs="Times New Roman"/>
          <w:sz w:val="24"/>
          <w:szCs w:val="24"/>
        </w:rPr>
        <w:t>“the Act”)</w:t>
      </w:r>
      <w:r>
        <w:rPr>
          <w:rFonts w:ascii="Times New Roman" w:hAnsi="Times New Roman" w:cs="Times New Roman"/>
          <w:sz w:val="24"/>
          <w:szCs w:val="24"/>
        </w:rPr>
        <w:t>.</w:t>
      </w:r>
    </w:p>
    <w:p w14:paraId="64E7F3D3" w14:textId="39512EE9" w:rsidR="00C10717" w:rsidRPr="00F07DBF" w:rsidRDefault="00C10717" w:rsidP="0039636A">
      <w:pPr>
        <w:spacing w:after="0" w:line="360" w:lineRule="auto"/>
        <w:ind w:firstLine="720"/>
        <w:jc w:val="both"/>
        <w:rPr>
          <w:rFonts w:ascii="Times New Roman" w:hAnsi="Times New Roman" w:cs="Times New Roman"/>
          <w:sz w:val="24"/>
          <w:szCs w:val="24"/>
        </w:rPr>
      </w:pPr>
      <w:r w:rsidRPr="00F07DBF">
        <w:rPr>
          <w:rFonts w:ascii="Times New Roman" w:hAnsi="Times New Roman" w:cs="Times New Roman"/>
          <w:sz w:val="24"/>
          <w:szCs w:val="24"/>
        </w:rPr>
        <w:t xml:space="preserve">Both accused persons pleaded “Not </w:t>
      </w:r>
      <w:r w:rsidR="00AC75A4" w:rsidRPr="00F07DBF">
        <w:rPr>
          <w:rFonts w:ascii="Times New Roman" w:hAnsi="Times New Roman" w:cs="Times New Roman"/>
          <w:sz w:val="24"/>
          <w:szCs w:val="24"/>
        </w:rPr>
        <w:t>guilty “to</w:t>
      </w:r>
      <w:r w:rsidRPr="00F07DBF">
        <w:rPr>
          <w:rFonts w:ascii="Times New Roman" w:hAnsi="Times New Roman" w:cs="Times New Roman"/>
          <w:sz w:val="24"/>
          <w:szCs w:val="24"/>
        </w:rPr>
        <w:t xml:space="preserve"> the charges but were both convicted. The 1</w:t>
      </w:r>
      <w:r w:rsidRPr="00F07DBF">
        <w:rPr>
          <w:rFonts w:ascii="Times New Roman" w:hAnsi="Times New Roman" w:cs="Times New Roman"/>
          <w:sz w:val="24"/>
          <w:szCs w:val="24"/>
          <w:vertAlign w:val="superscript"/>
        </w:rPr>
        <w:t>st</w:t>
      </w:r>
      <w:r w:rsidRPr="00F07DBF">
        <w:rPr>
          <w:rFonts w:ascii="Times New Roman" w:hAnsi="Times New Roman" w:cs="Times New Roman"/>
          <w:sz w:val="24"/>
          <w:szCs w:val="24"/>
        </w:rPr>
        <w:t xml:space="preserve"> accused was convicted of stock theft on all three counts and acquitted on the theft </w:t>
      </w:r>
      <w:r w:rsidR="00AC75A4" w:rsidRPr="00F07DBF">
        <w:rPr>
          <w:rFonts w:ascii="Times New Roman" w:hAnsi="Times New Roman" w:cs="Times New Roman"/>
          <w:sz w:val="24"/>
          <w:szCs w:val="24"/>
        </w:rPr>
        <w:t>charges</w:t>
      </w:r>
      <w:r w:rsidR="002466DD" w:rsidRPr="00F07DBF">
        <w:rPr>
          <w:rFonts w:ascii="Times New Roman" w:hAnsi="Times New Roman" w:cs="Times New Roman"/>
          <w:sz w:val="24"/>
          <w:szCs w:val="24"/>
        </w:rPr>
        <w:t xml:space="preserve"> pertaining to theft of scotch carts</w:t>
      </w:r>
      <w:r w:rsidR="00AC75A4" w:rsidRPr="00F07DBF">
        <w:rPr>
          <w:rFonts w:ascii="Times New Roman" w:hAnsi="Times New Roman" w:cs="Times New Roman"/>
          <w:sz w:val="24"/>
          <w:szCs w:val="24"/>
        </w:rPr>
        <w:t>. The</w:t>
      </w:r>
      <w:r w:rsidRPr="00F07DBF">
        <w:rPr>
          <w:rFonts w:ascii="Times New Roman" w:hAnsi="Times New Roman" w:cs="Times New Roman"/>
          <w:sz w:val="24"/>
          <w:szCs w:val="24"/>
        </w:rPr>
        <w:t xml:space="preserve"> first accused person was sentenced </w:t>
      </w:r>
      <w:r w:rsidR="002466DD" w:rsidRPr="00F07DBF">
        <w:rPr>
          <w:rFonts w:ascii="Times New Roman" w:hAnsi="Times New Roman" w:cs="Times New Roman"/>
          <w:sz w:val="24"/>
          <w:szCs w:val="24"/>
        </w:rPr>
        <w:t xml:space="preserve">to </w:t>
      </w:r>
      <w:r w:rsidR="00BC3553" w:rsidRPr="00F07DBF">
        <w:rPr>
          <w:rFonts w:ascii="Times New Roman" w:hAnsi="Times New Roman" w:cs="Times New Roman"/>
          <w:sz w:val="24"/>
          <w:szCs w:val="24"/>
        </w:rPr>
        <w:t>4 years imprisonment with 1</w:t>
      </w:r>
      <w:r w:rsidR="00487C6F">
        <w:rPr>
          <w:rFonts w:ascii="Times New Roman" w:hAnsi="Times New Roman" w:cs="Times New Roman"/>
          <w:sz w:val="24"/>
          <w:szCs w:val="24"/>
        </w:rPr>
        <w:t xml:space="preserve"> </w:t>
      </w:r>
      <w:r w:rsidR="00BC3553" w:rsidRPr="00F07DBF">
        <w:rPr>
          <w:rFonts w:ascii="Times New Roman" w:hAnsi="Times New Roman" w:cs="Times New Roman"/>
          <w:sz w:val="24"/>
          <w:szCs w:val="24"/>
        </w:rPr>
        <w:t>(one) year imprisonment being suspended on condition of good behavior</w:t>
      </w:r>
      <w:r w:rsidR="002466DD" w:rsidRPr="00F07DBF">
        <w:rPr>
          <w:rFonts w:ascii="Times New Roman" w:hAnsi="Times New Roman" w:cs="Times New Roman"/>
          <w:sz w:val="24"/>
          <w:szCs w:val="24"/>
        </w:rPr>
        <w:t xml:space="preserve"> thus remaining with an e</w:t>
      </w:r>
      <w:r w:rsidRPr="00F07DBF">
        <w:rPr>
          <w:rFonts w:ascii="Times New Roman" w:hAnsi="Times New Roman" w:cs="Times New Roman"/>
          <w:sz w:val="24"/>
          <w:szCs w:val="24"/>
        </w:rPr>
        <w:t xml:space="preserve">ffective imprisonment term of </w:t>
      </w:r>
      <w:r w:rsidR="002466DD" w:rsidRPr="00F07DBF">
        <w:rPr>
          <w:rFonts w:ascii="Times New Roman" w:hAnsi="Times New Roman" w:cs="Times New Roman"/>
          <w:sz w:val="24"/>
          <w:szCs w:val="24"/>
        </w:rPr>
        <w:t>3</w:t>
      </w:r>
      <w:r w:rsidR="00124733">
        <w:rPr>
          <w:rFonts w:ascii="Times New Roman" w:hAnsi="Times New Roman" w:cs="Times New Roman"/>
          <w:sz w:val="24"/>
          <w:szCs w:val="24"/>
        </w:rPr>
        <w:t>(three)</w:t>
      </w:r>
      <w:r w:rsidR="002466DD" w:rsidRPr="00F07DBF">
        <w:rPr>
          <w:rFonts w:ascii="Times New Roman" w:hAnsi="Times New Roman" w:cs="Times New Roman"/>
          <w:sz w:val="24"/>
          <w:szCs w:val="24"/>
        </w:rPr>
        <w:t xml:space="preserve"> years. </w:t>
      </w:r>
      <w:r w:rsidR="00C56181" w:rsidRPr="00F07DBF">
        <w:rPr>
          <w:rFonts w:ascii="Times New Roman" w:hAnsi="Times New Roman" w:cs="Times New Roman"/>
          <w:sz w:val="24"/>
          <w:szCs w:val="24"/>
        </w:rPr>
        <w:t>The conviction of the 1</w:t>
      </w:r>
      <w:r w:rsidR="00C56181" w:rsidRPr="00F07DBF">
        <w:rPr>
          <w:rFonts w:ascii="Times New Roman" w:hAnsi="Times New Roman" w:cs="Times New Roman"/>
          <w:sz w:val="24"/>
          <w:szCs w:val="24"/>
          <w:vertAlign w:val="superscript"/>
        </w:rPr>
        <w:t>st</w:t>
      </w:r>
      <w:r w:rsidR="00C56181" w:rsidRPr="00F07DBF">
        <w:rPr>
          <w:rFonts w:ascii="Times New Roman" w:hAnsi="Times New Roman" w:cs="Times New Roman"/>
          <w:sz w:val="24"/>
          <w:szCs w:val="24"/>
        </w:rPr>
        <w:t xml:space="preserve"> accused person is pr</w:t>
      </w:r>
      <w:r w:rsidR="00032AFD">
        <w:rPr>
          <w:rFonts w:ascii="Times New Roman" w:hAnsi="Times New Roman" w:cs="Times New Roman"/>
          <w:sz w:val="24"/>
          <w:szCs w:val="24"/>
        </w:rPr>
        <w:t>oblematic as shall be dealt with</w:t>
      </w:r>
      <w:r w:rsidR="00C56181" w:rsidRPr="00F07DBF">
        <w:rPr>
          <w:rFonts w:ascii="Times New Roman" w:hAnsi="Times New Roman" w:cs="Times New Roman"/>
          <w:sz w:val="24"/>
          <w:szCs w:val="24"/>
        </w:rPr>
        <w:t xml:space="preserve"> below.</w:t>
      </w:r>
      <w:r w:rsidRPr="00F07DBF">
        <w:rPr>
          <w:rFonts w:ascii="Times New Roman" w:hAnsi="Times New Roman" w:cs="Times New Roman"/>
          <w:sz w:val="24"/>
          <w:szCs w:val="24"/>
        </w:rPr>
        <w:t xml:space="preserve">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person was found guilty on both stock </w:t>
      </w:r>
      <w:r w:rsidRPr="00F07DBF">
        <w:rPr>
          <w:rFonts w:ascii="Times New Roman" w:hAnsi="Times New Roman" w:cs="Times New Roman"/>
          <w:sz w:val="24"/>
          <w:szCs w:val="24"/>
        </w:rPr>
        <w:lastRenderedPageBreak/>
        <w:t xml:space="preserve">theft and theft charges. The second accused person was sentenced to a total effective term of 4 years </w:t>
      </w:r>
      <w:r w:rsidR="00032AFD">
        <w:rPr>
          <w:rFonts w:ascii="Times New Roman" w:hAnsi="Times New Roman" w:cs="Times New Roman"/>
          <w:sz w:val="24"/>
          <w:szCs w:val="24"/>
        </w:rPr>
        <w:t xml:space="preserve">imprisonment </w:t>
      </w:r>
      <w:r w:rsidRPr="00F07DBF">
        <w:rPr>
          <w:rFonts w:ascii="Times New Roman" w:hAnsi="Times New Roman" w:cs="Times New Roman"/>
          <w:sz w:val="24"/>
          <w:szCs w:val="24"/>
        </w:rPr>
        <w:t xml:space="preserve">for all the five </w:t>
      </w:r>
      <w:r w:rsidR="00AC75A4" w:rsidRPr="00F07DBF">
        <w:rPr>
          <w:rFonts w:ascii="Times New Roman" w:hAnsi="Times New Roman" w:cs="Times New Roman"/>
          <w:sz w:val="24"/>
          <w:szCs w:val="24"/>
        </w:rPr>
        <w:t>counts. The</w:t>
      </w:r>
      <w:r w:rsidRPr="00F07DBF">
        <w:rPr>
          <w:rFonts w:ascii="Times New Roman" w:hAnsi="Times New Roman" w:cs="Times New Roman"/>
          <w:sz w:val="24"/>
          <w:szCs w:val="24"/>
        </w:rPr>
        <w:t xml:space="preserve"> conviction is solid given the overwhelming evidence against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w:t>
      </w:r>
      <w:r w:rsidR="00C56181" w:rsidRPr="00F07DBF">
        <w:rPr>
          <w:rFonts w:ascii="Times New Roman" w:hAnsi="Times New Roman" w:cs="Times New Roman"/>
          <w:sz w:val="24"/>
          <w:szCs w:val="24"/>
        </w:rPr>
        <w:t>Accordingly</w:t>
      </w:r>
      <w:r w:rsidR="00487C6F">
        <w:rPr>
          <w:rFonts w:ascii="Times New Roman" w:hAnsi="Times New Roman" w:cs="Times New Roman"/>
          <w:sz w:val="24"/>
          <w:szCs w:val="24"/>
        </w:rPr>
        <w:t xml:space="preserve">, </w:t>
      </w:r>
      <w:r w:rsidR="00C56181" w:rsidRPr="00F07DBF">
        <w:rPr>
          <w:rFonts w:ascii="Times New Roman" w:hAnsi="Times New Roman" w:cs="Times New Roman"/>
          <w:sz w:val="24"/>
          <w:szCs w:val="24"/>
        </w:rPr>
        <w:t>the</w:t>
      </w:r>
      <w:r w:rsidR="00124733">
        <w:rPr>
          <w:rFonts w:ascii="Times New Roman" w:hAnsi="Times New Roman" w:cs="Times New Roman"/>
          <w:sz w:val="24"/>
          <w:szCs w:val="24"/>
        </w:rPr>
        <w:t xml:space="preserve"> proceedings leading to the </w:t>
      </w:r>
      <w:r w:rsidR="00C56181" w:rsidRPr="00F07DBF">
        <w:rPr>
          <w:rFonts w:ascii="Times New Roman" w:hAnsi="Times New Roman" w:cs="Times New Roman"/>
          <w:sz w:val="24"/>
          <w:szCs w:val="24"/>
        </w:rPr>
        <w:t>conviction and sentence</w:t>
      </w:r>
      <w:r w:rsidR="00124733">
        <w:rPr>
          <w:rFonts w:ascii="Times New Roman" w:hAnsi="Times New Roman" w:cs="Times New Roman"/>
          <w:sz w:val="24"/>
          <w:szCs w:val="24"/>
        </w:rPr>
        <w:t xml:space="preserve"> of the 2</w:t>
      </w:r>
      <w:r w:rsidR="00124733" w:rsidRPr="00124733">
        <w:rPr>
          <w:rFonts w:ascii="Times New Roman" w:hAnsi="Times New Roman" w:cs="Times New Roman"/>
          <w:sz w:val="24"/>
          <w:szCs w:val="24"/>
          <w:vertAlign w:val="superscript"/>
        </w:rPr>
        <w:t>nd</w:t>
      </w:r>
      <w:r w:rsidR="00124733">
        <w:rPr>
          <w:rFonts w:ascii="Times New Roman" w:hAnsi="Times New Roman" w:cs="Times New Roman"/>
          <w:sz w:val="24"/>
          <w:szCs w:val="24"/>
        </w:rPr>
        <w:t xml:space="preserve"> accused person</w:t>
      </w:r>
      <w:r w:rsidR="00C56181" w:rsidRPr="00F07DBF">
        <w:rPr>
          <w:rFonts w:ascii="Times New Roman" w:hAnsi="Times New Roman" w:cs="Times New Roman"/>
          <w:sz w:val="24"/>
          <w:szCs w:val="24"/>
        </w:rPr>
        <w:t xml:space="preserve"> is </w:t>
      </w:r>
      <w:r w:rsidR="00AC75A4" w:rsidRPr="00F07DBF">
        <w:rPr>
          <w:rFonts w:ascii="Times New Roman" w:hAnsi="Times New Roman" w:cs="Times New Roman"/>
          <w:sz w:val="24"/>
          <w:szCs w:val="24"/>
        </w:rPr>
        <w:t>in accordance</w:t>
      </w:r>
      <w:r w:rsidR="00C56181" w:rsidRPr="00F07DBF">
        <w:rPr>
          <w:rFonts w:ascii="Times New Roman" w:hAnsi="Times New Roman" w:cs="Times New Roman"/>
          <w:sz w:val="24"/>
          <w:szCs w:val="24"/>
        </w:rPr>
        <w:t xml:space="preserve"> with </w:t>
      </w:r>
      <w:r w:rsidR="00AC75A4" w:rsidRPr="00F07DBF">
        <w:rPr>
          <w:rFonts w:ascii="Times New Roman" w:hAnsi="Times New Roman" w:cs="Times New Roman"/>
          <w:sz w:val="24"/>
          <w:szCs w:val="24"/>
        </w:rPr>
        <w:t>real and</w:t>
      </w:r>
      <w:r w:rsidR="00032AFD">
        <w:rPr>
          <w:rFonts w:ascii="Times New Roman" w:hAnsi="Times New Roman" w:cs="Times New Roman"/>
          <w:sz w:val="24"/>
          <w:szCs w:val="24"/>
        </w:rPr>
        <w:t xml:space="preserve"> substantial justice and</w:t>
      </w:r>
      <w:r w:rsidR="00C56181" w:rsidRPr="00F07DBF">
        <w:rPr>
          <w:rFonts w:ascii="Times New Roman" w:hAnsi="Times New Roman" w:cs="Times New Roman"/>
          <w:sz w:val="24"/>
          <w:szCs w:val="24"/>
        </w:rPr>
        <w:t xml:space="preserve"> is confirmed.</w:t>
      </w:r>
    </w:p>
    <w:p w14:paraId="3181E149" w14:textId="3C1EE041" w:rsidR="00C56181" w:rsidRPr="00F07DBF" w:rsidRDefault="00B362F4" w:rsidP="0039636A">
      <w:pPr>
        <w:spacing w:after="0" w:line="360" w:lineRule="auto"/>
        <w:jc w:val="both"/>
        <w:rPr>
          <w:rFonts w:ascii="Times New Roman" w:hAnsi="Times New Roman" w:cs="Times New Roman"/>
          <w:sz w:val="24"/>
          <w:szCs w:val="24"/>
        </w:rPr>
      </w:pPr>
      <w:r w:rsidRPr="00F07DBF">
        <w:rPr>
          <w:rFonts w:ascii="Times New Roman" w:hAnsi="Times New Roman" w:cs="Times New Roman"/>
          <w:sz w:val="24"/>
          <w:szCs w:val="24"/>
        </w:rPr>
        <w:tab/>
        <w:t>In reviewing the proceedings, I found that the</w:t>
      </w:r>
      <w:r w:rsidR="00C56181" w:rsidRPr="00F07DBF">
        <w:rPr>
          <w:rFonts w:ascii="Times New Roman" w:hAnsi="Times New Roman" w:cs="Times New Roman"/>
          <w:sz w:val="24"/>
          <w:szCs w:val="24"/>
        </w:rPr>
        <w:t xml:space="preserve"> findings of the court </w:t>
      </w:r>
      <w:r w:rsidR="00C56181" w:rsidRPr="00F07DBF">
        <w:rPr>
          <w:rFonts w:ascii="Times New Roman" w:hAnsi="Times New Roman" w:cs="Times New Roman"/>
          <w:i/>
          <w:sz w:val="24"/>
          <w:szCs w:val="24"/>
        </w:rPr>
        <w:t>a quo</w:t>
      </w:r>
      <w:r w:rsidRPr="00F07DBF">
        <w:rPr>
          <w:rFonts w:ascii="Times New Roman" w:hAnsi="Times New Roman" w:cs="Times New Roman"/>
          <w:sz w:val="24"/>
          <w:szCs w:val="24"/>
        </w:rPr>
        <w:t xml:space="preserve"> </w:t>
      </w:r>
      <w:r w:rsidR="00C56181" w:rsidRPr="00F07DBF">
        <w:rPr>
          <w:rFonts w:ascii="Times New Roman" w:hAnsi="Times New Roman" w:cs="Times New Roman"/>
          <w:sz w:val="24"/>
          <w:szCs w:val="24"/>
        </w:rPr>
        <w:t>are inconsistent with the ensuing conviction</w:t>
      </w:r>
      <w:r w:rsidRPr="00F07DBF">
        <w:rPr>
          <w:rFonts w:ascii="Times New Roman" w:hAnsi="Times New Roman" w:cs="Times New Roman"/>
          <w:sz w:val="24"/>
          <w:szCs w:val="24"/>
        </w:rPr>
        <w:t xml:space="preserve"> as regards 1</w:t>
      </w:r>
      <w:r w:rsidRPr="00F07DBF">
        <w:rPr>
          <w:rFonts w:ascii="Times New Roman" w:hAnsi="Times New Roman" w:cs="Times New Roman"/>
          <w:sz w:val="24"/>
          <w:szCs w:val="24"/>
          <w:vertAlign w:val="superscript"/>
        </w:rPr>
        <w:t>st</w:t>
      </w:r>
      <w:r w:rsidRPr="00F07DBF">
        <w:rPr>
          <w:rFonts w:ascii="Times New Roman" w:hAnsi="Times New Roman" w:cs="Times New Roman"/>
          <w:sz w:val="24"/>
          <w:szCs w:val="24"/>
        </w:rPr>
        <w:t xml:space="preserve"> accused</w:t>
      </w:r>
      <w:r w:rsidR="00C56181" w:rsidRPr="00F07DBF">
        <w:rPr>
          <w:rFonts w:ascii="Times New Roman" w:hAnsi="Times New Roman" w:cs="Times New Roman"/>
          <w:sz w:val="24"/>
          <w:szCs w:val="24"/>
        </w:rPr>
        <w:t xml:space="preserve">. The stock theft charges pertained to theft of donkeys from Chivhu and the theft charges pertained to the theft of two scotch carts. It is common cause that </w:t>
      </w:r>
      <w:r w:rsidRPr="00F07DBF">
        <w:rPr>
          <w:rFonts w:ascii="Times New Roman" w:hAnsi="Times New Roman" w:cs="Times New Roman"/>
          <w:sz w:val="24"/>
          <w:szCs w:val="24"/>
        </w:rPr>
        <w:t>the donkeys and the carts were f</w:t>
      </w:r>
      <w:r w:rsidR="00C56181" w:rsidRPr="00F07DBF">
        <w:rPr>
          <w:rFonts w:ascii="Times New Roman" w:hAnsi="Times New Roman" w:cs="Times New Roman"/>
          <w:sz w:val="24"/>
          <w:szCs w:val="24"/>
        </w:rPr>
        <w:t>ound in the possession of the 1</w:t>
      </w:r>
      <w:r w:rsidR="00C56181" w:rsidRPr="00F07DBF">
        <w:rPr>
          <w:rFonts w:ascii="Times New Roman" w:hAnsi="Times New Roman" w:cs="Times New Roman"/>
          <w:sz w:val="24"/>
          <w:szCs w:val="24"/>
          <w:vertAlign w:val="superscript"/>
        </w:rPr>
        <w:t>st</w:t>
      </w:r>
      <w:r w:rsidR="00C56181" w:rsidRPr="00F07DBF">
        <w:rPr>
          <w:rFonts w:ascii="Times New Roman" w:hAnsi="Times New Roman" w:cs="Times New Roman"/>
          <w:sz w:val="24"/>
          <w:szCs w:val="24"/>
        </w:rPr>
        <w:t xml:space="preserve"> accused person. This accused person’s defence was as follows:</w:t>
      </w:r>
    </w:p>
    <w:p w14:paraId="5EAC7C1E" w14:textId="5DDBD8A1" w:rsidR="00C56181" w:rsidRPr="00F07DBF" w:rsidRDefault="00C56181" w:rsidP="0039636A">
      <w:pPr>
        <w:spacing w:after="0" w:line="360" w:lineRule="auto"/>
        <w:ind w:firstLine="720"/>
        <w:jc w:val="both"/>
        <w:rPr>
          <w:rFonts w:ascii="Times New Roman" w:hAnsi="Times New Roman" w:cs="Times New Roman"/>
          <w:sz w:val="24"/>
          <w:szCs w:val="24"/>
        </w:rPr>
      </w:pPr>
      <w:r w:rsidRPr="00F07DBF">
        <w:rPr>
          <w:rFonts w:ascii="Times New Roman" w:hAnsi="Times New Roman" w:cs="Times New Roman"/>
          <w:sz w:val="24"/>
          <w:szCs w:val="24"/>
        </w:rPr>
        <w:t>He had met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in not so pleasant circumstances when he was panning for gold with his colleagues.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and his colleague were wearing police uniforms and the second accused had a firearm. The alleged poli</w:t>
      </w:r>
      <w:r w:rsidR="00B362F4" w:rsidRPr="00F07DBF">
        <w:rPr>
          <w:rFonts w:ascii="Times New Roman" w:hAnsi="Times New Roman" w:cs="Times New Roman"/>
          <w:sz w:val="24"/>
          <w:szCs w:val="24"/>
        </w:rPr>
        <w:t>ce officers purported to arrest</w:t>
      </w:r>
      <w:r w:rsidRPr="00F07DBF">
        <w:rPr>
          <w:rFonts w:ascii="Times New Roman" w:hAnsi="Times New Roman" w:cs="Times New Roman"/>
          <w:sz w:val="24"/>
          <w:szCs w:val="24"/>
        </w:rPr>
        <w:t xml:space="preserve"> the </w:t>
      </w:r>
      <w:r w:rsidR="00644818" w:rsidRPr="00F07DBF">
        <w:rPr>
          <w:rFonts w:ascii="Times New Roman" w:hAnsi="Times New Roman" w:cs="Times New Roman"/>
          <w:sz w:val="24"/>
          <w:szCs w:val="24"/>
        </w:rPr>
        <w:t>1</w:t>
      </w:r>
      <w:r w:rsidR="00644818" w:rsidRPr="00F07DBF">
        <w:rPr>
          <w:rFonts w:ascii="Times New Roman" w:hAnsi="Times New Roman" w:cs="Times New Roman"/>
          <w:sz w:val="24"/>
          <w:szCs w:val="24"/>
          <w:vertAlign w:val="superscript"/>
        </w:rPr>
        <w:t>st</w:t>
      </w:r>
      <w:r w:rsidR="00644818" w:rsidRPr="00F07DBF">
        <w:rPr>
          <w:rFonts w:ascii="Times New Roman" w:hAnsi="Times New Roman" w:cs="Times New Roman"/>
          <w:sz w:val="24"/>
          <w:szCs w:val="24"/>
        </w:rPr>
        <w:t xml:space="preserve"> accused person and those in his company</w:t>
      </w:r>
      <w:r w:rsidR="001F150D" w:rsidRPr="00F07DBF">
        <w:rPr>
          <w:rFonts w:ascii="Times New Roman" w:hAnsi="Times New Roman" w:cs="Times New Roman"/>
          <w:sz w:val="24"/>
          <w:szCs w:val="24"/>
        </w:rPr>
        <w:t xml:space="preserve">. </w:t>
      </w:r>
      <w:r w:rsidR="00B362F4" w:rsidRPr="00F07DBF">
        <w:rPr>
          <w:rFonts w:ascii="Times New Roman" w:hAnsi="Times New Roman" w:cs="Times New Roman"/>
          <w:sz w:val="24"/>
          <w:szCs w:val="24"/>
        </w:rPr>
        <w:t>The 1</w:t>
      </w:r>
      <w:r w:rsidR="00B362F4" w:rsidRPr="00F07DBF">
        <w:rPr>
          <w:rFonts w:ascii="Times New Roman" w:hAnsi="Times New Roman" w:cs="Times New Roman"/>
          <w:sz w:val="24"/>
          <w:szCs w:val="24"/>
          <w:vertAlign w:val="superscript"/>
        </w:rPr>
        <w:t>st</w:t>
      </w:r>
      <w:r w:rsidR="00B362F4" w:rsidRPr="00F07DBF">
        <w:rPr>
          <w:rFonts w:ascii="Times New Roman" w:hAnsi="Times New Roman" w:cs="Times New Roman"/>
          <w:sz w:val="24"/>
          <w:szCs w:val="24"/>
        </w:rPr>
        <w:t xml:space="preserve"> </w:t>
      </w:r>
      <w:r w:rsidR="00644818" w:rsidRPr="00F07DBF">
        <w:rPr>
          <w:rFonts w:ascii="Times New Roman" w:hAnsi="Times New Roman" w:cs="Times New Roman"/>
          <w:sz w:val="24"/>
          <w:szCs w:val="24"/>
        </w:rPr>
        <w:t xml:space="preserve">accused pleaded </w:t>
      </w:r>
      <w:r w:rsidR="00AC75A4" w:rsidRPr="00F07DBF">
        <w:rPr>
          <w:rFonts w:ascii="Times New Roman" w:hAnsi="Times New Roman" w:cs="Times New Roman"/>
          <w:sz w:val="24"/>
          <w:szCs w:val="24"/>
        </w:rPr>
        <w:t>that</w:t>
      </w:r>
      <w:r w:rsidR="00644818" w:rsidRPr="00F07DBF">
        <w:rPr>
          <w:rFonts w:ascii="Times New Roman" w:hAnsi="Times New Roman" w:cs="Times New Roman"/>
          <w:sz w:val="24"/>
          <w:szCs w:val="24"/>
        </w:rPr>
        <w:t xml:space="preserve"> he was trying to raise money to buy pipes for his farming projects. The men ultimately paid a bribe to be released. This accused person later struck a friendship with the 2</w:t>
      </w:r>
      <w:r w:rsidR="00644818" w:rsidRPr="00F07DBF">
        <w:rPr>
          <w:rFonts w:ascii="Times New Roman" w:hAnsi="Times New Roman" w:cs="Times New Roman"/>
          <w:sz w:val="24"/>
          <w:szCs w:val="24"/>
          <w:vertAlign w:val="superscript"/>
        </w:rPr>
        <w:t>nd</w:t>
      </w:r>
      <w:r w:rsidR="00644818" w:rsidRPr="00F07DBF">
        <w:rPr>
          <w:rFonts w:ascii="Times New Roman" w:hAnsi="Times New Roman" w:cs="Times New Roman"/>
          <w:sz w:val="24"/>
          <w:szCs w:val="24"/>
        </w:rPr>
        <w:t xml:space="preserve"> accused person and the latter visited the 1</w:t>
      </w:r>
      <w:r w:rsidR="00644818" w:rsidRPr="00F07DBF">
        <w:rPr>
          <w:rFonts w:ascii="Times New Roman" w:hAnsi="Times New Roman" w:cs="Times New Roman"/>
          <w:sz w:val="24"/>
          <w:szCs w:val="24"/>
          <w:vertAlign w:val="superscript"/>
        </w:rPr>
        <w:t>st</w:t>
      </w:r>
      <w:r w:rsidR="00644818" w:rsidRPr="00F07DBF">
        <w:rPr>
          <w:rFonts w:ascii="Times New Roman" w:hAnsi="Times New Roman" w:cs="Times New Roman"/>
          <w:sz w:val="24"/>
          <w:szCs w:val="24"/>
        </w:rPr>
        <w:t xml:space="preserve"> accused person at his home. The 1</w:t>
      </w:r>
      <w:r w:rsidR="00644818" w:rsidRPr="00F07DBF">
        <w:rPr>
          <w:rFonts w:ascii="Times New Roman" w:hAnsi="Times New Roman" w:cs="Times New Roman"/>
          <w:sz w:val="24"/>
          <w:szCs w:val="24"/>
          <w:vertAlign w:val="superscript"/>
        </w:rPr>
        <w:t>st</w:t>
      </w:r>
      <w:r w:rsidR="00644818" w:rsidRPr="00F07DBF">
        <w:rPr>
          <w:rFonts w:ascii="Times New Roman" w:hAnsi="Times New Roman" w:cs="Times New Roman"/>
          <w:sz w:val="24"/>
          <w:szCs w:val="24"/>
        </w:rPr>
        <w:t xml:space="preserve"> accused person showed the 2</w:t>
      </w:r>
      <w:r w:rsidR="00644818" w:rsidRPr="00F07DBF">
        <w:rPr>
          <w:rFonts w:ascii="Times New Roman" w:hAnsi="Times New Roman" w:cs="Times New Roman"/>
          <w:sz w:val="24"/>
          <w:szCs w:val="24"/>
          <w:vertAlign w:val="superscript"/>
        </w:rPr>
        <w:t>nd</w:t>
      </w:r>
      <w:r w:rsidR="00644818" w:rsidRPr="00F07DBF">
        <w:rPr>
          <w:rFonts w:ascii="Times New Roman" w:hAnsi="Times New Roman" w:cs="Times New Roman"/>
          <w:sz w:val="24"/>
          <w:szCs w:val="24"/>
        </w:rPr>
        <w:t xml:space="preserve"> accused person his agricultural projects</w:t>
      </w:r>
      <w:r w:rsidR="00755428">
        <w:rPr>
          <w:rFonts w:ascii="Times New Roman" w:hAnsi="Times New Roman" w:cs="Times New Roman"/>
          <w:sz w:val="24"/>
          <w:szCs w:val="24"/>
        </w:rPr>
        <w:t>,</w:t>
      </w:r>
      <w:r w:rsidR="00644818" w:rsidRPr="00F07DBF">
        <w:rPr>
          <w:rFonts w:ascii="Times New Roman" w:hAnsi="Times New Roman" w:cs="Times New Roman"/>
          <w:sz w:val="24"/>
          <w:szCs w:val="24"/>
        </w:rPr>
        <w:t xml:space="preserve"> wherein the 2</w:t>
      </w:r>
      <w:r w:rsidR="00644818" w:rsidRPr="00F07DBF">
        <w:rPr>
          <w:rFonts w:ascii="Times New Roman" w:hAnsi="Times New Roman" w:cs="Times New Roman"/>
          <w:sz w:val="24"/>
          <w:szCs w:val="24"/>
          <w:vertAlign w:val="superscript"/>
        </w:rPr>
        <w:t>nd</w:t>
      </w:r>
      <w:r w:rsidR="00644818" w:rsidRPr="00F07DBF">
        <w:rPr>
          <w:rFonts w:ascii="Times New Roman" w:hAnsi="Times New Roman" w:cs="Times New Roman"/>
          <w:sz w:val="24"/>
          <w:szCs w:val="24"/>
        </w:rPr>
        <w:t xml:space="preserve"> accused person suggested that he could provide draught power</w:t>
      </w:r>
      <w:r w:rsidRPr="00F07DBF">
        <w:rPr>
          <w:rFonts w:ascii="Times New Roman" w:hAnsi="Times New Roman" w:cs="Times New Roman"/>
          <w:sz w:val="24"/>
          <w:szCs w:val="24"/>
        </w:rPr>
        <w:t xml:space="preserve"> </w:t>
      </w:r>
      <w:r w:rsidR="00644818" w:rsidRPr="00F07DBF">
        <w:rPr>
          <w:rFonts w:ascii="Times New Roman" w:hAnsi="Times New Roman" w:cs="Times New Roman"/>
          <w:sz w:val="24"/>
          <w:szCs w:val="24"/>
        </w:rPr>
        <w:t>by hiring his scotch cart as the 1</w:t>
      </w:r>
      <w:r w:rsidR="00644818" w:rsidRPr="00F07DBF">
        <w:rPr>
          <w:rFonts w:ascii="Times New Roman" w:hAnsi="Times New Roman" w:cs="Times New Roman"/>
          <w:sz w:val="24"/>
          <w:szCs w:val="24"/>
          <w:vertAlign w:val="superscript"/>
        </w:rPr>
        <w:t>st</w:t>
      </w:r>
      <w:r w:rsidR="00B362F4" w:rsidRPr="00F07DBF">
        <w:rPr>
          <w:rFonts w:ascii="Times New Roman" w:hAnsi="Times New Roman" w:cs="Times New Roman"/>
          <w:sz w:val="24"/>
          <w:szCs w:val="24"/>
        </w:rPr>
        <w:t xml:space="preserve"> accused</w:t>
      </w:r>
      <w:r w:rsidR="00644818" w:rsidRPr="00F07DBF">
        <w:rPr>
          <w:rFonts w:ascii="Times New Roman" w:hAnsi="Times New Roman" w:cs="Times New Roman"/>
          <w:sz w:val="24"/>
          <w:szCs w:val="24"/>
        </w:rPr>
        <w:t xml:space="preserve">’s family was using buckets to water the </w:t>
      </w:r>
      <w:r w:rsidR="00AC75A4" w:rsidRPr="00F07DBF">
        <w:rPr>
          <w:rFonts w:ascii="Times New Roman" w:hAnsi="Times New Roman" w:cs="Times New Roman"/>
          <w:sz w:val="24"/>
          <w:szCs w:val="24"/>
        </w:rPr>
        <w:t>crops. The</w:t>
      </w:r>
      <w:r w:rsidR="00644818" w:rsidRPr="00F07DBF">
        <w:rPr>
          <w:rFonts w:ascii="Times New Roman" w:hAnsi="Times New Roman" w:cs="Times New Roman"/>
          <w:sz w:val="24"/>
          <w:szCs w:val="24"/>
        </w:rPr>
        <w:t xml:space="preserve"> two agreed that the 1</w:t>
      </w:r>
      <w:r w:rsidR="00644818" w:rsidRPr="00F07DBF">
        <w:rPr>
          <w:rFonts w:ascii="Times New Roman" w:hAnsi="Times New Roman" w:cs="Times New Roman"/>
          <w:sz w:val="24"/>
          <w:szCs w:val="24"/>
          <w:vertAlign w:val="superscript"/>
        </w:rPr>
        <w:t>st</w:t>
      </w:r>
      <w:r w:rsidR="00644818" w:rsidRPr="00F07DBF">
        <w:rPr>
          <w:rFonts w:ascii="Times New Roman" w:hAnsi="Times New Roman" w:cs="Times New Roman"/>
          <w:sz w:val="24"/>
          <w:szCs w:val="24"/>
        </w:rPr>
        <w:t xml:space="preserve"> accused would pay by </w:t>
      </w:r>
      <w:r w:rsidR="00AC75A4" w:rsidRPr="00F07DBF">
        <w:rPr>
          <w:rFonts w:ascii="Times New Roman" w:hAnsi="Times New Roman" w:cs="Times New Roman"/>
          <w:sz w:val="24"/>
          <w:szCs w:val="24"/>
        </w:rPr>
        <w:t>way</w:t>
      </w:r>
      <w:r w:rsidR="00644818" w:rsidRPr="00F07DBF">
        <w:rPr>
          <w:rFonts w:ascii="Times New Roman" w:hAnsi="Times New Roman" w:cs="Times New Roman"/>
          <w:sz w:val="24"/>
          <w:szCs w:val="24"/>
        </w:rPr>
        <w:t xml:space="preserve"> of three 50kg bags of potatoes and three 50kgs of wheat.</w:t>
      </w:r>
      <w:r w:rsidR="001F150D" w:rsidRPr="00F07DBF">
        <w:rPr>
          <w:rFonts w:ascii="Times New Roman" w:hAnsi="Times New Roman" w:cs="Times New Roman"/>
          <w:sz w:val="24"/>
          <w:szCs w:val="24"/>
        </w:rPr>
        <w:t xml:space="preserve"> The accused also stated that the 2</w:t>
      </w:r>
      <w:r w:rsidR="001F150D" w:rsidRPr="00F07DBF">
        <w:rPr>
          <w:rFonts w:ascii="Times New Roman" w:hAnsi="Times New Roman" w:cs="Times New Roman"/>
          <w:sz w:val="24"/>
          <w:szCs w:val="24"/>
          <w:vertAlign w:val="superscript"/>
        </w:rPr>
        <w:t>nd</w:t>
      </w:r>
      <w:r w:rsidR="001F150D" w:rsidRPr="00F07DBF">
        <w:rPr>
          <w:rFonts w:ascii="Times New Roman" w:hAnsi="Times New Roman" w:cs="Times New Roman"/>
          <w:sz w:val="24"/>
          <w:szCs w:val="24"/>
        </w:rPr>
        <w:t xml:space="preserve"> accused </w:t>
      </w:r>
      <w:r w:rsidR="00AC75A4" w:rsidRPr="00F07DBF">
        <w:rPr>
          <w:rFonts w:ascii="Times New Roman" w:hAnsi="Times New Roman" w:cs="Times New Roman"/>
          <w:sz w:val="24"/>
          <w:szCs w:val="24"/>
        </w:rPr>
        <w:t>showed</w:t>
      </w:r>
      <w:r w:rsidR="001F150D" w:rsidRPr="00F07DBF">
        <w:rPr>
          <w:rFonts w:ascii="Times New Roman" w:hAnsi="Times New Roman" w:cs="Times New Roman"/>
          <w:sz w:val="24"/>
          <w:szCs w:val="24"/>
        </w:rPr>
        <w:t xml:space="preserve"> him a disused home which </w:t>
      </w:r>
      <w:r w:rsidR="00755428">
        <w:rPr>
          <w:rFonts w:ascii="Times New Roman" w:hAnsi="Times New Roman" w:cs="Times New Roman"/>
          <w:sz w:val="24"/>
          <w:szCs w:val="24"/>
        </w:rPr>
        <w:t>t</w:t>
      </w:r>
      <w:r w:rsidR="001F150D" w:rsidRPr="00F07DBF">
        <w:rPr>
          <w:rFonts w:ascii="Times New Roman" w:hAnsi="Times New Roman" w:cs="Times New Roman"/>
          <w:sz w:val="24"/>
          <w:szCs w:val="24"/>
        </w:rPr>
        <w:t xml:space="preserve">he </w:t>
      </w:r>
      <w:r w:rsidR="00755428">
        <w:rPr>
          <w:rFonts w:ascii="Times New Roman" w:hAnsi="Times New Roman" w:cs="Times New Roman"/>
          <w:sz w:val="24"/>
          <w:szCs w:val="24"/>
        </w:rPr>
        <w:t>2</w:t>
      </w:r>
      <w:r w:rsidR="00755428" w:rsidRPr="00755428">
        <w:rPr>
          <w:rFonts w:ascii="Times New Roman" w:hAnsi="Times New Roman" w:cs="Times New Roman"/>
          <w:sz w:val="24"/>
          <w:szCs w:val="24"/>
          <w:vertAlign w:val="superscript"/>
        </w:rPr>
        <w:t>nd</w:t>
      </w:r>
      <w:r w:rsidR="00755428">
        <w:rPr>
          <w:rFonts w:ascii="Times New Roman" w:hAnsi="Times New Roman" w:cs="Times New Roman"/>
          <w:sz w:val="24"/>
          <w:szCs w:val="24"/>
        </w:rPr>
        <w:t xml:space="preserve"> accused said was</w:t>
      </w:r>
      <w:r w:rsidR="001F150D" w:rsidRPr="00F07DBF">
        <w:rPr>
          <w:rFonts w:ascii="Times New Roman" w:hAnsi="Times New Roman" w:cs="Times New Roman"/>
          <w:sz w:val="24"/>
          <w:szCs w:val="24"/>
        </w:rPr>
        <w:t xml:space="preserve"> his home which he sought to revive. It is in that spirit that he received the donkeys and the scotch carts.</w:t>
      </w:r>
    </w:p>
    <w:p w14:paraId="1A22797F" w14:textId="0C92FCF2" w:rsidR="008F6312" w:rsidRPr="00F07DBF" w:rsidRDefault="00454479" w:rsidP="0039636A">
      <w:pPr>
        <w:spacing w:after="0" w:line="360" w:lineRule="auto"/>
        <w:jc w:val="both"/>
        <w:rPr>
          <w:rFonts w:ascii="Times New Roman" w:hAnsi="Times New Roman" w:cs="Times New Roman"/>
          <w:sz w:val="24"/>
          <w:szCs w:val="24"/>
        </w:rPr>
      </w:pPr>
      <w:r w:rsidRPr="00F07DBF">
        <w:rPr>
          <w:rFonts w:ascii="Times New Roman" w:hAnsi="Times New Roman" w:cs="Times New Roman"/>
          <w:sz w:val="24"/>
          <w:szCs w:val="24"/>
        </w:rPr>
        <w:tab/>
        <w:t>The accused further narrated how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came with his colleague once again in police uniform and assisted him in </w:t>
      </w:r>
      <w:r w:rsidR="00AC75A4" w:rsidRPr="00F07DBF">
        <w:rPr>
          <w:rFonts w:ascii="Times New Roman" w:hAnsi="Times New Roman" w:cs="Times New Roman"/>
          <w:sz w:val="24"/>
          <w:szCs w:val="24"/>
        </w:rPr>
        <w:t>constructing</w:t>
      </w:r>
      <w:r w:rsidRPr="00F07DBF">
        <w:rPr>
          <w:rFonts w:ascii="Times New Roman" w:hAnsi="Times New Roman" w:cs="Times New Roman"/>
          <w:sz w:val="24"/>
          <w:szCs w:val="24"/>
        </w:rPr>
        <w:t xml:space="preserve"> a </w:t>
      </w:r>
      <w:r w:rsidR="00AC75A4" w:rsidRPr="00F07DBF">
        <w:rPr>
          <w:rFonts w:ascii="Times New Roman" w:hAnsi="Times New Roman" w:cs="Times New Roman"/>
          <w:sz w:val="24"/>
          <w:szCs w:val="24"/>
        </w:rPr>
        <w:t>kraal</w:t>
      </w:r>
      <w:r w:rsidRPr="00F07DBF">
        <w:rPr>
          <w:rFonts w:ascii="Times New Roman" w:hAnsi="Times New Roman" w:cs="Times New Roman"/>
          <w:sz w:val="24"/>
          <w:szCs w:val="24"/>
        </w:rPr>
        <w:t xml:space="preserve"> for the donkeys. This accused noticed a broken part on the initial scotch cart that had been brought and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promised to bring</w:t>
      </w:r>
      <w:r w:rsidR="00B362F4" w:rsidRPr="00F07DBF">
        <w:rPr>
          <w:rFonts w:ascii="Times New Roman" w:hAnsi="Times New Roman" w:cs="Times New Roman"/>
          <w:sz w:val="24"/>
          <w:szCs w:val="24"/>
        </w:rPr>
        <w:t xml:space="preserve"> a welding machine to fix it. At the same ti</w:t>
      </w:r>
      <w:r w:rsidRPr="00F07DBF">
        <w:rPr>
          <w:rFonts w:ascii="Times New Roman" w:hAnsi="Times New Roman" w:cs="Times New Roman"/>
          <w:sz w:val="24"/>
          <w:szCs w:val="24"/>
        </w:rPr>
        <w:t>me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asked his colleague to give him his cart so that the 1</w:t>
      </w:r>
      <w:r w:rsidRPr="00F07DBF">
        <w:rPr>
          <w:rFonts w:ascii="Times New Roman" w:hAnsi="Times New Roman" w:cs="Times New Roman"/>
          <w:sz w:val="24"/>
          <w:szCs w:val="24"/>
          <w:vertAlign w:val="superscript"/>
        </w:rPr>
        <w:t>st</w:t>
      </w:r>
      <w:r w:rsidRPr="00F07DBF">
        <w:rPr>
          <w:rFonts w:ascii="Times New Roman" w:hAnsi="Times New Roman" w:cs="Times New Roman"/>
          <w:sz w:val="24"/>
          <w:szCs w:val="24"/>
        </w:rPr>
        <w:t xml:space="preserve"> accused could use whilst he waited for the damaged cart to be repaired. The second cart was provided</w:t>
      </w:r>
      <w:r w:rsidR="00755428">
        <w:rPr>
          <w:rFonts w:ascii="Times New Roman" w:hAnsi="Times New Roman" w:cs="Times New Roman"/>
          <w:sz w:val="24"/>
          <w:szCs w:val="24"/>
        </w:rPr>
        <w:t>,</w:t>
      </w:r>
      <w:r w:rsidRPr="00F07DBF">
        <w:rPr>
          <w:rFonts w:ascii="Times New Roman" w:hAnsi="Times New Roman" w:cs="Times New Roman"/>
          <w:sz w:val="24"/>
          <w:szCs w:val="24"/>
        </w:rPr>
        <w:t xml:space="preserve"> hence</w:t>
      </w:r>
      <w:r w:rsidR="00755428">
        <w:rPr>
          <w:rFonts w:ascii="Times New Roman" w:hAnsi="Times New Roman" w:cs="Times New Roman"/>
          <w:sz w:val="24"/>
          <w:szCs w:val="24"/>
        </w:rPr>
        <w:t>,</w:t>
      </w:r>
      <w:r w:rsidRPr="00F07DBF">
        <w:rPr>
          <w:rFonts w:ascii="Times New Roman" w:hAnsi="Times New Roman" w:cs="Times New Roman"/>
          <w:sz w:val="24"/>
          <w:szCs w:val="24"/>
        </w:rPr>
        <w:t xml:space="preserve"> he ended </w:t>
      </w:r>
      <w:r w:rsidR="00AC75A4" w:rsidRPr="00F07DBF">
        <w:rPr>
          <w:rFonts w:ascii="Times New Roman" w:hAnsi="Times New Roman" w:cs="Times New Roman"/>
          <w:sz w:val="24"/>
          <w:szCs w:val="24"/>
        </w:rPr>
        <w:t>up with</w:t>
      </w:r>
      <w:r w:rsidRPr="00F07DBF">
        <w:rPr>
          <w:rFonts w:ascii="Times New Roman" w:hAnsi="Times New Roman" w:cs="Times New Roman"/>
          <w:sz w:val="24"/>
          <w:szCs w:val="24"/>
        </w:rPr>
        <w:t xml:space="preserve"> two carts.</w:t>
      </w:r>
      <w:r w:rsidR="001F687F" w:rsidRPr="00F07DBF">
        <w:rPr>
          <w:rFonts w:ascii="Times New Roman" w:hAnsi="Times New Roman" w:cs="Times New Roman"/>
          <w:sz w:val="24"/>
          <w:szCs w:val="24"/>
        </w:rPr>
        <w:t xml:space="preserve"> The evidence on record shows that the 1</w:t>
      </w:r>
      <w:r w:rsidR="001F687F" w:rsidRPr="00F07DBF">
        <w:rPr>
          <w:rFonts w:ascii="Times New Roman" w:hAnsi="Times New Roman" w:cs="Times New Roman"/>
          <w:sz w:val="24"/>
          <w:szCs w:val="24"/>
          <w:vertAlign w:val="superscript"/>
        </w:rPr>
        <w:t>st</w:t>
      </w:r>
      <w:r w:rsidR="001F687F" w:rsidRPr="00F07DBF">
        <w:rPr>
          <w:rFonts w:ascii="Times New Roman" w:hAnsi="Times New Roman" w:cs="Times New Roman"/>
          <w:sz w:val="24"/>
          <w:szCs w:val="24"/>
        </w:rPr>
        <w:t xml:space="preserve"> accused was consistent </w:t>
      </w:r>
      <w:r w:rsidR="00755428">
        <w:rPr>
          <w:rFonts w:ascii="Times New Roman" w:hAnsi="Times New Roman" w:cs="Times New Roman"/>
          <w:sz w:val="24"/>
          <w:szCs w:val="24"/>
        </w:rPr>
        <w:t xml:space="preserve">in his version </w:t>
      </w:r>
      <w:r w:rsidR="001F687F" w:rsidRPr="00F07DBF">
        <w:rPr>
          <w:rFonts w:ascii="Times New Roman" w:hAnsi="Times New Roman" w:cs="Times New Roman"/>
          <w:sz w:val="24"/>
          <w:szCs w:val="24"/>
        </w:rPr>
        <w:t>and that he co-operated with the police.</w:t>
      </w:r>
      <w:r w:rsidR="00D65A09" w:rsidRPr="00F07DBF">
        <w:rPr>
          <w:rFonts w:ascii="Times New Roman" w:hAnsi="Times New Roman" w:cs="Times New Roman"/>
          <w:sz w:val="24"/>
          <w:szCs w:val="24"/>
        </w:rPr>
        <w:t xml:space="preserve"> The 1</w:t>
      </w:r>
      <w:r w:rsidR="00D65A09" w:rsidRPr="00F07DBF">
        <w:rPr>
          <w:rFonts w:ascii="Times New Roman" w:hAnsi="Times New Roman" w:cs="Times New Roman"/>
          <w:sz w:val="24"/>
          <w:szCs w:val="24"/>
          <w:vertAlign w:val="superscript"/>
        </w:rPr>
        <w:t>st</w:t>
      </w:r>
      <w:r w:rsidR="00D65A09" w:rsidRPr="00F07DBF">
        <w:rPr>
          <w:rFonts w:ascii="Times New Roman" w:hAnsi="Times New Roman" w:cs="Times New Roman"/>
          <w:sz w:val="24"/>
          <w:szCs w:val="24"/>
        </w:rPr>
        <w:t xml:space="preserve"> accused’s story was corroborated by a witness and his wife who was present when the donkeys </w:t>
      </w:r>
      <w:r w:rsidR="00D65A09" w:rsidRPr="00F07DBF">
        <w:rPr>
          <w:rFonts w:ascii="Times New Roman" w:hAnsi="Times New Roman" w:cs="Times New Roman"/>
          <w:sz w:val="24"/>
          <w:szCs w:val="24"/>
        </w:rPr>
        <w:lastRenderedPageBreak/>
        <w:t xml:space="preserve">were </w:t>
      </w:r>
      <w:r w:rsidR="00AC75A4" w:rsidRPr="00F07DBF">
        <w:rPr>
          <w:rFonts w:ascii="Times New Roman" w:hAnsi="Times New Roman" w:cs="Times New Roman"/>
          <w:sz w:val="24"/>
          <w:szCs w:val="24"/>
        </w:rPr>
        <w:t xml:space="preserve">received. </w:t>
      </w:r>
      <w:r w:rsidR="00D65A09" w:rsidRPr="00F07DBF">
        <w:rPr>
          <w:rFonts w:ascii="Times New Roman" w:hAnsi="Times New Roman" w:cs="Times New Roman"/>
          <w:sz w:val="24"/>
          <w:szCs w:val="24"/>
        </w:rPr>
        <w:t xml:space="preserve">It turns out </w:t>
      </w:r>
      <w:r w:rsidR="00755428">
        <w:rPr>
          <w:rFonts w:ascii="Times New Roman" w:hAnsi="Times New Roman" w:cs="Times New Roman"/>
          <w:sz w:val="24"/>
          <w:szCs w:val="24"/>
        </w:rPr>
        <w:t xml:space="preserve">that </w:t>
      </w:r>
      <w:r w:rsidR="00D65A09" w:rsidRPr="00F07DBF">
        <w:rPr>
          <w:rFonts w:ascii="Times New Roman" w:hAnsi="Times New Roman" w:cs="Times New Roman"/>
          <w:sz w:val="24"/>
          <w:szCs w:val="24"/>
        </w:rPr>
        <w:t>the 2</w:t>
      </w:r>
      <w:r w:rsidR="00D65A09" w:rsidRPr="00F07DBF">
        <w:rPr>
          <w:rFonts w:ascii="Times New Roman" w:hAnsi="Times New Roman" w:cs="Times New Roman"/>
          <w:sz w:val="24"/>
          <w:szCs w:val="24"/>
          <w:vertAlign w:val="superscript"/>
        </w:rPr>
        <w:t>nd</w:t>
      </w:r>
      <w:r w:rsidR="00D65A09" w:rsidRPr="00F07DBF">
        <w:rPr>
          <w:rFonts w:ascii="Times New Roman" w:hAnsi="Times New Roman" w:cs="Times New Roman"/>
          <w:sz w:val="24"/>
          <w:szCs w:val="24"/>
        </w:rPr>
        <w:t xml:space="preserve"> accused’s colleague who is at large is </w:t>
      </w:r>
      <w:r w:rsidR="00755428">
        <w:rPr>
          <w:rFonts w:ascii="Times New Roman" w:hAnsi="Times New Roman" w:cs="Times New Roman"/>
          <w:sz w:val="24"/>
          <w:szCs w:val="24"/>
        </w:rPr>
        <w:t xml:space="preserve">the </w:t>
      </w:r>
      <w:r w:rsidR="00D65A09" w:rsidRPr="00F07DBF">
        <w:rPr>
          <w:rFonts w:ascii="Times New Roman" w:hAnsi="Times New Roman" w:cs="Times New Roman"/>
          <w:sz w:val="24"/>
          <w:szCs w:val="24"/>
        </w:rPr>
        <w:t>complainant’s brother who had access to the property which was stolen. M</w:t>
      </w:r>
      <w:r w:rsidR="001F687F" w:rsidRPr="00F07DBF">
        <w:rPr>
          <w:rFonts w:ascii="Times New Roman" w:hAnsi="Times New Roman" w:cs="Times New Roman"/>
          <w:sz w:val="24"/>
          <w:szCs w:val="24"/>
        </w:rPr>
        <w:t xml:space="preserve">ost pertinent are the comments by the Magistrate </w:t>
      </w:r>
      <w:r w:rsidR="00D65A09" w:rsidRPr="00F07DBF">
        <w:rPr>
          <w:rFonts w:ascii="Times New Roman" w:hAnsi="Times New Roman" w:cs="Times New Roman"/>
          <w:sz w:val="24"/>
          <w:szCs w:val="24"/>
        </w:rPr>
        <w:t xml:space="preserve">in the </w:t>
      </w:r>
      <w:r w:rsidR="00AC75A4" w:rsidRPr="00F07DBF">
        <w:rPr>
          <w:rFonts w:ascii="Times New Roman" w:hAnsi="Times New Roman" w:cs="Times New Roman"/>
          <w:sz w:val="24"/>
          <w:szCs w:val="24"/>
        </w:rPr>
        <w:t xml:space="preserve">court </w:t>
      </w:r>
      <w:r w:rsidR="00AC75A4" w:rsidRPr="009D5636">
        <w:rPr>
          <w:rFonts w:ascii="Times New Roman" w:hAnsi="Times New Roman" w:cs="Times New Roman"/>
          <w:i/>
          <w:iCs/>
          <w:sz w:val="24"/>
          <w:szCs w:val="24"/>
        </w:rPr>
        <w:t>a</w:t>
      </w:r>
      <w:r w:rsidR="00D65A09" w:rsidRPr="009D5636">
        <w:rPr>
          <w:rFonts w:ascii="Times New Roman" w:hAnsi="Times New Roman" w:cs="Times New Roman"/>
          <w:i/>
          <w:iCs/>
          <w:sz w:val="24"/>
          <w:szCs w:val="24"/>
        </w:rPr>
        <w:t xml:space="preserve"> quo</w:t>
      </w:r>
      <w:r w:rsidR="00D65A09" w:rsidRPr="00F07DBF">
        <w:rPr>
          <w:rFonts w:ascii="Times New Roman" w:hAnsi="Times New Roman" w:cs="Times New Roman"/>
          <w:sz w:val="24"/>
          <w:szCs w:val="24"/>
        </w:rPr>
        <w:t>. She acknowledged that the 1</w:t>
      </w:r>
      <w:r w:rsidR="00D65A09" w:rsidRPr="00F07DBF">
        <w:rPr>
          <w:rFonts w:ascii="Times New Roman" w:hAnsi="Times New Roman" w:cs="Times New Roman"/>
          <w:sz w:val="24"/>
          <w:szCs w:val="24"/>
          <w:vertAlign w:val="superscript"/>
        </w:rPr>
        <w:t>st</w:t>
      </w:r>
      <w:r w:rsidR="00D65A09" w:rsidRPr="00F07DBF">
        <w:rPr>
          <w:rFonts w:ascii="Times New Roman" w:hAnsi="Times New Roman" w:cs="Times New Roman"/>
          <w:sz w:val="24"/>
          <w:szCs w:val="24"/>
        </w:rPr>
        <w:t xml:space="preserve"> accused’s story had a ring </w:t>
      </w:r>
      <w:r w:rsidR="00AC75A4" w:rsidRPr="00F07DBF">
        <w:rPr>
          <w:rFonts w:ascii="Times New Roman" w:hAnsi="Times New Roman" w:cs="Times New Roman"/>
          <w:sz w:val="24"/>
          <w:szCs w:val="24"/>
        </w:rPr>
        <w:t>of</w:t>
      </w:r>
      <w:r w:rsidR="00D65A09" w:rsidRPr="00F07DBF">
        <w:rPr>
          <w:rFonts w:ascii="Times New Roman" w:hAnsi="Times New Roman" w:cs="Times New Roman"/>
          <w:sz w:val="24"/>
          <w:szCs w:val="24"/>
        </w:rPr>
        <w:t xml:space="preserve"> truth and that accused's</w:t>
      </w:r>
      <w:r w:rsidR="008F6312" w:rsidRPr="00F07DBF">
        <w:rPr>
          <w:rFonts w:ascii="Times New Roman" w:hAnsi="Times New Roman" w:cs="Times New Roman"/>
          <w:sz w:val="24"/>
          <w:szCs w:val="24"/>
        </w:rPr>
        <w:t xml:space="preserve"> evidence was corroborated in material respects. She even went on to find the 1</w:t>
      </w:r>
      <w:r w:rsidR="008F6312" w:rsidRPr="00F07DBF">
        <w:rPr>
          <w:rFonts w:ascii="Times New Roman" w:hAnsi="Times New Roman" w:cs="Times New Roman"/>
          <w:sz w:val="24"/>
          <w:szCs w:val="24"/>
          <w:vertAlign w:val="superscript"/>
        </w:rPr>
        <w:t>st</w:t>
      </w:r>
      <w:r w:rsidR="008F6312" w:rsidRPr="00F07DBF">
        <w:rPr>
          <w:rFonts w:ascii="Times New Roman" w:hAnsi="Times New Roman" w:cs="Times New Roman"/>
          <w:sz w:val="24"/>
          <w:szCs w:val="24"/>
        </w:rPr>
        <w:t xml:space="preserve"> accused to be a credible witness. In her words</w:t>
      </w:r>
      <w:r w:rsidR="00755428">
        <w:rPr>
          <w:rFonts w:ascii="Times New Roman" w:hAnsi="Times New Roman" w:cs="Times New Roman"/>
          <w:sz w:val="24"/>
          <w:szCs w:val="24"/>
        </w:rPr>
        <w:t>,</w:t>
      </w:r>
      <w:r w:rsidR="008F6312" w:rsidRPr="00F07DBF">
        <w:rPr>
          <w:rFonts w:ascii="Times New Roman" w:hAnsi="Times New Roman" w:cs="Times New Roman"/>
          <w:sz w:val="24"/>
          <w:szCs w:val="24"/>
        </w:rPr>
        <w:t xml:space="preserve"> the </w:t>
      </w:r>
      <w:r w:rsidR="00AC75A4" w:rsidRPr="00F07DBF">
        <w:rPr>
          <w:rFonts w:ascii="Times New Roman" w:hAnsi="Times New Roman" w:cs="Times New Roman"/>
          <w:sz w:val="24"/>
          <w:szCs w:val="24"/>
        </w:rPr>
        <w:t>Magistrate</w:t>
      </w:r>
      <w:r w:rsidR="008F6312" w:rsidRPr="00F07DBF">
        <w:rPr>
          <w:rFonts w:ascii="Times New Roman" w:hAnsi="Times New Roman" w:cs="Times New Roman"/>
          <w:sz w:val="24"/>
          <w:szCs w:val="24"/>
        </w:rPr>
        <w:t xml:space="preserve"> stated as follows:</w:t>
      </w:r>
    </w:p>
    <w:p w14:paraId="379BB482" w14:textId="7DFE80FD" w:rsidR="00B61D96" w:rsidRDefault="00BC3553" w:rsidP="0039636A">
      <w:pPr>
        <w:spacing w:after="0" w:line="240" w:lineRule="auto"/>
        <w:ind w:left="720"/>
        <w:jc w:val="both"/>
        <w:rPr>
          <w:rFonts w:ascii="Times New Roman" w:hAnsi="Times New Roman" w:cs="Times New Roman"/>
        </w:rPr>
      </w:pPr>
      <w:r w:rsidRPr="00F9600E">
        <w:rPr>
          <w:rFonts w:ascii="Times New Roman" w:hAnsi="Times New Roman" w:cs="Times New Roman"/>
        </w:rPr>
        <w:t>“</w:t>
      </w:r>
      <w:r w:rsidR="008F6312" w:rsidRPr="00F9600E">
        <w:rPr>
          <w:rFonts w:ascii="Times New Roman" w:hAnsi="Times New Roman" w:cs="Times New Roman"/>
        </w:rPr>
        <w:t>I wish to comment on first accused’s credibility as a defence witness for his case. 1</w:t>
      </w:r>
      <w:r w:rsidR="008F6312" w:rsidRPr="00F9600E">
        <w:rPr>
          <w:rFonts w:ascii="Times New Roman" w:hAnsi="Times New Roman" w:cs="Times New Roman"/>
          <w:vertAlign w:val="superscript"/>
        </w:rPr>
        <w:t>st</w:t>
      </w:r>
      <w:r w:rsidR="008F6312" w:rsidRPr="00F9600E">
        <w:rPr>
          <w:rFonts w:ascii="Times New Roman" w:hAnsi="Times New Roman" w:cs="Times New Roman"/>
        </w:rPr>
        <w:t xml:space="preserve"> accused person struck me as a credible witness. First and foremost</w:t>
      </w:r>
      <w:r w:rsidR="00755428">
        <w:rPr>
          <w:rFonts w:ascii="Times New Roman" w:hAnsi="Times New Roman" w:cs="Times New Roman"/>
        </w:rPr>
        <w:t>,</w:t>
      </w:r>
      <w:r w:rsidR="008F6312" w:rsidRPr="00F9600E">
        <w:rPr>
          <w:rFonts w:ascii="Times New Roman" w:hAnsi="Times New Roman" w:cs="Times New Roman"/>
        </w:rPr>
        <w:t xml:space="preserve"> he gave a detailed account </w:t>
      </w:r>
      <w:r w:rsidR="00B61D96" w:rsidRPr="00F9600E">
        <w:rPr>
          <w:rFonts w:ascii="Times New Roman" w:hAnsi="Times New Roman" w:cs="Times New Roman"/>
        </w:rPr>
        <w:t>o</w:t>
      </w:r>
      <w:r w:rsidR="008F6312" w:rsidRPr="00F9600E">
        <w:rPr>
          <w:rFonts w:ascii="Times New Roman" w:hAnsi="Times New Roman" w:cs="Times New Roman"/>
        </w:rPr>
        <w:t>f how he met 2</w:t>
      </w:r>
      <w:r w:rsidR="008F6312" w:rsidRPr="00F9600E">
        <w:rPr>
          <w:rFonts w:ascii="Times New Roman" w:hAnsi="Times New Roman" w:cs="Times New Roman"/>
          <w:vertAlign w:val="superscript"/>
        </w:rPr>
        <w:t>nd</w:t>
      </w:r>
      <w:r w:rsidR="008F6312" w:rsidRPr="00F9600E">
        <w:rPr>
          <w:rFonts w:ascii="Times New Roman" w:hAnsi="Times New Roman" w:cs="Times New Roman"/>
        </w:rPr>
        <w:t xml:space="preserve"> accused and his colleague…..whilst seasoned criminals are capable of </w:t>
      </w:r>
      <w:r w:rsidR="00553972" w:rsidRPr="00F9600E">
        <w:rPr>
          <w:rFonts w:ascii="Times New Roman" w:hAnsi="Times New Roman" w:cs="Times New Roman"/>
        </w:rPr>
        <w:t>concocting</w:t>
      </w:r>
      <w:r w:rsidR="008F6312" w:rsidRPr="00F9600E">
        <w:rPr>
          <w:rFonts w:ascii="Times New Roman" w:hAnsi="Times New Roman" w:cs="Times New Roman"/>
        </w:rPr>
        <w:t xml:space="preserve"> all sorts of defences in a desperate bid to secure their freedom, I am convinced that 1</w:t>
      </w:r>
      <w:r w:rsidR="008F6312" w:rsidRPr="00F9600E">
        <w:rPr>
          <w:rFonts w:ascii="Times New Roman" w:hAnsi="Times New Roman" w:cs="Times New Roman"/>
          <w:vertAlign w:val="superscript"/>
        </w:rPr>
        <w:t>st</w:t>
      </w:r>
      <w:r w:rsidR="008F6312" w:rsidRPr="00F9600E">
        <w:rPr>
          <w:rFonts w:ascii="Times New Roman" w:hAnsi="Times New Roman" w:cs="Times New Roman"/>
        </w:rPr>
        <w:t xml:space="preserve"> accused’s story is </w:t>
      </w:r>
      <w:r w:rsidR="00553972" w:rsidRPr="00F9600E">
        <w:rPr>
          <w:rFonts w:ascii="Times New Roman" w:hAnsi="Times New Roman" w:cs="Times New Roman"/>
        </w:rPr>
        <w:t>credible. I</w:t>
      </w:r>
      <w:r w:rsidR="008F6312" w:rsidRPr="00F9600E">
        <w:rPr>
          <w:rFonts w:ascii="Times New Roman" w:hAnsi="Times New Roman" w:cs="Times New Roman"/>
        </w:rPr>
        <w:t xml:space="preserve"> need not repeat all the de</w:t>
      </w:r>
      <w:r w:rsidR="00B61D96" w:rsidRPr="00F9600E">
        <w:rPr>
          <w:rFonts w:ascii="Times New Roman" w:hAnsi="Times New Roman" w:cs="Times New Roman"/>
        </w:rPr>
        <w:t xml:space="preserve">tails but just listening </w:t>
      </w:r>
      <w:r w:rsidR="00553972" w:rsidRPr="00F9600E">
        <w:rPr>
          <w:rFonts w:ascii="Times New Roman" w:hAnsi="Times New Roman" w:cs="Times New Roman"/>
        </w:rPr>
        <w:t>to it</w:t>
      </w:r>
      <w:r w:rsidR="00B61D96" w:rsidRPr="00F9600E">
        <w:rPr>
          <w:rFonts w:ascii="Times New Roman" w:hAnsi="Times New Roman" w:cs="Times New Roman"/>
        </w:rPr>
        <w:t xml:space="preserve"> and observing 1</w:t>
      </w:r>
      <w:r w:rsidR="00B61D96" w:rsidRPr="00F9600E">
        <w:rPr>
          <w:rFonts w:ascii="Times New Roman" w:hAnsi="Times New Roman" w:cs="Times New Roman"/>
          <w:vertAlign w:val="superscript"/>
        </w:rPr>
        <w:t>st</w:t>
      </w:r>
      <w:r w:rsidR="00B61D96" w:rsidRPr="00F9600E">
        <w:rPr>
          <w:rFonts w:ascii="Times New Roman" w:hAnsi="Times New Roman" w:cs="Times New Roman"/>
        </w:rPr>
        <w:t xml:space="preserve"> accused’s demeanor, one would be convinced that indeed he was telling the truth.”</w:t>
      </w:r>
    </w:p>
    <w:p w14:paraId="72853F98" w14:textId="77777777" w:rsidR="00F9600E" w:rsidRPr="00F9600E" w:rsidRDefault="00F9600E" w:rsidP="0039636A">
      <w:pPr>
        <w:spacing w:after="0" w:line="240" w:lineRule="auto"/>
        <w:ind w:left="720"/>
        <w:jc w:val="both"/>
        <w:rPr>
          <w:rFonts w:ascii="Times New Roman" w:hAnsi="Times New Roman" w:cs="Times New Roman"/>
        </w:rPr>
      </w:pPr>
    </w:p>
    <w:p w14:paraId="6B68C1FB" w14:textId="352AC125" w:rsidR="001F687F" w:rsidRPr="00F07DBF" w:rsidRDefault="00B61D96" w:rsidP="0039636A">
      <w:pPr>
        <w:spacing w:after="0" w:line="360" w:lineRule="auto"/>
        <w:ind w:firstLine="720"/>
        <w:jc w:val="both"/>
        <w:rPr>
          <w:rFonts w:ascii="Times New Roman" w:hAnsi="Times New Roman" w:cs="Times New Roman"/>
          <w:sz w:val="24"/>
          <w:szCs w:val="24"/>
        </w:rPr>
      </w:pPr>
      <w:r w:rsidRPr="00F07DBF">
        <w:rPr>
          <w:rFonts w:ascii="Times New Roman" w:hAnsi="Times New Roman" w:cs="Times New Roman"/>
          <w:sz w:val="24"/>
          <w:szCs w:val="24"/>
        </w:rPr>
        <w:t xml:space="preserve">The court </w:t>
      </w:r>
      <w:r w:rsidR="00F9600E" w:rsidRPr="00F9600E">
        <w:rPr>
          <w:rFonts w:ascii="Times New Roman" w:hAnsi="Times New Roman" w:cs="Times New Roman"/>
          <w:i/>
          <w:iCs/>
          <w:sz w:val="24"/>
          <w:szCs w:val="24"/>
        </w:rPr>
        <w:t xml:space="preserve">a </w:t>
      </w:r>
      <w:r w:rsidRPr="00F9600E">
        <w:rPr>
          <w:rFonts w:ascii="Times New Roman" w:hAnsi="Times New Roman" w:cs="Times New Roman"/>
          <w:i/>
          <w:iCs/>
          <w:sz w:val="24"/>
          <w:szCs w:val="24"/>
        </w:rPr>
        <w:t>quo</w:t>
      </w:r>
      <w:r w:rsidRPr="00F07DBF">
        <w:rPr>
          <w:rFonts w:ascii="Times New Roman" w:hAnsi="Times New Roman" w:cs="Times New Roman"/>
          <w:sz w:val="24"/>
          <w:szCs w:val="24"/>
        </w:rPr>
        <w:t xml:space="preserve"> accepted the evidence that in all instances that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visited the 1</w:t>
      </w:r>
      <w:r w:rsidRPr="00F07DBF">
        <w:rPr>
          <w:rFonts w:ascii="Times New Roman" w:hAnsi="Times New Roman" w:cs="Times New Roman"/>
          <w:sz w:val="24"/>
          <w:szCs w:val="24"/>
          <w:vertAlign w:val="superscript"/>
        </w:rPr>
        <w:t>st</w:t>
      </w:r>
      <w:r w:rsidRPr="00F07DBF">
        <w:rPr>
          <w:rFonts w:ascii="Times New Roman" w:hAnsi="Times New Roman" w:cs="Times New Roman"/>
          <w:sz w:val="24"/>
          <w:szCs w:val="24"/>
        </w:rPr>
        <w:t xml:space="preserve"> accused he was wearing a police uniform. Whilst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denied this</w:t>
      </w:r>
      <w:r w:rsidR="00F9600E">
        <w:rPr>
          <w:rFonts w:ascii="Times New Roman" w:hAnsi="Times New Roman" w:cs="Times New Roman"/>
          <w:sz w:val="24"/>
          <w:szCs w:val="24"/>
        </w:rPr>
        <w:t>,</w:t>
      </w:r>
      <w:r w:rsidRPr="00F07DBF">
        <w:rPr>
          <w:rFonts w:ascii="Times New Roman" w:hAnsi="Times New Roman" w:cs="Times New Roman"/>
          <w:sz w:val="24"/>
          <w:szCs w:val="24"/>
        </w:rPr>
        <w:t xml:space="preserve"> his wife confirmed that the 2</w:t>
      </w:r>
      <w:r w:rsidRPr="00F07DBF">
        <w:rPr>
          <w:rFonts w:ascii="Times New Roman" w:hAnsi="Times New Roman" w:cs="Times New Roman"/>
          <w:sz w:val="24"/>
          <w:szCs w:val="24"/>
          <w:vertAlign w:val="superscript"/>
        </w:rPr>
        <w:t>nd</w:t>
      </w:r>
      <w:r w:rsidRPr="00F07DBF">
        <w:rPr>
          <w:rFonts w:ascii="Times New Roman" w:hAnsi="Times New Roman" w:cs="Times New Roman"/>
          <w:sz w:val="24"/>
          <w:szCs w:val="24"/>
        </w:rPr>
        <w:t xml:space="preserve"> accused had a police uniform although she sought to backtrack after realizing the import of that confession. This court finds that the 1</w:t>
      </w:r>
      <w:r w:rsidRPr="00F07DBF">
        <w:rPr>
          <w:rFonts w:ascii="Times New Roman" w:hAnsi="Times New Roman" w:cs="Times New Roman"/>
          <w:sz w:val="24"/>
          <w:szCs w:val="24"/>
          <w:vertAlign w:val="superscript"/>
        </w:rPr>
        <w:t>st</w:t>
      </w:r>
      <w:r w:rsidRPr="00F07DBF">
        <w:rPr>
          <w:rFonts w:ascii="Times New Roman" w:hAnsi="Times New Roman" w:cs="Times New Roman"/>
          <w:sz w:val="24"/>
          <w:szCs w:val="24"/>
        </w:rPr>
        <w:t xml:space="preserve"> accused had no reason to doubt the 2</w:t>
      </w:r>
      <w:r w:rsidRPr="00F07DBF">
        <w:rPr>
          <w:rFonts w:ascii="Times New Roman" w:hAnsi="Times New Roman" w:cs="Times New Roman"/>
          <w:sz w:val="24"/>
          <w:szCs w:val="24"/>
          <w:vertAlign w:val="superscript"/>
        </w:rPr>
        <w:t>nd</w:t>
      </w:r>
      <w:r w:rsidR="00755428">
        <w:rPr>
          <w:rFonts w:ascii="Times New Roman" w:hAnsi="Times New Roman" w:cs="Times New Roman"/>
          <w:sz w:val="24"/>
          <w:szCs w:val="24"/>
        </w:rPr>
        <w:t xml:space="preserve"> accused nor even suspect</w:t>
      </w:r>
      <w:r w:rsidRPr="00F07DBF">
        <w:rPr>
          <w:rFonts w:ascii="Times New Roman" w:hAnsi="Times New Roman" w:cs="Times New Roman"/>
          <w:sz w:val="24"/>
          <w:szCs w:val="24"/>
        </w:rPr>
        <w:t xml:space="preserve"> that the donkeys and the carts were not his</w:t>
      </w:r>
      <w:r w:rsidR="009F15C8">
        <w:rPr>
          <w:rFonts w:ascii="Times New Roman" w:hAnsi="Times New Roman" w:cs="Times New Roman"/>
          <w:sz w:val="24"/>
          <w:szCs w:val="24"/>
        </w:rPr>
        <w:t>. This is because</w:t>
      </w:r>
      <w:r w:rsidR="00755428">
        <w:rPr>
          <w:rFonts w:ascii="Times New Roman" w:hAnsi="Times New Roman" w:cs="Times New Roman"/>
          <w:sz w:val="24"/>
          <w:szCs w:val="24"/>
        </w:rPr>
        <w:t xml:space="preserve"> </w:t>
      </w:r>
      <w:r w:rsidR="0064214D">
        <w:rPr>
          <w:rFonts w:ascii="Times New Roman" w:hAnsi="Times New Roman" w:cs="Times New Roman"/>
          <w:sz w:val="24"/>
          <w:szCs w:val="24"/>
        </w:rPr>
        <w:t>t</w:t>
      </w:r>
      <w:r w:rsidR="00755428">
        <w:rPr>
          <w:rFonts w:ascii="Times New Roman" w:hAnsi="Times New Roman" w:cs="Times New Roman"/>
          <w:sz w:val="24"/>
          <w:szCs w:val="24"/>
        </w:rPr>
        <w:t xml:space="preserve">he </w:t>
      </w:r>
      <w:r w:rsidR="0064214D">
        <w:rPr>
          <w:rFonts w:ascii="Times New Roman" w:hAnsi="Times New Roman" w:cs="Times New Roman"/>
          <w:sz w:val="24"/>
          <w:szCs w:val="24"/>
        </w:rPr>
        <w:t>2</w:t>
      </w:r>
      <w:r w:rsidR="0064214D" w:rsidRPr="0064214D">
        <w:rPr>
          <w:rFonts w:ascii="Times New Roman" w:hAnsi="Times New Roman" w:cs="Times New Roman"/>
          <w:sz w:val="24"/>
          <w:szCs w:val="24"/>
          <w:vertAlign w:val="superscript"/>
        </w:rPr>
        <w:t>nd</w:t>
      </w:r>
      <w:r w:rsidR="0064214D">
        <w:rPr>
          <w:rFonts w:ascii="Times New Roman" w:hAnsi="Times New Roman" w:cs="Times New Roman"/>
          <w:sz w:val="24"/>
          <w:szCs w:val="24"/>
        </w:rPr>
        <w:t xml:space="preserve"> accused </w:t>
      </w:r>
      <w:r w:rsidR="00755428">
        <w:rPr>
          <w:rFonts w:ascii="Times New Roman" w:hAnsi="Times New Roman" w:cs="Times New Roman"/>
          <w:sz w:val="24"/>
          <w:szCs w:val="24"/>
        </w:rPr>
        <w:t>presented himself</w:t>
      </w:r>
      <w:r w:rsidRPr="00F07DBF">
        <w:rPr>
          <w:rFonts w:ascii="Times New Roman" w:hAnsi="Times New Roman" w:cs="Times New Roman"/>
          <w:sz w:val="24"/>
          <w:szCs w:val="24"/>
        </w:rPr>
        <w:t xml:space="preserve"> as a senior police offic</w:t>
      </w:r>
      <w:r w:rsidR="007B6C21" w:rsidRPr="00F07DBF">
        <w:rPr>
          <w:rFonts w:ascii="Times New Roman" w:hAnsi="Times New Roman" w:cs="Times New Roman"/>
          <w:sz w:val="24"/>
          <w:szCs w:val="24"/>
        </w:rPr>
        <w:t>e</w:t>
      </w:r>
      <w:r w:rsidRPr="00F07DBF">
        <w:rPr>
          <w:rFonts w:ascii="Times New Roman" w:hAnsi="Times New Roman" w:cs="Times New Roman"/>
          <w:sz w:val="24"/>
          <w:szCs w:val="24"/>
        </w:rPr>
        <w:t xml:space="preserve">r with a </w:t>
      </w:r>
      <w:r w:rsidR="0064214D">
        <w:rPr>
          <w:rFonts w:ascii="Times New Roman" w:hAnsi="Times New Roman" w:cs="Times New Roman"/>
          <w:sz w:val="24"/>
          <w:szCs w:val="24"/>
        </w:rPr>
        <w:t xml:space="preserve">senior </w:t>
      </w:r>
      <w:r w:rsidRPr="00F07DBF">
        <w:rPr>
          <w:rFonts w:ascii="Times New Roman" w:hAnsi="Times New Roman" w:cs="Times New Roman"/>
          <w:sz w:val="24"/>
          <w:szCs w:val="24"/>
        </w:rPr>
        <w:t>rank given the star</w:t>
      </w:r>
      <w:r w:rsidR="0064214D">
        <w:rPr>
          <w:rFonts w:ascii="Times New Roman" w:hAnsi="Times New Roman" w:cs="Times New Roman"/>
          <w:sz w:val="24"/>
          <w:szCs w:val="24"/>
        </w:rPr>
        <w:t>s on his uniform as testified</w:t>
      </w:r>
      <w:r w:rsidRPr="00F07DBF">
        <w:rPr>
          <w:rFonts w:ascii="Times New Roman" w:hAnsi="Times New Roman" w:cs="Times New Roman"/>
          <w:sz w:val="24"/>
          <w:szCs w:val="24"/>
        </w:rPr>
        <w:t xml:space="preserve"> by 1</w:t>
      </w:r>
      <w:r w:rsidRPr="00F07DBF">
        <w:rPr>
          <w:rFonts w:ascii="Times New Roman" w:hAnsi="Times New Roman" w:cs="Times New Roman"/>
          <w:sz w:val="24"/>
          <w:szCs w:val="24"/>
          <w:vertAlign w:val="superscript"/>
        </w:rPr>
        <w:t>st</w:t>
      </w:r>
      <w:r w:rsidRPr="00F07DBF">
        <w:rPr>
          <w:rFonts w:ascii="Times New Roman" w:hAnsi="Times New Roman" w:cs="Times New Roman"/>
          <w:sz w:val="24"/>
          <w:szCs w:val="24"/>
        </w:rPr>
        <w:t xml:space="preserve"> accused.</w:t>
      </w:r>
      <w:r w:rsidR="008F6312" w:rsidRPr="00F07DBF">
        <w:rPr>
          <w:rFonts w:ascii="Times New Roman" w:hAnsi="Times New Roman" w:cs="Times New Roman"/>
          <w:sz w:val="24"/>
          <w:szCs w:val="24"/>
        </w:rPr>
        <w:t xml:space="preserve"> </w:t>
      </w:r>
    </w:p>
    <w:p w14:paraId="2CE6A376" w14:textId="53DB86D9" w:rsidR="00997CFF" w:rsidRPr="00F07DBF" w:rsidRDefault="007B6C21" w:rsidP="0039636A">
      <w:pPr>
        <w:spacing w:after="0" w:line="360" w:lineRule="auto"/>
        <w:jc w:val="both"/>
        <w:rPr>
          <w:rFonts w:ascii="Times New Roman" w:hAnsi="Times New Roman" w:cs="Times New Roman"/>
          <w:sz w:val="24"/>
          <w:szCs w:val="24"/>
        </w:rPr>
      </w:pPr>
      <w:r w:rsidRPr="00F07DBF">
        <w:rPr>
          <w:rFonts w:ascii="Times New Roman" w:hAnsi="Times New Roman" w:cs="Times New Roman"/>
          <w:sz w:val="24"/>
          <w:szCs w:val="24"/>
        </w:rPr>
        <w:tab/>
      </w:r>
      <w:r w:rsidR="00997CFF" w:rsidRPr="00F07DBF">
        <w:rPr>
          <w:rFonts w:ascii="Times New Roman" w:hAnsi="Times New Roman" w:cs="Times New Roman"/>
          <w:sz w:val="24"/>
          <w:szCs w:val="24"/>
        </w:rPr>
        <w:t xml:space="preserve">The court </w:t>
      </w:r>
      <w:r w:rsidR="00997CFF" w:rsidRPr="00F07DBF">
        <w:rPr>
          <w:rFonts w:ascii="Times New Roman" w:hAnsi="Times New Roman" w:cs="Times New Roman"/>
          <w:i/>
          <w:sz w:val="24"/>
          <w:szCs w:val="24"/>
        </w:rPr>
        <w:t>a quo</w:t>
      </w:r>
      <w:r w:rsidR="00997CFF" w:rsidRPr="00F07DBF">
        <w:rPr>
          <w:rFonts w:ascii="Times New Roman" w:hAnsi="Times New Roman" w:cs="Times New Roman"/>
          <w:sz w:val="24"/>
          <w:szCs w:val="24"/>
        </w:rPr>
        <w:t xml:space="preserve"> convicted the 1</w:t>
      </w:r>
      <w:r w:rsidR="00997CFF" w:rsidRPr="00F07DBF">
        <w:rPr>
          <w:rFonts w:ascii="Times New Roman" w:hAnsi="Times New Roman" w:cs="Times New Roman"/>
          <w:sz w:val="24"/>
          <w:szCs w:val="24"/>
          <w:vertAlign w:val="superscript"/>
        </w:rPr>
        <w:t>st</w:t>
      </w:r>
      <w:r w:rsidR="00997CFF" w:rsidRPr="00F07DBF">
        <w:rPr>
          <w:rFonts w:ascii="Times New Roman" w:hAnsi="Times New Roman" w:cs="Times New Roman"/>
          <w:sz w:val="24"/>
          <w:szCs w:val="24"/>
        </w:rPr>
        <w:t xml:space="preserve"> accused in terms of</w:t>
      </w:r>
      <w:r w:rsidR="009D5636">
        <w:rPr>
          <w:rFonts w:ascii="Times New Roman" w:hAnsi="Times New Roman" w:cs="Times New Roman"/>
          <w:sz w:val="24"/>
          <w:szCs w:val="24"/>
        </w:rPr>
        <w:t xml:space="preserve"> s </w:t>
      </w:r>
      <w:r w:rsidR="00553972" w:rsidRPr="00F07DBF">
        <w:rPr>
          <w:rFonts w:ascii="Times New Roman" w:hAnsi="Times New Roman" w:cs="Times New Roman"/>
          <w:sz w:val="24"/>
          <w:szCs w:val="24"/>
        </w:rPr>
        <w:t>114 (</w:t>
      </w:r>
      <w:r w:rsidR="00997CFF" w:rsidRPr="00F07DBF">
        <w:rPr>
          <w:rFonts w:ascii="Times New Roman" w:hAnsi="Times New Roman" w:cs="Times New Roman"/>
          <w:sz w:val="24"/>
          <w:szCs w:val="24"/>
        </w:rPr>
        <w:t>2</w:t>
      </w:r>
      <w:r w:rsidR="00553972" w:rsidRPr="00F07DBF">
        <w:rPr>
          <w:rFonts w:ascii="Times New Roman" w:hAnsi="Times New Roman" w:cs="Times New Roman"/>
          <w:sz w:val="24"/>
          <w:szCs w:val="24"/>
        </w:rPr>
        <w:t>) (</w:t>
      </w:r>
      <w:r w:rsidR="00997CFF" w:rsidRPr="00F07DBF">
        <w:rPr>
          <w:rFonts w:ascii="Times New Roman" w:hAnsi="Times New Roman" w:cs="Times New Roman"/>
          <w:sz w:val="24"/>
          <w:szCs w:val="24"/>
        </w:rPr>
        <w:t>a) which provides as follows:</w:t>
      </w:r>
    </w:p>
    <w:p w14:paraId="2719A14A" w14:textId="78F02236" w:rsidR="001115B9" w:rsidRPr="00501C6B" w:rsidRDefault="009D5636" w:rsidP="0039636A">
      <w:pPr>
        <w:pStyle w:val="Default"/>
        <w:ind w:firstLine="720"/>
        <w:jc w:val="both"/>
        <w:rPr>
          <w:sz w:val="22"/>
          <w:szCs w:val="22"/>
        </w:rPr>
      </w:pPr>
      <w:r w:rsidRPr="00501C6B">
        <w:rPr>
          <w:sz w:val="22"/>
          <w:szCs w:val="22"/>
        </w:rPr>
        <w:t>“</w:t>
      </w:r>
      <w:r w:rsidR="001115B9" w:rsidRPr="00501C6B">
        <w:rPr>
          <w:sz w:val="22"/>
          <w:szCs w:val="22"/>
        </w:rPr>
        <w:t>(2) Any person who</w:t>
      </w:r>
      <w:r w:rsidR="001115B9" w:rsidRPr="00501C6B">
        <w:rPr>
          <w:rFonts w:ascii="Cambria Math" w:hAnsi="Cambria Math" w:cs="Cambria Math"/>
          <w:sz w:val="22"/>
          <w:szCs w:val="22"/>
        </w:rPr>
        <w:t>⎯</w:t>
      </w:r>
      <w:r w:rsidR="001115B9" w:rsidRPr="00501C6B">
        <w:rPr>
          <w:sz w:val="22"/>
          <w:szCs w:val="22"/>
        </w:rPr>
        <w:t xml:space="preserve"> </w:t>
      </w:r>
    </w:p>
    <w:p w14:paraId="1D4D48EF" w14:textId="77777777" w:rsidR="001115B9" w:rsidRPr="00501C6B" w:rsidRDefault="001115B9" w:rsidP="0039636A">
      <w:pPr>
        <w:pStyle w:val="Default"/>
        <w:ind w:firstLine="720"/>
        <w:jc w:val="both"/>
        <w:rPr>
          <w:sz w:val="22"/>
          <w:szCs w:val="22"/>
        </w:rPr>
      </w:pPr>
      <w:r w:rsidRPr="00501C6B">
        <w:rPr>
          <w:sz w:val="22"/>
          <w:szCs w:val="22"/>
        </w:rPr>
        <w:t>(a) takes livestock or its produce</w:t>
      </w:r>
      <w:r w:rsidRPr="00501C6B">
        <w:rPr>
          <w:rFonts w:ascii="Cambria Math" w:hAnsi="Cambria Math" w:cs="Cambria Math"/>
          <w:sz w:val="22"/>
          <w:szCs w:val="22"/>
        </w:rPr>
        <w:t>⎯</w:t>
      </w:r>
      <w:r w:rsidRPr="00501C6B">
        <w:rPr>
          <w:sz w:val="22"/>
          <w:szCs w:val="22"/>
        </w:rPr>
        <w:t xml:space="preserve"> </w:t>
      </w:r>
    </w:p>
    <w:p w14:paraId="38F3C361" w14:textId="77777777" w:rsidR="001115B9" w:rsidRPr="00501C6B" w:rsidRDefault="001115B9" w:rsidP="0039636A">
      <w:pPr>
        <w:pStyle w:val="Default"/>
        <w:ind w:left="720"/>
        <w:jc w:val="both"/>
        <w:rPr>
          <w:sz w:val="22"/>
          <w:szCs w:val="22"/>
        </w:rPr>
      </w:pPr>
      <w:r w:rsidRPr="00501C6B">
        <w:rPr>
          <w:sz w:val="22"/>
          <w:szCs w:val="22"/>
        </w:rPr>
        <w:t>(</w:t>
      </w:r>
      <w:r w:rsidR="00553972" w:rsidRPr="00501C6B">
        <w:rPr>
          <w:sz w:val="22"/>
          <w:szCs w:val="22"/>
        </w:rPr>
        <w:t>I</w:t>
      </w:r>
      <w:r w:rsidRPr="00501C6B">
        <w:rPr>
          <w:sz w:val="22"/>
          <w:szCs w:val="22"/>
        </w:rPr>
        <w:t xml:space="preserve">) knowing that another person is entitled to own, possess or control the livestock or its produce or </w:t>
      </w:r>
      <w:r w:rsidR="00553972" w:rsidRPr="00501C6B">
        <w:rPr>
          <w:sz w:val="22"/>
          <w:szCs w:val="22"/>
        </w:rPr>
        <w:t>realizing</w:t>
      </w:r>
      <w:r w:rsidRPr="00501C6B">
        <w:rPr>
          <w:sz w:val="22"/>
          <w:szCs w:val="22"/>
        </w:rPr>
        <w:t xml:space="preserve"> that there is a real risk or possibility that another person may be so entitled; and </w:t>
      </w:r>
    </w:p>
    <w:p w14:paraId="7A9B2FCF" w14:textId="1D862A21" w:rsidR="001115B9" w:rsidRPr="00501C6B" w:rsidRDefault="001115B9" w:rsidP="0039636A">
      <w:pPr>
        <w:pStyle w:val="Default"/>
        <w:ind w:left="720"/>
        <w:jc w:val="both"/>
        <w:rPr>
          <w:sz w:val="22"/>
          <w:szCs w:val="22"/>
        </w:rPr>
      </w:pPr>
      <w:r w:rsidRPr="00501C6B">
        <w:rPr>
          <w:sz w:val="22"/>
          <w:szCs w:val="22"/>
        </w:rPr>
        <w:t>(ii) intending to deprive the other person permanently of his or her ownership, possession or control, or reali</w:t>
      </w:r>
      <w:r w:rsidR="009D5636" w:rsidRPr="00501C6B">
        <w:rPr>
          <w:sz w:val="22"/>
          <w:szCs w:val="22"/>
        </w:rPr>
        <w:t>z</w:t>
      </w:r>
      <w:r w:rsidRPr="00501C6B">
        <w:rPr>
          <w:sz w:val="22"/>
          <w:szCs w:val="22"/>
        </w:rPr>
        <w:t xml:space="preserve">ing that there is a real risk or possibility that he or she may so deprive the other person of his or her ownership, possession or control; or </w:t>
      </w:r>
    </w:p>
    <w:p w14:paraId="2E8614A8" w14:textId="77777777" w:rsidR="00A90DD6" w:rsidRPr="00501C6B" w:rsidRDefault="00A90DD6" w:rsidP="0039636A">
      <w:pPr>
        <w:pStyle w:val="Default"/>
        <w:ind w:firstLine="720"/>
        <w:jc w:val="both"/>
        <w:rPr>
          <w:sz w:val="22"/>
          <w:szCs w:val="22"/>
        </w:rPr>
      </w:pPr>
      <w:r w:rsidRPr="00501C6B">
        <w:rPr>
          <w:sz w:val="22"/>
          <w:szCs w:val="22"/>
        </w:rPr>
        <w:t>(b)…………….</w:t>
      </w:r>
    </w:p>
    <w:p w14:paraId="68D33FA1" w14:textId="77777777" w:rsidR="00A90DD6" w:rsidRPr="00501C6B" w:rsidRDefault="00A90DD6" w:rsidP="0039636A">
      <w:pPr>
        <w:pStyle w:val="Default"/>
        <w:ind w:firstLine="720"/>
        <w:jc w:val="both"/>
        <w:rPr>
          <w:sz w:val="22"/>
          <w:szCs w:val="22"/>
        </w:rPr>
      </w:pPr>
      <w:r w:rsidRPr="00501C6B">
        <w:rPr>
          <w:sz w:val="22"/>
          <w:szCs w:val="22"/>
        </w:rPr>
        <w:t>(c)………………….</w:t>
      </w:r>
    </w:p>
    <w:p w14:paraId="0B3CF216" w14:textId="1B02C20F" w:rsidR="00997CFF" w:rsidRDefault="00D432CA" w:rsidP="0039636A">
      <w:pPr>
        <w:spacing w:after="0" w:line="360" w:lineRule="auto"/>
        <w:ind w:firstLine="720"/>
        <w:jc w:val="both"/>
        <w:rPr>
          <w:rFonts w:ascii="Cambria Math" w:hAnsi="Cambria Math" w:cs="Cambria Math"/>
        </w:rPr>
      </w:pPr>
      <w:r w:rsidRPr="00501C6B">
        <w:rPr>
          <w:rFonts w:ascii="Times New Roman" w:hAnsi="Times New Roman" w:cs="Times New Roman"/>
        </w:rPr>
        <w:t>shall be guilty of stock theft and liable</w:t>
      </w:r>
      <w:r w:rsidRPr="00501C6B">
        <w:rPr>
          <w:rFonts w:ascii="Cambria Math" w:hAnsi="Cambria Math" w:cs="Cambria Math"/>
        </w:rPr>
        <w:t>⎯</w:t>
      </w:r>
      <w:r w:rsidR="009D5636" w:rsidRPr="00501C6B">
        <w:rPr>
          <w:rFonts w:ascii="Cambria Math" w:hAnsi="Cambria Math" w:cs="Cambria Math"/>
        </w:rPr>
        <w:t>”</w:t>
      </w:r>
    </w:p>
    <w:p w14:paraId="1B82B919" w14:textId="77777777" w:rsidR="00B727B6" w:rsidRPr="00501C6B" w:rsidRDefault="00B727B6" w:rsidP="0039636A">
      <w:pPr>
        <w:spacing w:after="0" w:line="360" w:lineRule="auto"/>
        <w:ind w:firstLine="720"/>
        <w:jc w:val="both"/>
        <w:rPr>
          <w:rFonts w:ascii="Times New Roman" w:hAnsi="Times New Roman" w:cs="Times New Roman"/>
        </w:rPr>
      </w:pPr>
    </w:p>
    <w:p w14:paraId="3C1FED5D" w14:textId="03C23C63" w:rsidR="00403237" w:rsidRPr="00F07DBF" w:rsidRDefault="0064214D" w:rsidP="00B727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baffling how the</w:t>
      </w:r>
      <w:r w:rsidR="007B6C21" w:rsidRPr="00F07DBF">
        <w:rPr>
          <w:rFonts w:ascii="Times New Roman" w:hAnsi="Times New Roman" w:cs="Times New Roman"/>
          <w:sz w:val="24"/>
          <w:szCs w:val="24"/>
        </w:rPr>
        <w:t xml:space="preserve"> court </w:t>
      </w:r>
      <w:r w:rsidR="00A90DD6" w:rsidRPr="00F07DBF">
        <w:rPr>
          <w:rFonts w:ascii="Times New Roman" w:hAnsi="Times New Roman" w:cs="Times New Roman"/>
          <w:sz w:val="24"/>
          <w:szCs w:val="24"/>
        </w:rPr>
        <w:t>convicted the 1</w:t>
      </w:r>
      <w:r w:rsidR="00A90DD6" w:rsidRPr="00F07DBF">
        <w:rPr>
          <w:rFonts w:ascii="Times New Roman" w:hAnsi="Times New Roman" w:cs="Times New Roman"/>
          <w:sz w:val="24"/>
          <w:szCs w:val="24"/>
          <w:vertAlign w:val="superscript"/>
        </w:rPr>
        <w:t>st</w:t>
      </w:r>
      <w:r w:rsidR="00403237" w:rsidRPr="00F07DBF">
        <w:rPr>
          <w:rFonts w:ascii="Times New Roman" w:hAnsi="Times New Roman" w:cs="Times New Roman"/>
          <w:sz w:val="24"/>
          <w:szCs w:val="24"/>
        </w:rPr>
        <w:t xml:space="preserve"> </w:t>
      </w:r>
      <w:r w:rsidR="00A90DD6" w:rsidRPr="00F07DBF">
        <w:rPr>
          <w:rFonts w:ascii="Times New Roman" w:hAnsi="Times New Roman" w:cs="Times New Roman"/>
          <w:sz w:val="24"/>
          <w:szCs w:val="24"/>
        </w:rPr>
        <w:t>accused in terms of that section. The court made a finding that it is the 2</w:t>
      </w:r>
      <w:r w:rsidR="00A90DD6" w:rsidRPr="00F07DBF">
        <w:rPr>
          <w:rFonts w:ascii="Times New Roman" w:hAnsi="Times New Roman" w:cs="Times New Roman"/>
          <w:sz w:val="24"/>
          <w:szCs w:val="24"/>
          <w:vertAlign w:val="superscript"/>
        </w:rPr>
        <w:t>nd</w:t>
      </w:r>
      <w:r w:rsidR="00A90DD6" w:rsidRPr="00F07DBF">
        <w:rPr>
          <w:rFonts w:ascii="Times New Roman" w:hAnsi="Times New Roman" w:cs="Times New Roman"/>
          <w:sz w:val="24"/>
          <w:szCs w:val="24"/>
        </w:rPr>
        <w:t xml:space="preserve"> accused person who stole the donkeys and took them to the 1</w:t>
      </w:r>
      <w:r w:rsidR="00A90DD6" w:rsidRPr="00F07DBF">
        <w:rPr>
          <w:rFonts w:ascii="Times New Roman" w:hAnsi="Times New Roman" w:cs="Times New Roman"/>
          <w:sz w:val="24"/>
          <w:szCs w:val="24"/>
          <w:vertAlign w:val="superscript"/>
        </w:rPr>
        <w:t>st</w:t>
      </w:r>
      <w:r w:rsidR="00A90DD6" w:rsidRPr="00F07DBF">
        <w:rPr>
          <w:rFonts w:ascii="Times New Roman" w:hAnsi="Times New Roman" w:cs="Times New Roman"/>
          <w:sz w:val="24"/>
          <w:szCs w:val="24"/>
        </w:rPr>
        <w:t xml:space="preserve"> accused person. The 1</w:t>
      </w:r>
      <w:r w:rsidR="00A90DD6" w:rsidRPr="00F07DBF">
        <w:rPr>
          <w:rFonts w:ascii="Times New Roman" w:hAnsi="Times New Roman" w:cs="Times New Roman"/>
          <w:sz w:val="24"/>
          <w:szCs w:val="24"/>
          <w:vertAlign w:val="superscript"/>
        </w:rPr>
        <w:t>st</w:t>
      </w:r>
      <w:r w:rsidR="00A90DD6" w:rsidRPr="00F07DBF">
        <w:rPr>
          <w:rFonts w:ascii="Times New Roman" w:hAnsi="Times New Roman" w:cs="Times New Roman"/>
          <w:sz w:val="24"/>
          <w:szCs w:val="24"/>
        </w:rPr>
        <w:t xml:space="preserve"> accused person was then found in possession of the donkeys. The proper charge against the 1</w:t>
      </w:r>
      <w:r w:rsidR="00A90DD6" w:rsidRPr="00F07DBF">
        <w:rPr>
          <w:rFonts w:ascii="Times New Roman" w:hAnsi="Times New Roman" w:cs="Times New Roman"/>
          <w:sz w:val="24"/>
          <w:szCs w:val="24"/>
          <w:vertAlign w:val="superscript"/>
        </w:rPr>
        <w:t>st</w:t>
      </w:r>
      <w:r w:rsidR="00A90DD6" w:rsidRPr="00F07DBF">
        <w:rPr>
          <w:rFonts w:ascii="Times New Roman" w:hAnsi="Times New Roman" w:cs="Times New Roman"/>
          <w:sz w:val="24"/>
          <w:szCs w:val="24"/>
        </w:rPr>
        <w:t xml:space="preserve"> accused person would have been contravening </w:t>
      </w:r>
      <w:r w:rsidR="00553972" w:rsidRPr="00F07DBF">
        <w:rPr>
          <w:rFonts w:ascii="Times New Roman" w:hAnsi="Times New Roman" w:cs="Times New Roman"/>
          <w:sz w:val="24"/>
          <w:szCs w:val="24"/>
        </w:rPr>
        <w:t>s</w:t>
      </w:r>
      <w:r w:rsidR="00B727B6">
        <w:rPr>
          <w:rFonts w:ascii="Times New Roman" w:hAnsi="Times New Roman" w:cs="Times New Roman"/>
          <w:sz w:val="24"/>
          <w:szCs w:val="24"/>
        </w:rPr>
        <w:t xml:space="preserve"> </w:t>
      </w:r>
      <w:r w:rsidR="00553972" w:rsidRPr="00F07DBF">
        <w:rPr>
          <w:rFonts w:ascii="Times New Roman" w:hAnsi="Times New Roman" w:cs="Times New Roman"/>
          <w:sz w:val="24"/>
          <w:szCs w:val="24"/>
        </w:rPr>
        <w:t>114 (</w:t>
      </w:r>
      <w:r w:rsidR="00A90DD6" w:rsidRPr="00F07DBF">
        <w:rPr>
          <w:rFonts w:ascii="Times New Roman" w:hAnsi="Times New Roman" w:cs="Times New Roman"/>
          <w:sz w:val="24"/>
          <w:szCs w:val="24"/>
        </w:rPr>
        <w:t>2) (d) which reads</w:t>
      </w:r>
      <w:r w:rsidR="00403237" w:rsidRPr="00F07DBF">
        <w:rPr>
          <w:rFonts w:ascii="Times New Roman" w:hAnsi="Times New Roman" w:cs="Times New Roman"/>
          <w:sz w:val="24"/>
          <w:szCs w:val="24"/>
        </w:rPr>
        <w:t xml:space="preserve"> as follows:</w:t>
      </w:r>
    </w:p>
    <w:p w14:paraId="2FE1EB8B" w14:textId="33CA460B" w:rsidR="00403237" w:rsidRPr="00B727B6" w:rsidRDefault="009D5636" w:rsidP="0039636A">
      <w:pPr>
        <w:pStyle w:val="Default"/>
        <w:ind w:firstLine="720"/>
        <w:jc w:val="both"/>
        <w:rPr>
          <w:sz w:val="22"/>
          <w:szCs w:val="22"/>
        </w:rPr>
      </w:pPr>
      <w:r w:rsidRPr="00B727B6">
        <w:rPr>
          <w:sz w:val="22"/>
          <w:szCs w:val="22"/>
        </w:rPr>
        <w:lastRenderedPageBreak/>
        <w:t>“</w:t>
      </w:r>
      <w:r w:rsidR="00403237" w:rsidRPr="00B727B6">
        <w:rPr>
          <w:sz w:val="22"/>
          <w:szCs w:val="22"/>
        </w:rPr>
        <w:t>(2) Any person who</w:t>
      </w:r>
      <w:r w:rsidR="00403237" w:rsidRPr="00B727B6">
        <w:rPr>
          <w:rFonts w:ascii="Cambria Math" w:hAnsi="Cambria Math" w:cs="Cambria Math"/>
          <w:sz w:val="22"/>
          <w:szCs w:val="22"/>
        </w:rPr>
        <w:t>⎯</w:t>
      </w:r>
    </w:p>
    <w:p w14:paraId="64315CFF" w14:textId="4FDF3E37" w:rsidR="00403237" w:rsidRDefault="00403237" w:rsidP="00B727B6">
      <w:pPr>
        <w:pStyle w:val="Default"/>
        <w:ind w:left="720" w:firstLine="60"/>
        <w:jc w:val="both"/>
        <w:rPr>
          <w:sz w:val="22"/>
          <w:szCs w:val="22"/>
        </w:rPr>
      </w:pPr>
      <w:r w:rsidRPr="00B727B6">
        <w:rPr>
          <w:sz w:val="22"/>
          <w:szCs w:val="22"/>
        </w:rPr>
        <w:t>(</w:t>
      </w:r>
      <w:r w:rsidRPr="00B727B6">
        <w:rPr>
          <w:i/>
          <w:iCs/>
          <w:sz w:val="22"/>
          <w:szCs w:val="22"/>
        </w:rPr>
        <w:t>d</w:t>
      </w:r>
      <w:r w:rsidRPr="00B727B6">
        <w:rPr>
          <w:sz w:val="22"/>
          <w:szCs w:val="22"/>
        </w:rPr>
        <w:t xml:space="preserve">) acquires or receives into his or her possession from any other person any stolen livestock or produce without reasonable cause (the proof whereof lies on him or her) for believing at the time of acquiring or receiving such livestock or produce that it was the property of the person from whom he or she acquired or received it or that such person was duly </w:t>
      </w:r>
      <w:r w:rsidR="00553972" w:rsidRPr="00B727B6">
        <w:rPr>
          <w:sz w:val="22"/>
          <w:szCs w:val="22"/>
        </w:rPr>
        <w:t>authorized</w:t>
      </w:r>
      <w:r w:rsidRPr="00B727B6">
        <w:rPr>
          <w:sz w:val="22"/>
          <w:szCs w:val="22"/>
        </w:rPr>
        <w:t xml:space="preserve"> by the owner thereof to deal with it or dispose of it</w:t>
      </w:r>
      <w:r w:rsidR="00B727B6">
        <w:rPr>
          <w:sz w:val="22"/>
          <w:szCs w:val="22"/>
        </w:rPr>
        <w:t>.</w:t>
      </w:r>
    </w:p>
    <w:p w14:paraId="0CCF48BB" w14:textId="77777777" w:rsidR="00B727B6" w:rsidRPr="0064214D" w:rsidRDefault="00B727B6" w:rsidP="00B727B6">
      <w:pPr>
        <w:pStyle w:val="Default"/>
        <w:ind w:left="720" w:firstLine="60"/>
        <w:jc w:val="both"/>
      </w:pPr>
    </w:p>
    <w:p w14:paraId="5F6F4EE1" w14:textId="19406379" w:rsidR="00B727B6" w:rsidRPr="004321B1" w:rsidRDefault="00403237" w:rsidP="004321B1">
      <w:pPr>
        <w:spacing w:after="0" w:line="360" w:lineRule="auto"/>
        <w:jc w:val="both"/>
        <w:rPr>
          <w:rFonts w:ascii="Times New Roman" w:hAnsi="Times New Roman" w:cs="Times New Roman"/>
          <w:sz w:val="24"/>
          <w:szCs w:val="24"/>
        </w:rPr>
      </w:pPr>
      <w:r w:rsidRPr="0064214D">
        <w:rPr>
          <w:rFonts w:ascii="Times New Roman" w:hAnsi="Times New Roman" w:cs="Times New Roman"/>
          <w:sz w:val="24"/>
          <w:szCs w:val="24"/>
        </w:rPr>
        <w:t xml:space="preserve">It is clear that the court </w:t>
      </w:r>
      <w:r w:rsidR="00553972" w:rsidRPr="0064214D">
        <w:rPr>
          <w:rFonts w:ascii="Times New Roman" w:hAnsi="Times New Roman" w:cs="Times New Roman"/>
          <w:i/>
          <w:sz w:val="24"/>
          <w:szCs w:val="24"/>
        </w:rPr>
        <w:t>a q</w:t>
      </w:r>
      <w:r w:rsidRPr="0064214D">
        <w:rPr>
          <w:rFonts w:ascii="Times New Roman" w:hAnsi="Times New Roman" w:cs="Times New Roman"/>
          <w:i/>
          <w:sz w:val="24"/>
          <w:szCs w:val="24"/>
        </w:rPr>
        <w:t>u</w:t>
      </w:r>
      <w:r w:rsidR="00553972" w:rsidRPr="0064214D">
        <w:rPr>
          <w:rFonts w:ascii="Times New Roman" w:hAnsi="Times New Roman" w:cs="Times New Roman"/>
          <w:i/>
          <w:sz w:val="24"/>
          <w:szCs w:val="24"/>
        </w:rPr>
        <w:t>o</w:t>
      </w:r>
      <w:r w:rsidRPr="0064214D">
        <w:rPr>
          <w:rFonts w:ascii="Times New Roman" w:hAnsi="Times New Roman" w:cs="Times New Roman"/>
          <w:sz w:val="24"/>
          <w:szCs w:val="24"/>
        </w:rPr>
        <w:t xml:space="preserve"> ‘s reasoning proceeded as if the accused was being charged with </w:t>
      </w:r>
      <w:r w:rsidR="0064214D">
        <w:rPr>
          <w:rFonts w:ascii="Times New Roman" w:hAnsi="Times New Roman" w:cs="Times New Roman"/>
          <w:sz w:val="24"/>
          <w:szCs w:val="24"/>
        </w:rPr>
        <w:t>contravening s</w:t>
      </w:r>
      <w:r w:rsidR="004321B1">
        <w:rPr>
          <w:rFonts w:ascii="Times New Roman" w:hAnsi="Times New Roman" w:cs="Times New Roman"/>
          <w:sz w:val="24"/>
          <w:szCs w:val="24"/>
        </w:rPr>
        <w:t xml:space="preserve"> </w:t>
      </w:r>
      <w:r w:rsidRPr="0064214D">
        <w:rPr>
          <w:rFonts w:ascii="Times New Roman" w:hAnsi="Times New Roman" w:cs="Times New Roman"/>
          <w:sz w:val="24"/>
          <w:szCs w:val="24"/>
        </w:rPr>
        <w:t>114(2)(d)</w:t>
      </w:r>
      <w:r w:rsidR="009D5636" w:rsidRPr="0064214D">
        <w:rPr>
          <w:rFonts w:ascii="Times New Roman" w:hAnsi="Times New Roman" w:cs="Times New Roman"/>
          <w:sz w:val="24"/>
          <w:szCs w:val="24"/>
        </w:rPr>
        <w:t xml:space="preserve"> </w:t>
      </w:r>
      <w:r w:rsidR="00553972" w:rsidRPr="0064214D">
        <w:rPr>
          <w:rFonts w:ascii="Times New Roman" w:hAnsi="Times New Roman" w:cs="Times New Roman"/>
          <w:sz w:val="24"/>
          <w:szCs w:val="24"/>
        </w:rPr>
        <w:t>of the Act</w:t>
      </w:r>
      <w:r w:rsidR="0064214D">
        <w:rPr>
          <w:rFonts w:ascii="Times New Roman" w:hAnsi="Times New Roman" w:cs="Times New Roman"/>
          <w:sz w:val="24"/>
          <w:szCs w:val="24"/>
        </w:rPr>
        <w:t>,</w:t>
      </w:r>
      <w:r w:rsidRPr="0064214D">
        <w:rPr>
          <w:rFonts w:ascii="Times New Roman" w:hAnsi="Times New Roman" w:cs="Times New Roman"/>
          <w:sz w:val="24"/>
          <w:szCs w:val="24"/>
        </w:rPr>
        <w:t xml:space="preserve"> yet found the accused guilty of stock theft in terms of s</w:t>
      </w:r>
      <w:r w:rsidR="004321B1">
        <w:rPr>
          <w:rFonts w:ascii="Times New Roman" w:hAnsi="Times New Roman" w:cs="Times New Roman"/>
          <w:sz w:val="24"/>
          <w:szCs w:val="24"/>
        </w:rPr>
        <w:t> </w:t>
      </w:r>
      <w:r w:rsidRPr="0064214D">
        <w:rPr>
          <w:rFonts w:ascii="Times New Roman" w:hAnsi="Times New Roman" w:cs="Times New Roman"/>
          <w:sz w:val="24"/>
          <w:szCs w:val="24"/>
        </w:rPr>
        <w:t>114(2)(a).</w:t>
      </w:r>
      <w:r w:rsidR="009D5636" w:rsidRPr="0064214D">
        <w:rPr>
          <w:rFonts w:ascii="Times New Roman" w:hAnsi="Times New Roman" w:cs="Times New Roman"/>
          <w:sz w:val="24"/>
          <w:szCs w:val="24"/>
        </w:rPr>
        <w:t xml:space="preserve">  </w:t>
      </w:r>
      <w:r w:rsidRPr="0064214D">
        <w:rPr>
          <w:rFonts w:ascii="Times New Roman" w:hAnsi="Times New Roman" w:cs="Times New Roman"/>
          <w:sz w:val="24"/>
          <w:szCs w:val="24"/>
        </w:rPr>
        <w:t xml:space="preserve">The magistrate </w:t>
      </w:r>
      <w:r w:rsidR="00553972" w:rsidRPr="0064214D">
        <w:rPr>
          <w:rFonts w:ascii="Times New Roman" w:hAnsi="Times New Roman" w:cs="Times New Roman"/>
          <w:sz w:val="24"/>
          <w:szCs w:val="24"/>
        </w:rPr>
        <w:t>literally</w:t>
      </w:r>
      <w:r w:rsidR="00800F1B">
        <w:rPr>
          <w:rFonts w:ascii="Times New Roman" w:hAnsi="Times New Roman" w:cs="Times New Roman"/>
          <w:sz w:val="24"/>
          <w:szCs w:val="24"/>
        </w:rPr>
        <w:t xml:space="preserve"> cited s</w:t>
      </w:r>
      <w:r w:rsidR="004321B1">
        <w:rPr>
          <w:rFonts w:ascii="Times New Roman" w:hAnsi="Times New Roman" w:cs="Times New Roman"/>
          <w:sz w:val="24"/>
          <w:szCs w:val="24"/>
        </w:rPr>
        <w:t xml:space="preserve"> </w:t>
      </w:r>
      <w:r w:rsidR="00800F1B">
        <w:rPr>
          <w:rFonts w:ascii="Times New Roman" w:hAnsi="Times New Roman" w:cs="Times New Roman"/>
          <w:sz w:val="24"/>
          <w:szCs w:val="24"/>
        </w:rPr>
        <w:t>114(2)(a) and t</w:t>
      </w:r>
      <w:r w:rsidRPr="0064214D">
        <w:rPr>
          <w:rFonts w:ascii="Times New Roman" w:hAnsi="Times New Roman" w:cs="Times New Roman"/>
          <w:sz w:val="24"/>
          <w:szCs w:val="24"/>
        </w:rPr>
        <w:t xml:space="preserve">his is a misdirection. The verdict must accord with the facts and evidence at hand where an accused is to be found guilty of </w:t>
      </w:r>
      <w:r w:rsidR="00802CC4" w:rsidRPr="0064214D">
        <w:rPr>
          <w:rFonts w:ascii="Times New Roman" w:hAnsi="Times New Roman" w:cs="Times New Roman"/>
          <w:sz w:val="24"/>
          <w:szCs w:val="24"/>
        </w:rPr>
        <w:t xml:space="preserve">a </w:t>
      </w:r>
      <w:r w:rsidRPr="0064214D">
        <w:rPr>
          <w:rFonts w:ascii="Times New Roman" w:hAnsi="Times New Roman" w:cs="Times New Roman"/>
          <w:sz w:val="24"/>
          <w:szCs w:val="24"/>
        </w:rPr>
        <w:t>competent verdict.</w:t>
      </w:r>
      <w:r w:rsidR="00161F93">
        <w:rPr>
          <w:rFonts w:ascii="Times New Roman" w:hAnsi="Times New Roman" w:cs="Times New Roman"/>
          <w:sz w:val="24"/>
          <w:szCs w:val="24"/>
        </w:rPr>
        <w:t xml:space="preserve"> Where there is inconsistency </w:t>
      </w:r>
      <w:r w:rsidR="007F5479">
        <w:rPr>
          <w:rFonts w:ascii="Times New Roman" w:hAnsi="Times New Roman" w:cs="Times New Roman"/>
          <w:sz w:val="24"/>
          <w:szCs w:val="24"/>
        </w:rPr>
        <w:t xml:space="preserve">in the reasoning of a judicial officer leading to a wrong conclusion given the evidence at hand, </w:t>
      </w:r>
      <w:r w:rsidR="00161F93">
        <w:rPr>
          <w:rFonts w:ascii="Times New Roman" w:hAnsi="Times New Roman" w:cs="Times New Roman"/>
          <w:sz w:val="24"/>
          <w:szCs w:val="24"/>
        </w:rPr>
        <w:t>a conviction cannot be confirmed or upheld.</w:t>
      </w:r>
      <w:r w:rsidR="007F5479">
        <w:rPr>
          <w:rFonts w:ascii="Times New Roman" w:hAnsi="Times New Roman" w:cs="Times New Roman"/>
          <w:sz w:val="24"/>
          <w:szCs w:val="24"/>
        </w:rPr>
        <w:t xml:space="preserve"> This is because flawed reasoning characterized by failure to measure facts against essential </w:t>
      </w:r>
      <w:r w:rsidR="005F43D3">
        <w:rPr>
          <w:rFonts w:ascii="Times New Roman" w:hAnsi="Times New Roman" w:cs="Times New Roman"/>
          <w:sz w:val="24"/>
          <w:szCs w:val="24"/>
        </w:rPr>
        <w:t>elements</w:t>
      </w:r>
      <w:r w:rsidR="007F5479">
        <w:rPr>
          <w:rFonts w:ascii="Times New Roman" w:hAnsi="Times New Roman" w:cs="Times New Roman"/>
          <w:sz w:val="24"/>
          <w:szCs w:val="24"/>
        </w:rPr>
        <w:t xml:space="preserve"> of an offence vitiates the proceedings. </w:t>
      </w:r>
      <w:r w:rsidR="00161F93">
        <w:rPr>
          <w:rFonts w:ascii="Times New Roman" w:hAnsi="Times New Roman" w:cs="Times New Roman"/>
          <w:sz w:val="24"/>
          <w:szCs w:val="24"/>
        </w:rPr>
        <w:t>The essential elements of an offence must be proven and satisfied through the evidence led</w:t>
      </w:r>
      <w:r w:rsidR="007F5479">
        <w:rPr>
          <w:rFonts w:ascii="Times New Roman" w:hAnsi="Times New Roman" w:cs="Times New Roman"/>
          <w:sz w:val="24"/>
          <w:szCs w:val="24"/>
        </w:rPr>
        <w:t>. It therefore requires a judicial officer to be conscientious and be alive to what it is that has to be proven by the state to secure a conviction. In that regard findings on the facts must then inform the verdict.</w:t>
      </w:r>
    </w:p>
    <w:p w14:paraId="50B08661" w14:textId="10EA8E70" w:rsidR="007B6C21" w:rsidRPr="00F07DBF" w:rsidRDefault="00802CC4" w:rsidP="0039636A">
      <w:pPr>
        <w:spacing w:after="0" w:line="360" w:lineRule="auto"/>
        <w:ind w:firstLine="720"/>
        <w:jc w:val="both"/>
        <w:rPr>
          <w:rFonts w:ascii="Times New Roman" w:hAnsi="Times New Roman" w:cs="Times New Roman"/>
          <w:sz w:val="24"/>
          <w:szCs w:val="24"/>
        </w:rPr>
      </w:pPr>
      <w:r w:rsidRPr="00F07DBF">
        <w:rPr>
          <w:rFonts w:ascii="Times New Roman" w:hAnsi="Times New Roman" w:cs="Times New Roman"/>
          <w:sz w:val="24"/>
          <w:szCs w:val="24"/>
        </w:rPr>
        <w:t>In her judgment the Magistrate</w:t>
      </w:r>
      <w:r w:rsidR="007B6C21" w:rsidRPr="00F07DBF">
        <w:rPr>
          <w:rFonts w:ascii="Times New Roman" w:hAnsi="Times New Roman" w:cs="Times New Roman"/>
          <w:sz w:val="24"/>
          <w:szCs w:val="24"/>
        </w:rPr>
        <w:t xml:space="preserve"> </w:t>
      </w:r>
      <w:r w:rsidR="00403237" w:rsidRPr="00F07DBF">
        <w:rPr>
          <w:rFonts w:ascii="Times New Roman" w:hAnsi="Times New Roman" w:cs="Times New Roman"/>
          <w:sz w:val="24"/>
          <w:szCs w:val="24"/>
        </w:rPr>
        <w:t>quoted the provisions of s</w:t>
      </w:r>
      <w:r w:rsidR="005F0A7C">
        <w:rPr>
          <w:rFonts w:ascii="Times New Roman" w:hAnsi="Times New Roman" w:cs="Times New Roman"/>
          <w:sz w:val="24"/>
          <w:szCs w:val="24"/>
        </w:rPr>
        <w:t xml:space="preserve"> </w:t>
      </w:r>
      <w:r w:rsidR="00403237" w:rsidRPr="00F07DBF">
        <w:rPr>
          <w:rFonts w:ascii="Times New Roman" w:hAnsi="Times New Roman" w:cs="Times New Roman"/>
          <w:sz w:val="24"/>
          <w:szCs w:val="24"/>
        </w:rPr>
        <w:t xml:space="preserve">114(2)(d) which she indicated as </w:t>
      </w:r>
      <w:r w:rsidR="00553972" w:rsidRPr="00F07DBF">
        <w:rPr>
          <w:rFonts w:ascii="Times New Roman" w:hAnsi="Times New Roman" w:cs="Times New Roman"/>
          <w:sz w:val="24"/>
          <w:szCs w:val="24"/>
        </w:rPr>
        <w:t>falling</w:t>
      </w:r>
      <w:r w:rsidR="00403237" w:rsidRPr="00F07DBF">
        <w:rPr>
          <w:rFonts w:ascii="Times New Roman" w:hAnsi="Times New Roman" w:cs="Times New Roman"/>
          <w:sz w:val="24"/>
          <w:szCs w:val="24"/>
        </w:rPr>
        <w:t xml:space="preserve"> under s</w:t>
      </w:r>
      <w:r w:rsidR="005F0A7C">
        <w:rPr>
          <w:rFonts w:ascii="Times New Roman" w:hAnsi="Times New Roman" w:cs="Times New Roman"/>
          <w:sz w:val="24"/>
          <w:szCs w:val="24"/>
        </w:rPr>
        <w:t xml:space="preserve"> </w:t>
      </w:r>
      <w:r w:rsidR="00403237" w:rsidRPr="00F07DBF">
        <w:rPr>
          <w:rFonts w:ascii="Times New Roman" w:hAnsi="Times New Roman" w:cs="Times New Roman"/>
          <w:sz w:val="24"/>
          <w:szCs w:val="24"/>
        </w:rPr>
        <w:t xml:space="preserve">114(2)(b). This creates confusion within </w:t>
      </w:r>
      <w:r w:rsidR="00553972" w:rsidRPr="00F07DBF">
        <w:rPr>
          <w:rFonts w:ascii="Times New Roman" w:hAnsi="Times New Roman" w:cs="Times New Roman"/>
          <w:sz w:val="24"/>
          <w:szCs w:val="24"/>
        </w:rPr>
        <w:t>the</w:t>
      </w:r>
      <w:r w:rsidR="00403237" w:rsidRPr="00F07DBF">
        <w:rPr>
          <w:rFonts w:ascii="Times New Roman" w:hAnsi="Times New Roman" w:cs="Times New Roman"/>
          <w:sz w:val="24"/>
          <w:szCs w:val="24"/>
        </w:rPr>
        <w:t xml:space="preserve"> judgment. Having been found in possession of the donkeys the appropriate section </w:t>
      </w:r>
      <w:r w:rsidR="00553972" w:rsidRPr="00F07DBF">
        <w:rPr>
          <w:rFonts w:ascii="Times New Roman" w:hAnsi="Times New Roman" w:cs="Times New Roman"/>
          <w:sz w:val="24"/>
          <w:szCs w:val="24"/>
        </w:rPr>
        <w:t>to charge the 1</w:t>
      </w:r>
      <w:r w:rsidR="00553972" w:rsidRPr="00F07DBF">
        <w:rPr>
          <w:rFonts w:ascii="Times New Roman" w:hAnsi="Times New Roman" w:cs="Times New Roman"/>
          <w:sz w:val="24"/>
          <w:szCs w:val="24"/>
          <w:vertAlign w:val="superscript"/>
        </w:rPr>
        <w:t>st</w:t>
      </w:r>
      <w:r w:rsidR="00553972" w:rsidRPr="00F07DBF">
        <w:rPr>
          <w:rFonts w:ascii="Times New Roman" w:hAnsi="Times New Roman" w:cs="Times New Roman"/>
          <w:sz w:val="24"/>
          <w:szCs w:val="24"/>
        </w:rPr>
        <w:t xml:space="preserve"> accused </w:t>
      </w:r>
      <w:r w:rsidRPr="00F07DBF">
        <w:rPr>
          <w:rFonts w:ascii="Times New Roman" w:hAnsi="Times New Roman" w:cs="Times New Roman"/>
          <w:sz w:val="24"/>
          <w:szCs w:val="24"/>
        </w:rPr>
        <w:t xml:space="preserve">person </w:t>
      </w:r>
      <w:r w:rsidR="00553972" w:rsidRPr="00F07DBF">
        <w:rPr>
          <w:rFonts w:ascii="Times New Roman" w:hAnsi="Times New Roman" w:cs="Times New Roman"/>
          <w:sz w:val="24"/>
          <w:szCs w:val="24"/>
        </w:rPr>
        <w:t xml:space="preserve">under </w:t>
      </w:r>
      <w:r w:rsidR="00403237" w:rsidRPr="00F07DBF">
        <w:rPr>
          <w:rFonts w:ascii="Times New Roman" w:hAnsi="Times New Roman" w:cs="Times New Roman"/>
          <w:sz w:val="24"/>
          <w:szCs w:val="24"/>
        </w:rPr>
        <w:t xml:space="preserve">would have been </w:t>
      </w:r>
      <w:r w:rsidR="00553972" w:rsidRPr="00F07DBF">
        <w:rPr>
          <w:rFonts w:ascii="Times New Roman" w:hAnsi="Times New Roman" w:cs="Times New Roman"/>
          <w:sz w:val="24"/>
          <w:szCs w:val="24"/>
        </w:rPr>
        <w:t>s</w:t>
      </w:r>
      <w:r w:rsidR="005F0A7C">
        <w:rPr>
          <w:rFonts w:ascii="Times New Roman" w:hAnsi="Times New Roman" w:cs="Times New Roman"/>
          <w:sz w:val="24"/>
          <w:szCs w:val="24"/>
        </w:rPr>
        <w:t xml:space="preserve"> </w:t>
      </w:r>
      <w:r w:rsidR="00553972" w:rsidRPr="00F07DBF">
        <w:rPr>
          <w:rFonts w:ascii="Times New Roman" w:hAnsi="Times New Roman" w:cs="Times New Roman"/>
          <w:sz w:val="24"/>
          <w:szCs w:val="24"/>
        </w:rPr>
        <w:t>114 (</w:t>
      </w:r>
      <w:r w:rsidR="00403237" w:rsidRPr="00F07DBF">
        <w:rPr>
          <w:rFonts w:ascii="Times New Roman" w:hAnsi="Times New Roman" w:cs="Times New Roman"/>
          <w:sz w:val="24"/>
          <w:szCs w:val="24"/>
        </w:rPr>
        <w:t>2</w:t>
      </w:r>
      <w:r w:rsidR="00553972" w:rsidRPr="00F07DBF">
        <w:rPr>
          <w:rFonts w:ascii="Times New Roman" w:hAnsi="Times New Roman" w:cs="Times New Roman"/>
          <w:sz w:val="24"/>
          <w:szCs w:val="24"/>
        </w:rPr>
        <w:t>) (</w:t>
      </w:r>
      <w:r w:rsidRPr="00F07DBF">
        <w:rPr>
          <w:rFonts w:ascii="Times New Roman" w:hAnsi="Times New Roman" w:cs="Times New Roman"/>
          <w:sz w:val="24"/>
          <w:szCs w:val="24"/>
        </w:rPr>
        <w:t xml:space="preserve">d). </w:t>
      </w:r>
      <w:r w:rsidR="005F0A7C">
        <w:rPr>
          <w:rFonts w:ascii="Times New Roman" w:hAnsi="Times New Roman" w:cs="Times New Roman"/>
          <w:sz w:val="24"/>
          <w:szCs w:val="24"/>
        </w:rPr>
        <w:t xml:space="preserve"> </w:t>
      </w:r>
      <w:r w:rsidRPr="00F07DBF">
        <w:rPr>
          <w:rFonts w:ascii="Times New Roman" w:hAnsi="Times New Roman" w:cs="Times New Roman"/>
          <w:sz w:val="24"/>
          <w:szCs w:val="24"/>
        </w:rPr>
        <w:t>Even so,</w:t>
      </w:r>
      <w:r w:rsidR="00403237" w:rsidRPr="00F07DBF">
        <w:rPr>
          <w:rFonts w:ascii="Times New Roman" w:hAnsi="Times New Roman" w:cs="Times New Roman"/>
          <w:sz w:val="24"/>
          <w:szCs w:val="24"/>
        </w:rPr>
        <w:t xml:space="preserve"> a conviction under </w:t>
      </w:r>
      <w:r w:rsidR="00553972" w:rsidRPr="00F07DBF">
        <w:rPr>
          <w:rFonts w:ascii="Times New Roman" w:hAnsi="Times New Roman" w:cs="Times New Roman"/>
          <w:sz w:val="24"/>
          <w:szCs w:val="24"/>
        </w:rPr>
        <w:t>s</w:t>
      </w:r>
      <w:r w:rsidR="005F0A7C">
        <w:rPr>
          <w:rFonts w:ascii="Times New Roman" w:hAnsi="Times New Roman" w:cs="Times New Roman"/>
          <w:sz w:val="24"/>
          <w:szCs w:val="24"/>
        </w:rPr>
        <w:t xml:space="preserve"> </w:t>
      </w:r>
      <w:r w:rsidR="00553972" w:rsidRPr="00F07DBF">
        <w:rPr>
          <w:rFonts w:ascii="Times New Roman" w:hAnsi="Times New Roman" w:cs="Times New Roman"/>
          <w:sz w:val="24"/>
          <w:szCs w:val="24"/>
        </w:rPr>
        <w:t>114 (</w:t>
      </w:r>
      <w:r w:rsidR="00403237" w:rsidRPr="00F07DBF">
        <w:rPr>
          <w:rFonts w:ascii="Times New Roman" w:hAnsi="Times New Roman" w:cs="Times New Roman"/>
          <w:sz w:val="24"/>
          <w:szCs w:val="24"/>
        </w:rPr>
        <w:t>2</w:t>
      </w:r>
      <w:r w:rsidR="00553972" w:rsidRPr="00F07DBF">
        <w:rPr>
          <w:rFonts w:ascii="Times New Roman" w:hAnsi="Times New Roman" w:cs="Times New Roman"/>
          <w:sz w:val="24"/>
          <w:szCs w:val="24"/>
        </w:rPr>
        <w:t>) (</w:t>
      </w:r>
      <w:r w:rsidR="00403237" w:rsidRPr="00F07DBF">
        <w:rPr>
          <w:rFonts w:ascii="Times New Roman" w:hAnsi="Times New Roman" w:cs="Times New Roman"/>
          <w:sz w:val="24"/>
          <w:szCs w:val="24"/>
        </w:rPr>
        <w:t>d) would not have been tenable given the evidence at hand.</w:t>
      </w:r>
    </w:p>
    <w:p w14:paraId="1F201CFE" w14:textId="3379DF32" w:rsidR="00A90DD6" w:rsidRPr="00F07DBF" w:rsidRDefault="00CF0A90" w:rsidP="0039636A">
      <w:pPr>
        <w:spacing w:after="0" w:line="360" w:lineRule="auto"/>
        <w:ind w:firstLine="720"/>
        <w:jc w:val="both"/>
        <w:rPr>
          <w:rFonts w:ascii="Times New Roman" w:hAnsi="Times New Roman" w:cs="Times New Roman"/>
          <w:sz w:val="24"/>
          <w:szCs w:val="24"/>
        </w:rPr>
      </w:pPr>
      <w:r w:rsidRPr="00F07DBF">
        <w:rPr>
          <w:rFonts w:ascii="Times New Roman" w:hAnsi="Times New Roman" w:cs="Times New Roman"/>
          <w:sz w:val="24"/>
          <w:szCs w:val="24"/>
        </w:rPr>
        <w:t xml:space="preserve">Having found that the </w:t>
      </w:r>
      <w:r w:rsidR="00802CC4" w:rsidRPr="00F07DBF">
        <w:rPr>
          <w:rFonts w:ascii="Times New Roman" w:hAnsi="Times New Roman" w:cs="Times New Roman"/>
          <w:sz w:val="24"/>
          <w:szCs w:val="24"/>
        </w:rPr>
        <w:t>witness</w:t>
      </w:r>
      <w:r w:rsidR="00092BBC" w:rsidRPr="00F07DBF">
        <w:rPr>
          <w:rFonts w:ascii="Times New Roman" w:hAnsi="Times New Roman" w:cs="Times New Roman"/>
          <w:sz w:val="24"/>
          <w:szCs w:val="24"/>
        </w:rPr>
        <w:t xml:space="preserve"> was not fabricating the story which was “corroborated in material respects</w:t>
      </w:r>
      <w:r w:rsidR="00997CFF" w:rsidRPr="00F07DBF">
        <w:rPr>
          <w:rFonts w:ascii="Times New Roman" w:hAnsi="Times New Roman" w:cs="Times New Roman"/>
          <w:sz w:val="24"/>
          <w:szCs w:val="24"/>
        </w:rPr>
        <w:t xml:space="preserve">” </w:t>
      </w:r>
      <w:r w:rsidR="00092BBC" w:rsidRPr="00F07DBF">
        <w:rPr>
          <w:rFonts w:ascii="Times New Roman" w:hAnsi="Times New Roman" w:cs="Times New Roman"/>
          <w:sz w:val="24"/>
          <w:szCs w:val="24"/>
        </w:rPr>
        <w:t xml:space="preserve">and </w:t>
      </w:r>
      <w:r w:rsidR="00800F1B">
        <w:rPr>
          <w:rFonts w:ascii="Times New Roman" w:hAnsi="Times New Roman" w:cs="Times New Roman"/>
          <w:sz w:val="24"/>
          <w:szCs w:val="24"/>
        </w:rPr>
        <w:t>after believing</w:t>
      </w:r>
      <w:r w:rsidR="00092BBC" w:rsidRPr="00F07DBF">
        <w:rPr>
          <w:rFonts w:ascii="Times New Roman" w:hAnsi="Times New Roman" w:cs="Times New Roman"/>
          <w:sz w:val="24"/>
          <w:szCs w:val="24"/>
        </w:rPr>
        <w:t xml:space="preserve"> the circumstances in which the accused received the donkeys</w:t>
      </w:r>
      <w:r w:rsidR="00800F1B">
        <w:rPr>
          <w:rFonts w:ascii="Times New Roman" w:hAnsi="Times New Roman" w:cs="Times New Roman"/>
          <w:sz w:val="24"/>
          <w:szCs w:val="24"/>
        </w:rPr>
        <w:t>,</w:t>
      </w:r>
      <w:r w:rsidR="00092BBC" w:rsidRPr="00F07DBF">
        <w:rPr>
          <w:rFonts w:ascii="Times New Roman" w:hAnsi="Times New Roman" w:cs="Times New Roman"/>
          <w:sz w:val="24"/>
          <w:szCs w:val="24"/>
        </w:rPr>
        <w:t xml:space="preserve"> </w:t>
      </w:r>
      <w:r w:rsidRPr="00F07DBF">
        <w:rPr>
          <w:rFonts w:ascii="Times New Roman" w:hAnsi="Times New Roman" w:cs="Times New Roman"/>
          <w:sz w:val="24"/>
          <w:szCs w:val="24"/>
        </w:rPr>
        <w:t xml:space="preserve">it is inconceivable how the </w:t>
      </w:r>
      <w:r w:rsidR="00553972" w:rsidRPr="00F07DBF">
        <w:rPr>
          <w:rFonts w:ascii="Times New Roman" w:hAnsi="Times New Roman" w:cs="Times New Roman"/>
          <w:i/>
          <w:sz w:val="24"/>
          <w:szCs w:val="24"/>
        </w:rPr>
        <w:t>court a quo</w:t>
      </w:r>
      <w:r w:rsidRPr="00F07DBF">
        <w:rPr>
          <w:rFonts w:ascii="Times New Roman" w:hAnsi="Times New Roman" w:cs="Times New Roman"/>
          <w:sz w:val="24"/>
          <w:szCs w:val="24"/>
        </w:rPr>
        <w:t xml:space="preserve"> </w:t>
      </w:r>
      <w:r w:rsidR="00092BBC" w:rsidRPr="00F07DBF">
        <w:rPr>
          <w:rFonts w:ascii="Times New Roman" w:hAnsi="Times New Roman" w:cs="Times New Roman"/>
          <w:sz w:val="24"/>
          <w:szCs w:val="24"/>
        </w:rPr>
        <w:t>would then go ahea</w:t>
      </w:r>
      <w:r w:rsidRPr="00F07DBF">
        <w:rPr>
          <w:rFonts w:ascii="Times New Roman" w:hAnsi="Times New Roman" w:cs="Times New Roman"/>
          <w:sz w:val="24"/>
          <w:szCs w:val="24"/>
        </w:rPr>
        <w:t>d and convict the accused in such</w:t>
      </w:r>
      <w:r w:rsidR="00092BBC" w:rsidRPr="00F07DBF">
        <w:rPr>
          <w:rFonts w:ascii="Times New Roman" w:hAnsi="Times New Roman" w:cs="Times New Roman"/>
          <w:sz w:val="24"/>
          <w:szCs w:val="24"/>
        </w:rPr>
        <w:t xml:space="preserve"> circumstances. To then make a fi</w:t>
      </w:r>
      <w:r w:rsidR="00997CFF" w:rsidRPr="00F07DBF">
        <w:rPr>
          <w:rFonts w:ascii="Times New Roman" w:hAnsi="Times New Roman" w:cs="Times New Roman"/>
          <w:sz w:val="24"/>
          <w:szCs w:val="24"/>
        </w:rPr>
        <w:t xml:space="preserve">nding that </w:t>
      </w:r>
      <w:r w:rsidR="00802CC4" w:rsidRPr="00F07DBF">
        <w:rPr>
          <w:rFonts w:ascii="Times New Roman" w:hAnsi="Times New Roman" w:cs="Times New Roman"/>
          <w:sz w:val="24"/>
          <w:szCs w:val="24"/>
        </w:rPr>
        <w:t>“</w:t>
      </w:r>
      <w:r w:rsidR="00997CFF" w:rsidRPr="00F07DBF">
        <w:rPr>
          <w:rFonts w:ascii="Times New Roman" w:hAnsi="Times New Roman" w:cs="Times New Roman"/>
          <w:sz w:val="24"/>
          <w:szCs w:val="24"/>
        </w:rPr>
        <w:t>1</w:t>
      </w:r>
      <w:r w:rsidR="00997CFF" w:rsidRPr="00F07DBF">
        <w:rPr>
          <w:rFonts w:ascii="Times New Roman" w:hAnsi="Times New Roman" w:cs="Times New Roman"/>
          <w:sz w:val="24"/>
          <w:szCs w:val="24"/>
          <w:vertAlign w:val="superscript"/>
        </w:rPr>
        <w:t>st</w:t>
      </w:r>
      <w:r w:rsidR="00997CFF" w:rsidRPr="00F07DBF">
        <w:rPr>
          <w:rFonts w:ascii="Times New Roman" w:hAnsi="Times New Roman" w:cs="Times New Roman"/>
          <w:sz w:val="24"/>
          <w:szCs w:val="24"/>
        </w:rPr>
        <w:t xml:space="preserve"> accused did not attempt to explain whether or not and if so, why he believed that the donkeys belonged to the 2</w:t>
      </w:r>
      <w:r w:rsidR="00997CFF" w:rsidRPr="00F07DBF">
        <w:rPr>
          <w:rFonts w:ascii="Times New Roman" w:hAnsi="Times New Roman" w:cs="Times New Roman"/>
          <w:sz w:val="24"/>
          <w:szCs w:val="24"/>
          <w:vertAlign w:val="superscript"/>
        </w:rPr>
        <w:t>nd</w:t>
      </w:r>
      <w:r w:rsidR="00997CFF" w:rsidRPr="00F07DBF">
        <w:rPr>
          <w:rFonts w:ascii="Times New Roman" w:hAnsi="Times New Roman" w:cs="Times New Roman"/>
          <w:sz w:val="24"/>
          <w:szCs w:val="24"/>
        </w:rPr>
        <w:t xml:space="preserve"> accused and his colleague</w:t>
      </w:r>
      <w:r w:rsidR="00802CC4" w:rsidRPr="00F07DBF">
        <w:rPr>
          <w:rFonts w:ascii="Times New Roman" w:hAnsi="Times New Roman" w:cs="Times New Roman"/>
          <w:sz w:val="24"/>
          <w:szCs w:val="24"/>
        </w:rPr>
        <w:t>”</w:t>
      </w:r>
      <w:r w:rsidR="00997CFF" w:rsidRPr="00F07DBF">
        <w:rPr>
          <w:rFonts w:ascii="Times New Roman" w:hAnsi="Times New Roman" w:cs="Times New Roman"/>
          <w:sz w:val="24"/>
          <w:szCs w:val="24"/>
        </w:rPr>
        <w:t xml:space="preserve"> is without basis</w:t>
      </w:r>
      <w:r w:rsidR="00800F1B">
        <w:rPr>
          <w:rFonts w:ascii="Times New Roman" w:hAnsi="Times New Roman" w:cs="Times New Roman"/>
          <w:sz w:val="24"/>
          <w:szCs w:val="24"/>
        </w:rPr>
        <w:t>,</w:t>
      </w:r>
      <w:r w:rsidR="00997CFF" w:rsidRPr="00F07DBF">
        <w:rPr>
          <w:rFonts w:ascii="Times New Roman" w:hAnsi="Times New Roman" w:cs="Times New Roman"/>
          <w:sz w:val="24"/>
          <w:szCs w:val="24"/>
        </w:rPr>
        <w:t xml:space="preserve"> given the detailed and reasonable circumstances detailed by the 1</w:t>
      </w:r>
      <w:r w:rsidR="00997CFF" w:rsidRPr="00F07DBF">
        <w:rPr>
          <w:rFonts w:ascii="Times New Roman" w:hAnsi="Times New Roman" w:cs="Times New Roman"/>
          <w:sz w:val="24"/>
          <w:szCs w:val="24"/>
          <w:vertAlign w:val="superscript"/>
        </w:rPr>
        <w:t>st</w:t>
      </w:r>
      <w:r w:rsidR="00997CFF" w:rsidRPr="00F07DBF">
        <w:rPr>
          <w:rFonts w:ascii="Times New Roman" w:hAnsi="Times New Roman" w:cs="Times New Roman"/>
          <w:sz w:val="24"/>
          <w:szCs w:val="24"/>
        </w:rPr>
        <w:t xml:space="preserve"> accused person as regards why and how he received the donke</w:t>
      </w:r>
      <w:r w:rsidR="00403237" w:rsidRPr="00F07DBF">
        <w:rPr>
          <w:rFonts w:ascii="Times New Roman" w:hAnsi="Times New Roman" w:cs="Times New Roman"/>
          <w:sz w:val="24"/>
          <w:szCs w:val="24"/>
        </w:rPr>
        <w:t>ys</w:t>
      </w:r>
      <w:r w:rsidR="00800F1B">
        <w:rPr>
          <w:rFonts w:ascii="Times New Roman" w:hAnsi="Times New Roman" w:cs="Times New Roman"/>
          <w:sz w:val="24"/>
          <w:szCs w:val="24"/>
        </w:rPr>
        <w:t>.</w:t>
      </w:r>
    </w:p>
    <w:p w14:paraId="4417E419" w14:textId="36C2C9E1" w:rsidR="00800F1B" w:rsidRDefault="00032AFD" w:rsidP="00800F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absolutely no</w:t>
      </w:r>
      <w:r w:rsidR="00997CFF" w:rsidRPr="00F07DBF">
        <w:rPr>
          <w:rFonts w:ascii="Times New Roman" w:hAnsi="Times New Roman" w:cs="Times New Roman"/>
          <w:sz w:val="24"/>
          <w:szCs w:val="24"/>
        </w:rPr>
        <w:t xml:space="preserve"> evidence that the accused </w:t>
      </w:r>
      <w:r w:rsidR="00800F1B">
        <w:rPr>
          <w:rFonts w:ascii="Times New Roman" w:hAnsi="Times New Roman" w:cs="Times New Roman"/>
          <w:sz w:val="24"/>
          <w:szCs w:val="24"/>
        </w:rPr>
        <w:t>stole the donkeys nor</w:t>
      </w:r>
      <w:r w:rsidR="00CF0A90" w:rsidRPr="00F07DBF">
        <w:rPr>
          <w:rFonts w:ascii="Times New Roman" w:hAnsi="Times New Roman" w:cs="Times New Roman"/>
          <w:sz w:val="24"/>
          <w:szCs w:val="24"/>
        </w:rPr>
        <w:t xml:space="preserve"> is there evidence that accused </w:t>
      </w:r>
      <w:r w:rsidR="00997CFF" w:rsidRPr="00F07DBF">
        <w:rPr>
          <w:rFonts w:ascii="Times New Roman" w:hAnsi="Times New Roman" w:cs="Times New Roman"/>
          <w:sz w:val="24"/>
          <w:szCs w:val="24"/>
        </w:rPr>
        <w:t>would have suspected that the donkeys were stolen. Accordingly</w:t>
      </w:r>
      <w:r w:rsidR="00F07DBF">
        <w:rPr>
          <w:rFonts w:ascii="Times New Roman" w:hAnsi="Times New Roman" w:cs="Times New Roman"/>
          <w:sz w:val="24"/>
          <w:szCs w:val="24"/>
        </w:rPr>
        <w:t>,</w:t>
      </w:r>
      <w:r w:rsidR="00997CFF" w:rsidRPr="00F07DBF">
        <w:rPr>
          <w:rFonts w:ascii="Times New Roman" w:hAnsi="Times New Roman" w:cs="Times New Roman"/>
          <w:sz w:val="24"/>
          <w:szCs w:val="24"/>
        </w:rPr>
        <w:t xml:space="preserve"> the court </w:t>
      </w:r>
      <w:r w:rsidR="00997CFF" w:rsidRPr="00F07DBF">
        <w:rPr>
          <w:rFonts w:ascii="Times New Roman" w:hAnsi="Times New Roman" w:cs="Times New Roman"/>
          <w:i/>
          <w:sz w:val="24"/>
          <w:szCs w:val="24"/>
        </w:rPr>
        <w:t>a quo</w:t>
      </w:r>
      <w:r w:rsidR="00997CFF" w:rsidRPr="00F07DBF">
        <w:rPr>
          <w:rFonts w:ascii="Times New Roman" w:hAnsi="Times New Roman" w:cs="Times New Roman"/>
          <w:sz w:val="24"/>
          <w:szCs w:val="24"/>
        </w:rPr>
        <w:t xml:space="preserve"> </w:t>
      </w:r>
      <w:r w:rsidR="00997CFF" w:rsidRPr="00F07DBF">
        <w:rPr>
          <w:rFonts w:ascii="Times New Roman" w:hAnsi="Times New Roman" w:cs="Times New Roman"/>
          <w:sz w:val="24"/>
          <w:szCs w:val="24"/>
        </w:rPr>
        <w:lastRenderedPageBreak/>
        <w:t xml:space="preserve">misdirected itself and should </w:t>
      </w:r>
      <w:r w:rsidR="00CF0A90" w:rsidRPr="00F07DBF">
        <w:rPr>
          <w:rFonts w:ascii="Times New Roman" w:hAnsi="Times New Roman" w:cs="Times New Roman"/>
          <w:sz w:val="24"/>
          <w:szCs w:val="24"/>
        </w:rPr>
        <w:t xml:space="preserve">not </w:t>
      </w:r>
      <w:r w:rsidR="00997CFF" w:rsidRPr="00F07DBF">
        <w:rPr>
          <w:rFonts w:ascii="Times New Roman" w:hAnsi="Times New Roman" w:cs="Times New Roman"/>
          <w:sz w:val="24"/>
          <w:szCs w:val="24"/>
        </w:rPr>
        <w:t>have convicted the 1</w:t>
      </w:r>
      <w:r w:rsidR="00997CFF" w:rsidRPr="00F07DBF">
        <w:rPr>
          <w:rFonts w:ascii="Times New Roman" w:hAnsi="Times New Roman" w:cs="Times New Roman"/>
          <w:sz w:val="24"/>
          <w:szCs w:val="24"/>
          <w:vertAlign w:val="superscript"/>
        </w:rPr>
        <w:t>st</w:t>
      </w:r>
      <w:r w:rsidR="00997CFF" w:rsidRPr="00F07DBF">
        <w:rPr>
          <w:rFonts w:ascii="Times New Roman" w:hAnsi="Times New Roman" w:cs="Times New Roman"/>
          <w:sz w:val="24"/>
          <w:szCs w:val="24"/>
        </w:rPr>
        <w:t xml:space="preserve"> accused on </w:t>
      </w:r>
      <w:r w:rsidR="00553972" w:rsidRPr="00F07DBF">
        <w:rPr>
          <w:rFonts w:ascii="Times New Roman" w:hAnsi="Times New Roman" w:cs="Times New Roman"/>
          <w:sz w:val="24"/>
          <w:szCs w:val="24"/>
        </w:rPr>
        <w:t>stock theft</w:t>
      </w:r>
      <w:r w:rsidR="00997CFF" w:rsidRPr="00F07DBF">
        <w:rPr>
          <w:rFonts w:ascii="Times New Roman" w:hAnsi="Times New Roman" w:cs="Times New Roman"/>
          <w:sz w:val="24"/>
          <w:szCs w:val="24"/>
        </w:rPr>
        <w:t xml:space="preserve"> </w:t>
      </w:r>
      <w:r w:rsidR="00553972" w:rsidRPr="00F07DBF">
        <w:rPr>
          <w:rFonts w:ascii="Times New Roman" w:hAnsi="Times New Roman" w:cs="Times New Roman"/>
          <w:sz w:val="24"/>
          <w:szCs w:val="24"/>
        </w:rPr>
        <w:t>charges. It</w:t>
      </w:r>
      <w:r w:rsidR="00CF0A90" w:rsidRPr="00F07DBF">
        <w:rPr>
          <w:rFonts w:ascii="Times New Roman" w:hAnsi="Times New Roman" w:cs="Times New Roman"/>
          <w:sz w:val="24"/>
          <w:szCs w:val="24"/>
        </w:rPr>
        <w:t xml:space="preserve"> cannot be said that the proceedings were in acco</w:t>
      </w:r>
      <w:r>
        <w:rPr>
          <w:rFonts w:ascii="Times New Roman" w:hAnsi="Times New Roman" w:cs="Times New Roman"/>
          <w:sz w:val="24"/>
          <w:szCs w:val="24"/>
        </w:rPr>
        <w:t>rdance with real and substantial</w:t>
      </w:r>
      <w:r w:rsidR="00CF0A90" w:rsidRPr="00F07DBF">
        <w:rPr>
          <w:rFonts w:ascii="Times New Roman" w:hAnsi="Times New Roman" w:cs="Times New Roman"/>
          <w:sz w:val="24"/>
          <w:szCs w:val="24"/>
        </w:rPr>
        <w:t xml:space="preserve"> justice</w:t>
      </w:r>
      <w:r w:rsidR="0039636A">
        <w:rPr>
          <w:rFonts w:ascii="Times New Roman" w:hAnsi="Times New Roman" w:cs="Times New Roman"/>
          <w:sz w:val="24"/>
          <w:szCs w:val="24"/>
        </w:rPr>
        <w:t>. A</w:t>
      </w:r>
      <w:r w:rsidR="00CF0A90" w:rsidRPr="00F07DBF">
        <w:rPr>
          <w:rFonts w:ascii="Times New Roman" w:hAnsi="Times New Roman" w:cs="Times New Roman"/>
          <w:sz w:val="24"/>
          <w:szCs w:val="24"/>
        </w:rPr>
        <w:t>ccordingly</w:t>
      </w:r>
      <w:r w:rsidR="005F0A7C">
        <w:rPr>
          <w:rFonts w:ascii="Times New Roman" w:hAnsi="Times New Roman" w:cs="Times New Roman"/>
          <w:sz w:val="24"/>
          <w:szCs w:val="24"/>
        </w:rPr>
        <w:t>,</w:t>
      </w:r>
    </w:p>
    <w:p w14:paraId="08845F08" w14:textId="77777777" w:rsidR="00032AFD" w:rsidRDefault="005F0A7C" w:rsidP="004321B1">
      <w:pPr>
        <w:spacing w:after="0" w:line="360" w:lineRule="auto"/>
        <w:ind w:firstLine="720"/>
        <w:jc w:val="both"/>
        <w:rPr>
          <w:rFonts w:ascii="Times New Roman" w:hAnsi="Times New Roman" w:cs="Times New Roman"/>
          <w:sz w:val="24"/>
          <w:szCs w:val="24"/>
        </w:rPr>
      </w:pPr>
      <w:r w:rsidRPr="005F0A7C">
        <w:rPr>
          <w:rFonts w:ascii="Times New Roman" w:hAnsi="Times New Roman" w:cs="Times New Roman"/>
          <w:b/>
          <w:bCs/>
          <w:sz w:val="24"/>
          <w:szCs w:val="24"/>
        </w:rPr>
        <w:t xml:space="preserve">IT IS ORDERED </w:t>
      </w:r>
      <w:r w:rsidR="0039636A" w:rsidRPr="005F0A7C">
        <w:rPr>
          <w:rFonts w:ascii="Times New Roman" w:hAnsi="Times New Roman" w:cs="Times New Roman"/>
          <w:b/>
          <w:bCs/>
          <w:sz w:val="24"/>
          <w:szCs w:val="24"/>
        </w:rPr>
        <w:t>as follows</w:t>
      </w:r>
      <w:r w:rsidR="00CF0A90" w:rsidRPr="00F07DBF">
        <w:rPr>
          <w:rFonts w:ascii="Times New Roman" w:hAnsi="Times New Roman" w:cs="Times New Roman"/>
          <w:sz w:val="24"/>
          <w:szCs w:val="24"/>
        </w:rPr>
        <w:t>:</w:t>
      </w:r>
    </w:p>
    <w:p w14:paraId="2FF20345" w14:textId="711A0AE9" w:rsidR="00032AFD" w:rsidRDefault="00CF0A90" w:rsidP="004321B1">
      <w:pPr>
        <w:spacing w:after="0" w:line="360" w:lineRule="auto"/>
        <w:ind w:firstLine="720"/>
        <w:jc w:val="both"/>
        <w:rPr>
          <w:rFonts w:ascii="Times New Roman" w:hAnsi="Times New Roman" w:cs="Times New Roman"/>
          <w:sz w:val="24"/>
          <w:szCs w:val="24"/>
        </w:rPr>
      </w:pPr>
      <w:r w:rsidRPr="00032AFD">
        <w:rPr>
          <w:rFonts w:ascii="Times New Roman" w:hAnsi="Times New Roman" w:cs="Times New Roman"/>
          <w:sz w:val="24"/>
          <w:szCs w:val="24"/>
        </w:rPr>
        <w:t xml:space="preserve">The </w:t>
      </w:r>
      <w:r w:rsidR="00032AFD">
        <w:rPr>
          <w:rFonts w:ascii="Times New Roman" w:hAnsi="Times New Roman" w:cs="Times New Roman"/>
          <w:sz w:val="24"/>
          <w:szCs w:val="24"/>
        </w:rPr>
        <w:t>decision of the magistrate in relation to the 1</w:t>
      </w:r>
      <w:r w:rsidR="00032AFD" w:rsidRPr="00032AFD">
        <w:rPr>
          <w:rFonts w:ascii="Times New Roman" w:hAnsi="Times New Roman" w:cs="Times New Roman"/>
          <w:sz w:val="24"/>
          <w:szCs w:val="24"/>
          <w:vertAlign w:val="superscript"/>
        </w:rPr>
        <w:t>st</w:t>
      </w:r>
      <w:r w:rsidR="00032AFD">
        <w:rPr>
          <w:rFonts w:ascii="Times New Roman" w:hAnsi="Times New Roman" w:cs="Times New Roman"/>
          <w:sz w:val="24"/>
          <w:szCs w:val="24"/>
        </w:rPr>
        <w:t xml:space="preserve"> accused person is set aside and is substituted with the following order:</w:t>
      </w:r>
    </w:p>
    <w:p w14:paraId="12457E32" w14:textId="58A1E53E" w:rsidR="00CF0A90" w:rsidRPr="00032AFD" w:rsidRDefault="00CF0A90" w:rsidP="00032AFD">
      <w:pPr>
        <w:pStyle w:val="ListParagraph"/>
        <w:numPr>
          <w:ilvl w:val="0"/>
          <w:numId w:val="1"/>
        </w:numPr>
        <w:spacing w:after="0" w:line="360" w:lineRule="auto"/>
        <w:jc w:val="both"/>
        <w:rPr>
          <w:rFonts w:ascii="Times New Roman" w:hAnsi="Times New Roman" w:cs="Times New Roman"/>
          <w:sz w:val="24"/>
          <w:szCs w:val="24"/>
        </w:rPr>
      </w:pPr>
      <w:r w:rsidRPr="00032AFD">
        <w:rPr>
          <w:rFonts w:ascii="Times New Roman" w:hAnsi="Times New Roman" w:cs="Times New Roman"/>
          <w:sz w:val="24"/>
          <w:szCs w:val="24"/>
        </w:rPr>
        <w:t>1</w:t>
      </w:r>
      <w:r w:rsidRPr="00032AFD">
        <w:rPr>
          <w:rFonts w:ascii="Times New Roman" w:hAnsi="Times New Roman" w:cs="Times New Roman"/>
          <w:sz w:val="24"/>
          <w:szCs w:val="24"/>
          <w:vertAlign w:val="superscript"/>
        </w:rPr>
        <w:t>st</w:t>
      </w:r>
      <w:r w:rsidRPr="00032AFD">
        <w:rPr>
          <w:rFonts w:ascii="Times New Roman" w:hAnsi="Times New Roman" w:cs="Times New Roman"/>
          <w:sz w:val="24"/>
          <w:szCs w:val="24"/>
        </w:rPr>
        <w:t xml:space="preserve"> accused is found “Not Guilty” on all </w:t>
      </w:r>
      <w:r w:rsidR="00553972" w:rsidRPr="00032AFD">
        <w:rPr>
          <w:rFonts w:ascii="Times New Roman" w:hAnsi="Times New Roman" w:cs="Times New Roman"/>
          <w:sz w:val="24"/>
          <w:szCs w:val="24"/>
        </w:rPr>
        <w:t>three (</w:t>
      </w:r>
      <w:r w:rsidRPr="00032AFD">
        <w:rPr>
          <w:rFonts w:ascii="Times New Roman" w:hAnsi="Times New Roman" w:cs="Times New Roman"/>
          <w:sz w:val="24"/>
          <w:szCs w:val="24"/>
        </w:rPr>
        <w:t>3) counts of stock theft and is hereby acquitted.</w:t>
      </w:r>
    </w:p>
    <w:p w14:paraId="0F07013C" w14:textId="77777777" w:rsidR="00CF0A90" w:rsidRPr="00F07DBF" w:rsidRDefault="00CF0A90" w:rsidP="0039636A">
      <w:pPr>
        <w:pStyle w:val="ListParagraph"/>
        <w:numPr>
          <w:ilvl w:val="0"/>
          <w:numId w:val="1"/>
        </w:numPr>
        <w:spacing w:after="0" w:line="360" w:lineRule="auto"/>
        <w:jc w:val="both"/>
        <w:rPr>
          <w:rFonts w:ascii="Times New Roman" w:hAnsi="Times New Roman" w:cs="Times New Roman"/>
          <w:sz w:val="24"/>
          <w:szCs w:val="24"/>
        </w:rPr>
      </w:pPr>
      <w:r w:rsidRPr="00F07DBF">
        <w:rPr>
          <w:rFonts w:ascii="Times New Roman" w:hAnsi="Times New Roman" w:cs="Times New Roman"/>
          <w:sz w:val="24"/>
          <w:szCs w:val="24"/>
        </w:rPr>
        <w:t xml:space="preserve">The </w:t>
      </w:r>
      <w:r w:rsidR="00802CC4" w:rsidRPr="00F07DBF">
        <w:rPr>
          <w:rFonts w:ascii="Times New Roman" w:hAnsi="Times New Roman" w:cs="Times New Roman"/>
          <w:sz w:val="24"/>
          <w:szCs w:val="24"/>
        </w:rPr>
        <w:t>1</w:t>
      </w:r>
      <w:r w:rsidR="00802CC4" w:rsidRPr="00F07DBF">
        <w:rPr>
          <w:rFonts w:ascii="Times New Roman" w:hAnsi="Times New Roman" w:cs="Times New Roman"/>
          <w:sz w:val="24"/>
          <w:szCs w:val="24"/>
          <w:vertAlign w:val="superscript"/>
        </w:rPr>
        <w:t xml:space="preserve">st </w:t>
      </w:r>
      <w:r w:rsidRPr="00F07DBF">
        <w:rPr>
          <w:rFonts w:ascii="Times New Roman" w:hAnsi="Times New Roman" w:cs="Times New Roman"/>
          <w:sz w:val="24"/>
          <w:szCs w:val="24"/>
        </w:rPr>
        <w:t>accused is entitled to immediate release from prison and a warrant o</w:t>
      </w:r>
      <w:r w:rsidR="00D67DAE" w:rsidRPr="00F07DBF">
        <w:rPr>
          <w:rFonts w:ascii="Times New Roman" w:hAnsi="Times New Roman" w:cs="Times New Roman"/>
          <w:sz w:val="24"/>
          <w:szCs w:val="24"/>
        </w:rPr>
        <w:t>f liberation is hereby issued.</w:t>
      </w:r>
    </w:p>
    <w:p w14:paraId="1AC70FB3" w14:textId="77777777" w:rsidR="00D67DAE" w:rsidRDefault="00D67DAE" w:rsidP="0039636A">
      <w:pPr>
        <w:spacing w:after="0" w:line="360" w:lineRule="auto"/>
        <w:jc w:val="both"/>
        <w:rPr>
          <w:rFonts w:ascii="Times New Roman" w:hAnsi="Times New Roman" w:cs="Times New Roman"/>
          <w:sz w:val="24"/>
          <w:szCs w:val="24"/>
        </w:rPr>
      </w:pPr>
    </w:p>
    <w:p w14:paraId="5D48E408" w14:textId="77777777" w:rsidR="0039636A" w:rsidRDefault="0039636A" w:rsidP="0039636A">
      <w:pPr>
        <w:spacing w:after="0" w:line="360" w:lineRule="auto"/>
        <w:jc w:val="both"/>
        <w:rPr>
          <w:rFonts w:ascii="Times New Roman" w:hAnsi="Times New Roman" w:cs="Times New Roman"/>
          <w:sz w:val="24"/>
          <w:szCs w:val="24"/>
        </w:rPr>
      </w:pPr>
    </w:p>
    <w:p w14:paraId="31A7C946" w14:textId="77777777" w:rsidR="00B727B6" w:rsidRPr="00F07DBF" w:rsidRDefault="00B727B6" w:rsidP="0039636A">
      <w:pPr>
        <w:spacing w:after="0" w:line="360" w:lineRule="auto"/>
        <w:jc w:val="both"/>
        <w:rPr>
          <w:rFonts w:ascii="Times New Roman" w:hAnsi="Times New Roman" w:cs="Times New Roman"/>
          <w:sz w:val="24"/>
          <w:szCs w:val="24"/>
        </w:rPr>
      </w:pPr>
    </w:p>
    <w:p w14:paraId="61B202A5" w14:textId="708E4A42" w:rsidR="00D67DAE" w:rsidRDefault="00D67DAE" w:rsidP="0039636A">
      <w:pPr>
        <w:spacing w:after="0" w:line="360" w:lineRule="auto"/>
        <w:jc w:val="both"/>
        <w:rPr>
          <w:rFonts w:ascii="Times New Roman" w:hAnsi="Times New Roman" w:cs="Times New Roman"/>
          <w:sz w:val="24"/>
          <w:szCs w:val="24"/>
        </w:rPr>
      </w:pPr>
      <w:r w:rsidRPr="00F07DBF">
        <w:rPr>
          <w:rFonts w:ascii="Times New Roman" w:hAnsi="Times New Roman" w:cs="Times New Roman"/>
          <w:sz w:val="24"/>
          <w:szCs w:val="24"/>
        </w:rPr>
        <w:t>MUNANGATI MANONGWA J</w:t>
      </w:r>
      <w:r w:rsidR="005F0A7C">
        <w:rPr>
          <w:rFonts w:ascii="Times New Roman" w:hAnsi="Times New Roman" w:cs="Times New Roman"/>
          <w:sz w:val="24"/>
          <w:szCs w:val="24"/>
        </w:rPr>
        <w:t xml:space="preserve"> ……………………………….</w:t>
      </w:r>
    </w:p>
    <w:p w14:paraId="78D9186D" w14:textId="77777777" w:rsidR="005F0A7C" w:rsidRDefault="005F0A7C" w:rsidP="0039636A">
      <w:pPr>
        <w:spacing w:after="0" w:line="360" w:lineRule="auto"/>
        <w:jc w:val="both"/>
        <w:rPr>
          <w:rFonts w:ascii="Times New Roman" w:hAnsi="Times New Roman" w:cs="Times New Roman"/>
          <w:sz w:val="24"/>
          <w:szCs w:val="24"/>
        </w:rPr>
      </w:pPr>
    </w:p>
    <w:p w14:paraId="2FE86D91" w14:textId="77777777" w:rsidR="0039636A" w:rsidRDefault="0039636A" w:rsidP="0039636A">
      <w:pPr>
        <w:spacing w:after="0" w:line="360" w:lineRule="auto"/>
        <w:jc w:val="both"/>
        <w:rPr>
          <w:rFonts w:ascii="Times New Roman" w:hAnsi="Times New Roman" w:cs="Times New Roman"/>
          <w:sz w:val="24"/>
          <w:szCs w:val="24"/>
        </w:rPr>
      </w:pPr>
    </w:p>
    <w:p w14:paraId="22204CCF" w14:textId="77777777" w:rsidR="0039636A" w:rsidRPr="00F07DBF" w:rsidRDefault="0039636A" w:rsidP="0039636A">
      <w:pPr>
        <w:spacing w:after="0" w:line="360" w:lineRule="auto"/>
        <w:jc w:val="both"/>
        <w:rPr>
          <w:rFonts w:ascii="Times New Roman" w:hAnsi="Times New Roman" w:cs="Times New Roman"/>
          <w:sz w:val="24"/>
          <w:szCs w:val="24"/>
        </w:rPr>
      </w:pPr>
    </w:p>
    <w:p w14:paraId="051C4BC3" w14:textId="5634DEA4" w:rsidR="00D67DAE" w:rsidRPr="00F07DBF" w:rsidRDefault="00032AFD" w:rsidP="003963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w:t>
      </w:r>
      <w:r w:rsidR="00800F1B">
        <w:rPr>
          <w:rFonts w:ascii="Times New Roman" w:hAnsi="Times New Roman" w:cs="Times New Roman"/>
          <w:sz w:val="24"/>
          <w:szCs w:val="24"/>
        </w:rPr>
        <w:t xml:space="preserve"> </w:t>
      </w:r>
      <w:r w:rsidR="00D67DAE" w:rsidRPr="00F07DBF">
        <w:rPr>
          <w:rFonts w:ascii="Times New Roman" w:hAnsi="Times New Roman" w:cs="Times New Roman"/>
          <w:sz w:val="24"/>
          <w:szCs w:val="24"/>
        </w:rPr>
        <w:t>J</w:t>
      </w:r>
      <w:r w:rsidR="000C0D9A">
        <w:rPr>
          <w:rFonts w:ascii="Times New Roman" w:hAnsi="Times New Roman" w:cs="Times New Roman"/>
          <w:sz w:val="24"/>
          <w:szCs w:val="24"/>
        </w:rPr>
        <w:t>,</w:t>
      </w:r>
      <w:r w:rsidR="0039636A">
        <w:rPr>
          <w:rFonts w:ascii="Times New Roman" w:hAnsi="Times New Roman" w:cs="Times New Roman"/>
          <w:sz w:val="24"/>
          <w:szCs w:val="24"/>
        </w:rPr>
        <w:t xml:space="preserve"> a</w:t>
      </w:r>
      <w:r w:rsidR="00D67DAE" w:rsidRPr="00F07DBF">
        <w:rPr>
          <w:rFonts w:ascii="Times New Roman" w:hAnsi="Times New Roman" w:cs="Times New Roman"/>
          <w:sz w:val="24"/>
          <w:szCs w:val="24"/>
        </w:rPr>
        <w:t>grees…………………………………………..</w:t>
      </w:r>
    </w:p>
    <w:p w14:paraId="299326D2" w14:textId="77777777" w:rsidR="00D67DAE" w:rsidRPr="00F07DBF" w:rsidRDefault="00D67DAE" w:rsidP="00F07DBF">
      <w:pPr>
        <w:pStyle w:val="ListParagraph"/>
        <w:spacing w:line="360" w:lineRule="auto"/>
        <w:jc w:val="both"/>
        <w:rPr>
          <w:rFonts w:ascii="Times New Roman" w:hAnsi="Times New Roman" w:cs="Times New Roman"/>
          <w:sz w:val="24"/>
          <w:szCs w:val="24"/>
        </w:rPr>
      </w:pPr>
    </w:p>
    <w:p w14:paraId="0D451BDC" w14:textId="77777777" w:rsidR="00D67DAE" w:rsidRPr="00F07DBF" w:rsidRDefault="00D67DAE" w:rsidP="00F07DBF">
      <w:pPr>
        <w:pStyle w:val="ListParagraph"/>
        <w:spacing w:line="360" w:lineRule="auto"/>
        <w:jc w:val="both"/>
        <w:rPr>
          <w:rFonts w:ascii="Times New Roman" w:hAnsi="Times New Roman" w:cs="Times New Roman"/>
          <w:sz w:val="24"/>
          <w:szCs w:val="24"/>
        </w:rPr>
      </w:pPr>
    </w:p>
    <w:sectPr w:rsidR="00D67DAE" w:rsidRPr="00F07D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E0C07" w14:textId="77777777" w:rsidR="00736463" w:rsidRDefault="00736463" w:rsidP="00D65A09">
      <w:pPr>
        <w:spacing w:after="0" w:line="240" w:lineRule="auto"/>
      </w:pPr>
      <w:r>
        <w:separator/>
      </w:r>
    </w:p>
  </w:endnote>
  <w:endnote w:type="continuationSeparator" w:id="0">
    <w:p w14:paraId="032E1AF2" w14:textId="77777777" w:rsidR="00736463" w:rsidRDefault="00736463" w:rsidP="00D6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BDE32" w14:textId="53C9D0EF" w:rsidR="0082135B" w:rsidRDefault="0082135B">
    <w:pPr>
      <w:pStyle w:val="Footer"/>
      <w:jc w:val="center"/>
    </w:pPr>
  </w:p>
  <w:p w14:paraId="20B7CDD4" w14:textId="77777777" w:rsidR="0082135B" w:rsidRDefault="008213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CA0E6" w14:textId="77777777" w:rsidR="00736463" w:rsidRDefault="00736463" w:rsidP="00D65A09">
      <w:pPr>
        <w:spacing w:after="0" w:line="240" w:lineRule="auto"/>
      </w:pPr>
      <w:r>
        <w:separator/>
      </w:r>
    </w:p>
  </w:footnote>
  <w:footnote w:type="continuationSeparator" w:id="0">
    <w:p w14:paraId="1AA64C07" w14:textId="77777777" w:rsidR="00736463" w:rsidRDefault="00736463" w:rsidP="00D65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487516"/>
      <w:docPartObj>
        <w:docPartGallery w:val="Page Numbers (Top of Page)"/>
        <w:docPartUnique/>
      </w:docPartObj>
    </w:sdtPr>
    <w:sdtEndPr>
      <w:rPr>
        <w:noProof/>
      </w:rPr>
    </w:sdtEndPr>
    <w:sdtContent>
      <w:p w14:paraId="55E2811C" w14:textId="4C61D8A0" w:rsidR="008F4822" w:rsidRDefault="008F4822">
        <w:pPr>
          <w:pStyle w:val="Header"/>
          <w:jc w:val="right"/>
          <w:rPr>
            <w:noProof/>
          </w:rPr>
        </w:pPr>
        <w:r>
          <w:fldChar w:fldCharType="begin"/>
        </w:r>
        <w:r>
          <w:instrText xml:space="preserve"> PAGE   \* MERGEFORMAT </w:instrText>
        </w:r>
        <w:r>
          <w:fldChar w:fldCharType="separate"/>
        </w:r>
        <w:r w:rsidR="00AD1DA3">
          <w:rPr>
            <w:noProof/>
          </w:rPr>
          <w:t>1</w:t>
        </w:r>
        <w:r>
          <w:rPr>
            <w:noProof/>
          </w:rPr>
          <w:fldChar w:fldCharType="end"/>
        </w:r>
      </w:p>
      <w:p w14:paraId="352FDA25" w14:textId="0175D71D" w:rsidR="00A92A50" w:rsidRDefault="00A92A50">
        <w:pPr>
          <w:pStyle w:val="Header"/>
          <w:jc w:val="right"/>
          <w:rPr>
            <w:noProof/>
          </w:rPr>
        </w:pPr>
        <w:r>
          <w:rPr>
            <w:noProof/>
          </w:rPr>
          <w:t>HH 521-23</w:t>
        </w:r>
      </w:p>
      <w:p w14:paraId="2AE8CCEC" w14:textId="330DE037" w:rsidR="008F4822" w:rsidRDefault="008F4822" w:rsidP="008F4822">
        <w:pPr>
          <w:ind w:left="7920"/>
        </w:pPr>
        <w:r>
          <w:t xml:space="preserve">  CHVP504-6/22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95114"/>
    <w:multiLevelType w:val="hybridMultilevel"/>
    <w:tmpl w:val="ABC66750"/>
    <w:lvl w:ilvl="0" w:tplc="D878355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CF"/>
    <w:rsid w:val="00032AFD"/>
    <w:rsid w:val="00092BBC"/>
    <w:rsid w:val="000C0D9A"/>
    <w:rsid w:val="00107ACF"/>
    <w:rsid w:val="001115B9"/>
    <w:rsid w:val="00124733"/>
    <w:rsid w:val="00140BC1"/>
    <w:rsid w:val="00152342"/>
    <w:rsid w:val="00161F93"/>
    <w:rsid w:val="001F150D"/>
    <w:rsid w:val="001F687F"/>
    <w:rsid w:val="002466DD"/>
    <w:rsid w:val="00247592"/>
    <w:rsid w:val="0039636A"/>
    <w:rsid w:val="003D695E"/>
    <w:rsid w:val="00403237"/>
    <w:rsid w:val="004252FB"/>
    <w:rsid w:val="004321B1"/>
    <w:rsid w:val="00454479"/>
    <w:rsid w:val="00487C6F"/>
    <w:rsid w:val="004C54CA"/>
    <w:rsid w:val="00501C6B"/>
    <w:rsid w:val="00541B6F"/>
    <w:rsid w:val="00552EDD"/>
    <w:rsid w:val="00553972"/>
    <w:rsid w:val="005713B3"/>
    <w:rsid w:val="005A3068"/>
    <w:rsid w:val="005F0A7C"/>
    <w:rsid w:val="005F43D3"/>
    <w:rsid w:val="005F7453"/>
    <w:rsid w:val="0064214D"/>
    <w:rsid w:val="00644818"/>
    <w:rsid w:val="00736463"/>
    <w:rsid w:val="00755428"/>
    <w:rsid w:val="007B6C21"/>
    <w:rsid w:val="007F5479"/>
    <w:rsid w:val="00800F1B"/>
    <w:rsid w:val="00802CC4"/>
    <w:rsid w:val="0082135B"/>
    <w:rsid w:val="00833291"/>
    <w:rsid w:val="00837ACF"/>
    <w:rsid w:val="008F4822"/>
    <w:rsid w:val="008F6312"/>
    <w:rsid w:val="009329A9"/>
    <w:rsid w:val="00997CFF"/>
    <w:rsid w:val="00997F67"/>
    <w:rsid w:val="009D5636"/>
    <w:rsid w:val="009F15C8"/>
    <w:rsid w:val="00A64CED"/>
    <w:rsid w:val="00A90DD6"/>
    <w:rsid w:val="00A92A50"/>
    <w:rsid w:val="00AC75A4"/>
    <w:rsid w:val="00AD1DA3"/>
    <w:rsid w:val="00B362F4"/>
    <w:rsid w:val="00B61D96"/>
    <w:rsid w:val="00B727B6"/>
    <w:rsid w:val="00BB5581"/>
    <w:rsid w:val="00BC3553"/>
    <w:rsid w:val="00BE7628"/>
    <w:rsid w:val="00C10717"/>
    <w:rsid w:val="00C56181"/>
    <w:rsid w:val="00CF0A90"/>
    <w:rsid w:val="00D432CA"/>
    <w:rsid w:val="00D43BC6"/>
    <w:rsid w:val="00D65A09"/>
    <w:rsid w:val="00D67DAE"/>
    <w:rsid w:val="00E17B71"/>
    <w:rsid w:val="00E94849"/>
    <w:rsid w:val="00F07DBF"/>
    <w:rsid w:val="00F9600E"/>
    <w:rsid w:val="00FC59E1"/>
    <w:rsid w:val="00FF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2241"/>
  <w15:chartTrackingRefBased/>
  <w15:docId w15:val="{CBF820ED-BB68-4688-9E1E-32A121C2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A09"/>
  </w:style>
  <w:style w:type="paragraph" w:styleId="Footer">
    <w:name w:val="footer"/>
    <w:basedOn w:val="Normal"/>
    <w:link w:val="FooterChar"/>
    <w:uiPriority w:val="99"/>
    <w:unhideWhenUsed/>
    <w:rsid w:val="00D6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A09"/>
  </w:style>
  <w:style w:type="paragraph" w:styleId="EndnoteText">
    <w:name w:val="endnote text"/>
    <w:basedOn w:val="Normal"/>
    <w:link w:val="EndnoteTextChar"/>
    <w:uiPriority w:val="99"/>
    <w:semiHidden/>
    <w:unhideWhenUsed/>
    <w:rsid w:val="008F63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312"/>
    <w:rPr>
      <w:sz w:val="20"/>
      <w:szCs w:val="20"/>
    </w:rPr>
  </w:style>
  <w:style w:type="character" w:styleId="EndnoteReference">
    <w:name w:val="endnote reference"/>
    <w:basedOn w:val="DefaultParagraphFont"/>
    <w:uiPriority w:val="99"/>
    <w:semiHidden/>
    <w:unhideWhenUsed/>
    <w:rsid w:val="008F6312"/>
    <w:rPr>
      <w:vertAlign w:val="superscript"/>
    </w:rPr>
  </w:style>
  <w:style w:type="paragraph" w:styleId="FootnoteText">
    <w:name w:val="footnote text"/>
    <w:basedOn w:val="Normal"/>
    <w:link w:val="FootnoteTextChar"/>
    <w:uiPriority w:val="99"/>
    <w:semiHidden/>
    <w:unhideWhenUsed/>
    <w:rsid w:val="008F63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312"/>
    <w:rPr>
      <w:sz w:val="20"/>
      <w:szCs w:val="20"/>
    </w:rPr>
  </w:style>
  <w:style w:type="character" w:styleId="FootnoteReference">
    <w:name w:val="footnote reference"/>
    <w:basedOn w:val="DefaultParagraphFont"/>
    <w:uiPriority w:val="99"/>
    <w:semiHidden/>
    <w:unhideWhenUsed/>
    <w:rsid w:val="008F6312"/>
    <w:rPr>
      <w:vertAlign w:val="superscript"/>
    </w:rPr>
  </w:style>
  <w:style w:type="paragraph" w:customStyle="1" w:styleId="Default">
    <w:name w:val="Default"/>
    <w:rsid w:val="001115B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F0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7B6DE-3E76-473C-8FA6-D32D9F2B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MUNANGATI J</dc:creator>
  <cp:keywords/>
  <dc:description/>
  <cp:lastModifiedBy>JSC</cp:lastModifiedBy>
  <cp:revision>2</cp:revision>
  <dcterms:created xsi:type="dcterms:W3CDTF">2023-09-15T08:58:00Z</dcterms:created>
  <dcterms:modified xsi:type="dcterms:W3CDTF">2023-09-15T08:58:00Z</dcterms:modified>
</cp:coreProperties>
</file>