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1A" w:rsidRDefault="00D5419E" w:rsidP="000B43A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6A052F" w:rsidRDefault="00D5419E"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MAXWELL CHIHOBVU</w:t>
      </w:r>
    </w:p>
    <w:p w:rsidR="006A052F" w:rsidRDefault="006A052F" w:rsidP="000B43AC">
      <w:pPr>
        <w:spacing w:after="0" w:line="240" w:lineRule="auto"/>
        <w:rPr>
          <w:rFonts w:ascii="Times New Roman" w:hAnsi="Times New Roman" w:cs="Times New Roman"/>
          <w:sz w:val="24"/>
          <w:szCs w:val="24"/>
        </w:rPr>
      </w:pPr>
    </w:p>
    <w:p w:rsidR="006A052F" w:rsidRDefault="006A052F" w:rsidP="000B43AC">
      <w:pPr>
        <w:spacing w:after="0" w:line="240" w:lineRule="auto"/>
        <w:rPr>
          <w:rFonts w:ascii="Times New Roman" w:hAnsi="Times New Roman" w:cs="Times New Roman"/>
          <w:sz w:val="24"/>
          <w:szCs w:val="24"/>
        </w:rPr>
      </w:pPr>
    </w:p>
    <w:p w:rsidR="006A052F" w:rsidRDefault="00866D22"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sidR="006A052F">
        <w:rPr>
          <w:rFonts w:ascii="Times New Roman" w:hAnsi="Times New Roman" w:cs="Times New Roman"/>
          <w:sz w:val="24"/>
          <w:szCs w:val="24"/>
        </w:rPr>
        <w:t xml:space="preserve">COURT OF ZIMBABWE </w:t>
      </w:r>
    </w:p>
    <w:p w:rsidR="006A052F" w:rsidRDefault="009748A0"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722520">
        <w:rPr>
          <w:rFonts w:ascii="Times New Roman" w:hAnsi="Times New Roman" w:cs="Times New Roman"/>
          <w:sz w:val="24"/>
          <w:szCs w:val="24"/>
        </w:rPr>
        <w:t xml:space="preserve">22 </w:t>
      </w:r>
      <w:r w:rsidR="007B4BE8">
        <w:rPr>
          <w:rFonts w:ascii="Times New Roman" w:hAnsi="Times New Roman" w:cs="Times New Roman"/>
          <w:sz w:val="24"/>
          <w:szCs w:val="24"/>
        </w:rPr>
        <w:t xml:space="preserve">and 24 </w:t>
      </w:r>
      <w:r w:rsidR="00722520">
        <w:rPr>
          <w:rFonts w:ascii="Times New Roman" w:hAnsi="Times New Roman" w:cs="Times New Roman"/>
          <w:sz w:val="24"/>
          <w:szCs w:val="24"/>
        </w:rPr>
        <w:t xml:space="preserve">September 2020  </w:t>
      </w:r>
    </w:p>
    <w:p w:rsidR="006A052F" w:rsidRDefault="006A052F" w:rsidP="000B43AC">
      <w:pPr>
        <w:spacing w:after="0" w:line="240" w:lineRule="auto"/>
        <w:rPr>
          <w:rFonts w:ascii="Times New Roman" w:hAnsi="Times New Roman" w:cs="Times New Roman"/>
          <w:sz w:val="24"/>
          <w:szCs w:val="24"/>
        </w:rPr>
      </w:pPr>
    </w:p>
    <w:p w:rsidR="006A052F" w:rsidRDefault="00722520"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D003B" w:rsidRPr="001D003B" w:rsidRDefault="001D003B" w:rsidP="000B43AC">
      <w:pPr>
        <w:spacing w:after="0" w:line="240" w:lineRule="auto"/>
        <w:rPr>
          <w:rFonts w:ascii="Times New Roman" w:hAnsi="Times New Roman" w:cs="Times New Roman"/>
          <w:sz w:val="24"/>
          <w:szCs w:val="24"/>
        </w:rPr>
      </w:pPr>
      <w:r w:rsidRPr="001D003B">
        <w:rPr>
          <w:rFonts w:ascii="Times New Roman" w:hAnsi="Times New Roman" w:cs="Times New Roman"/>
          <w:sz w:val="24"/>
          <w:szCs w:val="24"/>
        </w:rPr>
        <w:t xml:space="preserve">Assessors: </w:t>
      </w:r>
      <w:r w:rsidRPr="001D003B">
        <w:rPr>
          <w:rFonts w:ascii="Times New Roman" w:hAnsi="Times New Roman" w:cs="Times New Roman"/>
          <w:sz w:val="24"/>
          <w:szCs w:val="24"/>
        </w:rPr>
        <w:tab/>
        <w:t>1. Mr Rajah</w:t>
      </w:r>
    </w:p>
    <w:p w:rsidR="001D003B" w:rsidRPr="001D003B" w:rsidRDefault="001D003B" w:rsidP="000B43AC">
      <w:pPr>
        <w:spacing w:after="0" w:line="240" w:lineRule="auto"/>
        <w:rPr>
          <w:rFonts w:ascii="Times New Roman" w:hAnsi="Times New Roman" w:cs="Times New Roman"/>
          <w:sz w:val="24"/>
          <w:szCs w:val="24"/>
        </w:rPr>
      </w:pPr>
      <w:r w:rsidRPr="001D003B">
        <w:rPr>
          <w:rFonts w:ascii="Times New Roman" w:hAnsi="Times New Roman" w:cs="Times New Roman"/>
          <w:sz w:val="24"/>
          <w:szCs w:val="24"/>
        </w:rPr>
        <w:tab/>
      </w:r>
      <w:r w:rsidRPr="001D003B">
        <w:rPr>
          <w:rFonts w:ascii="Times New Roman" w:hAnsi="Times New Roman" w:cs="Times New Roman"/>
          <w:sz w:val="24"/>
          <w:szCs w:val="24"/>
        </w:rPr>
        <w:tab/>
        <w:t>2. Dr Sana</w:t>
      </w:r>
    </w:p>
    <w:p w:rsidR="001D003B" w:rsidRDefault="001D003B" w:rsidP="000B43AC">
      <w:pPr>
        <w:spacing w:after="0" w:line="240" w:lineRule="auto"/>
        <w:rPr>
          <w:rFonts w:ascii="Times New Roman" w:hAnsi="Times New Roman" w:cs="Times New Roman"/>
          <w:b/>
          <w:sz w:val="24"/>
          <w:szCs w:val="24"/>
        </w:rPr>
      </w:pPr>
    </w:p>
    <w:p w:rsidR="001D003B" w:rsidRDefault="001D003B" w:rsidP="000B43AC">
      <w:pPr>
        <w:spacing w:after="0" w:line="240" w:lineRule="auto"/>
        <w:rPr>
          <w:rFonts w:ascii="Times New Roman" w:hAnsi="Times New Roman" w:cs="Times New Roman"/>
          <w:b/>
          <w:sz w:val="24"/>
          <w:szCs w:val="24"/>
        </w:rPr>
      </w:pPr>
    </w:p>
    <w:p w:rsidR="006A052F" w:rsidRDefault="006A052F" w:rsidP="000B43A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715DBF">
        <w:rPr>
          <w:rFonts w:ascii="Times New Roman" w:hAnsi="Times New Roman" w:cs="Times New Roman"/>
          <w:b/>
          <w:sz w:val="24"/>
          <w:szCs w:val="24"/>
        </w:rPr>
        <w:t>Trial</w:t>
      </w:r>
    </w:p>
    <w:p w:rsidR="006A052F" w:rsidRDefault="006A052F" w:rsidP="000B43AC">
      <w:pPr>
        <w:spacing w:after="0" w:line="240" w:lineRule="auto"/>
        <w:rPr>
          <w:rFonts w:ascii="Times New Roman" w:hAnsi="Times New Roman" w:cs="Times New Roman"/>
          <w:b/>
          <w:sz w:val="24"/>
          <w:szCs w:val="24"/>
        </w:rPr>
      </w:pPr>
    </w:p>
    <w:p w:rsidR="00F37C3E" w:rsidRDefault="00F37C3E" w:rsidP="000B43AC">
      <w:pPr>
        <w:spacing w:after="0" w:line="240" w:lineRule="auto"/>
        <w:rPr>
          <w:rFonts w:ascii="Times New Roman" w:hAnsi="Times New Roman" w:cs="Times New Roman"/>
          <w:b/>
          <w:sz w:val="24"/>
          <w:szCs w:val="24"/>
        </w:rPr>
      </w:pPr>
    </w:p>
    <w:p w:rsidR="006A052F" w:rsidRDefault="0069133F" w:rsidP="000B43AC">
      <w:pPr>
        <w:spacing w:after="0" w:line="240" w:lineRule="auto"/>
        <w:rPr>
          <w:rFonts w:ascii="Times New Roman" w:hAnsi="Times New Roman" w:cs="Times New Roman"/>
          <w:sz w:val="24"/>
          <w:szCs w:val="24"/>
        </w:rPr>
      </w:pPr>
      <w:r>
        <w:rPr>
          <w:rFonts w:ascii="Times New Roman" w:hAnsi="Times New Roman" w:cs="Times New Roman"/>
          <w:i/>
          <w:sz w:val="24"/>
          <w:szCs w:val="24"/>
        </w:rPr>
        <w:t>M M</w:t>
      </w:r>
      <w:r w:rsidR="00F37C3E">
        <w:rPr>
          <w:rFonts w:ascii="Times New Roman" w:hAnsi="Times New Roman" w:cs="Times New Roman"/>
          <w:i/>
          <w:sz w:val="24"/>
          <w:szCs w:val="24"/>
        </w:rPr>
        <w:t>usarurwa</w:t>
      </w:r>
      <w:r w:rsidR="006A052F">
        <w:rPr>
          <w:rFonts w:ascii="Times New Roman" w:hAnsi="Times New Roman" w:cs="Times New Roman"/>
          <w:sz w:val="24"/>
          <w:szCs w:val="24"/>
        </w:rPr>
        <w:t xml:space="preserve">, for the appellant </w:t>
      </w:r>
    </w:p>
    <w:p w:rsidR="006A052F" w:rsidRDefault="00935168" w:rsidP="000B43AC">
      <w:pPr>
        <w:spacing w:after="0" w:line="240" w:lineRule="auto"/>
        <w:rPr>
          <w:rFonts w:ascii="Times New Roman" w:hAnsi="Times New Roman" w:cs="Times New Roman"/>
          <w:sz w:val="24"/>
          <w:szCs w:val="24"/>
        </w:rPr>
      </w:pPr>
      <w:r>
        <w:rPr>
          <w:rFonts w:ascii="Times New Roman" w:hAnsi="Times New Roman" w:cs="Times New Roman"/>
          <w:i/>
          <w:sz w:val="24"/>
          <w:szCs w:val="24"/>
        </w:rPr>
        <w:t>A Nyamukondiwa</w:t>
      </w:r>
      <w:r w:rsidR="006A052F">
        <w:rPr>
          <w:rFonts w:ascii="Times New Roman" w:hAnsi="Times New Roman" w:cs="Times New Roman"/>
          <w:sz w:val="24"/>
          <w:szCs w:val="24"/>
        </w:rPr>
        <w:t xml:space="preserve">, for the State </w:t>
      </w:r>
    </w:p>
    <w:p w:rsidR="006A052F" w:rsidRDefault="006A052F" w:rsidP="000B43AC">
      <w:pPr>
        <w:spacing w:after="0" w:line="240" w:lineRule="auto"/>
        <w:rPr>
          <w:rFonts w:ascii="Times New Roman" w:hAnsi="Times New Roman" w:cs="Times New Roman"/>
          <w:sz w:val="24"/>
          <w:szCs w:val="24"/>
        </w:rPr>
      </w:pPr>
    </w:p>
    <w:p w:rsidR="006A052F" w:rsidRDefault="006A052F" w:rsidP="000B43AC">
      <w:pPr>
        <w:spacing w:after="0" w:line="240" w:lineRule="auto"/>
        <w:rPr>
          <w:rFonts w:ascii="Times New Roman" w:hAnsi="Times New Roman" w:cs="Times New Roman"/>
          <w:sz w:val="24"/>
          <w:szCs w:val="24"/>
        </w:rPr>
      </w:pPr>
    </w:p>
    <w:p w:rsidR="00390E3F" w:rsidRDefault="006A052F"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A4142A">
        <w:rPr>
          <w:rFonts w:ascii="Times New Roman" w:hAnsi="Times New Roman" w:cs="Times New Roman"/>
          <w:sz w:val="24"/>
          <w:szCs w:val="24"/>
        </w:rPr>
        <w:t>The accused is charged with Murder as defined in s 47 (1) (a) or (b) of the Criminal law (Codification and Reform) Act, [</w:t>
      </w:r>
      <w:r w:rsidR="00A4142A">
        <w:rPr>
          <w:rFonts w:ascii="Times New Roman" w:hAnsi="Times New Roman" w:cs="Times New Roman"/>
          <w:i/>
          <w:sz w:val="24"/>
          <w:szCs w:val="24"/>
        </w:rPr>
        <w:t>Chapter 9:23</w:t>
      </w:r>
      <w:r w:rsidR="00A4142A">
        <w:rPr>
          <w:rFonts w:ascii="Times New Roman" w:hAnsi="Times New Roman" w:cs="Times New Roman"/>
          <w:sz w:val="24"/>
          <w:szCs w:val="24"/>
        </w:rPr>
        <w:t xml:space="preserve">] in which the state alleges </w:t>
      </w:r>
      <w:r w:rsidR="00390E3F">
        <w:rPr>
          <w:rFonts w:ascii="Times New Roman" w:hAnsi="Times New Roman" w:cs="Times New Roman"/>
          <w:sz w:val="24"/>
          <w:szCs w:val="24"/>
        </w:rPr>
        <w:t>that</w:t>
      </w:r>
      <w:r w:rsidR="00A4142A">
        <w:rPr>
          <w:rFonts w:ascii="Times New Roman" w:hAnsi="Times New Roman" w:cs="Times New Roman"/>
          <w:sz w:val="24"/>
          <w:szCs w:val="24"/>
        </w:rPr>
        <w:t xml:space="preserve"> on 26 November 2019 and at Village 12 C, Mutanda 3, Josias, Nyazura, the accused unlawfully caused the death of Tichaona Everson Zambuko (alias Zhabha) by assaulting him with an unknown object on the head intending to kill him or realising </w:t>
      </w:r>
      <w:r w:rsidR="00390E3F">
        <w:rPr>
          <w:rFonts w:ascii="Times New Roman" w:hAnsi="Times New Roman" w:cs="Times New Roman"/>
          <w:sz w:val="24"/>
          <w:szCs w:val="24"/>
        </w:rPr>
        <w:t>that</w:t>
      </w:r>
      <w:r w:rsidR="00A4142A">
        <w:rPr>
          <w:rFonts w:ascii="Times New Roman" w:hAnsi="Times New Roman" w:cs="Times New Roman"/>
          <w:sz w:val="24"/>
          <w:szCs w:val="24"/>
        </w:rPr>
        <w:t xml:space="preserve"> there was a real risk or possibility that his conduct might cause death and continued to engage in that conduct despite the risk or possibility resulting in injuries from which the said </w:t>
      </w:r>
      <w:r w:rsidR="00390E3F">
        <w:rPr>
          <w:rFonts w:ascii="Times New Roman" w:hAnsi="Times New Roman" w:cs="Times New Roman"/>
          <w:sz w:val="24"/>
          <w:szCs w:val="24"/>
        </w:rPr>
        <w:t xml:space="preserve">Tichaona Everson Zambuko died. </w:t>
      </w:r>
    </w:p>
    <w:p w:rsidR="00390E3F" w:rsidRDefault="00390E3F"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90E3F" w:rsidRDefault="00390E3F"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FACTS</w:t>
      </w:r>
    </w:p>
    <w:p w:rsidR="00C45898" w:rsidRDefault="00390E3F"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and deceased were known to each other and used to stay in </w:t>
      </w:r>
      <w:r w:rsidR="005B4DDD">
        <w:rPr>
          <w:rFonts w:ascii="Times New Roman" w:hAnsi="Times New Roman" w:cs="Times New Roman"/>
          <w:sz w:val="24"/>
          <w:szCs w:val="24"/>
        </w:rPr>
        <w:t>the same</w:t>
      </w:r>
      <w:r>
        <w:rPr>
          <w:rFonts w:ascii="Times New Roman" w:hAnsi="Times New Roman" w:cs="Times New Roman"/>
          <w:sz w:val="24"/>
          <w:szCs w:val="24"/>
        </w:rPr>
        <w:t xml:space="preserve"> village, Village 12 C Mutanda 3, Nyazura, Chief Makoni. On 26 November </w:t>
      </w:r>
      <w:r w:rsidR="005B4DDD">
        <w:rPr>
          <w:rFonts w:ascii="Times New Roman" w:hAnsi="Times New Roman" w:cs="Times New Roman"/>
          <w:sz w:val="24"/>
          <w:szCs w:val="24"/>
        </w:rPr>
        <w:t>2019 deceased</w:t>
      </w:r>
      <w:r>
        <w:rPr>
          <w:rFonts w:ascii="Times New Roman" w:hAnsi="Times New Roman" w:cs="Times New Roman"/>
          <w:sz w:val="24"/>
          <w:szCs w:val="24"/>
        </w:rPr>
        <w:t xml:space="preserve"> </w:t>
      </w:r>
      <w:r w:rsidR="005B4DDD">
        <w:rPr>
          <w:rFonts w:ascii="Times New Roman" w:hAnsi="Times New Roman" w:cs="Times New Roman"/>
          <w:sz w:val="24"/>
          <w:szCs w:val="24"/>
        </w:rPr>
        <w:t>was</w:t>
      </w:r>
      <w:r>
        <w:rPr>
          <w:rFonts w:ascii="Times New Roman" w:hAnsi="Times New Roman" w:cs="Times New Roman"/>
          <w:sz w:val="24"/>
          <w:szCs w:val="24"/>
        </w:rPr>
        <w:t xml:space="preserve"> </w:t>
      </w:r>
      <w:r w:rsidR="005B4DDD">
        <w:rPr>
          <w:rFonts w:ascii="Times New Roman" w:hAnsi="Times New Roman" w:cs="Times New Roman"/>
          <w:sz w:val="24"/>
          <w:szCs w:val="24"/>
        </w:rPr>
        <w:t>observed</w:t>
      </w:r>
      <w:r>
        <w:rPr>
          <w:rFonts w:ascii="Times New Roman" w:hAnsi="Times New Roman" w:cs="Times New Roman"/>
          <w:sz w:val="24"/>
          <w:szCs w:val="24"/>
        </w:rPr>
        <w:t xml:space="preserve"> by his family members as well as fellow villagers as being in sound healthy condition. He was last seen going out to look for his cattle. That night of 26 November, someone heard deceased making comments about accused’s </w:t>
      </w:r>
      <w:r w:rsidR="005B4DDD">
        <w:rPr>
          <w:rFonts w:ascii="Times New Roman" w:hAnsi="Times New Roman" w:cs="Times New Roman"/>
          <w:sz w:val="24"/>
          <w:szCs w:val="24"/>
        </w:rPr>
        <w:t>property whilst</w:t>
      </w:r>
      <w:r>
        <w:rPr>
          <w:rFonts w:ascii="Times New Roman" w:hAnsi="Times New Roman" w:cs="Times New Roman"/>
          <w:sz w:val="24"/>
          <w:szCs w:val="24"/>
        </w:rPr>
        <w:t xml:space="preserve"> at accused’</w:t>
      </w:r>
      <w:r w:rsidR="00B47A15">
        <w:rPr>
          <w:rFonts w:ascii="Times New Roman" w:hAnsi="Times New Roman" w:cs="Times New Roman"/>
          <w:sz w:val="24"/>
          <w:szCs w:val="24"/>
        </w:rPr>
        <w:t xml:space="preserve">s homestead. Later that witness met the accused that evening who remarked to the witness that, he (accused) had assaulted deceased and that according to the accused it would be doubtful if deceased would recover, accused said to have uttered words to the effect that he had finished with the deceased. </w:t>
      </w:r>
      <w:r w:rsidR="006B4BB9">
        <w:rPr>
          <w:rFonts w:ascii="Times New Roman" w:hAnsi="Times New Roman" w:cs="Times New Roman"/>
          <w:sz w:val="24"/>
          <w:szCs w:val="24"/>
        </w:rPr>
        <w:t>Accused had also indicated to the witness where he had left decease</w:t>
      </w:r>
      <w:r w:rsidR="005F20CC">
        <w:rPr>
          <w:rFonts w:ascii="Times New Roman" w:hAnsi="Times New Roman" w:cs="Times New Roman"/>
          <w:sz w:val="24"/>
          <w:szCs w:val="24"/>
        </w:rPr>
        <w:t>d</w:t>
      </w:r>
      <w:r w:rsidR="006B4BB9">
        <w:rPr>
          <w:rFonts w:ascii="Times New Roman" w:hAnsi="Times New Roman" w:cs="Times New Roman"/>
          <w:sz w:val="24"/>
          <w:szCs w:val="24"/>
        </w:rPr>
        <w:t xml:space="preserve"> lying. Accused told the </w:t>
      </w:r>
      <w:r w:rsidR="006B4BB9">
        <w:rPr>
          <w:rFonts w:ascii="Times New Roman" w:hAnsi="Times New Roman" w:cs="Times New Roman"/>
          <w:sz w:val="24"/>
          <w:szCs w:val="24"/>
        </w:rPr>
        <w:lastRenderedPageBreak/>
        <w:t>witness that he had assaulted deceased because the latter ha</w:t>
      </w:r>
      <w:r w:rsidR="00A51500">
        <w:rPr>
          <w:rFonts w:ascii="Times New Roman" w:hAnsi="Times New Roman" w:cs="Times New Roman"/>
          <w:sz w:val="24"/>
          <w:szCs w:val="24"/>
        </w:rPr>
        <w:t>d</w:t>
      </w:r>
      <w:r w:rsidR="006B4BB9">
        <w:rPr>
          <w:rFonts w:ascii="Times New Roman" w:hAnsi="Times New Roman" w:cs="Times New Roman"/>
          <w:sz w:val="24"/>
          <w:szCs w:val="24"/>
        </w:rPr>
        <w:t xml:space="preserve"> destroyed accused’s two doors at accused’s homestead. </w:t>
      </w:r>
      <w:r w:rsidR="00A4142A">
        <w:rPr>
          <w:rFonts w:ascii="Times New Roman" w:hAnsi="Times New Roman" w:cs="Times New Roman"/>
          <w:sz w:val="24"/>
          <w:szCs w:val="24"/>
        </w:rPr>
        <w:t xml:space="preserve"> </w:t>
      </w:r>
    </w:p>
    <w:p w:rsidR="00903358" w:rsidRDefault="00903358"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27 November 2019 the deceased was found by his family lifeless in a pool of blood at his homestead. Accused was informed and repeated his utterances, he initially agreed to go to deceased’s homestead, but later reneged, ran into the nearby mountains and disappeared. Upon his arrest he was found with a suicide note relating to the deceased’s death. He was subsequently arrested and charged with murder.   </w:t>
      </w:r>
    </w:p>
    <w:p w:rsidR="00C278B7" w:rsidRDefault="00C278B7"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Doctor S. Karembo conducted a post mortem examination on the deceased’s body and concluded that the cause of death was due to head injury. </w:t>
      </w:r>
    </w:p>
    <w:p w:rsidR="00C5451D" w:rsidRDefault="00C278B7"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is denying the </w:t>
      </w:r>
      <w:r w:rsidR="00E071BC">
        <w:rPr>
          <w:rFonts w:ascii="Times New Roman" w:hAnsi="Times New Roman" w:cs="Times New Roman"/>
          <w:sz w:val="24"/>
          <w:szCs w:val="24"/>
        </w:rPr>
        <w:t>charges</w:t>
      </w:r>
      <w:r>
        <w:rPr>
          <w:rFonts w:ascii="Times New Roman" w:hAnsi="Times New Roman" w:cs="Times New Roman"/>
          <w:sz w:val="24"/>
          <w:szCs w:val="24"/>
        </w:rPr>
        <w:t xml:space="preserve"> and tendered his defence outline where he states that, on 26 November 2019, he left </w:t>
      </w:r>
      <w:r w:rsidR="00E071BC">
        <w:rPr>
          <w:rFonts w:ascii="Times New Roman" w:hAnsi="Times New Roman" w:cs="Times New Roman"/>
          <w:sz w:val="24"/>
          <w:szCs w:val="24"/>
        </w:rPr>
        <w:t>G</w:t>
      </w:r>
      <w:r>
        <w:rPr>
          <w:rFonts w:ascii="Times New Roman" w:hAnsi="Times New Roman" w:cs="Times New Roman"/>
          <w:sz w:val="24"/>
          <w:szCs w:val="24"/>
        </w:rPr>
        <w:t xml:space="preserve">andiya Shop in the company of one </w:t>
      </w:r>
      <w:r w:rsidR="00E071BC">
        <w:rPr>
          <w:rFonts w:ascii="Times New Roman" w:hAnsi="Times New Roman" w:cs="Times New Roman"/>
          <w:sz w:val="24"/>
          <w:szCs w:val="24"/>
        </w:rPr>
        <w:t>C</w:t>
      </w:r>
      <w:r>
        <w:rPr>
          <w:rFonts w:ascii="Times New Roman" w:hAnsi="Times New Roman" w:cs="Times New Roman"/>
          <w:sz w:val="24"/>
          <w:szCs w:val="24"/>
        </w:rPr>
        <w:t xml:space="preserve">alva Chimbande and left deceased at the said shop drinking alcohol. On his way home he saw a man emerging from the bushes shouting at him. The man attacked </w:t>
      </w:r>
      <w:r w:rsidR="00E071BC">
        <w:rPr>
          <w:rFonts w:ascii="Times New Roman" w:hAnsi="Times New Roman" w:cs="Times New Roman"/>
          <w:sz w:val="24"/>
          <w:szCs w:val="24"/>
        </w:rPr>
        <w:t>him</w:t>
      </w:r>
      <w:r>
        <w:rPr>
          <w:rFonts w:ascii="Times New Roman" w:hAnsi="Times New Roman" w:cs="Times New Roman"/>
          <w:sz w:val="24"/>
          <w:szCs w:val="24"/>
        </w:rPr>
        <w:t xml:space="preserve"> by attempting to grab hold of his legs and accused reacted by kicking that man on the face and then fled away. From the scene he ran towards Admire Tsikai’s </w:t>
      </w:r>
      <w:r w:rsidR="00E071BC">
        <w:rPr>
          <w:rFonts w:ascii="Times New Roman" w:hAnsi="Times New Roman" w:cs="Times New Roman"/>
          <w:sz w:val="24"/>
          <w:szCs w:val="24"/>
        </w:rPr>
        <w:t>homestead</w:t>
      </w:r>
      <w:r>
        <w:rPr>
          <w:rFonts w:ascii="Times New Roman" w:hAnsi="Times New Roman" w:cs="Times New Roman"/>
          <w:sz w:val="24"/>
          <w:szCs w:val="24"/>
        </w:rPr>
        <w:t xml:space="preserve">. Accused does not recall very well whether the man he kicked fell or not. He only realised that the man he had kicked was deceased when he was running away when deceased yelled at him. After talking to Admire accused returned to the scene to pick up his cap and went away. Upon his return to the scene he </w:t>
      </w:r>
      <w:r w:rsidR="00E071BC">
        <w:rPr>
          <w:rFonts w:ascii="Times New Roman" w:hAnsi="Times New Roman" w:cs="Times New Roman"/>
          <w:sz w:val="24"/>
          <w:szCs w:val="24"/>
        </w:rPr>
        <w:t>did not</w:t>
      </w:r>
      <w:r>
        <w:rPr>
          <w:rFonts w:ascii="Times New Roman" w:hAnsi="Times New Roman" w:cs="Times New Roman"/>
          <w:sz w:val="24"/>
          <w:szCs w:val="24"/>
        </w:rPr>
        <w:t xml:space="preserve"> see the deceased.</w:t>
      </w:r>
      <w:r w:rsidR="00375EA3">
        <w:rPr>
          <w:rFonts w:ascii="Times New Roman" w:hAnsi="Times New Roman" w:cs="Times New Roman"/>
          <w:sz w:val="24"/>
          <w:szCs w:val="24"/>
        </w:rPr>
        <w:t xml:space="preserve"> He learnt </w:t>
      </w:r>
      <w:r w:rsidR="00E071BC">
        <w:rPr>
          <w:rFonts w:ascii="Times New Roman" w:hAnsi="Times New Roman" w:cs="Times New Roman"/>
          <w:sz w:val="24"/>
          <w:szCs w:val="24"/>
        </w:rPr>
        <w:t>about</w:t>
      </w:r>
      <w:r w:rsidR="00375EA3">
        <w:rPr>
          <w:rFonts w:ascii="Times New Roman" w:hAnsi="Times New Roman" w:cs="Times New Roman"/>
          <w:sz w:val="24"/>
          <w:szCs w:val="24"/>
        </w:rPr>
        <w:t xml:space="preserve"> deceased’s condition the following day and later on about his death. He denies that he intended to kill the deceased. He admitted kicking deceased but did so to </w:t>
      </w:r>
      <w:r w:rsidR="00E071BC">
        <w:rPr>
          <w:rFonts w:ascii="Times New Roman" w:hAnsi="Times New Roman" w:cs="Times New Roman"/>
          <w:sz w:val="24"/>
          <w:szCs w:val="24"/>
        </w:rPr>
        <w:t>avert the</w:t>
      </w:r>
      <w:r w:rsidR="00C5451D">
        <w:rPr>
          <w:rFonts w:ascii="Times New Roman" w:hAnsi="Times New Roman" w:cs="Times New Roman"/>
          <w:sz w:val="24"/>
          <w:szCs w:val="24"/>
        </w:rPr>
        <w:t xml:space="preserve"> attack by the deceased. He prayed for acquittal. </w:t>
      </w:r>
    </w:p>
    <w:p w:rsidR="00D46842" w:rsidRDefault="00C5451D" w:rsidP="00A414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having heard evidence of the state and that of the defence we concluded that the following are issues of common cause. </w:t>
      </w:r>
      <w:r w:rsidR="00375EA3">
        <w:rPr>
          <w:rFonts w:ascii="Times New Roman" w:hAnsi="Times New Roman" w:cs="Times New Roman"/>
          <w:sz w:val="24"/>
          <w:szCs w:val="24"/>
        </w:rPr>
        <w:t xml:space="preserve"> </w:t>
      </w:r>
    </w:p>
    <w:p w:rsidR="00C66D88" w:rsidRPr="00C66D88" w:rsidRDefault="005B183B" w:rsidP="00C66D8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w:t>
      </w:r>
      <w:r w:rsidR="00C66D88" w:rsidRPr="00C66D88">
        <w:rPr>
          <w:rFonts w:ascii="Times New Roman" w:hAnsi="Times New Roman" w:cs="Times New Roman"/>
          <w:sz w:val="24"/>
          <w:szCs w:val="24"/>
        </w:rPr>
        <w:t xml:space="preserve"> and deceased were known to each other and stayed in the same village.</w:t>
      </w:r>
    </w:p>
    <w:p w:rsidR="00C278B7" w:rsidRPr="00C66D88" w:rsidRDefault="005B183B" w:rsidP="00C66D88">
      <w:pPr>
        <w:pStyle w:val="ListParagraph"/>
        <w:numPr>
          <w:ilvl w:val="0"/>
          <w:numId w:val="4"/>
        </w:numPr>
        <w:spacing w:after="0" w:line="360" w:lineRule="auto"/>
        <w:jc w:val="both"/>
        <w:rPr>
          <w:rFonts w:ascii="Times New Roman" w:hAnsi="Times New Roman" w:cs="Times New Roman"/>
          <w:sz w:val="24"/>
          <w:szCs w:val="24"/>
        </w:rPr>
      </w:pPr>
      <w:r w:rsidRPr="00C66D88">
        <w:rPr>
          <w:rFonts w:ascii="Times New Roman" w:hAnsi="Times New Roman" w:cs="Times New Roman"/>
          <w:sz w:val="24"/>
          <w:szCs w:val="24"/>
        </w:rPr>
        <w:t>The</w:t>
      </w:r>
      <w:r w:rsidR="00C66D88" w:rsidRPr="00C66D88">
        <w:rPr>
          <w:rFonts w:ascii="Times New Roman" w:hAnsi="Times New Roman" w:cs="Times New Roman"/>
          <w:sz w:val="24"/>
          <w:szCs w:val="24"/>
        </w:rPr>
        <w:t xml:space="preserve"> relations between them was not cordial and was a fact known to fellow villagers.</w:t>
      </w:r>
    </w:p>
    <w:p w:rsidR="00C66D88" w:rsidRDefault="005B183B" w:rsidP="00C66D88">
      <w:pPr>
        <w:pStyle w:val="ListParagraph"/>
        <w:numPr>
          <w:ilvl w:val="0"/>
          <w:numId w:val="4"/>
        </w:numPr>
        <w:spacing w:after="0" w:line="360" w:lineRule="auto"/>
        <w:jc w:val="both"/>
        <w:rPr>
          <w:rFonts w:ascii="Times New Roman" w:hAnsi="Times New Roman" w:cs="Times New Roman"/>
          <w:sz w:val="24"/>
          <w:szCs w:val="24"/>
        </w:rPr>
      </w:pPr>
      <w:r w:rsidRPr="00C66D88">
        <w:rPr>
          <w:rFonts w:ascii="Times New Roman" w:hAnsi="Times New Roman" w:cs="Times New Roman"/>
          <w:sz w:val="24"/>
          <w:szCs w:val="24"/>
        </w:rPr>
        <w:t>On</w:t>
      </w:r>
      <w:r w:rsidR="00C66D88" w:rsidRPr="00C66D88">
        <w:rPr>
          <w:rFonts w:ascii="Times New Roman" w:hAnsi="Times New Roman" w:cs="Times New Roman"/>
          <w:sz w:val="24"/>
          <w:szCs w:val="24"/>
        </w:rPr>
        <w:t xml:space="preserve"> the night of 26 November 2019 the deceased and accused met and the accused assaulted the deceased on the head. </w:t>
      </w:r>
    </w:p>
    <w:p w:rsidR="005B183B" w:rsidRDefault="005B183B" w:rsidP="00C66D8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died the following morning on 27 November 2019.</w:t>
      </w:r>
    </w:p>
    <w:p w:rsidR="005B183B" w:rsidRDefault="005B183B" w:rsidP="00F8030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suffered a broken mandible, several skull fractures an</w:t>
      </w:r>
      <w:r w:rsidR="0040411F">
        <w:rPr>
          <w:rFonts w:ascii="Times New Roman" w:hAnsi="Times New Roman" w:cs="Times New Roman"/>
          <w:sz w:val="24"/>
          <w:szCs w:val="24"/>
        </w:rPr>
        <w:t>d</w:t>
      </w:r>
      <w:r>
        <w:rPr>
          <w:rFonts w:ascii="Times New Roman" w:hAnsi="Times New Roman" w:cs="Times New Roman"/>
          <w:sz w:val="24"/>
          <w:szCs w:val="24"/>
        </w:rPr>
        <w:t xml:space="preserve"> lost a lot of blood.</w:t>
      </w:r>
    </w:p>
    <w:p w:rsidR="0012666F" w:rsidRPr="00F80302" w:rsidRDefault="00F80302" w:rsidP="00F80302">
      <w:pPr>
        <w:spacing w:line="360" w:lineRule="auto"/>
        <w:ind w:firstLine="720"/>
        <w:jc w:val="both"/>
        <w:rPr>
          <w:rFonts w:ascii="Times New Roman" w:hAnsi="Times New Roman" w:cs="Times New Roman"/>
          <w:i/>
          <w:sz w:val="24"/>
          <w:szCs w:val="24"/>
        </w:rPr>
      </w:pPr>
      <w:r w:rsidRPr="00F80302">
        <w:rPr>
          <w:rFonts w:ascii="Times New Roman" w:hAnsi="Times New Roman" w:cs="Times New Roman"/>
          <w:i/>
          <w:sz w:val="24"/>
          <w:szCs w:val="24"/>
        </w:rPr>
        <w:t>The question for</w:t>
      </w:r>
      <w:r w:rsidR="004D56BF" w:rsidRPr="00F80302">
        <w:rPr>
          <w:rFonts w:ascii="Times New Roman" w:hAnsi="Times New Roman" w:cs="Times New Roman"/>
          <w:i/>
          <w:sz w:val="24"/>
          <w:szCs w:val="24"/>
        </w:rPr>
        <w:t xml:space="preserve"> decision is whether the accused intended to kill the deceased on 26 November 2019.</w:t>
      </w:r>
    </w:p>
    <w:p w:rsidR="009039D5" w:rsidRDefault="009039D5" w:rsidP="004D5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Pr>
          <w:rFonts w:ascii="Times New Roman" w:hAnsi="Times New Roman" w:cs="Times New Roman"/>
          <w:i/>
          <w:sz w:val="24"/>
          <w:szCs w:val="24"/>
        </w:rPr>
        <w:t>A Nyamukondiwa</w:t>
      </w:r>
      <w:r>
        <w:rPr>
          <w:rFonts w:ascii="Times New Roman" w:hAnsi="Times New Roman" w:cs="Times New Roman"/>
          <w:sz w:val="24"/>
          <w:szCs w:val="24"/>
        </w:rPr>
        <w:t xml:space="preserve"> submitted that the accused kicked deceased once on the face with a booted foot and to the defence there is nothing which has been proved by the state to show that there was an intention to commit murder or cause injuries on the deceased. He further submitted that the accused was ambushed, deceased attempted to </w:t>
      </w:r>
      <w:r w:rsidR="00B07156">
        <w:rPr>
          <w:rFonts w:ascii="Times New Roman" w:hAnsi="Times New Roman" w:cs="Times New Roman"/>
          <w:sz w:val="24"/>
          <w:szCs w:val="24"/>
        </w:rPr>
        <w:t>attack the</w:t>
      </w:r>
      <w:r>
        <w:rPr>
          <w:rFonts w:ascii="Times New Roman" w:hAnsi="Times New Roman" w:cs="Times New Roman"/>
          <w:sz w:val="24"/>
          <w:szCs w:val="24"/>
        </w:rPr>
        <w:t xml:space="preserve"> accused, accused responded by kicking the deceased, after kicking the </w:t>
      </w:r>
      <w:r w:rsidR="00B07156">
        <w:rPr>
          <w:rFonts w:ascii="Times New Roman" w:hAnsi="Times New Roman" w:cs="Times New Roman"/>
          <w:sz w:val="24"/>
          <w:szCs w:val="24"/>
        </w:rPr>
        <w:t>deceased</w:t>
      </w:r>
      <w:r>
        <w:rPr>
          <w:rFonts w:ascii="Times New Roman" w:hAnsi="Times New Roman" w:cs="Times New Roman"/>
          <w:sz w:val="24"/>
          <w:szCs w:val="24"/>
        </w:rPr>
        <w:t xml:space="preserve">, accused fled </w:t>
      </w:r>
      <w:r w:rsidR="00B07156">
        <w:rPr>
          <w:rFonts w:ascii="Times New Roman" w:hAnsi="Times New Roman" w:cs="Times New Roman"/>
          <w:sz w:val="24"/>
          <w:szCs w:val="24"/>
        </w:rPr>
        <w:t>from</w:t>
      </w:r>
      <w:r>
        <w:rPr>
          <w:rFonts w:ascii="Times New Roman" w:hAnsi="Times New Roman" w:cs="Times New Roman"/>
          <w:sz w:val="24"/>
          <w:szCs w:val="24"/>
        </w:rPr>
        <w:t xml:space="preserve"> the scene. This chronology of events, </w:t>
      </w:r>
      <w:r w:rsidR="0099717E">
        <w:rPr>
          <w:rFonts w:ascii="Times New Roman" w:hAnsi="Times New Roman" w:cs="Times New Roman"/>
          <w:sz w:val="24"/>
          <w:szCs w:val="24"/>
        </w:rPr>
        <w:t>as it was contend</w:t>
      </w:r>
      <w:r>
        <w:rPr>
          <w:rFonts w:ascii="Times New Roman" w:hAnsi="Times New Roman" w:cs="Times New Roman"/>
          <w:sz w:val="24"/>
          <w:szCs w:val="24"/>
        </w:rPr>
        <w:t xml:space="preserve">ed by the defence shows that the accused never formulated an intention to attack the deceased. Accused acted in </w:t>
      </w:r>
      <w:r w:rsidR="00B07156">
        <w:rPr>
          <w:rFonts w:ascii="Times New Roman" w:hAnsi="Times New Roman" w:cs="Times New Roman"/>
          <w:sz w:val="24"/>
          <w:szCs w:val="24"/>
        </w:rPr>
        <w:t>self-defence</w:t>
      </w:r>
      <w:r>
        <w:rPr>
          <w:rFonts w:ascii="Times New Roman" w:hAnsi="Times New Roman" w:cs="Times New Roman"/>
          <w:sz w:val="24"/>
          <w:szCs w:val="24"/>
        </w:rPr>
        <w:t xml:space="preserve"> and </w:t>
      </w:r>
      <w:r w:rsidR="00B07156">
        <w:rPr>
          <w:rFonts w:ascii="Times New Roman" w:hAnsi="Times New Roman" w:cs="Times New Roman"/>
          <w:sz w:val="24"/>
          <w:szCs w:val="24"/>
        </w:rPr>
        <w:t>kicked</w:t>
      </w:r>
      <w:r>
        <w:rPr>
          <w:rFonts w:ascii="Times New Roman" w:hAnsi="Times New Roman" w:cs="Times New Roman"/>
          <w:sz w:val="24"/>
          <w:szCs w:val="24"/>
        </w:rPr>
        <w:t xml:space="preserve"> deceased once. On the aspect of intention Mr </w:t>
      </w:r>
      <w:r>
        <w:rPr>
          <w:rFonts w:ascii="Times New Roman" w:hAnsi="Times New Roman" w:cs="Times New Roman"/>
          <w:i/>
          <w:sz w:val="24"/>
          <w:szCs w:val="24"/>
        </w:rPr>
        <w:t>Nyamukondiwa</w:t>
      </w:r>
      <w:r>
        <w:rPr>
          <w:rFonts w:ascii="Times New Roman" w:hAnsi="Times New Roman" w:cs="Times New Roman"/>
          <w:sz w:val="24"/>
          <w:szCs w:val="24"/>
        </w:rPr>
        <w:t xml:space="preserve"> </w:t>
      </w:r>
      <w:r w:rsidR="009F6F02">
        <w:rPr>
          <w:rFonts w:ascii="Times New Roman" w:hAnsi="Times New Roman" w:cs="Times New Roman"/>
          <w:sz w:val="24"/>
          <w:szCs w:val="24"/>
        </w:rPr>
        <w:t xml:space="preserve">cited the case of </w:t>
      </w:r>
      <w:r w:rsidR="009F6F02">
        <w:rPr>
          <w:rFonts w:ascii="Times New Roman" w:hAnsi="Times New Roman" w:cs="Times New Roman"/>
          <w:i/>
          <w:sz w:val="24"/>
          <w:szCs w:val="24"/>
        </w:rPr>
        <w:t>S v Mugwanda</w:t>
      </w:r>
      <w:r w:rsidR="009F6F02">
        <w:rPr>
          <w:rStyle w:val="FootnoteReference"/>
          <w:rFonts w:ascii="Times New Roman" w:hAnsi="Times New Roman" w:cs="Times New Roman"/>
          <w:i/>
          <w:sz w:val="24"/>
          <w:szCs w:val="24"/>
        </w:rPr>
        <w:footnoteReference w:id="1"/>
      </w:r>
      <w:r w:rsidR="00AE3C81">
        <w:rPr>
          <w:rFonts w:ascii="Times New Roman" w:hAnsi="Times New Roman" w:cs="Times New Roman"/>
          <w:i/>
          <w:sz w:val="24"/>
          <w:szCs w:val="24"/>
        </w:rPr>
        <w:t xml:space="preserve"> </w:t>
      </w:r>
      <w:r w:rsidR="00AE3C81">
        <w:rPr>
          <w:rFonts w:ascii="Times New Roman" w:hAnsi="Times New Roman" w:cs="Times New Roman"/>
          <w:sz w:val="24"/>
          <w:szCs w:val="24"/>
        </w:rPr>
        <w:t xml:space="preserve">and </w:t>
      </w:r>
      <w:r w:rsidR="006410E0">
        <w:rPr>
          <w:rFonts w:ascii="Times New Roman" w:hAnsi="Times New Roman" w:cs="Times New Roman"/>
          <w:sz w:val="24"/>
          <w:szCs w:val="24"/>
        </w:rPr>
        <w:t>averred</w:t>
      </w:r>
      <w:r w:rsidR="00AE3C81">
        <w:rPr>
          <w:rFonts w:ascii="Times New Roman" w:hAnsi="Times New Roman" w:cs="Times New Roman"/>
          <w:sz w:val="24"/>
          <w:szCs w:val="24"/>
        </w:rPr>
        <w:t xml:space="preserve"> that accused did not set out to kill the deceased. Accused only intended to avert the imminent </w:t>
      </w:r>
      <w:r w:rsidR="006410E0">
        <w:rPr>
          <w:rFonts w:ascii="Times New Roman" w:hAnsi="Times New Roman" w:cs="Times New Roman"/>
          <w:sz w:val="24"/>
          <w:szCs w:val="24"/>
        </w:rPr>
        <w:t>attack</w:t>
      </w:r>
      <w:r w:rsidR="00AE3C81">
        <w:rPr>
          <w:rFonts w:ascii="Times New Roman" w:hAnsi="Times New Roman" w:cs="Times New Roman"/>
          <w:sz w:val="24"/>
          <w:szCs w:val="24"/>
        </w:rPr>
        <w:t xml:space="preserve"> by the deceased. It was further submitted that accused was drunk and could have panicked. Mr </w:t>
      </w:r>
      <w:r w:rsidR="00AE3C81">
        <w:rPr>
          <w:rFonts w:ascii="Times New Roman" w:hAnsi="Times New Roman" w:cs="Times New Roman"/>
          <w:i/>
          <w:sz w:val="24"/>
          <w:szCs w:val="24"/>
        </w:rPr>
        <w:t>Nyamukondiwa</w:t>
      </w:r>
      <w:r w:rsidR="00AE3C81">
        <w:rPr>
          <w:rFonts w:ascii="Times New Roman" w:hAnsi="Times New Roman" w:cs="Times New Roman"/>
          <w:sz w:val="24"/>
          <w:szCs w:val="24"/>
        </w:rPr>
        <w:t xml:space="preserve"> added that the single blow on deceased’s face caused all the injuries observed by Dr Marembo on the deceased. He cited the matter of </w:t>
      </w:r>
      <w:r w:rsidR="00AE3C81">
        <w:rPr>
          <w:rFonts w:ascii="Times New Roman" w:hAnsi="Times New Roman" w:cs="Times New Roman"/>
          <w:i/>
          <w:sz w:val="24"/>
          <w:szCs w:val="24"/>
        </w:rPr>
        <w:t>State v Edward Gumbo</w:t>
      </w:r>
      <w:r w:rsidR="00AE3C81">
        <w:rPr>
          <w:rStyle w:val="FootnoteReference"/>
          <w:rFonts w:ascii="Times New Roman" w:hAnsi="Times New Roman" w:cs="Times New Roman"/>
          <w:i/>
          <w:sz w:val="24"/>
          <w:szCs w:val="24"/>
        </w:rPr>
        <w:footnoteReference w:id="2"/>
      </w:r>
      <w:r w:rsidR="00093721">
        <w:rPr>
          <w:rFonts w:ascii="Times New Roman" w:hAnsi="Times New Roman" w:cs="Times New Roman"/>
          <w:sz w:val="24"/>
          <w:szCs w:val="24"/>
        </w:rPr>
        <w:t>.</w:t>
      </w:r>
    </w:p>
    <w:p w:rsidR="00093721" w:rsidRDefault="00093721" w:rsidP="004D5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submitted by defence counsel that the accused acted in defence of self. To the defence there was an unlawful attack, upon the accused, the attack had commenc</w:t>
      </w:r>
      <w:r w:rsidR="0099717E">
        <w:rPr>
          <w:rFonts w:ascii="Times New Roman" w:hAnsi="Times New Roman" w:cs="Times New Roman"/>
          <w:sz w:val="24"/>
          <w:szCs w:val="24"/>
        </w:rPr>
        <w:t>e</w:t>
      </w:r>
      <w:r>
        <w:rPr>
          <w:rFonts w:ascii="Times New Roman" w:hAnsi="Times New Roman" w:cs="Times New Roman"/>
          <w:sz w:val="24"/>
          <w:szCs w:val="24"/>
        </w:rPr>
        <w:t>d or imminent, and the action taken was necessary to avert the attack, and the means to avert the attack was reasonable.</w:t>
      </w:r>
      <w:r>
        <w:rPr>
          <w:rStyle w:val="FootnoteReference"/>
          <w:rFonts w:ascii="Times New Roman" w:hAnsi="Times New Roman" w:cs="Times New Roman"/>
          <w:sz w:val="24"/>
          <w:szCs w:val="24"/>
        </w:rPr>
        <w:footnoteReference w:id="3"/>
      </w:r>
      <w:r w:rsidR="001F152D">
        <w:rPr>
          <w:rFonts w:ascii="Times New Roman" w:hAnsi="Times New Roman" w:cs="Times New Roman"/>
          <w:sz w:val="24"/>
          <w:szCs w:val="24"/>
        </w:rPr>
        <w:t xml:space="preserve"> The defence urged the court to acquit the accused on the strength of these submissions. </w:t>
      </w:r>
    </w:p>
    <w:p w:rsidR="00E737FA" w:rsidRDefault="00E737FA" w:rsidP="004D56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Pr>
          <w:rFonts w:ascii="Times New Roman" w:hAnsi="Times New Roman" w:cs="Times New Roman"/>
          <w:i/>
          <w:sz w:val="24"/>
          <w:szCs w:val="24"/>
        </w:rPr>
        <w:t>M Musarurwa</w:t>
      </w:r>
      <w:r>
        <w:rPr>
          <w:rFonts w:ascii="Times New Roman" w:hAnsi="Times New Roman" w:cs="Times New Roman"/>
          <w:sz w:val="24"/>
          <w:szCs w:val="24"/>
        </w:rPr>
        <w:t xml:space="preserve">, submitted that the </w:t>
      </w:r>
      <w:r w:rsidR="006410E0">
        <w:rPr>
          <w:rFonts w:ascii="Times New Roman" w:hAnsi="Times New Roman" w:cs="Times New Roman"/>
          <w:sz w:val="24"/>
          <w:szCs w:val="24"/>
        </w:rPr>
        <w:t>accused</w:t>
      </w:r>
      <w:r>
        <w:rPr>
          <w:rFonts w:ascii="Times New Roman" w:hAnsi="Times New Roman" w:cs="Times New Roman"/>
          <w:sz w:val="24"/>
          <w:szCs w:val="24"/>
        </w:rPr>
        <w:t xml:space="preserve"> had the necessary intention to cause the death of deceased. He averred</w:t>
      </w:r>
      <w:r w:rsidR="0099717E">
        <w:rPr>
          <w:rFonts w:ascii="Times New Roman" w:hAnsi="Times New Roman" w:cs="Times New Roman"/>
          <w:sz w:val="24"/>
          <w:szCs w:val="24"/>
        </w:rPr>
        <w:t xml:space="preserve"> that soon after the accused had</w:t>
      </w:r>
      <w:r>
        <w:rPr>
          <w:rFonts w:ascii="Times New Roman" w:hAnsi="Times New Roman" w:cs="Times New Roman"/>
          <w:sz w:val="24"/>
          <w:szCs w:val="24"/>
        </w:rPr>
        <w:t xml:space="preserve"> assaulted the deceased he approached Admire Tsikai and informed </w:t>
      </w:r>
      <w:r w:rsidR="006410E0">
        <w:rPr>
          <w:rFonts w:ascii="Times New Roman" w:hAnsi="Times New Roman" w:cs="Times New Roman"/>
          <w:sz w:val="24"/>
          <w:szCs w:val="24"/>
        </w:rPr>
        <w:t>him</w:t>
      </w:r>
      <w:r>
        <w:rPr>
          <w:rFonts w:ascii="Times New Roman" w:hAnsi="Times New Roman" w:cs="Times New Roman"/>
          <w:sz w:val="24"/>
          <w:szCs w:val="24"/>
        </w:rPr>
        <w:t xml:space="preserve"> that he had crushed the deceased’s head. Dr Marembo’s evidence was that it would not make medical sense to believe that </w:t>
      </w:r>
      <w:r w:rsidR="006410E0">
        <w:rPr>
          <w:rFonts w:ascii="Times New Roman" w:hAnsi="Times New Roman" w:cs="Times New Roman"/>
          <w:sz w:val="24"/>
          <w:szCs w:val="24"/>
        </w:rPr>
        <w:t>injuries</w:t>
      </w:r>
      <w:r>
        <w:rPr>
          <w:rFonts w:ascii="Times New Roman" w:hAnsi="Times New Roman" w:cs="Times New Roman"/>
          <w:sz w:val="24"/>
          <w:szCs w:val="24"/>
        </w:rPr>
        <w:t xml:space="preserve"> detected on the deceased were caused by one kick, according to the medical doctor the severe </w:t>
      </w:r>
      <w:r w:rsidR="006410E0">
        <w:rPr>
          <w:rFonts w:ascii="Times New Roman" w:hAnsi="Times New Roman" w:cs="Times New Roman"/>
          <w:sz w:val="24"/>
          <w:szCs w:val="24"/>
        </w:rPr>
        <w:t>injuries</w:t>
      </w:r>
      <w:r>
        <w:rPr>
          <w:rFonts w:ascii="Times New Roman" w:hAnsi="Times New Roman" w:cs="Times New Roman"/>
          <w:sz w:val="24"/>
          <w:szCs w:val="24"/>
        </w:rPr>
        <w:t xml:space="preserve"> on the head should have been caused by severe force. The state </w:t>
      </w:r>
      <w:r w:rsidR="006410E0">
        <w:rPr>
          <w:rFonts w:ascii="Times New Roman" w:hAnsi="Times New Roman" w:cs="Times New Roman"/>
          <w:sz w:val="24"/>
          <w:szCs w:val="24"/>
        </w:rPr>
        <w:t>further</w:t>
      </w:r>
      <w:r>
        <w:rPr>
          <w:rFonts w:ascii="Times New Roman" w:hAnsi="Times New Roman" w:cs="Times New Roman"/>
          <w:sz w:val="24"/>
          <w:szCs w:val="24"/>
        </w:rPr>
        <w:t xml:space="preserve"> submitted that the </w:t>
      </w:r>
      <w:r w:rsidR="006410E0">
        <w:rPr>
          <w:rFonts w:ascii="Times New Roman" w:hAnsi="Times New Roman" w:cs="Times New Roman"/>
          <w:sz w:val="24"/>
          <w:szCs w:val="24"/>
        </w:rPr>
        <w:t>accused</w:t>
      </w:r>
      <w:r>
        <w:rPr>
          <w:rFonts w:ascii="Times New Roman" w:hAnsi="Times New Roman" w:cs="Times New Roman"/>
          <w:sz w:val="24"/>
          <w:szCs w:val="24"/>
        </w:rPr>
        <w:t xml:space="preserve"> sho</w:t>
      </w:r>
      <w:r w:rsidR="0099717E">
        <w:rPr>
          <w:rFonts w:ascii="Times New Roman" w:hAnsi="Times New Roman" w:cs="Times New Roman"/>
          <w:sz w:val="24"/>
          <w:szCs w:val="24"/>
        </w:rPr>
        <w:t>w</w:t>
      </w:r>
      <w:r>
        <w:rPr>
          <w:rFonts w:ascii="Times New Roman" w:hAnsi="Times New Roman" w:cs="Times New Roman"/>
          <w:sz w:val="24"/>
          <w:szCs w:val="24"/>
        </w:rPr>
        <w:t xml:space="preserve">s to be </w:t>
      </w:r>
      <w:r w:rsidR="006410E0">
        <w:rPr>
          <w:rFonts w:ascii="Times New Roman" w:hAnsi="Times New Roman" w:cs="Times New Roman"/>
          <w:sz w:val="24"/>
          <w:szCs w:val="24"/>
        </w:rPr>
        <w:t>economic</w:t>
      </w:r>
      <w:r>
        <w:rPr>
          <w:rFonts w:ascii="Times New Roman" w:hAnsi="Times New Roman" w:cs="Times New Roman"/>
          <w:sz w:val="24"/>
          <w:szCs w:val="24"/>
        </w:rPr>
        <w:t xml:space="preserve"> with the truth of what happened on the fateful day. </w:t>
      </w:r>
      <w:r w:rsidR="006410E0">
        <w:rPr>
          <w:rFonts w:ascii="Times New Roman" w:hAnsi="Times New Roman" w:cs="Times New Roman"/>
          <w:sz w:val="24"/>
          <w:szCs w:val="24"/>
        </w:rPr>
        <w:t>Further</w:t>
      </w:r>
      <w:r>
        <w:rPr>
          <w:rFonts w:ascii="Times New Roman" w:hAnsi="Times New Roman" w:cs="Times New Roman"/>
          <w:sz w:val="24"/>
          <w:szCs w:val="24"/>
        </w:rPr>
        <w:t xml:space="preserve"> Mr </w:t>
      </w:r>
      <w:r>
        <w:rPr>
          <w:rFonts w:ascii="Times New Roman" w:hAnsi="Times New Roman" w:cs="Times New Roman"/>
          <w:i/>
          <w:sz w:val="24"/>
          <w:szCs w:val="24"/>
        </w:rPr>
        <w:t xml:space="preserve">Musarurwa </w:t>
      </w:r>
      <w:r>
        <w:rPr>
          <w:rFonts w:ascii="Times New Roman" w:hAnsi="Times New Roman" w:cs="Times New Roman"/>
          <w:sz w:val="24"/>
          <w:szCs w:val="24"/>
        </w:rPr>
        <w:t>pointed out that accused admitted during cross-examination that he unlawfully caused the death of the deceased, he also admitted causing the injuries noted by the pathologist. The state rejected accused’s version that he kicked deceased once and that</w:t>
      </w:r>
      <w:r w:rsidR="0099717E">
        <w:rPr>
          <w:rFonts w:ascii="Times New Roman" w:hAnsi="Times New Roman" w:cs="Times New Roman"/>
          <w:sz w:val="24"/>
          <w:szCs w:val="24"/>
        </w:rPr>
        <w:t xml:space="preserve"> that </w:t>
      </w:r>
      <w:r>
        <w:rPr>
          <w:rFonts w:ascii="Times New Roman" w:hAnsi="Times New Roman" w:cs="Times New Roman"/>
          <w:sz w:val="24"/>
          <w:szCs w:val="24"/>
        </w:rPr>
        <w:t xml:space="preserve"> blow caused all the injuries sustained </w:t>
      </w:r>
      <w:r w:rsidR="006410E0">
        <w:rPr>
          <w:rFonts w:ascii="Times New Roman" w:hAnsi="Times New Roman" w:cs="Times New Roman"/>
          <w:sz w:val="24"/>
          <w:szCs w:val="24"/>
        </w:rPr>
        <w:t xml:space="preserve">by the deceased. It is the state’s contention that the accused be found guilty of murder with actual intent. </w:t>
      </w:r>
    </w:p>
    <w:p w:rsidR="006670DD" w:rsidRDefault="006670DD" w:rsidP="004D56BF">
      <w:pPr>
        <w:spacing w:after="0" w:line="360" w:lineRule="auto"/>
        <w:ind w:firstLine="720"/>
        <w:jc w:val="both"/>
        <w:rPr>
          <w:rFonts w:ascii="Times New Roman" w:hAnsi="Times New Roman" w:cs="Times New Roman"/>
          <w:sz w:val="24"/>
          <w:szCs w:val="24"/>
        </w:rPr>
      </w:pPr>
    </w:p>
    <w:p w:rsidR="006670DD" w:rsidRDefault="006670DD" w:rsidP="006670DD">
      <w:pPr>
        <w:spacing w:after="0" w:line="360" w:lineRule="auto"/>
        <w:jc w:val="both"/>
        <w:rPr>
          <w:rFonts w:ascii="Times New Roman" w:hAnsi="Times New Roman" w:cs="Times New Roman"/>
          <w:sz w:val="24"/>
          <w:szCs w:val="24"/>
        </w:rPr>
      </w:pPr>
    </w:p>
    <w:p w:rsidR="006670DD" w:rsidRDefault="006670DD" w:rsidP="00667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APPLYING THE LAW TO THE FACTS</w:t>
      </w:r>
    </w:p>
    <w:p w:rsidR="006670DD" w:rsidRDefault="006670DD" w:rsidP="00667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047E">
        <w:rPr>
          <w:rFonts w:ascii="Times New Roman" w:hAnsi="Times New Roman" w:cs="Times New Roman"/>
          <w:sz w:val="24"/>
          <w:szCs w:val="24"/>
        </w:rPr>
        <w:t xml:space="preserve">In the matter of </w:t>
      </w:r>
      <w:r w:rsidR="0045047E">
        <w:rPr>
          <w:rFonts w:ascii="Times New Roman" w:hAnsi="Times New Roman" w:cs="Times New Roman"/>
          <w:i/>
          <w:sz w:val="24"/>
          <w:szCs w:val="24"/>
        </w:rPr>
        <w:t xml:space="preserve">S v Mugwanda </w:t>
      </w:r>
      <w:r w:rsidR="0045047E">
        <w:rPr>
          <w:rFonts w:ascii="Times New Roman" w:hAnsi="Times New Roman" w:cs="Times New Roman"/>
          <w:sz w:val="24"/>
          <w:szCs w:val="24"/>
        </w:rPr>
        <w:t>(</w:t>
      </w:r>
      <w:r w:rsidR="0045047E">
        <w:rPr>
          <w:rFonts w:ascii="Times New Roman" w:hAnsi="Times New Roman" w:cs="Times New Roman"/>
          <w:i/>
          <w:sz w:val="24"/>
          <w:szCs w:val="24"/>
        </w:rPr>
        <w:t>supra</w:t>
      </w:r>
      <w:r w:rsidR="0045047E">
        <w:rPr>
          <w:rFonts w:ascii="Times New Roman" w:hAnsi="Times New Roman" w:cs="Times New Roman"/>
          <w:sz w:val="24"/>
          <w:szCs w:val="24"/>
        </w:rPr>
        <w:t xml:space="preserve">) the late </w:t>
      </w:r>
      <w:r w:rsidR="0045047E" w:rsidRPr="0045047E">
        <w:rPr>
          <w:rFonts w:ascii="Times New Roman" w:hAnsi="Times New Roman" w:cs="Times New Roman"/>
          <w:smallCaps/>
          <w:sz w:val="24"/>
          <w:szCs w:val="24"/>
        </w:rPr>
        <w:t xml:space="preserve">Chidyausiku </w:t>
      </w:r>
      <w:r w:rsidR="0045047E">
        <w:rPr>
          <w:rFonts w:ascii="Times New Roman" w:hAnsi="Times New Roman" w:cs="Times New Roman"/>
          <w:sz w:val="24"/>
          <w:szCs w:val="24"/>
        </w:rPr>
        <w:t>CJ</w:t>
      </w:r>
      <w:r w:rsidR="00691C7D">
        <w:rPr>
          <w:rFonts w:ascii="Times New Roman" w:hAnsi="Times New Roman" w:cs="Times New Roman"/>
          <w:sz w:val="24"/>
          <w:szCs w:val="24"/>
        </w:rPr>
        <w:t xml:space="preserve"> pointed out as follows:</w:t>
      </w:r>
    </w:p>
    <w:p w:rsidR="00691C7D" w:rsidRDefault="000163F5" w:rsidP="000163F5">
      <w:pPr>
        <w:spacing w:after="0" w:line="240" w:lineRule="auto"/>
        <w:ind w:left="720"/>
        <w:jc w:val="both"/>
        <w:rPr>
          <w:rFonts w:ascii="Times New Roman" w:hAnsi="Times New Roman" w:cs="Times New Roman"/>
          <w:szCs w:val="24"/>
        </w:rPr>
      </w:pPr>
      <w:r>
        <w:rPr>
          <w:rFonts w:ascii="Times New Roman" w:hAnsi="Times New Roman" w:cs="Times New Roman"/>
          <w:szCs w:val="24"/>
        </w:rPr>
        <w:t>“For court to return a verdict of murder with actual intent, the court must be satisfied beyond reasonable doubt either that the accused desired to bring about the death of victim and succeeded with completing the purpose, or that while pursuing another objective the accused foresaw the death of his victim as a substantially certain result of that activity and proceeded regardl</w:t>
      </w:r>
      <w:r w:rsidR="000024E0">
        <w:rPr>
          <w:rFonts w:ascii="Times New Roman" w:hAnsi="Times New Roman" w:cs="Times New Roman"/>
          <w:szCs w:val="24"/>
        </w:rPr>
        <w:t>ess.”</w:t>
      </w:r>
    </w:p>
    <w:p w:rsidR="000024E0" w:rsidRDefault="000024E0" w:rsidP="000024E0">
      <w:pPr>
        <w:spacing w:after="0" w:line="240" w:lineRule="auto"/>
        <w:jc w:val="both"/>
        <w:rPr>
          <w:rFonts w:ascii="Times New Roman" w:hAnsi="Times New Roman" w:cs="Times New Roman"/>
          <w:szCs w:val="24"/>
        </w:rPr>
      </w:pPr>
    </w:p>
    <w:p w:rsidR="000024E0" w:rsidRDefault="00EB64A2"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in this matter that accused is the only witness who knows what happened on the day in </w:t>
      </w:r>
      <w:r w:rsidR="009164AD">
        <w:rPr>
          <w:rFonts w:ascii="Times New Roman" w:hAnsi="Times New Roman" w:cs="Times New Roman"/>
          <w:sz w:val="24"/>
          <w:szCs w:val="24"/>
        </w:rPr>
        <w:t>question</w:t>
      </w:r>
      <w:r>
        <w:rPr>
          <w:rFonts w:ascii="Times New Roman" w:hAnsi="Times New Roman" w:cs="Times New Roman"/>
          <w:sz w:val="24"/>
          <w:szCs w:val="24"/>
        </w:rPr>
        <w:t xml:space="preserve">. Hence </w:t>
      </w:r>
      <w:r w:rsidR="009164AD">
        <w:rPr>
          <w:rFonts w:ascii="Times New Roman" w:hAnsi="Times New Roman" w:cs="Times New Roman"/>
          <w:sz w:val="24"/>
          <w:szCs w:val="24"/>
        </w:rPr>
        <w:t>from</w:t>
      </w:r>
      <w:r>
        <w:rPr>
          <w:rFonts w:ascii="Times New Roman" w:hAnsi="Times New Roman" w:cs="Times New Roman"/>
          <w:sz w:val="24"/>
          <w:szCs w:val="24"/>
        </w:rPr>
        <w:t xml:space="preserve"> the approach </w:t>
      </w:r>
      <w:r w:rsidR="009164AD">
        <w:rPr>
          <w:rFonts w:ascii="Times New Roman" w:hAnsi="Times New Roman" w:cs="Times New Roman"/>
          <w:sz w:val="24"/>
          <w:szCs w:val="24"/>
        </w:rPr>
        <w:t>applied</w:t>
      </w:r>
      <w:r>
        <w:rPr>
          <w:rFonts w:ascii="Times New Roman" w:hAnsi="Times New Roman" w:cs="Times New Roman"/>
          <w:sz w:val="24"/>
          <w:szCs w:val="24"/>
        </w:rPr>
        <w:t xml:space="preserve"> by the Supreme Court in the </w:t>
      </w:r>
      <w:r>
        <w:rPr>
          <w:rFonts w:ascii="Times New Roman" w:hAnsi="Times New Roman" w:cs="Times New Roman"/>
          <w:i/>
          <w:sz w:val="24"/>
          <w:szCs w:val="24"/>
        </w:rPr>
        <w:t>S v Mugwanda</w:t>
      </w:r>
      <w:r>
        <w:rPr>
          <w:rFonts w:ascii="Times New Roman" w:hAnsi="Times New Roman" w:cs="Times New Roman"/>
          <w:sz w:val="24"/>
          <w:szCs w:val="24"/>
        </w:rPr>
        <w:t xml:space="preserve"> (</w:t>
      </w:r>
      <w:r w:rsidR="009164AD">
        <w:rPr>
          <w:rFonts w:ascii="Times New Roman" w:hAnsi="Times New Roman" w:cs="Times New Roman"/>
          <w:i/>
          <w:sz w:val="24"/>
          <w:szCs w:val="24"/>
        </w:rPr>
        <w:t>su</w:t>
      </w:r>
      <w:r>
        <w:rPr>
          <w:rFonts w:ascii="Times New Roman" w:hAnsi="Times New Roman" w:cs="Times New Roman"/>
          <w:i/>
          <w:sz w:val="24"/>
          <w:szCs w:val="24"/>
        </w:rPr>
        <w:t>pra</w:t>
      </w:r>
      <w:r>
        <w:rPr>
          <w:rFonts w:ascii="Times New Roman" w:hAnsi="Times New Roman" w:cs="Times New Roman"/>
          <w:sz w:val="24"/>
          <w:szCs w:val="24"/>
        </w:rPr>
        <w:t xml:space="preserve">) where there is no direct evidence on the </w:t>
      </w:r>
      <w:r>
        <w:rPr>
          <w:rFonts w:ascii="Times New Roman" w:hAnsi="Times New Roman" w:cs="Times New Roman"/>
          <w:i/>
          <w:sz w:val="24"/>
          <w:szCs w:val="24"/>
        </w:rPr>
        <w:t xml:space="preserve">mens rea </w:t>
      </w:r>
      <w:r>
        <w:rPr>
          <w:rFonts w:ascii="Times New Roman" w:hAnsi="Times New Roman" w:cs="Times New Roman"/>
          <w:sz w:val="24"/>
          <w:szCs w:val="24"/>
        </w:rPr>
        <w:t xml:space="preserve">of the accused person and intention was not to kill the deceased but to assault him, </w:t>
      </w:r>
      <w:r>
        <w:rPr>
          <w:rFonts w:ascii="Times New Roman" w:hAnsi="Times New Roman" w:cs="Times New Roman"/>
          <w:i/>
          <w:sz w:val="24"/>
          <w:szCs w:val="24"/>
        </w:rPr>
        <w:t>mens rea</w:t>
      </w:r>
      <w:r>
        <w:rPr>
          <w:rFonts w:ascii="Times New Roman" w:hAnsi="Times New Roman" w:cs="Times New Roman"/>
          <w:sz w:val="24"/>
          <w:szCs w:val="24"/>
        </w:rPr>
        <w:t xml:space="preserve"> of the accused has to be inferred from the circumstances </w:t>
      </w:r>
      <w:r w:rsidR="009164AD">
        <w:rPr>
          <w:rFonts w:ascii="Times New Roman" w:hAnsi="Times New Roman" w:cs="Times New Roman"/>
          <w:sz w:val="24"/>
          <w:szCs w:val="24"/>
        </w:rPr>
        <w:t>of</w:t>
      </w:r>
      <w:r>
        <w:rPr>
          <w:rFonts w:ascii="Times New Roman" w:hAnsi="Times New Roman" w:cs="Times New Roman"/>
          <w:sz w:val="24"/>
          <w:szCs w:val="24"/>
        </w:rPr>
        <w:t xml:space="preserve"> the case. The Learned Chief Justice in the </w:t>
      </w:r>
      <w:r w:rsidR="009164AD">
        <w:rPr>
          <w:rFonts w:ascii="Times New Roman" w:hAnsi="Times New Roman" w:cs="Times New Roman"/>
          <w:i/>
          <w:sz w:val="24"/>
          <w:szCs w:val="24"/>
        </w:rPr>
        <w:t>Mu</w:t>
      </w:r>
      <w:r>
        <w:rPr>
          <w:rFonts w:ascii="Times New Roman" w:hAnsi="Times New Roman" w:cs="Times New Roman"/>
          <w:i/>
          <w:sz w:val="24"/>
          <w:szCs w:val="24"/>
        </w:rPr>
        <w:t>gwanda</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highlighted that the expression “intent to kill</w:t>
      </w:r>
      <w:r w:rsidR="005F56C7">
        <w:rPr>
          <w:rFonts w:ascii="Times New Roman" w:hAnsi="Times New Roman" w:cs="Times New Roman"/>
          <w:sz w:val="24"/>
          <w:szCs w:val="24"/>
        </w:rPr>
        <w:t>” d</w:t>
      </w:r>
      <w:r>
        <w:rPr>
          <w:rFonts w:ascii="Times New Roman" w:hAnsi="Times New Roman" w:cs="Times New Roman"/>
          <w:sz w:val="24"/>
          <w:szCs w:val="24"/>
        </w:rPr>
        <w:t xml:space="preserve">oes not at law necessarily entail that the accused should have </w:t>
      </w:r>
      <w:r w:rsidR="009164AD">
        <w:rPr>
          <w:rFonts w:ascii="Times New Roman" w:hAnsi="Times New Roman" w:cs="Times New Roman"/>
          <w:sz w:val="24"/>
          <w:szCs w:val="24"/>
        </w:rPr>
        <w:t>applied</w:t>
      </w:r>
      <w:r>
        <w:rPr>
          <w:rFonts w:ascii="Times New Roman" w:hAnsi="Times New Roman" w:cs="Times New Roman"/>
          <w:sz w:val="24"/>
          <w:szCs w:val="24"/>
        </w:rPr>
        <w:t xml:space="preserve"> his will to compassing the death </w:t>
      </w:r>
      <w:r w:rsidR="009164AD">
        <w:rPr>
          <w:rFonts w:ascii="Times New Roman" w:hAnsi="Times New Roman" w:cs="Times New Roman"/>
          <w:sz w:val="24"/>
          <w:szCs w:val="24"/>
        </w:rPr>
        <w:t>of the</w:t>
      </w:r>
      <w:r>
        <w:rPr>
          <w:rFonts w:ascii="Times New Roman" w:hAnsi="Times New Roman" w:cs="Times New Roman"/>
          <w:sz w:val="24"/>
          <w:szCs w:val="24"/>
        </w:rPr>
        <w:t xml:space="preserve"> deceased. It is sufficient if the accused subjectively foresaw the possibility of his conduct causing death and was reckless of such result. </w:t>
      </w:r>
    </w:p>
    <w:p w:rsidR="009833D1" w:rsidRDefault="009815D2"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the Learned Chief Justice added that the fact that objectively the accused ought reasonably to have foreseen such possibility is not sufficient. The distinction must be observed between what actually went on in the mind of an ordinary person in the position of the accused. In other words the distinction between subjective foresight and objectively foreseeing must</w:t>
      </w:r>
      <w:r w:rsidR="009833D1">
        <w:rPr>
          <w:rFonts w:ascii="Times New Roman" w:hAnsi="Times New Roman" w:cs="Times New Roman"/>
          <w:sz w:val="24"/>
          <w:szCs w:val="24"/>
        </w:rPr>
        <w:t xml:space="preserve"> not be obscured. </w:t>
      </w:r>
    </w:p>
    <w:p w:rsidR="0059237E" w:rsidRDefault="009833D1"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i/>
          <w:sz w:val="24"/>
          <w:szCs w:val="24"/>
        </w:rPr>
        <w:t>Mugwanda</w:t>
      </w:r>
      <w:r w:rsidR="00D954E3">
        <w:rPr>
          <w:rFonts w:ascii="Times New Roman" w:hAnsi="Times New Roman" w:cs="Times New Roman"/>
          <w:i/>
          <w:sz w:val="24"/>
          <w:szCs w:val="24"/>
        </w:rPr>
        <w:t xml:space="preserve"> </w:t>
      </w:r>
      <w:r>
        <w:rPr>
          <w:rFonts w:ascii="Times New Roman" w:hAnsi="Times New Roman" w:cs="Times New Roman"/>
          <w:sz w:val="24"/>
          <w:szCs w:val="24"/>
        </w:rPr>
        <w:t>case (</w:t>
      </w:r>
      <w:r>
        <w:rPr>
          <w:rFonts w:ascii="Times New Roman" w:hAnsi="Times New Roman" w:cs="Times New Roman"/>
          <w:i/>
          <w:sz w:val="24"/>
          <w:szCs w:val="24"/>
        </w:rPr>
        <w:t>supra</w:t>
      </w:r>
      <w:r>
        <w:rPr>
          <w:rFonts w:ascii="Times New Roman" w:hAnsi="Times New Roman" w:cs="Times New Roman"/>
          <w:sz w:val="24"/>
          <w:szCs w:val="24"/>
        </w:rPr>
        <w:t xml:space="preserve">) further clarified that subjective foresight like any other factual issue may be proved by </w:t>
      </w:r>
      <w:r w:rsidR="0082359D">
        <w:rPr>
          <w:rFonts w:ascii="Times New Roman" w:hAnsi="Times New Roman" w:cs="Times New Roman"/>
          <w:sz w:val="24"/>
          <w:szCs w:val="24"/>
        </w:rPr>
        <w:t>inference</w:t>
      </w:r>
      <w:r>
        <w:rPr>
          <w:rFonts w:ascii="Times New Roman" w:hAnsi="Times New Roman" w:cs="Times New Roman"/>
          <w:sz w:val="24"/>
          <w:szCs w:val="24"/>
        </w:rPr>
        <w:t xml:space="preserve"> to constitute proof beyond reasonable doubt the inference </w:t>
      </w:r>
      <w:r w:rsidR="0082359D">
        <w:rPr>
          <w:rFonts w:ascii="Times New Roman" w:hAnsi="Times New Roman" w:cs="Times New Roman"/>
          <w:sz w:val="24"/>
          <w:szCs w:val="24"/>
        </w:rPr>
        <w:t xml:space="preserve">must be only </w:t>
      </w:r>
      <w:r>
        <w:rPr>
          <w:rFonts w:ascii="Times New Roman" w:hAnsi="Times New Roman" w:cs="Times New Roman"/>
          <w:sz w:val="24"/>
          <w:szCs w:val="24"/>
        </w:rPr>
        <w:t>one which can be reasonably be draw</w:t>
      </w:r>
      <w:r w:rsidR="005F56C7">
        <w:rPr>
          <w:rFonts w:ascii="Times New Roman" w:hAnsi="Times New Roman" w:cs="Times New Roman"/>
          <w:sz w:val="24"/>
          <w:szCs w:val="24"/>
        </w:rPr>
        <w:t>n</w:t>
      </w:r>
      <w:r>
        <w:rPr>
          <w:rFonts w:ascii="Times New Roman" w:hAnsi="Times New Roman" w:cs="Times New Roman"/>
          <w:sz w:val="24"/>
          <w:szCs w:val="24"/>
        </w:rPr>
        <w:t xml:space="preserve">. If it cannot be the only one </w:t>
      </w:r>
      <w:r w:rsidR="0082359D">
        <w:rPr>
          <w:rFonts w:ascii="Times New Roman" w:hAnsi="Times New Roman" w:cs="Times New Roman"/>
          <w:sz w:val="24"/>
          <w:szCs w:val="24"/>
        </w:rPr>
        <w:t>which</w:t>
      </w:r>
      <w:r>
        <w:rPr>
          <w:rFonts w:ascii="Times New Roman" w:hAnsi="Times New Roman" w:cs="Times New Roman"/>
          <w:sz w:val="24"/>
          <w:szCs w:val="24"/>
        </w:rPr>
        <w:t xml:space="preserve"> </w:t>
      </w:r>
      <w:r w:rsidR="00083650">
        <w:rPr>
          <w:rFonts w:ascii="Times New Roman" w:hAnsi="Times New Roman" w:cs="Times New Roman"/>
          <w:sz w:val="24"/>
          <w:szCs w:val="24"/>
        </w:rPr>
        <w:t xml:space="preserve">can </w:t>
      </w:r>
      <w:r w:rsidR="003E04AD">
        <w:rPr>
          <w:rFonts w:ascii="Times New Roman" w:hAnsi="Times New Roman" w:cs="Times New Roman"/>
          <w:sz w:val="24"/>
          <w:szCs w:val="24"/>
        </w:rPr>
        <w:t>reasonably b</w:t>
      </w:r>
      <w:r w:rsidR="0037004F">
        <w:rPr>
          <w:rFonts w:ascii="Times New Roman" w:hAnsi="Times New Roman" w:cs="Times New Roman"/>
          <w:sz w:val="24"/>
          <w:szCs w:val="24"/>
        </w:rPr>
        <w:t xml:space="preserve">e drawn, if there is reasonability that subjectively the accused </w:t>
      </w:r>
      <w:r w:rsidR="00CA7816">
        <w:rPr>
          <w:rFonts w:ascii="Times New Roman" w:hAnsi="Times New Roman" w:cs="Times New Roman"/>
          <w:sz w:val="24"/>
          <w:szCs w:val="24"/>
        </w:rPr>
        <w:t>did</w:t>
      </w:r>
      <w:r w:rsidR="0037004F">
        <w:rPr>
          <w:rFonts w:ascii="Times New Roman" w:hAnsi="Times New Roman" w:cs="Times New Roman"/>
          <w:sz w:val="24"/>
          <w:szCs w:val="24"/>
        </w:rPr>
        <w:t xml:space="preserve"> not foresee, even if he ought </w:t>
      </w:r>
      <w:r w:rsidR="00CA7816">
        <w:rPr>
          <w:rFonts w:ascii="Times New Roman" w:hAnsi="Times New Roman" w:cs="Times New Roman"/>
          <w:sz w:val="24"/>
          <w:szCs w:val="24"/>
        </w:rPr>
        <w:t>reasonably</w:t>
      </w:r>
      <w:r w:rsidR="0037004F">
        <w:rPr>
          <w:rFonts w:ascii="Times New Roman" w:hAnsi="Times New Roman" w:cs="Times New Roman"/>
          <w:sz w:val="24"/>
          <w:szCs w:val="24"/>
        </w:rPr>
        <w:t xml:space="preserve"> to </w:t>
      </w:r>
      <w:r w:rsidR="00CA7816">
        <w:rPr>
          <w:rFonts w:ascii="Times New Roman" w:hAnsi="Times New Roman" w:cs="Times New Roman"/>
          <w:sz w:val="24"/>
          <w:szCs w:val="24"/>
        </w:rPr>
        <w:t>have done</w:t>
      </w:r>
      <w:r w:rsidR="0037004F">
        <w:rPr>
          <w:rFonts w:ascii="Times New Roman" w:hAnsi="Times New Roman" w:cs="Times New Roman"/>
          <w:sz w:val="24"/>
          <w:szCs w:val="24"/>
        </w:rPr>
        <w:t xml:space="preserve"> so </w:t>
      </w:r>
      <w:r w:rsidR="00CA7816">
        <w:rPr>
          <w:rFonts w:ascii="Times New Roman" w:hAnsi="Times New Roman" w:cs="Times New Roman"/>
          <w:sz w:val="24"/>
          <w:szCs w:val="24"/>
        </w:rPr>
        <w:t>and even if he probably did so.</w:t>
      </w:r>
    </w:p>
    <w:p w:rsidR="0059237E" w:rsidRDefault="0059237E"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had had a problem with the deceased concerning his restituting a goat. He told Admire that deceased had damaged his 2 doors and has become a pest to accused. O</w:t>
      </w:r>
      <w:r w:rsidR="00A65E22">
        <w:rPr>
          <w:rFonts w:ascii="Times New Roman" w:hAnsi="Times New Roman" w:cs="Times New Roman"/>
          <w:sz w:val="24"/>
          <w:szCs w:val="24"/>
        </w:rPr>
        <w:t>n</w:t>
      </w:r>
      <w:r>
        <w:rPr>
          <w:rFonts w:ascii="Times New Roman" w:hAnsi="Times New Roman" w:cs="Times New Roman"/>
          <w:sz w:val="24"/>
          <w:szCs w:val="24"/>
        </w:rPr>
        <w:t xml:space="preserve"> the day in question it was the accused who left Gandiya Shop first without telling deceased so because he did not know the whereabouts of the accused. Accused could have met deceased and confronted him about the goat and the doors if it wat </w:t>
      </w:r>
      <w:r w:rsidR="008E62AB">
        <w:rPr>
          <w:rFonts w:ascii="Times New Roman" w:hAnsi="Times New Roman" w:cs="Times New Roman"/>
          <w:sz w:val="24"/>
          <w:szCs w:val="24"/>
        </w:rPr>
        <w:t>the</w:t>
      </w:r>
      <w:r>
        <w:rPr>
          <w:rFonts w:ascii="Times New Roman" w:hAnsi="Times New Roman" w:cs="Times New Roman"/>
          <w:sz w:val="24"/>
          <w:szCs w:val="24"/>
        </w:rPr>
        <w:t xml:space="preserve"> deceased who had ambushed accused behind a shrub, deceased should have attacked the accused and harmed him. Instead it is the </w:t>
      </w:r>
      <w:r>
        <w:rPr>
          <w:rFonts w:ascii="Times New Roman" w:hAnsi="Times New Roman" w:cs="Times New Roman"/>
          <w:sz w:val="24"/>
          <w:szCs w:val="24"/>
        </w:rPr>
        <w:lastRenderedPageBreak/>
        <w:t>deceased who was fatally injured. We reject accused’s fanciful allegation that deceased waylaid him. The deceased had no motive to waylay the accused if he had been paid his stolen goat, it was the accused who was aggrieved, and had a goal to settle with the deceased.</w:t>
      </w:r>
    </w:p>
    <w:p w:rsidR="0059237E" w:rsidRDefault="0059237E"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also contended that he acted in defence of self. The testimony of the accused on what happened leading to the </w:t>
      </w:r>
      <w:r w:rsidR="00585E21">
        <w:rPr>
          <w:rFonts w:ascii="Times New Roman" w:hAnsi="Times New Roman" w:cs="Times New Roman"/>
          <w:sz w:val="24"/>
          <w:szCs w:val="24"/>
        </w:rPr>
        <w:t>injury</w:t>
      </w:r>
      <w:r>
        <w:rPr>
          <w:rFonts w:ascii="Times New Roman" w:hAnsi="Times New Roman" w:cs="Times New Roman"/>
          <w:sz w:val="24"/>
          <w:szCs w:val="24"/>
        </w:rPr>
        <w:t xml:space="preserve"> of the deceased is shrouded with intended concealment of the truth in our view. He wants the court to believe that he was surprisingly attacked and spontaneously reacted to the attack. The accused said he aimed at the nearest part of the body and that part happened to be the head. We dismiss the defence of self as being implausible in the circumstances. We also reject accused’s contention that he kicked deceased</w:t>
      </w:r>
      <w:r w:rsidR="00585E21">
        <w:rPr>
          <w:rFonts w:ascii="Times New Roman" w:hAnsi="Times New Roman" w:cs="Times New Roman"/>
          <w:sz w:val="24"/>
          <w:szCs w:val="24"/>
        </w:rPr>
        <w:t xml:space="preserve"> one</w:t>
      </w:r>
      <w:r>
        <w:rPr>
          <w:rFonts w:ascii="Times New Roman" w:hAnsi="Times New Roman" w:cs="Times New Roman"/>
          <w:sz w:val="24"/>
          <w:szCs w:val="24"/>
        </w:rPr>
        <w:t xml:space="preserve"> on the head given the nature of the medical evidence of Dr S Marembo. We accept the submission made by Mr </w:t>
      </w:r>
      <w:r>
        <w:rPr>
          <w:rFonts w:ascii="Times New Roman" w:hAnsi="Times New Roman" w:cs="Times New Roman"/>
          <w:i/>
          <w:sz w:val="24"/>
          <w:szCs w:val="24"/>
        </w:rPr>
        <w:t xml:space="preserve">Musarurwa </w:t>
      </w:r>
      <w:r>
        <w:rPr>
          <w:rFonts w:ascii="Times New Roman" w:hAnsi="Times New Roman" w:cs="Times New Roman"/>
          <w:sz w:val="24"/>
          <w:szCs w:val="24"/>
        </w:rPr>
        <w:t>that a more lethal weapon was used by the accused which authored the fatal injuries of the deceased. We find it totally difficult to accept that one blow on the f</w:t>
      </w:r>
      <w:r w:rsidR="009635F7">
        <w:rPr>
          <w:rFonts w:ascii="Times New Roman" w:hAnsi="Times New Roman" w:cs="Times New Roman"/>
          <w:sz w:val="24"/>
          <w:szCs w:val="24"/>
        </w:rPr>
        <w:t xml:space="preserve">orehead would result in all three areas of fractures and laceration on the mouth. It could have assisted the accused to confide </w:t>
      </w:r>
      <w:r w:rsidR="00AD3A3A">
        <w:rPr>
          <w:rFonts w:ascii="Times New Roman" w:hAnsi="Times New Roman" w:cs="Times New Roman"/>
          <w:sz w:val="24"/>
          <w:szCs w:val="24"/>
        </w:rPr>
        <w:t>in the court to assist it on the issue of intention but the accused chose to be secretive and took advantage of the fact that no one witnesses the incident.</w:t>
      </w:r>
    </w:p>
    <w:p w:rsidR="00AD3A3A" w:rsidRDefault="00AD3A3A"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looked at the </w:t>
      </w:r>
      <w:r w:rsidR="006967BA">
        <w:rPr>
          <w:rFonts w:ascii="Times New Roman" w:hAnsi="Times New Roman" w:cs="Times New Roman"/>
          <w:sz w:val="24"/>
          <w:szCs w:val="24"/>
        </w:rPr>
        <w:t>circumstances</w:t>
      </w:r>
      <w:r>
        <w:rPr>
          <w:rFonts w:ascii="Times New Roman" w:hAnsi="Times New Roman" w:cs="Times New Roman"/>
          <w:sz w:val="24"/>
          <w:szCs w:val="24"/>
        </w:rPr>
        <w:t xml:space="preserve"> </w:t>
      </w:r>
      <w:r w:rsidR="00C5253B">
        <w:rPr>
          <w:rFonts w:ascii="Times New Roman" w:hAnsi="Times New Roman" w:cs="Times New Roman"/>
          <w:sz w:val="24"/>
          <w:szCs w:val="24"/>
        </w:rPr>
        <w:t>o</w:t>
      </w:r>
      <w:r>
        <w:rPr>
          <w:rFonts w:ascii="Times New Roman" w:hAnsi="Times New Roman" w:cs="Times New Roman"/>
          <w:sz w:val="24"/>
          <w:szCs w:val="24"/>
        </w:rPr>
        <w:t xml:space="preserve">f this matter we are unable to agree with the state that </w:t>
      </w:r>
      <w:r w:rsidR="006967BA">
        <w:rPr>
          <w:rFonts w:ascii="Times New Roman" w:hAnsi="Times New Roman" w:cs="Times New Roman"/>
          <w:sz w:val="24"/>
          <w:szCs w:val="24"/>
        </w:rPr>
        <w:t xml:space="preserve">the accused intended to kill the deceased, although he bragged about it later that night. He was reckless in the manner he attacked the deceased. He ought to have foreseen that his action would lead to the death of the deceased in assaulting deceased on the vulnerable part of the body resulting in the fatal injuries. </w:t>
      </w:r>
    </w:p>
    <w:p w:rsidR="003572D9" w:rsidRDefault="006967BA"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accused is found guilty of contravening s 47 (1) (b), murder with constructive intent.</w:t>
      </w:r>
    </w:p>
    <w:p w:rsidR="003572D9" w:rsidRDefault="003572D9" w:rsidP="000024E0">
      <w:pPr>
        <w:spacing w:after="0" w:line="360" w:lineRule="auto"/>
        <w:jc w:val="both"/>
        <w:rPr>
          <w:rFonts w:ascii="Times New Roman" w:hAnsi="Times New Roman" w:cs="Times New Roman"/>
          <w:sz w:val="24"/>
          <w:szCs w:val="24"/>
        </w:rPr>
      </w:pPr>
    </w:p>
    <w:p w:rsidR="003572D9" w:rsidRDefault="003572D9"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SENTENCE</w:t>
      </w:r>
    </w:p>
    <w:p w:rsidR="00785062" w:rsidRDefault="003572D9"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the appropriate sentence the court will take into account that you are </w:t>
      </w:r>
      <w:r w:rsidR="002707BA">
        <w:rPr>
          <w:rFonts w:ascii="Times New Roman" w:hAnsi="Times New Roman" w:cs="Times New Roman"/>
          <w:sz w:val="24"/>
          <w:szCs w:val="24"/>
        </w:rPr>
        <w:t>aged</w:t>
      </w:r>
      <w:r>
        <w:rPr>
          <w:rFonts w:ascii="Times New Roman" w:hAnsi="Times New Roman" w:cs="Times New Roman"/>
          <w:sz w:val="24"/>
          <w:szCs w:val="24"/>
        </w:rPr>
        <w:t xml:space="preserve"> 54 years and that </w:t>
      </w:r>
      <w:r w:rsidR="00785062">
        <w:rPr>
          <w:rFonts w:ascii="Times New Roman" w:hAnsi="Times New Roman" w:cs="Times New Roman"/>
          <w:sz w:val="24"/>
          <w:szCs w:val="24"/>
        </w:rPr>
        <w:t>you</w:t>
      </w:r>
      <w:r>
        <w:rPr>
          <w:rFonts w:ascii="Times New Roman" w:hAnsi="Times New Roman" w:cs="Times New Roman"/>
          <w:sz w:val="24"/>
          <w:szCs w:val="24"/>
        </w:rPr>
        <w:t xml:space="preserve"> are widower looking after two minor children. You are a first offender, </w:t>
      </w:r>
      <w:r w:rsidR="00785062">
        <w:rPr>
          <w:rFonts w:ascii="Times New Roman" w:hAnsi="Times New Roman" w:cs="Times New Roman"/>
          <w:sz w:val="24"/>
          <w:szCs w:val="24"/>
        </w:rPr>
        <w:t>you</w:t>
      </w:r>
      <w:r>
        <w:rPr>
          <w:rFonts w:ascii="Times New Roman" w:hAnsi="Times New Roman" w:cs="Times New Roman"/>
          <w:sz w:val="24"/>
          <w:szCs w:val="24"/>
        </w:rPr>
        <w:t xml:space="preserve"> have been in remand from 28 November 2019 to the date of your conviction. Your family paid seven bovine </w:t>
      </w:r>
      <w:r w:rsidR="00785062">
        <w:rPr>
          <w:rFonts w:ascii="Times New Roman" w:hAnsi="Times New Roman" w:cs="Times New Roman"/>
          <w:sz w:val="24"/>
          <w:szCs w:val="24"/>
        </w:rPr>
        <w:t>beasts to</w:t>
      </w:r>
      <w:r>
        <w:rPr>
          <w:rFonts w:ascii="Times New Roman" w:hAnsi="Times New Roman" w:cs="Times New Roman"/>
          <w:sz w:val="24"/>
          <w:szCs w:val="24"/>
        </w:rPr>
        <w:t xml:space="preserve"> the deceased’s family</w:t>
      </w:r>
      <w:r w:rsidR="00785062">
        <w:rPr>
          <w:rFonts w:ascii="Times New Roman" w:hAnsi="Times New Roman" w:cs="Times New Roman"/>
          <w:sz w:val="24"/>
          <w:szCs w:val="24"/>
        </w:rPr>
        <w:t xml:space="preserve"> and these were the only cattle </w:t>
      </w:r>
      <w:r w:rsidR="002707BA">
        <w:rPr>
          <w:rFonts w:ascii="Times New Roman" w:hAnsi="Times New Roman" w:cs="Times New Roman"/>
          <w:sz w:val="24"/>
          <w:szCs w:val="24"/>
        </w:rPr>
        <w:t>you</w:t>
      </w:r>
      <w:r w:rsidR="00785062">
        <w:rPr>
          <w:rFonts w:ascii="Times New Roman" w:hAnsi="Times New Roman" w:cs="Times New Roman"/>
          <w:sz w:val="24"/>
          <w:szCs w:val="24"/>
        </w:rPr>
        <w:t xml:space="preserve"> had. You cooperated with the state during investigation and </w:t>
      </w:r>
      <w:r w:rsidR="002707BA">
        <w:rPr>
          <w:rFonts w:ascii="Times New Roman" w:hAnsi="Times New Roman" w:cs="Times New Roman"/>
          <w:sz w:val="24"/>
          <w:szCs w:val="24"/>
        </w:rPr>
        <w:t>you</w:t>
      </w:r>
      <w:r w:rsidR="00785062">
        <w:rPr>
          <w:rFonts w:ascii="Times New Roman" w:hAnsi="Times New Roman" w:cs="Times New Roman"/>
          <w:sz w:val="24"/>
          <w:szCs w:val="24"/>
        </w:rPr>
        <w:t xml:space="preserve"> admitted kicking the deceased on the head. </w:t>
      </w:r>
      <w:r w:rsidR="002707BA">
        <w:rPr>
          <w:rFonts w:ascii="Times New Roman" w:hAnsi="Times New Roman" w:cs="Times New Roman"/>
          <w:sz w:val="24"/>
          <w:szCs w:val="24"/>
        </w:rPr>
        <w:t>You</w:t>
      </w:r>
      <w:r w:rsidR="00785062">
        <w:rPr>
          <w:rFonts w:ascii="Times New Roman" w:hAnsi="Times New Roman" w:cs="Times New Roman"/>
          <w:sz w:val="24"/>
          <w:szCs w:val="24"/>
        </w:rPr>
        <w:t xml:space="preserve"> had been provoked by the deceased and the conviction of murder will haunt you for the rest of </w:t>
      </w:r>
      <w:r w:rsidR="002707BA">
        <w:rPr>
          <w:rFonts w:ascii="Times New Roman" w:hAnsi="Times New Roman" w:cs="Times New Roman"/>
          <w:sz w:val="24"/>
          <w:szCs w:val="24"/>
        </w:rPr>
        <w:t>your</w:t>
      </w:r>
      <w:r w:rsidR="00785062">
        <w:rPr>
          <w:rFonts w:ascii="Times New Roman" w:hAnsi="Times New Roman" w:cs="Times New Roman"/>
          <w:sz w:val="24"/>
          <w:szCs w:val="24"/>
        </w:rPr>
        <w:t xml:space="preserve"> life.</w:t>
      </w:r>
    </w:p>
    <w:p w:rsidR="00785062" w:rsidRDefault="00785062"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aggravation you terminated the life of deceased who was 42 years of age. He</w:t>
      </w:r>
      <w:r w:rsidR="002707BA">
        <w:rPr>
          <w:rFonts w:ascii="Times New Roman" w:hAnsi="Times New Roman" w:cs="Times New Roman"/>
          <w:sz w:val="24"/>
          <w:szCs w:val="24"/>
        </w:rPr>
        <w:t xml:space="preserve"> h</w:t>
      </w:r>
      <w:r>
        <w:rPr>
          <w:rFonts w:ascii="Times New Roman" w:hAnsi="Times New Roman" w:cs="Times New Roman"/>
          <w:sz w:val="24"/>
          <w:szCs w:val="24"/>
        </w:rPr>
        <w:t xml:space="preserve">as left his </w:t>
      </w:r>
      <w:r w:rsidR="002707BA">
        <w:rPr>
          <w:rFonts w:ascii="Times New Roman" w:hAnsi="Times New Roman" w:cs="Times New Roman"/>
          <w:sz w:val="24"/>
          <w:szCs w:val="24"/>
        </w:rPr>
        <w:t>family</w:t>
      </w:r>
      <w:r>
        <w:rPr>
          <w:rFonts w:ascii="Times New Roman" w:hAnsi="Times New Roman" w:cs="Times New Roman"/>
          <w:sz w:val="24"/>
          <w:szCs w:val="24"/>
        </w:rPr>
        <w:t xml:space="preserve"> with no one to fend for in this </w:t>
      </w:r>
      <w:r w:rsidR="002707BA">
        <w:rPr>
          <w:rFonts w:ascii="Times New Roman" w:hAnsi="Times New Roman" w:cs="Times New Roman"/>
          <w:sz w:val="24"/>
          <w:szCs w:val="24"/>
        </w:rPr>
        <w:t>period</w:t>
      </w:r>
      <w:r>
        <w:rPr>
          <w:rFonts w:ascii="Times New Roman" w:hAnsi="Times New Roman" w:cs="Times New Roman"/>
          <w:sz w:val="24"/>
          <w:szCs w:val="24"/>
        </w:rPr>
        <w:t xml:space="preserve"> of </w:t>
      </w:r>
      <w:r w:rsidR="002707BA">
        <w:rPr>
          <w:rFonts w:ascii="Times New Roman" w:hAnsi="Times New Roman" w:cs="Times New Roman"/>
          <w:sz w:val="24"/>
          <w:szCs w:val="24"/>
        </w:rPr>
        <w:t>harsh</w:t>
      </w:r>
      <w:r>
        <w:rPr>
          <w:rFonts w:ascii="Times New Roman" w:hAnsi="Times New Roman" w:cs="Times New Roman"/>
          <w:sz w:val="24"/>
          <w:szCs w:val="24"/>
        </w:rPr>
        <w:t xml:space="preserve"> economic hardships. The </w:t>
      </w:r>
      <w:r w:rsidR="002707BA">
        <w:rPr>
          <w:rFonts w:ascii="Times New Roman" w:hAnsi="Times New Roman" w:cs="Times New Roman"/>
          <w:sz w:val="24"/>
          <w:szCs w:val="24"/>
        </w:rPr>
        <w:t xml:space="preserve">injuries </w:t>
      </w:r>
      <w:r w:rsidR="002707BA">
        <w:rPr>
          <w:rFonts w:ascii="Times New Roman" w:hAnsi="Times New Roman" w:cs="Times New Roman"/>
          <w:sz w:val="24"/>
          <w:szCs w:val="24"/>
        </w:rPr>
        <w:lastRenderedPageBreak/>
        <w:t>suffered b</w:t>
      </w:r>
      <w:r>
        <w:rPr>
          <w:rFonts w:ascii="Times New Roman" w:hAnsi="Times New Roman" w:cs="Times New Roman"/>
          <w:sz w:val="24"/>
          <w:szCs w:val="24"/>
        </w:rPr>
        <w:t>y the deceased on the head were severe and deceased died a painful death. For the whole night on 26 November and morning of 27 November 2019 deceased was in excruciating pain that eventually led to his death. You were the older of the two (you and deceased) you ought to have exercised restraint, you were the village chairman, you should have been a social example of good behaviour.</w:t>
      </w:r>
    </w:p>
    <w:p w:rsidR="006036C6" w:rsidRDefault="00785062"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36C6">
        <w:rPr>
          <w:rFonts w:ascii="Times New Roman" w:hAnsi="Times New Roman" w:cs="Times New Roman"/>
          <w:sz w:val="24"/>
          <w:szCs w:val="24"/>
        </w:rPr>
        <w:t>I have also considered case law authorities cited by both counsel in this matter and accordingly you are sentenced as follows:</w:t>
      </w:r>
    </w:p>
    <w:p w:rsidR="006036C6" w:rsidRDefault="006036C6" w:rsidP="00002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13 years imprisonment. </w:t>
      </w:r>
    </w:p>
    <w:p w:rsidR="006036C6" w:rsidRDefault="006036C6" w:rsidP="000024E0">
      <w:pPr>
        <w:spacing w:after="0" w:line="360" w:lineRule="auto"/>
        <w:jc w:val="both"/>
        <w:rPr>
          <w:rFonts w:ascii="Times New Roman" w:hAnsi="Times New Roman" w:cs="Times New Roman"/>
          <w:sz w:val="24"/>
          <w:szCs w:val="24"/>
        </w:rPr>
      </w:pPr>
    </w:p>
    <w:p w:rsidR="006036C6" w:rsidRDefault="006036C6" w:rsidP="000024E0">
      <w:pPr>
        <w:spacing w:after="0" w:line="360" w:lineRule="auto"/>
        <w:jc w:val="both"/>
        <w:rPr>
          <w:rFonts w:ascii="Times New Roman" w:hAnsi="Times New Roman" w:cs="Times New Roman"/>
          <w:sz w:val="24"/>
          <w:szCs w:val="24"/>
        </w:rPr>
      </w:pPr>
    </w:p>
    <w:p w:rsidR="004D56BF" w:rsidRPr="0012666F" w:rsidRDefault="004D56BF" w:rsidP="0012666F">
      <w:pPr>
        <w:spacing w:after="0" w:line="360" w:lineRule="auto"/>
        <w:ind w:left="720"/>
        <w:jc w:val="both"/>
        <w:rPr>
          <w:rFonts w:ascii="Times New Roman" w:hAnsi="Times New Roman" w:cs="Times New Roman"/>
          <w:sz w:val="24"/>
          <w:szCs w:val="24"/>
        </w:rPr>
      </w:pPr>
    </w:p>
    <w:p w:rsidR="00B46BD2" w:rsidRDefault="00B46BD2" w:rsidP="00C45898">
      <w:pPr>
        <w:spacing w:after="0"/>
        <w:rPr>
          <w:rFonts w:ascii="Times New Roman" w:hAnsi="Times New Roman" w:cs="Times New Roman"/>
          <w:i/>
          <w:sz w:val="24"/>
          <w:szCs w:val="24"/>
        </w:rPr>
      </w:pPr>
    </w:p>
    <w:p w:rsidR="00C45898" w:rsidRDefault="00C45898" w:rsidP="00C45898">
      <w:pPr>
        <w:spacing w:after="0"/>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B46BD2">
        <w:rPr>
          <w:rFonts w:ascii="Times New Roman" w:hAnsi="Times New Roman" w:cs="Times New Roman"/>
          <w:sz w:val="24"/>
          <w:szCs w:val="24"/>
        </w:rPr>
        <w:t>State’s</w:t>
      </w:r>
      <w:r>
        <w:rPr>
          <w:rFonts w:ascii="Times New Roman" w:hAnsi="Times New Roman" w:cs="Times New Roman"/>
          <w:sz w:val="24"/>
          <w:szCs w:val="24"/>
        </w:rPr>
        <w:t xml:space="preserve"> legal practitioners</w:t>
      </w:r>
    </w:p>
    <w:p w:rsidR="00B46BD2" w:rsidRPr="00B46BD2" w:rsidRDefault="00B46BD2" w:rsidP="00C45898">
      <w:pPr>
        <w:spacing w:after="0"/>
        <w:rPr>
          <w:rFonts w:ascii="Times New Roman" w:hAnsi="Times New Roman" w:cs="Times New Roman"/>
          <w:sz w:val="24"/>
          <w:szCs w:val="24"/>
        </w:rPr>
      </w:pPr>
      <w:r>
        <w:rPr>
          <w:rFonts w:ascii="Times New Roman" w:hAnsi="Times New Roman" w:cs="Times New Roman"/>
          <w:i/>
          <w:sz w:val="24"/>
          <w:szCs w:val="24"/>
        </w:rPr>
        <w:t>Tanaya Law Chambers</w:t>
      </w:r>
      <w:r>
        <w:rPr>
          <w:rFonts w:ascii="Times New Roman" w:hAnsi="Times New Roman" w:cs="Times New Roman"/>
          <w:sz w:val="24"/>
          <w:szCs w:val="24"/>
        </w:rPr>
        <w:t>, accused’s prodeo</w:t>
      </w:r>
    </w:p>
    <w:p w:rsidR="00C45898" w:rsidRPr="00BF0BD2" w:rsidRDefault="00C45898" w:rsidP="00C45898">
      <w:pPr>
        <w:spacing w:after="0" w:line="360" w:lineRule="auto"/>
        <w:jc w:val="both"/>
        <w:rPr>
          <w:rFonts w:ascii="Times New Roman" w:hAnsi="Times New Roman" w:cs="Times New Roman"/>
          <w:sz w:val="24"/>
          <w:szCs w:val="24"/>
        </w:rPr>
      </w:pPr>
    </w:p>
    <w:sectPr w:rsidR="00C45898" w:rsidRPr="00BF0B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BB9" w:rsidRDefault="00D80BB9" w:rsidP="000B43AC">
      <w:pPr>
        <w:spacing w:after="0" w:line="240" w:lineRule="auto"/>
      </w:pPr>
      <w:r>
        <w:separator/>
      </w:r>
    </w:p>
  </w:endnote>
  <w:endnote w:type="continuationSeparator" w:id="0">
    <w:p w:rsidR="00D80BB9" w:rsidRDefault="00D80BB9" w:rsidP="000B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BB9" w:rsidRDefault="00D80BB9" w:rsidP="000B43AC">
      <w:pPr>
        <w:spacing w:after="0" w:line="240" w:lineRule="auto"/>
      </w:pPr>
      <w:r>
        <w:separator/>
      </w:r>
    </w:p>
  </w:footnote>
  <w:footnote w:type="continuationSeparator" w:id="0">
    <w:p w:rsidR="00D80BB9" w:rsidRDefault="00D80BB9" w:rsidP="000B43AC">
      <w:pPr>
        <w:spacing w:after="0" w:line="240" w:lineRule="auto"/>
      </w:pPr>
      <w:r>
        <w:continuationSeparator/>
      </w:r>
    </w:p>
  </w:footnote>
  <w:footnote w:id="1">
    <w:p w:rsidR="006036C6" w:rsidRDefault="006036C6">
      <w:pPr>
        <w:pStyle w:val="FootnoteText"/>
      </w:pPr>
      <w:r>
        <w:rPr>
          <w:rStyle w:val="FootnoteReference"/>
        </w:rPr>
        <w:footnoteRef/>
      </w:r>
      <w:r>
        <w:t xml:space="preserve">  (1) ZLR 574 (s)</w:t>
      </w:r>
    </w:p>
  </w:footnote>
  <w:footnote w:id="2">
    <w:p w:rsidR="006036C6" w:rsidRDefault="006036C6">
      <w:pPr>
        <w:pStyle w:val="FootnoteText"/>
      </w:pPr>
      <w:r>
        <w:rPr>
          <w:rStyle w:val="FootnoteReference"/>
        </w:rPr>
        <w:footnoteRef/>
      </w:r>
      <w:r>
        <w:t xml:space="preserve"> HB 119/18</w:t>
      </w:r>
    </w:p>
  </w:footnote>
  <w:footnote w:id="3">
    <w:p w:rsidR="006036C6" w:rsidRDefault="006036C6">
      <w:pPr>
        <w:pStyle w:val="FootnoteText"/>
      </w:pPr>
      <w:r>
        <w:rPr>
          <w:rStyle w:val="FootnoteReference"/>
        </w:rPr>
        <w:footnoteRef/>
      </w:r>
      <w:r>
        <w:t xml:space="preserve"> S v Pamela Homela HB 214/15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09827"/>
      <w:docPartObj>
        <w:docPartGallery w:val="Page Numbers (Top of Page)"/>
        <w:docPartUnique/>
      </w:docPartObj>
    </w:sdtPr>
    <w:sdtEndPr>
      <w:rPr>
        <w:noProof/>
      </w:rPr>
    </w:sdtEndPr>
    <w:sdtContent>
      <w:p w:rsidR="006036C6" w:rsidRDefault="006036C6">
        <w:pPr>
          <w:pStyle w:val="Header"/>
          <w:jc w:val="right"/>
          <w:rPr>
            <w:noProof/>
          </w:rPr>
        </w:pPr>
        <w:r>
          <w:fldChar w:fldCharType="begin"/>
        </w:r>
        <w:r>
          <w:instrText xml:space="preserve"> PAGE   \* MERGEFORMAT </w:instrText>
        </w:r>
        <w:r>
          <w:fldChar w:fldCharType="separate"/>
        </w:r>
        <w:r w:rsidR="00C23E06">
          <w:rPr>
            <w:noProof/>
          </w:rPr>
          <w:t>1</w:t>
        </w:r>
        <w:r>
          <w:rPr>
            <w:noProof/>
          </w:rPr>
          <w:fldChar w:fldCharType="end"/>
        </w:r>
      </w:p>
      <w:p w:rsidR="006036C6" w:rsidRDefault="006036C6">
        <w:pPr>
          <w:pStyle w:val="Header"/>
          <w:jc w:val="right"/>
          <w:rPr>
            <w:noProof/>
          </w:rPr>
        </w:pPr>
        <w:r>
          <w:rPr>
            <w:noProof/>
          </w:rPr>
          <w:t xml:space="preserve">HMT </w:t>
        </w:r>
        <w:r w:rsidR="00FF6713">
          <w:rPr>
            <w:noProof/>
          </w:rPr>
          <w:t>6</w:t>
        </w:r>
        <w:r w:rsidR="003771A2">
          <w:rPr>
            <w:noProof/>
          </w:rPr>
          <w:t>4-</w:t>
        </w:r>
        <w:r w:rsidR="00FF6713">
          <w:rPr>
            <w:noProof/>
          </w:rPr>
          <w:t>20</w:t>
        </w:r>
      </w:p>
      <w:p w:rsidR="006036C6" w:rsidRDefault="006036C6">
        <w:pPr>
          <w:pStyle w:val="Header"/>
          <w:jc w:val="right"/>
        </w:pPr>
        <w:r>
          <w:rPr>
            <w:noProof/>
          </w:rPr>
          <w:t>CRB 32/20</w:t>
        </w:r>
      </w:p>
    </w:sdtContent>
  </w:sdt>
  <w:p w:rsidR="006036C6" w:rsidRDefault="00603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61926"/>
    <w:multiLevelType w:val="hybridMultilevel"/>
    <w:tmpl w:val="FF307CC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4B7749E"/>
    <w:multiLevelType w:val="hybridMultilevel"/>
    <w:tmpl w:val="3286A6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1A01269"/>
    <w:multiLevelType w:val="hybridMultilevel"/>
    <w:tmpl w:val="ED2C43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EFC520B"/>
    <w:multiLevelType w:val="hybridMultilevel"/>
    <w:tmpl w:val="8702BB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E4"/>
    <w:rsid w:val="000024E0"/>
    <w:rsid w:val="000163F5"/>
    <w:rsid w:val="00047C58"/>
    <w:rsid w:val="00055735"/>
    <w:rsid w:val="0006284A"/>
    <w:rsid w:val="00083650"/>
    <w:rsid w:val="00090F1A"/>
    <w:rsid w:val="00092F57"/>
    <w:rsid w:val="00093721"/>
    <w:rsid w:val="000B3823"/>
    <w:rsid w:val="000B43AC"/>
    <w:rsid w:val="000D6667"/>
    <w:rsid w:val="000D7EE4"/>
    <w:rsid w:val="00110BBD"/>
    <w:rsid w:val="0012666F"/>
    <w:rsid w:val="00140043"/>
    <w:rsid w:val="0014603F"/>
    <w:rsid w:val="001C2889"/>
    <w:rsid w:val="001C5E9C"/>
    <w:rsid w:val="001D003B"/>
    <w:rsid w:val="001E3B04"/>
    <w:rsid w:val="001E65EE"/>
    <w:rsid w:val="001E7CB8"/>
    <w:rsid w:val="001F152D"/>
    <w:rsid w:val="00222C8B"/>
    <w:rsid w:val="002241AA"/>
    <w:rsid w:val="002313A0"/>
    <w:rsid w:val="00253619"/>
    <w:rsid w:val="002707BA"/>
    <w:rsid w:val="00283B67"/>
    <w:rsid w:val="00292D60"/>
    <w:rsid w:val="0029566B"/>
    <w:rsid w:val="0029631B"/>
    <w:rsid w:val="002A4DB8"/>
    <w:rsid w:val="002C194E"/>
    <w:rsid w:val="002D5620"/>
    <w:rsid w:val="002F2E94"/>
    <w:rsid w:val="0030402F"/>
    <w:rsid w:val="00310FDB"/>
    <w:rsid w:val="00320CA8"/>
    <w:rsid w:val="00352C88"/>
    <w:rsid w:val="003572D9"/>
    <w:rsid w:val="003664BA"/>
    <w:rsid w:val="0037004F"/>
    <w:rsid w:val="00375EA3"/>
    <w:rsid w:val="003771A2"/>
    <w:rsid w:val="00390E3F"/>
    <w:rsid w:val="003C3F6F"/>
    <w:rsid w:val="003E04AD"/>
    <w:rsid w:val="003F0935"/>
    <w:rsid w:val="0040411F"/>
    <w:rsid w:val="00414825"/>
    <w:rsid w:val="0042424A"/>
    <w:rsid w:val="0043389B"/>
    <w:rsid w:val="00434274"/>
    <w:rsid w:val="0044156C"/>
    <w:rsid w:val="0045047E"/>
    <w:rsid w:val="004B55EB"/>
    <w:rsid w:val="004B65CF"/>
    <w:rsid w:val="004C6052"/>
    <w:rsid w:val="004D035C"/>
    <w:rsid w:val="004D56BF"/>
    <w:rsid w:val="004E7AFD"/>
    <w:rsid w:val="005047A6"/>
    <w:rsid w:val="0053616A"/>
    <w:rsid w:val="00562CBB"/>
    <w:rsid w:val="005678D1"/>
    <w:rsid w:val="00573687"/>
    <w:rsid w:val="00585E21"/>
    <w:rsid w:val="0059237E"/>
    <w:rsid w:val="00596961"/>
    <w:rsid w:val="005B183B"/>
    <w:rsid w:val="005B4DDD"/>
    <w:rsid w:val="005D47E4"/>
    <w:rsid w:val="005F20CC"/>
    <w:rsid w:val="005F56C7"/>
    <w:rsid w:val="006036C6"/>
    <w:rsid w:val="006410E0"/>
    <w:rsid w:val="006447A4"/>
    <w:rsid w:val="00652393"/>
    <w:rsid w:val="006670DD"/>
    <w:rsid w:val="00676A05"/>
    <w:rsid w:val="00683E1F"/>
    <w:rsid w:val="0069133F"/>
    <w:rsid w:val="00691C7D"/>
    <w:rsid w:val="006967BA"/>
    <w:rsid w:val="006A052F"/>
    <w:rsid w:val="006A4319"/>
    <w:rsid w:val="006B4BB9"/>
    <w:rsid w:val="006F4DED"/>
    <w:rsid w:val="006F6B8E"/>
    <w:rsid w:val="0070764A"/>
    <w:rsid w:val="00715DBF"/>
    <w:rsid w:val="00722520"/>
    <w:rsid w:val="00731362"/>
    <w:rsid w:val="007443CB"/>
    <w:rsid w:val="00774390"/>
    <w:rsid w:val="007823FD"/>
    <w:rsid w:val="00785062"/>
    <w:rsid w:val="007945D5"/>
    <w:rsid w:val="007B4BE8"/>
    <w:rsid w:val="007C279D"/>
    <w:rsid w:val="007D72E5"/>
    <w:rsid w:val="0082359D"/>
    <w:rsid w:val="00855DBA"/>
    <w:rsid w:val="00866D22"/>
    <w:rsid w:val="008673AB"/>
    <w:rsid w:val="00894289"/>
    <w:rsid w:val="008942E7"/>
    <w:rsid w:val="008A2516"/>
    <w:rsid w:val="008C7F3C"/>
    <w:rsid w:val="008E62AB"/>
    <w:rsid w:val="00903358"/>
    <w:rsid w:val="009039D5"/>
    <w:rsid w:val="009070C1"/>
    <w:rsid w:val="009164AD"/>
    <w:rsid w:val="0092529F"/>
    <w:rsid w:val="00935168"/>
    <w:rsid w:val="009635F7"/>
    <w:rsid w:val="00963E01"/>
    <w:rsid w:val="009748A0"/>
    <w:rsid w:val="009815D2"/>
    <w:rsid w:val="009826AF"/>
    <w:rsid w:val="009833D1"/>
    <w:rsid w:val="00993C83"/>
    <w:rsid w:val="00994657"/>
    <w:rsid w:val="0099717E"/>
    <w:rsid w:val="009C51C3"/>
    <w:rsid w:val="009F00DC"/>
    <w:rsid w:val="009F6F02"/>
    <w:rsid w:val="00A4142A"/>
    <w:rsid w:val="00A51500"/>
    <w:rsid w:val="00A61208"/>
    <w:rsid w:val="00A65E22"/>
    <w:rsid w:val="00AA324D"/>
    <w:rsid w:val="00AD3A3A"/>
    <w:rsid w:val="00AE3C81"/>
    <w:rsid w:val="00AE68C0"/>
    <w:rsid w:val="00B07156"/>
    <w:rsid w:val="00B46BD2"/>
    <w:rsid w:val="00B47A15"/>
    <w:rsid w:val="00B766D7"/>
    <w:rsid w:val="00BB3352"/>
    <w:rsid w:val="00BE3641"/>
    <w:rsid w:val="00BF0BD2"/>
    <w:rsid w:val="00BF5979"/>
    <w:rsid w:val="00BF71F0"/>
    <w:rsid w:val="00C15F8E"/>
    <w:rsid w:val="00C2168C"/>
    <w:rsid w:val="00C23E06"/>
    <w:rsid w:val="00C278B7"/>
    <w:rsid w:val="00C45898"/>
    <w:rsid w:val="00C5253B"/>
    <w:rsid w:val="00C5451D"/>
    <w:rsid w:val="00C61D3A"/>
    <w:rsid w:val="00C66D88"/>
    <w:rsid w:val="00C84874"/>
    <w:rsid w:val="00CA5716"/>
    <w:rsid w:val="00CA7816"/>
    <w:rsid w:val="00CB17FA"/>
    <w:rsid w:val="00CD7C58"/>
    <w:rsid w:val="00CE1D3D"/>
    <w:rsid w:val="00CE2658"/>
    <w:rsid w:val="00CF035E"/>
    <w:rsid w:val="00CF6C1C"/>
    <w:rsid w:val="00D378EF"/>
    <w:rsid w:val="00D44D18"/>
    <w:rsid w:val="00D46842"/>
    <w:rsid w:val="00D505B8"/>
    <w:rsid w:val="00D5419E"/>
    <w:rsid w:val="00D80BB9"/>
    <w:rsid w:val="00D8271C"/>
    <w:rsid w:val="00D954E3"/>
    <w:rsid w:val="00E071BC"/>
    <w:rsid w:val="00E31C77"/>
    <w:rsid w:val="00E33C2D"/>
    <w:rsid w:val="00E47433"/>
    <w:rsid w:val="00E70426"/>
    <w:rsid w:val="00E737FA"/>
    <w:rsid w:val="00E778A0"/>
    <w:rsid w:val="00E82244"/>
    <w:rsid w:val="00E90647"/>
    <w:rsid w:val="00EB64A2"/>
    <w:rsid w:val="00EC0E1E"/>
    <w:rsid w:val="00EC4E9D"/>
    <w:rsid w:val="00EE42CE"/>
    <w:rsid w:val="00EE70AB"/>
    <w:rsid w:val="00EF27C0"/>
    <w:rsid w:val="00F04378"/>
    <w:rsid w:val="00F07CBD"/>
    <w:rsid w:val="00F256DB"/>
    <w:rsid w:val="00F37C3E"/>
    <w:rsid w:val="00F80302"/>
    <w:rsid w:val="00F83092"/>
    <w:rsid w:val="00FA59D2"/>
    <w:rsid w:val="00FA738E"/>
    <w:rsid w:val="00FC1F4B"/>
    <w:rsid w:val="00FC784D"/>
    <w:rsid w:val="00FD1F27"/>
    <w:rsid w:val="00FF67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06541-CF27-4E6D-95F1-505BB6B3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AC"/>
  </w:style>
  <w:style w:type="paragraph" w:styleId="Footer">
    <w:name w:val="footer"/>
    <w:basedOn w:val="Normal"/>
    <w:link w:val="FooterChar"/>
    <w:uiPriority w:val="99"/>
    <w:unhideWhenUsed/>
    <w:rsid w:val="000B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AC"/>
  </w:style>
  <w:style w:type="paragraph" w:styleId="ListParagraph">
    <w:name w:val="List Paragraph"/>
    <w:basedOn w:val="Normal"/>
    <w:uiPriority w:val="34"/>
    <w:qFormat/>
    <w:rsid w:val="001C5E9C"/>
    <w:pPr>
      <w:ind w:left="720"/>
      <w:contextualSpacing/>
    </w:pPr>
  </w:style>
  <w:style w:type="paragraph" w:styleId="FootnoteText">
    <w:name w:val="footnote text"/>
    <w:basedOn w:val="Normal"/>
    <w:link w:val="FootnoteTextChar"/>
    <w:uiPriority w:val="99"/>
    <w:semiHidden/>
    <w:unhideWhenUsed/>
    <w:rsid w:val="00224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1AA"/>
    <w:rPr>
      <w:sz w:val="20"/>
      <w:szCs w:val="20"/>
    </w:rPr>
  </w:style>
  <w:style w:type="character" w:styleId="FootnoteReference">
    <w:name w:val="footnote reference"/>
    <w:basedOn w:val="DefaultParagraphFont"/>
    <w:uiPriority w:val="99"/>
    <w:semiHidden/>
    <w:unhideWhenUsed/>
    <w:rsid w:val="00224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0E7C-2D6B-4367-8B30-6BA4CCEF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2020-10-02T05:56:00Z</dcterms:created>
  <dcterms:modified xsi:type="dcterms:W3CDTF">2020-10-02T05:56:00Z</dcterms:modified>
</cp:coreProperties>
</file>