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22" w:rsidRPr="00CF6BB0" w:rsidRDefault="00431A22" w:rsidP="00431A2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p>
    <w:p w:rsidR="00431A22" w:rsidRPr="00CF6BB0" w:rsidRDefault="00431A22" w:rsidP="00431A22">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HERBERT LEARNMORE CHIKIWA</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JOHANE KAMUDYARIWA</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LAWRENCE MAKIWA</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GIVEN MUSHORE</w:t>
      </w:r>
    </w:p>
    <w:p w:rsidR="00431A22" w:rsidRDefault="00431A22" w:rsidP="00431A22">
      <w:pPr>
        <w:spacing w:after="0" w:line="240" w:lineRule="auto"/>
        <w:jc w:val="both"/>
        <w:rPr>
          <w:rFonts w:ascii="Times New Roman" w:hAnsi="Times New Roman" w:cs="Times New Roman"/>
          <w:sz w:val="24"/>
          <w:szCs w:val="24"/>
        </w:rPr>
      </w:pPr>
    </w:p>
    <w:p w:rsidR="00431A22" w:rsidRDefault="00431A22" w:rsidP="00431A22">
      <w:pPr>
        <w:spacing w:after="0" w:line="240" w:lineRule="auto"/>
        <w:jc w:val="both"/>
        <w:rPr>
          <w:rFonts w:ascii="Times New Roman" w:hAnsi="Times New Roman" w:cs="Times New Roman"/>
          <w:sz w:val="24"/>
          <w:szCs w:val="24"/>
        </w:rPr>
      </w:pP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31A22" w:rsidRDefault="00431A22"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431A22" w:rsidRDefault="00C6783D" w:rsidP="00431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August 2022</w:t>
      </w:r>
    </w:p>
    <w:p w:rsidR="00431A22" w:rsidRPr="00CF6BB0" w:rsidRDefault="00431A22" w:rsidP="00431A22">
      <w:pPr>
        <w:spacing w:after="0" w:line="240" w:lineRule="auto"/>
        <w:jc w:val="both"/>
        <w:rPr>
          <w:rFonts w:ascii="Times New Roman" w:hAnsi="Times New Roman" w:cs="Times New Roman"/>
          <w:sz w:val="24"/>
          <w:szCs w:val="24"/>
        </w:rPr>
      </w:pPr>
    </w:p>
    <w:p w:rsidR="00431A22" w:rsidRDefault="00431A22" w:rsidP="00431A22">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Reasons </w:t>
      </w:r>
      <w:r w:rsidR="00F1468C">
        <w:rPr>
          <w:rFonts w:ascii="Times New Roman" w:hAnsi="Times New Roman" w:cs="Times New Roman"/>
          <w:b/>
          <w:sz w:val="24"/>
          <w:szCs w:val="24"/>
          <w:lang w:val="en-ZW"/>
        </w:rPr>
        <w:t>for</w:t>
      </w:r>
      <w:r>
        <w:rPr>
          <w:rFonts w:ascii="Times New Roman" w:hAnsi="Times New Roman" w:cs="Times New Roman"/>
          <w:b/>
          <w:sz w:val="24"/>
          <w:szCs w:val="24"/>
          <w:lang w:val="en-ZW"/>
        </w:rPr>
        <w:t xml:space="preserve"> Sentence</w:t>
      </w:r>
    </w:p>
    <w:p w:rsidR="00431A22" w:rsidRDefault="00C6783D" w:rsidP="00431A22">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B Murevanhema, </w:t>
      </w:r>
      <w:r>
        <w:rPr>
          <w:rFonts w:ascii="Times New Roman" w:hAnsi="Times New Roman" w:cs="Times New Roman"/>
          <w:sz w:val="24"/>
          <w:szCs w:val="24"/>
          <w:lang w:val="en-ZW"/>
        </w:rPr>
        <w:t>for the state</w:t>
      </w:r>
    </w:p>
    <w:p w:rsidR="00C6783D" w:rsidRDefault="00C6783D" w:rsidP="00431A22">
      <w:pPr>
        <w:spacing w:after="0" w:line="240" w:lineRule="auto"/>
        <w:jc w:val="both"/>
        <w:rPr>
          <w:rFonts w:ascii="Times New Roman" w:hAnsi="Times New Roman" w:cs="Times New Roman"/>
          <w:sz w:val="24"/>
          <w:szCs w:val="24"/>
          <w:lang w:val="en-ZW"/>
        </w:rPr>
      </w:pPr>
      <w:r w:rsidRPr="00C6783D">
        <w:rPr>
          <w:rFonts w:ascii="Times New Roman" w:hAnsi="Times New Roman" w:cs="Times New Roman"/>
          <w:i/>
          <w:sz w:val="24"/>
          <w:szCs w:val="24"/>
          <w:lang w:val="en-ZW"/>
        </w:rPr>
        <w:t>V Makuku,</w:t>
      </w:r>
      <w:r>
        <w:rPr>
          <w:rFonts w:ascii="Times New Roman" w:hAnsi="Times New Roman" w:cs="Times New Roman"/>
          <w:sz w:val="24"/>
          <w:szCs w:val="24"/>
          <w:lang w:val="en-ZW"/>
        </w:rPr>
        <w:t xml:space="preserve"> for the accused one</w:t>
      </w:r>
    </w:p>
    <w:p w:rsidR="00C6783D" w:rsidRDefault="00C6783D" w:rsidP="00431A22">
      <w:pPr>
        <w:spacing w:after="0" w:line="240" w:lineRule="auto"/>
        <w:jc w:val="both"/>
        <w:rPr>
          <w:rFonts w:ascii="Times New Roman" w:hAnsi="Times New Roman" w:cs="Times New Roman"/>
          <w:sz w:val="24"/>
          <w:szCs w:val="24"/>
          <w:lang w:val="en-ZW"/>
        </w:rPr>
      </w:pPr>
      <w:r w:rsidRPr="00C6783D">
        <w:rPr>
          <w:rFonts w:ascii="Times New Roman" w:hAnsi="Times New Roman" w:cs="Times New Roman"/>
          <w:i/>
          <w:sz w:val="24"/>
          <w:szCs w:val="24"/>
          <w:lang w:val="en-ZW"/>
        </w:rPr>
        <w:t>D Marange, with him Ms T S Maonera</w:t>
      </w:r>
      <w:r>
        <w:rPr>
          <w:rFonts w:ascii="Times New Roman" w:hAnsi="Times New Roman" w:cs="Times New Roman"/>
          <w:sz w:val="24"/>
          <w:szCs w:val="24"/>
          <w:lang w:val="en-ZW"/>
        </w:rPr>
        <w:t>, for the fourth accused</w:t>
      </w:r>
    </w:p>
    <w:p w:rsidR="00C6783D" w:rsidRPr="00C6783D" w:rsidRDefault="00C6783D" w:rsidP="00431A22">
      <w:pPr>
        <w:spacing w:after="0" w:line="240" w:lineRule="auto"/>
        <w:jc w:val="both"/>
        <w:rPr>
          <w:rFonts w:ascii="Times New Roman" w:hAnsi="Times New Roman" w:cs="Times New Roman"/>
          <w:sz w:val="24"/>
          <w:szCs w:val="24"/>
          <w:lang w:val="en-ZW"/>
        </w:rPr>
      </w:pPr>
    </w:p>
    <w:p w:rsidR="00887FAB" w:rsidRDefault="00887FAB"/>
    <w:p w:rsidR="008E5B14" w:rsidRDefault="00431A22" w:rsidP="008E5B14">
      <w:pPr>
        <w:spacing w:after="0" w:line="360" w:lineRule="auto"/>
        <w:ind w:firstLine="720"/>
        <w:jc w:val="both"/>
        <w:rPr>
          <w:rFonts w:ascii="Times New Roman" w:hAnsi="Times New Roman" w:cs="Times New Roman"/>
          <w:sz w:val="24"/>
          <w:szCs w:val="24"/>
        </w:rPr>
      </w:pPr>
      <w:r w:rsidRPr="000E5B85">
        <w:rPr>
          <w:rFonts w:ascii="Times New Roman" w:hAnsi="Times New Roman" w:cs="Times New Roman"/>
          <w:b/>
          <w:sz w:val="24"/>
          <w:szCs w:val="24"/>
        </w:rPr>
        <w:t>ZHOU</w:t>
      </w:r>
      <w:r w:rsidR="009875DC">
        <w:rPr>
          <w:rFonts w:ascii="Times New Roman" w:hAnsi="Times New Roman" w:cs="Times New Roman"/>
          <w:b/>
          <w:sz w:val="24"/>
          <w:szCs w:val="24"/>
        </w:rPr>
        <w:t xml:space="preserve"> </w:t>
      </w:r>
      <w:r w:rsidRPr="000E5B85">
        <w:rPr>
          <w:rFonts w:ascii="Times New Roman" w:hAnsi="Times New Roman" w:cs="Times New Roman"/>
          <w:b/>
          <w:sz w:val="24"/>
          <w:szCs w:val="24"/>
        </w:rPr>
        <w:t>J</w:t>
      </w:r>
      <w:r>
        <w:t>:</w:t>
      </w:r>
      <w:r w:rsidR="009875DC">
        <w:t xml:space="preserve">   </w:t>
      </w:r>
      <w:r>
        <w:rPr>
          <w:rFonts w:ascii="Times New Roman" w:hAnsi="Times New Roman" w:cs="Times New Roman"/>
          <w:sz w:val="24"/>
          <w:szCs w:val="24"/>
        </w:rPr>
        <w:t>The two accused persons</w:t>
      </w:r>
      <w:r w:rsidR="00C6783D">
        <w:rPr>
          <w:rFonts w:ascii="Times New Roman" w:hAnsi="Times New Roman" w:cs="Times New Roman"/>
          <w:sz w:val="24"/>
          <w:szCs w:val="24"/>
        </w:rPr>
        <w:t>, accused one and accused four,</w:t>
      </w:r>
      <w:r>
        <w:rPr>
          <w:rFonts w:ascii="Times New Roman" w:hAnsi="Times New Roman" w:cs="Times New Roman"/>
          <w:sz w:val="24"/>
          <w:szCs w:val="24"/>
        </w:rPr>
        <w:t xml:space="preserve"> have been convicted of unlawful into premises </w:t>
      </w:r>
      <w:r w:rsidR="00C6783D">
        <w:rPr>
          <w:rFonts w:ascii="Times New Roman" w:hAnsi="Times New Roman" w:cs="Times New Roman"/>
          <w:sz w:val="24"/>
          <w:szCs w:val="24"/>
        </w:rPr>
        <w:t>in</w:t>
      </w:r>
      <w:r w:rsidR="00F1468C">
        <w:rPr>
          <w:rFonts w:ascii="Times New Roman" w:hAnsi="Times New Roman" w:cs="Times New Roman"/>
          <w:sz w:val="24"/>
          <w:szCs w:val="24"/>
        </w:rPr>
        <w:t xml:space="preserve"> </w:t>
      </w:r>
      <w:r>
        <w:rPr>
          <w:rFonts w:ascii="Times New Roman" w:hAnsi="Times New Roman" w:cs="Times New Roman"/>
          <w:sz w:val="24"/>
          <w:szCs w:val="24"/>
        </w:rPr>
        <w:t>aggravating circumstances as defined in s 131(1) and (2) of the Criminal Law (Codification and Reform) Act [</w:t>
      </w:r>
      <w:r w:rsidRPr="00431A22">
        <w:rPr>
          <w:rFonts w:ascii="Times New Roman" w:hAnsi="Times New Roman" w:cs="Times New Roman"/>
          <w:i/>
          <w:sz w:val="24"/>
          <w:szCs w:val="24"/>
        </w:rPr>
        <w:t>Chapter 9:23</w:t>
      </w:r>
      <w:r>
        <w:rPr>
          <w:rFonts w:ascii="Times New Roman" w:hAnsi="Times New Roman" w:cs="Times New Roman"/>
          <w:sz w:val="24"/>
          <w:szCs w:val="24"/>
        </w:rPr>
        <w:t>] and one count of murder as defined in s 47(1)(a) of the same Act.</w:t>
      </w:r>
    </w:p>
    <w:p w:rsidR="00431A22" w:rsidRDefault="00431A22" w:rsidP="008E5B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count one, the Act provides for a penalty of imprisonme</w:t>
      </w:r>
      <w:r w:rsidR="00EC5C42">
        <w:rPr>
          <w:rFonts w:ascii="Times New Roman" w:hAnsi="Times New Roman" w:cs="Times New Roman"/>
          <w:sz w:val="24"/>
          <w:szCs w:val="24"/>
        </w:rPr>
        <w:t>nt for a period not exceeding fifteen</w:t>
      </w:r>
      <w:r>
        <w:rPr>
          <w:rFonts w:ascii="Times New Roman" w:hAnsi="Times New Roman" w:cs="Times New Roman"/>
          <w:sz w:val="24"/>
          <w:szCs w:val="24"/>
        </w:rPr>
        <w:t xml:space="preserve"> years.  In the case </w:t>
      </w:r>
      <w:r w:rsidR="00EC5C42">
        <w:rPr>
          <w:rFonts w:ascii="Times New Roman" w:hAnsi="Times New Roman" w:cs="Times New Roman"/>
          <w:sz w:val="24"/>
          <w:szCs w:val="24"/>
        </w:rPr>
        <w:t>of count two the Act in s 47(4)(a) provides for sentence of death, imprisonment for life or imprisonment for any definite period of not less than twenty years, if the crime was committed in aggravating circumstances as provided in subsection (2) or subsection (3) or in any other case to imprisonment for any definite period.</w:t>
      </w:r>
    </w:p>
    <w:p w:rsidR="000E5B85" w:rsidRDefault="000E5B85" w:rsidP="008E7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44EC">
        <w:rPr>
          <w:rFonts w:ascii="Times New Roman" w:hAnsi="Times New Roman" w:cs="Times New Roman"/>
          <w:sz w:val="24"/>
          <w:szCs w:val="24"/>
        </w:rPr>
        <w:t xml:space="preserve">The court is enjoined to consider the mitigating and aggravating circumstances and, indeed, any other relevant factors, in assessing the appropriate sentence.  The circumstances of the accused person must be weighed in </w:t>
      </w:r>
      <w:r w:rsidR="000F4AAD">
        <w:rPr>
          <w:rFonts w:ascii="Times New Roman" w:hAnsi="Times New Roman" w:cs="Times New Roman"/>
          <w:sz w:val="24"/>
          <w:szCs w:val="24"/>
        </w:rPr>
        <w:t>relation to the interests of society in order to come up with a just penalty</w:t>
      </w:r>
      <w:r w:rsidR="00C6783D">
        <w:rPr>
          <w:rFonts w:ascii="Times New Roman" w:hAnsi="Times New Roman" w:cs="Times New Roman"/>
          <w:sz w:val="24"/>
          <w:szCs w:val="24"/>
        </w:rPr>
        <w:t>,</w:t>
      </w:r>
      <w:r w:rsidR="000F4AAD">
        <w:rPr>
          <w:rFonts w:ascii="Times New Roman" w:hAnsi="Times New Roman" w:cs="Times New Roman"/>
          <w:sz w:val="24"/>
          <w:szCs w:val="24"/>
        </w:rPr>
        <w:t xml:space="preserve"> one that meets the justice of the case.</w:t>
      </w:r>
    </w:p>
    <w:p w:rsidR="000F4AAD" w:rsidRDefault="000F4AAD" w:rsidP="008E7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both accused person</w:t>
      </w:r>
      <w:r w:rsidR="00C6783D">
        <w:rPr>
          <w:rFonts w:ascii="Times New Roman" w:hAnsi="Times New Roman" w:cs="Times New Roman"/>
          <w:sz w:val="24"/>
          <w:szCs w:val="24"/>
        </w:rPr>
        <w:t>s</w:t>
      </w:r>
      <w:r>
        <w:rPr>
          <w:rFonts w:ascii="Times New Roman" w:hAnsi="Times New Roman" w:cs="Times New Roman"/>
          <w:sz w:val="24"/>
          <w:szCs w:val="24"/>
        </w:rPr>
        <w:t>, are first offenders.  It is the policy of the law to weigh this factor in favour of the convicted person.  In</w:t>
      </w:r>
      <w:r w:rsidR="00C6783D">
        <w:rPr>
          <w:rFonts w:ascii="Times New Roman" w:hAnsi="Times New Roman" w:cs="Times New Roman"/>
          <w:sz w:val="24"/>
          <w:szCs w:val="24"/>
        </w:rPr>
        <w:t xml:space="preserve"> the case of the first accused</w:t>
      </w:r>
      <w:r>
        <w:rPr>
          <w:rFonts w:ascii="Times New Roman" w:hAnsi="Times New Roman" w:cs="Times New Roman"/>
          <w:sz w:val="24"/>
          <w:szCs w:val="24"/>
        </w:rPr>
        <w:t xml:space="preserve">, the court heard that he is 45 years old.  During that period he has not been convicted, which makes his life a blameless one in so far as crime is concerned.  The offence was committed in September 2013, </w:t>
      </w:r>
      <w:r>
        <w:rPr>
          <w:rFonts w:ascii="Times New Roman" w:hAnsi="Times New Roman" w:cs="Times New Roman"/>
          <w:sz w:val="24"/>
          <w:szCs w:val="24"/>
        </w:rPr>
        <w:lastRenderedPageBreak/>
        <w:t xml:space="preserve">which means that he would have been 36 years old at the time that offences were committed.  A crime free life of that duration must be rewarded.  Likewise, accused four is 38 years old, which means that he was 29 years old at the time that the offences were committed.  Both accused are family men, with wives and children who would look up to them for support.  The court heard that the two accused persons were the breadwinners of their families prior to </w:t>
      </w:r>
      <w:r w:rsidR="00D260E3">
        <w:rPr>
          <w:rFonts w:ascii="Times New Roman" w:hAnsi="Times New Roman" w:cs="Times New Roman"/>
          <w:sz w:val="24"/>
          <w:szCs w:val="24"/>
        </w:rPr>
        <w:t xml:space="preserve">their incarceration. The court also considers that it is nearly 9 years since the offences were committed.  The </w:t>
      </w:r>
      <w:r w:rsidR="000E31E6">
        <w:rPr>
          <w:rFonts w:ascii="Times New Roman" w:hAnsi="Times New Roman" w:cs="Times New Roman"/>
          <w:sz w:val="24"/>
          <w:szCs w:val="24"/>
        </w:rPr>
        <w:t>delay is quite considera</w:t>
      </w:r>
      <w:r w:rsidR="00D260E3">
        <w:rPr>
          <w:rFonts w:ascii="Times New Roman" w:hAnsi="Times New Roman" w:cs="Times New Roman"/>
          <w:sz w:val="24"/>
          <w:szCs w:val="24"/>
        </w:rPr>
        <w:t xml:space="preserve">ble.  Pre-conviction incarceration </w:t>
      </w:r>
      <w:r w:rsidR="0024700B">
        <w:rPr>
          <w:rFonts w:ascii="Times New Roman" w:hAnsi="Times New Roman" w:cs="Times New Roman"/>
          <w:sz w:val="24"/>
          <w:szCs w:val="24"/>
        </w:rPr>
        <w:t>is a factor that weighs heavily in favour of the accused persons.</w:t>
      </w:r>
    </w:p>
    <w:p w:rsidR="0024700B" w:rsidRDefault="0024700B" w:rsidP="008E7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court one, the offence of unlawful entry into premises in aggravating circumstances is a very serious offence.  In this case the premises entered were business premises, from which business property was stolen.  Among the property stolen was a firearm, which makes the offence even more serious given the widespread abuse of ill-gotten firearm</w:t>
      </w:r>
      <w:r w:rsidR="00C6783D">
        <w:rPr>
          <w:rFonts w:ascii="Times New Roman" w:hAnsi="Times New Roman" w:cs="Times New Roman"/>
          <w:sz w:val="24"/>
          <w:szCs w:val="24"/>
        </w:rPr>
        <w:t>s</w:t>
      </w:r>
      <w:r>
        <w:rPr>
          <w:rFonts w:ascii="Times New Roman" w:hAnsi="Times New Roman" w:cs="Times New Roman"/>
          <w:sz w:val="24"/>
          <w:szCs w:val="24"/>
        </w:rPr>
        <w:t xml:space="preserve"> in the commission of other offences.  The court finds no special factors which distinguish the accused persons in relation to this offence.</w:t>
      </w:r>
    </w:p>
    <w:p w:rsidR="0024700B" w:rsidRDefault="0024700B" w:rsidP="008E7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6308">
        <w:rPr>
          <w:rFonts w:ascii="Times New Roman" w:hAnsi="Times New Roman" w:cs="Times New Roman"/>
          <w:sz w:val="24"/>
          <w:szCs w:val="24"/>
        </w:rPr>
        <w:t xml:space="preserve">There was no evidence to prove the exact value of the property stolen other than an estimate which put it at USD2 500.  That </w:t>
      </w:r>
      <w:r w:rsidR="008E7E0B">
        <w:rPr>
          <w:rFonts w:ascii="Times New Roman" w:hAnsi="Times New Roman" w:cs="Times New Roman"/>
          <w:sz w:val="24"/>
          <w:szCs w:val="24"/>
        </w:rPr>
        <w:t>is not a considerable amount. The court must therefore not consider a sentence that is close to the maximum penalty allowed.  A sentence in the region of four years as proposed by the state would have been appropriate.  However, from this must be discounted one year t</w:t>
      </w:r>
      <w:r w:rsidR="00C6783D">
        <w:rPr>
          <w:rFonts w:ascii="Times New Roman" w:hAnsi="Times New Roman" w:cs="Times New Roman"/>
          <w:sz w:val="24"/>
          <w:szCs w:val="24"/>
        </w:rPr>
        <w:t>o</w:t>
      </w:r>
      <w:r w:rsidR="008E7E0B">
        <w:rPr>
          <w:rFonts w:ascii="Times New Roman" w:hAnsi="Times New Roman" w:cs="Times New Roman"/>
          <w:sz w:val="24"/>
          <w:szCs w:val="24"/>
        </w:rPr>
        <w:t xml:space="preserve"> reward the accused persons for being first offenders who lived a crime free life for more than </w:t>
      </w:r>
      <w:r w:rsidR="00C6783D">
        <w:rPr>
          <w:rFonts w:ascii="Times New Roman" w:hAnsi="Times New Roman" w:cs="Times New Roman"/>
          <w:sz w:val="24"/>
          <w:szCs w:val="24"/>
        </w:rPr>
        <w:t xml:space="preserve">three and half </w:t>
      </w:r>
      <w:r w:rsidR="008E7E0B" w:rsidRPr="008E7E0B">
        <w:rPr>
          <w:rFonts w:ascii="Times New Roman" w:hAnsi="Times New Roman" w:cs="Times New Roman"/>
          <w:sz w:val="24"/>
          <w:szCs w:val="24"/>
        </w:rPr>
        <w:t>decades in the case</w:t>
      </w:r>
      <w:r w:rsidR="008E7E0B">
        <w:rPr>
          <w:rFonts w:ascii="Times New Roman" w:hAnsi="Times New Roman" w:cs="Times New Roman"/>
          <w:sz w:val="28"/>
          <w:szCs w:val="24"/>
        </w:rPr>
        <w:t xml:space="preserve"> </w:t>
      </w:r>
      <w:r w:rsidR="008E7E0B">
        <w:rPr>
          <w:rFonts w:ascii="Times New Roman" w:hAnsi="Times New Roman" w:cs="Times New Roman"/>
          <w:sz w:val="24"/>
          <w:szCs w:val="24"/>
        </w:rPr>
        <w:t>of the first accused person and for nearly 3 decades in the case of the fourth accused.  But for the fact that there is count two which both accused persons have been convicted of, the court would have considered suspending a portion of the remaining period on condition of good behaviour.</w:t>
      </w:r>
    </w:p>
    <w:p w:rsidR="008E7E0B" w:rsidRDefault="008E7E0B" w:rsidP="008E7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count</w:t>
      </w:r>
      <w:r w:rsidR="00C6783D">
        <w:rPr>
          <w:rFonts w:ascii="Times New Roman" w:hAnsi="Times New Roman" w:cs="Times New Roman"/>
          <w:sz w:val="24"/>
          <w:szCs w:val="24"/>
        </w:rPr>
        <w:t xml:space="preserve"> two, the new law gives the cour</w:t>
      </w:r>
      <w:r>
        <w:rPr>
          <w:rFonts w:ascii="Times New Roman" w:hAnsi="Times New Roman" w:cs="Times New Roman"/>
          <w:sz w:val="24"/>
          <w:szCs w:val="24"/>
        </w:rPr>
        <w:t>t a discretion to impose a sentence less than death even where the murder was committed in aggravating circumstances and a definite period of imprisonment in any other case.</w:t>
      </w:r>
    </w:p>
    <w:p w:rsidR="00E97054" w:rsidRDefault="00E97054" w:rsidP="008E7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E97054">
        <w:rPr>
          <w:rFonts w:ascii="Times New Roman" w:hAnsi="Times New Roman" w:cs="Times New Roman"/>
          <w:i/>
          <w:sz w:val="24"/>
          <w:szCs w:val="24"/>
        </w:rPr>
        <w:t>Murevanhema</w:t>
      </w:r>
      <w:r>
        <w:rPr>
          <w:rFonts w:ascii="Times New Roman" w:hAnsi="Times New Roman" w:cs="Times New Roman"/>
          <w:i/>
          <w:sz w:val="24"/>
          <w:szCs w:val="24"/>
        </w:rPr>
        <w:t xml:space="preserve"> </w:t>
      </w:r>
      <w:r>
        <w:rPr>
          <w:rFonts w:ascii="Times New Roman" w:hAnsi="Times New Roman" w:cs="Times New Roman"/>
          <w:sz w:val="24"/>
          <w:szCs w:val="24"/>
        </w:rPr>
        <w:t>for the state submitted that the murder was committed in aggravatin</w:t>
      </w:r>
      <w:r w:rsidR="00943A98">
        <w:rPr>
          <w:rFonts w:ascii="Times New Roman" w:hAnsi="Times New Roman" w:cs="Times New Roman"/>
          <w:sz w:val="24"/>
          <w:szCs w:val="24"/>
        </w:rPr>
        <w:t xml:space="preserve">g circumstances because it was </w:t>
      </w:r>
      <w:r>
        <w:rPr>
          <w:rFonts w:ascii="Times New Roman" w:hAnsi="Times New Roman" w:cs="Times New Roman"/>
          <w:sz w:val="24"/>
          <w:szCs w:val="24"/>
        </w:rPr>
        <w:t>committed in the course of or in connection with or as a result of the commission of the offence of unlawful entry into premises.</w:t>
      </w:r>
      <w:r w:rsidR="00943A98">
        <w:rPr>
          <w:rFonts w:ascii="Times New Roman" w:hAnsi="Times New Roman" w:cs="Times New Roman"/>
          <w:sz w:val="24"/>
          <w:szCs w:val="24"/>
        </w:rPr>
        <w:t xml:space="preserve"> Defence counsels made no meaningful submissions in this regard.  However, a reading of s 47(2)(a)(iv) shows that it is not unlawful entry into premises </w:t>
      </w:r>
      <w:r w:rsidR="00943A98" w:rsidRPr="00943A98">
        <w:rPr>
          <w:rFonts w:ascii="Times New Roman" w:hAnsi="Times New Roman" w:cs="Times New Roman"/>
          <w:i/>
          <w:sz w:val="24"/>
          <w:szCs w:val="24"/>
        </w:rPr>
        <w:t>per se</w:t>
      </w:r>
      <w:r w:rsidR="00943A98">
        <w:rPr>
          <w:rFonts w:ascii="Times New Roman" w:hAnsi="Times New Roman" w:cs="Times New Roman"/>
          <w:sz w:val="24"/>
          <w:szCs w:val="24"/>
        </w:rPr>
        <w:t xml:space="preserve"> which is considered as an aggravating circumstance.  Rather, it is “unlawful entry into a dwelling house, or malicious damage to property if the property in question was a dwelling house and the damage was effected by the use of fire or </w:t>
      </w:r>
      <w:r w:rsidR="00943A98">
        <w:rPr>
          <w:rFonts w:ascii="Times New Roman" w:hAnsi="Times New Roman" w:cs="Times New Roman"/>
          <w:sz w:val="24"/>
          <w:szCs w:val="24"/>
        </w:rPr>
        <w:lastRenderedPageBreak/>
        <w:t xml:space="preserve">explosives.”  In other words, if the house was not a dwelling house then the mere act of unlawful entry into it does not fall within the ambit of that provision.  A dwelling house is one that is used for residential purposes or for dwelling by the occupants thereof.  In this instance, there was unlawful into premises where the main house was being used for commercial purposes as offices.  Although there was an outbuilding at the premises referred to as the cottage, the accused persons did not enter that cottage which, from the evidence led, was the structure that was being used as dwelling house.  The house that the accused persons </w:t>
      </w:r>
      <w:r w:rsidR="00380919">
        <w:rPr>
          <w:rFonts w:ascii="Times New Roman" w:hAnsi="Times New Roman" w:cs="Times New Roman"/>
          <w:sz w:val="24"/>
          <w:szCs w:val="24"/>
        </w:rPr>
        <w:t xml:space="preserve">unlawfully entered was therefore not a dwelling house.  None of the other factors which would constitute aggravating circumstances has been established.  There was no evidence of premeditation in the commission of the murder.  It is clear that although the accused persons were armed their primary purpose was to unlawfully enter the premises and steal property therefrom.  The absence of aggravating circumstances therefore places the case outside the ambit of s 47(4)(a) and </w:t>
      </w:r>
      <w:r w:rsidR="0039322D">
        <w:rPr>
          <w:rFonts w:ascii="Times New Roman" w:hAnsi="Times New Roman" w:cs="Times New Roman"/>
          <w:sz w:val="24"/>
          <w:szCs w:val="24"/>
        </w:rPr>
        <w:t>places it squarely within the parameter</w:t>
      </w:r>
      <w:r w:rsidR="00C6783D">
        <w:rPr>
          <w:rFonts w:ascii="Times New Roman" w:hAnsi="Times New Roman" w:cs="Times New Roman"/>
          <w:sz w:val="24"/>
          <w:szCs w:val="24"/>
        </w:rPr>
        <w:t>s</w:t>
      </w:r>
      <w:r w:rsidR="0039322D">
        <w:rPr>
          <w:rFonts w:ascii="Times New Roman" w:hAnsi="Times New Roman" w:cs="Times New Roman"/>
          <w:sz w:val="24"/>
          <w:szCs w:val="24"/>
        </w:rPr>
        <w:t xml:space="preserve"> of s 47(4)(b) for the purposes of determining the appropriate penalty.</w:t>
      </w:r>
    </w:p>
    <w:p w:rsidR="0039322D" w:rsidRDefault="00C6783D" w:rsidP="00C67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0039322D">
        <w:rPr>
          <w:rFonts w:ascii="Times New Roman" w:hAnsi="Times New Roman" w:cs="Times New Roman"/>
          <w:sz w:val="24"/>
          <w:szCs w:val="24"/>
        </w:rPr>
        <w:t xml:space="preserve">otwithstanding the mitigating factors considered earlier on, </w:t>
      </w:r>
      <w:r>
        <w:rPr>
          <w:rFonts w:ascii="Times New Roman" w:hAnsi="Times New Roman" w:cs="Times New Roman"/>
          <w:sz w:val="24"/>
          <w:szCs w:val="24"/>
        </w:rPr>
        <w:t xml:space="preserve">the court </w:t>
      </w:r>
      <w:r w:rsidR="0039322D">
        <w:rPr>
          <w:rFonts w:ascii="Times New Roman" w:hAnsi="Times New Roman" w:cs="Times New Roman"/>
          <w:sz w:val="24"/>
          <w:szCs w:val="24"/>
        </w:rPr>
        <w:t>considers that the offence was a very serious one.  A life was lost unnecessarily.  There was no need to fire directly at the deceased, and moreso, directing the shot to the upper part of the body.  Though not premeditate</w:t>
      </w:r>
      <w:r>
        <w:rPr>
          <w:rFonts w:ascii="Times New Roman" w:hAnsi="Times New Roman" w:cs="Times New Roman"/>
          <w:sz w:val="24"/>
          <w:szCs w:val="24"/>
        </w:rPr>
        <w:t>d, this was a callou</w:t>
      </w:r>
      <w:r w:rsidR="0039322D">
        <w:rPr>
          <w:rFonts w:ascii="Times New Roman" w:hAnsi="Times New Roman" w:cs="Times New Roman"/>
          <w:sz w:val="24"/>
          <w:szCs w:val="24"/>
        </w:rPr>
        <w:t>s murder of an innocent person.  The sanc</w:t>
      </w:r>
      <w:r>
        <w:rPr>
          <w:rFonts w:ascii="Times New Roman" w:hAnsi="Times New Roman" w:cs="Times New Roman"/>
          <w:sz w:val="24"/>
          <w:szCs w:val="24"/>
        </w:rPr>
        <w:t>tity of life which s 48 of the Constitution of Zimbabwe holds d</w:t>
      </w:r>
      <w:r w:rsidR="0039322D">
        <w:rPr>
          <w:rFonts w:ascii="Times New Roman" w:hAnsi="Times New Roman" w:cs="Times New Roman"/>
          <w:sz w:val="24"/>
          <w:szCs w:val="24"/>
        </w:rPr>
        <w:t xml:space="preserve">early must be upheld.  The </w:t>
      </w:r>
      <w:r w:rsidR="00527D69">
        <w:rPr>
          <w:rFonts w:ascii="Times New Roman" w:hAnsi="Times New Roman" w:cs="Times New Roman"/>
          <w:sz w:val="24"/>
          <w:szCs w:val="24"/>
        </w:rPr>
        <w:t xml:space="preserve">courts must play their part by reflecting this respect for human life in the sentences imposed for offences involving loss of life.  In this case the court cannot think of any sentence that is less than 40 years for the murder involved.  However, </w:t>
      </w:r>
      <w:r>
        <w:rPr>
          <w:rFonts w:ascii="Times New Roman" w:hAnsi="Times New Roman" w:cs="Times New Roman"/>
          <w:sz w:val="24"/>
          <w:szCs w:val="24"/>
        </w:rPr>
        <w:t>given the time that the matter h</w:t>
      </w:r>
      <w:r w:rsidR="00527D69">
        <w:rPr>
          <w:rFonts w:ascii="Times New Roman" w:hAnsi="Times New Roman" w:cs="Times New Roman"/>
          <w:sz w:val="24"/>
          <w:szCs w:val="24"/>
        </w:rPr>
        <w:t xml:space="preserve">as taken to finalise, this could be discounted to 30 years imprisonment.  </w:t>
      </w:r>
    </w:p>
    <w:p w:rsidR="00527D69" w:rsidRDefault="00527D69" w:rsidP="008E7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proximity in </w:t>
      </w:r>
      <w:r w:rsidR="002B5030">
        <w:rPr>
          <w:rFonts w:ascii="Times New Roman" w:hAnsi="Times New Roman" w:cs="Times New Roman"/>
          <w:sz w:val="24"/>
          <w:szCs w:val="24"/>
        </w:rPr>
        <w:t xml:space="preserve">terms of </w:t>
      </w:r>
      <w:r w:rsidR="00C6783D">
        <w:rPr>
          <w:rFonts w:ascii="Times New Roman" w:hAnsi="Times New Roman" w:cs="Times New Roman"/>
          <w:sz w:val="24"/>
          <w:szCs w:val="24"/>
        </w:rPr>
        <w:t xml:space="preserve">the </w:t>
      </w:r>
      <w:r w:rsidR="002B5030">
        <w:rPr>
          <w:rFonts w:ascii="Times New Roman" w:hAnsi="Times New Roman" w:cs="Times New Roman"/>
          <w:sz w:val="24"/>
          <w:szCs w:val="24"/>
        </w:rPr>
        <w:t xml:space="preserve">time when and </w:t>
      </w:r>
      <w:r w:rsidR="00C6783D">
        <w:rPr>
          <w:rFonts w:ascii="Times New Roman" w:hAnsi="Times New Roman" w:cs="Times New Roman"/>
          <w:sz w:val="24"/>
          <w:szCs w:val="24"/>
        </w:rPr>
        <w:t xml:space="preserve">the </w:t>
      </w:r>
      <w:r w:rsidR="002B5030">
        <w:rPr>
          <w:rFonts w:ascii="Times New Roman" w:hAnsi="Times New Roman" w:cs="Times New Roman"/>
          <w:sz w:val="24"/>
          <w:szCs w:val="24"/>
        </w:rPr>
        <w:t>distance where the two offences were committed it is appropriate that the two sentences be ordered to concurrently.</w:t>
      </w:r>
    </w:p>
    <w:p w:rsidR="00C6783D" w:rsidRDefault="00C6783D" w:rsidP="008E7E0B">
      <w:pPr>
        <w:spacing w:after="0" w:line="360" w:lineRule="auto"/>
        <w:ind w:firstLine="720"/>
        <w:jc w:val="both"/>
        <w:rPr>
          <w:rFonts w:ascii="Times New Roman" w:hAnsi="Times New Roman" w:cs="Times New Roman"/>
          <w:sz w:val="24"/>
          <w:szCs w:val="24"/>
        </w:rPr>
      </w:pPr>
    </w:p>
    <w:p w:rsidR="00C6783D" w:rsidRDefault="00C6783D" w:rsidP="008E7E0B">
      <w:pPr>
        <w:spacing w:after="0" w:line="360" w:lineRule="auto"/>
        <w:ind w:firstLine="720"/>
        <w:jc w:val="both"/>
        <w:rPr>
          <w:rFonts w:ascii="Times New Roman" w:hAnsi="Times New Roman" w:cs="Times New Roman"/>
          <w:sz w:val="24"/>
          <w:szCs w:val="24"/>
        </w:rPr>
      </w:pPr>
    </w:p>
    <w:p w:rsidR="00C6783D" w:rsidRDefault="00C6783D" w:rsidP="008E7E0B">
      <w:pPr>
        <w:spacing w:after="0" w:line="360" w:lineRule="auto"/>
        <w:ind w:firstLine="720"/>
        <w:jc w:val="both"/>
        <w:rPr>
          <w:rFonts w:ascii="Times New Roman" w:hAnsi="Times New Roman" w:cs="Times New Roman"/>
          <w:sz w:val="24"/>
          <w:szCs w:val="24"/>
        </w:rPr>
      </w:pPr>
    </w:p>
    <w:p w:rsidR="00C6783D" w:rsidRDefault="00C6783D" w:rsidP="008E7E0B">
      <w:pPr>
        <w:spacing w:after="0" w:line="360" w:lineRule="auto"/>
        <w:ind w:firstLine="720"/>
        <w:jc w:val="both"/>
        <w:rPr>
          <w:rFonts w:ascii="Times New Roman" w:hAnsi="Times New Roman" w:cs="Times New Roman"/>
          <w:sz w:val="24"/>
          <w:szCs w:val="24"/>
        </w:rPr>
      </w:pPr>
    </w:p>
    <w:p w:rsidR="00C6783D" w:rsidRDefault="00C6783D" w:rsidP="008E7E0B">
      <w:pPr>
        <w:spacing w:after="0" w:line="360" w:lineRule="auto"/>
        <w:ind w:firstLine="720"/>
        <w:jc w:val="both"/>
        <w:rPr>
          <w:rFonts w:ascii="Times New Roman" w:hAnsi="Times New Roman" w:cs="Times New Roman"/>
          <w:sz w:val="24"/>
          <w:szCs w:val="24"/>
        </w:rPr>
      </w:pPr>
    </w:p>
    <w:p w:rsidR="00C6783D" w:rsidRDefault="00C6783D" w:rsidP="008E7E0B">
      <w:pPr>
        <w:spacing w:after="0" w:line="360" w:lineRule="auto"/>
        <w:ind w:firstLine="720"/>
        <w:jc w:val="both"/>
        <w:rPr>
          <w:rFonts w:ascii="Times New Roman" w:hAnsi="Times New Roman" w:cs="Times New Roman"/>
          <w:sz w:val="24"/>
          <w:szCs w:val="24"/>
        </w:rPr>
      </w:pPr>
    </w:p>
    <w:p w:rsidR="00C6783D" w:rsidRDefault="00C6783D" w:rsidP="008E7E0B">
      <w:pPr>
        <w:spacing w:after="0" w:line="360" w:lineRule="auto"/>
        <w:ind w:firstLine="720"/>
        <w:jc w:val="both"/>
        <w:rPr>
          <w:rFonts w:ascii="Times New Roman" w:hAnsi="Times New Roman" w:cs="Times New Roman"/>
          <w:sz w:val="24"/>
          <w:szCs w:val="24"/>
        </w:rPr>
      </w:pPr>
    </w:p>
    <w:p w:rsidR="00C6783D" w:rsidRDefault="00C6783D" w:rsidP="008E7E0B">
      <w:pPr>
        <w:spacing w:after="0" w:line="360" w:lineRule="auto"/>
        <w:ind w:firstLine="720"/>
        <w:jc w:val="both"/>
        <w:rPr>
          <w:rFonts w:ascii="Times New Roman" w:hAnsi="Times New Roman" w:cs="Times New Roman"/>
          <w:sz w:val="24"/>
          <w:szCs w:val="24"/>
        </w:rPr>
      </w:pPr>
    </w:p>
    <w:p w:rsidR="002B5030" w:rsidRDefault="002B5030" w:rsidP="002B50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following is the sentence for each accused.</w:t>
      </w:r>
    </w:p>
    <w:p w:rsidR="002B5030" w:rsidRDefault="002B5030" w:rsidP="002B50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Count One: Three (3) years imprisonment</w:t>
      </w:r>
    </w:p>
    <w:p w:rsidR="002B5030" w:rsidRDefault="002B5030" w:rsidP="002B50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Count Two: Thirty (30) years imprisonment</w:t>
      </w:r>
    </w:p>
    <w:p w:rsidR="002B5030" w:rsidRDefault="002B5030" w:rsidP="002B503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w:t>
      </w:r>
      <w:r w:rsidR="00C6783D">
        <w:rPr>
          <w:rFonts w:ascii="Times New Roman" w:hAnsi="Times New Roman" w:cs="Times New Roman"/>
          <w:sz w:val="24"/>
          <w:szCs w:val="24"/>
        </w:rPr>
        <w:t>s</w:t>
      </w:r>
      <w:r>
        <w:rPr>
          <w:rFonts w:ascii="Times New Roman" w:hAnsi="Times New Roman" w:cs="Times New Roman"/>
          <w:sz w:val="24"/>
          <w:szCs w:val="24"/>
        </w:rPr>
        <w:t xml:space="preserve"> in counts One and Two are to run concurrently.</w:t>
      </w:r>
    </w:p>
    <w:p w:rsidR="002B5030" w:rsidRDefault="002B5030" w:rsidP="002B5030">
      <w:pPr>
        <w:spacing w:after="0" w:line="360" w:lineRule="auto"/>
        <w:jc w:val="both"/>
        <w:rPr>
          <w:rFonts w:ascii="Times New Roman" w:hAnsi="Times New Roman" w:cs="Times New Roman"/>
          <w:sz w:val="24"/>
          <w:szCs w:val="24"/>
        </w:rPr>
      </w:pPr>
    </w:p>
    <w:p w:rsidR="002B5030" w:rsidRDefault="002B5030" w:rsidP="002B5030">
      <w:pPr>
        <w:spacing w:after="0" w:line="360" w:lineRule="auto"/>
        <w:jc w:val="both"/>
        <w:rPr>
          <w:rFonts w:ascii="Times New Roman" w:hAnsi="Times New Roman" w:cs="Times New Roman"/>
          <w:sz w:val="24"/>
          <w:szCs w:val="24"/>
        </w:rPr>
      </w:pPr>
    </w:p>
    <w:p w:rsidR="002B5030" w:rsidRDefault="002B5030" w:rsidP="002B5030">
      <w:pPr>
        <w:spacing w:after="0" w:line="360" w:lineRule="auto"/>
        <w:jc w:val="both"/>
        <w:rPr>
          <w:rFonts w:ascii="Times New Roman" w:hAnsi="Times New Roman" w:cs="Times New Roman"/>
          <w:sz w:val="24"/>
          <w:szCs w:val="24"/>
        </w:rPr>
      </w:pPr>
    </w:p>
    <w:p w:rsidR="002B5030" w:rsidRDefault="00C6783D" w:rsidP="002B5030">
      <w:pPr>
        <w:spacing w:after="0" w:line="240" w:lineRule="auto"/>
        <w:jc w:val="both"/>
        <w:rPr>
          <w:rFonts w:ascii="Times New Roman" w:hAnsi="Times New Roman" w:cs="Times New Roman"/>
          <w:sz w:val="24"/>
          <w:szCs w:val="24"/>
        </w:rPr>
      </w:pPr>
      <w:r w:rsidRPr="00C6783D">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C6783D" w:rsidRDefault="00C6783D" w:rsidP="002B5030">
      <w:pPr>
        <w:spacing w:after="0" w:line="240" w:lineRule="auto"/>
        <w:jc w:val="both"/>
        <w:rPr>
          <w:rFonts w:ascii="Times New Roman" w:hAnsi="Times New Roman" w:cs="Times New Roman"/>
          <w:sz w:val="24"/>
          <w:szCs w:val="24"/>
        </w:rPr>
      </w:pPr>
      <w:r w:rsidRPr="00C6783D">
        <w:rPr>
          <w:rFonts w:ascii="Times New Roman" w:hAnsi="Times New Roman" w:cs="Times New Roman"/>
          <w:i/>
          <w:sz w:val="24"/>
          <w:szCs w:val="24"/>
        </w:rPr>
        <w:t>Makuku Law Firm</w:t>
      </w:r>
      <w:r>
        <w:rPr>
          <w:rFonts w:ascii="Times New Roman" w:hAnsi="Times New Roman" w:cs="Times New Roman"/>
          <w:sz w:val="24"/>
          <w:szCs w:val="24"/>
        </w:rPr>
        <w:t>, legal practitioners for accused one</w:t>
      </w:r>
    </w:p>
    <w:p w:rsidR="00C6783D" w:rsidRDefault="00C6783D" w:rsidP="002B5030">
      <w:pPr>
        <w:spacing w:after="0" w:line="240" w:lineRule="auto"/>
        <w:jc w:val="both"/>
        <w:rPr>
          <w:rFonts w:ascii="Times New Roman" w:hAnsi="Times New Roman" w:cs="Times New Roman"/>
          <w:sz w:val="24"/>
          <w:szCs w:val="24"/>
        </w:rPr>
      </w:pPr>
      <w:r w:rsidRPr="00C6783D">
        <w:rPr>
          <w:rFonts w:ascii="Times New Roman" w:hAnsi="Times New Roman" w:cs="Times New Roman"/>
          <w:i/>
          <w:sz w:val="24"/>
          <w:szCs w:val="24"/>
        </w:rPr>
        <w:t>Zimbabwe Human Rights NGO Forum</w:t>
      </w:r>
      <w:r>
        <w:rPr>
          <w:rFonts w:ascii="Times New Roman" w:hAnsi="Times New Roman" w:cs="Times New Roman"/>
          <w:sz w:val="24"/>
          <w:szCs w:val="24"/>
        </w:rPr>
        <w:t xml:space="preserve">, accused four’s legal practitioners </w:t>
      </w:r>
    </w:p>
    <w:p w:rsidR="002B5030" w:rsidRPr="002B5030" w:rsidRDefault="002B5030" w:rsidP="002B5030">
      <w:pPr>
        <w:spacing w:after="0" w:line="240" w:lineRule="auto"/>
        <w:jc w:val="both"/>
        <w:rPr>
          <w:rFonts w:ascii="Times New Roman" w:hAnsi="Times New Roman" w:cs="Times New Roman"/>
          <w:sz w:val="24"/>
          <w:szCs w:val="24"/>
        </w:rPr>
      </w:pPr>
    </w:p>
    <w:sectPr w:rsidR="002B5030" w:rsidRPr="002B50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0B3" w:rsidRDefault="004E30B3" w:rsidP="00431A22">
      <w:pPr>
        <w:spacing w:after="0" w:line="240" w:lineRule="auto"/>
      </w:pPr>
      <w:r>
        <w:separator/>
      </w:r>
    </w:p>
  </w:endnote>
  <w:endnote w:type="continuationSeparator" w:id="0">
    <w:p w:rsidR="004E30B3" w:rsidRDefault="004E30B3" w:rsidP="0043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0B3" w:rsidRDefault="004E30B3" w:rsidP="00431A22">
      <w:pPr>
        <w:spacing w:after="0" w:line="240" w:lineRule="auto"/>
      </w:pPr>
      <w:r>
        <w:separator/>
      </w:r>
    </w:p>
  </w:footnote>
  <w:footnote w:type="continuationSeparator" w:id="0">
    <w:p w:rsidR="004E30B3" w:rsidRDefault="004E30B3" w:rsidP="0043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830859"/>
      <w:docPartObj>
        <w:docPartGallery w:val="Page Numbers (Top of Page)"/>
        <w:docPartUnique/>
      </w:docPartObj>
    </w:sdtPr>
    <w:sdtEndPr>
      <w:rPr>
        <w:noProof/>
      </w:rPr>
    </w:sdtEndPr>
    <w:sdtContent>
      <w:p w:rsidR="00431A22" w:rsidRDefault="00431A22">
        <w:pPr>
          <w:pStyle w:val="Header"/>
          <w:jc w:val="right"/>
          <w:rPr>
            <w:noProof/>
          </w:rPr>
        </w:pPr>
        <w:r>
          <w:fldChar w:fldCharType="begin"/>
        </w:r>
        <w:r>
          <w:instrText xml:space="preserve"> PAGE   \* MERGEFORMAT </w:instrText>
        </w:r>
        <w:r>
          <w:fldChar w:fldCharType="separate"/>
        </w:r>
        <w:r w:rsidR="009F4FA7">
          <w:rPr>
            <w:noProof/>
          </w:rPr>
          <w:t>1</w:t>
        </w:r>
        <w:r>
          <w:rPr>
            <w:noProof/>
          </w:rPr>
          <w:fldChar w:fldCharType="end"/>
        </w:r>
      </w:p>
      <w:p w:rsidR="00431A22" w:rsidRDefault="00431A22">
        <w:pPr>
          <w:pStyle w:val="Header"/>
          <w:jc w:val="right"/>
          <w:rPr>
            <w:noProof/>
          </w:rPr>
        </w:pPr>
        <w:r>
          <w:rPr>
            <w:noProof/>
          </w:rPr>
          <w:t>HH</w:t>
        </w:r>
        <w:r w:rsidR="00DF7846">
          <w:rPr>
            <w:noProof/>
          </w:rPr>
          <w:t xml:space="preserve"> 575-22</w:t>
        </w:r>
      </w:p>
      <w:p w:rsidR="00431A22" w:rsidRDefault="00431A22">
        <w:pPr>
          <w:pStyle w:val="Header"/>
          <w:jc w:val="right"/>
        </w:pPr>
        <w:r>
          <w:rPr>
            <w:noProof/>
          </w:rPr>
          <w:t>CRB 107/15</w:t>
        </w:r>
      </w:p>
    </w:sdtContent>
  </w:sdt>
  <w:p w:rsidR="00431A22" w:rsidRDefault="00431A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583C"/>
    <w:multiLevelType w:val="hybridMultilevel"/>
    <w:tmpl w:val="7C0AF9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48C0AE6"/>
    <w:multiLevelType w:val="hybridMultilevel"/>
    <w:tmpl w:val="8390A7B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22"/>
    <w:rsid w:val="000E31E6"/>
    <w:rsid w:val="000E5B85"/>
    <w:rsid w:val="000F4AAD"/>
    <w:rsid w:val="0024700B"/>
    <w:rsid w:val="002B5030"/>
    <w:rsid w:val="00380919"/>
    <w:rsid w:val="0039322D"/>
    <w:rsid w:val="00431A22"/>
    <w:rsid w:val="004E30B3"/>
    <w:rsid w:val="00527D69"/>
    <w:rsid w:val="00577352"/>
    <w:rsid w:val="005844EC"/>
    <w:rsid w:val="00655F6F"/>
    <w:rsid w:val="00743035"/>
    <w:rsid w:val="00744448"/>
    <w:rsid w:val="00834AF8"/>
    <w:rsid w:val="00887FAB"/>
    <w:rsid w:val="008E5B14"/>
    <w:rsid w:val="008E7E0B"/>
    <w:rsid w:val="00943A98"/>
    <w:rsid w:val="009875DC"/>
    <w:rsid w:val="009F4FA7"/>
    <w:rsid w:val="00B8066B"/>
    <w:rsid w:val="00B96308"/>
    <w:rsid w:val="00C6783D"/>
    <w:rsid w:val="00D260E3"/>
    <w:rsid w:val="00DF7846"/>
    <w:rsid w:val="00E97054"/>
    <w:rsid w:val="00EC5C42"/>
    <w:rsid w:val="00F1468C"/>
    <w:rsid w:val="00F70A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BAFC9-0EF1-48D5-82A4-5C9CC281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A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A22"/>
    <w:rPr>
      <w:lang w:val="en-US"/>
    </w:rPr>
  </w:style>
  <w:style w:type="paragraph" w:styleId="Footer">
    <w:name w:val="footer"/>
    <w:basedOn w:val="Normal"/>
    <w:link w:val="FooterChar"/>
    <w:uiPriority w:val="99"/>
    <w:unhideWhenUsed/>
    <w:rsid w:val="0043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A22"/>
    <w:rPr>
      <w:lang w:val="en-US"/>
    </w:rPr>
  </w:style>
  <w:style w:type="paragraph" w:styleId="ListParagraph">
    <w:name w:val="List Paragraph"/>
    <w:basedOn w:val="Normal"/>
    <w:uiPriority w:val="34"/>
    <w:qFormat/>
    <w:rsid w:val="002B5030"/>
    <w:pPr>
      <w:ind w:left="720"/>
      <w:contextualSpacing/>
    </w:pPr>
  </w:style>
  <w:style w:type="paragraph" w:styleId="BalloonText">
    <w:name w:val="Balloon Text"/>
    <w:basedOn w:val="Normal"/>
    <w:link w:val="BalloonTextChar"/>
    <w:uiPriority w:val="99"/>
    <w:semiHidden/>
    <w:unhideWhenUsed/>
    <w:rsid w:val="00DF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84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2022-08-26T13:49:00Z</cp:lastPrinted>
  <dcterms:created xsi:type="dcterms:W3CDTF">2022-09-02T09:40:00Z</dcterms:created>
  <dcterms:modified xsi:type="dcterms:W3CDTF">2022-09-02T09:40:00Z</dcterms:modified>
</cp:coreProperties>
</file>