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263F7" w14:textId="2098F8E1" w:rsidR="00CD2D5B" w:rsidRPr="00CD2D5B" w:rsidRDefault="00CD2D5B" w:rsidP="003F5BF1">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STATE</w:t>
      </w:r>
    </w:p>
    <w:p w14:paraId="5331BE9D" w14:textId="3C2F5BEA" w:rsidR="00CD2D5B" w:rsidRPr="00CD2D5B" w:rsidRDefault="003F5BF1" w:rsidP="003F5BF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CD2D5B" w:rsidRPr="00CD2D5B">
        <w:rPr>
          <w:rFonts w:ascii="Times New Roman" w:hAnsi="Times New Roman" w:cs="Times New Roman"/>
          <w:sz w:val="24"/>
          <w:szCs w:val="24"/>
          <w:lang w:val="en-US"/>
        </w:rPr>
        <w:t>ersus</w:t>
      </w:r>
    </w:p>
    <w:p w14:paraId="366A7C9B" w14:textId="02909B72" w:rsidR="00CD2D5B" w:rsidRPr="00CD2D5B" w:rsidRDefault="00CD2D5B" w:rsidP="003F5BF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GODFREY KAROMO</w:t>
      </w:r>
      <w:r w:rsidRPr="00CD2D5B">
        <w:rPr>
          <w:rFonts w:ascii="Times New Roman" w:hAnsi="Times New Roman" w:cs="Times New Roman"/>
          <w:sz w:val="24"/>
          <w:szCs w:val="24"/>
          <w:lang w:val="en-US"/>
        </w:rPr>
        <w:tab/>
      </w:r>
      <w:r w:rsidRPr="00CD2D5B">
        <w:rPr>
          <w:rFonts w:ascii="Times New Roman" w:hAnsi="Times New Roman" w:cs="Times New Roman"/>
          <w:sz w:val="24"/>
          <w:szCs w:val="24"/>
          <w:lang w:val="en-US"/>
        </w:rPr>
        <w:tab/>
      </w:r>
      <w:r w:rsidRPr="00CD2D5B">
        <w:rPr>
          <w:rFonts w:ascii="Times New Roman" w:hAnsi="Times New Roman" w:cs="Times New Roman"/>
          <w:sz w:val="24"/>
          <w:szCs w:val="24"/>
          <w:lang w:val="en-US"/>
        </w:rPr>
        <w:tab/>
      </w:r>
      <w:r w:rsidRPr="00CD2D5B">
        <w:rPr>
          <w:rFonts w:ascii="Times New Roman" w:hAnsi="Times New Roman" w:cs="Times New Roman"/>
          <w:sz w:val="24"/>
          <w:szCs w:val="24"/>
          <w:lang w:val="en-US"/>
        </w:rPr>
        <w:tab/>
      </w:r>
      <w:r w:rsidRPr="00CD2D5B">
        <w:rPr>
          <w:rFonts w:ascii="Times New Roman" w:hAnsi="Times New Roman" w:cs="Times New Roman"/>
          <w:sz w:val="24"/>
          <w:szCs w:val="24"/>
          <w:lang w:val="en-US"/>
        </w:rPr>
        <w:tab/>
      </w:r>
      <w:r w:rsidRPr="00CD2D5B">
        <w:rPr>
          <w:rFonts w:ascii="Times New Roman" w:hAnsi="Times New Roman" w:cs="Times New Roman"/>
          <w:sz w:val="24"/>
          <w:szCs w:val="24"/>
          <w:lang w:val="en-US"/>
        </w:rPr>
        <w:tab/>
      </w:r>
      <w:r w:rsidRPr="00CD2D5B">
        <w:rPr>
          <w:rFonts w:ascii="Times New Roman" w:hAnsi="Times New Roman" w:cs="Times New Roman"/>
          <w:sz w:val="24"/>
          <w:szCs w:val="24"/>
          <w:lang w:val="en-US"/>
        </w:rPr>
        <w:tab/>
      </w:r>
    </w:p>
    <w:p w14:paraId="2E3B0B8B" w14:textId="77777777" w:rsidR="00CD2D5B" w:rsidRPr="00CD2D5B" w:rsidRDefault="00CD2D5B" w:rsidP="00CD2D5B">
      <w:pPr>
        <w:spacing w:line="360" w:lineRule="auto"/>
        <w:jc w:val="both"/>
        <w:rPr>
          <w:rFonts w:ascii="Times New Roman" w:hAnsi="Times New Roman" w:cs="Times New Roman"/>
          <w:sz w:val="24"/>
          <w:szCs w:val="24"/>
          <w:lang w:val="en-US"/>
        </w:rPr>
      </w:pPr>
    </w:p>
    <w:p w14:paraId="2A36A70B" w14:textId="77777777" w:rsidR="00CD2D5B" w:rsidRPr="00CD2D5B" w:rsidRDefault="00CD2D5B" w:rsidP="003F5BF1">
      <w:pPr>
        <w:spacing w:after="0" w:line="240" w:lineRule="auto"/>
        <w:jc w:val="both"/>
        <w:rPr>
          <w:rFonts w:ascii="Times New Roman" w:hAnsi="Times New Roman" w:cs="Times New Roman"/>
          <w:sz w:val="24"/>
          <w:szCs w:val="24"/>
          <w:lang w:val="en-US"/>
        </w:rPr>
      </w:pPr>
      <w:r w:rsidRPr="00CD2D5B">
        <w:rPr>
          <w:rFonts w:ascii="Times New Roman" w:hAnsi="Times New Roman" w:cs="Times New Roman"/>
          <w:sz w:val="24"/>
          <w:szCs w:val="24"/>
          <w:lang w:val="en-US"/>
        </w:rPr>
        <w:t>HIGH COURT OF ZIMBABWE</w:t>
      </w:r>
    </w:p>
    <w:p w14:paraId="0DB318C8" w14:textId="77777777" w:rsidR="00CD2D5B" w:rsidRPr="00CD2D5B" w:rsidRDefault="00CD2D5B" w:rsidP="003F5BF1">
      <w:pPr>
        <w:spacing w:after="0" w:line="240" w:lineRule="auto"/>
        <w:jc w:val="both"/>
        <w:rPr>
          <w:rFonts w:ascii="Times New Roman" w:hAnsi="Times New Roman" w:cs="Times New Roman"/>
          <w:sz w:val="24"/>
          <w:szCs w:val="24"/>
          <w:lang w:val="en-US"/>
        </w:rPr>
      </w:pPr>
      <w:r w:rsidRPr="00CD2D5B">
        <w:rPr>
          <w:rFonts w:ascii="Times New Roman" w:hAnsi="Times New Roman" w:cs="Times New Roman"/>
          <w:sz w:val="24"/>
          <w:szCs w:val="24"/>
          <w:lang w:val="en-US"/>
        </w:rPr>
        <w:t>MAKOMO J</w:t>
      </w:r>
    </w:p>
    <w:p w14:paraId="2ACA6495" w14:textId="6E46B08D" w:rsidR="00CD2D5B" w:rsidRPr="00CD2D5B" w:rsidRDefault="00CD2D5B" w:rsidP="003F5BF1">
      <w:pPr>
        <w:spacing w:after="0" w:line="240" w:lineRule="auto"/>
        <w:jc w:val="both"/>
        <w:rPr>
          <w:rFonts w:ascii="Times New Roman" w:hAnsi="Times New Roman" w:cs="Times New Roman"/>
          <w:sz w:val="24"/>
          <w:szCs w:val="24"/>
          <w:lang w:val="en-US"/>
        </w:rPr>
      </w:pPr>
      <w:r w:rsidRPr="00CD2D5B">
        <w:rPr>
          <w:rFonts w:ascii="Times New Roman" w:hAnsi="Times New Roman" w:cs="Times New Roman"/>
          <w:sz w:val="24"/>
          <w:szCs w:val="24"/>
          <w:lang w:val="en-US"/>
        </w:rPr>
        <w:t xml:space="preserve">HARARE, </w:t>
      </w:r>
      <w:r>
        <w:rPr>
          <w:rFonts w:ascii="Times New Roman" w:hAnsi="Times New Roman" w:cs="Times New Roman"/>
          <w:sz w:val="24"/>
          <w:szCs w:val="24"/>
          <w:lang w:val="en-US"/>
        </w:rPr>
        <w:t>8</w:t>
      </w:r>
      <w:r w:rsidRPr="00CD2D5B">
        <w:rPr>
          <w:rFonts w:ascii="Times New Roman" w:hAnsi="Times New Roman" w:cs="Times New Roman"/>
          <w:sz w:val="24"/>
          <w:szCs w:val="24"/>
          <w:lang w:val="en-US"/>
        </w:rPr>
        <w:t xml:space="preserve"> </w:t>
      </w:r>
      <w:r w:rsidR="00FC1275">
        <w:rPr>
          <w:rFonts w:ascii="Times New Roman" w:hAnsi="Times New Roman" w:cs="Times New Roman"/>
          <w:sz w:val="24"/>
          <w:szCs w:val="24"/>
          <w:lang w:val="en-US"/>
        </w:rPr>
        <w:t xml:space="preserve">August </w:t>
      </w:r>
      <w:r w:rsidRPr="00CD2D5B">
        <w:rPr>
          <w:rFonts w:ascii="Times New Roman" w:hAnsi="Times New Roman" w:cs="Times New Roman"/>
          <w:sz w:val="24"/>
          <w:szCs w:val="24"/>
          <w:lang w:val="en-US"/>
        </w:rPr>
        <w:t>202</w:t>
      </w:r>
      <w:r>
        <w:rPr>
          <w:rFonts w:ascii="Times New Roman" w:hAnsi="Times New Roman" w:cs="Times New Roman"/>
          <w:sz w:val="24"/>
          <w:szCs w:val="24"/>
          <w:lang w:val="en-US"/>
        </w:rPr>
        <w:t>2</w:t>
      </w:r>
    </w:p>
    <w:p w14:paraId="4FAEC0EA" w14:textId="77777777" w:rsidR="00CD2D5B" w:rsidRPr="00CD2D5B" w:rsidRDefault="00CD2D5B" w:rsidP="00CD2D5B">
      <w:pPr>
        <w:spacing w:line="360" w:lineRule="auto"/>
        <w:jc w:val="both"/>
        <w:rPr>
          <w:rFonts w:ascii="Times New Roman" w:hAnsi="Times New Roman" w:cs="Times New Roman"/>
          <w:sz w:val="24"/>
          <w:szCs w:val="24"/>
          <w:lang w:val="en-US"/>
        </w:rPr>
      </w:pPr>
    </w:p>
    <w:p w14:paraId="7E2BA17A" w14:textId="2D3040E0" w:rsidR="00CD2D5B" w:rsidRPr="00CD2D5B" w:rsidRDefault="00CD2D5B" w:rsidP="00CD2D5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Criminal Review</w:t>
      </w:r>
    </w:p>
    <w:p w14:paraId="1F3C61DC" w14:textId="77777777" w:rsidR="005B7284" w:rsidRDefault="005B7284" w:rsidP="005A718E">
      <w:pPr>
        <w:spacing w:line="360" w:lineRule="auto"/>
        <w:jc w:val="both"/>
        <w:rPr>
          <w:rFonts w:ascii="Times New Roman" w:hAnsi="Times New Roman" w:cs="Times New Roman"/>
          <w:sz w:val="24"/>
          <w:szCs w:val="24"/>
          <w:lang w:val="en-US"/>
        </w:rPr>
      </w:pPr>
    </w:p>
    <w:p w14:paraId="26B86DAA" w14:textId="7610659B" w:rsidR="00260B9B" w:rsidRPr="003F5BF1" w:rsidRDefault="003F5BF1" w:rsidP="003F5BF1">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5B7284" w:rsidRPr="005B7284">
        <w:rPr>
          <w:rFonts w:ascii="Times New Roman" w:hAnsi="Times New Roman" w:cs="Times New Roman"/>
          <w:b/>
          <w:bCs/>
          <w:sz w:val="24"/>
          <w:szCs w:val="24"/>
          <w:lang w:val="en-US"/>
        </w:rPr>
        <w:t>MAKOMO J:</w:t>
      </w:r>
      <w:r w:rsidR="005B7284">
        <w:rPr>
          <w:rFonts w:ascii="Times New Roman" w:hAnsi="Times New Roman" w:cs="Times New Roman"/>
          <w:sz w:val="24"/>
          <w:szCs w:val="24"/>
          <w:lang w:val="en-US"/>
        </w:rPr>
        <w:t xml:space="preserve">  </w:t>
      </w:r>
      <w:r w:rsidR="005A718E" w:rsidRPr="003F5BF1">
        <w:rPr>
          <w:rFonts w:ascii="Times New Roman" w:hAnsi="Times New Roman" w:cs="Times New Roman"/>
          <w:sz w:val="24"/>
          <w:szCs w:val="24"/>
          <w:lang w:val="en-US"/>
        </w:rPr>
        <w:t>It is often tempting for some magistrates to jump at the opportunity to adopt the plea p</w:t>
      </w:r>
      <w:r>
        <w:rPr>
          <w:rFonts w:ascii="Times New Roman" w:hAnsi="Times New Roman" w:cs="Times New Roman"/>
          <w:sz w:val="24"/>
          <w:szCs w:val="24"/>
          <w:lang w:val="en-US"/>
        </w:rPr>
        <w:t>rocedure provided for by s</w:t>
      </w:r>
      <w:r w:rsidR="005A718E" w:rsidRPr="003F5BF1">
        <w:rPr>
          <w:rFonts w:ascii="Times New Roman" w:hAnsi="Times New Roman" w:cs="Times New Roman"/>
          <w:sz w:val="24"/>
          <w:szCs w:val="24"/>
          <w:lang w:val="en-US"/>
        </w:rPr>
        <w:t xml:space="preserve"> 271(2)(b) of the Criminal Procedure &amp; Evidence Act (“the CP&amp;E Act”) at the slightest indication by an accused person that he may be admitting to the offence. This is so especially considering the heavy workloads magistrates have to deal with each day. When such opportunity to </w:t>
      </w:r>
      <w:r w:rsidR="005B7284" w:rsidRPr="003F5BF1">
        <w:rPr>
          <w:rFonts w:ascii="Times New Roman" w:hAnsi="Times New Roman" w:cs="Times New Roman"/>
          <w:sz w:val="24"/>
          <w:szCs w:val="24"/>
          <w:lang w:val="en-US"/>
        </w:rPr>
        <w:t xml:space="preserve">quickly </w:t>
      </w:r>
      <w:r w:rsidR="005A718E" w:rsidRPr="003F5BF1">
        <w:rPr>
          <w:rFonts w:ascii="Times New Roman" w:hAnsi="Times New Roman" w:cs="Times New Roman"/>
          <w:sz w:val="24"/>
          <w:szCs w:val="24"/>
          <w:lang w:val="en-US"/>
        </w:rPr>
        <w:t xml:space="preserve">‘finalise’ a matter </w:t>
      </w:r>
      <w:r w:rsidR="00414B81" w:rsidRPr="003F5BF1">
        <w:rPr>
          <w:rFonts w:ascii="Times New Roman" w:hAnsi="Times New Roman" w:cs="Times New Roman"/>
          <w:sz w:val="24"/>
          <w:szCs w:val="24"/>
          <w:lang w:val="en-US"/>
        </w:rPr>
        <w:t>arises</w:t>
      </w:r>
      <w:r w:rsidR="00972CF3" w:rsidRPr="003F5BF1">
        <w:rPr>
          <w:rFonts w:ascii="Times New Roman" w:hAnsi="Times New Roman" w:cs="Times New Roman"/>
          <w:sz w:val="24"/>
          <w:szCs w:val="24"/>
          <w:lang w:val="en-US"/>
        </w:rPr>
        <w:t>, it</w:t>
      </w:r>
      <w:r w:rsidR="00414B81" w:rsidRPr="003F5BF1">
        <w:rPr>
          <w:rFonts w:ascii="Times New Roman" w:hAnsi="Times New Roman" w:cs="Times New Roman"/>
          <w:sz w:val="24"/>
          <w:szCs w:val="24"/>
          <w:lang w:val="en-US"/>
        </w:rPr>
        <w:t xml:space="preserve"> </w:t>
      </w:r>
      <w:r w:rsidR="005A718E" w:rsidRPr="003F5BF1">
        <w:rPr>
          <w:rFonts w:ascii="Times New Roman" w:hAnsi="Times New Roman" w:cs="Times New Roman"/>
          <w:sz w:val="24"/>
          <w:szCs w:val="24"/>
          <w:lang w:val="en-US"/>
        </w:rPr>
        <w:t>becomes appealing</w:t>
      </w:r>
      <w:r w:rsidR="00972CF3" w:rsidRPr="003F5BF1">
        <w:rPr>
          <w:rFonts w:ascii="Times New Roman" w:hAnsi="Times New Roman" w:cs="Times New Roman"/>
          <w:sz w:val="24"/>
          <w:szCs w:val="24"/>
          <w:lang w:val="en-US"/>
        </w:rPr>
        <w:t xml:space="preserve"> to adopt the</w:t>
      </w:r>
      <w:r w:rsidR="005B7284" w:rsidRPr="003F5BF1">
        <w:rPr>
          <w:rFonts w:ascii="Times New Roman" w:hAnsi="Times New Roman" w:cs="Times New Roman"/>
          <w:sz w:val="24"/>
          <w:szCs w:val="24"/>
          <w:lang w:val="en-US"/>
        </w:rPr>
        <w:t xml:space="preserve"> procedure</w:t>
      </w:r>
      <w:r w:rsidR="00414B81" w:rsidRPr="003F5BF1">
        <w:rPr>
          <w:rFonts w:ascii="Times New Roman" w:hAnsi="Times New Roman" w:cs="Times New Roman"/>
          <w:sz w:val="24"/>
          <w:szCs w:val="24"/>
          <w:lang w:val="en-US"/>
        </w:rPr>
        <w:t>.</w:t>
      </w:r>
    </w:p>
    <w:p w14:paraId="41559E90" w14:textId="36BFAB34" w:rsidR="00414B81" w:rsidRPr="003F5BF1" w:rsidRDefault="003F5BF1"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414B81" w:rsidRPr="003F5BF1">
        <w:rPr>
          <w:rFonts w:ascii="Times New Roman" w:hAnsi="Times New Roman" w:cs="Times New Roman"/>
          <w:sz w:val="24"/>
          <w:szCs w:val="24"/>
          <w:lang w:val="en-US"/>
        </w:rPr>
        <w:t>This matter came before me for automatic review in terms of s 57 of the Magistrates Court Act [</w:t>
      </w:r>
      <w:r>
        <w:rPr>
          <w:rFonts w:ascii="Times New Roman" w:hAnsi="Times New Roman" w:cs="Times New Roman"/>
          <w:i/>
          <w:sz w:val="24"/>
          <w:szCs w:val="24"/>
          <w:lang w:val="en-US"/>
        </w:rPr>
        <w:t>Chapter</w:t>
      </w:r>
      <w:r w:rsidR="00414B81" w:rsidRPr="003F5BF1">
        <w:rPr>
          <w:rFonts w:ascii="Times New Roman" w:hAnsi="Times New Roman" w:cs="Times New Roman"/>
          <w:i/>
          <w:sz w:val="24"/>
          <w:szCs w:val="24"/>
          <w:lang w:val="en-US"/>
        </w:rPr>
        <w:t xml:space="preserve"> 7:06</w:t>
      </w:r>
      <w:r>
        <w:rPr>
          <w:rFonts w:ascii="Times New Roman" w:hAnsi="Times New Roman" w:cs="Times New Roman"/>
          <w:sz w:val="24"/>
          <w:szCs w:val="24"/>
          <w:lang w:val="en-US"/>
        </w:rPr>
        <w:t>]</w:t>
      </w:r>
      <w:r w:rsidR="00414B81" w:rsidRPr="003F5BF1">
        <w:rPr>
          <w:rFonts w:ascii="Times New Roman" w:hAnsi="Times New Roman" w:cs="Times New Roman"/>
          <w:sz w:val="24"/>
          <w:szCs w:val="24"/>
          <w:lang w:val="en-US"/>
        </w:rPr>
        <w:t xml:space="preserve">. </w:t>
      </w:r>
      <w:r w:rsidR="00551A56" w:rsidRPr="003F5BF1">
        <w:rPr>
          <w:rFonts w:ascii="Times New Roman" w:hAnsi="Times New Roman" w:cs="Times New Roman"/>
          <w:sz w:val="24"/>
          <w:szCs w:val="24"/>
          <w:lang w:val="en-US"/>
        </w:rPr>
        <w:t xml:space="preserve">The facts thereof and how it was handled provides an opportunity for me to provide guidance to magistrates on how to handle cases involving persons suffering from mental </w:t>
      </w:r>
      <w:r w:rsidR="004106CF" w:rsidRPr="003F5BF1">
        <w:rPr>
          <w:rFonts w:ascii="Times New Roman" w:hAnsi="Times New Roman" w:cs="Times New Roman"/>
          <w:sz w:val="24"/>
          <w:szCs w:val="24"/>
          <w:lang w:val="en-US"/>
        </w:rPr>
        <w:t>disorders</w:t>
      </w:r>
      <w:r w:rsidR="00551A56" w:rsidRPr="003F5B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14B81" w:rsidRPr="003F5BF1">
        <w:rPr>
          <w:rFonts w:ascii="Times New Roman" w:hAnsi="Times New Roman" w:cs="Times New Roman"/>
          <w:sz w:val="24"/>
          <w:szCs w:val="24"/>
          <w:lang w:val="en-US"/>
        </w:rPr>
        <w:t xml:space="preserve">It is a case of aggravated indecent assault </w:t>
      </w:r>
      <w:r w:rsidR="004106CF" w:rsidRPr="003F5BF1">
        <w:rPr>
          <w:rFonts w:ascii="Times New Roman" w:hAnsi="Times New Roman" w:cs="Times New Roman"/>
          <w:sz w:val="24"/>
          <w:szCs w:val="24"/>
          <w:lang w:val="en-US"/>
        </w:rPr>
        <w:t xml:space="preserve">which was </w:t>
      </w:r>
      <w:r w:rsidR="00414B81" w:rsidRPr="003F5BF1">
        <w:rPr>
          <w:rFonts w:ascii="Times New Roman" w:hAnsi="Times New Roman" w:cs="Times New Roman"/>
          <w:sz w:val="24"/>
          <w:szCs w:val="24"/>
          <w:lang w:val="en-US"/>
        </w:rPr>
        <w:t>dealt with by a regional magistrate at Harare Magistrates Court. The brief facts which are largely common cause are that the accused</w:t>
      </w:r>
      <w:r w:rsidR="00F2302D" w:rsidRPr="003F5BF1">
        <w:rPr>
          <w:rFonts w:ascii="Times New Roman" w:hAnsi="Times New Roman" w:cs="Times New Roman"/>
          <w:sz w:val="24"/>
          <w:szCs w:val="24"/>
          <w:lang w:val="en-US"/>
        </w:rPr>
        <w:t xml:space="preserve"> is a 45</w:t>
      </w:r>
      <w:r>
        <w:rPr>
          <w:rFonts w:ascii="Times New Roman" w:hAnsi="Times New Roman" w:cs="Times New Roman"/>
          <w:sz w:val="24"/>
          <w:szCs w:val="24"/>
          <w:lang w:val="en-US"/>
        </w:rPr>
        <w:t xml:space="preserve"> </w:t>
      </w:r>
      <w:r w:rsidR="00F2302D" w:rsidRPr="003F5BF1">
        <w:rPr>
          <w:rFonts w:ascii="Times New Roman" w:hAnsi="Times New Roman" w:cs="Times New Roman"/>
          <w:sz w:val="24"/>
          <w:szCs w:val="24"/>
          <w:lang w:val="en-US"/>
        </w:rPr>
        <w:t>year</w:t>
      </w:r>
      <w:r w:rsidR="004106CF" w:rsidRPr="003F5BF1">
        <w:rPr>
          <w:rFonts w:ascii="Times New Roman" w:hAnsi="Times New Roman" w:cs="Times New Roman"/>
          <w:sz w:val="24"/>
          <w:szCs w:val="24"/>
          <w:lang w:val="en-US"/>
        </w:rPr>
        <w:t xml:space="preserve"> </w:t>
      </w:r>
      <w:r w:rsidR="00F2302D" w:rsidRPr="003F5BF1">
        <w:rPr>
          <w:rFonts w:ascii="Times New Roman" w:hAnsi="Times New Roman" w:cs="Times New Roman"/>
          <w:sz w:val="24"/>
          <w:szCs w:val="24"/>
          <w:lang w:val="en-US"/>
        </w:rPr>
        <w:t>old man. The unfortunate complainant is a 7</w:t>
      </w:r>
      <w:r>
        <w:rPr>
          <w:rFonts w:ascii="Times New Roman" w:hAnsi="Times New Roman" w:cs="Times New Roman"/>
          <w:sz w:val="24"/>
          <w:szCs w:val="24"/>
          <w:lang w:val="en-US"/>
        </w:rPr>
        <w:t xml:space="preserve"> </w:t>
      </w:r>
      <w:r w:rsidR="00F2302D" w:rsidRPr="003F5BF1">
        <w:rPr>
          <w:rFonts w:ascii="Times New Roman" w:hAnsi="Times New Roman" w:cs="Times New Roman"/>
          <w:sz w:val="24"/>
          <w:szCs w:val="24"/>
          <w:lang w:val="en-US"/>
        </w:rPr>
        <w:t>year</w:t>
      </w:r>
      <w:r w:rsidR="004106CF" w:rsidRPr="003F5BF1">
        <w:rPr>
          <w:rFonts w:ascii="Times New Roman" w:hAnsi="Times New Roman" w:cs="Times New Roman"/>
          <w:sz w:val="24"/>
          <w:szCs w:val="24"/>
          <w:lang w:val="en-US"/>
        </w:rPr>
        <w:t xml:space="preserve"> </w:t>
      </w:r>
      <w:r w:rsidR="00F2302D" w:rsidRPr="003F5BF1">
        <w:rPr>
          <w:rFonts w:ascii="Times New Roman" w:hAnsi="Times New Roman" w:cs="Times New Roman"/>
          <w:sz w:val="24"/>
          <w:szCs w:val="24"/>
          <w:lang w:val="en-US"/>
        </w:rPr>
        <w:t xml:space="preserve">old girl. </w:t>
      </w:r>
      <w:r w:rsidR="004106CF" w:rsidRPr="003F5BF1">
        <w:rPr>
          <w:rFonts w:ascii="Times New Roman" w:hAnsi="Times New Roman" w:cs="Times New Roman"/>
          <w:sz w:val="24"/>
          <w:szCs w:val="24"/>
          <w:lang w:val="en-US"/>
        </w:rPr>
        <w:t>T</w:t>
      </w:r>
      <w:r w:rsidR="00F2302D" w:rsidRPr="003F5BF1">
        <w:rPr>
          <w:rFonts w:ascii="Times New Roman" w:hAnsi="Times New Roman" w:cs="Times New Roman"/>
          <w:sz w:val="24"/>
          <w:szCs w:val="24"/>
          <w:lang w:val="en-US"/>
        </w:rPr>
        <w:t>he accused and complainant’s parents reside in the same neighbourhood. The accused and complainant’s father actually befriended each other.</w:t>
      </w:r>
      <w:r w:rsidR="00551A56" w:rsidRPr="003F5BF1">
        <w:rPr>
          <w:rFonts w:ascii="Times New Roman" w:hAnsi="Times New Roman" w:cs="Times New Roman"/>
          <w:sz w:val="24"/>
          <w:szCs w:val="24"/>
          <w:lang w:val="en-US"/>
        </w:rPr>
        <w:t xml:space="preserve"> On the first day of October 2021 the accused visited the complainant’s parents’ residence and found her sleeping on the couch.</w:t>
      </w:r>
      <w:r w:rsidR="00F2302D" w:rsidRPr="003F5BF1">
        <w:rPr>
          <w:rFonts w:ascii="Times New Roman" w:hAnsi="Times New Roman" w:cs="Times New Roman"/>
          <w:sz w:val="24"/>
          <w:szCs w:val="24"/>
          <w:lang w:val="en-US"/>
        </w:rPr>
        <w:t xml:space="preserve"> </w:t>
      </w:r>
      <w:r w:rsidR="00A95FE4" w:rsidRPr="003F5BF1">
        <w:rPr>
          <w:rFonts w:ascii="Times New Roman" w:hAnsi="Times New Roman" w:cs="Times New Roman"/>
          <w:sz w:val="24"/>
          <w:szCs w:val="24"/>
          <w:lang w:val="en-US"/>
        </w:rPr>
        <w:t xml:space="preserve">For unknown reason, the accused drew another couch close </w:t>
      </w:r>
      <w:r w:rsidR="00EF6381" w:rsidRPr="003F5BF1">
        <w:rPr>
          <w:rFonts w:ascii="Times New Roman" w:hAnsi="Times New Roman" w:cs="Times New Roman"/>
          <w:sz w:val="24"/>
          <w:szCs w:val="24"/>
          <w:lang w:val="en-US"/>
        </w:rPr>
        <w:t xml:space="preserve">to </w:t>
      </w:r>
      <w:r w:rsidR="00A95FE4" w:rsidRPr="003F5BF1">
        <w:rPr>
          <w:rFonts w:ascii="Times New Roman" w:hAnsi="Times New Roman" w:cs="Times New Roman"/>
          <w:sz w:val="24"/>
          <w:szCs w:val="24"/>
          <w:lang w:val="en-US"/>
        </w:rPr>
        <w:t xml:space="preserve">the one the complainant was sleeping on. Thereafter he removed the complaint’s pant and inserted his finger into her vagina. This </w:t>
      </w:r>
      <w:r w:rsidR="00EF6381" w:rsidRPr="003F5BF1">
        <w:rPr>
          <w:rFonts w:ascii="Times New Roman" w:hAnsi="Times New Roman" w:cs="Times New Roman"/>
          <w:sz w:val="24"/>
          <w:szCs w:val="24"/>
          <w:lang w:val="en-US"/>
        </w:rPr>
        <w:t>awakened</w:t>
      </w:r>
      <w:r w:rsidR="00A95FE4" w:rsidRPr="003F5BF1">
        <w:rPr>
          <w:rFonts w:ascii="Times New Roman" w:hAnsi="Times New Roman" w:cs="Times New Roman"/>
          <w:sz w:val="24"/>
          <w:szCs w:val="24"/>
          <w:lang w:val="en-US"/>
        </w:rPr>
        <w:t xml:space="preserve"> the complainant as a result of the pain she had felt. </w:t>
      </w:r>
      <w:r>
        <w:rPr>
          <w:rFonts w:ascii="Times New Roman" w:hAnsi="Times New Roman" w:cs="Times New Roman"/>
          <w:sz w:val="24"/>
          <w:szCs w:val="24"/>
          <w:lang w:val="en-US"/>
        </w:rPr>
        <w:t xml:space="preserve"> </w:t>
      </w:r>
      <w:r w:rsidR="00382930" w:rsidRPr="003F5BF1">
        <w:rPr>
          <w:rFonts w:ascii="Times New Roman" w:hAnsi="Times New Roman" w:cs="Times New Roman"/>
          <w:sz w:val="24"/>
          <w:szCs w:val="24"/>
          <w:lang w:val="en-US"/>
        </w:rPr>
        <w:t>She told him that she was going to report him.</w:t>
      </w:r>
    </w:p>
    <w:p w14:paraId="2844DB61" w14:textId="0920927C" w:rsidR="00382930" w:rsidRPr="003F5BF1" w:rsidRDefault="003F5BF1"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382930" w:rsidRPr="003F5BF1">
        <w:rPr>
          <w:rFonts w:ascii="Times New Roman" w:hAnsi="Times New Roman" w:cs="Times New Roman"/>
          <w:sz w:val="24"/>
          <w:szCs w:val="24"/>
          <w:lang w:val="en-US"/>
        </w:rPr>
        <w:t>As fate would have it, at that point the complainant’s friend entered the room. He attempted to insert his finger into her vagina too but she outs</w:t>
      </w:r>
      <w:r w:rsidR="00767C06" w:rsidRPr="003F5BF1">
        <w:rPr>
          <w:rFonts w:ascii="Times New Roman" w:hAnsi="Times New Roman" w:cs="Times New Roman"/>
          <w:sz w:val="24"/>
          <w:szCs w:val="24"/>
          <w:lang w:val="en-US"/>
        </w:rPr>
        <w:t>printed h</w:t>
      </w:r>
      <w:r w:rsidR="00EF6381" w:rsidRPr="003F5BF1">
        <w:rPr>
          <w:rFonts w:ascii="Times New Roman" w:hAnsi="Times New Roman" w:cs="Times New Roman"/>
          <w:sz w:val="24"/>
          <w:szCs w:val="24"/>
          <w:lang w:val="en-US"/>
        </w:rPr>
        <w:t>im</w:t>
      </w:r>
      <w:r w:rsidR="00767C06" w:rsidRPr="003F5BF1">
        <w:rPr>
          <w:rFonts w:ascii="Times New Roman" w:hAnsi="Times New Roman" w:cs="Times New Roman"/>
          <w:sz w:val="24"/>
          <w:szCs w:val="24"/>
          <w:lang w:val="en-US"/>
        </w:rPr>
        <w:t xml:space="preserve"> to safety. Accused allegedly implored the complainant not tell anyone. What is queer however is that when all this was happening the complainant’s mother was sleeping in another room. The complainant only </w:t>
      </w:r>
      <w:r w:rsidR="00767C06" w:rsidRPr="003F5BF1">
        <w:rPr>
          <w:rFonts w:ascii="Times New Roman" w:hAnsi="Times New Roman" w:cs="Times New Roman"/>
          <w:sz w:val="24"/>
          <w:szCs w:val="24"/>
          <w:lang w:val="en-US"/>
        </w:rPr>
        <w:lastRenderedPageBreak/>
        <w:t xml:space="preserve">reported to her what had happened when she later woke up. Nothing turns on this </w:t>
      </w:r>
      <w:r w:rsidR="00E66EE5" w:rsidRPr="003F5BF1">
        <w:rPr>
          <w:rFonts w:ascii="Times New Roman" w:hAnsi="Times New Roman" w:cs="Times New Roman"/>
          <w:sz w:val="24"/>
          <w:szCs w:val="24"/>
          <w:lang w:val="en-US"/>
        </w:rPr>
        <w:t>rather</w:t>
      </w:r>
      <w:r w:rsidR="00767C06" w:rsidRPr="003F5BF1">
        <w:rPr>
          <w:rFonts w:ascii="Times New Roman" w:hAnsi="Times New Roman" w:cs="Times New Roman"/>
          <w:sz w:val="24"/>
          <w:szCs w:val="24"/>
          <w:lang w:val="en-US"/>
        </w:rPr>
        <w:t xml:space="preserve"> </w:t>
      </w:r>
      <w:r w:rsidR="00E66EE5" w:rsidRPr="003F5BF1">
        <w:rPr>
          <w:rFonts w:ascii="Times New Roman" w:hAnsi="Times New Roman" w:cs="Times New Roman"/>
          <w:sz w:val="24"/>
          <w:szCs w:val="24"/>
          <w:lang w:val="en-US"/>
        </w:rPr>
        <w:t>suspicious</w:t>
      </w:r>
      <w:r w:rsidR="00767C06" w:rsidRPr="003F5BF1">
        <w:rPr>
          <w:rFonts w:ascii="Times New Roman" w:hAnsi="Times New Roman" w:cs="Times New Roman"/>
          <w:sz w:val="24"/>
          <w:szCs w:val="24"/>
          <w:lang w:val="en-US"/>
        </w:rPr>
        <w:t xml:space="preserve"> piece of evidence. </w:t>
      </w:r>
      <w:r w:rsidR="00E66EE5" w:rsidRPr="003F5BF1">
        <w:rPr>
          <w:rFonts w:ascii="Times New Roman" w:hAnsi="Times New Roman" w:cs="Times New Roman"/>
          <w:sz w:val="24"/>
          <w:szCs w:val="24"/>
          <w:lang w:val="en-US"/>
        </w:rPr>
        <w:t>The accused was arrested and arr</w:t>
      </w:r>
      <w:r>
        <w:rPr>
          <w:rFonts w:ascii="Times New Roman" w:hAnsi="Times New Roman" w:cs="Times New Roman"/>
          <w:sz w:val="24"/>
          <w:szCs w:val="24"/>
          <w:lang w:val="en-US"/>
        </w:rPr>
        <w:t>aigned for contravening s 66 </w:t>
      </w:r>
      <w:r w:rsidR="00E66EE5" w:rsidRPr="003F5BF1">
        <w:rPr>
          <w:rFonts w:ascii="Times New Roman" w:hAnsi="Times New Roman" w:cs="Times New Roman"/>
          <w:sz w:val="24"/>
          <w:szCs w:val="24"/>
          <w:lang w:val="en-US"/>
        </w:rPr>
        <w:t>(1)(a)(i) of the</w:t>
      </w:r>
      <w:r w:rsidR="00767C06" w:rsidRPr="003F5BF1">
        <w:rPr>
          <w:rFonts w:ascii="Times New Roman" w:hAnsi="Times New Roman" w:cs="Times New Roman"/>
          <w:sz w:val="24"/>
          <w:szCs w:val="24"/>
          <w:lang w:val="en-US"/>
        </w:rPr>
        <w:t xml:space="preserve"> </w:t>
      </w:r>
      <w:r w:rsidR="00E66EE5" w:rsidRPr="003F5BF1">
        <w:rPr>
          <w:rFonts w:ascii="Times New Roman" w:hAnsi="Times New Roman" w:cs="Times New Roman"/>
          <w:sz w:val="24"/>
          <w:szCs w:val="24"/>
          <w:lang w:val="en-US"/>
        </w:rPr>
        <w:t>Criminal Law (Codification and Reform) Act [</w:t>
      </w:r>
      <w:r w:rsidR="00E66EE5" w:rsidRPr="003F5BF1">
        <w:rPr>
          <w:rFonts w:ascii="Times New Roman" w:hAnsi="Times New Roman" w:cs="Times New Roman"/>
          <w:i/>
          <w:sz w:val="24"/>
          <w:szCs w:val="24"/>
          <w:lang w:val="en-US"/>
        </w:rPr>
        <w:t>C</w:t>
      </w:r>
      <w:r>
        <w:rPr>
          <w:rFonts w:ascii="Times New Roman" w:hAnsi="Times New Roman" w:cs="Times New Roman"/>
          <w:i/>
          <w:sz w:val="24"/>
          <w:szCs w:val="24"/>
          <w:lang w:val="en-US"/>
        </w:rPr>
        <w:t>hapter</w:t>
      </w:r>
      <w:r w:rsidR="00E66EE5" w:rsidRPr="003F5BF1">
        <w:rPr>
          <w:rFonts w:ascii="Times New Roman" w:hAnsi="Times New Roman" w:cs="Times New Roman"/>
          <w:i/>
          <w:sz w:val="24"/>
          <w:szCs w:val="24"/>
          <w:lang w:val="en-US"/>
        </w:rPr>
        <w:t xml:space="preserve"> 9:23</w:t>
      </w:r>
      <w:r w:rsidR="00E66EE5" w:rsidRPr="003F5BF1">
        <w:rPr>
          <w:rFonts w:ascii="Times New Roman" w:hAnsi="Times New Roman" w:cs="Times New Roman"/>
          <w:sz w:val="24"/>
          <w:szCs w:val="24"/>
          <w:lang w:val="en-US"/>
        </w:rPr>
        <w:t>]</w:t>
      </w:r>
      <w:r w:rsidR="0026292F" w:rsidRPr="003F5BF1">
        <w:rPr>
          <w:rFonts w:ascii="Times New Roman" w:hAnsi="Times New Roman" w:cs="Times New Roman"/>
          <w:sz w:val="24"/>
          <w:szCs w:val="24"/>
          <w:lang w:val="en-US"/>
        </w:rPr>
        <w:t>.</w:t>
      </w:r>
    </w:p>
    <w:p w14:paraId="4FE54FC3" w14:textId="41A045B6" w:rsidR="0026292F" w:rsidRPr="003F5BF1" w:rsidRDefault="003F5BF1"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6292F" w:rsidRPr="003F5BF1">
        <w:rPr>
          <w:rFonts w:ascii="Times New Roman" w:hAnsi="Times New Roman" w:cs="Times New Roman"/>
          <w:sz w:val="24"/>
          <w:szCs w:val="24"/>
          <w:lang w:val="en-US"/>
        </w:rPr>
        <w:t xml:space="preserve">The accused pleaded guilty after his right to legal representation was properly explained to him. The charge and its essential elements were also properly canvassed leading to a verdict of guilty being </w:t>
      </w:r>
      <w:r w:rsidR="002F18B2" w:rsidRPr="003F5BF1">
        <w:rPr>
          <w:rFonts w:ascii="Times New Roman" w:hAnsi="Times New Roman" w:cs="Times New Roman"/>
          <w:sz w:val="24"/>
          <w:szCs w:val="24"/>
          <w:lang w:val="en-US"/>
        </w:rPr>
        <w:t>entered. The accused was sentenced to 10 years</w:t>
      </w:r>
      <w:r w:rsidR="00EF6381" w:rsidRPr="003F5BF1">
        <w:rPr>
          <w:rFonts w:ascii="Times New Roman" w:hAnsi="Times New Roman" w:cs="Times New Roman"/>
          <w:sz w:val="24"/>
          <w:szCs w:val="24"/>
          <w:lang w:val="en-US"/>
        </w:rPr>
        <w:t xml:space="preserve"> imprisonment</w:t>
      </w:r>
      <w:r w:rsidR="002F18B2" w:rsidRPr="003F5BF1">
        <w:rPr>
          <w:rFonts w:ascii="Times New Roman" w:hAnsi="Times New Roman" w:cs="Times New Roman"/>
          <w:sz w:val="24"/>
          <w:szCs w:val="24"/>
          <w:lang w:val="en-US"/>
        </w:rPr>
        <w:t xml:space="preserve"> of which 2 years were suspended on the usual co</w:t>
      </w:r>
      <w:r w:rsidR="00C03660" w:rsidRPr="003F5BF1">
        <w:rPr>
          <w:rFonts w:ascii="Times New Roman" w:hAnsi="Times New Roman" w:cs="Times New Roman"/>
          <w:sz w:val="24"/>
          <w:szCs w:val="24"/>
          <w:lang w:val="en-US"/>
        </w:rPr>
        <w:t xml:space="preserve">ndition of good behaviour. </w:t>
      </w:r>
      <w:r w:rsidR="002F18B2" w:rsidRPr="003F5BF1">
        <w:rPr>
          <w:rFonts w:ascii="Times New Roman" w:hAnsi="Times New Roman" w:cs="Times New Roman"/>
          <w:sz w:val="24"/>
          <w:szCs w:val="24"/>
          <w:lang w:val="en-US"/>
        </w:rPr>
        <w:t>It is what followed in mitigation that has given rise to the impropriety of the conviction and the sentence imposed.</w:t>
      </w:r>
    </w:p>
    <w:p w14:paraId="005416CB" w14:textId="0449E4C8" w:rsidR="00C03660" w:rsidRPr="003F5BF1" w:rsidRDefault="00C03660" w:rsidP="003F5BF1">
      <w:pPr>
        <w:spacing w:after="0" w:line="360" w:lineRule="auto"/>
        <w:jc w:val="both"/>
        <w:rPr>
          <w:rFonts w:ascii="Times New Roman" w:hAnsi="Times New Roman" w:cs="Times New Roman"/>
          <w:sz w:val="24"/>
          <w:szCs w:val="24"/>
          <w:lang w:val="en-US"/>
        </w:rPr>
      </w:pPr>
      <w:r w:rsidRPr="003F5BF1">
        <w:rPr>
          <w:rFonts w:ascii="Times New Roman" w:hAnsi="Times New Roman" w:cs="Times New Roman"/>
          <w:sz w:val="24"/>
          <w:szCs w:val="24"/>
          <w:lang w:val="en-US"/>
        </w:rPr>
        <w:t>The following was the exchange in mitigation as recorded:</w:t>
      </w:r>
    </w:p>
    <w:p w14:paraId="2A7D77E2" w14:textId="556687DC" w:rsidR="00C03660" w:rsidRPr="003F5BF1" w:rsidRDefault="004877F2"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w:t>
      </w:r>
      <w:r w:rsidR="00C03660" w:rsidRPr="003F5BF1">
        <w:rPr>
          <w:rFonts w:ascii="Times New Roman" w:hAnsi="Times New Roman" w:cs="Times New Roman"/>
          <w:lang w:val="en-US"/>
        </w:rPr>
        <w:t>Aged 45 years old.</w:t>
      </w:r>
    </w:p>
    <w:p w14:paraId="251B68BA" w14:textId="77C98D93" w:rsidR="00C03660" w:rsidRPr="003F5BF1" w:rsidRDefault="00C03660"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Not yet married.</w:t>
      </w:r>
    </w:p>
    <w:p w14:paraId="0A492855" w14:textId="56121C32" w:rsidR="00C03660" w:rsidRPr="003F5BF1" w:rsidRDefault="008607BC"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I have no children.</w:t>
      </w:r>
    </w:p>
    <w:p w14:paraId="0FD08834" w14:textId="055BB4C8" w:rsidR="008607BC" w:rsidRPr="003F5BF1" w:rsidRDefault="008607BC"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I am a musician.</w:t>
      </w:r>
    </w:p>
    <w:p w14:paraId="2A330AE3" w14:textId="370280A1" w:rsidR="008607BC" w:rsidRPr="003F5BF1" w:rsidRDefault="008607BC"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I have never been paid though I have sent my song to the radio.</w:t>
      </w:r>
    </w:p>
    <w:p w14:paraId="760D7A2D" w14:textId="390BA767" w:rsidR="008607BC" w:rsidRPr="003F5BF1" w:rsidRDefault="008607BC"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No money on person.</w:t>
      </w:r>
    </w:p>
    <w:p w14:paraId="0F21E4E6" w14:textId="041D57F6" w:rsidR="008607BC" w:rsidRPr="003F5BF1" w:rsidRDefault="008607BC"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No savings.</w:t>
      </w:r>
    </w:p>
    <w:p w14:paraId="74C42698" w14:textId="46D5FB15" w:rsidR="008607BC" w:rsidRPr="003F5BF1" w:rsidRDefault="008607BC"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No assets of value.</w:t>
      </w:r>
    </w:p>
    <w:p w14:paraId="1A0E4206" w14:textId="5B92DB1A" w:rsidR="008607BC" w:rsidRPr="003F5BF1" w:rsidRDefault="008607BC"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 xml:space="preserve">I am a </w:t>
      </w:r>
      <w:r w:rsidRPr="003F5BF1">
        <w:rPr>
          <w:rFonts w:ascii="Times New Roman" w:hAnsi="Times New Roman" w:cs="Times New Roman"/>
          <w:u w:val="single"/>
          <w:lang w:val="en-US"/>
        </w:rPr>
        <w:t>psychiatric patient and have been on medication for 25 years</w:t>
      </w:r>
      <w:r w:rsidRPr="003F5BF1">
        <w:rPr>
          <w:rFonts w:ascii="Times New Roman" w:hAnsi="Times New Roman" w:cs="Times New Roman"/>
          <w:lang w:val="en-US"/>
        </w:rPr>
        <w:t>. (</w:t>
      </w:r>
      <w:r w:rsidR="00F1751F" w:rsidRPr="003F5BF1">
        <w:rPr>
          <w:rFonts w:ascii="Times New Roman" w:hAnsi="Times New Roman" w:cs="Times New Roman"/>
          <w:lang w:val="en-US"/>
        </w:rPr>
        <w:t xml:space="preserve">underlining for </w:t>
      </w:r>
      <w:r w:rsidRPr="003F5BF1">
        <w:rPr>
          <w:rFonts w:ascii="Times New Roman" w:hAnsi="Times New Roman" w:cs="Times New Roman"/>
          <w:lang w:val="en-US"/>
        </w:rPr>
        <w:t>emphasis)</w:t>
      </w:r>
    </w:p>
    <w:p w14:paraId="62B398A7" w14:textId="61A0FDE2" w:rsidR="008607BC" w:rsidRPr="003F5BF1" w:rsidRDefault="008607BC"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My medical documents were taken by my relatives who wanted to buy some medication for me. They came and took them while I was in prison. That is all.</w:t>
      </w:r>
    </w:p>
    <w:p w14:paraId="7838A1C3" w14:textId="4E7C09C8" w:rsidR="008607BC" w:rsidRPr="003F5BF1" w:rsidRDefault="00F1751F" w:rsidP="0038425E">
      <w:pPr>
        <w:pStyle w:val="ListParagraph"/>
        <w:numPr>
          <w:ilvl w:val="0"/>
          <w:numId w:val="1"/>
        </w:numPr>
        <w:spacing w:after="0" w:line="240" w:lineRule="auto"/>
        <w:jc w:val="both"/>
        <w:rPr>
          <w:rFonts w:ascii="Times New Roman" w:hAnsi="Times New Roman" w:cs="Times New Roman"/>
          <w:lang w:val="en-US"/>
        </w:rPr>
      </w:pPr>
      <w:r w:rsidRPr="003F5BF1">
        <w:rPr>
          <w:rFonts w:ascii="Times New Roman" w:hAnsi="Times New Roman" w:cs="Times New Roman"/>
          <w:lang w:val="en-US"/>
        </w:rPr>
        <w:t>Why did you commit the offence?</w:t>
      </w:r>
    </w:p>
    <w:p w14:paraId="07901194" w14:textId="30370957" w:rsidR="00F1751F" w:rsidRPr="003F5BF1" w:rsidRDefault="00F1751F" w:rsidP="0038425E">
      <w:pPr>
        <w:pStyle w:val="ListParagraph"/>
        <w:numPr>
          <w:ilvl w:val="0"/>
          <w:numId w:val="1"/>
        </w:numPr>
        <w:spacing w:after="0" w:line="240" w:lineRule="auto"/>
        <w:jc w:val="both"/>
        <w:rPr>
          <w:rFonts w:ascii="Times New Roman" w:hAnsi="Times New Roman" w:cs="Times New Roman"/>
          <w:u w:val="single"/>
          <w:lang w:val="en-US"/>
        </w:rPr>
      </w:pPr>
      <w:r w:rsidRPr="003F5BF1">
        <w:rPr>
          <w:rFonts w:ascii="Times New Roman" w:hAnsi="Times New Roman" w:cs="Times New Roman"/>
          <w:u w:val="single"/>
          <w:lang w:val="en-US"/>
        </w:rPr>
        <w:t>I missed my injections for some time because I had no money. (underlining for emphasis)</w:t>
      </w:r>
    </w:p>
    <w:p w14:paraId="6B3249DC" w14:textId="718837AE" w:rsidR="00F1751F" w:rsidRPr="003F5BF1"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F1751F" w:rsidRPr="003F5BF1">
        <w:rPr>
          <w:rFonts w:ascii="Times New Roman" w:hAnsi="Times New Roman" w:cs="Times New Roman"/>
          <w:lang w:val="en-US"/>
        </w:rPr>
        <w:t>Q.</w:t>
      </w:r>
      <w:r w:rsidR="00F1751F" w:rsidRPr="003F5BF1">
        <w:rPr>
          <w:rFonts w:ascii="Times New Roman" w:hAnsi="Times New Roman" w:cs="Times New Roman"/>
          <w:lang w:val="en-US"/>
        </w:rPr>
        <w:tab/>
        <w:t>Why did you commit the offence?</w:t>
      </w:r>
    </w:p>
    <w:p w14:paraId="37537964" w14:textId="11CD1011" w:rsidR="00F1751F" w:rsidRPr="003F5BF1"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F1751F" w:rsidRPr="003F5BF1">
        <w:rPr>
          <w:rFonts w:ascii="Times New Roman" w:hAnsi="Times New Roman" w:cs="Times New Roman"/>
          <w:lang w:val="en-US"/>
        </w:rPr>
        <w:t>A.</w:t>
      </w:r>
      <w:r w:rsidR="00F1751F" w:rsidRPr="003F5BF1">
        <w:rPr>
          <w:rFonts w:ascii="Times New Roman" w:hAnsi="Times New Roman" w:cs="Times New Roman"/>
          <w:lang w:val="en-US"/>
        </w:rPr>
        <w:tab/>
        <w:t>It just happened.</w:t>
      </w:r>
    </w:p>
    <w:p w14:paraId="23AC5662" w14:textId="02EE076A" w:rsidR="00F1751F" w:rsidRPr="003F5BF1" w:rsidRDefault="0038425E" w:rsidP="0038425E">
      <w:pPr>
        <w:spacing w:after="0" w:line="240" w:lineRule="auto"/>
        <w:jc w:val="both"/>
        <w:rPr>
          <w:rFonts w:ascii="Times New Roman" w:hAnsi="Times New Roman" w:cs="Times New Roman"/>
          <w:u w:val="single"/>
          <w:lang w:val="en-US"/>
        </w:rPr>
      </w:pPr>
      <w:r w:rsidRPr="0038425E">
        <w:rPr>
          <w:rFonts w:ascii="Times New Roman" w:hAnsi="Times New Roman" w:cs="Times New Roman"/>
          <w:lang w:val="en-US"/>
        </w:rPr>
        <w:tab/>
      </w:r>
      <w:r w:rsidR="00F1751F" w:rsidRPr="003F5BF1">
        <w:rPr>
          <w:rFonts w:ascii="Times New Roman" w:hAnsi="Times New Roman" w:cs="Times New Roman"/>
          <w:u w:val="single"/>
          <w:lang w:val="en-US"/>
        </w:rPr>
        <w:t>PROSECUTOR</w:t>
      </w:r>
    </w:p>
    <w:p w14:paraId="55C874BD" w14:textId="009F1992" w:rsidR="004877F2" w:rsidRPr="003F5BF1"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F1751F" w:rsidRPr="003F5BF1">
        <w:rPr>
          <w:rFonts w:ascii="Times New Roman" w:hAnsi="Times New Roman" w:cs="Times New Roman"/>
          <w:lang w:val="en-US"/>
        </w:rPr>
        <w:t xml:space="preserve">In light of the submissions by accused </w:t>
      </w:r>
      <w:r w:rsidR="004877F2" w:rsidRPr="003F5BF1">
        <w:rPr>
          <w:rFonts w:ascii="Times New Roman" w:hAnsi="Times New Roman" w:cs="Times New Roman"/>
          <w:lang w:val="en-US"/>
        </w:rPr>
        <w:t>if he may be examined by 2 doctors.</w:t>
      </w:r>
    </w:p>
    <w:p w14:paraId="610103B8" w14:textId="67B0FB46" w:rsidR="00F1751F" w:rsidRPr="003F5BF1" w:rsidRDefault="0038425E" w:rsidP="0038425E">
      <w:pPr>
        <w:spacing w:after="0" w:line="240" w:lineRule="auto"/>
        <w:ind w:left="720" w:hanging="720"/>
        <w:jc w:val="both"/>
        <w:rPr>
          <w:rFonts w:ascii="Times New Roman" w:hAnsi="Times New Roman" w:cs="Times New Roman"/>
          <w:lang w:val="en-US"/>
        </w:rPr>
      </w:pPr>
      <w:r>
        <w:rPr>
          <w:rFonts w:ascii="Times New Roman" w:hAnsi="Times New Roman" w:cs="Times New Roman"/>
          <w:lang w:val="en-US"/>
        </w:rPr>
        <w:tab/>
      </w:r>
      <w:r w:rsidR="004877F2" w:rsidRPr="003F5BF1">
        <w:rPr>
          <w:rFonts w:ascii="Times New Roman" w:hAnsi="Times New Roman" w:cs="Times New Roman"/>
          <w:lang w:val="en-US"/>
        </w:rPr>
        <w:t>Q</w:t>
      </w:r>
      <w:r>
        <w:rPr>
          <w:rFonts w:ascii="Times New Roman" w:hAnsi="Times New Roman" w:cs="Times New Roman"/>
          <w:lang w:val="en-US"/>
        </w:rPr>
        <w:t>.</w:t>
      </w:r>
      <w:r w:rsidR="004877F2" w:rsidRPr="003F5BF1">
        <w:rPr>
          <w:rFonts w:ascii="Times New Roman" w:hAnsi="Times New Roman" w:cs="Times New Roman"/>
          <w:lang w:val="en-US"/>
        </w:rPr>
        <w:tab/>
        <w:t xml:space="preserve">Why should he be examined if he has been on treatment for 25 years, why not simply </w:t>
      </w:r>
      <w:r>
        <w:rPr>
          <w:rFonts w:ascii="Times New Roman" w:hAnsi="Times New Roman" w:cs="Times New Roman"/>
          <w:lang w:val="en-US"/>
        </w:rPr>
        <w:tab/>
      </w:r>
      <w:r w:rsidR="004877F2" w:rsidRPr="003F5BF1">
        <w:rPr>
          <w:rFonts w:ascii="Times New Roman" w:hAnsi="Times New Roman" w:cs="Times New Roman"/>
          <w:lang w:val="en-US"/>
        </w:rPr>
        <w:t xml:space="preserve">bring the documents. </w:t>
      </w:r>
      <w:r w:rsidR="00F1751F" w:rsidRPr="003F5BF1">
        <w:rPr>
          <w:rFonts w:ascii="Times New Roman" w:hAnsi="Times New Roman" w:cs="Times New Roman"/>
          <w:lang w:val="en-US"/>
        </w:rPr>
        <w:t xml:space="preserve"> </w:t>
      </w:r>
    </w:p>
    <w:p w14:paraId="21CF9FF7" w14:textId="0BA49688" w:rsidR="004877F2" w:rsidRDefault="0038425E" w:rsidP="0038425E">
      <w:pPr>
        <w:spacing w:after="0" w:line="240" w:lineRule="auto"/>
        <w:ind w:left="720" w:hanging="720"/>
        <w:jc w:val="both"/>
        <w:rPr>
          <w:rFonts w:ascii="Times New Roman" w:hAnsi="Times New Roman" w:cs="Times New Roman"/>
          <w:lang w:val="en-US"/>
        </w:rPr>
      </w:pPr>
      <w:r>
        <w:rPr>
          <w:rFonts w:ascii="Times New Roman" w:hAnsi="Times New Roman" w:cs="Times New Roman"/>
          <w:lang w:val="en-US"/>
        </w:rPr>
        <w:tab/>
      </w:r>
      <w:r w:rsidR="004877F2" w:rsidRPr="003F5BF1">
        <w:rPr>
          <w:rFonts w:ascii="Times New Roman" w:hAnsi="Times New Roman" w:cs="Times New Roman"/>
          <w:lang w:val="en-US"/>
        </w:rPr>
        <w:t xml:space="preserve">PROSECUTOR: The warrant from prisons shows that he is a mental patient and is taking some medication.” </w:t>
      </w:r>
    </w:p>
    <w:p w14:paraId="45629202" w14:textId="77777777" w:rsidR="0038425E" w:rsidRPr="003F5BF1" w:rsidRDefault="0038425E" w:rsidP="0038425E">
      <w:pPr>
        <w:spacing w:after="0" w:line="240" w:lineRule="auto"/>
        <w:ind w:left="720" w:hanging="720"/>
        <w:jc w:val="both"/>
        <w:rPr>
          <w:rFonts w:ascii="Times New Roman" w:hAnsi="Times New Roman" w:cs="Times New Roman"/>
          <w:lang w:val="en-US"/>
        </w:rPr>
      </w:pPr>
    </w:p>
    <w:p w14:paraId="5B9DB1DC" w14:textId="442F9AAD" w:rsidR="00E620D0" w:rsidRPr="003F5BF1" w:rsidRDefault="0038425E"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620D0" w:rsidRPr="003F5BF1">
        <w:rPr>
          <w:rFonts w:ascii="Times New Roman" w:hAnsi="Times New Roman" w:cs="Times New Roman"/>
          <w:sz w:val="24"/>
          <w:szCs w:val="24"/>
          <w:lang w:val="en-US"/>
        </w:rPr>
        <w:t xml:space="preserve">The trial was postponed to another date to enable accused to bring his medical cards. On the resumed date the accused could not produce the cards explaining that he was unable to contact his relatives but was willing that the matter proceeds regardless. Again, the following exchange with </w:t>
      </w:r>
      <w:r w:rsidR="00353820" w:rsidRPr="003F5BF1">
        <w:rPr>
          <w:rFonts w:ascii="Times New Roman" w:hAnsi="Times New Roman" w:cs="Times New Roman"/>
          <w:sz w:val="24"/>
          <w:szCs w:val="24"/>
          <w:lang w:val="en-US"/>
        </w:rPr>
        <w:t xml:space="preserve">the </w:t>
      </w:r>
      <w:r w:rsidR="00E620D0" w:rsidRPr="003F5BF1">
        <w:rPr>
          <w:rFonts w:ascii="Times New Roman" w:hAnsi="Times New Roman" w:cs="Times New Roman"/>
          <w:sz w:val="24"/>
          <w:szCs w:val="24"/>
          <w:lang w:val="en-US"/>
        </w:rPr>
        <w:t>magistrate ensued:</w:t>
      </w:r>
    </w:p>
    <w:p w14:paraId="2D05A65A" w14:textId="10A0322F" w:rsidR="00E620D0"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E620D0" w:rsidRPr="0038425E">
        <w:rPr>
          <w:rFonts w:ascii="Times New Roman" w:hAnsi="Times New Roman" w:cs="Times New Roman"/>
          <w:lang w:val="en-US"/>
        </w:rPr>
        <w:t>“Q.</w:t>
      </w:r>
      <w:r w:rsidR="00E620D0" w:rsidRPr="0038425E">
        <w:rPr>
          <w:rFonts w:ascii="Times New Roman" w:hAnsi="Times New Roman" w:cs="Times New Roman"/>
          <w:lang w:val="en-US"/>
        </w:rPr>
        <w:tab/>
        <w:t xml:space="preserve">Are you still </w:t>
      </w:r>
      <w:r w:rsidR="006B1AA0" w:rsidRPr="0038425E">
        <w:rPr>
          <w:rFonts w:ascii="Times New Roman" w:hAnsi="Times New Roman" w:cs="Times New Roman"/>
          <w:lang w:val="en-US"/>
        </w:rPr>
        <w:t>suffering from mental illness?</w:t>
      </w:r>
    </w:p>
    <w:p w14:paraId="4686FBED" w14:textId="6CB1E267" w:rsidR="006B1AA0"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6B1AA0" w:rsidRPr="0038425E">
        <w:rPr>
          <w:rFonts w:ascii="Times New Roman" w:hAnsi="Times New Roman" w:cs="Times New Roman"/>
          <w:lang w:val="en-US"/>
        </w:rPr>
        <w:t>A.</w:t>
      </w:r>
      <w:r w:rsidR="006B1AA0" w:rsidRPr="0038425E">
        <w:rPr>
          <w:rFonts w:ascii="Times New Roman" w:hAnsi="Times New Roman" w:cs="Times New Roman"/>
          <w:lang w:val="en-US"/>
        </w:rPr>
        <w:tab/>
        <w:t xml:space="preserve">I am taking my medication and I am </w:t>
      </w:r>
      <w:r w:rsidR="006B1AA0" w:rsidRPr="0038425E">
        <w:rPr>
          <w:rFonts w:ascii="Times New Roman" w:hAnsi="Times New Roman" w:cs="Times New Roman"/>
          <w:u w:val="single"/>
          <w:lang w:val="en-US"/>
        </w:rPr>
        <w:t>now</w:t>
      </w:r>
      <w:r w:rsidR="006B1AA0" w:rsidRPr="0038425E">
        <w:rPr>
          <w:rFonts w:ascii="Times New Roman" w:hAnsi="Times New Roman" w:cs="Times New Roman"/>
          <w:lang w:val="en-US"/>
        </w:rPr>
        <w:t xml:space="preserve"> fine. (underlining for emphasis)</w:t>
      </w:r>
    </w:p>
    <w:p w14:paraId="2E740B95" w14:textId="7F47857F" w:rsidR="006B1AA0"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6B1AA0" w:rsidRPr="0038425E">
        <w:rPr>
          <w:rFonts w:ascii="Times New Roman" w:hAnsi="Times New Roman" w:cs="Times New Roman"/>
          <w:lang w:val="en-US"/>
        </w:rPr>
        <w:t>Q.</w:t>
      </w:r>
      <w:r w:rsidR="006B1AA0" w:rsidRPr="0038425E">
        <w:rPr>
          <w:rFonts w:ascii="Times New Roman" w:hAnsi="Times New Roman" w:cs="Times New Roman"/>
          <w:lang w:val="en-US"/>
        </w:rPr>
        <w:tab/>
        <w:t>At the time of the offence you were also taking your medication?</w:t>
      </w:r>
    </w:p>
    <w:p w14:paraId="3DC4EE2A" w14:textId="75D9518B" w:rsidR="006B1AA0"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6B1AA0" w:rsidRPr="0038425E">
        <w:rPr>
          <w:rFonts w:ascii="Times New Roman" w:hAnsi="Times New Roman" w:cs="Times New Roman"/>
          <w:lang w:val="en-US"/>
        </w:rPr>
        <w:t>A.</w:t>
      </w:r>
      <w:r w:rsidR="006B1AA0" w:rsidRPr="0038425E">
        <w:rPr>
          <w:rFonts w:ascii="Times New Roman" w:hAnsi="Times New Roman" w:cs="Times New Roman"/>
          <w:lang w:val="en-US"/>
        </w:rPr>
        <w:tab/>
        <w:t>Yes</w:t>
      </w:r>
    </w:p>
    <w:p w14:paraId="352E3126" w14:textId="05B387DA" w:rsidR="006B1AA0"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6B1AA0" w:rsidRPr="0038425E">
        <w:rPr>
          <w:rFonts w:ascii="Times New Roman" w:hAnsi="Times New Roman" w:cs="Times New Roman"/>
          <w:lang w:val="en-US"/>
        </w:rPr>
        <w:t>Q.</w:t>
      </w:r>
      <w:r w:rsidR="006B1AA0" w:rsidRPr="0038425E">
        <w:rPr>
          <w:rFonts w:ascii="Times New Roman" w:hAnsi="Times New Roman" w:cs="Times New Roman"/>
          <w:lang w:val="en-US"/>
        </w:rPr>
        <w:tab/>
        <w:t xml:space="preserve">So were you suffering from a mental illness when you committed the offence since you </w:t>
      </w:r>
      <w:r>
        <w:rPr>
          <w:rFonts w:ascii="Times New Roman" w:hAnsi="Times New Roman" w:cs="Times New Roman"/>
          <w:lang w:val="en-US"/>
        </w:rPr>
        <w:tab/>
      </w:r>
      <w:r>
        <w:rPr>
          <w:rFonts w:ascii="Times New Roman" w:hAnsi="Times New Roman" w:cs="Times New Roman"/>
          <w:lang w:val="en-US"/>
        </w:rPr>
        <w:tab/>
      </w:r>
      <w:r w:rsidR="006B1AA0" w:rsidRPr="0038425E">
        <w:rPr>
          <w:rFonts w:ascii="Times New Roman" w:hAnsi="Times New Roman" w:cs="Times New Roman"/>
          <w:lang w:val="en-US"/>
        </w:rPr>
        <w:t>were on treatment?</w:t>
      </w:r>
    </w:p>
    <w:p w14:paraId="26AC9189" w14:textId="67C36E3E" w:rsidR="006B1AA0"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6B1AA0" w:rsidRPr="0038425E">
        <w:rPr>
          <w:rFonts w:ascii="Times New Roman" w:hAnsi="Times New Roman" w:cs="Times New Roman"/>
          <w:lang w:val="en-US"/>
        </w:rPr>
        <w:t>A.</w:t>
      </w:r>
      <w:r w:rsidR="006B1AA0" w:rsidRPr="0038425E">
        <w:rPr>
          <w:rFonts w:ascii="Times New Roman" w:hAnsi="Times New Roman" w:cs="Times New Roman"/>
          <w:lang w:val="en-US"/>
        </w:rPr>
        <w:tab/>
        <w:t xml:space="preserve">I was able to comprehend and I knew what was happening. I was not suffering </w:t>
      </w:r>
      <w:r w:rsidR="006145C9" w:rsidRPr="0038425E">
        <w:rPr>
          <w:rFonts w:ascii="Times New Roman" w:hAnsi="Times New Roman" w:cs="Times New Roman"/>
          <w:lang w:val="en-US"/>
        </w:rPr>
        <w:t xml:space="preserve">from </w:t>
      </w:r>
      <w:r>
        <w:rPr>
          <w:rFonts w:ascii="Times New Roman" w:hAnsi="Times New Roman" w:cs="Times New Roman"/>
          <w:lang w:val="en-US"/>
        </w:rPr>
        <w:tab/>
      </w:r>
      <w:r>
        <w:rPr>
          <w:rFonts w:ascii="Times New Roman" w:hAnsi="Times New Roman" w:cs="Times New Roman"/>
          <w:lang w:val="en-US"/>
        </w:rPr>
        <w:tab/>
      </w:r>
      <w:r w:rsidR="006145C9" w:rsidRPr="0038425E">
        <w:rPr>
          <w:rFonts w:ascii="Times New Roman" w:hAnsi="Times New Roman" w:cs="Times New Roman"/>
          <w:lang w:val="en-US"/>
        </w:rPr>
        <w:t>the mental illness because I was on treatment.</w:t>
      </w:r>
    </w:p>
    <w:p w14:paraId="50F8A967" w14:textId="4F691D82" w:rsidR="006145C9"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6145C9" w:rsidRPr="0038425E">
        <w:rPr>
          <w:rFonts w:ascii="Times New Roman" w:hAnsi="Times New Roman" w:cs="Times New Roman"/>
          <w:lang w:val="en-US"/>
        </w:rPr>
        <w:t>Q.</w:t>
      </w:r>
      <w:r w:rsidR="006145C9" w:rsidRPr="0038425E">
        <w:rPr>
          <w:rFonts w:ascii="Times New Roman" w:hAnsi="Times New Roman" w:cs="Times New Roman"/>
          <w:lang w:val="en-US"/>
        </w:rPr>
        <w:tab/>
        <w:t>And you knew that what you were doing was a criminal offence?</w:t>
      </w:r>
    </w:p>
    <w:p w14:paraId="47CE4143" w14:textId="0E9DEE07" w:rsidR="006145C9"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6145C9" w:rsidRPr="0038425E">
        <w:rPr>
          <w:rFonts w:ascii="Times New Roman" w:hAnsi="Times New Roman" w:cs="Times New Roman"/>
          <w:lang w:val="en-US"/>
        </w:rPr>
        <w:t>A.</w:t>
      </w:r>
      <w:r w:rsidR="006145C9" w:rsidRPr="0038425E">
        <w:rPr>
          <w:rFonts w:ascii="Times New Roman" w:hAnsi="Times New Roman" w:cs="Times New Roman"/>
          <w:lang w:val="en-US"/>
        </w:rPr>
        <w:tab/>
        <w:t>Yes.</w:t>
      </w:r>
    </w:p>
    <w:p w14:paraId="43B49DF8" w14:textId="5BC1484D" w:rsidR="006145C9"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lastRenderedPageBreak/>
        <w:tab/>
      </w:r>
      <w:r w:rsidR="006145C9" w:rsidRPr="0038425E">
        <w:rPr>
          <w:rFonts w:ascii="Times New Roman" w:hAnsi="Times New Roman" w:cs="Times New Roman"/>
          <w:lang w:val="en-US"/>
        </w:rPr>
        <w:t>Q.</w:t>
      </w:r>
      <w:r w:rsidR="006145C9" w:rsidRPr="0038425E">
        <w:rPr>
          <w:rFonts w:ascii="Times New Roman" w:hAnsi="Times New Roman" w:cs="Times New Roman"/>
          <w:lang w:val="en-US"/>
        </w:rPr>
        <w:tab/>
        <w:t>Why did you do that?</w:t>
      </w:r>
    </w:p>
    <w:p w14:paraId="193763DE" w14:textId="20FF8FEF" w:rsidR="006145C9"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6145C9" w:rsidRPr="0038425E">
        <w:rPr>
          <w:rFonts w:ascii="Times New Roman" w:hAnsi="Times New Roman" w:cs="Times New Roman"/>
          <w:lang w:val="en-US"/>
        </w:rPr>
        <w:t>A.</w:t>
      </w:r>
      <w:r w:rsidR="006145C9" w:rsidRPr="0038425E">
        <w:rPr>
          <w:rFonts w:ascii="Times New Roman" w:hAnsi="Times New Roman" w:cs="Times New Roman"/>
          <w:lang w:val="en-US"/>
        </w:rPr>
        <w:tab/>
        <w:t>It just happened, in life it happens.”</w:t>
      </w:r>
    </w:p>
    <w:p w14:paraId="482A0F77" w14:textId="77777777" w:rsidR="0038425E" w:rsidRPr="0038425E" w:rsidRDefault="0038425E" w:rsidP="0038425E">
      <w:pPr>
        <w:spacing w:after="0" w:line="240" w:lineRule="auto"/>
        <w:jc w:val="both"/>
        <w:rPr>
          <w:rFonts w:ascii="Times New Roman" w:hAnsi="Times New Roman" w:cs="Times New Roman"/>
          <w:lang w:val="en-US"/>
        </w:rPr>
      </w:pPr>
    </w:p>
    <w:p w14:paraId="7211A714" w14:textId="07419520" w:rsidR="007A2C31" w:rsidRPr="003F5BF1" w:rsidRDefault="0038425E"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7A2C31" w:rsidRPr="003F5BF1">
        <w:rPr>
          <w:rFonts w:ascii="Times New Roman" w:hAnsi="Times New Roman" w:cs="Times New Roman"/>
          <w:sz w:val="24"/>
          <w:szCs w:val="24"/>
          <w:lang w:val="en-US"/>
        </w:rPr>
        <w:t>On 21 January 2022 I addressed a query</w:t>
      </w:r>
      <w:r w:rsidR="00467F81" w:rsidRPr="003F5BF1">
        <w:rPr>
          <w:rFonts w:ascii="Times New Roman" w:hAnsi="Times New Roman" w:cs="Times New Roman"/>
          <w:sz w:val="24"/>
          <w:szCs w:val="24"/>
          <w:lang w:val="en-US"/>
        </w:rPr>
        <w:t xml:space="preserve"> through my assistant to the magistrate in the following terms:</w:t>
      </w:r>
    </w:p>
    <w:p w14:paraId="54948A70" w14:textId="331C0D75" w:rsidR="00467F81"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467F81" w:rsidRPr="0038425E">
        <w:rPr>
          <w:rFonts w:ascii="Times New Roman" w:hAnsi="Times New Roman" w:cs="Times New Roman"/>
          <w:lang w:val="en-US"/>
        </w:rPr>
        <w:t xml:space="preserve">“In mitigation, the accused told the magistrate that he had committed the offence because he </w:t>
      </w:r>
      <w:r>
        <w:rPr>
          <w:rFonts w:ascii="Times New Roman" w:hAnsi="Times New Roman" w:cs="Times New Roman"/>
          <w:lang w:val="en-US"/>
        </w:rPr>
        <w:tab/>
      </w:r>
      <w:r w:rsidR="00467F81" w:rsidRPr="0038425E">
        <w:rPr>
          <w:rFonts w:ascii="Times New Roman" w:hAnsi="Times New Roman" w:cs="Times New Roman"/>
          <w:lang w:val="en-US"/>
        </w:rPr>
        <w:t xml:space="preserve">had missed his injections for a while due to lack of money. Thereafter, the prosecutor moved </w:t>
      </w:r>
      <w:r>
        <w:rPr>
          <w:rFonts w:ascii="Times New Roman" w:hAnsi="Times New Roman" w:cs="Times New Roman"/>
          <w:lang w:val="en-US"/>
        </w:rPr>
        <w:tab/>
      </w:r>
      <w:r w:rsidR="00467F81" w:rsidRPr="0038425E">
        <w:rPr>
          <w:rFonts w:ascii="Times New Roman" w:hAnsi="Times New Roman" w:cs="Times New Roman"/>
          <w:lang w:val="en-US"/>
        </w:rPr>
        <w:t xml:space="preserve">for the medical examination of the accused to get expert evidence on the </w:t>
      </w:r>
      <w:r w:rsidR="00E44922" w:rsidRPr="0038425E">
        <w:rPr>
          <w:rFonts w:ascii="Times New Roman" w:hAnsi="Times New Roman" w:cs="Times New Roman"/>
          <w:lang w:val="en-US"/>
        </w:rPr>
        <w:t>issue.</w:t>
      </w:r>
    </w:p>
    <w:p w14:paraId="422317D3" w14:textId="1A732238" w:rsidR="00E44922"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E44922" w:rsidRPr="0038425E">
        <w:rPr>
          <w:rFonts w:ascii="Times New Roman" w:hAnsi="Times New Roman" w:cs="Times New Roman"/>
          <w:lang w:val="en-US"/>
        </w:rPr>
        <w:t xml:space="preserve">Further, the state outline evokes in the mind of a judicial officer suspicion that the accused may </w:t>
      </w:r>
      <w:r>
        <w:rPr>
          <w:rFonts w:ascii="Times New Roman" w:hAnsi="Times New Roman" w:cs="Times New Roman"/>
          <w:lang w:val="en-US"/>
        </w:rPr>
        <w:tab/>
      </w:r>
      <w:r w:rsidR="00E44922" w:rsidRPr="0038425E">
        <w:rPr>
          <w:rFonts w:ascii="Times New Roman" w:hAnsi="Times New Roman" w:cs="Times New Roman"/>
          <w:lang w:val="en-US"/>
        </w:rPr>
        <w:t xml:space="preserve">not have been in his lucid interval when the offence was committed considering he attempted </w:t>
      </w:r>
      <w:r>
        <w:rPr>
          <w:rFonts w:ascii="Times New Roman" w:hAnsi="Times New Roman" w:cs="Times New Roman"/>
          <w:lang w:val="en-US"/>
        </w:rPr>
        <w:tab/>
      </w:r>
      <w:r w:rsidR="00E44922" w:rsidRPr="0038425E">
        <w:rPr>
          <w:rFonts w:ascii="Times New Roman" w:hAnsi="Times New Roman" w:cs="Times New Roman"/>
          <w:lang w:val="en-US"/>
        </w:rPr>
        <w:t>to do the same to the complainant’s friend when she arrived at the scene.</w:t>
      </w:r>
    </w:p>
    <w:p w14:paraId="1ED2263A" w14:textId="6DF49B8E" w:rsidR="00E44922" w:rsidRPr="0038425E" w:rsidRDefault="0038425E" w:rsidP="0038425E">
      <w:pPr>
        <w:pStyle w:val="ListParagraph"/>
        <w:spacing w:after="0" w:line="240" w:lineRule="auto"/>
        <w:jc w:val="both"/>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lang w:val="en-US"/>
        </w:rPr>
        <w:tab/>
      </w:r>
      <w:r w:rsidR="00E44922" w:rsidRPr="0038425E">
        <w:rPr>
          <w:rFonts w:ascii="Times New Roman" w:hAnsi="Times New Roman" w:cs="Times New Roman"/>
          <w:lang w:val="en-US"/>
        </w:rPr>
        <w:t xml:space="preserve">The question is, was it sufficient for the trial magistrate to conclude on a bare question </w:t>
      </w:r>
      <w:r>
        <w:rPr>
          <w:rFonts w:ascii="Times New Roman" w:hAnsi="Times New Roman" w:cs="Times New Roman"/>
          <w:lang w:val="en-US"/>
        </w:rPr>
        <w:tab/>
      </w:r>
      <w:r w:rsidR="00E44922" w:rsidRPr="0038425E">
        <w:rPr>
          <w:rFonts w:ascii="Times New Roman" w:hAnsi="Times New Roman" w:cs="Times New Roman"/>
          <w:lang w:val="en-US"/>
        </w:rPr>
        <w:t xml:space="preserve">to the accused whether he was labouring </w:t>
      </w:r>
      <w:r w:rsidR="006653FB" w:rsidRPr="0038425E">
        <w:rPr>
          <w:rFonts w:ascii="Times New Roman" w:hAnsi="Times New Roman" w:cs="Times New Roman"/>
          <w:lang w:val="en-US"/>
        </w:rPr>
        <w:t xml:space="preserve">under a medical condition at the time and </w:t>
      </w:r>
      <w:r>
        <w:rPr>
          <w:rFonts w:ascii="Times New Roman" w:hAnsi="Times New Roman" w:cs="Times New Roman"/>
          <w:lang w:val="en-US"/>
        </w:rPr>
        <w:tab/>
      </w:r>
      <w:r w:rsidR="006653FB" w:rsidRPr="0038425E">
        <w:rPr>
          <w:rFonts w:ascii="Times New Roman" w:hAnsi="Times New Roman" w:cs="Times New Roman"/>
          <w:lang w:val="en-US"/>
        </w:rPr>
        <w:t>disregard expert medical evidence as requested by the prosecutor?</w:t>
      </w:r>
    </w:p>
    <w:p w14:paraId="20E86523" w14:textId="51A9DDD2" w:rsidR="006653FB" w:rsidRPr="0038425E" w:rsidRDefault="0038425E" w:rsidP="0038425E">
      <w:pPr>
        <w:pStyle w:val="ListParagraph"/>
        <w:spacing w:after="0" w:line="240" w:lineRule="auto"/>
        <w:jc w:val="both"/>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lang w:val="en-US"/>
        </w:rPr>
        <w:tab/>
      </w:r>
      <w:r w:rsidR="006653FB" w:rsidRPr="0038425E">
        <w:rPr>
          <w:rFonts w:ascii="Times New Roman" w:hAnsi="Times New Roman" w:cs="Times New Roman"/>
          <w:lang w:val="en-US"/>
        </w:rPr>
        <w:t xml:space="preserve">At the time of the trial he may have regained his lucidity but that may not have been </w:t>
      </w:r>
      <w:r>
        <w:rPr>
          <w:rFonts w:ascii="Times New Roman" w:hAnsi="Times New Roman" w:cs="Times New Roman"/>
          <w:lang w:val="en-US"/>
        </w:rPr>
        <w:tab/>
      </w:r>
      <w:r w:rsidR="006653FB" w:rsidRPr="0038425E">
        <w:rPr>
          <w:rFonts w:ascii="Times New Roman" w:hAnsi="Times New Roman" w:cs="Times New Roman"/>
          <w:lang w:val="en-US"/>
        </w:rPr>
        <w:t xml:space="preserve">the case at the time of commission of the offence. In light of this and (a) above, was </w:t>
      </w:r>
      <w:r>
        <w:rPr>
          <w:rFonts w:ascii="Times New Roman" w:hAnsi="Times New Roman" w:cs="Times New Roman"/>
          <w:lang w:val="en-US"/>
        </w:rPr>
        <w:tab/>
      </w:r>
      <w:r w:rsidR="006653FB" w:rsidRPr="0038425E">
        <w:rPr>
          <w:rFonts w:ascii="Times New Roman" w:hAnsi="Times New Roman" w:cs="Times New Roman"/>
          <w:lang w:val="en-US"/>
        </w:rPr>
        <w:t>the conviction proper?</w:t>
      </w:r>
    </w:p>
    <w:p w14:paraId="2470D2FD" w14:textId="052248FC" w:rsidR="006653FB" w:rsidRDefault="0038425E" w:rsidP="0038425E">
      <w:pPr>
        <w:pStyle w:val="ListParagraph"/>
        <w:spacing w:after="0" w:line="240" w:lineRule="auto"/>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sidR="006653FB" w:rsidRPr="0038425E">
        <w:rPr>
          <w:rFonts w:ascii="Times New Roman" w:hAnsi="Times New Roman" w:cs="Times New Roman"/>
          <w:lang w:val="en-US"/>
        </w:rPr>
        <w:t>May the learned trial magistrate comment.”</w:t>
      </w:r>
    </w:p>
    <w:p w14:paraId="0F56A1E0" w14:textId="77777777" w:rsidR="0038425E" w:rsidRPr="0038425E" w:rsidRDefault="0038425E" w:rsidP="0038425E">
      <w:pPr>
        <w:pStyle w:val="ListParagraph"/>
        <w:spacing w:after="0" w:line="240" w:lineRule="auto"/>
        <w:jc w:val="both"/>
        <w:rPr>
          <w:rFonts w:ascii="Times New Roman" w:hAnsi="Times New Roman" w:cs="Times New Roman"/>
          <w:lang w:val="en-US"/>
        </w:rPr>
      </w:pPr>
    </w:p>
    <w:p w14:paraId="4759AE46" w14:textId="098CB5F1" w:rsidR="006653FB" w:rsidRPr="003F5BF1" w:rsidRDefault="0038425E"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653FB" w:rsidRPr="003F5BF1">
        <w:rPr>
          <w:rFonts w:ascii="Times New Roman" w:hAnsi="Times New Roman" w:cs="Times New Roman"/>
          <w:sz w:val="24"/>
          <w:szCs w:val="24"/>
          <w:lang w:val="en-US"/>
        </w:rPr>
        <w:t xml:space="preserve">The above query </w:t>
      </w:r>
      <w:r w:rsidR="007E08F5" w:rsidRPr="003F5BF1">
        <w:rPr>
          <w:rFonts w:ascii="Times New Roman" w:hAnsi="Times New Roman" w:cs="Times New Roman"/>
          <w:sz w:val="24"/>
          <w:szCs w:val="24"/>
          <w:lang w:val="en-US"/>
        </w:rPr>
        <w:t xml:space="preserve">promptly </w:t>
      </w:r>
      <w:r w:rsidR="006653FB" w:rsidRPr="003F5BF1">
        <w:rPr>
          <w:rFonts w:ascii="Times New Roman" w:hAnsi="Times New Roman" w:cs="Times New Roman"/>
          <w:sz w:val="24"/>
          <w:szCs w:val="24"/>
          <w:lang w:val="en-US"/>
        </w:rPr>
        <w:t xml:space="preserve">elicited </w:t>
      </w:r>
      <w:r w:rsidR="007E08F5" w:rsidRPr="003F5BF1">
        <w:rPr>
          <w:rFonts w:ascii="Times New Roman" w:hAnsi="Times New Roman" w:cs="Times New Roman"/>
          <w:sz w:val="24"/>
          <w:szCs w:val="24"/>
          <w:lang w:val="en-US"/>
        </w:rPr>
        <w:t>a response from the magistrate who justified the procedure she adopted in the following way:</w:t>
      </w:r>
    </w:p>
    <w:p w14:paraId="36CEA658" w14:textId="5AE11461" w:rsidR="007E08F5"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7E08F5" w:rsidRPr="0038425E">
        <w:rPr>
          <w:rFonts w:ascii="Times New Roman" w:hAnsi="Times New Roman" w:cs="Times New Roman"/>
          <w:lang w:val="en-US"/>
        </w:rPr>
        <w:t>“</w:t>
      </w:r>
      <w:r w:rsidR="009E2924" w:rsidRPr="0038425E">
        <w:rPr>
          <w:rFonts w:ascii="Times New Roman" w:hAnsi="Times New Roman" w:cs="Times New Roman"/>
          <w:lang w:val="en-US"/>
        </w:rPr>
        <w:t xml:space="preserve">When the State applied for the accused to be examined by two doctors in terms of the Mental </w:t>
      </w:r>
      <w:r>
        <w:rPr>
          <w:rFonts w:ascii="Times New Roman" w:hAnsi="Times New Roman" w:cs="Times New Roman"/>
          <w:lang w:val="en-US"/>
        </w:rPr>
        <w:tab/>
      </w:r>
      <w:r w:rsidR="009E2924" w:rsidRPr="0038425E">
        <w:rPr>
          <w:rFonts w:ascii="Times New Roman" w:hAnsi="Times New Roman" w:cs="Times New Roman"/>
          <w:lang w:val="en-US"/>
        </w:rPr>
        <w:t xml:space="preserve">Health Act, it became apparent to me that the State were invoking the provisions of section 192 </w:t>
      </w:r>
      <w:r>
        <w:rPr>
          <w:rFonts w:ascii="Times New Roman" w:hAnsi="Times New Roman" w:cs="Times New Roman"/>
          <w:lang w:val="en-US"/>
        </w:rPr>
        <w:tab/>
      </w:r>
      <w:r w:rsidR="009E2924" w:rsidRPr="0038425E">
        <w:rPr>
          <w:rFonts w:ascii="Times New Roman" w:hAnsi="Times New Roman" w:cs="Times New Roman"/>
          <w:lang w:val="en-US"/>
        </w:rPr>
        <w:t>of</w:t>
      </w:r>
      <w:r w:rsidR="001A630B" w:rsidRPr="0038425E">
        <w:rPr>
          <w:rFonts w:ascii="Times New Roman" w:hAnsi="Times New Roman" w:cs="Times New Roman"/>
          <w:lang w:val="en-US"/>
        </w:rPr>
        <w:t xml:space="preserve"> the Criminal Procedure and Evidence Act, (Chapter 9:07). The import of that section is that </w:t>
      </w:r>
      <w:r>
        <w:rPr>
          <w:rFonts w:ascii="Times New Roman" w:hAnsi="Times New Roman" w:cs="Times New Roman"/>
          <w:lang w:val="en-US"/>
        </w:rPr>
        <w:tab/>
      </w:r>
      <w:r w:rsidR="001A630B" w:rsidRPr="0038425E">
        <w:rPr>
          <w:rFonts w:ascii="Times New Roman" w:hAnsi="Times New Roman" w:cs="Times New Roman"/>
          <w:lang w:val="en-US"/>
        </w:rPr>
        <w:t xml:space="preserve">it obliged the trial court to deal with the accused person in terms of the Mental Health Act, </w:t>
      </w:r>
      <w:r>
        <w:rPr>
          <w:rFonts w:ascii="Times New Roman" w:hAnsi="Times New Roman" w:cs="Times New Roman"/>
          <w:lang w:val="en-US"/>
        </w:rPr>
        <w:tab/>
      </w:r>
      <w:r w:rsidR="001A630B" w:rsidRPr="0038425E">
        <w:rPr>
          <w:rFonts w:ascii="Times New Roman" w:hAnsi="Times New Roman" w:cs="Times New Roman"/>
          <w:lang w:val="en-US"/>
        </w:rPr>
        <w:t>(Chapter 15:12), where:</w:t>
      </w:r>
    </w:p>
    <w:p w14:paraId="7EFBB4C1" w14:textId="07D7C128" w:rsidR="001A630B" w:rsidRPr="0038425E" w:rsidRDefault="0038425E" w:rsidP="0038425E">
      <w:pPr>
        <w:pStyle w:val="ListParagraph"/>
        <w:spacing w:after="0" w:line="240" w:lineRule="auto"/>
        <w:jc w:val="both"/>
        <w:rPr>
          <w:rFonts w:ascii="Times New Roman" w:hAnsi="Times New Roman" w:cs="Times New Roman"/>
          <w:lang w:val="en-US"/>
        </w:rPr>
      </w:pPr>
      <w:r>
        <w:rPr>
          <w:rFonts w:ascii="Times New Roman" w:hAnsi="Times New Roman" w:cs="Times New Roman"/>
          <w:lang w:val="en-US"/>
        </w:rPr>
        <w:t>i.</w:t>
      </w:r>
      <w:r>
        <w:rPr>
          <w:rFonts w:ascii="Times New Roman" w:hAnsi="Times New Roman" w:cs="Times New Roman"/>
          <w:lang w:val="en-US"/>
        </w:rPr>
        <w:tab/>
      </w:r>
      <w:r w:rsidR="001A630B" w:rsidRPr="0038425E">
        <w:rPr>
          <w:rFonts w:ascii="Times New Roman" w:hAnsi="Times New Roman" w:cs="Times New Roman"/>
          <w:lang w:val="en-US"/>
        </w:rPr>
        <w:t>It is alleged or appears the accused is not of sound mind or,</w:t>
      </w:r>
    </w:p>
    <w:p w14:paraId="66FD8292" w14:textId="192425A2" w:rsidR="001A630B" w:rsidRPr="0038425E" w:rsidRDefault="0038425E" w:rsidP="0038425E">
      <w:pPr>
        <w:pStyle w:val="ListParagraph"/>
        <w:spacing w:after="0" w:line="240" w:lineRule="auto"/>
        <w:jc w:val="both"/>
        <w:rPr>
          <w:rFonts w:ascii="Times New Roman" w:hAnsi="Times New Roman" w:cs="Times New Roman"/>
          <w:lang w:val="en-US"/>
        </w:rPr>
      </w:pPr>
      <w:r>
        <w:rPr>
          <w:rFonts w:ascii="Times New Roman" w:hAnsi="Times New Roman" w:cs="Times New Roman"/>
          <w:lang w:val="en-US"/>
        </w:rPr>
        <w:t>ii.</w:t>
      </w:r>
      <w:r>
        <w:rPr>
          <w:rFonts w:ascii="Times New Roman" w:hAnsi="Times New Roman" w:cs="Times New Roman"/>
          <w:lang w:val="en-US"/>
        </w:rPr>
        <w:tab/>
      </w:r>
      <w:r w:rsidR="001A630B" w:rsidRPr="0038425E">
        <w:rPr>
          <w:rFonts w:ascii="Times New Roman" w:hAnsi="Times New Roman" w:cs="Times New Roman"/>
          <w:lang w:val="en-US"/>
        </w:rPr>
        <w:t xml:space="preserve">If a defence is set up that the accused </w:t>
      </w:r>
      <w:r w:rsidR="00092FB0" w:rsidRPr="0038425E">
        <w:rPr>
          <w:rFonts w:ascii="Times New Roman" w:hAnsi="Times New Roman" w:cs="Times New Roman"/>
          <w:lang w:val="en-US"/>
        </w:rPr>
        <w:t xml:space="preserve">was not criminally responsible on the grounds of </w:t>
      </w:r>
      <w:r>
        <w:rPr>
          <w:rFonts w:ascii="Times New Roman" w:hAnsi="Times New Roman" w:cs="Times New Roman"/>
          <w:lang w:val="en-US"/>
        </w:rPr>
        <w:tab/>
      </w:r>
      <w:r w:rsidR="00092FB0" w:rsidRPr="0038425E">
        <w:rPr>
          <w:rFonts w:ascii="Times New Roman" w:hAnsi="Times New Roman" w:cs="Times New Roman"/>
          <w:lang w:val="en-US"/>
        </w:rPr>
        <w:t xml:space="preserve">mental disorder or defect for the act or omission alleged to constitute the offence with </w:t>
      </w:r>
      <w:r>
        <w:rPr>
          <w:rFonts w:ascii="Times New Roman" w:hAnsi="Times New Roman" w:cs="Times New Roman"/>
          <w:lang w:val="en-US"/>
        </w:rPr>
        <w:tab/>
      </w:r>
      <w:r w:rsidR="00092FB0" w:rsidRPr="0038425E">
        <w:rPr>
          <w:rFonts w:ascii="Times New Roman" w:hAnsi="Times New Roman" w:cs="Times New Roman"/>
          <w:lang w:val="en-US"/>
        </w:rPr>
        <w:t>which he is charged.</w:t>
      </w:r>
    </w:p>
    <w:p w14:paraId="11AC10F9" w14:textId="2AD1859D" w:rsidR="00A2318B"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092FB0" w:rsidRPr="0038425E">
        <w:rPr>
          <w:rFonts w:ascii="Times New Roman" w:hAnsi="Times New Roman" w:cs="Times New Roman"/>
          <w:lang w:val="en-US"/>
        </w:rPr>
        <w:t xml:space="preserve">From the exchange, the court was convinced that the accused was of sound mind and that the </w:t>
      </w:r>
      <w:r>
        <w:rPr>
          <w:rFonts w:ascii="Times New Roman" w:hAnsi="Times New Roman" w:cs="Times New Roman"/>
          <w:lang w:val="en-US"/>
        </w:rPr>
        <w:tab/>
      </w:r>
      <w:r w:rsidR="00092FB0" w:rsidRPr="0038425E">
        <w:rPr>
          <w:rFonts w:ascii="Times New Roman" w:hAnsi="Times New Roman" w:cs="Times New Roman"/>
          <w:lang w:val="en-US"/>
        </w:rPr>
        <w:t xml:space="preserve">accused was not raising the defence of mental disorder because he clearly told the court that he </w:t>
      </w:r>
      <w:r>
        <w:rPr>
          <w:rFonts w:ascii="Times New Roman" w:hAnsi="Times New Roman" w:cs="Times New Roman"/>
          <w:lang w:val="en-US"/>
        </w:rPr>
        <w:tab/>
      </w:r>
      <w:r w:rsidR="00A2318B" w:rsidRPr="0038425E">
        <w:rPr>
          <w:rFonts w:ascii="Times New Roman" w:hAnsi="Times New Roman" w:cs="Times New Roman"/>
          <w:lang w:val="en-US"/>
        </w:rPr>
        <w:t xml:space="preserve">is mentally sound and was not raising the defence of mental disorder at the time of the offence </w:t>
      </w:r>
      <w:r>
        <w:rPr>
          <w:rFonts w:ascii="Times New Roman" w:hAnsi="Times New Roman" w:cs="Times New Roman"/>
          <w:lang w:val="en-US"/>
        </w:rPr>
        <w:tab/>
      </w:r>
      <w:r w:rsidR="00A2318B" w:rsidRPr="0038425E">
        <w:rPr>
          <w:rFonts w:ascii="Times New Roman" w:hAnsi="Times New Roman" w:cs="Times New Roman"/>
          <w:lang w:val="en-US"/>
        </w:rPr>
        <w:t xml:space="preserve">for the court to invoke the provisions of section 192 of the Criminal Procedure and Evidence </w:t>
      </w:r>
      <w:r>
        <w:rPr>
          <w:rFonts w:ascii="Times New Roman" w:hAnsi="Times New Roman" w:cs="Times New Roman"/>
          <w:lang w:val="en-US"/>
        </w:rPr>
        <w:tab/>
        <w:t>Act [</w:t>
      </w:r>
      <w:r w:rsidR="00A2318B" w:rsidRPr="0038425E">
        <w:rPr>
          <w:rFonts w:ascii="Times New Roman" w:hAnsi="Times New Roman" w:cs="Times New Roman"/>
          <w:i/>
          <w:lang w:val="en-US"/>
        </w:rPr>
        <w:t>Chapter 9:07</w:t>
      </w:r>
      <w:r w:rsidRPr="0038425E">
        <w:rPr>
          <w:rFonts w:ascii="Times New Roman" w:hAnsi="Times New Roman" w:cs="Times New Roman"/>
          <w:lang w:val="en-US"/>
        </w:rPr>
        <w:t>]</w:t>
      </w:r>
      <w:r w:rsidR="00A2318B" w:rsidRPr="0038425E">
        <w:rPr>
          <w:rFonts w:ascii="Times New Roman" w:hAnsi="Times New Roman" w:cs="Times New Roman"/>
          <w:lang w:val="en-US"/>
        </w:rPr>
        <w:t>.</w:t>
      </w:r>
    </w:p>
    <w:p w14:paraId="16BD9B04" w14:textId="264515D5" w:rsidR="00146975" w:rsidRPr="0038425E"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A2318B" w:rsidRPr="0038425E">
        <w:rPr>
          <w:rFonts w:ascii="Times New Roman" w:hAnsi="Times New Roman" w:cs="Times New Roman"/>
          <w:lang w:val="en-US"/>
        </w:rPr>
        <w:t xml:space="preserve">However, on second reflection, after reading the review minute I am of the view that over and </w:t>
      </w:r>
      <w:r>
        <w:rPr>
          <w:rFonts w:ascii="Times New Roman" w:hAnsi="Times New Roman" w:cs="Times New Roman"/>
          <w:lang w:val="en-US"/>
        </w:rPr>
        <w:tab/>
      </w:r>
      <w:r w:rsidR="00A2318B" w:rsidRPr="0038425E">
        <w:rPr>
          <w:rFonts w:ascii="Times New Roman" w:hAnsi="Times New Roman" w:cs="Times New Roman"/>
          <w:lang w:val="en-US"/>
        </w:rPr>
        <w:t xml:space="preserve">above the enquiry which I made, expert opinion would have enhanced my finding. Since it is </w:t>
      </w:r>
      <w:r>
        <w:rPr>
          <w:rFonts w:ascii="Times New Roman" w:hAnsi="Times New Roman" w:cs="Times New Roman"/>
          <w:lang w:val="en-US"/>
        </w:rPr>
        <w:tab/>
      </w:r>
      <w:r w:rsidR="00A2318B" w:rsidRPr="0038425E">
        <w:rPr>
          <w:rFonts w:ascii="Times New Roman" w:hAnsi="Times New Roman" w:cs="Times New Roman"/>
          <w:lang w:val="en-US"/>
        </w:rPr>
        <w:t xml:space="preserve">common cause </w:t>
      </w:r>
      <w:r w:rsidR="00146975" w:rsidRPr="0038425E">
        <w:rPr>
          <w:rFonts w:ascii="Times New Roman" w:hAnsi="Times New Roman" w:cs="Times New Roman"/>
          <w:lang w:val="en-US"/>
        </w:rPr>
        <w:t>that the accused is a mental patient.</w:t>
      </w:r>
    </w:p>
    <w:p w14:paraId="750A90DD" w14:textId="37F1B427" w:rsidR="00092FB0" w:rsidRDefault="0038425E" w:rsidP="0038425E">
      <w:pPr>
        <w:spacing w:after="0" w:line="240" w:lineRule="auto"/>
        <w:jc w:val="both"/>
        <w:rPr>
          <w:rFonts w:ascii="Times New Roman" w:hAnsi="Times New Roman" w:cs="Times New Roman"/>
          <w:lang w:val="en-US"/>
        </w:rPr>
      </w:pPr>
      <w:r>
        <w:rPr>
          <w:rFonts w:ascii="Times New Roman" w:hAnsi="Times New Roman" w:cs="Times New Roman"/>
          <w:lang w:val="en-US"/>
        </w:rPr>
        <w:tab/>
      </w:r>
      <w:r w:rsidR="00146975" w:rsidRPr="0038425E">
        <w:rPr>
          <w:rFonts w:ascii="Times New Roman" w:hAnsi="Times New Roman" w:cs="Times New Roman"/>
          <w:lang w:val="en-US"/>
        </w:rPr>
        <w:t xml:space="preserve">Therefore, in terms of section 192 of the Criminal Procedure and Evidence Act, (Chapter 9:07) </w:t>
      </w:r>
      <w:r>
        <w:rPr>
          <w:rFonts w:ascii="Times New Roman" w:hAnsi="Times New Roman" w:cs="Times New Roman"/>
          <w:lang w:val="en-US"/>
        </w:rPr>
        <w:tab/>
      </w:r>
      <w:r w:rsidR="00146975" w:rsidRPr="0038425E">
        <w:rPr>
          <w:rFonts w:ascii="Times New Roman" w:hAnsi="Times New Roman" w:cs="Times New Roman"/>
          <w:lang w:val="en-US"/>
        </w:rPr>
        <w:t xml:space="preserve">as read with section 28 of the Mental Health Act, (Chapter 15:12) I was supposed to stop the </w:t>
      </w:r>
      <w:r>
        <w:rPr>
          <w:rFonts w:ascii="Times New Roman" w:hAnsi="Times New Roman" w:cs="Times New Roman"/>
          <w:lang w:val="en-US"/>
        </w:rPr>
        <w:tab/>
      </w:r>
      <w:r w:rsidR="00146975" w:rsidRPr="0038425E">
        <w:rPr>
          <w:rFonts w:ascii="Times New Roman" w:hAnsi="Times New Roman" w:cs="Times New Roman"/>
          <w:lang w:val="en-US"/>
        </w:rPr>
        <w:t>proceedings, adjourn</w:t>
      </w:r>
      <w:r w:rsidR="00092FB0" w:rsidRPr="0038425E">
        <w:rPr>
          <w:rFonts w:ascii="Times New Roman" w:hAnsi="Times New Roman" w:cs="Times New Roman"/>
          <w:lang w:val="en-US"/>
        </w:rPr>
        <w:t xml:space="preserve"> </w:t>
      </w:r>
      <w:r w:rsidR="00146975" w:rsidRPr="0038425E">
        <w:rPr>
          <w:rFonts w:ascii="Times New Roman" w:hAnsi="Times New Roman" w:cs="Times New Roman"/>
          <w:lang w:val="en-US"/>
        </w:rPr>
        <w:t xml:space="preserve">the matter and order </w:t>
      </w:r>
      <w:r w:rsidR="001079AA" w:rsidRPr="0038425E">
        <w:rPr>
          <w:rFonts w:ascii="Times New Roman" w:hAnsi="Times New Roman" w:cs="Times New Roman"/>
          <w:lang w:val="en-US"/>
        </w:rPr>
        <w:t xml:space="preserve">the accused person to be examined to ascertain the </w:t>
      </w:r>
      <w:r>
        <w:rPr>
          <w:rFonts w:ascii="Times New Roman" w:hAnsi="Times New Roman" w:cs="Times New Roman"/>
          <w:lang w:val="en-US"/>
        </w:rPr>
        <w:tab/>
      </w:r>
      <w:r w:rsidR="001079AA" w:rsidRPr="0038425E">
        <w:rPr>
          <w:rFonts w:ascii="Times New Roman" w:hAnsi="Times New Roman" w:cs="Times New Roman"/>
          <w:lang w:val="en-US"/>
        </w:rPr>
        <w:t>mental state of the accused.”</w:t>
      </w:r>
    </w:p>
    <w:p w14:paraId="4A9BED99" w14:textId="77777777" w:rsidR="0038425E" w:rsidRPr="0038425E" w:rsidRDefault="0038425E" w:rsidP="0038425E">
      <w:pPr>
        <w:spacing w:after="0" w:line="240" w:lineRule="auto"/>
        <w:jc w:val="both"/>
        <w:rPr>
          <w:rFonts w:ascii="Times New Roman" w:hAnsi="Times New Roman" w:cs="Times New Roman"/>
          <w:lang w:val="en-US"/>
        </w:rPr>
      </w:pPr>
    </w:p>
    <w:p w14:paraId="6A3594CB" w14:textId="5AF6E750" w:rsidR="001079AA" w:rsidRPr="003F5BF1" w:rsidRDefault="0038425E"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079AA" w:rsidRPr="003F5BF1">
        <w:rPr>
          <w:rFonts w:ascii="Times New Roman" w:hAnsi="Times New Roman" w:cs="Times New Roman"/>
          <w:sz w:val="24"/>
          <w:szCs w:val="24"/>
          <w:lang w:val="en-US"/>
        </w:rPr>
        <w:t>I will revert to the above explanation by the magistrate later.</w:t>
      </w:r>
    </w:p>
    <w:p w14:paraId="623677A3" w14:textId="62BAD927" w:rsidR="00AC5896" w:rsidRPr="003F5BF1" w:rsidRDefault="0038425E"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145C9" w:rsidRPr="003F5BF1">
        <w:rPr>
          <w:rFonts w:ascii="Times New Roman" w:hAnsi="Times New Roman" w:cs="Times New Roman"/>
          <w:sz w:val="24"/>
          <w:szCs w:val="24"/>
          <w:lang w:val="en-US"/>
        </w:rPr>
        <w:t>Th</w:t>
      </w:r>
      <w:r w:rsidR="007A2C31" w:rsidRPr="003F5BF1">
        <w:rPr>
          <w:rFonts w:ascii="Times New Roman" w:hAnsi="Times New Roman" w:cs="Times New Roman"/>
          <w:sz w:val="24"/>
          <w:szCs w:val="24"/>
          <w:lang w:val="en-US"/>
        </w:rPr>
        <w:t>e last quoted</w:t>
      </w:r>
      <w:r w:rsidR="006145C9" w:rsidRPr="003F5BF1">
        <w:rPr>
          <w:rFonts w:ascii="Times New Roman" w:hAnsi="Times New Roman" w:cs="Times New Roman"/>
          <w:sz w:val="24"/>
          <w:szCs w:val="24"/>
          <w:lang w:val="en-US"/>
        </w:rPr>
        <w:t xml:space="preserve"> exchange </w:t>
      </w:r>
      <w:r w:rsidR="001079AA" w:rsidRPr="003F5BF1">
        <w:rPr>
          <w:rFonts w:ascii="Times New Roman" w:hAnsi="Times New Roman" w:cs="Times New Roman"/>
          <w:sz w:val="24"/>
          <w:szCs w:val="24"/>
          <w:lang w:val="en-US"/>
        </w:rPr>
        <w:t xml:space="preserve">between the magistrate and the accused </w:t>
      </w:r>
      <w:r w:rsidR="006145C9" w:rsidRPr="003F5BF1">
        <w:rPr>
          <w:rFonts w:ascii="Times New Roman" w:hAnsi="Times New Roman" w:cs="Times New Roman"/>
          <w:sz w:val="24"/>
          <w:szCs w:val="24"/>
          <w:lang w:val="en-US"/>
        </w:rPr>
        <w:t>is both quite comical and suspicious. What a convenient way of ‘finalising’ a matter by forcing a plea! How it happened that at the last sitting the accused freely told the court that he had committed the off</w:t>
      </w:r>
      <w:r w:rsidR="00E56853" w:rsidRPr="003F5BF1">
        <w:rPr>
          <w:rFonts w:ascii="Times New Roman" w:hAnsi="Times New Roman" w:cs="Times New Roman"/>
          <w:sz w:val="24"/>
          <w:szCs w:val="24"/>
          <w:lang w:val="en-US"/>
        </w:rPr>
        <w:t>e</w:t>
      </w:r>
      <w:r w:rsidR="006145C9" w:rsidRPr="003F5BF1">
        <w:rPr>
          <w:rFonts w:ascii="Times New Roman" w:hAnsi="Times New Roman" w:cs="Times New Roman"/>
          <w:sz w:val="24"/>
          <w:szCs w:val="24"/>
          <w:lang w:val="en-US"/>
        </w:rPr>
        <w:t>nce</w:t>
      </w:r>
      <w:r w:rsidR="00E56853" w:rsidRPr="003F5BF1">
        <w:rPr>
          <w:rFonts w:ascii="Times New Roman" w:hAnsi="Times New Roman" w:cs="Times New Roman"/>
          <w:sz w:val="24"/>
          <w:szCs w:val="24"/>
          <w:lang w:val="en-US"/>
        </w:rPr>
        <w:t xml:space="preserve"> because he had not taken his medication for some time because he had no money</w:t>
      </w:r>
      <w:r w:rsidR="00C87E46" w:rsidRPr="003F5BF1">
        <w:rPr>
          <w:rFonts w:ascii="Times New Roman" w:hAnsi="Times New Roman" w:cs="Times New Roman"/>
          <w:sz w:val="24"/>
          <w:szCs w:val="24"/>
          <w:lang w:val="en-US"/>
        </w:rPr>
        <w:t xml:space="preserve"> but </w:t>
      </w:r>
      <w:r w:rsidR="00C87E46" w:rsidRPr="003F5BF1">
        <w:rPr>
          <w:rFonts w:ascii="Times New Roman" w:hAnsi="Times New Roman" w:cs="Times New Roman"/>
          <w:sz w:val="24"/>
          <w:szCs w:val="24"/>
          <w:lang w:val="en-US"/>
        </w:rPr>
        <w:lastRenderedPageBreak/>
        <w:t>was now saying</w:t>
      </w:r>
      <w:r w:rsidR="001D1761" w:rsidRPr="003F5BF1">
        <w:rPr>
          <w:rFonts w:ascii="Times New Roman" w:hAnsi="Times New Roman" w:cs="Times New Roman"/>
          <w:sz w:val="24"/>
          <w:szCs w:val="24"/>
          <w:lang w:val="en-US"/>
        </w:rPr>
        <w:t>, with alacrity, that</w:t>
      </w:r>
      <w:r w:rsidR="00C87E46" w:rsidRPr="003F5BF1">
        <w:rPr>
          <w:rFonts w:ascii="Times New Roman" w:hAnsi="Times New Roman" w:cs="Times New Roman"/>
          <w:sz w:val="24"/>
          <w:szCs w:val="24"/>
          <w:lang w:val="en-US"/>
        </w:rPr>
        <w:t xml:space="preserve"> he was lucid enough even to appreciate </w:t>
      </w:r>
      <w:r w:rsidR="00E773AA" w:rsidRPr="003F5BF1">
        <w:rPr>
          <w:rFonts w:ascii="Times New Roman" w:hAnsi="Times New Roman" w:cs="Times New Roman"/>
          <w:sz w:val="24"/>
          <w:szCs w:val="24"/>
          <w:lang w:val="en-US"/>
        </w:rPr>
        <w:t>that what he was doing constituted a criminal offence?</w:t>
      </w:r>
      <w:r w:rsidR="00E56853" w:rsidRPr="003F5BF1">
        <w:rPr>
          <w:rFonts w:ascii="Times New Roman" w:hAnsi="Times New Roman" w:cs="Times New Roman"/>
          <w:sz w:val="24"/>
          <w:szCs w:val="24"/>
          <w:lang w:val="en-US"/>
        </w:rPr>
        <w:t xml:space="preserve"> The </w:t>
      </w:r>
      <w:r w:rsidR="00E773AA" w:rsidRPr="003F5BF1">
        <w:rPr>
          <w:rFonts w:ascii="Times New Roman" w:hAnsi="Times New Roman" w:cs="Times New Roman"/>
          <w:sz w:val="24"/>
          <w:szCs w:val="24"/>
          <w:lang w:val="en-US"/>
        </w:rPr>
        <w:t xml:space="preserve">initial </w:t>
      </w:r>
      <w:r w:rsidR="00E56853" w:rsidRPr="003F5BF1">
        <w:rPr>
          <w:rFonts w:ascii="Times New Roman" w:hAnsi="Times New Roman" w:cs="Times New Roman"/>
          <w:sz w:val="24"/>
          <w:szCs w:val="24"/>
          <w:lang w:val="en-US"/>
        </w:rPr>
        <w:t xml:space="preserve">emphasis </w:t>
      </w:r>
      <w:r w:rsidR="00E83F50" w:rsidRPr="003F5BF1">
        <w:rPr>
          <w:rFonts w:ascii="Times New Roman" w:hAnsi="Times New Roman" w:cs="Times New Roman"/>
          <w:sz w:val="24"/>
          <w:szCs w:val="24"/>
          <w:lang w:val="en-US"/>
        </w:rPr>
        <w:t xml:space="preserve">in the initial exchange </w:t>
      </w:r>
      <w:r w:rsidR="00E56853" w:rsidRPr="003F5BF1">
        <w:rPr>
          <w:rFonts w:ascii="Times New Roman" w:hAnsi="Times New Roman" w:cs="Times New Roman"/>
          <w:sz w:val="24"/>
          <w:szCs w:val="24"/>
          <w:lang w:val="en-US"/>
        </w:rPr>
        <w:t>that he had skipped medication “for some</w:t>
      </w:r>
      <w:r w:rsidR="00E773AA" w:rsidRPr="003F5BF1">
        <w:rPr>
          <w:rFonts w:ascii="Times New Roman" w:hAnsi="Times New Roman" w:cs="Times New Roman"/>
          <w:sz w:val="24"/>
          <w:szCs w:val="24"/>
          <w:lang w:val="en-US"/>
        </w:rPr>
        <w:t xml:space="preserve"> </w:t>
      </w:r>
      <w:r w:rsidR="00E56853" w:rsidRPr="003F5BF1">
        <w:rPr>
          <w:rFonts w:ascii="Times New Roman" w:hAnsi="Times New Roman" w:cs="Times New Roman"/>
          <w:sz w:val="24"/>
          <w:szCs w:val="24"/>
          <w:lang w:val="en-US"/>
        </w:rPr>
        <w:t xml:space="preserve">time” is telling. As a layman he was raising a defence of </w:t>
      </w:r>
      <w:r w:rsidR="00627F80" w:rsidRPr="003F5BF1">
        <w:rPr>
          <w:rFonts w:ascii="Times New Roman" w:hAnsi="Times New Roman" w:cs="Times New Roman"/>
          <w:sz w:val="24"/>
          <w:szCs w:val="24"/>
          <w:lang w:val="en-US"/>
        </w:rPr>
        <w:t xml:space="preserve">mental disorder </w:t>
      </w:r>
      <w:r w:rsidR="00627F80" w:rsidRPr="003F5BF1">
        <w:rPr>
          <w:rFonts w:ascii="Times New Roman" w:hAnsi="Times New Roman" w:cs="Times New Roman"/>
          <w:sz w:val="24"/>
          <w:szCs w:val="24"/>
        </w:rPr>
        <w:t>in terms of </w:t>
      </w:r>
      <w:hyperlink r:id="rId7" w:anchor="CLCsec227mdperson" w:history="1">
        <w:r>
          <w:rPr>
            <w:rStyle w:val="Hyperlink"/>
            <w:rFonts w:ascii="Times New Roman" w:hAnsi="Times New Roman" w:cs="Times New Roman"/>
            <w:color w:val="auto"/>
            <w:sz w:val="24"/>
            <w:szCs w:val="24"/>
            <w:u w:val="none"/>
          </w:rPr>
          <w:t>s</w:t>
        </w:r>
        <w:r w:rsidR="00627F80" w:rsidRPr="003F5BF1">
          <w:rPr>
            <w:rStyle w:val="Hyperlink"/>
            <w:rFonts w:ascii="Times New Roman" w:hAnsi="Times New Roman" w:cs="Times New Roman"/>
            <w:color w:val="auto"/>
            <w:sz w:val="24"/>
            <w:szCs w:val="24"/>
            <w:u w:val="none"/>
          </w:rPr>
          <w:t xml:space="preserve"> 227 of the Criminal Law (Cod</w:t>
        </w:r>
      </w:hyperlink>
      <w:r w:rsidR="00627F80" w:rsidRPr="003F5BF1">
        <w:rPr>
          <w:rFonts w:ascii="Times New Roman" w:hAnsi="Times New Roman" w:cs="Times New Roman"/>
          <w:sz w:val="24"/>
          <w:szCs w:val="24"/>
          <w:lang w:val="en-US"/>
        </w:rPr>
        <w:t>ification &amp; Reform) Act [</w:t>
      </w:r>
      <w:r>
        <w:rPr>
          <w:rFonts w:ascii="Times New Roman" w:hAnsi="Times New Roman" w:cs="Times New Roman"/>
          <w:i/>
          <w:sz w:val="24"/>
          <w:szCs w:val="24"/>
          <w:lang w:val="en-US"/>
        </w:rPr>
        <w:t>Chapter</w:t>
      </w:r>
      <w:r w:rsidR="00627F80" w:rsidRPr="0038425E">
        <w:rPr>
          <w:rFonts w:ascii="Times New Roman" w:hAnsi="Times New Roman" w:cs="Times New Roman"/>
          <w:i/>
          <w:sz w:val="24"/>
          <w:szCs w:val="24"/>
          <w:lang w:val="en-US"/>
        </w:rPr>
        <w:t xml:space="preserve"> 9:23</w:t>
      </w:r>
      <w:r w:rsidR="00627F80" w:rsidRPr="003F5BF1">
        <w:rPr>
          <w:rFonts w:ascii="Times New Roman" w:hAnsi="Times New Roman" w:cs="Times New Roman"/>
          <w:sz w:val="24"/>
          <w:szCs w:val="24"/>
          <w:lang w:val="en-US"/>
        </w:rPr>
        <w:t>]</w:t>
      </w:r>
      <w:r w:rsidR="00E56853" w:rsidRPr="003F5BF1">
        <w:rPr>
          <w:rFonts w:ascii="Times New Roman" w:hAnsi="Times New Roman" w:cs="Times New Roman"/>
          <w:sz w:val="24"/>
          <w:szCs w:val="24"/>
          <w:lang w:val="en-US"/>
        </w:rPr>
        <w:t xml:space="preserve"> </w:t>
      </w:r>
      <w:r w:rsidR="00627F80" w:rsidRPr="003F5BF1">
        <w:rPr>
          <w:rFonts w:ascii="Times New Roman" w:hAnsi="Times New Roman" w:cs="Times New Roman"/>
          <w:sz w:val="24"/>
          <w:szCs w:val="24"/>
          <w:lang w:val="en-US"/>
        </w:rPr>
        <w:t>i</w:t>
      </w:r>
      <w:r w:rsidR="00E56853" w:rsidRPr="003F5BF1">
        <w:rPr>
          <w:rFonts w:ascii="Times New Roman" w:hAnsi="Times New Roman" w:cs="Times New Roman"/>
          <w:sz w:val="24"/>
          <w:szCs w:val="24"/>
          <w:lang w:val="en-US"/>
        </w:rPr>
        <w:t xml:space="preserve">n that the offence had been committed during a </w:t>
      </w:r>
      <w:r w:rsidR="00A41F33" w:rsidRPr="003F5BF1">
        <w:rPr>
          <w:rFonts w:ascii="Times New Roman" w:hAnsi="Times New Roman" w:cs="Times New Roman"/>
          <w:sz w:val="24"/>
          <w:szCs w:val="24"/>
          <w:lang w:val="en-US"/>
        </w:rPr>
        <w:t>mental lapse</w:t>
      </w:r>
      <w:r w:rsidR="00E773AA" w:rsidRPr="003F5BF1">
        <w:rPr>
          <w:rFonts w:ascii="Times New Roman" w:hAnsi="Times New Roman" w:cs="Times New Roman"/>
          <w:sz w:val="24"/>
          <w:szCs w:val="24"/>
          <w:lang w:val="en-US"/>
        </w:rPr>
        <w:t xml:space="preserve"> because of skipping medication</w:t>
      </w:r>
      <w:r w:rsidR="00E56853" w:rsidRPr="003F5BF1">
        <w:rPr>
          <w:rFonts w:ascii="Times New Roman" w:hAnsi="Times New Roman" w:cs="Times New Roman"/>
          <w:sz w:val="24"/>
          <w:szCs w:val="24"/>
          <w:lang w:val="en-US"/>
        </w:rPr>
        <w:t>. His relatives only took his cards to buy him medication when he had already been arrested and lodged in prison.</w:t>
      </w:r>
      <w:r w:rsidR="00E773AA" w:rsidRPr="003F5BF1">
        <w:rPr>
          <w:rFonts w:ascii="Times New Roman" w:hAnsi="Times New Roman" w:cs="Times New Roman"/>
          <w:sz w:val="24"/>
          <w:szCs w:val="24"/>
          <w:lang w:val="en-US"/>
        </w:rPr>
        <w:t xml:space="preserve"> Further, the answer by accused that he was “now fine” and the court could proceed should have alerted the court of the accused’s implicit insistence on his defence. It mean</w:t>
      </w:r>
      <w:r w:rsidR="00655AD3" w:rsidRPr="003F5BF1">
        <w:rPr>
          <w:rFonts w:ascii="Times New Roman" w:hAnsi="Times New Roman" w:cs="Times New Roman"/>
          <w:sz w:val="24"/>
          <w:szCs w:val="24"/>
          <w:lang w:val="en-US"/>
        </w:rPr>
        <w:t>t that there was a time he was not “fine” but had recovered after his relatives had bought him the medication while in prison.</w:t>
      </w:r>
    </w:p>
    <w:p w14:paraId="7E92E586" w14:textId="6473A3C0" w:rsidR="006145C9" w:rsidRPr="003F5BF1" w:rsidRDefault="0038425E"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AC5896" w:rsidRPr="003F5BF1">
        <w:rPr>
          <w:rFonts w:ascii="Times New Roman" w:hAnsi="Times New Roman" w:cs="Times New Roman"/>
          <w:sz w:val="24"/>
          <w:szCs w:val="24"/>
          <w:lang w:val="en-US"/>
        </w:rPr>
        <w:t>The manner in which the magistrate proceeded raises two fundamental issues of criminal procedure which behove</w:t>
      </w:r>
      <w:r w:rsidR="00E83F50" w:rsidRPr="003F5BF1">
        <w:rPr>
          <w:rFonts w:ascii="Times New Roman" w:hAnsi="Times New Roman" w:cs="Times New Roman"/>
          <w:sz w:val="24"/>
          <w:szCs w:val="24"/>
          <w:lang w:val="en-US"/>
        </w:rPr>
        <w:t>d</w:t>
      </w:r>
      <w:r w:rsidR="00AC5896" w:rsidRPr="003F5BF1">
        <w:rPr>
          <w:rFonts w:ascii="Times New Roman" w:hAnsi="Times New Roman" w:cs="Times New Roman"/>
          <w:sz w:val="24"/>
          <w:szCs w:val="24"/>
          <w:lang w:val="en-US"/>
        </w:rPr>
        <w:t xml:space="preserve"> the magistrate to strictly apply those principles once the facts above ar</w:t>
      </w:r>
      <w:r w:rsidR="00E83F50" w:rsidRPr="003F5BF1">
        <w:rPr>
          <w:rFonts w:ascii="Times New Roman" w:hAnsi="Times New Roman" w:cs="Times New Roman"/>
          <w:sz w:val="24"/>
          <w:szCs w:val="24"/>
          <w:lang w:val="en-US"/>
        </w:rPr>
        <w:t>o</w:t>
      </w:r>
      <w:r w:rsidR="00AC5896" w:rsidRPr="003F5BF1">
        <w:rPr>
          <w:rFonts w:ascii="Times New Roman" w:hAnsi="Times New Roman" w:cs="Times New Roman"/>
          <w:sz w:val="24"/>
          <w:szCs w:val="24"/>
          <w:lang w:val="en-US"/>
        </w:rPr>
        <w:t>se.</w:t>
      </w:r>
      <w:r w:rsidR="006145C9" w:rsidRPr="003F5BF1">
        <w:rPr>
          <w:rFonts w:ascii="Times New Roman" w:hAnsi="Times New Roman" w:cs="Times New Roman"/>
          <w:sz w:val="24"/>
          <w:szCs w:val="24"/>
          <w:lang w:val="en-US"/>
        </w:rPr>
        <w:t xml:space="preserve"> </w:t>
      </w:r>
      <w:r w:rsidR="00AC5896" w:rsidRPr="003F5BF1">
        <w:rPr>
          <w:rFonts w:ascii="Times New Roman" w:hAnsi="Times New Roman" w:cs="Times New Roman"/>
          <w:sz w:val="24"/>
          <w:szCs w:val="24"/>
          <w:lang w:val="en-US"/>
        </w:rPr>
        <w:t>Failure to observe the respective procedures constitute a</w:t>
      </w:r>
      <w:r w:rsidR="008B1052" w:rsidRPr="003F5BF1">
        <w:rPr>
          <w:rFonts w:ascii="Times New Roman" w:hAnsi="Times New Roman" w:cs="Times New Roman"/>
          <w:sz w:val="24"/>
          <w:szCs w:val="24"/>
          <w:lang w:val="en-US"/>
        </w:rPr>
        <w:t xml:space="preserve"> gross</w:t>
      </w:r>
      <w:r w:rsidR="00AC5896" w:rsidRPr="003F5BF1">
        <w:rPr>
          <w:rFonts w:ascii="Times New Roman" w:hAnsi="Times New Roman" w:cs="Times New Roman"/>
          <w:sz w:val="24"/>
          <w:szCs w:val="24"/>
          <w:lang w:val="en-US"/>
        </w:rPr>
        <w:t xml:space="preserve"> irregularity leading to the conviction and sentence being set aside on review. These relate to</w:t>
      </w:r>
      <w:r w:rsidR="00C87E46" w:rsidRPr="003F5BF1">
        <w:rPr>
          <w:rFonts w:ascii="Times New Roman" w:hAnsi="Times New Roman" w:cs="Times New Roman"/>
          <w:sz w:val="24"/>
          <w:szCs w:val="24"/>
          <w:lang w:val="en-US"/>
        </w:rPr>
        <w:t>, firstly,</w:t>
      </w:r>
      <w:r w:rsidR="00AC5896" w:rsidRPr="003F5BF1">
        <w:rPr>
          <w:rFonts w:ascii="Times New Roman" w:hAnsi="Times New Roman" w:cs="Times New Roman"/>
          <w:sz w:val="24"/>
          <w:szCs w:val="24"/>
          <w:lang w:val="en-US"/>
        </w:rPr>
        <w:t xml:space="preserve"> how to properly canvass essential elements and duty to enter a Not Guilty plea immediately when it occurs to the magistrate</w:t>
      </w:r>
      <w:r w:rsidR="00C87E46" w:rsidRPr="003F5BF1">
        <w:rPr>
          <w:rFonts w:ascii="Times New Roman" w:hAnsi="Times New Roman" w:cs="Times New Roman"/>
          <w:sz w:val="24"/>
          <w:szCs w:val="24"/>
          <w:lang w:val="en-US"/>
        </w:rPr>
        <w:t xml:space="preserve"> that the accused maybe having a defence to the offence, secondly, the mandatory application of the Mental Health Act [</w:t>
      </w:r>
      <w:r>
        <w:rPr>
          <w:rFonts w:ascii="Times New Roman" w:hAnsi="Times New Roman" w:cs="Times New Roman"/>
          <w:i/>
          <w:sz w:val="24"/>
          <w:szCs w:val="24"/>
          <w:lang w:val="en-US"/>
        </w:rPr>
        <w:t>Chapter</w:t>
      </w:r>
      <w:r w:rsidR="008B1052" w:rsidRPr="0038425E">
        <w:rPr>
          <w:rFonts w:ascii="Times New Roman" w:hAnsi="Times New Roman" w:cs="Times New Roman"/>
          <w:i/>
          <w:sz w:val="24"/>
          <w:szCs w:val="24"/>
          <w:lang w:val="en-US"/>
        </w:rPr>
        <w:t xml:space="preserve"> 15:12</w:t>
      </w:r>
      <w:r w:rsidR="00C87E46" w:rsidRPr="003F5BF1">
        <w:rPr>
          <w:rFonts w:ascii="Times New Roman" w:hAnsi="Times New Roman" w:cs="Times New Roman"/>
          <w:sz w:val="24"/>
          <w:szCs w:val="24"/>
          <w:lang w:val="en-US"/>
        </w:rPr>
        <w:t>] (“the MHA”) where the facts or proceedings in court suggest mental illness on the part of accused.</w:t>
      </w:r>
    </w:p>
    <w:p w14:paraId="5CDCC4EC" w14:textId="0E023FAC" w:rsidR="00655AD3" w:rsidRPr="003F5BF1" w:rsidRDefault="00655AD3" w:rsidP="003F5BF1">
      <w:pPr>
        <w:spacing w:after="0" w:line="360" w:lineRule="auto"/>
        <w:jc w:val="both"/>
        <w:rPr>
          <w:rFonts w:ascii="Times New Roman" w:hAnsi="Times New Roman" w:cs="Times New Roman"/>
          <w:b/>
          <w:bCs/>
          <w:sz w:val="24"/>
          <w:szCs w:val="24"/>
          <w:u w:val="single"/>
          <w:lang w:val="en-US"/>
        </w:rPr>
      </w:pPr>
      <w:r w:rsidRPr="003F5BF1">
        <w:rPr>
          <w:rFonts w:ascii="Times New Roman" w:hAnsi="Times New Roman" w:cs="Times New Roman"/>
          <w:b/>
          <w:bCs/>
          <w:sz w:val="24"/>
          <w:szCs w:val="24"/>
          <w:u w:val="single"/>
          <w:lang w:val="en-US"/>
        </w:rPr>
        <w:t>THE PLEA PROCEDURE</w:t>
      </w:r>
    </w:p>
    <w:p w14:paraId="4AF57D90" w14:textId="049ED245" w:rsidR="00946DE1" w:rsidRPr="003F5BF1" w:rsidRDefault="0038425E"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55AD3" w:rsidRPr="003F5BF1">
        <w:rPr>
          <w:rFonts w:ascii="Times New Roman" w:hAnsi="Times New Roman" w:cs="Times New Roman"/>
          <w:sz w:val="24"/>
          <w:szCs w:val="24"/>
          <w:lang w:val="en-US"/>
        </w:rPr>
        <w:t xml:space="preserve">This is usually a convenient truncated form of trial adopted where the accused is admitting the charge. </w:t>
      </w:r>
      <w:r>
        <w:rPr>
          <w:rFonts w:ascii="Times New Roman" w:hAnsi="Times New Roman" w:cs="Times New Roman"/>
          <w:sz w:val="24"/>
          <w:szCs w:val="24"/>
          <w:lang w:val="en-US"/>
        </w:rPr>
        <w:t xml:space="preserve"> </w:t>
      </w:r>
      <w:r w:rsidR="00655AD3" w:rsidRPr="003F5BF1">
        <w:rPr>
          <w:rFonts w:ascii="Times New Roman" w:hAnsi="Times New Roman" w:cs="Times New Roman"/>
          <w:sz w:val="24"/>
          <w:szCs w:val="24"/>
          <w:lang w:val="en-US"/>
        </w:rPr>
        <w:t>Fair trial requires that the magistrate satisfies himself/herself that the plea is indeed understand</w:t>
      </w:r>
      <w:r w:rsidR="003456B9" w:rsidRPr="003F5BF1">
        <w:rPr>
          <w:rFonts w:ascii="Times New Roman" w:hAnsi="Times New Roman" w:cs="Times New Roman"/>
          <w:sz w:val="24"/>
          <w:szCs w:val="24"/>
          <w:lang w:val="en-US"/>
        </w:rPr>
        <w:t>ing</w:t>
      </w:r>
      <w:r w:rsidR="00655AD3" w:rsidRPr="003F5BF1">
        <w:rPr>
          <w:rFonts w:ascii="Times New Roman" w:hAnsi="Times New Roman" w:cs="Times New Roman"/>
          <w:sz w:val="24"/>
          <w:szCs w:val="24"/>
          <w:lang w:val="en-US"/>
        </w:rPr>
        <w:t>ly</w:t>
      </w:r>
      <w:r w:rsidR="00E83F50" w:rsidRPr="003F5BF1">
        <w:rPr>
          <w:rFonts w:ascii="Times New Roman" w:hAnsi="Times New Roman" w:cs="Times New Roman"/>
          <w:sz w:val="24"/>
          <w:szCs w:val="24"/>
          <w:lang w:val="en-US"/>
        </w:rPr>
        <w:t xml:space="preserve"> being</w:t>
      </w:r>
      <w:r w:rsidR="003456B9" w:rsidRPr="003F5BF1">
        <w:rPr>
          <w:rFonts w:ascii="Times New Roman" w:hAnsi="Times New Roman" w:cs="Times New Roman"/>
          <w:sz w:val="24"/>
          <w:szCs w:val="24"/>
          <w:lang w:val="en-US"/>
        </w:rPr>
        <w:t xml:space="preserve"> made and the accused has no defence to the offence. Where the court entertains the </w:t>
      </w:r>
      <w:r w:rsidR="00EB1529" w:rsidRPr="003F5BF1">
        <w:rPr>
          <w:rFonts w:ascii="Times New Roman" w:hAnsi="Times New Roman" w:cs="Times New Roman"/>
          <w:sz w:val="24"/>
          <w:szCs w:val="24"/>
          <w:lang w:val="en-US"/>
        </w:rPr>
        <w:t>possibility</w:t>
      </w:r>
      <w:r w:rsidR="003456B9" w:rsidRPr="003F5BF1">
        <w:rPr>
          <w:rFonts w:ascii="Times New Roman" w:hAnsi="Times New Roman" w:cs="Times New Roman"/>
          <w:sz w:val="24"/>
          <w:szCs w:val="24"/>
          <w:lang w:val="en-US"/>
        </w:rPr>
        <w:t xml:space="preserve"> that the accused may be having a defence or that the plea is not being understandingly made, it must change the accused’s plea to that of Not Guilty and ask the State to proceed and prove the accused’s guilt beyond reasonable doubt.</w:t>
      </w:r>
      <w:r w:rsidR="00655AD3" w:rsidRPr="003F5BF1">
        <w:rPr>
          <w:rFonts w:ascii="Times New Roman" w:hAnsi="Times New Roman" w:cs="Times New Roman"/>
          <w:sz w:val="24"/>
          <w:szCs w:val="24"/>
          <w:lang w:val="en-US"/>
        </w:rPr>
        <w:t xml:space="preserve"> </w:t>
      </w:r>
    </w:p>
    <w:p w14:paraId="0751638F" w14:textId="24D37E49" w:rsidR="00655AD3" w:rsidRPr="003F5BF1" w:rsidRDefault="0038425E"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terms of s 86(3)</w:t>
      </w:r>
      <w:r w:rsidR="00275C58" w:rsidRPr="003F5BF1">
        <w:rPr>
          <w:rFonts w:ascii="Times New Roman" w:hAnsi="Times New Roman" w:cs="Times New Roman"/>
          <w:sz w:val="24"/>
          <w:szCs w:val="24"/>
          <w:lang w:val="en-US"/>
        </w:rPr>
        <w:t>(</w:t>
      </w:r>
      <w:r w:rsidR="004A5152" w:rsidRPr="003F5BF1">
        <w:rPr>
          <w:rFonts w:ascii="Times New Roman" w:hAnsi="Times New Roman" w:cs="Times New Roman"/>
          <w:sz w:val="24"/>
          <w:szCs w:val="24"/>
          <w:lang w:val="en-US"/>
        </w:rPr>
        <w:t>e</w:t>
      </w:r>
      <w:r w:rsidR="00275C58" w:rsidRPr="003F5BF1">
        <w:rPr>
          <w:rFonts w:ascii="Times New Roman" w:hAnsi="Times New Roman" w:cs="Times New Roman"/>
          <w:sz w:val="24"/>
          <w:szCs w:val="24"/>
          <w:lang w:val="en-US"/>
        </w:rPr>
        <w:t>) of the Constitution of Zimbabwe 2013</w:t>
      </w:r>
      <w:r w:rsidR="00946DE1" w:rsidRPr="003F5BF1">
        <w:rPr>
          <w:rFonts w:ascii="Times New Roman" w:hAnsi="Times New Roman" w:cs="Times New Roman"/>
          <w:sz w:val="24"/>
          <w:szCs w:val="24"/>
          <w:lang w:val="en-US"/>
        </w:rPr>
        <w:t xml:space="preserve"> (“the Constitution”</w:t>
      </w:r>
      <w:r w:rsidR="00275C58" w:rsidRPr="003F5BF1">
        <w:rPr>
          <w:rFonts w:ascii="Times New Roman" w:hAnsi="Times New Roman" w:cs="Times New Roman"/>
          <w:sz w:val="24"/>
          <w:szCs w:val="24"/>
          <w:lang w:val="en-US"/>
        </w:rPr>
        <w:t>, the right to a fair trial cannot be limited in any way including by a court. The Constitu</w:t>
      </w:r>
      <w:r w:rsidR="00946DE1" w:rsidRPr="003F5BF1">
        <w:rPr>
          <w:rFonts w:ascii="Times New Roman" w:hAnsi="Times New Roman" w:cs="Times New Roman"/>
          <w:sz w:val="24"/>
          <w:szCs w:val="24"/>
          <w:lang w:val="en-US"/>
        </w:rPr>
        <w:t>t</w:t>
      </w:r>
      <w:r w:rsidR="00275C58" w:rsidRPr="003F5BF1">
        <w:rPr>
          <w:rFonts w:ascii="Times New Roman" w:hAnsi="Times New Roman" w:cs="Times New Roman"/>
          <w:sz w:val="24"/>
          <w:szCs w:val="24"/>
          <w:lang w:val="en-US"/>
        </w:rPr>
        <w:t xml:space="preserve">ion </w:t>
      </w:r>
      <w:r w:rsidR="00946DE1" w:rsidRPr="003F5BF1">
        <w:rPr>
          <w:rFonts w:ascii="Times New Roman" w:hAnsi="Times New Roman" w:cs="Times New Roman"/>
          <w:sz w:val="24"/>
          <w:szCs w:val="24"/>
          <w:lang w:val="en-US"/>
        </w:rPr>
        <w:t xml:space="preserve">is the supreme law and applies both vertically and horizontally binding the state and all its agents. </w:t>
      </w:r>
      <w:r w:rsidR="00275C58" w:rsidRPr="003F5BF1">
        <w:rPr>
          <w:rFonts w:ascii="Times New Roman" w:hAnsi="Times New Roman" w:cs="Times New Roman"/>
          <w:sz w:val="24"/>
          <w:szCs w:val="24"/>
          <w:lang w:val="en-US"/>
        </w:rPr>
        <w:t xml:space="preserve"> </w:t>
      </w:r>
    </w:p>
    <w:p w14:paraId="7A5B3066" w14:textId="25FC83AD" w:rsidR="003456B9" w:rsidRPr="003F5BF1" w:rsidRDefault="003456B9" w:rsidP="003F5BF1">
      <w:pPr>
        <w:spacing w:after="0" w:line="360" w:lineRule="auto"/>
        <w:jc w:val="both"/>
        <w:rPr>
          <w:rFonts w:ascii="Times New Roman" w:hAnsi="Times New Roman" w:cs="Times New Roman"/>
          <w:sz w:val="24"/>
          <w:szCs w:val="24"/>
          <w:lang w:val="en-US"/>
        </w:rPr>
      </w:pPr>
      <w:r w:rsidRPr="003F5BF1">
        <w:rPr>
          <w:rFonts w:ascii="Times New Roman" w:hAnsi="Times New Roman" w:cs="Times New Roman"/>
          <w:sz w:val="24"/>
          <w:szCs w:val="24"/>
          <w:lang w:val="en-US"/>
        </w:rPr>
        <w:t xml:space="preserve">Section 272 of the </w:t>
      </w:r>
      <w:r w:rsidR="0000151A" w:rsidRPr="003F5BF1">
        <w:rPr>
          <w:rFonts w:ascii="Times New Roman" w:hAnsi="Times New Roman" w:cs="Times New Roman"/>
          <w:sz w:val="24"/>
          <w:szCs w:val="24"/>
          <w:lang w:val="en-US"/>
        </w:rPr>
        <w:t xml:space="preserve">Criminal Procedure &amp; Evidence Act </w:t>
      </w:r>
      <w:r w:rsidRPr="003F5BF1">
        <w:rPr>
          <w:rFonts w:ascii="Times New Roman" w:hAnsi="Times New Roman" w:cs="Times New Roman"/>
          <w:sz w:val="24"/>
          <w:szCs w:val="24"/>
          <w:lang w:val="en-US"/>
        </w:rPr>
        <w:t>reads:</w:t>
      </w:r>
    </w:p>
    <w:p w14:paraId="74DD319F" w14:textId="5665C2BF" w:rsidR="00F156D2" w:rsidRPr="0000151A" w:rsidRDefault="0000151A" w:rsidP="0000151A">
      <w:pPr>
        <w:spacing w:after="0" w:line="240" w:lineRule="auto"/>
        <w:jc w:val="both"/>
        <w:rPr>
          <w:rFonts w:ascii="Times New Roman" w:hAnsi="Times New Roman" w:cs="Times New Roman"/>
          <w:b/>
        </w:rPr>
      </w:pPr>
      <w:r>
        <w:rPr>
          <w:rFonts w:ascii="Times New Roman" w:hAnsi="Times New Roman" w:cs="Times New Roman"/>
          <w:b/>
        </w:rPr>
        <w:tab/>
      </w:r>
      <w:r w:rsidR="00F156D2" w:rsidRPr="0000151A">
        <w:rPr>
          <w:rFonts w:ascii="Times New Roman" w:hAnsi="Times New Roman" w:cs="Times New Roman"/>
          <w:b/>
        </w:rPr>
        <w:t>“272</w:t>
      </w:r>
      <w:r w:rsidR="00F156D2" w:rsidRPr="0000151A">
        <w:rPr>
          <w:rFonts w:ascii="Times New Roman" w:hAnsi="Times New Roman" w:cs="Times New Roman"/>
          <w:b/>
        </w:rPr>
        <w:tab/>
        <w:t>Procedure where there is doubt in relation to plea of guilty</w:t>
      </w:r>
    </w:p>
    <w:p w14:paraId="64C58BFB" w14:textId="768D17A1" w:rsidR="00F156D2" w:rsidRPr="0000151A" w:rsidRDefault="0000151A" w:rsidP="0000151A">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56D2" w:rsidRPr="0000151A">
        <w:rPr>
          <w:rFonts w:ascii="Times New Roman" w:hAnsi="Times New Roman" w:cs="Times New Roman"/>
        </w:rPr>
        <w:t xml:space="preserve">If the court, at any stage of the proceedings in terms of section </w:t>
      </w:r>
      <w:r w:rsidR="00F156D2" w:rsidRPr="0000151A">
        <w:rPr>
          <w:rFonts w:ascii="Times New Roman" w:hAnsi="Times New Roman" w:cs="Times New Roman"/>
          <w:i/>
        </w:rPr>
        <w:t>two</w:t>
      </w:r>
      <w:r w:rsidR="00F156D2" w:rsidRPr="0000151A">
        <w:rPr>
          <w:rFonts w:ascii="Times New Roman" w:hAnsi="Times New Roman" w:cs="Times New Roman"/>
        </w:rPr>
        <w:t xml:space="preserve"> </w:t>
      </w:r>
      <w:r w:rsidR="00F156D2" w:rsidRPr="0000151A">
        <w:rPr>
          <w:rFonts w:ascii="Times New Roman" w:hAnsi="Times New Roman" w:cs="Times New Roman"/>
          <w:i/>
        </w:rPr>
        <w:t xml:space="preserve">hundred and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F156D2" w:rsidRPr="0000151A">
        <w:rPr>
          <w:rFonts w:ascii="Times New Roman" w:hAnsi="Times New Roman" w:cs="Times New Roman"/>
          <w:i/>
        </w:rPr>
        <w:t xml:space="preserve">seventy-one </w:t>
      </w:r>
      <w:r w:rsidR="00F156D2" w:rsidRPr="0000151A">
        <w:rPr>
          <w:rFonts w:ascii="Times New Roman" w:hAnsi="Times New Roman" w:cs="Times New Roman"/>
        </w:rPr>
        <w:t>and before sentence is passed—</w:t>
      </w:r>
    </w:p>
    <w:p w14:paraId="099819B1" w14:textId="125437B3" w:rsidR="00F156D2" w:rsidRPr="0000151A" w:rsidRDefault="00F156D2" w:rsidP="0000151A">
      <w:pPr>
        <w:spacing w:after="0" w:line="240" w:lineRule="auto"/>
        <w:jc w:val="both"/>
        <w:rPr>
          <w:rFonts w:ascii="Times New Roman" w:hAnsi="Times New Roman" w:cs="Times New Roman"/>
          <w:lang w:val="en-ZA"/>
        </w:rPr>
      </w:pPr>
      <w:r w:rsidRPr="0000151A">
        <w:rPr>
          <w:rFonts w:ascii="Times New Roman" w:hAnsi="Times New Roman" w:cs="Times New Roman"/>
          <w:lang w:val="en-ZA"/>
        </w:rPr>
        <w:tab/>
      </w:r>
      <w:r w:rsidR="0000151A">
        <w:rPr>
          <w:rFonts w:ascii="Times New Roman" w:hAnsi="Times New Roman" w:cs="Times New Roman"/>
          <w:lang w:val="en-ZA"/>
        </w:rPr>
        <w:tab/>
      </w:r>
      <w:r w:rsidRPr="0000151A">
        <w:rPr>
          <w:rFonts w:ascii="Times New Roman" w:hAnsi="Times New Roman" w:cs="Times New Roman"/>
          <w:lang w:val="en-ZA"/>
        </w:rPr>
        <w:t>(a)</w:t>
      </w:r>
      <w:r w:rsidRPr="0000151A">
        <w:rPr>
          <w:rFonts w:ascii="Times New Roman" w:hAnsi="Times New Roman" w:cs="Times New Roman"/>
          <w:lang w:val="en-ZA"/>
        </w:rPr>
        <w:tab/>
        <w:t xml:space="preserve">is in doubt whether the accused is in law guilty of the offence to which he has </w:t>
      </w:r>
      <w:r w:rsidR="0000151A">
        <w:rPr>
          <w:rFonts w:ascii="Times New Roman" w:hAnsi="Times New Roman" w:cs="Times New Roman"/>
          <w:lang w:val="en-ZA"/>
        </w:rPr>
        <w:tab/>
      </w:r>
      <w:r w:rsidR="0000151A">
        <w:rPr>
          <w:rFonts w:ascii="Times New Roman" w:hAnsi="Times New Roman" w:cs="Times New Roman"/>
          <w:lang w:val="en-ZA"/>
        </w:rPr>
        <w:tab/>
      </w:r>
      <w:r w:rsidR="0000151A">
        <w:rPr>
          <w:rFonts w:ascii="Times New Roman" w:hAnsi="Times New Roman" w:cs="Times New Roman"/>
          <w:lang w:val="en-ZA"/>
        </w:rPr>
        <w:tab/>
      </w:r>
      <w:r w:rsidRPr="0000151A">
        <w:rPr>
          <w:rFonts w:ascii="Times New Roman" w:hAnsi="Times New Roman" w:cs="Times New Roman"/>
          <w:lang w:val="en-ZA"/>
        </w:rPr>
        <w:t>pleaded guilty; or</w:t>
      </w:r>
    </w:p>
    <w:p w14:paraId="2B1E584B" w14:textId="387E5222" w:rsidR="00F156D2" w:rsidRPr="0000151A" w:rsidRDefault="00F156D2" w:rsidP="0000151A">
      <w:pPr>
        <w:spacing w:after="0" w:line="240" w:lineRule="auto"/>
        <w:jc w:val="both"/>
        <w:rPr>
          <w:rFonts w:ascii="Times New Roman" w:hAnsi="Times New Roman" w:cs="Times New Roman"/>
          <w:lang w:val="en-ZA"/>
        </w:rPr>
      </w:pPr>
      <w:r w:rsidRPr="0000151A">
        <w:rPr>
          <w:rFonts w:ascii="Times New Roman" w:hAnsi="Times New Roman" w:cs="Times New Roman"/>
          <w:lang w:val="en-ZA"/>
        </w:rPr>
        <w:lastRenderedPageBreak/>
        <w:tab/>
      </w:r>
      <w:r w:rsidR="0000151A">
        <w:rPr>
          <w:rFonts w:ascii="Times New Roman" w:hAnsi="Times New Roman" w:cs="Times New Roman"/>
          <w:lang w:val="en-ZA"/>
        </w:rPr>
        <w:tab/>
      </w:r>
      <w:r w:rsidRPr="0000151A">
        <w:rPr>
          <w:rFonts w:ascii="Times New Roman" w:hAnsi="Times New Roman" w:cs="Times New Roman"/>
          <w:lang w:val="en-ZA"/>
        </w:rPr>
        <w:t>(b)</w:t>
      </w:r>
      <w:r w:rsidRPr="0000151A">
        <w:rPr>
          <w:rFonts w:ascii="Times New Roman" w:hAnsi="Times New Roman" w:cs="Times New Roman"/>
          <w:lang w:val="en-ZA"/>
        </w:rPr>
        <w:tab/>
        <w:t xml:space="preserve">is not satisfied that the accused has admitted or correctly admitted all the </w:t>
      </w:r>
      <w:r w:rsidR="0000151A">
        <w:rPr>
          <w:rFonts w:ascii="Times New Roman" w:hAnsi="Times New Roman" w:cs="Times New Roman"/>
          <w:lang w:val="en-ZA"/>
        </w:rPr>
        <w:tab/>
      </w:r>
      <w:r w:rsidR="0000151A">
        <w:rPr>
          <w:rFonts w:ascii="Times New Roman" w:hAnsi="Times New Roman" w:cs="Times New Roman"/>
          <w:lang w:val="en-ZA"/>
        </w:rPr>
        <w:tab/>
      </w:r>
      <w:r w:rsidR="0000151A">
        <w:rPr>
          <w:rFonts w:ascii="Times New Roman" w:hAnsi="Times New Roman" w:cs="Times New Roman"/>
          <w:lang w:val="en-ZA"/>
        </w:rPr>
        <w:tab/>
      </w:r>
      <w:r w:rsidR="0000151A">
        <w:rPr>
          <w:rFonts w:ascii="Times New Roman" w:hAnsi="Times New Roman" w:cs="Times New Roman"/>
          <w:lang w:val="en-ZA"/>
        </w:rPr>
        <w:tab/>
      </w:r>
      <w:r w:rsidRPr="0000151A">
        <w:rPr>
          <w:rFonts w:ascii="Times New Roman" w:hAnsi="Times New Roman" w:cs="Times New Roman"/>
          <w:lang w:val="en-ZA"/>
        </w:rPr>
        <w:t xml:space="preserve">essential elements of the offence or all the acts or omissions on which the </w:t>
      </w:r>
      <w:r w:rsidR="0000151A">
        <w:rPr>
          <w:rFonts w:ascii="Times New Roman" w:hAnsi="Times New Roman" w:cs="Times New Roman"/>
          <w:lang w:val="en-ZA"/>
        </w:rPr>
        <w:tab/>
      </w:r>
      <w:r w:rsidR="0000151A">
        <w:rPr>
          <w:rFonts w:ascii="Times New Roman" w:hAnsi="Times New Roman" w:cs="Times New Roman"/>
          <w:lang w:val="en-ZA"/>
        </w:rPr>
        <w:tab/>
      </w:r>
      <w:r w:rsidR="0000151A">
        <w:rPr>
          <w:rFonts w:ascii="Times New Roman" w:hAnsi="Times New Roman" w:cs="Times New Roman"/>
          <w:lang w:val="en-ZA"/>
        </w:rPr>
        <w:tab/>
      </w:r>
      <w:r w:rsidRPr="0000151A">
        <w:rPr>
          <w:rFonts w:ascii="Times New Roman" w:hAnsi="Times New Roman" w:cs="Times New Roman"/>
          <w:lang w:val="en-ZA"/>
        </w:rPr>
        <w:t>charge is based; or</w:t>
      </w:r>
    </w:p>
    <w:p w14:paraId="462E098A" w14:textId="6121BAEA" w:rsidR="00F156D2" w:rsidRPr="0000151A" w:rsidRDefault="00F156D2" w:rsidP="0000151A">
      <w:pPr>
        <w:spacing w:after="0" w:line="240" w:lineRule="auto"/>
        <w:jc w:val="both"/>
        <w:rPr>
          <w:rFonts w:ascii="Times New Roman" w:hAnsi="Times New Roman" w:cs="Times New Roman"/>
          <w:lang w:val="en-ZA"/>
        </w:rPr>
      </w:pPr>
      <w:r w:rsidRPr="0000151A">
        <w:rPr>
          <w:rFonts w:ascii="Times New Roman" w:hAnsi="Times New Roman" w:cs="Times New Roman"/>
          <w:lang w:val="en-ZA"/>
        </w:rPr>
        <w:tab/>
      </w:r>
      <w:r w:rsidR="0000151A">
        <w:rPr>
          <w:rFonts w:ascii="Times New Roman" w:hAnsi="Times New Roman" w:cs="Times New Roman"/>
          <w:lang w:val="en-ZA"/>
        </w:rPr>
        <w:tab/>
      </w:r>
      <w:r w:rsidRPr="0000151A">
        <w:rPr>
          <w:rFonts w:ascii="Times New Roman" w:hAnsi="Times New Roman" w:cs="Times New Roman"/>
          <w:lang w:val="en-ZA"/>
        </w:rPr>
        <w:t>(c)</w:t>
      </w:r>
      <w:r w:rsidRPr="0000151A">
        <w:rPr>
          <w:rFonts w:ascii="Times New Roman" w:hAnsi="Times New Roman" w:cs="Times New Roman"/>
          <w:lang w:val="en-ZA"/>
        </w:rPr>
        <w:tab/>
        <w:t>is not satisfied that the accused has no valid defence to the charge;</w:t>
      </w:r>
    </w:p>
    <w:p w14:paraId="6F30DA3B" w14:textId="361A7668" w:rsidR="00F156D2" w:rsidRPr="0000151A" w:rsidRDefault="0000151A" w:rsidP="0000151A">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156D2" w:rsidRPr="0000151A">
        <w:rPr>
          <w:rFonts w:ascii="Times New Roman" w:hAnsi="Times New Roman" w:cs="Times New Roman"/>
        </w:rPr>
        <w:t xml:space="preserve">the court shall record a plea of not guilty and require the prosecution to proceed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156D2" w:rsidRPr="0000151A">
        <w:rPr>
          <w:rFonts w:ascii="Times New Roman" w:hAnsi="Times New Roman" w:cs="Times New Roman"/>
        </w:rPr>
        <w:t>with the trial:</w:t>
      </w:r>
    </w:p>
    <w:p w14:paraId="0D766BC4" w14:textId="6596BC85" w:rsidR="003456B9" w:rsidRPr="0000151A" w:rsidRDefault="0000151A" w:rsidP="0000151A">
      <w:pPr>
        <w:spacing w:after="0" w:line="240" w:lineRule="auto"/>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sidR="00F156D2" w:rsidRPr="0000151A">
        <w:rPr>
          <w:rFonts w:ascii="Times New Roman" w:hAnsi="Times New Roman" w:cs="Times New Roman"/>
          <w:lang w:val="en-US"/>
        </w:rPr>
        <w:t>…”</w:t>
      </w:r>
    </w:p>
    <w:p w14:paraId="5AE6AC17" w14:textId="1DF045D7" w:rsidR="00F156D2" w:rsidRPr="003F5BF1" w:rsidRDefault="0000151A" w:rsidP="003F5BF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F156D2" w:rsidRPr="003F5BF1">
        <w:rPr>
          <w:rFonts w:ascii="Times New Roman" w:hAnsi="Times New Roman" w:cs="Times New Roman"/>
          <w:sz w:val="24"/>
          <w:szCs w:val="24"/>
          <w:lang w:val="en-US"/>
        </w:rPr>
        <w:t xml:space="preserve">The provision uses the mandatory </w:t>
      </w:r>
      <w:r w:rsidR="00935C62" w:rsidRPr="003F5BF1">
        <w:rPr>
          <w:rFonts w:ascii="Times New Roman" w:hAnsi="Times New Roman" w:cs="Times New Roman"/>
          <w:sz w:val="24"/>
          <w:szCs w:val="24"/>
          <w:lang w:val="en-US"/>
        </w:rPr>
        <w:t>“</w:t>
      </w:r>
      <w:r w:rsidR="00F156D2" w:rsidRPr="003F5BF1">
        <w:rPr>
          <w:rFonts w:ascii="Times New Roman" w:hAnsi="Times New Roman" w:cs="Times New Roman"/>
          <w:sz w:val="24"/>
          <w:szCs w:val="24"/>
          <w:lang w:val="en-US"/>
        </w:rPr>
        <w:t>shall</w:t>
      </w:r>
      <w:r w:rsidR="00935C62" w:rsidRPr="003F5BF1">
        <w:rPr>
          <w:rFonts w:ascii="Times New Roman" w:hAnsi="Times New Roman" w:cs="Times New Roman"/>
          <w:sz w:val="24"/>
          <w:szCs w:val="24"/>
          <w:lang w:val="en-US"/>
        </w:rPr>
        <w:t>”</w:t>
      </w:r>
      <w:r w:rsidR="00F156D2" w:rsidRPr="003F5BF1">
        <w:rPr>
          <w:rFonts w:ascii="Times New Roman" w:hAnsi="Times New Roman" w:cs="Times New Roman"/>
          <w:sz w:val="24"/>
          <w:szCs w:val="24"/>
          <w:lang w:val="en-US"/>
        </w:rPr>
        <w:t xml:space="preserve"> meaning that as soon as any of the instances of doubt listed in paragraphs (a) to (c), the court </w:t>
      </w:r>
      <w:r w:rsidR="00EE377D" w:rsidRPr="003F5BF1">
        <w:rPr>
          <w:rFonts w:ascii="Times New Roman" w:hAnsi="Times New Roman" w:cs="Times New Roman"/>
          <w:sz w:val="24"/>
          <w:szCs w:val="24"/>
          <w:lang w:val="en-US"/>
        </w:rPr>
        <w:t xml:space="preserve">must record a plea of not guilty and require the prosecution to proceed to trial. The court has no discretion to proceed. </w:t>
      </w:r>
      <w:r>
        <w:rPr>
          <w:rFonts w:ascii="Times New Roman" w:hAnsi="Times New Roman" w:cs="Times New Roman"/>
          <w:sz w:val="24"/>
          <w:szCs w:val="24"/>
          <w:lang w:val="en-US"/>
        </w:rPr>
        <w:t xml:space="preserve"> </w:t>
      </w:r>
      <w:r w:rsidR="00EE377D" w:rsidRPr="003F5BF1">
        <w:rPr>
          <w:rFonts w:ascii="Times New Roman" w:hAnsi="Times New Roman" w:cs="Times New Roman"/>
          <w:sz w:val="24"/>
          <w:szCs w:val="24"/>
          <w:lang w:val="en-US"/>
        </w:rPr>
        <w:t xml:space="preserve">I have no doubt that the majority, if not all, magistrates are aware of this elementary procedure. What is disturbing is the seeming desire to disregard the provision and turn a blind eye to it </w:t>
      </w:r>
      <w:r w:rsidR="00275C58" w:rsidRPr="003F5BF1">
        <w:rPr>
          <w:rFonts w:ascii="Times New Roman" w:hAnsi="Times New Roman" w:cs="Times New Roman"/>
          <w:sz w:val="24"/>
          <w:szCs w:val="24"/>
          <w:lang w:val="en-US"/>
        </w:rPr>
        <w:t>to</w:t>
      </w:r>
      <w:r w:rsidR="00EE377D" w:rsidRPr="003F5BF1">
        <w:rPr>
          <w:rFonts w:ascii="Times New Roman" w:hAnsi="Times New Roman" w:cs="Times New Roman"/>
          <w:sz w:val="24"/>
          <w:szCs w:val="24"/>
          <w:lang w:val="en-US"/>
        </w:rPr>
        <w:t xml:space="preserve"> “forc</w:t>
      </w:r>
      <w:r w:rsidR="00275C58" w:rsidRPr="003F5BF1">
        <w:rPr>
          <w:rFonts w:ascii="Times New Roman" w:hAnsi="Times New Roman" w:cs="Times New Roman"/>
          <w:sz w:val="24"/>
          <w:szCs w:val="24"/>
          <w:lang w:val="en-US"/>
        </w:rPr>
        <w:t>e</w:t>
      </w:r>
      <w:r w:rsidR="00EE377D" w:rsidRPr="003F5BF1">
        <w:rPr>
          <w:rFonts w:ascii="Times New Roman" w:hAnsi="Times New Roman" w:cs="Times New Roman"/>
          <w:sz w:val="24"/>
          <w:szCs w:val="24"/>
          <w:lang w:val="en-US"/>
        </w:rPr>
        <w:t xml:space="preserve"> plea</w:t>
      </w:r>
      <w:r w:rsidR="00EB1529" w:rsidRPr="003F5BF1">
        <w:rPr>
          <w:rFonts w:ascii="Times New Roman" w:hAnsi="Times New Roman" w:cs="Times New Roman"/>
          <w:sz w:val="24"/>
          <w:szCs w:val="24"/>
          <w:lang w:val="en-US"/>
        </w:rPr>
        <w:t>s</w:t>
      </w:r>
      <w:r w:rsidR="00EE377D" w:rsidRPr="003F5BF1">
        <w:rPr>
          <w:rFonts w:ascii="Times New Roman" w:hAnsi="Times New Roman" w:cs="Times New Roman"/>
          <w:sz w:val="24"/>
          <w:szCs w:val="24"/>
          <w:lang w:val="en-US"/>
        </w:rPr>
        <w:t>”</w:t>
      </w:r>
      <w:r w:rsidR="00275C58" w:rsidRPr="003F5BF1">
        <w:rPr>
          <w:rFonts w:ascii="Times New Roman" w:hAnsi="Times New Roman" w:cs="Times New Roman"/>
          <w:sz w:val="24"/>
          <w:szCs w:val="24"/>
          <w:lang w:val="en-US"/>
        </w:rPr>
        <w:t xml:space="preserve">. Ultimately however, there is no convenience in the practice </w:t>
      </w:r>
      <w:r w:rsidR="00946DE1" w:rsidRPr="003F5BF1">
        <w:rPr>
          <w:rFonts w:ascii="Times New Roman" w:hAnsi="Times New Roman" w:cs="Times New Roman"/>
          <w:sz w:val="24"/>
          <w:szCs w:val="24"/>
          <w:lang w:val="en-US"/>
        </w:rPr>
        <w:t>since</w:t>
      </w:r>
      <w:r w:rsidR="00275C58" w:rsidRPr="003F5BF1">
        <w:rPr>
          <w:rFonts w:ascii="Times New Roman" w:hAnsi="Times New Roman" w:cs="Times New Roman"/>
          <w:sz w:val="24"/>
          <w:szCs w:val="24"/>
          <w:lang w:val="en-US"/>
        </w:rPr>
        <w:t xml:space="preserve"> such convictions stand to be set aside on review as it is a clear violation of the accused’s inalienable right to a fair trial apart from it being an irregularity.</w:t>
      </w:r>
      <w:r w:rsidR="004A5152" w:rsidRPr="003F5BF1">
        <w:rPr>
          <w:rFonts w:ascii="Times New Roman" w:hAnsi="Times New Roman" w:cs="Times New Roman"/>
          <w:sz w:val="24"/>
          <w:szCs w:val="24"/>
          <w:lang w:val="en-US"/>
        </w:rPr>
        <w:t xml:space="preserve"> Sections 271(2)(b) and 272 of </w:t>
      </w:r>
      <w:r w:rsidRPr="003F5BF1">
        <w:rPr>
          <w:rFonts w:ascii="Times New Roman" w:hAnsi="Times New Roman" w:cs="Times New Roman"/>
          <w:sz w:val="24"/>
          <w:szCs w:val="24"/>
          <w:lang w:val="en-US"/>
        </w:rPr>
        <w:t xml:space="preserve">Criminal Procedure &amp; Evidence Act </w:t>
      </w:r>
      <w:r w:rsidR="00D12083" w:rsidRPr="003F5BF1">
        <w:rPr>
          <w:rFonts w:ascii="Times New Roman" w:hAnsi="Times New Roman" w:cs="Times New Roman"/>
          <w:sz w:val="24"/>
          <w:szCs w:val="24"/>
          <w:lang w:val="en-US"/>
        </w:rPr>
        <w:t xml:space="preserve">are some of the legislative provisions that </w:t>
      </w:r>
      <w:r w:rsidR="004A5152" w:rsidRPr="003F5BF1">
        <w:rPr>
          <w:rFonts w:ascii="Times New Roman" w:hAnsi="Times New Roman" w:cs="Times New Roman"/>
          <w:sz w:val="24"/>
          <w:szCs w:val="24"/>
          <w:lang w:val="en-US"/>
        </w:rPr>
        <w:t>give effect to accused’s right to fair trial guaranteed by the Constit</w:t>
      </w:r>
      <w:r w:rsidR="00D12083" w:rsidRPr="003F5BF1">
        <w:rPr>
          <w:rFonts w:ascii="Times New Roman" w:hAnsi="Times New Roman" w:cs="Times New Roman"/>
          <w:sz w:val="24"/>
          <w:szCs w:val="24"/>
          <w:lang w:val="en-US"/>
        </w:rPr>
        <w:t>ution.</w:t>
      </w:r>
    </w:p>
    <w:p w14:paraId="441B7734" w14:textId="59C1217A" w:rsidR="00275C58" w:rsidRPr="003F5BF1" w:rsidRDefault="0000151A" w:rsidP="003F5BF1">
      <w:pPr>
        <w:spacing w:after="0" w:line="360" w:lineRule="auto"/>
        <w:jc w:val="both"/>
        <w:rPr>
          <w:rFonts w:ascii="Times New Roman" w:hAnsi="Times New Roman" w:cs="Times New Roman"/>
          <w:iCs/>
          <w:sz w:val="24"/>
          <w:szCs w:val="24"/>
          <w:lang w:val="en-ZW"/>
        </w:rPr>
      </w:pPr>
      <w:r>
        <w:rPr>
          <w:rFonts w:ascii="Times New Roman" w:hAnsi="Times New Roman" w:cs="Times New Roman"/>
          <w:sz w:val="24"/>
          <w:szCs w:val="24"/>
          <w:lang w:val="en-US"/>
        </w:rPr>
        <w:tab/>
      </w:r>
      <w:r w:rsidR="00946DE1" w:rsidRPr="003F5BF1">
        <w:rPr>
          <w:rFonts w:ascii="Times New Roman" w:hAnsi="Times New Roman" w:cs="Times New Roman"/>
          <w:sz w:val="24"/>
          <w:szCs w:val="24"/>
          <w:lang w:val="en-US"/>
        </w:rPr>
        <w:t>Further</w:t>
      </w:r>
      <w:r>
        <w:rPr>
          <w:rFonts w:ascii="Times New Roman" w:hAnsi="Times New Roman" w:cs="Times New Roman"/>
          <w:sz w:val="24"/>
          <w:szCs w:val="24"/>
          <w:lang w:val="en-US"/>
        </w:rPr>
        <w:t>, s 271(2)</w:t>
      </w:r>
      <w:r w:rsidR="00F141B0" w:rsidRPr="003F5BF1">
        <w:rPr>
          <w:rFonts w:ascii="Times New Roman" w:hAnsi="Times New Roman" w:cs="Times New Roman"/>
          <w:sz w:val="24"/>
          <w:szCs w:val="24"/>
          <w:lang w:val="en-US"/>
        </w:rPr>
        <w:t xml:space="preserve">(b) of the </w:t>
      </w:r>
      <w:r w:rsidRPr="003F5BF1">
        <w:rPr>
          <w:rFonts w:ascii="Times New Roman" w:hAnsi="Times New Roman" w:cs="Times New Roman"/>
          <w:sz w:val="24"/>
          <w:szCs w:val="24"/>
          <w:lang w:val="en-US"/>
        </w:rPr>
        <w:t xml:space="preserve">Criminal Procedure &amp; Evidence Act </w:t>
      </w:r>
      <w:r w:rsidR="00F141B0" w:rsidRPr="003F5BF1">
        <w:rPr>
          <w:rFonts w:ascii="Times New Roman" w:hAnsi="Times New Roman" w:cs="Times New Roman"/>
          <w:sz w:val="24"/>
          <w:szCs w:val="24"/>
          <w:lang w:val="en-US"/>
        </w:rPr>
        <w:t xml:space="preserve">prescribes an elaborate procedure to record the plea </w:t>
      </w:r>
      <w:r w:rsidR="00627209" w:rsidRPr="003F5BF1">
        <w:rPr>
          <w:rFonts w:ascii="Times New Roman" w:hAnsi="Times New Roman" w:cs="Times New Roman"/>
          <w:sz w:val="24"/>
          <w:szCs w:val="24"/>
          <w:lang w:val="en-US"/>
        </w:rPr>
        <w:t xml:space="preserve">which is </w:t>
      </w:r>
      <w:r w:rsidR="00F141B0" w:rsidRPr="003F5BF1">
        <w:rPr>
          <w:rFonts w:ascii="Times New Roman" w:hAnsi="Times New Roman" w:cs="Times New Roman"/>
          <w:sz w:val="24"/>
          <w:szCs w:val="24"/>
          <w:lang w:val="en-US"/>
        </w:rPr>
        <w:t xml:space="preserve">designed to </w:t>
      </w:r>
      <w:r w:rsidR="00627209" w:rsidRPr="003F5BF1">
        <w:rPr>
          <w:rFonts w:ascii="Times New Roman" w:hAnsi="Times New Roman" w:cs="Times New Roman"/>
          <w:sz w:val="24"/>
          <w:szCs w:val="24"/>
          <w:lang w:val="en-US"/>
        </w:rPr>
        <w:t>ensure</w:t>
      </w:r>
      <w:r w:rsidR="00F141B0" w:rsidRPr="003F5BF1">
        <w:rPr>
          <w:rFonts w:ascii="Times New Roman" w:hAnsi="Times New Roman" w:cs="Times New Roman"/>
          <w:sz w:val="24"/>
          <w:szCs w:val="24"/>
          <w:lang w:val="en-US"/>
        </w:rPr>
        <w:t xml:space="preserve"> a fair trial to the accused </w:t>
      </w:r>
      <w:r w:rsidR="00627209" w:rsidRPr="003F5BF1">
        <w:rPr>
          <w:rFonts w:ascii="Times New Roman" w:hAnsi="Times New Roman" w:cs="Times New Roman"/>
          <w:sz w:val="24"/>
          <w:szCs w:val="24"/>
          <w:lang w:val="en-US"/>
        </w:rPr>
        <w:t xml:space="preserve">and </w:t>
      </w:r>
      <w:r w:rsidR="00F141B0" w:rsidRPr="003F5BF1">
        <w:rPr>
          <w:rFonts w:ascii="Times New Roman" w:hAnsi="Times New Roman" w:cs="Times New Roman"/>
          <w:sz w:val="24"/>
          <w:szCs w:val="24"/>
          <w:lang w:val="en-US"/>
        </w:rPr>
        <w:t xml:space="preserve">which must be adhered to without deviation. The </w:t>
      </w:r>
      <w:r w:rsidR="00627209" w:rsidRPr="003F5BF1">
        <w:rPr>
          <w:rFonts w:ascii="Times New Roman" w:hAnsi="Times New Roman" w:cs="Times New Roman"/>
          <w:sz w:val="24"/>
          <w:szCs w:val="24"/>
          <w:lang w:val="en-US"/>
        </w:rPr>
        <w:t xml:space="preserve">correct </w:t>
      </w:r>
      <w:r w:rsidR="00F141B0" w:rsidRPr="003F5BF1">
        <w:rPr>
          <w:rFonts w:ascii="Times New Roman" w:hAnsi="Times New Roman" w:cs="Times New Roman"/>
          <w:sz w:val="24"/>
          <w:szCs w:val="24"/>
          <w:lang w:val="en-US"/>
        </w:rPr>
        <w:t xml:space="preserve">manner of recording the plea </w:t>
      </w:r>
      <w:r w:rsidR="00627209" w:rsidRPr="003F5BF1">
        <w:rPr>
          <w:rFonts w:ascii="Times New Roman" w:hAnsi="Times New Roman" w:cs="Times New Roman"/>
          <w:sz w:val="24"/>
          <w:szCs w:val="24"/>
          <w:lang w:val="en-US"/>
        </w:rPr>
        <w:t>has been</w:t>
      </w:r>
      <w:r w:rsidR="00F141B0" w:rsidRPr="003F5BF1">
        <w:rPr>
          <w:rFonts w:ascii="Times New Roman" w:hAnsi="Times New Roman" w:cs="Times New Roman"/>
          <w:sz w:val="24"/>
          <w:szCs w:val="24"/>
          <w:lang w:val="en-US"/>
        </w:rPr>
        <w:t xml:space="preserve"> discussed </w:t>
      </w:r>
      <w:r w:rsidR="00627209" w:rsidRPr="003F5BF1">
        <w:rPr>
          <w:rFonts w:ascii="Times New Roman" w:hAnsi="Times New Roman" w:cs="Times New Roman"/>
          <w:sz w:val="24"/>
          <w:szCs w:val="24"/>
          <w:lang w:val="en-US"/>
        </w:rPr>
        <w:t>in so many case authorities</w:t>
      </w:r>
      <w:r w:rsidR="00F141B0" w:rsidRPr="003F5BF1">
        <w:rPr>
          <w:rFonts w:ascii="Times New Roman" w:hAnsi="Times New Roman" w:cs="Times New Roman"/>
          <w:sz w:val="24"/>
          <w:szCs w:val="24"/>
          <w:lang w:val="en-US"/>
        </w:rPr>
        <w:t xml:space="preserve">. There is no need for me to repeat on the subject </w:t>
      </w:r>
      <w:r w:rsidR="00627209" w:rsidRPr="003F5BF1">
        <w:rPr>
          <w:rFonts w:ascii="Times New Roman" w:hAnsi="Times New Roman" w:cs="Times New Roman"/>
          <w:sz w:val="24"/>
          <w:szCs w:val="24"/>
          <w:lang w:val="en-US"/>
        </w:rPr>
        <w:t>that is now trite</w:t>
      </w:r>
      <w:r w:rsidR="003D6A81" w:rsidRPr="003F5BF1">
        <w:rPr>
          <w:rFonts w:ascii="Times New Roman" w:hAnsi="Times New Roman" w:cs="Times New Roman"/>
          <w:sz w:val="24"/>
          <w:szCs w:val="24"/>
          <w:lang w:val="en-US"/>
        </w:rPr>
        <w:t xml:space="preserve"> suffice to state that </w:t>
      </w:r>
      <w:r w:rsidR="003D6A81" w:rsidRPr="003F5BF1">
        <w:rPr>
          <w:rFonts w:ascii="Times New Roman" w:hAnsi="Times New Roman" w:cs="Times New Roman"/>
          <w:sz w:val="24"/>
          <w:szCs w:val="24"/>
          <w:lang w:val="en-ZW"/>
        </w:rPr>
        <w:t>the purpose of explaining facts and canvassing of essential elements is not to test the accused person's credibility</w:t>
      </w:r>
      <w:r w:rsidR="00D40846" w:rsidRPr="003F5BF1">
        <w:rPr>
          <w:rFonts w:ascii="Times New Roman" w:hAnsi="Times New Roman" w:cs="Times New Roman"/>
          <w:sz w:val="24"/>
          <w:szCs w:val="24"/>
          <w:lang w:val="en-ZW"/>
        </w:rPr>
        <w:t>;</w:t>
      </w:r>
      <w:r w:rsidR="003D6A81" w:rsidRPr="003F5BF1">
        <w:rPr>
          <w:rFonts w:ascii="Times New Roman" w:hAnsi="Times New Roman" w:cs="Times New Roman"/>
          <w:sz w:val="24"/>
          <w:szCs w:val="24"/>
          <w:lang w:val="en-ZW"/>
        </w:rPr>
        <w:t xml:space="preserve"> to trap</w:t>
      </w:r>
      <w:r w:rsidR="003E60E2" w:rsidRPr="003F5BF1">
        <w:rPr>
          <w:rFonts w:ascii="Times New Roman" w:hAnsi="Times New Roman" w:cs="Times New Roman"/>
          <w:sz w:val="24"/>
          <w:szCs w:val="24"/>
          <w:lang w:val="en-ZW"/>
        </w:rPr>
        <w:t xml:space="preserve"> or force</w:t>
      </w:r>
      <w:r w:rsidR="003D6A81" w:rsidRPr="003F5BF1">
        <w:rPr>
          <w:rFonts w:ascii="Times New Roman" w:hAnsi="Times New Roman" w:cs="Times New Roman"/>
          <w:sz w:val="24"/>
          <w:szCs w:val="24"/>
          <w:lang w:val="en-ZW"/>
        </w:rPr>
        <w:t xml:space="preserve"> him into admissions</w:t>
      </w:r>
      <w:r w:rsidR="00627209" w:rsidRPr="003F5BF1">
        <w:rPr>
          <w:rFonts w:ascii="Times New Roman" w:hAnsi="Times New Roman" w:cs="Times New Roman"/>
          <w:sz w:val="24"/>
          <w:szCs w:val="24"/>
          <w:lang w:val="en-ZW"/>
        </w:rPr>
        <w:t xml:space="preserve"> </w:t>
      </w:r>
      <w:r w:rsidR="003E60E2" w:rsidRPr="003F5BF1">
        <w:rPr>
          <w:rFonts w:ascii="Times New Roman" w:hAnsi="Times New Roman" w:cs="Times New Roman"/>
          <w:sz w:val="24"/>
          <w:szCs w:val="24"/>
          <w:lang w:val="en-ZW"/>
        </w:rPr>
        <w:t>in an endeavour to</w:t>
      </w:r>
      <w:r w:rsidR="00D40846" w:rsidRPr="003F5BF1">
        <w:rPr>
          <w:rFonts w:ascii="Times New Roman" w:hAnsi="Times New Roman" w:cs="Times New Roman"/>
          <w:sz w:val="24"/>
          <w:szCs w:val="24"/>
          <w:lang w:val="en-ZW"/>
        </w:rPr>
        <w:t xml:space="preserve"> </w:t>
      </w:r>
      <w:r w:rsidR="00627209" w:rsidRPr="003F5BF1">
        <w:rPr>
          <w:rFonts w:ascii="Times New Roman" w:hAnsi="Times New Roman" w:cs="Times New Roman"/>
          <w:sz w:val="24"/>
          <w:szCs w:val="24"/>
          <w:lang w:val="en-ZW"/>
        </w:rPr>
        <w:t>quickly dispose of a matter</w:t>
      </w:r>
      <w:r w:rsidR="00D40846" w:rsidRPr="003F5BF1">
        <w:rPr>
          <w:rFonts w:ascii="Times New Roman" w:hAnsi="Times New Roman" w:cs="Times New Roman"/>
          <w:sz w:val="24"/>
          <w:szCs w:val="24"/>
          <w:lang w:val="en-ZW"/>
        </w:rPr>
        <w:t xml:space="preserve"> regardless</w:t>
      </w:r>
      <w:r w:rsidR="003D6A81" w:rsidRPr="003F5BF1">
        <w:rPr>
          <w:rFonts w:ascii="Times New Roman" w:hAnsi="Times New Roman" w:cs="Times New Roman"/>
          <w:sz w:val="24"/>
          <w:szCs w:val="24"/>
          <w:lang w:val="en-ZW"/>
        </w:rPr>
        <w:t xml:space="preserve">, but </w:t>
      </w:r>
      <w:r w:rsidR="0074005E" w:rsidRPr="003F5BF1">
        <w:rPr>
          <w:rFonts w:ascii="Times New Roman" w:hAnsi="Times New Roman" w:cs="Times New Roman"/>
          <w:sz w:val="24"/>
          <w:szCs w:val="24"/>
          <w:lang w:val="en-ZW"/>
        </w:rPr>
        <w:t xml:space="preserve">is </w:t>
      </w:r>
      <w:r w:rsidR="003D6A81" w:rsidRPr="003F5BF1">
        <w:rPr>
          <w:rFonts w:ascii="Times New Roman" w:hAnsi="Times New Roman" w:cs="Times New Roman"/>
          <w:sz w:val="24"/>
          <w:szCs w:val="24"/>
          <w:lang w:val="en-ZW"/>
        </w:rPr>
        <w:t>simply to determine precisely what it is that he is admitting to</w:t>
      </w:r>
      <w:r w:rsidR="004C27E9" w:rsidRPr="003F5BF1">
        <w:rPr>
          <w:rFonts w:ascii="Times New Roman" w:hAnsi="Times New Roman" w:cs="Times New Roman"/>
          <w:sz w:val="24"/>
          <w:szCs w:val="24"/>
          <w:lang w:val="en-US"/>
        </w:rPr>
        <w:t>.</w:t>
      </w:r>
      <w:r w:rsidR="003D6A81" w:rsidRPr="003F5BF1">
        <w:rPr>
          <w:rFonts w:ascii="Times New Roman" w:hAnsi="Times New Roman" w:cs="Times New Roman"/>
          <w:sz w:val="24"/>
          <w:szCs w:val="24"/>
          <w:lang w:val="en-US"/>
        </w:rPr>
        <w:t xml:space="preserve"> This is achieved by putting across simplified questions which are easily understood by the accused</w:t>
      </w:r>
      <w:r w:rsidR="003E60E2" w:rsidRPr="003F5BF1">
        <w:rPr>
          <w:rFonts w:ascii="Times New Roman" w:hAnsi="Times New Roman" w:cs="Times New Roman"/>
          <w:sz w:val="24"/>
          <w:szCs w:val="24"/>
          <w:lang w:val="en-US"/>
        </w:rPr>
        <w:t xml:space="preserve"> as a layperson</w:t>
      </w:r>
      <w:r w:rsidR="003D6A81" w:rsidRPr="003F5BF1">
        <w:rPr>
          <w:rFonts w:ascii="Times New Roman" w:hAnsi="Times New Roman" w:cs="Times New Roman"/>
          <w:sz w:val="24"/>
          <w:szCs w:val="24"/>
          <w:lang w:val="en-US"/>
        </w:rPr>
        <w:t>. Words loaded with difficult legal concepts must be eschewed.</w:t>
      </w:r>
      <w:r w:rsidR="004C27E9" w:rsidRPr="003F5BF1">
        <w:rPr>
          <w:rFonts w:ascii="Times New Roman" w:hAnsi="Times New Roman" w:cs="Times New Roman"/>
          <w:sz w:val="24"/>
          <w:szCs w:val="24"/>
          <w:lang w:val="en-US"/>
        </w:rPr>
        <w:t xml:space="preserve"> In the instant case the magistrate in her above-quoted exchanges with the accused she asked the accused whether he confirmed that when he committed the offence he was not suffering from a “mental illness”. This is despite the fact that mental illness is widely defined in the </w:t>
      </w:r>
      <w:r>
        <w:rPr>
          <w:rFonts w:ascii="Times New Roman" w:hAnsi="Times New Roman" w:cs="Times New Roman"/>
          <w:sz w:val="24"/>
          <w:szCs w:val="24"/>
          <w:lang w:val="en-US"/>
        </w:rPr>
        <w:t>Mental Health Act</w:t>
      </w:r>
      <w:r w:rsidR="004C27E9" w:rsidRPr="003F5BF1">
        <w:rPr>
          <w:rFonts w:ascii="Times New Roman" w:hAnsi="Times New Roman" w:cs="Times New Roman"/>
          <w:sz w:val="24"/>
          <w:szCs w:val="24"/>
          <w:lang w:val="en-US"/>
        </w:rPr>
        <w:t xml:space="preserve"> that it cannot be </w:t>
      </w:r>
      <w:r w:rsidR="00645064" w:rsidRPr="003F5BF1">
        <w:rPr>
          <w:rFonts w:ascii="Times New Roman" w:hAnsi="Times New Roman" w:cs="Times New Roman"/>
          <w:sz w:val="24"/>
          <w:szCs w:val="24"/>
          <w:lang w:val="en-US"/>
        </w:rPr>
        <w:t xml:space="preserve">expected of a layperson to understand such </w:t>
      </w:r>
      <w:r w:rsidR="00782035" w:rsidRPr="003F5BF1">
        <w:rPr>
          <w:rFonts w:ascii="Times New Roman" w:hAnsi="Times New Roman" w:cs="Times New Roman"/>
          <w:sz w:val="24"/>
          <w:szCs w:val="24"/>
          <w:lang w:val="en-US"/>
        </w:rPr>
        <w:t>complicated</w:t>
      </w:r>
      <w:r w:rsidR="00645064" w:rsidRPr="003F5BF1">
        <w:rPr>
          <w:rFonts w:ascii="Times New Roman" w:hAnsi="Times New Roman" w:cs="Times New Roman"/>
          <w:sz w:val="24"/>
          <w:szCs w:val="24"/>
          <w:lang w:val="en-US"/>
        </w:rPr>
        <w:t xml:space="preserve"> legal terms. This was disapproved </w:t>
      </w:r>
      <w:r w:rsidR="0074005E" w:rsidRPr="003F5BF1">
        <w:rPr>
          <w:rFonts w:ascii="Times New Roman" w:hAnsi="Times New Roman" w:cs="Times New Roman"/>
          <w:sz w:val="24"/>
          <w:szCs w:val="24"/>
          <w:lang w:val="en-US"/>
        </w:rPr>
        <w:t xml:space="preserve">of </w:t>
      </w:r>
      <w:r w:rsidR="00645064" w:rsidRPr="003F5BF1">
        <w:rPr>
          <w:rFonts w:ascii="Times New Roman" w:hAnsi="Times New Roman" w:cs="Times New Roman"/>
          <w:sz w:val="24"/>
          <w:szCs w:val="24"/>
          <w:lang w:val="en-US"/>
        </w:rPr>
        <w:t xml:space="preserve">on numerous occasions in this jurisdiction that the position is trite and no authority is required. Should this however be necessary I refer to the following cases; </w:t>
      </w:r>
      <w:r w:rsidR="00E1278E" w:rsidRPr="003F5BF1">
        <w:rPr>
          <w:rFonts w:ascii="Times New Roman" w:hAnsi="Times New Roman" w:cs="Times New Roman"/>
          <w:i/>
          <w:iCs/>
          <w:sz w:val="24"/>
          <w:szCs w:val="24"/>
          <w:lang w:val="en-US"/>
        </w:rPr>
        <w:t xml:space="preserve">S </w:t>
      </w:r>
      <w:r w:rsidR="00E1278E" w:rsidRPr="0000151A">
        <w:rPr>
          <w:rFonts w:ascii="Times New Roman" w:hAnsi="Times New Roman" w:cs="Times New Roman"/>
          <w:iCs/>
          <w:sz w:val="24"/>
          <w:szCs w:val="24"/>
          <w:lang w:val="en-US"/>
        </w:rPr>
        <w:t>v</w:t>
      </w:r>
      <w:r w:rsidR="00E1278E" w:rsidRPr="003F5BF1">
        <w:rPr>
          <w:rFonts w:ascii="Times New Roman" w:hAnsi="Times New Roman" w:cs="Times New Roman"/>
          <w:i/>
          <w:iCs/>
          <w:sz w:val="24"/>
          <w:szCs w:val="24"/>
          <w:lang w:val="en-US"/>
        </w:rPr>
        <w:t xml:space="preserve"> Dube</w:t>
      </w:r>
      <w:r w:rsidR="00E1278E" w:rsidRPr="003F5BF1">
        <w:rPr>
          <w:rFonts w:ascii="Times New Roman" w:hAnsi="Times New Roman" w:cs="Times New Roman"/>
          <w:sz w:val="24"/>
          <w:szCs w:val="24"/>
          <w:lang w:val="en-US"/>
        </w:rPr>
        <w:t xml:space="preserve"> 1988 (</w:t>
      </w:r>
      <w:r w:rsidR="003D6A81" w:rsidRPr="003F5BF1">
        <w:rPr>
          <w:rFonts w:ascii="Times New Roman" w:hAnsi="Times New Roman" w:cs="Times New Roman"/>
          <w:sz w:val="24"/>
          <w:szCs w:val="24"/>
          <w:lang w:val="en-US"/>
        </w:rPr>
        <w:t>2</w:t>
      </w:r>
      <w:r w:rsidR="00E1278E" w:rsidRPr="003F5BF1">
        <w:rPr>
          <w:rFonts w:ascii="Times New Roman" w:hAnsi="Times New Roman" w:cs="Times New Roman"/>
          <w:sz w:val="24"/>
          <w:szCs w:val="24"/>
          <w:lang w:val="en-US"/>
        </w:rPr>
        <w:t xml:space="preserve"> ) ZLR</w:t>
      </w:r>
      <w:r w:rsidR="003D6A81" w:rsidRPr="003F5BF1">
        <w:rPr>
          <w:rFonts w:ascii="Times New Roman" w:hAnsi="Times New Roman" w:cs="Times New Roman"/>
          <w:sz w:val="24"/>
          <w:szCs w:val="24"/>
          <w:lang w:val="en-US"/>
        </w:rPr>
        <w:t xml:space="preserve"> 385 (SC)</w:t>
      </w:r>
      <w:r w:rsidR="00E1278E" w:rsidRPr="003F5BF1">
        <w:rPr>
          <w:rFonts w:ascii="Times New Roman" w:hAnsi="Times New Roman" w:cs="Times New Roman"/>
          <w:sz w:val="24"/>
          <w:szCs w:val="24"/>
          <w:lang w:val="en-US"/>
        </w:rPr>
        <w:t xml:space="preserve">; </w:t>
      </w:r>
      <w:r w:rsidR="00645064" w:rsidRPr="003F5BF1">
        <w:rPr>
          <w:rFonts w:ascii="Times New Roman" w:hAnsi="Times New Roman" w:cs="Times New Roman"/>
          <w:i/>
          <w:iCs/>
          <w:sz w:val="24"/>
          <w:szCs w:val="24"/>
          <w:lang w:val="en-US"/>
        </w:rPr>
        <w:t xml:space="preserve">S </w:t>
      </w:r>
      <w:r w:rsidR="00645064" w:rsidRPr="0000151A">
        <w:rPr>
          <w:rFonts w:ascii="Times New Roman" w:hAnsi="Times New Roman" w:cs="Times New Roman"/>
          <w:iCs/>
          <w:sz w:val="24"/>
          <w:szCs w:val="24"/>
          <w:lang w:val="en-US"/>
        </w:rPr>
        <w:t>v</w:t>
      </w:r>
      <w:r w:rsidR="00645064" w:rsidRPr="003F5BF1">
        <w:rPr>
          <w:rFonts w:ascii="Times New Roman" w:hAnsi="Times New Roman" w:cs="Times New Roman"/>
          <w:i/>
          <w:iCs/>
          <w:sz w:val="24"/>
          <w:szCs w:val="24"/>
          <w:lang w:val="en-US"/>
        </w:rPr>
        <w:t xml:space="preserve"> Bizwick </w:t>
      </w:r>
      <w:r w:rsidR="00645064" w:rsidRPr="003F5BF1">
        <w:rPr>
          <w:rFonts w:ascii="Times New Roman" w:hAnsi="Times New Roman" w:cs="Times New Roman"/>
          <w:sz w:val="24"/>
          <w:szCs w:val="24"/>
          <w:lang w:val="en-US"/>
        </w:rPr>
        <w:t>19</w:t>
      </w:r>
      <w:r w:rsidR="00943674" w:rsidRPr="003F5BF1">
        <w:rPr>
          <w:rFonts w:ascii="Times New Roman" w:hAnsi="Times New Roman" w:cs="Times New Roman"/>
          <w:sz w:val="24"/>
          <w:szCs w:val="24"/>
          <w:lang w:val="en-US"/>
        </w:rPr>
        <w:t>87 (2) ZLR 83 (SC)</w:t>
      </w:r>
      <w:r w:rsidR="00E1278E" w:rsidRPr="003F5BF1">
        <w:rPr>
          <w:rFonts w:ascii="Times New Roman" w:hAnsi="Times New Roman" w:cs="Times New Roman"/>
          <w:sz w:val="24"/>
          <w:szCs w:val="24"/>
          <w:lang w:val="en-US"/>
        </w:rPr>
        <w:t>;</w:t>
      </w:r>
      <w:r w:rsidR="00645064" w:rsidRPr="003F5BF1">
        <w:rPr>
          <w:rFonts w:ascii="Times New Roman" w:hAnsi="Times New Roman" w:cs="Times New Roman"/>
          <w:sz w:val="24"/>
          <w:szCs w:val="24"/>
          <w:lang w:val="en-US"/>
        </w:rPr>
        <w:t xml:space="preserve"> </w:t>
      </w:r>
      <w:r w:rsidR="00645064" w:rsidRPr="003F5BF1">
        <w:rPr>
          <w:rFonts w:ascii="Times New Roman" w:hAnsi="Times New Roman" w:cs="Times New Roman"/>
          <w:i/>
          <w:iCs/>
          <w:sz w:val="24"/>
          <w:szCs w:val="24"/>
          <w:lang w:val="en-US"/>
        </w:rPr>
        <w:t xml:space="preserve">S </w:t>
      </w:r>
      <w:r w:rsidR="00645064" w:rsidRPr="0000151A">
        <w:rPr>
          <w:rFonts w:ascii="Times New Roman" w:hAnsi="Times New Roman" w:cs="Times New Roman"/>
          <w:iCs/>
          <w:sz w:val="24"/>
          <w:szCs w:val="24"/>
          <w:lang w:val="en-US"/>
        </w:rPr>
        <w:t xml:space="preserve">v </w:t>
      </w:r>
      <w:r w:rsidR="00645064" w:rsidRPr="003F5BF1">
        <w:rPr>
          <w:rFonts w:ascii="Times New Roman" w:hAnsi="Times New Roman" w:cs="Times New Roman"/>
          <w:i/>
          <w:iCs/>
          <w:sz w:val="24"/>
          <w:szCs w:val="24"/>
          <w:lang w:val="en-US"/>
        </w:rPr>
        <w:t>Tachiona</w:t>
      </w:r>
      <w:r w:rsidR="00645064" w:rsidRPr="003F5BF1">
        <w:rPr>
          <w:rFonts w:ascii="Times New Roman" w:hAnsi="Times New Roman" w:cs="Times New Roman"/>
          <w:sz w:val="24"/>
          <w:szCs w:val="24"/>
          <w:lang w:val="en-US"/>
        </w:rPr>
        <w:t xml:space="preserve"> 1994 (</w:t>
      </w:r>
      <w:r w:rsidR="00821C21" w:rsidRPr="003F5BF1">
        <w:rPr>
          <w:rFonts w:ascii="Times New Roman" w:hAnsi="Times New Roman" w:cs="Times New Roman"/>
          <w:sz w:val="24"/>
          <w:szCs w:val="24"/>
          <w:lang w:val="en-US"/>
        </w:rPr>
        <w:t>2</w:t>
      </w:r>
      <w:r w:rsidR="00645064" w:rsidRPr="003F5BF1">
        <w:rPr>
          <w:rFonts w:ascii="Times New Roman" w:hAnsi="Times New Roman" w:cs="Times New Roman"/>
          <w:sz w:val="24"/>
          <w:szCs w:val="24"/>
          <w:lang w:val="en-US"/>
        </w:rPr>
        <w:t xml:space="preserve"> ) ZLR</w:t>
      </w:r>
      <w:r w:rsidR="00821C21" w:rsidRPr="003F5BF1">
        <w:rPr>
          <w:rFonts w:ascii="Times New Roman" w:hAnsi="Times New Roman" w:cs="Times New Roman"/>
          <w:sz w:val="24"/>
          <w:szCs w:val="24"/>
          <w:lang w:val="en-US"/>
        </w:rPr>
        <w:t xml:space="preserve"> 402 </w:t>
      </w:r>
      <w:r w:rsidR="00645064" w:rsidRPr="003F5BF1">
        <w:rPr>
          <w:rFonts w:ascii="Times New Roman" w:hAnsi="Times New Roman" w:cs="Times New Roman"/>
          <w:sz w:val="24"/>
          <w:szCs w:val="24"/>
          <w:lang w:val="en-US"/>
        </w:rPr>
        <w:t>(H)</w:t>
      </w:r>
      <w:r w:rsidR="00E1278E" w:rsidRPr="003F5BF1">
        <w:rPr>
          <w:rFonts w:ascii="Times New Roman" w:hAnsi="Times New Roman" w:cs="Times New Roman"/>
          <w:sz w:val="24"/>
          <w:szCs w:val="24"/>
          <w:lang w:val="en-US"/>
        </w:rPr>
        <w:t xml:space="preserve">; </w:t>
      </w:r>
      <w:r w:rsidR="00E1278E" w:rsidRPr="003F5BF1">
        <w:rPr>
          <w:rFonts w:ascii="Times New Roman" w:hAnsi="Times New Roman" w:cs="Times New Roman"/>
          <w:i/>
          <w:iCs/>
          <w:sz w:val="24"/>
          <w:szCs w:val="24"/>
          <w:lang w:val="en-US"/>
        </w:rPr>
        <w:t xml:space="preserve">S </w:t>
      </w:r>
      <w:r w:rsidR="00E1278E" w:rsidRPr="0000151A">
        <w:rPr>
          <w:rFonts w:ascii="Times New Roman" w:hAnsi="Times New Roman" w:cs="Times New Roman"/>
          <w:iCs/>
          <w:sz w:val="24"/>
          <w:szCs w:val="24"/>
          <w:lang w:val="en-US"/>
        </w:rPr>
        <w:t>v</w:t>
      </w:r>
      <w:r w:rsidR="00E1278E" w:rsidRPr="003F5BF1">
        <w:rPr>
          <w:rFonts w:ascii="Times New Roman" w:hAnsi="Times New Roman" w:cs="Times New Roman"/>
          <w:i/>
          <w:iCs/>
          <w:sz w:val="24"/>
          <w:szCs w:val="24"/>
          <w:lang w:val="en-US"/>
        </w:rPr>
        <w:t xml:space="preserve"> Matimbe</w:t>
      </w:r>
      <w:r w:rsidR="00943674" w:rsidRPr="003F5BF1">
        <w:rPr>
          <w:rFonts w:ascii="Times New Roman" w:hAnsi="Times New Roman" w:cs="Times New Roman"/>
          <w:i/>
          <w:iCs/>
          <w:sz w:val="24"/>
          <w:szCs w:val="24"/>
          <w:lang w:val="en-US"/>
        </w:rPr>
        <w:t xml:space="preserve"> </w:t>
      </w:r>
      <w:r w:rsidR="00821C21" w:rsidRPr="003F5BF1">
        <w:rPr>
          <w:rFonts w:ascii="Times New Roman" w:hAnsi="Times New Roman" w:cs="Times New Roman"/>
          <w:i/>
          <w:iCs/>
          <w:sz w:val="24"/>
          <w:szCs w:val="24"/>
          <w:lang w:val="en-US"/>
        </w:rPr>
        <w:t>&amp;</w:t>
      </w:r>
      <w:r>
        <w:rPr>
          <w:rFonts w:ascii="Times New Roman" w:hAnsi="Times New Roman" w:cs="Times New Roman"/>
          <w:i/>
          <w:iCs/>
          <w:sz w:val="24"/>
          <w:szCs w:val="24"/>
          <w:lang w:val="en-US"/>
        </w:rPr>
        <w:t xml:space="preserve"> O</w:t>
      </w:r>
      <w:r w:rsidR="00943674" w:rsidRPr="003F5BF1">
        <w:rPr>
          <w:rFonts w:ascii="Times New Roman" w:hAnsi="Times New Roman" w:cs="Times New Roman"/>
          <w:i/>
          <w:iCs/>
          <w:sz w:val="24"/>
          <w:szCs w:val="24"/>
          <w:lang w:val="en-US"/>
        </w:rPr>
        <w:t>rs</w:t>
      </w:r>
      <w:r w:rsidR="00E1278E" w:rsidRPr="003F5BF1">
        <w:rPr>
          <w:rFonts w:ascii="Times New Roman" w:hAnsi="Times New Roman" w:cs="Times New Roman"/>
          <w:sz w:val="24"/>
          <w:szCs w:val="24"/>
          <w:lang w:val="en-US"/>
        </w:rPr>
        <w:t xml:space="preserve"> 1984 (</w:t>
      </w:r>
      <w:r w:rsidR="00943674" w:rsidRPr="003F5BF1">
        <w:rPr>
          <w:rFonts w:ascii="Times New Roman" w:hAnsi="Times New Roman" w:cs="Times New Roman"/>
          <w:sz w:val="24"/>
          <w:szCs w:val="24"/>
          <w:lang w:val="en-US"/>
        </w:rPr>
        <w:t>1</w:t>
      </w:r>
      <w:r w:rsidR="00E1278E" w:rsidRPr="003F5BF1">
        <w:rPr>
          <w:rFonts w:ascii="Times New Roman" w:hAnsi="Times New Roman" w:cs="Times New Roman"/>
          <w:sz w:val="24"/>
          <w:szCs w:val="24"/>
          <w:lang w:val="en-US"/>
        </w:rPr>
        <w:t>) ZLR</w:t>
      </w:r>
      <w:r w:rsidR="00943674" w:rsidRPr="003F5BF1">
        <w:rPr>
          <w:rFonts w:ascii="Times New Roman" w:hAnsi="Times New Roman" w:cs="Times New Roman"/>
          <w:sz w:val="24"/>
          <w:szCs w:val="24"/>
          <w:lang w:val="en-US"/>
        </w:rPr>
        <w:t xml:space="preserve"> 283 (H)</w:t>
      </w:r>
      <w:r w:rsidR="00BE507B" w:rsidRPr="003F5BF1">
        <w:rPr>
          <w:rFonts w:ascii="Times New Roman" w:hAnsi="Times New Roman" w:cs="Times New Roman"/>
          <w:sz w:val="24"/>
          <w:szCs w:val="24"/>
          <w:lang w:val="en-US"/>
        </w:rPr>
        <w:t xml:space="preserve">; </w:t>
      </w:r>
      <w:r w:rsidR="00BE507B" w:rsidRPr="003F5BF1">
        <w:rPr>
          <w:rFonts w:ascii="Times New Roman" w:hAnsi="Times New Roman" w:cs="Times New Roman"/>
          <w:i/>
          <w:sz w:val="24"/>
          <w:szCs w:val="24"/>
          <w:lang w:val="en-ZW"/>
        </w:rPr>
        <w:t xml:space="preserve">S </w:t>
      </w:r>
      <w:r w:rsidR="00BE507B" w:rsidRPr="0000151A">
        <w:rPr>
          <w:rFonts w:ascii="Times New Roman" w:hAnsi="Times New Roman" w:cs="Times New Roman"/>
          <w:sz w:val="24"/>
          <w:szCs w:val="24"/>
          <w:lang w:val="en-ZW"/>
        </w:rPr>
        <w:t>v</w:t>
      </w:r>
      <w:r>
        <w:rPr>
          <w:rFonts w:ascii="Times New Roman" w:hAnsi="Times New Roman" w:cs="Times New Roman"/>
          <w:i/>
          <w:sz w:val="24"/>
          <w:szCs w:val="24"/>
          <w:lang w:val="en-ZW"/>
        </w:rPr>
        <w:t xml:space="preserve"> Milanzi &amp; Ano</w:t>
      </w:r>
      <w:r w:rsidR="00BE507B" w:rsidRPr="003F5BF1">
        <w:rPr>
          <w:rFonts w:ascii="Times New Roman" w:hAnsi="Times New Roman" w:cs="Times New Roman"/>
          <w:i/>
          <w:sz w:val="24"/>
          <w:szCs w:val="24"/>
          <w:lang w:val="en-ZW"/>
        </w:rPr>
        <w:t xml:space="preserve">r </w:t>
      </w:r>
      <w:r w:rsidR="00BE507B" w:rsidRPr="003F5BF1">
        <w:rPr>
          <w:rFonts w:ascii="Times New Roman" w:hAnsi="Times New Roman" w:cs="Times New Roman"/>
          <w:iCs/>
          <w:sz w:val="24"/>
          <w:szCs w:val="24"/>
          <w:lang w:val="en-ZW"/>
        </w:rPr>
        <w:t>1998(2) ZLR 212 (H).</w:t>
      </w:r>
    </w:p>
    <w:p w14:paraId="1C4072F3" w14:textId="47DC3C6B" w:rsidR="007A2C31" w:rsidRPr="003F5BF1" w:rsidRDefault="007A2C31" w:rsidP="003F5BF1">
      <w:pPr>
        <w:spacing w:after="0" w:line="360" w:lineRule="auto"/>
        <w:jc w:val="both"/>
        <w:rPr>
          <w:rFonts w:ascii="Times New Roman" w:hAnsi="Times New Roman" w:cs="Times New Roman"/>
          <w:b/>
          <w:bCs/>
          <w:iCs/>
          <w:sz w:val="24"/>
          <w:szCs w:val="24"/>
          <w:u w:val="single"/>
          <w:lang w:val="en-ZW"/>
        </w:rPr>
      </w:pPr>
      <w:r w:rsidRPr="003F5BF1">
        <w:rPr>
          <w:rFonts w:ascii="Times New Roman" w:hAnsi="Times New Roman" w:cs="Times New Roman"/>
          <w:b/>
          <w:bCs/>
          <w:iCs/>
          <w:sz w:val="24"/>
          <w:szCs w:val="24"/>
          <w:u w:val="single"/>
          <w:lang w:val="en-ZW"/>
        </w:rPr>
        <w:lastRenderedPageBreak/>
        <w:t>PROCEDURE IN TERMS OF THE MENTAL HEALTH ACT</w:t>
      </w:r>
    </w:p>
    <w:p w14:paraId="6706AF28" w14:textId="751FAFD0" w:rsidR="007A2C31" w:rsidRPr="003F5BF1" w:rsidRDefault="0000151A" w:rsidP="003F5BF1">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sidR="00782035" w:rsidRPr="003F5BF1">
        <w:rPr>
          <w:rFonts w:ascii="Times New Roman" w:hAnsi="Times New Roman" w:cs="Times New Roman"/>
          <w:iCs/>
          <w:sz w:val="24"/>
          <w:szCs w:val="24"/>
          <w:lang w:val="en-US"/>
        </w:rPr>
        <w:t xml:space="preserve">The trial magistrate explained that she </w:t>
      </w:r>
      <w:r w:rsidR="005D5FDD" w:rsidRPr="003F5BF1">
        <w:rPr>
          <w:rFonts w:ascii="Times New Roman" w:hAnsi="Times New Roman" w:cs="Times New Roman"/>
          <w:iCs/>
          <w:sz w:val="24"/>
          <w:szCs w:val="24"/>
          <w:lang w:val="en-US"/>
        </w:rPr>
        <w:t>believed</w:t>
      </w:r>
      <w:r w:rsidR="00782035" w:rsidRPr="003F5BF1">
        <w:rPr>
          <w:rFonts w:ascii="Times New Roman" w:hAnsi="Times New Roman" w:cs="Times New Roman"/>
          <w:iCs/>
          <w:sz w:val="24"/>
          <w:szCs w:val="24"/>
          <w:lang w:val="en-US"/>
        </w:rPr>
        <w:t xml:space="preserve"> that when the prosecutor requested that the accused be examined by two doctors</w:t>
      </w:r>
      <w:r w:rsidR="0074005E" w:rsidRPr="003F5BF1">
        <w:rPr>
          <w:rFonts w:ascii="Times New Roman" w:hAnsi="Times New Roman" w:cs="Times New Roman"/>
          <w:iCs/>
          <w:sz w:val="24"/>
          <w:szCs w:val="24"/>
          <w:lang w:val="en-US"/>
        </w:rPr>
        <w:t>,</w:t>
      </w:r>
      <w:r w:rsidR="00D00226" w:rsidRPr="003F5BF1">
        <w:rPr>
          <w:rFonts w:ascii="Times New Roman" w:hAnsi="Times New Roman" w:cs="Times New Roman"/>
          <w:iCs/>
          <w:sz w:val="24"/>
          <w:szCs w:val="24"/>
          <w:lang w:val="en-US"/>
        </w:rPr>
        <w:t xml:space="preserve"> she w</w:t>
      </w:r>
      <w:r>
        <w:rPr>
          <w:rFonts w:ascii="Times New Roman" w:hAnsi="Times New Roman" w:cs="Times New Roman"/>
          <w:iCs/>
          <w:sz w:val="24"/>
          <w:szCs w:val="24"/>
          <w:lang w:val="en-US"/>
        </w:rPr>
        <w:t>as being asked to invoke s</w:t>
      </w:r>
      <w:r w:rsidR="00D00226" w:rsidRPr="003F5BF1">
        <w:rPr>
          <w:rFonts w:ascii="Times New Roman" w:hAnsi="Times New Roman" w:cs="Times New Roman"/>
          <w:iCs/>
          <w:sz w:val="24"/>
          <w:szCs w:val="24"/>
          <w:lang w:val="en-US"/>
        </w:rPr>
        <w:t xml:space="preserve"> 192 of the </w:t>
      </w:r>
      <w:r w:rsidRPr="003F5BF1">
        <w:rPr>
          <w:rFonts w:ascii="Times New Roman" w:hAnsi="Times New Roman" w:cs="Times New Roman"/>
          <w:sz w:val="24"/>
          <w:szCs w:val="24"/>
          <w:lang w:val="en-US"/>
        </w:rPr>
        <w:t>Cr</w:t>
      </w:r>
      <w:r>
        <w:rPr>
          <w:rFonts w:ascii="Times New Roman" w:hAnsi="Times New Roman" w:cs="Times New Roman"/>
          <w:sz w:val="24"/>
          <w:szCs w:val="24"/>
          <w:lang w:val="en-US"/>
        </w:rPr>
        <w:t xml:space="preserve">iminal Procedure &amp; Evidence </w:t>
      </w:r>
      <w:r w:rsidR="00D00226" w:rsidRPr="003F5BF1">
        <w:rPr>
          <w:rFonts w:ascii="Times New Roman" w:hAnsi="Times New Roman" w:cs="Times New Roman"/>
          <w:iCs/>
          <w:sz w:val="24"/>
          <w:szCs w:val="24"/>
          <w:lang w:val="en-US"/>
        </w:rPr>
        <w:t xml:space="preserve">Act, which she did. </w:t>
      </w:r>
      <w:r>
        <w:rPr>
          <w:rFonts w:ascii="Times New Roman" w:hAnsi="Times New Roman" w:cs="Times New Roman"/>
          <w:iCs/>
          <w:sz w:val="24"/>
          <w:szCs w:val="24"/>
          <w:lang w:val="en-US"/>
        </w:rPr>
        <w:t xml:space="preserve"> </w:t>
      </w:r>
      <w:r w:rsidR="00D00226" w:rsidRPr="003F5BF1">
        <w:rPr>
          <w:rFonts w:ascii="Times New Roman" w:hAnsi="Times New Roman" w:cs="Times New Roman"/>
          <w:iCs/>
          <w:sz w:val="24"/>
          <w:szCs w:val="24"/>
          <w:lang w:val="en-US"/>
        </w:rPr>
        <w:t xml:space="preserve">She has however conceded that, with the benefit of hindsight, she should have ordered that the accused be examined. </w:t>
      </w:r>
      <w:r w:rsidR="00CA4CF5" w:rsidRPr="003F5BF1">
        <w:rPr>
          <w:rFonts w:ascii="Times New Roman" w:hAnsi="Times New Roman" w:cs="Times New Roman"/>
          <w:iCs/>
          <w:sz w:val="24"/>
          <w:szCs w:val="24"/>
          <w:lang w:val="en-US"/>
        </w:rPr>
        <w:t>In my view, the magistrate fa</w:t>
      </w:r>
      <w:r>
        <w:rPr>
          <w:rFonts w:ascii="Times New Roman" w:hAnsi="Times New Roman" w:cs="Times New Roman"/>
          <w:iCs/>
          <w:sz w:val="24"/>
          <w:szCs w:val="24"/>
          <w:lang w:val="en-US"/>
        </w:rPr>
        <w:t>iled to comply with both s</w:t>
      </w:r>
      <w:r w:rsidR="00CA4CF5" w:rsidRPr="003F5BF1">
        <w:rPr>
          <w:rFonts w:ascii="Times New Roman" w:hAnsi="Times New Roman" w:cs="Times New Roman"/>
          <w:iCs/>
          <w:sz w:val="24"/>
          <w:szCs w:val="24"/>
          <w:lang w:val="en-US"/>
        </w:rPr>
        <w:t xml:space="preserve"> 192 of </w:t>
      </w:r>
      <w:r w:rsidRPr="003F5BF1">
        <w:rPr>
          <w:rFonts w:ascii="Times New Roman" w:hAnsi="Times New Roman" w:cs="Times New Roman"/>
          <w:sz w:val="24"/>
          <w:szCs w:val="24"/>
          <w:lang w:val="en-US"/>
        </w:rPr>
        <w:t xml:space="preserve">Criminal Procedure &amp; Evidence Act </w:t>
      </w:r>
      <w:r w:rsidR="00CA4CF5" w:rsidRPr="003F5BF1">
        <w:rPr>
          <w:rFonts w:ascii="Times New Roman" w:hAnsi="Times New Roman" w:cs="Times New Roman"/>
          <w:iCs/>
          <w:sz w:val="24"/>
          <w:szCs w:val="24"/>
          <w:lang w:val="en-US"/>
        </w:rPr>
        <w:t xml:space="preserve">and the </w:t>
      </w:r>
      <w:r>
        <w:rPr>
          <w:rFonts w:ascii="Times New Roman" w:hAnsi="Times New Roman" w:cs="Times New Roman"/>
          <w:iCs/>
          <w:sz w:val="24"/>
          <w:szCs w:val="24"/>
          <w:lang w:val="en-US"/>
        </w:rPr>
        <w:t>Mental Health Act</w:t>
      </w:r>
      <w:r w:rsidR="00CA4CF5" w:rsidRPr="003F5BF1">
        <w:rPr>
          <w:rFonts w:ascii="Times New Roman" w:hAnsi="Times New Roman" w:cs="Times New Roman"/>
          <w:iCs/>
          <w:sz w:val="24"/>
          <w:szCs w:val="24"/>
          <w:lang w:val="en-US"/>
        </w:rPr>
        <w:t xml:space="preserve">. Section 192 of </w:t>
      </w:r>
      <w:r w:rsidRPr="003F5BF1">
        <w:rPr>
          <w:rFonts w:ascii="Times New Roman" w:hAnsi="Times New Roman" w:cs="Times New Roman"/>
          <w:sz w:val="24"/>
          <w:szCs w:val="24"/>
          <w:lang w:val="en-US"/>
        </w:rPr>
        <w:t>Cr</w:t>
      </w:r>
      <w:r>
        <w:rPr>
          <w:rFonts w:ascii="Times New Roman" w:hAnsi="Times New Roman" w:cs="Times New Roman"/>
          <w:sz w:val="24"/>
          <w:szCs w:val="24"/>
          <w:lang w:val="en-US"/>
        </w:rPr>
        <w:t xml:space="preserve">iminal Procedure &amp; Evidence </w:t>
      </w:r>
      <w:r w:rsidR="00CA4CF5" w:rsidRPr="003F5BF1">
        <w:rPr>
          <w:rFonts w:ascii="Times New Roman" w:hAnsi="Times New Roman" w:cs="Times New Roman"/>
          <w:iCs/>
          <w:sz w:val="24"/>
          <w:szCs w:val="24"/>
          <w:lang w:val="en-US"/>
        </w:rPr>
        <w:t>Act reads:</w:t>
      </w:r>
    </w:p>
    <w:p w14:paraId="38002CF5" w14:textId="703C320F" w:rsidR="00CA4CF5" w:rsidRPr="0000151A" w:rsidRDefault="00ED36A2" w:rsidP="0000151A">
      <w:pPr>
        <w:spacing w:after="0" w:line="240" w:lineRule="auto"/>
        <w:ind w:firstLine="720"/>
        <w:jc w:val="both"/>
        <w:rPr>
          <w:rFonts w:ascii="Times New Roman" w:hAnsi="Times New Roman" w:cs="Times New Roman"/>
          <w:b/>
          <w:iCs/>
        </w:rPr>
      </w:pPr>
      <w:r w:rsidRPr="0000151A">
        <w:rPr>
          <w:rFonts w:ascii="Times New Roman" w:hAnsi="Times New Roman" w:cs="Times New Roman"/>
          <w:b/>
          <w:iCs/>
        </w:rPr>
        <w:t>“</w:t>
      </w:r>
      <w:r w:rsidR="00CA4CF5" w:rsidRPr="0000151A">
        <w:rPr>
          <w:rFonts w:ascii="Times New Roman" w:hAnsi="Times New Roman" w:cs="Times New Roman"/>
          <w:b/>
          <w:iCs/>
        </w:rPr>
        <w:t>192</w:t>
      </w:r>
      <w:r w:rsidR="0000151A">
        <w:rPr>
          <w:rFonts w:ascii="Times New Roman" w:hAnsi="Times New Roman" w:cs="Times New Roman"/>
          <w:b/>
          <w:iCs/>
        </w:rPr>
        <w:tab/>
      </w:r>
      <w:r w:rsidR="00CA4CF5" w:rsidRPr="0000151A">
        <w:rPr>
          <w:rFonts w:ascii="Times New Roman" w:hAnsi="Times New Roman" w:cs="Times New Roman"/>
          <w:b/>
          <w:iCs/>
        </w:rPr>
        <w:t>Trial of mentally disordered or defective persons</w:t>
      </w:r>
    </w:p>
    <w:p w14:paraId="79C98D84" w14:textId="06D07432" w:rsidR="00CA4CF5" w:rsidRDefault="0000151A" w:rsidP="0000151A">
      <w:pPr>
        <w:spacing w:after="0" w:line="240" w:lineRule="auto"/>
        <w:jc w:val="both"/>
        <w:rPr>
          <w:rFonts w:ascii="Times New Roman" w:hAnsi="Times New Roman" w:cs="Times New Roman"/>
          <w:iCs/>
        </w:rPr>
      </w:pPr>
      <w:r>
        <w:rPr>
          <w:rFonts w:ascii="Times New Roman" w:hAnsi="Times New Roman" w:cs="Times New Roman"/>
          <w:iCs/>
        </w:rPr>
        <w:tab/>
      </w:r>
      <w:r>
        <w:rPr>
          <w:rFonts w:ascii="Times New Roman" w:hAnsi="Times New Roman" w:cs="Times New Roman"/>
          <w:iCs/>
        </w:rPr>
        <w:tab/>
      </w:r>
      <w:r w:rsidR="00CA4CF5" w:rsidRPr="0000151A">
        <w:rPr>
          <w:rFonts w:ascii="Times New Roman" w:hAnsi="Times New Roman" w:cs="Times New Roman"/>
          <w:iCs/>
        </w:rPr>
        <w:t xml:space="preserve">If at any time after the commencement of any criminal trial it is alleged or appears that </w:t>
      </w:r>
      <w:r>
        <w:rPr>
          <w:rFonts w:ascii="Times New Roman" w:hAnsi="Times New Roman" w:cs="Times New Roman"/>
          <w:iCs/>
        </w:rPr>
        <w:tab/>
      </w:r>
      <w:r>
        <w:rPr>
          <w:rFonts w:ascii="Times New Roman" w:hAnsi="Times New Roman" w:cs="Times New Roman"/>
          <w:iCs/>
        </w:rPr>
        <w:tab/>
      </w:r>
      <w:r w:rsidR="00CA4CF5" w:rsidRPr="0000151A">
        <w:rPr>
          <w:rFonts w:ascii="Times New Roman" w:hAnsi="Times New Roman" w:cs="Times New Roman"/>
          <w:iCs/>
        </w:rPr>
        <w:t xml:space="preserve">the accused is not of sound mind, or if on such a trial the defence is set up that the </w:t>
      </w:r>
      <w:r>
        <w:rPr>
          <w:rFonts w:ascii="Times New Roman" w:hAnsi="Times New Roman" w:cs="Times New Roman"/>
          <w:iCs/>
        </w:rPr>
        <w:tab/>
      </w:r>
      <w:r>
        <w:rPr>
          <w:rFonts w:ascii="Times New Roman" w:hAnsi="Times New Roman" w:cs="Times New Roman"/>
          <w:iCs/>
        </w:rPr>
        <w:tab/>
      </w:r>
      <w:r w:rsidR="00CA4CF5" w:rsidRPr="0000151A">
        <w:rPr>
          <w:rFonts w:ascii="Times New Roman" w:hAnsi="Times New Roman" w:cs="Times New Roman"/>
          <w:iCs/>
        </w:rPr>
        <w:t xml:space="preserve">accused was not criminally responsible on the ground of mental disorder or defect for </w:t>
      </w:r>
      <w:r>
        <w:rPr>
          <w:rFonts w:ascii="Times New Roman" w:hAnsi="Times New Roman" w:cs="Times New Roman"/>
          <w:iCs/>
        </w:rPr>
        <w:tab/>
      </w:r>
      <w:r>
        <w:rPr>
          <w:rFonts w:ascii="Times New Roman" w:hAnsi="Times New Roman" w:cs="Times New Roman"/>
          <w:iCs/>
        </w:rPr>
        <w:tab/>
      </w:r>
      <w:r w:rsidR="00CA4CF5" w:rsidRPr="0000151A">
        <w:rPr>
          <w:rFonts w:ascii="Times New Roman" w:hAnsi="Times New Roman" w:cs="Times New Roman"/>
          <w:iCs/>
        </w:rPr>
        <w:t xml:space="preserve">the act or omission alleged to constitute the offence with which he is charged, he shall </w:t>
      </w:r>
      <w:r>
        <w:rPr>
          <w:rFonts w:ascii="Times New Roman" w:hAnsi="Times New Roman" w:cs="Times New Roman"/>
          <w:iCs/>
        </w:rPr>
        <w:tab/>
      </w:r>
      <w:r>
        <w:rPr>
          <w:rFonts w:ascii="Times New Roman" w:hAnsi="Times New Roman" w:cs="Times New Roman"/>
          <w:iCs/>
        </w:rPr>
        <w:tab/>
      </w:r>
      <w:r w:rsidR="00CA4CF5" w:rsidRPr="0000151A">
        <w:rPr>
          <w:rFonts w:ascii="Times New Roman" w:hAnsi="Times New Roman" w:cs="Times New Roman"/>
          <w:iCs/>
        </w:rPr>
        <w:t>be dealt with in the manner provided by the Mental Health Act [</w:t>
      </w:r>
      <w:r w:rsidR="00CA4CF5" w:rsidRPr="0000151A">
        <w:rPr>
          <w:rFonts w:ascii="Times New Roman" w:hAnsi="Times New Roman" w:cs="Times New Roman"/>
          <w:i/>
          <w:iCs/>
        </w:rPr>
        <w:t>Chapter 15:06</w:t>
      </w:r>
      <w:r w:rsidR="00CA4CF5" w:rsidRPr="0000151A">
        <w:rPr>
          <w:rFonts w:ascii="Times New Roman" w:hAnsi="Times New Roman" w:cs="Times New Roman"/>
          <w:iCs/>
        </w:rPr>
        <w:t>].</w:t>
      </w:r>
      <w:r w:rsidR="00ED36A2" w:rsidRPr="0000151A">
        <w:rPr>
          <w:rFonts w:ascii="Times New Roman" w:hAnsi="Times New Roman" w:cs="Times New Roman"/>
          <w:iCs/>
        </w:rPr>
        <w:t>”</w:t>
      </w:r>
    </w:p>
    <w:p w14:paraId="060644DC" w14:textId="77777777" w:rsidR="0000151A" w:rsidRPr="0000151A" w:rsidRDefault="0000151A" w:rsidP="0000151A">
      <w:pPr>
        <w:spacing w:after="0" w:line="240" w:lineRule="auto"/>
        <w:jc w:val="both"/>
        <w:rPr>
          <w:rFonts w:ascii="Times New Roman" w:hAnsi="Times New Roman" w:cs="Times New Roman"/>
          <w:iCs/>
        </w:rPr>
      </w:pPr>
    </w:p>
    <w:p w14:paraId="206E114C" w14:textId="5949C3EF" w:rsidR="00BF474D" w:rsidRPr="003F5BF1" w:rsidRDefault="0000151A" w:rsidP="003F5BF1">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sidR="00BF474D" w:rsidRPr="003F5BF1">
        <w:rPr>
          <w:rFonts w:ascii="Times New Roman" w:hAnsi="Times New Roman" w:cs="Times New Roman"/>
          <w:iCs/>
          <w:sz w:val="24"/>
          <w:szCs w:val="24"/>
          <w:lang w:val="en-US"/>
        </w:rPr>
        <w:t xml:space="preserve">Section 192 of the </w:t>
      </w:r>
      <w:r w:rsidR="00222C12" w:rsidRPr="003F5BF1">
        <w:rPr>
          <w:rFonts w:ascii="Times New Roman" w:hAnsi="Times New Roman" w:cs="Times New Roman"/>
          <w:sz w:val="24"/>
          <w:szCs w:val="24"/>
          <w:lang w:val="en-US"/>
        </w:rPr>
        <w:t>Cr</w:t>
      </w:r>
      <w:r w:rsidR="00222C12">
        <w:rPr>
          <w:rFonts w:ascii="Times New Roman" w:hAnsi="Times New Roman" w:cs="Times New Roman"/>
          <w:sz w:val="24"/>
          <w:szCs w:val="24"/>
          <w:lang w:val="en-US"/>
        </w:rPr>
        <w:t xml:space="preserve">iminal Procedure &amp; Evidence </w:t>
      </w:r>
      <w:r w:rsidR="00BF474D" w:rsidRPr="003F5BF1">
        <w:rPr>
          <w:rFonts w:ascii="Times New Roman" w:hAnsi="Times New Roman" w:cs="Times New Roman"/>
          <w:iCs/>
          <w:sz w:val="24"/>
          <w:szCs w:val="24"/>
          <w:lang w:val="en-US"/>
        </w:rPr>
        <w:t xml:space="preserve">Act does not itself prescribe a procedure to be followed when either of the two scenarios mentioned do occur. It is merely permissive of the relevant provision of the </w:t>
      </w:r>
      <w:r w:rsidR="00222C12">
        <w:rPr>
          <w:rFonts w:ascii="Times New Roman" w:hAnsi="Times New Roman" w:cs="Times New Roman"/>
          <w:iCs/>
          <w:sz w:val="24"/>
          <w:szCs w:val="24"/>
          <w:lang w:val="en-US"/>
        </w:rPr>
        <w:t>Mental Health Act</w:t>
      </w:r>
      <w:r w:rsidR="00BF474D" w:rsidRPr="003F5BF1">
        <w:rPr>
          <w:rFonts w:ascii="Times New Roman" w:hAnsi="Times New Roman" w:cs="Times New Roman"/>
          <w:iCs/>
          <w:sz w:val="24"/>
          <w:szCs w:val="24"/>
          <w:lang w:val="en-US"/>
        </w:rPr>
        <w:t xml:space="preserve"> to be invoked and directs the trial court to adopt the procedure provided by that provision. </w:t>
      </w:r>
    </w:p>
    <w:p w14:paraId="79461F95" w14:textId="195103D7" w:rsidR="00BF474D" w:rsidRPr="003F5BF1" w:rsidRDefault="00222C12" w:rsidP="003F5BF1">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sidR="00ED36A2" w:rsidRPr="003F5BF1">
        <w:rPr>
          <w:rFonts w:ascii="Times New Roman" w:hAnsi="Times New Roman" w:cs="Times New Roman"/>
          <w:iCs/>
          <w:sz w:val="24"/>
          <w:szCs w:val="24"/>
          <w:lang w:val="en-US"/>
        </w:rPr>
        <w:t>The section makes it mandatory that where either the accused is of unsound mind during trial (the present) or the defence is set up that he was not criminally liable at the time of commission of the offence</w:t>
      </w:r>
      <w:r w:rsidR="00CB1587" w:rsidRPr="003F5BF1">
        <w:rPr>
          <w:rFonts w:ascii="Times New Roman" w:hAnsi="Times New Roman" w:cs="Times New Roman"/>
          <w:iCs/>
          <w:sz w:val="24"/>
          <w:szCs w:val="24"/>
          <w:lang w:val="en-US"/>
        </w:rPr>
        <w:t xml:space="preserve"> </w:t>
      </w:r>
      <w:r w:rsidR="00ED36A2" w:rsidRPr="003F5BF1">
        <w:rPr>
          <w:rFonts w:ascii="Times New Roman" w:hAnsi="Times New Roman" w:cs="Times New Roman"/>
          <w:iCs/>
          <w:sz w:val="24"/>
          <w:szCs w:val="24"/>
          <w:lang w:val="en-US"/>
        </w:rPr>
        <w:t xml:space="preserve">(the past) by reason of </w:t>
      </w:r>
      <w:r w:rsidR="00772E05" w:rsidRPr="003F5BF1">
        <w:rPr>
          <w:rFonts w:ascii="Times New Roman" w:hAnsi="Times New Roman" w:cs="Times New Roman"/>
          <w:iCs/>
          <w:sz w:val="24"/>
          <w:szCs w:val="24"/>
          <w:lang w:val="en-US"/>
        </w:rPr>
        <w:t xml:space="preserve">mental disorder, the court must proceed to invoke the relevant provision of the </w:t>
      </w:r>
      <w:r>
        <w:rPr>
          <w:rFonts w:ascii="Times New Roman" w:hAnsi="Times New Roman" w:cs="Times New Roman"/>
          <w:iCs/>
          <w:sz w:val="24"/>
          <w:szCs w:val="24"/>
          <w:lang w:val="en-US"/>
        </w:rPr>
        <w:t>Mental Health Act</w:t>
      </w:r>
      <w:r w:rsidR="00772E05" w:rsidRPr="003F5BF1">
        <w:rPr>
          <w:rFonts w:ascii="Times New Roman" w:hAnsi="Times New Roman" w:cs="Times New Roman"/>
          <w:iCs/>
          <w:sz w:val="24"/>
          <w:szCs w:val="24"/>
          <w:lang w:val="en-US"/>
        </w:rPr>
        <w:t xml:space="preserve">. </w:t>
      </w:r>
      <w:r w:rsidR="00BF474D" w:rsidRPr="003F5BF1">
        <w:rPr>
          <w:rFonts w:ascii="Times New Roman" w:hAnsi="Times New Roman" w:cs="Times New Roman"/>
          <w:iCs/>
          <w:sz w:val="24"/>
          <w:szCs w:val="24"/>
          <w:lang w:val="en-US"/>
        </w:rPr>
        <w:t xml:space="preserve">Failure to do so constitutes a gross irregularity, especially where the accused is likely to be sentenced to a term of imprisonment or some other serious punishment. </w:t>
      </w:r>
    </w:p>
    <w:p w14:paraId="550B9719" w14:textId="540D1BC2" w:rsidR="0093714B" w:rsidRPr="003F5BF1" w:rsidRDefault="00222C12" w:rsidP="003F5BF1">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sidR="00772E05" w:rsidRPr="003F5BF1">
        <w:rPr>
          <w:rFonts w:ascii="Times New Roman" w:hAnsi="Times New Roman" w:cs="Times New Roman"/>
          <w:iCs/>
          <w:sz w:val="24"/>
          <w:szCs w:val="24"/>
          <w:lang w:val="en-US"/>
        </w:rPr>
        <w:t xml:space="preserve">The trial magistrate dealt only with the first scenario. </w:t>
      </w:r>
      <w:r w:rsidR="005F5F3A" w:rsidRPr="003F5BF1">
        <w:rPr>
          <w:rFonts w:ascii="Times New Roman" w:hAnsi="Times New Roman" w:cs="Times New Roman"/>
          <w:iCs/>
          <w:sz w:val="24"/>
          <w:szCs w:val="24"/>
          <w:lang w:val="en-US"/>
        </w:rPr>
        <w:t>S</w:t>
      </w:r>
      <w:r w:rsidR="00772E05" w:rsidRPr="003F5BF1">
        <w:rPr>
          <w:rFonts w:ascii="Times New Roman" w:hAnsi="Times New Roman" w:cs="Times New Roman"/>
          <w:iCs/>
          <w:sz w:val="24"/>
          <w:szCs w:val="24"/>
          <w:lang w:val="en-US"/>
        </w:rPr>
        <w:t>he purported to be inquiring from the accused whether he appreciated when he was committing the offence that his act was criminal. It is absurd that a person who was indeed mentally inflicted could validly</w:t>
      </w:r>
      <w:r w:rsidR="00660AEB" w:rsidRPr="003F5BF1">
        <w:rPr>
          <w:rFonts w:ascii="Times New Roman" w:hAnsi="Times New Roman" w:cs="Times New Roman"/>
          <w:iCs/>
          <w:sz w:val="24"/>
          <w:szCs w:val="24"/>
          <w:lang w:val="en-US"/>
        </w:rPr>
        <w:t xml:space="preserve"> claim</w:t>
      </w:r>
      <w:r w:rsidR="00772E05" w:rsidRPr="003F5BF1">
        <w:rPr>
          <w:rFonts w:ascii="Times New Roman" w:hAnsi="Times New Roman" w:cs="Times New Roman"/>
          <w:iCs/>
          <w:sz w:val="24"/>
          <w:szCs w:val="24"/>
          <w:lang w:val="en-US"/>
        </w:rPr>
        <w:t xml:space="preserve"> to </w:t>
      </w:r>
      <w:r w:rsidR="00660AEB" w:rsidRPr="003F5BF1">
        <w:rPr>
          <w:rFonts w:ascii="Times New Roman" w:hAnsi="Times New Roman" w:cs="Times New Roman"/>
          <w:iCs/>
          <w:sz w:val="24"/>
          <w:szCs w:val="24"/>
          <w:lang w:val="en-US"/>
        </w:rPr>
        <w:t>appreciate</w:t>
      </w:r>
      <w:r w:rsidR="00772E05" w:rsidRPr="003F5BF1">
        <w:rPr>
          <w:rFonts w:ascii="Times New Roman" w:hAnsi="Times New Roman" w:cs="Times New Roman"/>
          <w:iCs/>
          <w:sz w:val="24"/>
          <w:szCs w:val="24"/>
          <w:lang w:val="en-US"/>
        </w:rPr>
        <w:t xml:space="preserve"> what he was doing </w:t>
      </w:r>
      <w:r w:rsidR="00047F66" w:rsidRPr="003F5BF1">
        <w:rPr>
          <w:rFonts w:ascii="Times New Roman" w:hAnsi="Times New Roman" w:cs="Times New Roman"/>
          <w:iCs/>
          <w:sz w:val="24"/>
          <w:szCs w:val="24"/>
          <w:lang w:val="en-US"/>
        </w:rPr>
        <w:t xml:space="preserve">during mental illness and </w:t>
      </w:r>
      <w:r w:rsidR="00772E05" w:rsidRPr="003F5BF1">
        <w:rPr>
          <w:rFonts w:ascii="Times New Roman" w:hAnsi="Times New Roman" w:cs="Times New Roman"/>
          <w:iCs/>
          <w:sz w:val="24"/>
          <w:szCs w:val="24"/>
          <w:lang w:val="en-US"/>
        </w:rPr>
        <w:t>confirm</w:t>
      </w:r>
      <w:r w:rsidR="00047F66" w:rsidRPr="003F5BF1">
        <w:rPr>
          <w:rFonts w:ascii="Times New Roman" w:hAnsi="Times New Roman" w:cs="Times New Roman"/>
          <w:iCs/>
          <w:sz w:val="24"/>
          <w:szCs w:val="24"/>
          <w:lang w:val="en-US"/>
        </w:rPr>
        <w:t xml:space="preserve"> his liability. </w:t>
      </w:r>
      <w:r w:rsidR="00660AEB" w:rsidRPr="003F5BF1">
        <w:rPr>
          <w:rFonts w:ascii="Times New Roman" w:hAnsi="Times New Roman" w:cs="Times New Roman"/>
          <w:iCs/>
          <w:sz w:val="24"/>
          <w:szCs w:val="24"/>
          <w:lang w:val="en-US"/>
        </w:rPr>
        <w:t xml:space="preserve">If he indeed claimed so, that was a better reason to have him examined! </w:t>
      </w:r>
      <w:r w:rsidR="00047F66" w:rsidRPr="003F5BF1">
        <w:rPr>
          <w:rFonts w:ascii="Times New Roman" w:hAnsi="Times New Roman" w:cs="Times New Roman"/>
          <w:iCs/>
          <w:sz w:val="24"/>
          <w:szCs w:val="24"/>
          <w:lang w:val="en-US"/>
        </w:rPr>
        <w:t xml:space="preserve">Why would people then take </w:t>
      </w:r>
      <w:r w:rsidR="00660AEB" w:rsidRPr="003F5BF1">
        <w:rPr>
          <w:rFonts w:ascii="Times New Roman" w:hAnsi="Times New Roman" w:cs="Times New Roman"/>
          <w:iCs/>
          <w:sz w:val="24"/>
          <w:szCs w:val="24"/>
          <w:lang w:val="en-US"/>
        </w:rPr>
        <w:t xml:space="preserve">the </w:t>
      </w:r>
      <w:r w:rsidR="00047F66" w:rsidRPr="003F5BF1">
        <w:rPr>
          <w:rFonts w:ascii="Times New Roman" w:hAnsi="Times New Roman" w:cs="Times New Roman"/>
          <w:iCs/>
          <w:sz w:val="24"/>
          <w:szCs w:val="24"/>
          <w:lang w:val="en-US"/>
        </w:rPr>
        <w:t>trouble to have an insane person treated if those people can lucidly differentiate between right and wrong and are able to maneuver the normal course of human affairs with prudent moderation</w:t>
      </w:r>
      <w:r w:rsidR="00A127A9" w:rsidRPr="003F5BF1">
        <w:rPr>
          <w:rFonts w:ascii="Times New Roman" w:hAnsi="Times New Roman" w:cs="Times New Roman"/>
          <w:iCs/>
          <w:sz w:val="24"/>
          <w:szCs w:val="24"/>
          <w:lang w:val="en-US"/>
        </w:rPr>
        <w:t xml:space="preserve"> like any other</w:t>
      </w:r>
      <w:r w:rsidR="00047F66" w:rsidRPr="003F5BF1">
        <w:rPr>
          <w:rFonts w:ascii="Times New Roman" w:hAnsi="Times New Roman" w:cs="Times New Roman"/>
          <w:iCs/>
          <w:sz w:val="24"/>
          <w:szCs w:val="24"/>
          <w:lang w:val="en-US"/>
        </w:rPr>
        <w:t xml:space="preserve">? </w:t>
      </w:r>
      <w:r w:rsidR="00660AEB" w:rsidRPr="003F5BF1">
        <w:rPr>
          <w:rFonts w:ascii="Times New Roman" w:hAnsi="Times New Roman" w:cs="Times New Roman"/>
          <w:iCs/>
          <w:sz w:val="24"/>
          <w:szCs w:val="24"/>
          <w:lang w:val="en-US"/>
        </w:rPr>
        <w:t xml:space="preserve">Would there be any difference between the normal and the mentally unsound? </w:t>
      </w:r>
    </w:p>
    <w:p w14:paraId="3B377B13" w14:textId="15EEB45A" w:rsidR="00683E31" w:rsidRPr="003F5BF1" w:rsidRDefault="00222C12" w:rsidP="003F5BF1">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sidR="00683E31" w:rsidRPr="003F5BF1">
        <w:rPr>
          <w:rFonts w:ascii="Times New Roman" w:hAnsi="Times New Roman" w:cs="Times New Roman"/>
          <w:iCs/>
          <w:sz w:val="24"/>
          <w:szCs w:val="24"/>
          <w:lang w:val="en-US"/>
        </w:rPr>
        <w:t xml:space="preserve">In </w:t>
      </w:r>
      <w:r w:rsidR="00683E31" w:rsidRPr="003F5BF1">
        <w:rPr>
          <w:rFonts w:ascii="Times New Roman" w:hAnsi="Times New Roman" w:cs="Times New Roman"/>
          <w:i/>
          <w:sz w:val="24"/>
          <w:szCs w:val="24"/>
          <w:lang w:val="en-US"/>
        </w:rPr>
        <w:t xml:space="preserve">S </w:t>
      </w:r>
      <w:r w:rsidR="00683E31" w:rsidRPr="00222C12">
        <w:rPr>
          <w:rFonts w:ascii="Times New Roman" w:hAnsi="Times New Roman" w:cs="Times New Roman"/>
          <w:sz w:val="24"/>
          <w:szCs w:val="24"/>
          <w:lang w:val="en-US"/>
        </w:rPr>
        <w:t>v</w:t>
      </w:r>
      <w:r w:rsidR="00683E31" w:rsidRPr="003F5BF1">
        <w:rPr>
          <w:rFonts w:ascii="Times New Roman" w:hAnsi="Times New Roman" w:cs="Times New Roman"/>
          <w:i/>
          <w:sz w:val="24"/>
          <w:szCs w:val="24"/>
          <w:lang w:val="en-US"/>
        </w:rPr>
        <w:t xml:space="preserve"> Taanorwa</w:t>
      </w:r>
      <w:r w:rsidR="00683E31" w:rsidRPr="003F5BF1">
        <w:rPr>
          <w:rFonts w:ascii="Times New Roman" w:hAnsi="Times New Roman" w:cs="Times New Roman"/>
          <w:iCs/>
          <w:sz w:val="24"/>
          <w:szCs w:val="24"/>
          <w:lang w:val="en-US"/>
        </w:rPr>
        <w:t xml:space="preserve"> 1987 (1) ZLR 63 (SC) @ 65, the court lamented and cautioned against the practice </w:t>
      </w:r>
      <w:r w:rsidR="00A127A9" w:rsidRPr="003F5BF1">
        <w:rPr>
          <w:rFonts w:ascii="Times New Roman" w:hAnsi="Times New Roman" w:cs="Times New Roman"/>
          <w:iCs/>
          <w:sz w:val="24"/>
          <w:szCs w:val="24"/>
          <w:lang w:val="en-US"/>
        </w:rPr>
        <w:t xml:space="preserve">by psychiatrists </w:t>
      </w:r>
      <w:r w:rsidR="00683E31" w:rsidRPr="003F5BF1">
        <w:rPr>
          <w:rFonts w:ascii="Times New Roman" w:hAnsi="Times New Roman" w:cs="Times New Roman"/>
          <w:iCs/>
          <w:sz w:val="24"/>
          <w:szCs w:val="24"/>
          <w:lang w:val="en-US"/>
        </w:rPr>
        <w:t>of relying on the accused person’s information only for</w:t>
      </w:r>
      <w:r w:rsidR="000467BB" w:rsidRPr="003F5BF1">
        <w:rPr>
          <w:rFonts w:ascii="Times New Roman" w:hAnsi="Times New Roman" w:cs="Times New Roman"/>
          <w:iCs/>
          <w:sz w:val="24"/>
          <w:szCs w:val="24"/>
          <w:lang w:val="en-US"/>
        </w:rPr>
        <w:t xml:space="preserve"> purposes </w:t>
      </w:r>
      <w:r w:rsidR="000467BB" w:rsidRPr="003F5BF1">
        <w:rPr>
          <w:rFonts w:ascii="Times New Roman" w:hAnsi="Times New Roman" w:cs="Times New Roman"/>
          <w:iCs/>
          <w:sz w:val="24"/>
          <w:szCs w:val="24"/>
          <w:lang w:val="en-US"/>
        </w:rPr>
        <w:lastRenderedPageBreak/>
        <w:t xml:space="preserve">of determining whether at the time of commission of the offence the accused was suffering from a mental disorder. This is more so for a </w:t>
      </w:r>
      <w:r w:rsidR="0093714B" w:rsidRPr="003F5BF1">
        <w:rPr>
          <w:rFonts w:ascii="Times New Roman" w:hAnsi="Times New Roman" w:cs="Times New Roman"/>
          <w:iCs/>
          <w:sz w:val="24"/>
          <w:szCs w:val="24"/>
          <w:lang w:val="en-US"/>
        </w:rPr>
        <w:t xml:space="preserve">judge or </w:t>
      </w:r>
      <w:r w:rsidR="000467BB" w:rsidRPr="003F5BF1">
        <w:rPr>
          <w:rFonts w:ascii="Times New Roman" w:hAnsi="Times New Roman" w:cs="Times New Roman"/>
          <w:iCs/>
          <w:sz w:val="24"/>
          <w:szCs w:val="24"/>
          <w:lang w:val="en-US"/>
        </w:rPr>
        <w:t xml:space="preserve">magistrate who </w:t>
      </w:r>
      <w:r w:rsidR="0093714B" w:rsidRPr="003F5BF1">
        <w:rPr>
          <w:rFonts w:ascii="Times New Roman" w:hAnsi="Times New Roman" w:cs="Times New Roman"/>
          <w:iCs/>
          <w:sz w:val="24"/>
          <w:szCs w:val="24"/>
          <w:lang w:val="en-US"/>
        </w:rPr>
        <w:t xml:space="preserve">is </w:t>
      </w:r>
      <w:r w:rsidR="000467BB" w:rsidRPr="003F5BF1">
        <w:rPr>
          <w:rFonts w:ascii="Times New Roman" w:hAnsi="Times New Roman" w:cs="Times New Roman"/>
          <w:iCs/>
          <w:sz w:val="24"/>
          <w:szCs w:val="24"/>
          <w:lang w:val="en-US"/>
        </w:rPr>
        <w:t xml:space="preserve">usually </w:t>
      </w:r>
      <w:r w:rsidR="0093714B" w:rsidRPr="003F5BF1">
        <w:rPr>
          <w:rFonts w:ascii="Times New Roman" w:hAnsi="Times New Roman" w:cs="Times New Roman"/>
          <w:iCs/>
          <w:sz w:val="24"/>
          <w:szCs w:val="24"/>
          <w:lang w:val="en-US"/>
        </w:rPr>
        <w:t xml:space="preserve">bereft </w:t>
      </w:r>
      <w:r w:rsidR="000467BB" w:rsidRPr="003F5BF1">
        <w:rPr>
          <w:rFonts w:ascii="Times New Roman" w:hAnsi="Times New Roman" w:cs="Times New Roman"/>
          <w:iCs/>
          <w:sz w:val="24"/>
          <w:szCs w:val="24"/>
          <w:lang w:val="en-US"/>
        </w:rPr>
        <w:t xml:space="preserve">of </w:t>
      </w:r>
      <w:r w:rsidR="0093714B" w:rsidRPr="003F5BF1">
        <w:rPr>
          <w:rFonts w:ascii="Times New Roman" w:hAnsi="Times New Roman" w:cs="Times New Roman"/>
          <w:iCs/>
          <w:sz w:val="24"/>
          <w:szCs w:val="24"/>
          <w:lang w:val="en-US"/>
        </w:rPr>
        <w:t xml:space="preserve">important </w:t>
      </w:r>
      <w:r w:rsidR="000467BB" w:rsidRPr="003F5BF1">
        <w:rPr>
          <w:rFonts w:ascii="Times New Roman" w:hAnsi="Times New Roman" w:cs="Times New Roman"/>
          <w:iCs/>
          <w:sz w:val="24"/>
          <w:szCs w:val="24"/>
          <w:lang w:val="en-US"/>
        </w:rPr>
        <w:t xml:space="preserve">information </w:t>
      </w:r>
      <w:r w:rsidR="0093714B" w:rsidRPr="003F5BF1">
        <w:rPr>
          <w:rFonts w:ascii="Times New Roman" w:hAnsi="Times New Roman" w:cs="Times New Roman"/>
          <w:iCs/>
          <w:sz w:val="24"/>
          <w:szCs w:val="24"/>
          <w:lang w:val="en-US"/>
        </w:rPr>
        <w:t>such as</w:t>
      </w:r>
      <w:r w:rsidR="000467BB" w:rsidRPr="003F5BF1">
        <w:rPr>
          <w:rFonts w:ascii="Times New Roman" w:hAnsi="Times New Roman" w:cs="Times New Roman"/>
          <w:iCs/>
          <w:sz w:val="24"/>
          <w:szCs w:val="24"/>
          <w:lang w:val="en-US"/>
        </w:rPr>
        <w:t xml:space="preserve"> accused’s full medical history, how he behaved after the act</w:t>
      </w:r>
      <w:r w:rsidR="0093714B" w:rsidRPr="003F5BF1">
        <w:rPr>
          <w:rFonts w:ascii="Times New Roman" w:hAnsi="Times New Roman" w:cs="Times New Roman"/>
          <w:iCs/>
          <w:sz w:val="24"/>
          <w:szCs w:val="24"/>
          <w:lang w:val="en-US"/>
        </w:rPr>
        <w:t>,</w:t>
      </w:r>
      <w:r w:rsidR="000467BB" w:rsidRPr="003F5BF1">
        <w:rPr>
          <w:rFonts w:ascii="Times New Roman" w:hAnsi="Times New Roman" w:cs="Times New Roman"/>
          <w:iCs/>
          <w:sz w:val="24"/>
          <w:szCs w:val="24"/>
          <w:lang w:val="en-US"/>
        </w:rPr>
        <w:t xml:space="preserve"> </w:t>
      </w:r>
      <w:r w:rsidR="0093714B" w:rsidRPr="003F5BF1">
        <w:rPr>
          <w:rFonts w:ascii="Times New Roman" w:hAnsi="Times New Roman" w:cs="Times New Roman"/>
          <w:iCs/>
          <w:sz w:val="24"/>
          <w:szCs w:val="24"/>
          <w:lang w:val="en-US"/>
        </w:rPr>
        <w:t>general stories of the accused’s past behaviours, e.t.c.</w:t>
      </w:r>
      <w:r w:rsidR="000467BB" w:rsidRPr="003F5BF1">
        <w:rPr>
          <w:rFonts w:ascii="Times New Roman" w:hAnsi="Times New Roman" w:cs="Times New Roman"/>
          <w:iCs/>
          <w:sz w:val="24"/>
          <w:szCs w:val="24"/>
          <w:lang w:val="en-US"/>
        </w:rPr>
        <w:t xml:space="preserve"> </w:t>
      </w:r>
      <w:r w:rsidR="00683E31" w:rsidRPr="003F5BF1">
        <w:rPr>
          <w:rFonts w:ascii="Times New Roman" w:hAnsi="Times New Roman" w:cs="Times New Roman"/>
          <w:iCs/>
          <w:sz w:val="24"/>
          <w:szCs w:val="24"/>
          <w:lang w:val="en-US"/>
        </w:rPr>
        <w:t xml:space="preserve"> </w:t>
      </w:r>
      <w:r w:rsidR="0093714B" w:rsidRPr="003F5BF1">
        <w:rPr>
          <w:rFonts w:ascii="Times New Roman" w:hAnsi="Times New Roman" w:cs="Times New Roman"/>
          <w:iCs/>
          <w:sz w:val="24"/>
          <w:szCs w:val="24"/>
          <w:lang w:val="en-US"/>
        </w:rPr>
        <w:t>I</w:t>
      </w:r>
      <w:r w:rsidR="00683E31" w:rsidRPr="003F5BF1">
        <w:rPr>
          <w:rFonts w:ascii="Times New Roman" w:hAnsi="Times New Roman" w:cs="Times New Roman"/>
          <w:iCs/>
          <w:sz w:val="24"/>
          <w:szCs w:val="24"/>
          <w:lang w:val="en-US"/>
        </w:rPr>
        <w:t xml:space="preserve">t has long been recognized that the accused </w:t>
      </w:r>
      <w:r w:rsidR="00A43632" w:rsidRPr="003F5BF1">
        <w:rPr>
          <w:rFonts w:ascii="Times New Roman" w:hAnsi="Times New Roman" w:cs="Times New Roman"/>
          <w:iCs/>
          <w:sz w:val="24"/>
          <w:szCs w:val="24"/>
          <w:lang w:val="en-US"/>
        </w:rPr>
        <w:t xml:space="preserve">himself may </w:t>
      </w:r>
      <w:r w:rsidR="00683E31" w:rsidRPr="003F5BF1">
        <w:rPr>
          <w:rFonts w:ascii="Times New Roman" w:hAnsi="Times New Roman" w:cs="Times New Roman"/>
          <w:iCs/>
          <w:sz w:val="24"/>
          <w:szCs w:val="24"/>
          <w:lang w:val="en-US"/>
        </w:rPr>
        <w:t>normally</w:t>
      </w:r>
      <w:r w:rsidR="00A43632" w:rsidRPr="003F5BF1">
        <w:rPr>
          <w:rFonts w:ascii="Times New Roman" w:hAnsi="Times New Roman" w:cs="Times New Roman"/>
          <w:iCs/>
          <w:sz w:val="24"/>
          <w:szCs w:val="24"/>
          <w:lang w:val="en-US"/>
        </w:rPr>
        <w:t xml:space="preserve"> be unaware of </w:t>
      </w:r>
      <w:r w:rsidR="00491200" w:rsidRPr="003F5BF1">
        <w:rPr>
          <w:rFonts w:ascii="Times New Roman" w:hAnsi="Times New Roman" w:cs="Times New Roman"/>
          <w:iCs/>
          <w:sz w:val="24"/>
          <w:szCs w:val="24"/>
          <w:lang w:val="en-US"/>
        </w:rPr>
        <w:t xml:space="preserve">what happened and </w:t>
      </w:r>
      <w:r w:rsidR="00A43632" w:rsidRPr="003F5BF1">
        <w:rPr>
          <w:rFonts w:ascii="Times New Roman" w:hAnsi="Times New Roman" w:cs="Times New Roman"/>
          <w:iCs/>
          <w:sz w:val="24"/>
          <w:szCs w:val="24"/>
          <w:lang w:val="en-US"/>
        </w:rPr>
        <w:t xml:space="preserve">the strangeness of his actions </w:t>
      </w:r>
      <w:r w:rsidR="00491200" w:rsidRPr="003F5BF1">
        <w:rPr>
          <w:rFonts w:ascii="Times New Roman" w:hAnsi="Times New Roman" w:cs="Times New Roman"/>
          <w:iCs/>
          <w:sz w:val="24"/>
          <w:szCs w:val="24"/>
          <w:lang w:val="en-US"/>
        </w:rPr>
        <w:t>and is</w:t>
      </w:r>
      <w:r w:rsidR="00A43632" w:rsidRPr="003F5BF1">
        <w:rPr>
          <w:rFonts w:ascii="Times New Roman" w:hAnsi="Times New Roman" w:cs="Times New Roman"/>
          <w:iCs/>
          <w:sz w:val="24"/>
          <w:szCs w:val="24"/>
          <w:lang w:val="en-US"/>
        </w:rPr>
        <w:t xml:space="preserve"> </w:t>
      </w:r>
      <w:r w:rsidR="005F5F3A" w:rsidRPr="003F5BF1">
        <w:rPr>
          <w:rFonts w:ascii="Times New Roman" w:hAnsi="Times New Roman" w:cs="Times New Roman"/>
          <w:iCs/>
          <w:sz w:val="24"/>
          <w:szCs w:val="24"/>
          <w:lang w:val="en-US"/>
        </w:rPr>
        <w:t xml:space="preserve">usually </w:t>
      </w:r>
      <w:r w:rsidR="00A43632" w:rsidRPr="003F5BF1">
        <w:rPr>
          <w:rFonts w:ascii="Times New Roman" w:hAnsi="Times New Roman" w:cs="Times New Roman"/>
          <w:iCs/>
          <w:sz w:val="24"/>
          <w:szCs w:val="24"/>
          <w:lang w:val="en-US"/>
        </w:rPr>
        <w:t xml:space="preserve">keen to conceal </w:t>
      </w:r>
      <w:r w:rsidR="00491200" w:rsidRPr="003F5BF1">
        <w:rPr>
          <w:rFonts w:ascii="Times New Roman" w:hAnsi="Times New Roman" w:cs="Times New Roman"/>
          <w:iCs/>
          <w:sz w:val="24"/>
          <w:szCs w:val="24"/>
          <w:lang w:val="en-US"/>
        </w:rPr>
        <w:t>or deny that he is mentally afflicted</w:t>
      </w:r>
      <w:r w:rsidR="00A43632" w:rsidRPr="003F5BF1">
        <w:rPr>
          <w:rFonts w:ascii="Times New Roman" w:hAnsi="Times New Roman" w:cs="Times New Roman"/>
          <w:iCs/>
          <w:sz w:val="24"/>
          <w:szCs w:val="24"/>
          <w:lang w:val="en-US"/>
        </w:rPr>
        <w:t xml:space="preserve">. It is </w:t>
      </w:r>
      <w:r w:rsidR="00491200" w:rsidRPr="003F5BF1">
        <w:rPr>
          <w:rFonts w:ascii="Times New Roman" w:hAnsi="Times New Roman" w:cs="Times New Roman"/>
          <w:iCs/>
          <w:sz w:val="24"/>
          <w:szCs w:val="24"/>
          <w:lang w:val="en-US"/>
        </w:rPr>
        <w:t>therefore an</w:t>
      </w:r>
      <w:r w:rsidR="00A43632" w:rsidRPr="003F5BF1">
        <w:rPr>
          <w:rFonts w:ascii="Times New Roman" w:hAnsi="Times New Roman" w:cs="Times New Roman"/>
          <w:iCs/>
          <w:sz w:val="24"/>
          <w:szCs w:val="24"/>
          <w:lang w:val="en-US"/>
        </w:rPr>
        <w:t xml:space="preserve"> iron</w:t>
      </w:r>
      <w:r w:rsidR="00491200" w:rsidRPr="003F5BF1">
        <w:rPr>
          <w:rFonts w:ascii="Times New Roman" w:hAnsi="Times New Roman" w:cs="Times New Roman"/>
          <w:iCs/>
          <w:sz w:val="24"/>
          <w:szCs w:val="24"/>
          <w:lang w:val="en-US"/>
        </w:rPr>
        <w:t>y</w:t>
      </w:r>
      <w:r w:rsidR="00A43632" w:rsidRPr="003F5BF1">
        <w:rPr>
          <w:rFonts w:ascii="Times New Roman" w:hAnsi="Times New Roman" w:cs="Times New Roman"/>
          <w:iCs/>
          <w:sz w:val="24"/>
          <w:szCs w:val="24"/>
          <w:lang w:val="en-US"/>
        </w:rPr>
        <w:t xml:space="preserve"> that the </w:t>
      </w:r>
      <w:r w:rsidR="00491200" w:rsidRPr="003F5BF1">
        <w:rPr>
          <w:rFonts w:ascii="Times New Roman" w:hAnsi="Times New Roman" w:cs="Times New Roman"/>
          <w:iCs/>
          <w:sz w:val="24"/>
          <w:szCs w:val="24"/>
          <w:lang w:val="en-US"/>
        </w:rPr>
        <w:t>court scrounged for</w:t>
      </w:r>
      <w:r w:rsidR="00A43632" w:rsidRPr="003F5BF1">
        <w:rPr>
          <w:rFonts w:ascii="Times New Roman" w:hAnsi="Times New Roman" w:cs="Times New Roman"/>
          <w:iCs/>
          <w:sz w:val="24"/>
          <w:szCs w:val="24"/>
          <w:lang w:val="en-US"/>
        </w:rPr>
        <w:t xml:space="preserve"> proof of mental abnormality </w:t>
      </w:r>
      <w:r w:rsidR="005F5F3A" w:rsidRPr="003F5BF1">
        <w:rPr>
          <w:rFonts w:ascii="Times New Roman" w:hAnsi="Times New Roman" w:cs="Times New Roman"/>
          <w:iCs/>
          <w:sz w:val="24"/>
          <w:szCs w:val="24"/>
          <w:lang w:val="en-US"/>
        </w:rPr>
        <w:t>from</w:t>
      </w:r>
      <w:r w:rsidR="00A43632" w:rsidRPr="003F5BF1">
        <w:rPr>
          <w:rFonts w:ascii="Times New Roman" w:hAnsi="Times New Roman" w:cs="Times New Roman"/>
          <w:iCs/>
          <w:sz w:val="24"/>
          <w:szCs w:val="24"/>
          <w:lang w:val="en-US"/>
        </w:rPr>
        <w:t xml:space="preserve"> the one least capable of </w:t>
      </w:r>
      <w:r w:rsidR="00491200" w:rsidRPr="003F5BF1">
        <w:rPr>
          <w:rFonts w:ascii="Times New Roman" w:hAnsi="Times New Roman" w:cs="Times New Roman"/>
          <w:iCs/>
          <w:sz w:val="24"/>
          <w:szCs w:val="24"/>
          <w:lang w:val="en-US"/>
        </w:rPr>
        <w:t>providing</w:t>
      </w:r>
      <w:r w:rsidR="00A43632" w:rsidRPr="003F5BF1">
        <w:rPr>
          <w:rFonts w:ascii="Times New Roman" w:hAnsi="Times New Roman" w:cs="Times New Roman"/>
          <w:iCs/>
          <w:sz w:val="24"/>
          <w:szCs w:val="24"/>
          <w:lang w:val="en-US"/>
        </w:rPr>
        <w:t xml:space="preserve"> it and often most anxious to deny it.</w:t>
      </w:r>
    </w:p>
    <w:p w14:paraId="34AD6FC1" w14:textId="43380954" w:rsidR="003E638A" w:rsidRPr="003F5BF1" w:rsidRDefault="00222C12" w:rsidP="003F5BF1">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sidR="00047F66" w:rsidRPr="003F5BF1">
        <w:rPr>
          <w:rFonts w:ascii="Times New Roman" w:hAnsi="Times New Roman" w:cs="Times New Roman"/>
          <w:iCs/>
          <w:sz w:val="24"/>
          <w:szCs w:val="24"/>
          <w:lang w:val="en-US"/>
        </w:rPr>
        <w:t>The magistrate did not take caution to differentiate the period when accused was mentally ill which is when the offence was committed and the period of plea recording when he had regained his lucidity.</w:t>
      </w:r>
      <w:r w:rsidR="00772E05" w:rsidRPr="003F5BF1">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 xml:space="preserve"> </w:t>
      </w:r>
      <w:r w:rsidR="003E638A" w:rsidRPr="003F5BF1">
        <w:rPr>
          <w:rFonts w:ascii="Times New Roman" w:hAnsi="Times New Roman" w:cs="Times New Roman"/>
          <w:iCs/>
          <w:sz w:val="24"/>
          <w:szCs w:val="24"/>
          <w:lang w:val="en-US"/>
        </w:rPr>
        <w:t>Further, t</w:t>
      </w:r>
      <w:r w:rsidR="00660AEB" w:rsidRPr="003F5BF1">
        <w:rPr>
          <w:rFonts w:ascii="Times New Roman" w:hAnsi="Times New Roman" w:cs="Times New Roman"/>
          <w:iCs/>
          <w:sz w:val="24"/>
          <w:szCs w:val="24"/>
          <w:lang w:val="en-US"/>
        </w:rPr>
        <w:t xml:space="preserve">he magistrate </w:t>
      </w:r>
      <w:r w:rsidR="003E638A" w:rsidRPr="003F5BF1">
        <w:rPr>
          <w:rFonts w:ascii="Times New Roman" w:hAnsi="Times New Roman" w:cs="Times New Roman"/>
          <w:iCs/>
          <w:sz w:val="24"/>
          <w:szCs w:val="24"/>
          <w:lang w:val="en-US"/>
        </w:rPr>
        <w:t>was not qualified to</w:t>
      </w:r>
      <w:r w:rsidR="00660AEB" w:rsidRPr="003F5BF1">
        <w:rPr>
          <w:rFonts w:ascii="Times New Roman" w:hAnsi="Times New Roman" w:cs="Times New Roman"/>
          <w:iCs/>
          <w:sz w:val="24"/>
          <w:szCs w:val="24"/>
          <w:lang w:val="en-US"/>
        </w:rPr>
        <w:t xml:space="preserve"> arrogat</w:t>
      </w:r>
      <w:r w:rsidR="003E638A" w:rsidRPr="003F5BF1">
        <w:rPr>
          <w:rFonts w:ascii="Times New Roman" w:hAnsi="Times New Roman" w:cs="Times New Roman"/>
          <w:iCs/>
          <w:sz w:val="24"/>
          <w:szCs w:val="24"/>
          <w:lang w:val="en-US"/>
        </w:rPr>
        <w:t>e</w:t>
      </w:r>
      <w:r w:rsidR="00660AEB" w:rsidRPr="003F5BF1">
        <w:rPr>
          <w:rFonts w:ascii="Times New Roman" w:hAnsi="Times New Roman" w:cs="Times New Roman"/>
          <w:iCs/>
          <w:sz w:val="24"/>
          <w:szCs w:val="24"/>
          <w:lang w:val="en-US"/>
        </w:rPr>
        <w:t xml:space="preserve"> to herself the </w:t>
      </w:r>
      <w:r w:rsidR="00807140" w:rsidRPr="003F5BF1">
        <w:rPr>
          <w:rFonts w:ascii="Times New Roman" w:hAnsi="Times New Roman" w:cs="Times New Roman"/>
          <w:iCs/>
          <w:sz w:val="24"/>
          <w:szCs w:val="24"/>
          <w:lang w:val="en-US"/>
        </w:rPr>
        <w:t>expertise of a psychiatry doctor or designated psychiatric nurse</w:t>
      </w:r>
      <w:r w:rsidR="007139DD" w:rsidRPr="003F5BF1">
        <w:rPr>
          <w:rFonts w:ascii="Times New Roman" w:hAnsi="Times New Roman" w:cs="Times New Roman"/>
          <w:iCs/>
          <w:sz w:val="24"/>
          <w:szCs w:val="24"/>
          <w:lang w:val="en-US"/>
        </w:rPr>
        <w:t xml:space="preserve">, especially in light of the common cause facts that </w:t>
      </w:r>
      <w:r w:rsidR="003E638A" w:rsidRPr="003F5BF1">
        <w:rPr>
          <w:rFonts w:ascii="Times New Roman" w:hAnsi="Times New Roman" w:cs="Times New Roman"/>
          <w:iCs/>
          <w:sz w:val="24"/>
          <w:szCs w:val="24"/>
          <w:lang w:val="en-US"/>
        </w:rPr>
        <w:t>accused</w:t>
      </w:r>
      <w:r w:rsidR="007139DD" w:rsidRPr="003F5BF1">
        <w:rPr>
          <w:rFonts w:ascii="Times New Roman" w:hAnsi="Times New Roman" w:cs="Times New Roman"/>
          <w:iCs/>
          <w:sz w:val="24"/>
          <w:szCs w:val="24"/>
          <w:lang w:val="en-US"/>
        </w:rPr>
        <w:t xml:space="preserve"> had been on medication for a staggering 25 years</w:t>
      </w:r>
      <w:r w:rsidR="00CB1587" w:rsidRPr="003F5BF1">
        <w:rPr>
          <w:rFonts w:ascii="Times New Roman" w:hAnsi="Times New Roman" w:cs="Times New Roman"/>
          <w:iCs/>
          <w:sz w:val="24"/>
          <w:szCs w:val="24"/>
          <w:lang w:val="en-US"/>
        </w:rPr>
        <w:t>; that he alleged that he had not taken this medication for some time when the offence took place; that his prison warrant confirmed that he was a mental patient; and that he only resumed his medication when already lodged in remand prison</w:t>
      </w:r>
      <w:r w:rsidR="00807140" w:rsidRPr="003F5BF1">
        <w:rPr>
          <w:rFonts w:ascii="Times New Roman" w:hAnsi="Times New Roman" w:cs="Times New Roman"/>
          <w:iCs/>
          <w:sz w:val="24"/>
          <w:szCs w:val="24"/>
          <w:lang w:val="en-US"/>
        </w:rPr>
        <w:t>. It is only those experts who can give an opinion on the mental state of an accused AT THE TIME of commission of an offence after properly examining and evaluating the accused’s behaviour.</w:t>
      </w:r>
      <w:r>
        <w:rPr>
          <w:rFonts w:ascii="Times New Roman" w:hAnsi="Times New Roman" w:cs="Times New Roman"/>
          <w:iCs/>
          <w:sz w:val="24"/>
          <w:szCs w:val="24"/>
          <w:lang w:val="en-US"/>
        </w:rPr>
        <w:t xml:space="preserve"> </w:t>
      </w:r>
      <w:r w:rsidR="003E638A" w:rsidRPr="003F5BF1">
        <w:rPr>
          <w:rFonts w:ascii="Times New Roman" w:hAnsi="Times New Roman" w:cs="Times New Roman"/>
          <w:iCs/>
          <w:sz w:val="24"/>
          <w:szCs w:val="24"/>
          <w:lang w:val="en-US"/>
        </w:rPr>
        <w:t xml:space="preserve"> In </w:t>
      </w:r>
      <w:r w:rsidR="003E638A" w:rsidRPr="003F5BF1">
        <w:rPr>
          <w:rFonts w:ascii="Times New Roman" w:hAnsi="Times New Roman" w:cs="Times New Roman"/>
          <w:i/>
          <w:sz w:val="24"/>
          <w:szCs w:val="24"/>
          <w:lang w:val="en-US"/>
        </w:rPr>
        <w:t xml:space="preserve">S </w:t>
      </w:r>
      <w:r w:rsidR="003E638A" w:rsidRPr="00222C12">
        <w:rPr>
          <w:rFonts w:ascii="Times New Roman" w:hAnsi="Times New Roman" w:cs="Times New Roman"/>
          <w:sz w:val="24"/>
          <w:szCs w:val="24"/>
          <w:lang w:val="en-US"/>
        </w:rPr>
        <w:t>v</w:t>
      </w:r>
      <w:r w:rsidR="003E638A" w:rsidRPr="003F5BF1">
        <w:rPr>
          <w:rFonts w:ascii="Times New Roman" w:hAnsi="Times New Roman" w:cs="Times New Roman"/>
          <w:i/>
          <w:sz w:val="24"/>
          <w:szCs w:val="24"/>
          <w:lang w:val="en-US"/>
        </w:rPr>
        <w:t xml:space="preserve"> Chiwambutsa</w:t>
      </w:r>
      <w:r w:rsidR="003E638A" w:rsidRPr="003F5BF1">
        <w:rPr>
          <w:rFonts w:ascii="Times New Roman" w:hAnsi="Times New Roman" w:cs="Times New Roman"/>
          <w:iCs/>
          <w:sz w:val="24"/>
          <w:szCs w:val="24"/>
          <w:lang w:val="en-US"/>
        </w:rPr>
        <w:t xml:space="preserve"> 1987 (2) ZLR 59 (SC)</w:t>
      </w:r>
      <w:r w:rsidR="00D470D6" w:rsidRPr="003F5BF1">
        <w:rPr>
          <w:rFonts w:ascii="Times New Roman" w:hAnsi="Times New Roman" w:cs="Times New Roman"/>
          <w:iCs/>
          <w:sz w:val="24"/>
          <w:szCs w:val="24"/>
          <w:lang w:val="en-US"/>
        </w:rPr>
        <w:t xml:space="preserve"> at 61E</w:t>
      </w:r>
      <w:r w:rsidR="003E638A" w:rsidRPr="003F5BF1">
        <w:rPr>
          <w:rFonts w:ascii="Times New Roman" w:hAnsi="Times New Roman" w:cs="Times New Roman"/>
          <w:iCs/>
          <w:sz w:val="24"/>
          <w:szCs w:val="24"/>
          <w:lang w:val="en-US"/>
        </w:rPr>
        <w:t xml:space="preserve"> the court emphasized this point by stating:</w:t>
      </w:r>
    </w:p>
    <w:p w14:paraId="231E9241" w14:textId="60E6C542" w:rsidR="00D470D6" w:rsidRDefault="003E638A" w:rsidP="00222C12">
      <w:pPr>
        <w:spacing w:after="0" w:line="240" w:lineRule="auto"/>
        <w:ind w:firstLine="720"/>
        <w:jc w:val="both"/>
        <w:rPr>
          <w:rFonts w:ascii="Times New Roman" w:hAnsi="Times New Roman" w:cs="Times New Roman"/>
          <w:iCs/>
          <w:sz w:val="24"/>
          <w:szCs w:val="24"/>
          <w:lang w:val="en-US"/>
        </w:rPr>
      </w:pPr>
      <w:r w:rsidRPr="00D06710">
        <w:rPr>
          <w:rFonts w:ascii="Times New Roman" w:hAnsi="Times New Roman" w:cs="Times New Roman"/>
          <w:iCs/>
          <w:lang w:val="en-US"/>
        </w:rPr>
        <w:t>“</w:t>
      </w:r>
      <w:r w:rsidR="00D470D6" w:rsidRPr="00D06710">
        <w:rPr>
          <w:rFonts w:ascii="Times New Roman" w:hAnsi="Times New Roman" w:cs="Times New Roman"/>
          <w:iCs/>
          <w:lang w:val="en-US"/>
        </w:rPr>
        <w:t xml:space="preserve">I feel that had the two psychiatrists interviewed Tabetha Chiwambutsa and RSM </w:t>
      </w:r>
      <w:r w:rsidR="00222C12" w:rsidRPr="00D06710">
        <w:rPr>
          <w:rFonts w:ascii="Times New Roman" w:hAnsi="Times New Roman" w:cs="Times New Roman"/>
          <w:iCs/>
          <w:lang w:val="en-US"/>
        </w:rPr>
        <w:tab/>
      </w:r>
      <w:r w:rsidR="00D470D6" w:rsidRPr="00D06710">
        <w:rPr>
          <w:rFonts w:ascii="Times New Roman" w:hAnsi="Times New Roman" w:cs="Times New Roman"/>
          <w:iCs/>
          <w:lang w:val="en-US"/>
        </w:rPr>
        <w:t xml:space="preserve">Nyakwima they might have formed different opinions. They might have come to a </w:t>
      </w:r>
      <w:r w:rsidR="00222C12" w:rsidRPr="00D06710">
        <w:rPr>
          <w:rFonts w:ascii="Times New Roman" w:hAnsi="Times New Roman" w:cs="Times New Roman"/>
          <w:iCs/>
          <w:lang w:val="en-US"/>
        </w:rPr>
        <w:tab/>
      </w:r>
      <w:r w:rsidR="00D470D6" w:rsidRPr="00D06710">
        <w:rPr>
          <w:rFonts w:ascii="Times New Roman" w:hAnsi="Times New Roman" w:cs="Times New Roman"/>
          <w:iCs/>
          <w:lang w:val="en-US"/>
        </w:rPr>
        <w:t xml:space="preserve">different conclusion. </w:t>
      </w:r>
      <w:r w:rsidR="00D470D6" w:rsidRPr="00D06710">
        <w:rPr>
          <w:rFonts w:ascii="Times New Roman" w:hAnsi="Times New Roman" w:cs="Times New Roman"/>
          <w:iCs/>
          <w:u w:val="single"/>
          <w:lang w:val="en-US"/>
        </w:rPr>
        <w:t xml:space="preserve">I cannot suggest that the appellant suffers from some mental </w:t>
      </w:r>
      <w:r w:rsidR="00222C12" w:rsidRPr="00D06710">
        <w:rPr>
          <w:rFonts w:ascii="Times New Roman" w:hAnsi="Times New Roman" w:cs="Times New Roman"/>
          <w:iCs/>
          <w:lang w:val="en-US"/>
        </w:rPr>
        <w:tab/>
      </w:r>
      <w:r w:rsidR="00D470D6" w:rsidRPr="00D06710">
        <w:rPr>
          <w:rFonts w:ascii="Times New Roman" w:hAnsi="Times New Roman" w:cs="Times New Roman"/>
          <w:iCs/>
          <w:u w:val="single"/>
          <w:lang w:val="en-US"/>
        </w:rPr>
        <w:t>disability</w:t>
      </w:r>
      <w:r w:rsidR="00D06710" w:rsidRPr="00D06710">
        <w:rPr>
          <w:rFonts w:ascii="Times New Roman" w:hAnsi="Times New Roman" w:cs="Times New Roman"/>
          <w:iCs/>
          <w:u w:val="single"/>
          <w:lang w:val="en-US"/>
        </w:rPr>
        <w:t> or </w:t>
      </w:r>
      <w:r w:rsidR="00D470D6" w:rsidRPr="00D06710">
        <w:rPr>
          <w:rFonts w:ascii="Times New Roman" w:hAnsi="Times New Roman" w:cs="Times New Roman"/>
          <w:iCs/>
          <w:u w:val="single"/>
          <w:lang w:val="en-US"/>
        </w:rPr>
        <w:t xml:space="preserve">a diminished sense of responsibility. I am not qualified to give an opinion on </w:t>
      </w:r>
      <w:r w:rsidR="00D06710" w:rsidRPr="00D06710">
        <w:rPr>
          <w:rFonts w:ascii="Times New Roman" w:hAnsi="Times New Roman" w:cs="Times New Roman"/>
          <w:iCs/>
          <w:lang w:val="en-US"/>
        </w:rPr>
        <w:tab/>
      </w:r>
      <w:r w:rsidR="00D470D6" w:rsidRPr="00D06710">
        <w:rPr>
          <w:rFonts w:ascii="Times New Roman" w:hAnsi="Times New Roman" w:cs="Times New Roman"/>
          <w:iCs/>
          <w:u w:val="single"/>
          <w:lang w:val="en-US"/>
        </w:rPr>
        <w:t>that.</w:t>
      </w:r>
      <w:r w:rsidR="00D470D6" w:rsidRPr="00D06710">
        <w:rPr>
          <w:rFonts w:ascii="Times New Roman" w:hAnsi="Times New Roman" w:cs="Times New Roman"/>
          <w:iCs/>
          <w:lang w:val="en-US"/>
        </w:rPr>
        <w:t xml:space="preserve"> However, </w:t>
      </w:r>
      <w:r w:rsidR="00D06710" w:rsidRPr="00D06710">
        <w:rPr>
          <w:rFonts w:ascii="Times New Roman" w:hAnsi="Times New Roman" w:cs="Times New Roman"/>
          <w:iCs/>
          <w:lang w:val="en-US"/>
        </w:rPr>
        <w:tab/>
      </w:r>
      <w:r w:rsidR="00D470D6" w:rsidRPr="00D06710">
        <w:rPr>
          <w:rFonts w:ascii="Times New Roman" w:hAnsi="Times New Roman" w:cs="Times New Roman"/>
          <w:iCs/>
          <w:lang w:val="en-US"/>
        </w:rPr>
        <w:t xml:space="preserve">that possibility was not eliminated. It remains. What the courts require in cases </w:t>
      </w:r>
      <w:r w:rsidR="00D06710">
        <w:rPr>
          <w:rFonts w:ascii="Times New Roman" w:hAnsi="Times New Roman" w:cs="Times New Roman"/>
          <w:iCs/>
          <w:lang w:val="en-US"/>
        </w:rPr>
        <w:tab/>
      </w:r>
      <w:r w:rsidR="00D470D6" w:rsidRPr="00D06710">
        <w:rPr>
          <w:rFonts w:ascii="Times New Roman" w:hAnsi="Times New Roman" w:cs="Times New Roman"/>
          <w:iCs/>
          <w:lang w:val="en-US"/>
        </w:rPr>
        <w:t xml:space="preserve">such as this is a medical examination which not only meets the requirements of the Mental </w:t>
      </w:r>
      <w:r w:rsidR="00D06710">
        <w:rPr>
          <w:rFonts w:ascii="Times New Roman" w:hAnsi="Times New Roman" w:cs="Times New Roman"/>
          <w:iCs/>
          <w:lang w:val="en-US"/>
        </w:rPr>
        <w:tab/>
      </w:r>
      <w:r w:rsidR="00D470D6" w:rsidRPr="00D06710">
        <w:rPr>
          <w:rFonts w:ascii="Times New Roman" w:hAnsi="Times New Roman" w:cs="Times New Roman"/>
          <w:iCs/>
          <w:lang w:val="en-US"/>
        </w:rPr>
        <w:t xml:space="preserve">Health Act but goes beyond establishing that the person is or is not "mentally disordered or </w:t>
      </w:r>
      <w:r w:rsidR="00D06710">
        <w:rPr>
          <w:rFonts w:ascii="Times New Roman" w:hAnsi="Times New Roman" w:cs="Times New Roman"/>
          <w:iCs/>
          <w:lang w:val="en-US"/>
        </w:rPr>
        <w:tab/>
      </w:r>
      <w:r w:rsidR="00D470D6" w:rsidRPr="00D06710">
        <w:rPr>
          <w:rFonts w:ascii="Times New Roman" w:hAnsi="Times New Roman" w:cs="Times New Roman"/>
          <w:iCs/>
          <w:lang w:val="en-US"/>
        </w:rPr>
        <w:t>defective</w:t>
      </w:r>
      <w:r w:rsidR="00D470D6" w:rsidRPr="00D06710">
        <w:rPr>
          <w:rFonts w:ascii="Times New Roman" w:hAnsi="Times New Roman" w:cs="Times New Roman"/>
          <w:iCs/>
          <w:sz w:val="24"/>
          <w:szCs w:val="24"/>
          <w:lang w:val="en-US"/>
        </w:rPr>
        <w:t>".</w:t>
      </w:r>
      <w:r w:rsidR="00D470D6" w:rsidRPr="003F5BF1">
        <w:rPr>
          <w:rFonts w:ascii="Times New Roman" w:hAnsi="Times New Roman" w:cs="Times New Roman"/>
          <w:iCs/>
          <w:sz w:val="24"/>
          <w:szCs w:val="24"/>
          <w:lang w:val="en-US"/>
        </w:rPr>
        <w:t xml:space="preserve"> </w:t>
      </w:r>
      <w:r w:rsidR="005A5587" w:rsidRPr="003F5BF1">
        <w:rPr>
          <w:rFonts w:ascii="Times New Roman" w:hAnsi="Times New Roman" w:cs="Times New Roman"/>
          <w:iCs/>
          <w:sz w:val="24"/>
          <w:szCs w:val="24"/>
          <w:lang w:val="en-US"/>
        </w:rPr>
        <w:t xml:space="preserve"> </w:t>
      </w:r>
      <w:r w:rsidR="00D470D6" w:rsidRPr="003F5BF1">
        <w:rPr>
          <w:rFonts w:ascii="Times New Roman" w:hAnsi="Times New Roman" w:cs="Times New Roman"/>
          <w:iCs/>
          <w:sz w:val="24"/>
          <w:szCs w:val="24"/>
          <w:lang w:val="en-US"/>
        </w:rPr>
        <w:t>(underlining for emphasis)</w:t>
      </w:r>
    </w:p>
    <w:p w14:paraId="20CA0EF9" w14:textId="77777777" w:rsidR="00222C12" w:rsidRPr="003F5BF1" w:rsidRDefault="00222C12" w:rsidP="00222C12">
      <w:pPr>
        <w:spacing w:after="0" w:line="240" w:lineRule="auto"/>
        <w:ind w:firstLine="720"/>
        <w:jc w:val="both"/>
        <w:rPr>
          <w:rFonts w:ascii="Times New Roman" w:hAnsi="Times New Roman" w:cs="Times New Roman"/>
          <w:iCs/>
          <w:sz w:val="24"/>
          <w:szCs w:val="24"/>
          <w:lang w:val="en-US"/>
        </w:rPr>
      </w:pPr>
    </w:p>
    <w:p w14:paraId="5998C8B9" w14:textId="492FB04F" w:rsidR="003E638A" w:rsidRPr="003F5BF1" w:rsidRDefault="00222C12" w:rsidP="003F5BF1">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sidR="00D470D6" w:rsidRPr="003F5BF1">
        <w:rPr>
          <w:rFonts w:ascii="Times New Roman" w:hAnsi="Times New Roman" w:cs="Times New Roman"/>
          <w:iCs/>
          <w:sz w:val="24"/>
          <w:szCs w:val="24"/>
          <w:lang w:val="en-US"/>
        </w:rPr>
        <w:t xml:space="preserve">See also </w:t>
      </w:r>
      <w:r w:rsidR="005A5587" w:rsidRPr="003F5BF1">
        <w:rPr>
          <w:rFonts w:ascii="Times New Roman" w:hAnsi="Times New Roman" w:cs="Times New Roman"/>
          <w:i/>
          <w:sz w:val="24"/>
          <w:szCs w:val="24"/>
          <w:lang w:val="en-US"/>
        </w:rPr>
        <w:t>S</w:t>
      </w:r>
      <w:r w:rsidR="000B2164" w:rsidRPr="003F5BF1">
        <w:rPr>
          <w:rFonts w:ascii="Times New Roman" w:hAnsi="Times New Roman" w:cs="Times New Roman"/>
          <w:i/>
          <w:sz w:val="24"/>
          <w:szCs w:val="24"/>
          <w:lang w:val="en-US"/>
        </w:rPr>
        <w:t xml:space="preserve"> </w:t>
      </w:r>
      <w:r w:rsidR="000B2164" w:rsidRPr="00222C12">
        <w:rPr>
          <w:rFonts w:ascii="Times New Roman" w:hAnsi="Times New Roman" w:cs="Times New Roman"/>
          <w:sz w:val="24"/>
          <w:szCs w:val="24"/>
          <w:lang w:val="en-US"/>
        </w:rPr>
        <w:t>v</w:t>
      </w:r>
      <w:r w:rsidR="005A5587" w:rsidRPr="003F5BF1">
        <w:rPr>
          <w:rFonts w:ascii="Times New Roman" w:hAnsi="Times New Roman" w:cs="Times New Roman"/>
          <w:i/>
          <w:sz w:val="24"/>
          <w:szCs w:val="24"/>
          <w:lang w:val="en-US"/>
        </w:rPr>
        <w:t xml:space="preserve"> Taanorwa</w:t>
      </w:r>
      <w:r w:rsidR="000B2164" w:rsidRPr="003F5BF1">
        <w:rPr>
          <w:rFonts w:ascii="Times New Roman" w:hAnsi="Times New Roman" w:cs="Times New Roman"/>
          <w:iCs/>
          <w:sz w:val="24"/>
          <w:szCs w:val="24"/>
          <w:lang w:val="en-US"/>
        </w:rPr>
        <w:t xml:space="preserve"> (</w:t>
      </w:r>
      <w:r w:rsidR="000B2164" w:rsidRPr="003F5BF1">
        <w:rPr>
          <w:rFonts w:ascii="Times New Roman" w:hAnsi="Times New Roman" w:cs="Times New Roman"/>
          <w:i/>
          <w:sz w:val="24"/>
          <w:szCs w:val="24"/>
          <w:lang w:val="en-US"/>
        </w:rPr>
        <w:t>Supra</w:t>
      </w:r>
      <w:r w:rsidR="000B2164" w:rsidRPr="003F5BF1">
        <w:rPr>
          <w:rFonts w:ascii="Times New Roman" w:hAnsi="Times New Roman" w:cs="Times New Roman"/>
          <w:iCs/>
          <w:sz w:val="24"/>
          <w:szCs w:val="24"/>
          <w:lang w:val="en-US"/>
        </w:rPr>
        <w:t>).</w:t>
      </w:r>
      <w:r w:rsidR="00966413" w:rsidRPr="003F5BF1">
        <w:rPr>
          <w:rFonts w:ascii="Times New Roman" w:hAnsi="Times New Roman" w:cs="Times New Roman"/>
          <w:iCs/>
          <w:sz w:val="24"/>
          <w:szCs w:val="24"/>
          <w:lang w:val="en-US"/>
        </w:rPr>
        <w:t xml:space="preserve"> </w:t>
      </w:r>
    </w:p>
    <w:p w14:paraId="11AFA89C" w14:textId="102A56E9" w:rsidR="00CA4CF5" w:rsidRDefault="00222C12" w:rsidP="003F5BF1">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b/>
      </w:r>
      <w:r w:rsidR="00966413" w:rsidRPr="003F5BF1">
        <w:rPr>
          <w:rFonts w:ascii="Times New Roman" w:hAnsi="Times New Roman" w:cs="Times New Roman"/>
          <w:iCs/>
          <w:sz w:val="24"/>
          <w:szCs w:val="24"/>
          <w:lang w:val="en-US"/>
        </w:rPr>
        <w:t>The words “</w:t>
      </w:r>
      <w:r w:rsidR="00026F30" w:rsidRPr="003F5BF1">
        <w:rPr>
          <w:rFonts w:ascii="Times New Roman" w:hAnsi="Times New Roman" w:cs="Times New Roman"/>
          <w:iCs/>
          <w:sz w:val="24"/>
          <w:szCs w:val="24"/>
          <w:lang w:val="en-US"/>
        </w:rPr>
        <w:t>…</w:t>
      </w:r>
      <w:r w:rsidR="00D06710">
        <w:rPr>
          <w:rFonts w:ascii="Times New Roman" w:hAnsi="Times New Roman" w:cs="Times New Roman"/>
          <w:iCs/>
          <w:sz w:val="24"/>
          <w:szCs w:val="24"/>
          <w:lang w:val="en-US"/>
        </w:rPr>
        <w:t>.</w:t>
      </w:r>
      <w:r w:rsidR="005A5587" w:rsidRPr="003F5BF1">
        <w:rPr>
          <w:rFonts w:ascii="Times New Roman" w:hAnsi="Times New Roman" w:cs="Times New Roman"/>
          <w:iCs/>
          <w:sz w:val="24"/>
          <w:szCs w:val="24"/>
        </w:rPr>
        <w:t>on consideration of the medical evidence and such other evidence as he thinks fit</w:t>
      </w:r>
      <w:r w:rsidR="00026F30" w:rsidRPr="003F5BF1">
        <w:rPr>
          <w:rFonts w:ascii="Times New Roman" w:hAnsi="Times New Roman" w:cs="Times New Roman"/>
          <w:iCs/>
          <w:sz w:val="24"/>
          <w:szCs w:val="24"/>
          <w:lang w:val="en-US"/>
        </w:rPr>
        <w:t xml:space="preserve">” </w:t>
      </w:r>
      <w:r w:rsidR="000B2164" w:rsidRPr="003F5BF1">
        <w:rPr>
          <w:rFonts w:ascii="Times New Roman" w:hAnsi="Times New Roman" w:cs="Times New Roman"/>
          <w:iCs/>
          <w:sz w:val="24"/>
          <w:szCs w:val="24"/>
          <w:lang w:val="en-US"/>
        </w:rPr>
        <w:t>as</w:t>
      </w:r>
      <w:r w:rsidR="005A5587" w:rsidRPr="003F5BF1">
        <w:rPr>
          <w:rFonts w:ascii="Times New Roman" w:hAnsi="Times New Roman" w:cs="Times New Roman"/>
          <w:iCs/>
          <w:sz w:val="24"/>
          <w:szCs w:val="24"/>
          <w:lang w:val="en-US"/>
        </w:rPr>
        <w:t xml:space="preserve"> </w:t>
      </w:r>
      <w:r w:rsidR="000B2164" w:rsidRPr="003F5BF1">
        <w:rPr>
          <w:rFonts w:ascii="Times New Roman" w:hAnsi="Times New Roman" w:cs="Times New Roman"/>
          <w:iCs/>
          <w:sz w:val="24"/>
          <w:szCs w:val="24"/>
          <w:lang w:val="en-US"/>
        </w:rPr>
        <w:t xml:space="preserve">used in </w:t>
      </w:r>
      <w:r>
        <w:rPr>
          <w:rFonts w:ascii="Times New Roman" w:hAnsi="Times New Roman" w:cs="Times New Roman"/>
          <w:iCs/>
          <w:sz w:val="24"/>
          <w:szCs w:val="24"/>
          <w:lang w:val="en-US"/>
        </w:rPr>
        <w:t>s</w:t>
      </w:r>
      <w:r w:rsidR="005A5587" w:rsidRPr="003F5BF1">
        <w:rPr>
          <w:rFonts w:ascii="Times New Roman" w:hAnsi="Times New Roman" w:cs="Times New Roman"/>
          <w:iCs/>
          <w:sz w:val="24"/>
          <w:szCs w:val="24"/>
          <w:lang w:val="en-US"/>
        </w:rPr>
        <w:t xml:space="preserve">s 28 (4), 27 (3) and 26 (4) of the </w:t>
      </w:r>
      <w:r>
        <w:rPr>
          <w:rFonts w:ascii="Times New Roman" w:hAnsi="Times New Roman" w:cs="Times New Roman"/>
          <w:iCs/>
          <w:sz w:val="24"/>
          <w:szCs w:val="24"/>
          <w:lang w:val="en-US"/>
        </w:rPr>
        <w:t>Mental Health Act</w:t>
      </w:r>
      <w:r w:rsidR="005A5587" w:rsidRPr="003F5BF1">
        <w:rPr>
          <w:rFonts w:ascii="Times New Roman" w:hAnsi="Times New Roman" w:cs="Times New Roman"/>
          <w:iCs/>
          <w:sz w:val="24"/>
          <w:szCs w:val="24"/>
          <w:lang w:val="en-US"/>
        </w:rPr>
        <w:t xml:space="preserve"> must be interpreted to mean</w:t>
      </w:r>
      <w:r w:rsidR="00026F30" w:rsidRPr="003F5BF1">
        <w:rPr>
          <w:rFonts w:ascii="Times New Roman" w:hAnsi="Times New Roman" w:cs="Times New Roman"/>
          <w:iCs/>
          <w:sz w:val="24"/>
          <w:szCs w:val="24"/>
          <w:lang w:val="en-US"/>
        </w:rPr>
        <w:t xml:space="preserve"> that the judicial officer must </w:t>
      </w:r>
      <w:r w:rsidR="005A5587" w:rsidRPr="003F5BF1">
        <w:rPr>
          <w:rFonts w:ascii="Times New Roman" w:hAnsi="Times New Roman" w:cs="Times New Roman"/>
          <w:iCs/>
          <w:sz w:val="24"/>
          <w:szCs w:val="24"/>
          <w:lang w:val="en-US"/>
        </w:rPr>
        <w:t xml:space="preserve">always </w:t>
      </w:r>
      <w:r w:rsidR="00026F30" w:rsidRPr="003F5BF1">
        <w:rPr>
          <w:rFonts w:ascii="Times New Roman" w:hAnsi="Times New Roman" w:cs="Times New Roman"/>
          <w:iCs/>
          <w:sz w:val="24"/>
          <w:szCs w:val="24"/>
          <w:lang w:val="en-US"/>
        </w:rPr>
        <w:t>consider medical evidence before coming to the conclusion on the subject. The question of whether one is or was mentally unsound cannot be left to surmise</w:t>
      </w:r>
      <w:r w:rsidR="00175B67" w:rsidRPr="003F5BF1">
        <w:rPr>
          <w:rFonts w:ascii="Times New Roman" w:hAnsi="Times New Roman" w:cs="Times New Roman"/>
          <w:iCs/>
          <w:sz w:val="24"/>
          <w:szCs w:val="24"/>
          <w:lang w:val="en-US"/>
        </w:rPr>
        <w:t>,</w:t>
      </w:r>
      <w:r w:rsidR="00026F30" w:rsidRPr="003F5BF1">
        <w:rPr>
          <w:rFonts w:ascii="Times New Roman" w:hAnsi="Times New Roman" w:cs="Times New Roman"/>
          <w:iCs/>
          <w:sz w:val="24"/>
          <w:szCs w:val="24"/>
          <w:lang w:val="en-US"/>
        </w:rPr>
        <w:t xml:space="preserve"> conjecture</w:t>
      </w:r>
      <w:r w:rsidR="00175B67" w:rsidRPr="003F5BF1">
        <w:rPr>
          <w:rFonts w:ascii="Times New Roman" w:hAnsi="Times New Roman" w:cs="Times New Roman"/>
          <w:iCs/>
          <w:sz w:val="24"/>
          <w:szCs w:val="24"/>
          <w:lang w:val="en-US"/>
        </w:rPr>
        <w:t xml:space="preserve"> or </w:t>
      </w:r>
      <w:r w:rsidR="000B2164" w:rsidRPr="003F5BF1">
        <w:rPr>
          <w:rFonts w:ascii="Times New Roman" w:hAnsi="Times New Roman" w:cs="Times New Roman"/>
          <w:iCs/>
          <w:sz w:val="24"/>
          <w:szCs w:val="24"/>
          <w:lang w:val="en-US"/>
        </w:rPr>
        <w:t>some other opaque conclusions</w:t>
      </w:r>
      <w:r w:rsidR="00196186" w:rsidRPr="003F5BF1">
        <w:rPr>
          <w:rFonts w:ascii="Times New Roman" w:hAnsi="Times New Roman" w:cs="Times New Roman"/>
          <w:iCs/>
          <w:sz w:val="24"/>
          <w:szCs w:val="24"/>
          <w:lang w:val="en-US"/>
        </w:rPr>
        <w:t xml:space="preserve"> by unqualified persons</w:t>
      </w:r>
      <w:r w:rsidR="00175B67" w:rsidRPr="003F5BF1">
        <w:rPr>
          <w:rFonts w:ascii="Times New Roman" w:hAnsi="Times New Roman" w:cs="Times New Roman"/>
          <w:iCs/>
          <w:sz w:val="24"/>
          <w:szCs w:val="24"/>
          <w:lang w:val="en-US"/>
        </w:rPr>
        <w:t>; it must be proved by medical science.</w:t>
      </w:r>
    </w:p>
    <w:p w14:paraId="7F19B7F4" w14:textId="77777777" w:rsidR="00222C12" w:rsidRPr="003F5BF1" w:rsidRDefault="00222C12" w:rsidP="003F5BF1">
      <w:pPr>
        <w:spacing w:after="0" w:line="360" w:lineRule="auto"/>
        <w:jc w:val="both"/>
        <w:rPr>
          <w:rFonts w:ascii="Times New Roman" w:hAnsi="Times New Roman" w:cs="Times New Roman"/>
          <w:iCs/>
          <w:sz w:val="24"/>
          <w:szCs w:val="24"/>
          <w:lang w:val="en-US"/>
        </w:rPr>
      </w:pPr>
    </w:p>
    <w:p w14:paraId="419555F7" w14:textId="77777777" w:rsidR="00935C62" w:rsidRPr="003F5BF1" w:rsidRDefault="00935C62" w:rsidP="003F5BF1">
      <w:pPr>
        <w:spacing w:after="0" w:line="360" w:lineRule="auto"/>
        <w:jc w:val="both"/>
        <w:rPr>
          <w:rFonts w:ascii="Times New Roman" w:hAnsi="Times New Roman" w:cs="Times New Roman"/>
          <w:b/>
          <w:bCs/>
          <w:iCs/>
          <w:sz w:val="24"/>
          <w:szCs w:val="24"/>
          <w:u w:val="single"/>
          <w:lang w:val="en-US"/>
        </w:rPr>
      </w:pPr>
      <w:r w:rsidRPr="003F5BF1">
        <w:rPr>
          <w:rFonts w:ascii="Times New Roman" w:hAnsi="Times New Roman" w:cs="Times New Roman"/>
          <w:b/>
          <w:bCs/>
          <w:iCs/>
          <w:sz w:val="24"/>
          <w:szCs w:val="24"/>
          <w:u w:val="single"/>
          <w:lang w:val="en-US"/>
        </w:rPr>
        <w:lastRenderedPageBreak/>
        <w:t>CONCLUSION</w:t>
      </w:r>
    </w:p>
    <w:p w14:paraId="22FDFBCB" w14:textId="46A3333B" w:rsidR="00283A7E" w:rsidRPr="003F5BF1" w:rsidRDefault="00222C12" w:rsidP="003F5BF1">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lang w:val="en-US"/>
        </w:rPr>
        <w:tab/>
      </w:r>
      <w:r w:rsidR="006F5F26" w:rsidRPr="003F5BF1">
        <w:rPr>
          <w:rFonts w:ascii="Times New Roman" w:hAnsi="Times New Roman" w:cs="Times New Roman"/>
          <w:iCs/>
          <w:sz w:val="24"/>
          <w:szCs w:val="24"/>
          <w:lang w:val="en-US"/>
        </w:rPr>
        <w:t>Once confronted with the circumstances</w:t>
      </w:r>
      <w:r w:rsidR="006245C3" w:rsidRPr="003F5BF1">
        <w:rPr>
          <w:rFonts w:ascii="Times New Roman" w:hAnsi="Times New Roman" w:cs="Times New Roman"/>
          <w:iCs/>
          <w:sz w:val="24"/>
          <w:szCs w:val="24"/>
          <w:lang w:val="en-US"/>
        </w:rPr>
        <w:t xml:space="preserve"> as discussed</w:t>
      </w:r>
      <w:r w:rsidR="006F5F26" w:rsidRPr="003F5BF1">
        <w:rPr>
          <w:rFonts w:ascii="Times New Roman" w:hAnsi="Times New Roman" w:cs="Times New Roman"/>
          <w:iCs/>
          <w:sz w:val="24"/>
          <w:szCs w:val="24"/>
          <w:lang w:val="en-US"/>
        </w:rPr>
        <w:t xml:space="preserve"> and </w:t>
      </w:r>
      <w:r w:rsidR="00BF474D" w:rsidRPr="003F5BF1">
        <w:rPr>
          <w:rFonts w:ascii="Times New Roman" w:hAnsi="Times New Roman" w:cs="Times New Roman"/>
          <w:iCs/>
          <w:sz w:val="24"/>
          <w:szCs w:val="24"/>
          <w:lang w:val="en-US"/>
        </w:rPr>
        <w:t>the</w:t>
      </w:r>
      <w:r w:rsidR="006F5F26" w:rsidRPr="003F5BF1">
        <w:rPr>
          <w:rFonts w:ascii="Times New Roman" w:hAnsi="Times New Roman" w:cs="Times New Roman"/>
          <w:iCs/>
          <w:sz w:val="24"/>
          <w:szCs w:val="24"/>
          <w:lang w:val="en-US"/>
        </w:rPr>
        <w:t xml:space="preserve"> request from the prosecutor,</w:t>
      </w:r>
      <w:r w:rsidR="00CF45AC" w:rsidRPr="003F5BF1">
        <w:rPr>
          <w:rFonts w:ascii="Times New Roman" w:hAnsi="Times New Roman" w:cs="Times New Roman"/>
          <w:iCs/>
          <w:sz w:val="24"/>
          <w:szCs w:val="24"/>
          <w:lang w:val="en-US"/>
        </w:rPr>
        <w:t xml:space="preserve"> </w:t>
      </w:r>
      <w:r w:rsidR="006F5F26" w:rsidRPr="003F5BF1">
        <w:rPr>
          <w:rFonts w:ascii="Times New Roman" w:hAnsi="Times New Roman" w:cs="Times New Roman"/>
          <w:iCs/>
          <w:sz w:val="24"/>
          <w:szCs w:val="24"/>
          <w:lang w:val="en-US"/>
        </w:rPr>
        <w:t xml:space="preserve">the magistrate was </w:t>
      </w:r>
      <w:r w:rsidR="00935C62" w:rsidRPr="003F5BF1">
        <w:rPr>
          <w:rFonts w:ascii="Times New Roman" w:hAnsi="Times New Roman" w:cs="Times New Roman"/>
          <w:iCs/>
          <w:sz w:val="24"/>
          <w:szCs w:val="24"/>
          <w:lang w:val="en-US"/>
        </w:rPr>
        <w:t>obligated</w:t>
      </w:r>
      <w:r w:rsidR="006F5F26" w:rsidRPr="003F5BF1">
        <w:rPr>
          <w:rFonts w:ascii="Times New Roman" w:hAnsi="Times New Roman" w:cs="Times New Roman"/>
          <w:iCs/>
          <w:sz w:val="24"/>
          <w:szCs w:val="24"/>
          <w:lang w:val="en-US"/>
        </w:rPr>
        <w:t xml:space="preserve"> to</w:t>
      </w:r>
      <w:r w:rsidR="006245C3" w:rsidRPr="003F5BF1">
        <w:rPr>
          <w:rFonts w:ascii="Times New Roman" w:hAnsi="Times New Roman" w:cs="Times New Roman"/>
          <w:iCs/>
          <w:sz w:val="24"/>
          <w:szCs w:val="24"/>
          <w:lang w:val="en-US"/>
        </w:rPr>
        <w:t xml:space="preserve"> alter the plea to one of Not Guilty and thereafter</w:t>
      </w:r>
      <w:r w:rsidR="006F5F26" w:rsidRPr="003F5BF1">
        <w:rPr>
          <w:rFonts w:ascii="Times New Roman" w:hAnsi="Times New Roman" w:cs="Times New Roman"/>
          <w:iCs/>
          <w:sz w:val="24"/>
          <w:szCs w:val="24"/>
          <w:lang w:val="en-US"/>
        </w:rPr>
        <w:t xml:space="preserve"> invoke the provisions of the </w:t>
      </w:r>
      <w:r>
        <w:rPr>
          <w:rFonts w:ascii="Times New Roman" w:hAnsi="Times New Roman" w:cs="Times New Roman"/>
          <w:iCs/>
          <w:sz w:val="24"/>
          <w:szCs w:val="24"/>
          <w:lang w:val="en-US"/>
        </w:rPr>
        <w:t>Mental Health Act</w:t>
      </w:r>
      <w:r w:rsidR="00CF45AC" w:rsidRPr="003F5BF1">
        <w:rPr>
          <w:rFonts w:ascii="Times New Roman" w:hAnsi="Times New Roman" w:cs="Times New Roman"/>
          <w:iCs/>
          <w:sz w:val="24"/>
          <w:szCs w:val="24"/>
          <w:lang w:val="en-US"/>
        </w:rPr>
        <w:t xml:space="preserve"> and order the examination of the accused.</w:t>
      </w:r>
      <w:r w:rsidR="00D83EC6" w:rsidRPr="003F5BF1">
        <w:rPr>
          <w:rFonts w:ascii="Times New Roman" w:hAnsi="Times New Roman" w:cs="Times New Roman"/>
          <w:iCs/>
          <w:sz w:val="24"/>
          <w:szCs w:val="24"/>
          <w:lang w:val="en-US"/>
        </w:rPr>
        <w:t xml:space="preserve"> This was particularly important in that in the event of the doctors confirming that he was mentally disordered at the time of commission of the offence, the court was oblige</w:t>
      </w:r>
      <w:r>
        <w:rPr>
          <w:rFonts w:ascii="Times New Roman" w:hAnsi="Times New Roman" w:cs="Times New Roman"/>
          <w:iCs/>
          <w:sz w:val="24"/>
          <w:szCs w:val="24"/>
          <w:lang w:val="en-US"/>
        </w:rPr>
        <w:t>d to proceed in terms of s</w:t>
      </w:r>
      <w:r w:rsidR="00D83EC6" w:rsidRPr="003F5BF1">
        <w:rPr>
          <w:rFonts w:ascii="Times New Roman" w:hAnsi="Times New Roman" w:cs="Times New Roman"/>
          <w:iCs/>
          <w:sz w:val="24"/>
          <w:szCs w:val="24"/>
          <w:lang w:val="en-US"/>
        </w:rPr>
        <w:t xml:space="preserve"> 29(2) of the </w:t>
      </w:r>
      <w:r>
        <w:rPr>
          <w:rFonts w:ascii="Times New Roman" w:hAnsi="Times New Roman" w:cs="Times New Roman"/>
          <w:iCs/>
          <w:sz w:val="24"/>
          <w:szCs w:val="24"/>
          <w:lang w:val="en-US"/>
        </w:rPr>
        <w:t>Mental Health Act</w:t>
      </w:r>
      <w:r w:rsidR="00D83EC6" w:rsidRPr="003F5BF1">
        <w:rPr>
          <w:rFonts w:ascii="Times New Roman" w:hAnsi="Times New Roman" w:cs="Times New Roman"/>
          <w:iCs/>
          <w:sz w:val="24"/>
          <w:szCs w:val="24"/>
          <w:lang w:val="en-US"/>
        </w:rPr>
        <w:t xml:space="preserve"> by returning a special verdict </w:t>
      </w:r>
      <w:r w:rsidR="00D83EC6" w:rsidRPr="003F5BF1">
        <w:rPr>
          <w:rFonts w:ascii="Times New Roman" w:hAnsi="Times New Roman" w:cs="Times New Roman"/>
          <w:iCs/>
          <w:sz w:val="24"/>
          <w:szCs w:val="24"/>
        </w:rPr>
        <w:t xml:space="preserve">to the effect that the accused person is not guilty because of insanity. </w:t>
      </w:r>
    </w:p>
    <w:p w14:paraId="71BF68CB" w14:textId="7DF127DC" w:rsidR="00881E28" w:rsidRPr="003F5BF1" w:rsidRDefault="00222C12" w:rsidP="003F5BF1">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b/>
      </w:r>
      <w:r w:rsidR="00881E28" w:rsidRPr="003F5BF1">
        <w:rPr>
          <w:rFonts w:ascii="Times New Roman" w:hAnsi="Times New Roman" w:cs="Times New Roman"/>
          <w:iCs/>
          <w:sz w:val="24"/>
          <w:szCs w:val="24"/>
        </w:rPr>
        <w:t xml:space="preserve">The failure by the magistrate to alter the plea and order medical examination of the accused constitute a gross irregularity. </w:t>
      </w:r>
      <w:bookmarkStart w:id="1" w:name="_Hlk110955608"/>
      <w:r w:rsidR="00881E28" w:rsidRPr="003F5BF1">
        <w:rPr>
          <w:rFonts w:ascii="Times New Roman" w:hAnsi="Times New Roman" w:cs="Times New Roman"/>
          <w:iCs/>
          <w:sz w:val="24"/>
          <w:szCs w:val="24"/>
        </w:rPr>
        <w:t>The conviction of the accused and the imposition of 1</w:t>
      </w:r>
      <w:r w:rsidR="00472A39" w:rsidRPr="003F5BF1">
        <w:rPr>
          <w:rFonts w:ascii="Times New Roman" w:hAnsi="Times New Roman" w:cs="Times New Roman"/>
          <w:iCs/>
          <w:sz w:val="24"/>
          <w:szCs w:val="24"/>
        </w:rPr>
        <w:t>0</w:t>
      </w:r>
      <w:r w:rsidR="00881E28" w:rsidRPr="003F5BF1">
        <w:rPr>
          <w:rFonts w:ascii="Times New Roman" w:hAnsi="Times New Roman" w:cs="Times New Roman"/>
          <w:iCs/>
          <w:sz w:val="24"/>
          <w:szCs w:val="24"/>
        </w:rPr>
        <w:t xml:space="preserve"> years prison sentence suspended on conditions must be set aside. </w:t>
      </w:r>
      <w:bookmarkEnd w:id="1"/>
      <w:r w:rsidR="00DF6109" w:rsidRPr="003F5BF1">
        <w:rPr>
          <w:rFonts w:ascii="Times New Roman" w:hAnsi="Times New Roman" w:cs="Times New Roman"/>
          <w:iCs/>
          <w:sz w:val="24"/>
          <w:szCs w:val="24"/>
        </w:rPr>
        <w:t xml:space="preserve">Nine </w:t>
      </w:r>
      <w:r w:rsidR="00E0363E" w:rsidRPr="003F5BF1">
        <w:rPr>
          <w:rFonts w:ascii="Times New Roman" w:hAnsi="Times New Roman" w:cs="Times New Roman"/>
          <w:iCs/>
          <w:sz w:val="24"/>
          <w:szCs w:val="24"/>
        </w:rPr>
        <w:t xml:space="preserve">months of the sentence has already been served which constitutes prejudice to the accused. </w:t>
      </w:r>
    </w:p>
    <w:p w14:paraId="1E22C1F3" w14:textId="1074C26D" w:rsidR="008125D2" w:rsidRPr="003F5BF1" w:rsidRDefault="008125D2" w:rsidP="003F5BF1">
      <w:pPr>
        <w:spacing w:after="0" w:line="360" w:lineRule="auto"/>
        <w:jc w:val="both"/>
        <w:rPr>
          <w:rFonts w:ascii="Times New Roman" w:hAnsi="Times New Roman" w:cs="Times New Roman"/>
          <w:b/>
          <w:bCs/>
          <w:iCs/>
          <w:sz w:val="24"/>
          <w:szCs w:val="24"/>
          <w:u w:val="single"/>
        </w:rPr>
      </w:pPr>
      <w:r w:rsidRPr="003F5BF1">
        <w:rPr>
          <w:rFonts w:ascii="Times New Roman" w:hAnsi="Times New Roman" w:cs="Times New Roman"/>
          <w:b/>
          <w:bCs/>
          <w:iCs/>
          <w:sz w:val="24"/>
          <w:szCs w:val="24"/>
          <w:u w:val="single"/>
        </w:rPr>
        <w:t>DISPOSITION</w:t>
      </w:r>
    </w:p>
    <w:p w14:paraId="7EAAEC9E" w14:textId="71F362E2" w:rsidR="00985CD0" w:rsidRPr="003F5BF1" w:rsidRDefault="00985CD0" w:rsidP="003F5BF1">
      <w:pPr>
        <w:spacing w:after="0" w:line="360" w:lineRule="auto"/>
        <w:jc w:val="both"/>
        <w:rPr>
          <w:rFonts w:ascii="Times New Roman" w:hAnsi="Times New Roman" w:cs="Times New Roman"/>
          <w:iCs/>
          <w:sz w:val="24"/>
          <w:szCs w:val="24"/>
          <w:lang w:val="en-US"/>
        </w:rPr>
      </w:pPr>
      <w:r w:rsidRPr="003F5BF1">
        <w:rPr>
          <w:rFonts w:ascii="Times New Roman" w:hAnsi="Times New Roman" w:cs="Times New Roman"/>
          <w:iCs/>
          <w:sz w:val="24"/>
          <w:szCs w:val="24"/>
          <w:lang w:val="en-US"/>
        </w:rPr>
        <w:t xml:space="preserve">In the premises, </w:t>
      </w:r>
      <w:r w:rsidR="00E0363E" w:rsidRPr="00222C12">
        <w:rPr>
          <w:rFonts w:ascii="Times New Roman" w:hAnsi="Times New Roman" w:cs="Times New Roman"/>
          <w:b/>
          <w:iCs/>
          <w:sz w:val="24"/>
          <w:szCs w:val="24"/>
          <w:lang w:val="en-US"/>
        </w:rPr>
        <w:t>IT IS ORDERED THAT</w:t>
      </w:r>
      <w:r w:rsidR="00E0363E" w:rsidRPr="003F5BF1">
        <w:rPr>
          <w:rFonts w:ascii="Times New Roman" w:hAnsi="Times New Roman" w:cs="Times New Roman"/>
          <w:iCs/>
          <w:sz w:val="24"/>
          <w:szCs w:val="24"/>
          <w:lang w:val="en-US"/>
        </w:rPr>
        <w:t>:</w:t>
      </w:r>
    </w:p>
    <w:p w14:paraId="6A539428" w14:textId="6C0B4D58" w:rsidR="008125D2" w:rsidRPr="003F5BF1" w:rsidRDefault="007F44F4" w:rsidP="003F5BF1">
      <w:pPr>
        <w:pStyle w:val="ListParagraph"/>
        <w:numPr>
          <w:ilvl w:val="0"/>
          <w:numId w:val="4"/>
        </w:numPr>
        <w:spacing w:after="0" w:line="360" w:lineRule="auto"/>
        <w:jc w:val="both"/>
        <w:rPr>
          <w:rFonts w:ascii="Times New Roman" w:hAnsi="Times New Roman" w:cs="Times New Roman"/>
          <w:iCs/>
          <w:sz w:val="24"/>
          <w:szCs w:val="24"/>
        </w:rPr>
      </w:pPr>
      <w:r w:rsidRPr="003F5BF1">
        <w:rPr>
          <w:rFonts w:ascii="Times New Roman" w:hAnsi="Times New Roman" w:cs="Times New Roman"/>
          <w:iCs/>
          <w:sz w:val="24"/>
          <w:szCs w:val="24"/>
        </w:rPr>
        <w:t>The conviction of the accused under Harare CRB R376/21 and the imposition of 1</w:t>
      </w:r>
      <w:r w:rsidR="00472A39" w:rsidRPr="003F5BF1">
        <w:rPr>
          <w:rFonts w:ascii="Times New Roman" w:hAnsi="Times New Roman" w:cs="Times New Roman"/>
          <w:iCs/>
          <w:sz w:val="24"/>
          <w:szCs w:val="24"/>
        </w:rPr>
        <w:t>0</w:t>
      </w:r>
      <w:r w:rsidRPr="003F5BF1">
        <w:rPr>
          <w:rFonts w:ascii="Times New Roman" w:hAnsi="Times New Roman" w:cs="Times New Roman"/>
          <w:iCs/>
          <w:sz w:val="24"/>
          <w:szCs w:val="24"/>
        </w:rPr>
        <w:t xml:space="preserve"> years prison sentence suspended on conditions be and are hereby set aside.</w:t>
      </w:r>
    </w:p>
    <w:p w14:paraId="7588F82F" w14:textId="5078E957" w:rsidR="0016480C" w:rsidRPr="003F5BF1" w:rsidRDefault="00950F6A" w:rsidP="003F5BF1">
      <w:pPr>
        <w:pStyle w:val="ListParagraph"/>
        <w:numPr>
          <w:ilvl w:val="0"/>
          <w:numId w:val="4"/>
        </w:numPr>
        <w:spacing w:after="0" w:line="360" w:lineRule="auto"/>
        <w:jc w:val="both"/>
        <w:rPr>
          <w:rFonts w:ascii="Times New Roman" w:hAnsi="Times New Roman" w:cs="Times New Roman"/>
          <w:iCs/>
          <w:sz w:val="24"/>
          <w:szCs w:val="24"/>
        </w:rPr>
      </w:pPr>
      <w:r w:rsidRPr="003F5BF1">
        <w:rPr>
          <w:rFonts w:ascii="Times New Roman" w:hAnsi="Times New Roman" w:cs="Times New Roman"/>
          <w:iCs/>
          <w:sz w:val="24"/>
          <w:szCs w:val="24"/>
        </w:rPr>
        <w:t xml:space="preserve">The matter is remitted back to the Magistrate’s court for trial </w:t>
      </w:r>
      <w:r w:rsidRPr="003F5BF1">
        <w:rPr>
          <w:rFonts w:ascii="Times New Roman" w:hAnsi="Times New Roman" w:cs="Times New Roman"/>
          <w:i/>
          <w:sz w:val="24"/>
          <w:szCs w:val="24"/>
        </w:rPr>
        <w:t>de</w:t>
      </w:r>
      <w:r w:rsidRPr="003F5BF1">
        <w:rPr>
          <w:rFonts w:ascii="Times New Roman" w:hAnsi="Times New Roman" w:cs="Times New Roman"/>
          <w:iCs/>
          <w:sz w:val="24"/>
          <w:szCs w:val="24"/>
        </w:rPr>
        <w:t xml:space="preserve"> </w:t>
      </w:r>
      <w:r w:rsidRPr="003F5BF1">
        <w:rPr>
          <w:rFonts w:ascii="Times New Roman" w:hAnsi="Times New Roman" w:cs="Times New Roman"/>
          <w:i/>
          <w:sz w:val="24"/>
          <w:szCs w:val="24"/>
        </w:rPr>
        <w:t>novo</w:t>
      </w:r>
      <w:r w:rsidRPr="003F5BF1">
        <w:rPr>
          <w:rFonts w:ascii="Times New Roman" w:hAnsi="Times New Roman" w:cs="Times New Roman"/>
          <w:iCs/>
          <w:sz w:val="24"/>
          <w:szCs w:val="24"/>
        </w:rPr>
        <w:t xml:space="preserve"> before a different magistrate.</w:t>
      </w:r>
    </w:p>
    <w:p w14:paraId="11B55227" w14:textId="5D1D3992" w:rsidR="00472A39" w:rsidRPr="003F5BF1" w:rsidRDefault="00472A39" w:rsidP="003F5BF1">
      <w:pPr>
        <w:pStyle w:val="ListParagraph"/>
        <w:numPr>
          <w:ilvl w:val="0"/>
          <w:numId w:val="4"/>
        </w:numPr>
        <w:spacing w:after="0" w:line="360" w:lineRule="auto"/>
        <w:jc w:val="both"/>
        <w:rPr>
          <w:rFonts w:ascii="Times New Roman" w:hAnsi="Times New Roman" w:cs="Times New Roman"/>
          <w:iCs/>
          <w:sz w:val="24"/>
          <w:szCs w:val="24"/>
          <w:lang w:val="en-US"/>
        </w:rPr>
      </w:pPr>
      <w:r w:rsidRPr="003F5BF1">
        <w:rPr>
          <w:rFonts w:ascii="Times New Roman" w:hAnsi="Times New Roman" w:cs="Times New Roman"/>
          <w:iCs/>
          <w:sz w:val="24"/>
          <w:szCs w:val="24"/>
        </w:rPr>
        <w:t xml:space="preserve">In the event of a conviction, the sentence must not exceed the sentence originally imposed and the </w:t>
      </w:r>
      <w:r w:rsidR="00DF6109" w:rsidRPr="003F5BF1">
        <w:rPr>
          <w:rFonts w:ascii="Times New Roman" w:hAnsi="Times New Roman" w:cs="Times New Roman"/>
          <w:iCs/>
          <w:sz w:val="24"/>
          <w:szCs w:val="24"/>
        </w:rPr>
        <w:t xml:space="preserve">9 </w:t>
      </w:r>
      <w:r w:rsidRPr="003F5BF1">
        <w:rPr>
          <w:rFonts w:ascii="Times New Roman" w:hAnsi="Times New Roman" w:cs="Times New Roman"/>
          <w:iCs/>
          <w:sz w:val="24"/>
          <w:szCs w:val="24"/>
        </w:rPr>
        <w:t>mo</w:t>
      </w:r>
      <w:r w:rsidR="00DF6109" w:rsidRPr="003F5BF1">
        <w:rPr>
          <w:rFonts w:ascii="Times New Roman" w:hAnsi="Times New Roman" w:cs="Times New Roman"/>
          <w:iCs/>
          <w:sz w:val="24"/>
          <w:szCs w:val="24"/>
        </w:rPr>
        <w:t>n</w:t>
      </w:r>
      <w:r w:rsidRPr="003F5BF1">
        <w:rPr>
          <w:rFonts w:ascii="Times New Roman" w:hAnsi="Times New Roman" w:cs="Times New Roman"/>
          <w:iCs/>
          <w:sz w:val="24"/>
          <w:szCs w:val="24"/>
        </w:rPr>
        <w:t>ths already served to be taken into account as part of that sentence.</w:t>
      </w:r>
    </w:p>
    <w:p w14:paraId="45366E01" w14:textId="6EFCEF70" w:rsidR="002F2A6D" w:rsidRPr="003F5BF1" w:rsidRDefault="002F2A6D" w:rsidP="003F5BF1">
      <w:pPr>
        <w:pStyle w:val="ListParagraph"/>
        <w:numPr>
          <w:ilvl w:val="0"/>
          <w:numId w:val="4"/>
        </w:numPr>
        <w:spacing w:after="0" w:line="360" w:lineRule="auto"/>
        <w:jc w:val="both"/>
        <w:rPr>
          <w:rFonts w:ascii="Times New Roman" w:hAnsi="Times New Roman" w:cs="Times New Roman"/>
          <w:iCs/>
          <w:sz w:val="24"/>
          <w:szCs w:val="24"/>
          <w:lang w:val="en-US"/>
        </w:rPr>
      </w:pPr>
      <w:r w:rsidRPr="003F5BF1">
        <w:rPr>
          <w:rFonts w:ascii="Times New Roman" w:hAnsi="Times New Roman" w:cs="Times New Roman"/>
          <w:iCs/>
          <w:sz w:val="24"/>
          <w:szCs w:val="24"/>
        </w:rPr>
        <w:t>This judgment to be brought to the Chief Magistrate’s attention for purposes of training.</w:t>
      </w:r>
    </w:p>
    <w:p w14:paraId="3F5B0B6D" w14:textId="4644EE49" w:rsidR="008B237A" w:rsidRPr="003F5BF1" w:rsidRDefault="008B237A" w:rsidP="003F5BF1">
      <w:pPr>
        <w:spacing w:after="0" w:line="360" w:lineRule="auto"/>
        <w:jc w:val="both"/>
        <w:rPr>
          <w:rFonts w:ascii="Times New Roman" w:hAnsi="Times New Roman" w:cs="Times New Roman"/>
          <w:iCs/>
          <w:sz w:val="24"/>
          <w:szCs w:val="24"/>
          <w:lang w:val="en-US"/>
        </w:rPr>
      </w:pPr>
    </w:p>
    <w:p w14:paraId="5D7638F0" w14:textId="77777777" w:rsidR="00BA171C" w:rsidRDefault="00BA171C" w:rsidP="003F5BF1">
      <w:pPr>
        <w:spacing w:after="0" w:line="360" w:lineRule="auto"/>
        <w:jc w:val="both"/>
        <w:rPr>
          <w:rFonts w:ascii="Times New Roman" w:hAnsi="Times New Roman" w:cs="Times New Roman"/>
          <w:iCs/>
          <w:sz w:val="24"/>
          <w:szCs w:val="24"/>
          <w:lang w:val="en-US"/>
        </w:rPr>
      </w:pPr>
    </w:p>
    <w:p w14:paraId="490743D0" w14:textId="77777777" w:rsidR="00222C12" w:rsidRPr="003F5BF1" w:rsidRDefault="00222C12" w:rsidP="003F5BF1">
      <w:pPr>
        <w:spacing w:after="0" w:line="360" w:lineRule="auto"/>
        <w:jc w:val="both"/>
        <w:rPr>
          <w:rFonts w:ascii="Times New Roman" w:hAnsi="Times New Roman" w:cs="Times New Roman"/>
          <w:iCs/>
          <w:sz w:val="24"/>
          <w:szCs w:val="24"/>
          <w:lang w:val="en-US"/>
        </w:rPr>
      </w:pPr>
    </w:p>
    <w:p w14:paraId="71B16E5C" w14:textId="23D376DA" w:rsidR="008B237A" w:rsidRDefault="008B237A" w:rsidP="003F5BF1">
      <w:pPr>
        <w:spacing w:after="0" w:line="360" w:lineRule="auto"/>
        <w:jc w:val="both"/>
        <w:rPr>
          <w:rFonts w:ascii="Times New Roman" w:hAnsi="Times New Roman" w:cs="Times New Roman"/>
          <w:iCs/>
          <w:sz w:val="24"/>
          <w:szCs w:val="24"/>
          <w:lang w:val="en-US"/>
        </w:rPr>
      </w:pPr>
    </w:p>
    <w:p w14:paraId="2793236D" w14:textId="4BB6A35B" w:rsidR="00222C12" w:rsidRDefault="00222C12" w:rsidP="003F5BF1">
      <w:pPr>
        <w:spacing w:after="0" w:line="36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MAKOMO J:………………………………………..</w:t>
      </w:r>
    </w:p>
    <w:p w14:paraId="70BADCD4" w14:textId="77777777" w:rsidR="00222C12" w:rsidRDefault="00222C12" w:rsidP="003F5BF1">
      <w:pPr>
        <w:spacing w:after="0" w:line="360" w:lineRule="auto"/>
        <w:jc w:val="both"/>
        <w:rPr>
          <w:rFonts w:ascii="Times New Roman" w:hAnsi="Times New Roman" w:cs="Times New Roman"/>
          <w:iCs/>
          <w:sz w:val="24"/>
          <w:szCs w:val="24"/>
          <w:lang w:val="en-US"/>
        </w:rPr>
      </w:pPr>
    </w:p>
    <w:p w14:paraId="38A5BB17" w14:textId="77777777" w:rsidR="00222C12" w:rsidRDefault="00222C12" w:rsidP="003F5BF1">
      <w:pPr>
        <w:spacing w:after="0" w:line="360" w:lineRule="auto"/>
        <w:jc w:val="both"/>
        <w:rPr>
          <w:rFonts w:ascii="Times New Roman" w:hAnsi="Times New Roman" w:cs="Times New Roman"/>
          <w:iCs/>
          <w:sz w:val="24"/>
          <w:szCs w:val="24"/>
          <w:lang w:val="en-US"/>
        </w:rPr>
      </w:pPr>
    </w:p>
    <w:p w14:paraId="36C14FF7" w14:textId="77777777" w:rsidR="00222C12" w:rsidRPr="003F5BF1" w:rsidRDefault="00222C12" w:rsidP="003F5BF1">
      <w:pPr>
        <w:spacing w:after="0" w:line="360" w:lineRule="auto"/>
        <w:jc w:val="both"/>
        <w:rPr>
          <w:rFonts w:ascii="Times New Roman" w:hAnsi="Times New Roman" w:cs="Times New Roman"/>
          <w:iCs/>
          <w:sz w:val="24"/>
          <w:szCs w:val="24"/>
          <w:lang w:val="en-US"/>
        </w:rPr>
      </w:pPr>
    </w:p>
    <w:p w14:paraId="02834C1C" w14:textId="14276471" w:rsidR="00BA171C" w:rsidRPr="003F5BF1" w:rsidRDefault="00BA171C" w:rsidP="003F5BF1">
      <w:pPr>
        <w:spacing w:after="0" w:line="360" w:lineRule="auto"/>
        <w:jc w:val="both"/>
        <w:rPr>
          <w:rFonts w:ascii="Times New Roman" w:hAnsi="Times New Roman" w:cs="Times New Roman"/>
          <w:iCs/>
          <w:sz w:val="24"/>
          <w:szCs w:val="24"/>
          <w:lang w:val="en-US"/>
        </w:rPr>
      </w:pPr>
      <w:r w:rsidRPr="003F5BF1">
        <w:rPr>
          <w:rFonts w:ascii="Times New Roman" w:hAnsi="Times New Roman" w:cs="Times New Roman"/>
          <w:iCs/>
          <w:sz w:val="24"/>
          <w:szCs w:val="24"/>
          <w:lang w:val="en-US"/>
        </w:rPr>
        <w:t>MUNGWARI J:  I agree ……………………………</w:t>
      </w:r>
    </w:p>
    <w:sectPr w:rsidR="00BA171C" w:rsidRPr="003F5BF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A22F3" w14:textId="77777777" w:rsidR="00A82626" w:rsidRDefault="00A82626" w:rsidP="00786A9D">
      <w:pPr>
        <w:spacing w:after="0" w:line="240" w:lineRule="auto"/>
      </w:pPr>
      <w:r>
        <w:separator/>
      </w:r>
    </w:p>
  </w:endnote>
  <w:endnote w:type="continuationSeparator" w:id="0">
    <w:p w14:paraId="429B4286" w14:textId="77777777" w:rsidR="00A82626" w:rsidRDefault="00A82626" w:rsidP="0078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3DAE6" w14:textId="77777777" w:rsidR="00A82626" w:rsidRDefault="00A82626" w:rsidP="00786A9D">
      <w:pPr>
        <w:spacing w:after="0" w:line="240" w:lineRule="auto"/>
      </w:pPr>
      <w:r>
        <w:separator/>
      </w:r>
    </w:p>
  </w:footnote>
  <w:footnote w:type="continuationSeparator" w:id="0">
    <w:p w14:paraId="6CE8C027" w14:textId="77777777" w:rsidR="00A82626" w:rsidRDefault="00A82626" w:rsidP="0078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168840"/>
      <w:docPartObj>
        <w:docPartGallery w:val="Page Numbers (Top of Page)"/>
        <w:docPartUnique/>
      </w:docPartObj>
    </w:sdtPr>
    <w:sdtEndPr>
      <w:rPr>
        <w:noProof/>
      </w:rPr>
    </w:sdtEndPr>
    <w:sdtContent>
      <w:p w14:paraId="245626AD" w14:textId="6008A360" w:rsidR="003F5BF1" w:rsidRDefault="003F5BF1">
        <w:pPr>
          <w:pStyle w:val="Header"/>
          <w:jc w:val="right"/>
          <w:rPr>
            <w:noProof/>
          </w:rPr>
        </w:pPr>
        <w:r>
          <w:fldChar w:fldCharType="begin"/>
        </w:r>
        <w:r>
          <w:instrText xml:space="preserve"> PAGE   \* MERGEFORMAT </w:instrText>
        </w:r>
        <w:r>
          <w:fldChar w:fldCharType="separate"/>
        </w:r>
        <w:r w:rsidR="00C62886">
          <w:rPr>
            <w:noProof/>
          </w:rPr>
          <w:t>1</w:t>
        </w:r>
        <w:r>
          <w:rPr>
            <w:noProof/>
          </w:rPr>
          <w:fldChar w:fldCharType="end"/>
        </w:r>
      </w:p>
      <w:p w14:paraId="0D2D7ED8" w14:textId="671F3284" w:rsidR="003F5BF1" w:rsidRDefault="00722DB1">
        <w:pPr>
          <w:pStyle w:val="Header"/>
          <w:jc w:val="right"/>
          <w:rPr>
            <w:noProof/>
          </w:rPr>
        </w:pPr>
        <w:r>
          <w:rPr>
            <w:noProof/>
          </w:rPr>
          <w:t>HH 546-22</w:t>
        </w:r>
      </w:p>
      <w:p w14:paraId="6E227A0F" w14:textId="6AE9D72F" w:rsidR="003F5BF1" w:rsidRDefault="003F5BF1">
        <w:pPr>
          <w:pStyle w:val="Header"/>
          <w:jc w:val="right"/>
        </w:pPr>
        <w:r>
          <w:rPr>
            <w:noProof/>
          </w:rPr>
          <w:t>CRB HRE R376/21</w:t>
        </w:r>
      </w:p>
    </w:sdtContent>
  </w:sdt>
  <w:p w14:paraId="63CEDDD8" w14:textId="112C5E18" w:rsidR="00786A9D" w:rsidRPr="00786A9D" w:rsidRDefault="00786A9D" w:rsidP="00786A9D">
    <w:pPr>
      <w:pStyle w:val="Header"/>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8F4"/>
    <w:multiLevelType w:val="hybridMultilevel"/>
    <w:tmpl w:val="01AA30CA"/>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7EE1451"/>
    <w:multiLevelType w:val="hybridMultilevel"/>
    <w:tmpl w:val="5900CE2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E66609D"/>
    <w:multiLevelType w:val="hybridMultilevel"/>
    <w:tmpl w:val="C7105C7C"/>
    <w:lvl w:ilvl="0" w:tplc="F87A24D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C4732C8"/>
    <w:multiLevelType w:val="hybridMultilevel"/>
    <w:tmpl w:val="AD3A3C0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8E"/>
    <w:rsid w:val="0000151A"/>
    <w:rsid w:val="00026F30"/>
    <w:rsid w:val="00042A98"/>
    <w:rsid w:val="000467BB"/>
    <w:rsid w:val="00047F66"/>
    <w:rsid w:val="00071195"/>
    <w:rsid w:val="00092FB0"/>
    <w:rsid w:val="000B2164"/>
    <w:rsid w:val="001079AA"/>
    <w:rsid w:val="00146975"/>
    <w:rsid w:val="0016480C"/>
    <w:rsid w:val="00175B67"/>
    <w:rsid w:val="00196186"/>
    <w:rsid w:val="001A630B"/>
    <w:rsid w:val="001D1761"/>
    <w:rsid w:val="001D665E"/>
    <w:rsid w:val="00222C12"/>
    <w:rsid w:val="00260B9B"/>
    <w:rsid w:val="0026292F"/>
    <w:rsid w:val="00275C58"/>
    <w:rsid w:val="00283A7E"/>
    <w:rsid w:val="00285F71"/>
    <w:rsid w:val="002B245D"/>
    <w:rsid w:val="002F18B2"/>
    <w:rsid w:val="002F2A6D"/>
    <w:rsid w:val="003456B9"/>
    <w:rsid w:val="00353820"/>
    <w:rsid w:val="003607DC"/>
    <w:rsid w:val="00382930"/>
    <w:rsid w:val="0038425E"/>
    <w:rsid w:val="003D6A81"/>
    <w:rsid w:val="003E60E2"/>
    <w:rsid w:val="003E638A"/>
    <w:rsid w:val="003F5BF1"/>
    <w:rsid w:val="004106CF"/>
    <w:rsid w:val="00414B81"/>
    <w:rsid w:val="00420AB0"/>
    <w:rsid w:val="00440080"/>
    <w:rsid w:val="00467F81"/>
    <w:rsid w:val="00472A39"/>
    <w:rsid w:val="004877F2"/>
    <w:rsid w:val="00491200"/>
    <w:rsid w:val="004921CA"/>
    <w:rsid w:val="004A5152"/>
    <w:rsid w:val="004C27E9"/>
    <w:rsid w:val="00551A56"/>
    <w:rsid w:val="005A5587"/>
    <w:rsid w:val="005A718E"/>
    <w:rsid w:val="005B7284"/>
    <w:rsid w:val="005D5FDD"/>
    <w:rsid w:val="005F5F3A"/>
    <w:rsid w:val="006145C9"/>
    <w:rsid w:val="006174E1"/>
    <w:rsid w:val="006245C3"/>
    <w:rsid w:val="00627209"/>
    <w:rsid w:val="00627F80"/>
    <w:rsid w:val="00645064"/>
    <w:rsid w:val="00655AD3"/>
    <w:rsid w:val="00660AEB"/>
    <w:rsid w:val="006653FB"/>
    <w:rsid w:val="00683E31"/>
    <w:rsid w:val="006A426B"/>
    <w:rsid w:val="006B1AA0"/>
    <w:rsid w:val="006F0F71"/>
    <w:rsid w:val="006F5F26"/>
    <w:rsid w:val="007139DD"/>
    <w:rsid w:val="00722DB1"/>
    <w:rsid w:val="0074005E"/>
    <w:rsid w:val="00767C06"/>
    <w:rsid w:val="00772E05"/>
    <w:rsid w:val="00782035"/>
    <w:rsid w:val="00786A9D"/>
    <w:rsid w:val="007A2C31"/>
    <w:rsid w:val="007B4135"/>
    <w:rsid w:val="007E08F5"/>
    <w:rsid w:val="007F44F4"/>
    <w:rsid w:val="00807140"/>
    <w:rsid w:val="008125D2"/>
    <w:rsid w:val="00821C21"/>
    <w:rsid w:val="008607BC"/>
    <w:rsid w:val="00881E28"/>
    <w:rsid w:val="008B1052"/>
    <w:rsid w:val="008B237A"/>
    <w:rsid w:val="00925E65"/>
    <w:rsid w:val="00935C62"/>
    <w:rsid w:val="0093714B"/>
    <w:rsid w:val="00943674"/>
    <w:rsid w:val="00946DE1"/>
    <w:rsid w:val="00950F6A"/>
    <w:rsid w:val="00966413"/>
    <w:rsid w:val="00972CF3"/>
    <w:rsid w:val="00985CD0"/>
    <w:rsid w:val="009E2924"/>
    <w:rsid w:val="00A127A9"/>
    <w:rsid w:val="00A2318B"/>
    <w:rsid w:val="00A41F33"/>
    <w:rsid w:val="00A43632"/>
    <w:rsid w:val="00A82626"/>
    <w:rsid w:val="00A95FE4"/>
    <w:rsid w:val="00AC5896"/>
    <w:rsid w:val="00AF30E8"/>
    <w:rsid w:val="00BA171C"/>
    <w:rsid w:val="00BA2047"/>
    <w:rsid w:val="00BD00B8"/>
    <w:rsid w:val="00BE507B"/>
    <w:rsid w:val="00BF474D"/>
    <w:rsid w:val="00C03660"/>
    <w:rsid w:val="00C62886"/>
    <w:rsid w:val="00C87E46"/>
    <w:rsid w:val="00CA4CF5"/>
    <w:rsid w:val="00CB1587"/>
    <w:rsid w:val="00CD2D5B"/>
    <w:rsid w:val="00CF45AC"/>
    <w:rsid w:val="00D00226"/>
    <w:rsid w:val="00D06710"/>
    <w:rsid w:val="00D12083"/>
    <w:rsid w:val="00D13421"/>
    <w:rsid w:val="00D40846"/>
    <w:rsid w:val="00D470D6"/>
    <w:rsid w:val="00D757E3"/>
    <w:rsid w:val="00D83EC6"/>
    <w:rsid w:val="00DF6109"/>
    <w:rsid w:val="00E0363E"/>
    <w:rsid w:val="00E1278E"/>
    <w:rsid w:val="00E37C1E"/>
    <w:rsid w:val="00E44922"/>
    <w:rsid w:val="00E56853"/>
    <w:rsid w:val="00E620D0"/>
    <w:rsid w:val="00E66EE5"/>
    <w:rsid w:val="00E773AA"/>
    <w:rsid w:val="00E83F50"/>
    <w:rsid w:val="00EB1529"/>
    <w:rsid w:val="00ED36A2"/>
    <w:rsid w:val="00EE377D"/>
    <w:rsid w:val="00EF6381"/>
    <w:rsid w:val="00F141B0"/>
    <w:rsid w:val="00F156D2"/>
    <w:rsid w:val="00F1751F"/>
    <w:rsid w:val="00F2302D"/>
    <w:rsid w:val="00FC12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7702"/>
  <w15:chartTrackingRefBased/>
  <w15:docId w15:val="{FCB01C76-46B5-4FB3-96F4-CFA9973D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7F2"/>
    <w:pPr>
      <w:ind w:left="720"/>
      <w:contextualSpacing/>
    </w:pPr>
  </w:style>
  <w:style w:type="character" w:styleId="Hyperlink">
    <w:name w:val="Hyperlink"/>
    <w:basedOn w:val="DefaultParagraphFont"/>
    <w:uiPriority w:val="99"/>
    <w:unhideWhenUsed/>
    <w:rsid w:val="008B237A"/>
    <w:rPr>
      <w:color w:val="0563C1" w:themeColor="hyperlink"/>
      <w:u w:val="single"/>
    </w:rPr>
  </w:style>
  <w:style w:type="character" w:customStyle="1" w:styleId="UnresolvedMention">
    <w:name w:val="Unresolved Mention"/>
    <w:basedOn w:val="DefaultParagraphFont"/>
    <w:uiPriority w:val="99"/>
    <w:semiHidden/>
    <w:unhideWhenUsed/>
    <w:rsid w:val="008B237A"/>
    <w:rPr>
      <w:color w:val="605E5C"/>
      <w:shd w:val="clear" w:color="auto" w:fill="E1DFDD"/>
    </w:rPr>
  </w:style>
  <w:style w:type="paragraph" w:styleId="Header">
    <w:name w:val="header"/>
    <w:basedOn w:val="Normal"/>
    <w:link w:val="HeaderChar"/>
    <w:uiPriority w:val="99"/>
    <w:unhideWhenUsed/>
    <w:rsid w:val="00786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A9D"/>
    <w:rPr>
      <w:lang w:val="en-GB"/>
    </w:rPr>
  </w:style>
  <w:style w:type="paragraph" w:styleId="Footer">
    <w:name w:val="footer"/>
    <w:basedOn w:val="Normal"/>
    <w:link w:val="FooterChar"/>
    <w:uiPriority w:val="99"/>
    <w:unhideWhenUsed/>
    <w:rsid w:val="00786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A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19202">
      <w:bodyDiv w:val="1"/>
      <w:marLeft w:val="0"/>
      <w:marRight w:val="0"/>
      <w:marTop w:val="0"/>
      <w:marBottom w:val="0"/>
      <w:divBdr>
        <w:top w:val="none" w:sz="0" w:space="0" w:color="auto"/>
        <w:left w:val="none" w:sz="0" w:space="0" w:color="auto"/>
        <w:bottom w:val="none" w:sz="0" w:space="0" w:color="auto"/>
        <w:right w:val="none" w:sz="0" w:space="0" w:color="auto"/>
      </w:divBdr>
    </w:div>
    <w:div w:id="1148281139">
      <w:bodyDiv w:val="1"/>
      <w:marLeft w:val="0"/>
      <w:marRight w:val="0"/>
      <w:marTop w:val="0"/>
      <w:marBottom w:val="0"/>
      <w:divBdr>
        <w:top w:val="none" w:sz="0" w:space="0" w:color="auto"/>
        <w:left w:val="none" w:sz="0" w:space="0" w:color="auto"/>
        <w:bottom w:val="none" w:sz="0" w:space="0" w:color="auto"/>
        <w:right w:val="none" w:sz="0" w:space="0" w:color="auto"/>
      </w:divBdr>
    </w:div>
    <w:div w:id="136251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ld.zimlii.org/zw/legislation/act/199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3133</Words>
  <Characters>17861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2022-08-11T10:05:00Z</cp:lastPrinted>
  <dcterms:created xsi:type="dcterms:W3CDTF">2022-08-19T08:07:00Z</dcterms:created>
  <dcterms:modified xsi:type="dcterms:W3CDTF">2022-08-19T08:07:00Z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1489236741</vt:i4>
  </property>
</Properties>
</file>