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F9" w:rsidRDefault="0018780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</w:p>
    <w:p w:rsidR="007B2076" w:rsidRDefault="007B2076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7B2076" w:rsidRDefault="0018780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PFUMBWA </w:t>
      </w: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MUZENDA J</w:t>
      </w: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MUTARE, </w:t>
      </w:r>
      <w:r w:rsidR="001878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 November 2019</w:t>
      </w: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1" w:rsidRDefault="00AB0A71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C69" w:rsidRDefault="00136DD1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Trial (Section 29. Mental Health Act [</w:t>
      </w:r>
      <w:r>
        <w:rPr>
          <w:rFonts w:ascii="Times New Roman" w:hAnsi="Times New Roman" w:cs="Times New Roman"/>
          <w:b/>
          <w:i/>
          <w:sz w:val="24"/>
          <w:szCs w:val="24"/>
        </w:rPr>
        <w:t>Chapter 15:12</w:t>
      </w:r>
      <w:r>
        <w:rPr>
          <w:rFonts w:ascii="Times New Roman" w:hAnsi="Times New Roman" w:cs="Times New Roman"/>
          <w:b/>
          <w:sz w:val="24"/>
          <w:szCs w:val="24"/>
        </w:rPr>
        <w:t>])</w:t>
      </w: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ASSESSORS:</w:t>
      </w:r>
      <w:r>
        <w:rPr>
          <w:rFonts w:ascii="Times New Roman" w:hAnsi="Times New Roman" w:cs="Times New Roman"/>
          <w:sz w:val="24"/>
          <w:szCs w:val="24"/>
        </w:rPr>
        <w:tab/>
        <w:t xml:space="preserve">1. Mr </w:t>
      </w:r>
      <w:proofErr w:type="spellStart"/>
      <w:r>
        <w:rPr>
          <w:rFonts w:ascii="Times New Roman" w:hAnsi="Times New Roman" w:cs="Times New Roman"/>
          <w:sz w:val="24"/>
          <w:szCs w:val="24"/>
        </w:rPr>
        <w:t>Magorokosho</w:t>
      </w:r>
      <w:proofErr w:type="spellEnd"/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Mr Raja </w:t>
      </w: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Musarurwa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State</w:t>
      </w:r>
    </w:p>
    <w:p w:rsidR="00512C69" w:rsidRDefault="00512C69" w:rsidP="00512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Majamanda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Accused</w:t>
      </w:r>
    </w:p>
    <w:p w:rsidR="00921977" w:rsidRDefault="00921977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77" w:rsidRDefault="00921977" w:rsidP="00A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0A3" w:rsidRDefault="00921977" w:rsidP="00BA5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MUZENDA J: </w:t>
      </w:r>
      <w:r w:rsidR="00BA522D">
        <w:rPr>
          <w:rFonts w:ascii="Times New Roman" w:hAnsi="Times New Roman" w:cs="Times New Roman"/>
          <w:sz w:val="24"/>
          <w:szCs w:val="24"/>
        </w:rPr>
        <w:t>The accused was charged with the crime of Murder as defined in s 47 (1) (a) or (b) of the Criminal Law (Codification and Reform) Act, [</w:t>
      </w:r>
      <w:r w:rsidR="00BA522D">
        <w:rPr>
          <w:rFonts w:ascii="Times New Roman" w:hAnsi="Times New Roman" w:cs="Times New Roman"/>
          <w:i/>
          <w:sz w:val="24"/>
          <w:szCs w:val="24"/>
        </w:rPr>
        <w:t>Chapter 9:23</w:t>
      </w:r>
      <w:r w:rsidR="00BA522D">
        <w:rPr>
          <w:rFonts w:ascii="Times New Roman" w:hAnsi="Times New Roman" w:cs="Times New Roman"/>
          <w:sz w:val="24"/>
          <w:szCs w:val="24"/>
        </w:rPr>
        <w:t xml:space="preserve">] and the state alleged that during the </w:t>
      </w:r>
      <w:r w:rsidR="00DD20A3">
        <w:rPr>
          <w:rFonts w:ascii="Times New Roman" w:hAnsi="Times New Roman" w:cs="Times New Roman"/>
          <w:sz w:val="24"/>
          <w:szCs w:val="24"/>
        </w:rPr>
        <w:t>period</w:t>
      </w:r>
      <w:r w:rsidR="00BA522D">
        <w:rPr>
          <w:rFonts w:ascii="Times New Roman" w:hAnsi="Times New Roman" w:cs="Times New Roman"/>
          <w:sz w:val="24"/>
          <w:szCs w:val="24"/>
        </w:rPr>
        <w:t xml:space="preserve"> between 18 and 19 August 2018 and at Plot 47, </w:t>
      </w:r>
      <w:proofErr w:type="spellStart"/>
      <w:r w:rsidR="00BA522D">
        <w:rPr>
          <w:rFonts w:ascii="Times New Roman" w:hAnsi="Times New Roman" w:cs="Times New Roman"/>
          <w:sz w:val="24"/>
          <w:szCs w:val="24"/>
        </w:rPr>
        <w:t>Zunidza</w:t>
      </w:r>
      <w:proofErr w:type="spellEnd"/>
      <w:r w:rsidR="00BA5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2D">
        <w:rPr>
          <w:rFonts w:ascii="Times New Roman" w:hAnsi="Times New Roman" w:cs="Times New Roman"/>
          <w:sz w:val="24"/>
          <w:szCs w:val="24"/>
        </w:rPr>
        <w:t>Ressettlement</w:t>
      </w:r>
      <w:proofErr w:type="spellEnd"/>
      <w:r w:rsidR="00BA52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22D">
        <w:rPr>
          <w:rFonts w:ascii="Times New Roman" w:hAnsi="Times New Roman" w:cs="Times New Roman"/>
          <w:sz w:val="24"/>
          <w:szCs w:val="24"/>
        </w:rPr>
        <w:t>Nyazura</w:t>
      </w:r>
      <w:proofErr w:type="spellEnd"/>
      <w:r w:rsidR="00BA522D">
        <w:rPr>
          <w:rFonts w:ascii="Times New Roman" w:hAnsi="Times New Roman" w:cs="Times New Roman"/>
          <w:sz w:val="24"/>
          <w:szCs w:val="24"/>
        </w:rPr>
        <w:t xml:space="preserve">, </w:t>
      </w:r>
      <w:r w:rsidR="00DD20A3">
        <w:rPr>
          <w:rFonts w:ascii="Times New Roman" w:hAnsi="Times New Roman" w:cs="Times New Roman"/>
          <w:sz w:val="24"/>
          <w:szCs w:val="24"/>
        </w:rPr>
        <w:t>the accused</w:t>
      </w:r>
      <w:r w:rsidR="00BA522D">
        <w:rPr>
          <w:rFonts w:ascii="Times New Roman" w:hAnsi="Times New Roman" w:cs="Times New Roman"/>
          <w:sz w:val="24"/>
          <w:szCs w:val="24"/>
        </w:rPr>
        <w:t xml:space="preserve"> unlawfully caused the death of Patricia </w:t>
      </w:r>
      <w:proofErr w:type="spellStart"/>
      <w:r w:rsidR="00BA522D">
        <w:rPr>
          <w:rFonts w:ascii="Times New Roman" w:hAnsi="Times New Roman" w:cs="Times New Roman"/>
          <w:sz w:val="24"/>
          <w:szCs w:val="24"/>
        </w:rPr>
        <w:t>Makoni</w:t>
      </w:r>
      <w:proofErr w:type="spellEnd"/>
      <w:r w:rsidR="00BA522D">
        <w:rPr>
          <w:rFonts w:ascii="Times New Roman" w:hAnsi="Times New Roman" w:cs="Times New Roman"/>
          <w:sz w:val="24"/>
          <w:szCs w:val="24"/>
        </w:rPr>
        <w:t xml:space="preserve"> by assaulting her  all over the body using an unidentified object intending to kill her, or  realising that there was a real risk or possi</w:t>
      </w:r>
      <w:r w:rsidR="00DD20A3">
        <w:rPr>
          <w:rFonts w:ascii="Times New Roman" w:hAnsi="Times New Roman" w:cs="Times New Roman"/>
          <w:sz w:val="24"/>
          <w:szCs w:val="24"/>
        </w:rPr>
        <w:t xml:space="preserve">bility that his conduct might </w:t>
      </w:r>
      <w:r w:rsidR="00BA522D">
        <w:rPr>
          <w:rFonts w:ascii="Times New Roman" w:hAnsi="Times New Roman" w:cs="Times New Roman"/>
          <w:sz w:val="24"/>
          <w:szCs w:val="24"/>
        </w:rPr>
        <w:t xml:space="preserve">cause death and continued to engage in that conduct despite the risk or possibility resulting in injuries from which the said Patricia </w:t>
      </w:r>
      <w:proofErr w:type="spellStart"/>
      <w:r w:rsidR="00BA522D">
        <w:rPr>
          <w:rFonts w:ascii="Times New Roman" w:hAnsi="Times New Roman" w:cs="Times New Roman"/>
          <w:sz w:val="24"/>
          <w:szCs w:val="24"/>
        </w:rPr>
        <w:t>Makoni</w:t>
      </w:r>
      <w:proofErr w:type="spellEnd"/>
      <w:r w:rsidR="00BA522D">
        <w:rPr>
          <w:rFonts w:ascii="Times New Roman" w:hAnsi="Times New Roman" w:cs="Times New Roman"/>
          <w:sz w:val="24"/>
          <w:szCs w:val="24"/>
        </w:rPr>
        <w:t xml:space="preserve"> died.</w:t>
      </w:r>
    </w:p>
    <w:p w:rsidR="00DD20A3" w:rsidRDefault="00DD20A3" w:rsidP="00BA5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accused admitted to causing deceased’s death but qualified his admission by stating that he was mentally challenged when he committed the offence. We hence entered a plea of Not Guilty to the charge of murder.</w:t>
      </w:r>
    </w:p>
    <w:p w:rsidR="00CB7BFE" w:rsidRDefault="003C6E17" w:rsidP="00BA5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state and the defence produced a statement of agreed facts which was admitted by this court and marked Annexure “A”. </w:t>
      </w:r>
      <w:r w:rsidR="00480955">
        <w:rPr>
          <w:rFonts w:ascii="Times New Roman" w:hAnsi="Times New Roman" w:cs="Times New Roman"/>
          <w:sz w:val="24"/>
          <w:szCs w:val="24"/>
        </w:rPr>
        <w:t>According</w:t>
      </w:r>
      <w:r>
        <w:rPr>
          <w:rFonts w:ascii="Times New Roman" w:hAnsi="Times New Roman" w:cs="Times New Roman"/>
          <w:sz w:val="24"/>
          <w:szCs w:val="24"/>
        </w:rPr>
        <w:t xml:space="preserve"> to the statement of </w:t>
      </w:r>
      <w:r w:rsidR="00480955">
        <w:rPr>
          <w:rFonts w:ascii="Times New Roman" w:hAnsi="Times New Roman" w:cs="Times New Roman"/>
          <w:sz w:val="24"/>
          <w:szCs w:val="24"/>
        </w:rPr>
        <w:t>agreed</w:t>
      </w:r>
      <w:r>
        <w:rPr>
          <w:rFonts w:ascii="Times New Roman" w:hAnsi="Times New Roman" w:cs="Times New Roman"/>
          <w:sz w:val="24"/>
          <w:szCs w:val="24"/>
        </w:rPr>
        <w:t xml:space="preserve"> facts, accused is a male adult who resides at Plot 47 </w:t>
      </w:r>
      <w:proofErr w:type="spellStart"/>
      <w:r>
        <w:rPr>
          <w:rFonts w:ascii="Times New Roman" w:hAnsi="Times New Roman" w:cs="Times New Roman"/>
          <w:sz w:val="24"/>
          <w:szCs w:val="24"/>
        </w:rPr>
        <w:t>Zunidza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Resettlement Area,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Nyazura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The deceased, Patricia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was a female adult who resided at the same address with that of the accused, she was accused’s wife. </w:t>
      </w:r>
      <w:r w:rsidR="00480955">
        <w:rPr>
          <w:rFonts w:ascii="Times New Roman" w:hAnsi="Times New Roman" w:cs="Times New Roman"/>
          <w:sz w:val="24"/>
          <w:szCs w:val="24"/>
        </w:rPr>
        <w:t>During the period between</w:t>
      </w:r>
      <w:r w:rsidR="00723DAD">
        <w:rPr>
          <w:rFonts w:ascii="Times New Roman" w:hAnsi="Times New Roman" w:cs="Times New Roman"/>
          <w:sz w:val="24"/>
          <w:szCs w:val="24"/>
        </w:rPr>
        <w:t xml:space="preserve">18 and 19 August 2018, at the said Plot 47 </w:t>
      </w:r>
      <w:proofErr w:type="spellStart"/>
      <w:r w:rsidR="00723DAD">
        <w:rPr>
          <w:rFonts w:ascii="Times New Roman" w:hAnsi="Times New Roman" w:cs="Times New Roman"/>
          <w:sz w:val="24"/>
          <w:szCs w:val="24"/>
        </w:rPr>
        <w:t>Zunidza</w:t>
      </w:r>
      <w:proofErr w:type="spellEnd"/>
      <w:r w:rsidR="00723DAD">
        <w:rPr>
          <w:rFonts w:ascii="Times New Roman" w:hAnsi="Times New Roman" w:cs="Times New Roman"/>
          <w:sz w:val="24"/>
          <w:szCs w:val="24"/>
        </w:rPr>
        <w:t xml:space="preserve"> Resettlement Area, the accused assaulted the deceased all over the body using an identified object. The deceased died on the spot. On 23 August 2018 </w:t>
      </w:r>
      <w:proofErr w:type="spellStart"/>
      <w:r w:rsidR="00723DA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723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DAD">
        <w:rPr>
          <w:rFonts w:ascii="Times New Roman" w:hAnsi="Times New Roman" w:cs="Times New Roman"/>
          <w:sz w:val="24"/>
          <w:szCs w:val="24"/>
        </w:rPr>
        <w:t>Aisa</w:t>
      </w:r>
      <w:proofErr w:type="spellEnd"/>
      <w:r w:rsidR="00723DAD">
        <w:rPr>
          <w:rFonts w:ascii="Times New Roman" w:hAnsi="Times New Roman" w:cs="Times New Roman"/>
          <w:sz w:val="24"/>
          <w:szCs w:val="24"/>
        </w:rPr>
        <w:t xml:space="preserve"> Serrano </w:t>
      </w:r>
      <w:r w:rsidR="00723DAD">
        <w:rPr>
          <w:rFonts w:ascii="Times New Roman" w:hAnsi="Times New Roman" w:cs="Times New Roman"/>
          <w:sz w:val="24"/>
          <w:szCs w:val="24"/>
        </w:rPr>
        <w:lastRenderedPageBreak/>
        <w:t>Gomez carried not a post mortem examination of the deceased’s body and concluded that the cause of death was due to</w:t>
      </w:r>
      <w:r w:rsidR="00CB7BFE">
        <w:rPr>
          <w:rFonts w:ascii="Times New Roman" w:hAnsi="Times New Roman" w:cs="Times New Roman"/>
          <w:sz w:val="24"/>
          <w:szCs w:val="24"/>
        </w:rPr>
        <w:t>:</w:t>
      </w:r>
    </w:p>
    <w:p w:rsidR="003C6E17" w:rsidRDefault="00554058" w:rsidP="00CB7BF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hypovo</w:t>
      </w:r>
      <w:r w:rsidR="00CB7BF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CB7BFE">
        <w:rPr>
          <w:rFonts w:ascii="Times New Roman" w:hAnsi="Times New Roman" w:cs="Times New Roman"/>
          <w:sz w:val="24"/>
          <w:szCs w:val="24"/>
        </w:rPr>
        <w:t>mic shock</w:t>
      </w:r>
      <w:r w:rsidR="00480955" w:rsidRPr="00CB7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BFE" w:rsidRDefault="00CB7BFE" w:rsidP="00CB7BF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severe haematoma in both thighs and </w:t>
      </w:r>
    </w:p>
    <w:p w:rsidR="00CB7BFE" w:rsidRDefault="00CB7BFE" w:rsidP="00CB7BF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multiple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injuries and contusions. </w:t>
      </w:r>
    </w:p>
    <w:p w:rsidR="00663DFF" w:rsidRDefault="00663DFF" w:rsidP="00663D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time of the commission of the offence, the accused was mentally disordered and unable to control himself, such that he lacked criminal responsibility.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Mavunganidze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psychiatrist formulated the expert opinion that the accused was mentally challenged at the time of the alleged offence, and further pointed out that accused is now fit to stand trial. </w:t>
      </w:r>
    </w:p>
    <w:p w:rsidR="00DC27D0" w:rsidRDefault="00DC27D0" w:rsidP="00663D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proceeded to produce the following exhibits by consent of the defence.</w:t>
      </w:r>
    </w:p>
    <w:p w:rsidR="00DC27D0" w:rsidRDefault="00DC27D0" w:rsidP="00DC2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psychiatrist report, </w:t>
      </w:r>
      <w:proofErr w:type="spellStart"/>
      <w:r>
        <w:rPr>
          <w:rFonts w:ascii="Times New Roman" w:hAnsi="Times New Roman" w:cs="Times New Roman"/>
          <w:sz w:val="24"/>
          <w:szCs w:val="24"/>
        </w:rPr>
        <w:t>exh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C27D0" w:rsidRDefault="00DC27D0" w:rsidP="00DC2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Post-mortem report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exh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F77C0" w:rsidRDefault="00606C72" w:rsidP="00BF77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looked at the evidence led and exhibits produced by the state, and further looking at the statement of agreed facts we are of the</w:t>
      </w:r>
      <w:r w:rsidR="00554058">
        <w:rPr>
          <w:rFonts w:ascii="Times New Roman" w:hAnsi="Times New Roman" w:cs="Times New Roman"/>
          <w:sz w:val="24"/>
          <w:szCs w:val="24"/>
        </w:rPr>
        <w:t xml:space="preserve"> agreed view that this is a </w:t>
      </w:r>
      <w:r>
        <w:rPr>
          <w:rFonts w:ascii="Times New Roman" w:hAnsi="Times New Roman" w:cs="Times New Roman"/>
          <w:sz w:val="24"/>
          <w:szCs w:val="24"/>
        </w:rPr>
        <w:t>suitable case for the return of a special verdict to the effect that the accused is not guilty by reason of insanity as contemplated in s 29 (2) of the Mental Health Act [</w:t>
      </w:r>
      <w:r>
        <w:rPr>
          <w:rFonts w:ascii="Times New Roman" w:hAnsi="Times New Roman" w:cs="Times New Roman"/>
          <w:i/>
          <w:sz w:val="24"/>
          <w:szCs w:val="24"/>
        </w:rPr>
        <w:t>Chapter 15:12</w:t>
      </w:r>
      <w:r>
        <w:rPr>
          <w:rFonts w:ascii="Times New Roman" w:hAnsi="Times New Roman" w:cs="Times New Roman"/>
          <w:sz w:val="24"/>
          <w:szCs w:val="24"/>
        </w:rPr>
        <w:t>]</w:t>
      </w:r>
      <w:r w:rsidR="00BF77C0">
        <w:rPr>
          <w:rFonts w:ascii="Times New Roman" w:hAnsi="Times New Roman" w:cs="Times New Roman"/>
          <w:sz w:val="24"/>
          <w:szCs w:val="24"/>
        </w:rPr>
        <w:t>.</w:t>
      </w:r>
    </w:p>
    <w:p w:rsidR="00BF77C0" w:rsidRDefault="00BF77C0" w:rsidP="00BF77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 the following order is returned:</w:t>
      </w:r>
    </w:p>
    <w:p w:rsidR="00BF77C0" w:rsidRDefault="00BF77C0" w:rsidP="00BF77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s 29 (2) (a) of the Mental Health Act, [</w:t>
      </w:r>
      <w:r>
        <w:rPr>
          <w:rFonts w:ascii="Times New Roman" w:hAnsi="Times New Roman" w:cs="Times New Roman"/>
          <w:i/>
          <w:sz w:val="24"/>
          <w:szCs w:val="24"/>
        </w:rPr>
        <w:t>Chapter 15:02</w:t>
      </w:r>
      <w:r>
        <w:rPr>
          <w:rFonts w:ascii="Times New Roman" w:hAnsi="Times New Roman" w:cs="Times New Roman"/>
          <w:sz w:val="24"/>
          <w:szCs w:val="24"/>
        </w:rPr>
        <w:t>] the accused person is committed to Chikurubi Psychiatric Unit, until he is discharged by a competent authority.</w:t>
      </w:r>
    </w:p>
    <w:p w:rsidR="00DC27D0" w:rsidRPr="00606C72" w:rsidRDefault="00BF77C0" w:rsidP="00BF77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48" w:rsidRPr="00BA522D" w:rsidRDefault="00DD20A3" w:rsidP="00BA5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48" w:rsidRDefault="00932A48" w:rsidP="00932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A48" w:rsidRDefault="00932A48" w:rsidP="00932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A48" w:rsidRDefault="00932A48" w:rsidP="00932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4AEA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’s legal practitioners </w:t>
      </w:r>
    </w:p>
    <w:p w:rsidR="00194AEA" w:rsidRPr="00194AEA" w:rsidRDefault="00194AEA" w:rsidP="00932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Zimbabwe Lawyers for Human Rights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1B29">
        <w:rPr>
          <w:rFonts w:ascii="Times New Roman" w:hAnsi="Times New Roman" w:cs="Times New Roman"/>
          <w:sz w:val="24"/>
          <w:szCs w:val="24"/>
        </w:rPr>
        <w:t xml:space="preserve">accused’s legal practitioners </w:t>
      </w:r>
    </w:p>
    <w:p w:rsidR="00EB1E86" w:rsidRPr="00C8745C" w:rsidRDefault="00EB1E86" w:rsidP="001A5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08B" w:rsidRPr="00AB0A71" w:rsidRDefault="002C308B" w:rsidP="009219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308B" w:rsidRPr="00AB0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0F" w:rsidRDefault="00322C0F" w:rsidP="00A170B3">
      <w:pPr>
        <w:spacing w:after="0" w:line="240" w:lineRule="auto"/>
      </w:pPr>
      <w:r>
        <w:separator/>
      </w:r>
    </w:p>
  </w:endnote>
  <w:endnote w:type="continuationSeparator" w:id="0">
    <w:p w:rsidR="00322C0F" w:rsidRDefault="00322C0F" w:rsidP="00A1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BE" w:rsidRDefault="00681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BE" w:rsidRDefault="006817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BE" w:rsidRDefault="00681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0F" w:rsidRDefault="00322C0F" w:rsidP="00A170B3">
      <w:pPr>
        <w:spacing w:after="0" w:line="240" w:lineRule="auto"/>
      </w:pPr>
      <w:r>
        <w:separator/>
      </w:r>
    </w:p>
  </w:footnote>
  <w:footnote w:type="continuationSeparator" w:id="0">
    <w:p w:rsidR="00322C0F" w:rsidRDefault="00322C0F" w:rsidP="00A1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BE" w:rsidRDefault="00681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440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170B3" w:rsidRPr="00A170B3" w:rsidRDefault="00A170B3">
        <w:pPr>
          <w:pStyle w:val="Header"/>
          <w:jc w:val="right"/>
          <w:rPr>
            <w:rFonts w:ascii="Times New Roman" w:hAnsi="Times New Roman" w:cs="Times New Roman"/>
            <w:noProof/>
          </w:rPr>
        </w:pPr>
        <w:r w:rsidRPr="00A170B3">
          <w:rPr>
            <w:rFonts w:ascii="Times New Roman" w:hAnsi="Times New Roman" w:cs="Times New Roman"/>
          </w:rPr>
          <w:fldChar w:fldCharType="begin"/>
        </w:r>
        <w:r w:rsidRPr="00A170B3">
          <w:rPr>
            <w:rFonts w:ascii="Times New Roman" w:hAnsi="Times New Roman" w:cs="Times New Roman"/>
          </w:rPr>
          <w:instrText xml:space="preserve"> PAGE   \* MERGEFORMAT </w:instrText>
        </w:r>
        <w:r w:rsidRPr="00A170B3">
          <w:rPr>
            <w:rFonts w:ascii="Times New Roman" w:hAnsi="Times New Roman" w:cs="Times New Roman"/>
          </w:rPr>
          <w:fldChar w:fldCharType="separate"/>
        </w:r>
        <w:r w:rsidR="00B47675">
          <w:rPr>
            <w:rFonts w:ascii="Times New Roman" w:hAnsi="Times New Roman" w:cs="Times New Roman"/>
            <w:noProof/>
          </w:rPr>
          <w:t>1</w:t>
        </w:r>
        <w:r w:rsidRPr="00A170B3">
          <w:rPr>
            <w:rFonts w:ascii="Times New Roman" w:hAnsi="Times New Roman" w:cs="Times New Roman"/>
            <w:noProof/>
          </w:rPr>
          <w:fldChar w:fldCharType="end"/>
        </w:r>
      </w:p>
      <w:p w:rsidR="00A170B3" w:rsidRDefault="00435226">
        <w:pPr>
          <w:pStyle w:val="Header"/>
          <w:jc w:val="right"/>
          <w:rPr>
            <w:rFonts w:ascii="Times New Roman" w:hAnsi="Times New Roman" w:cs="Times New Roman"/>
            <w:noProof/>
          </w:rPr>
        </w:pPr>
        <w:r>
          <w:rPr>
            <w:rFonts w:ascii="Times New Roman" w:hAnsi="Times New Roman" w:cs="Times New Roman"/>
            <w:noProof/>
          </w:rPr>
          <w:t xml:space="preserve">HMT </w:t>
        </w:r>
        <w:r w:rsidR="006817BE">
          <w:rPr>
            <w:rFonts w:ascii="Times New Roman" w:hAnsi="Times New Roman" w:cs="Times New Roman"/>
            <w:noProof/>
          </w:rPr>
          <w:t>1</w:t>
        </w:r>
        <w:r w:rsidR="00B47675">
          <w:rPr>
            <w:rFonts w:ascii="Times New Roman" w:hAnsi="Times New Roman" w:cs="Times New Roman"/>
            <w:noProof/>
          </w:rPr>
          <w:t>-</w:t>
        </w:r>
        <w:bookmarkStart w:id="0" w:name="_GoBack"/>
        <w:bookmarkEnd w:id="0"/>
        <w:r w:rsidR="006817BE">
          <w:rPr>
            <w:rFonts w:ascii="Times New Roman" w:hAnsi="Times New Roman" w:cs="Times New Roman"/>
            <w:noProof/>
          </w:rPr>
          <w:t>20</w:t>
        </w:r>
      </w:p>
      <w:p w:rsidR="00A170B3" w:rsidRPr="00A170B3" w:rsidRDefault="00D26AE6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</w:rPr>
          <w:t>CRB 42/19</w:t>
        </w:r>
        <w:r w:rsidR="00A170B3">
          <w:rPr>
            <w:rFonts w:ascii="Times New Roman" w:hAnsi="Times New Roman" w:cs="Times New Roman"/>
            <w:noProof/>
          </w:rPr>
          <w:t xml:space="preserve"> </w:t>
        </w:r>
      </w:p>
    </w:sdtContent>
  </w:sdt>
  <w:p w:rsidR="00A170B3" w:rsidRPr="00A170B3" w:rsidRDefault="00A170B3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BE" w:rsidRDefault="00681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599"/>
    <w:multiLevelType w:val="hybridMultilevel"/>
    <w:tmpl w:val="2DB25D30"/>
    <w:lvl w:ilvl="0" w:tplc="1444E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FC5"/>
    <w:multiLevelType w:val="hybridMultilevel"/>
    <w:tmpl w:val="D54A16A2"/>
    <w:lvl w:ilvl="0" w:tplc="35CA0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069"/>
    <w:multiLevelType w:val="hybridMultilevel"/>
    <w:tmpl w:val="B59A43EE"/>
    <w:lvl w:ilvl="0" w:tplc="2D80CE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5A48"/>
    <w:multiLevelType w:val="hybridMultilevel"/>
    <w:tmpl w:val="D620451A"/>
    <w:lvl w:ilvl="0" w:tplc="AD1811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B3"/>
    <w:rsid w:val="0001098C"/>
    <w:rsid w:val="0007450A"/>
    <w:rsid w:val="000A6C61"/>
    <w:rsid w:val="000C28D1"/>
    <w:rsid w:val="000E13C3"/>
    <w:rsid w:val="0012385A"/>
    <w:rsid w:val="00130B1E"/>
    <w:rsid w:val="00130EAC"/>
    <w:rsid w:val="00136DD1"/>
    <w:rsid w:val="00177FA9"/>
    <w:rsid w:val="00187801"/>
    <w:rsid w:val="00193AEC"/>
    <w:rsid w:val="00194AEA"/>
    <w:rsid w:val="001A5B7A"/>
    <w:rsid w:val="001B0B03"/>
    <w:rsid w:val="001F2157"/>
    <w:rsid w:val="001F4085"/>
    <w:rsid w:val="002066D5"/>
    <w:rsid w:val="002110B7"/>
    <w:rsid w:val="002443E9"/>
    <w:rsid w:val="002C308B"/>
    <w:rsid w:val="002E483F"/>
    <w:rsid w:val="002F4DDE"/>
    <w:rsid w:val="00322C0F"/>
    <w:rsid w:val="003C6E17"/>
    <w:rsid w:val="003C7D1E"/>
    <w:rsid w:val="00435226"/>
    <w:rsid w:val="0047279B"/>
    <w:rsid w:val="00480955"/>
    <w:rsid w:val="004E53B9"/>
    <w:rsid w:val="00512C69"/>
    <w:rsid w:val="00554058"/>
    <w:rsid w:val="00583305"/>
    <w:rsid w:val="00587CE2"/>
    <w:rsid w:val="00595E78"/>
    <w:rsid w:val="005A03DD"/>
    <w:rsid w:val="005A0733"/>
    <w:rsid w:val="005F1353"/>
    <w:rsid w:val="005F4FC3"/>
    <w:rsid w:val="00606C72"/>
    <w:rsid w:val="0063458A"/>
    <w:rsid w:val="00661148"/>
    <w:rsid w:val="00663DFF"/>
    <w:rsid w:val="00672AE7"/>
    <w:rsid w:val="006817BE"/>
    <w:rsid w:val="006B36B0"/>
    <w:rsid w:val="00723DAD"/>
    <w:rsid w:val="00771B29"/>
    <w:rsid w:val="00781FB6"/>
    <w:rsid w:val="007B2076"/>
    <w:rsid w:val="007C0CB4"/>
    <w:rsid w:val="00807F23"/>
    <w:rsid w:val="00831EA5"/>
    <w:rsid w:val="00921977"/>
    <w:rsid w:val="00930339"/>
    <w:rsid w:val="00932A48"/>
    <w:rsid w:val="009A2536"/>
    <w:rsid w:val="009C304E"/>
    <w:rsid w:val="009C40B3"/>
    <w:rsid w:val="00A01D59"/>
    <w:rsid w:val="00A15814"/>
    <w:rsid w:val="00A170B3"/>
    <w:rsid w:val="00A70C6C"/>
    <w:rsid w:val="00AA09C3"/>
    <w:rsid w:val="00AA4EFA"/>
    <w:rsid w:val="00AB0A71"/>
    <w:rsid w:val="00AC16D4"/>
    <w:rsid w:val="00B1590F"/>
    <w:rsid w:val="00B47675"/>
    <w:rsid w:val="00B95279"/>
    <w:rsid w:val="00BA522D"/>
    <w:rsid w:val="00BC0DA7"/>
    <w:rsid w:val="00BF77C0"/>
    <w:rsid w:val="00C52FF9"/>
    <w:rsid w:val="00C8745C"/>
    <w:rsid w:val="00CB7BFE"/>
    <w:rsid w:val="00CE4690"/>
    <w:rsid w:val="00D26AE6"/>
    <w:rsid w:val="00D45345"/>
    <w:rsid w:val="00D63251"/>
    <w:rsid w:val="00DC27D0"/>
    <w:rsid w:val="00DD20A3"/>
    <w:rsid w:val="00DF0DF0"/>
    <w:rsid w:val="00E479BF"/>
    <w:rsid w:val="00E47EB6"/>
    <w:rsid w:val="00EB1E86"/>
    <w:rsid w:val="00EE012A"/>
    <w:rsid w:val="00F463F9"/>
    <w:rsid w:val="00F53BCF"/>
    <w:rsid w:val="00F735E4"/>
    <w:rsid w:val="00F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77C1F3-7D34-48BB-87F5-BF540088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B3"/>
  </w:style>
  <w:style w:type="paragraph" w:styleId="Footer">
    <w:name w:val="footer"/>
    <w:basedOn w:val="Normal"/>
    <w:link w:val="FooterChar"/>
    <w:uiPriority w:val="99"/>
    <w:unhideWhenUsed/>
    <w:rsid w:val="00A1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B3"/>
  </w:style>
  <w:style w:type="paragraph" w:styleId="ListParagraph">
    <w:name w:val="List Paragraph"/>
    <w:basedOn w:val="Normal"/>
    <w:uiPriority w:val="34"/>
    <w:qFormat/>
    <w:rsid w:val="00AA4E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01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1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45F5-1C8D-425F-8E51-CA53EF08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27</cp:revision>
  <dcterms:created xsi:type="dcterms:W3CDTF">2019-11-27T08:51:00Z</dcterms:created>
  <dcterms:modified xsi:type="dcterms:W3CDTF">2020-01-10T11:03:00Z</dcterms:modified>
</cp:coreProperties>
</file>