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4A0B96"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39729E"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ELODRICH </w:t>
      </w:r>
      <w:r w:rsidR="004A0B96">
        <w:rPr>
          <w:rFonts w:ascii="Times New Roman" w:hAnsi="Times New Roman" w:cs="Times New Roman"/>
          <w:sz w:val="24"/>
          <w:szCs w:val="24"/>
        </w:rPr>
        <w:t>MANYEM</w:t>
      </w:r>
      <w:r>
        <w:rPr>
          <w:rFonts w:ascii="Times New Roman" w:hAnsi="Times New Roman" w:cs="Times New Roman"/>
          <w:sz w:val="24"/>
          <w:szCs w:val="24"/>
        </w:rPr>
        <w:t>A</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42C3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AB3E42">
        <w:rPr>
          <w:rFonts w:ascii="Times New Roman" w:hAnsi="Times New Roman" w:cs="Times New Roman"/>
          <w:sz w:val="24"/>
          <w:szCs w:val="24"/>
        </w:rPr>
        <w:t>13 September 2017</w:t>
      </w:r>
      <w:r w:rsidR="003C684F">
        <w:rPr>
          <w:rFonts w:ascii="Times New Roman" w:hAnsi="Times New Roman" w:cs="Times New Roman"/>
          <w:sz w:val="24"/>
          <w:szCs w:val="24"/>
        </w:rPr>
        <w:t xml:space="preserve"> &amp; </w:t>
      </w:r>
      <w:r w:rsidR="0039729E">
        <w:rPr>
          <w:rFonts w:ascii="Times New Roman" w:hAnsi="Times New Roman" w:cs="Times New Roman"/>
          <w:sz w:val="24"/>
          <w:szCs w:val="24"/>
        </w:rPr>
        <w:t>5</w:t>
      </w:r>
      <w:r w:rsidR="00A42C3A">
        <w:rPr>
          <w:rFonts w:ascii="Times New Roman" w:hAnsi="Times New Roman" w:cs="Times New Roman"/>
          <w:sz w:val="24"/>
          <w:szCs w:val="24"/>
        </w:rPr>
        <w:t xml:space="preserve"> </w:t>
      </w:r>
      <w:r w:rsidR="00AB3E42">
        <w:rPr>
          <w:rFonts w:ascii="Times New Roman" w:hAnsi="Times New Roman" w:cs="Times New Roman"/>
          <w:sz w:val="24"/>
          <w:szCs w:val="24"/>
        </w:rPr>
        <w:t>October</w:t>
      </w:r>
      <w:r w:rsidR="003C684F">
        <w:rPr>
          <w:rFonts w:ascii="Times New Roman" w:hAnsi="Times New Roman" w:cs="Times New Roman"/>
          <w:sz w:val="24"/>
          <w:szCs w:val="24"/>
        </w:rPr>
        <w:t xml:space="preserve"> 2017</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A42C3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3C684F">
        <w:rPr>
          <w:rFonts w:ascii="Times New Roman" w:hAnsi="Times New Roman" w:cs="Times New Roman"/>
          <w:b/>
          <w:sz w:val="24"/>
          <w:szCs w:val="24"/>
        </w:rPr>
        <w:t xml:space="preserve"> </w:t>
      </w:r>
      <w:r w:rsidR="00451A4D">
        <w:rPr>
          <w:rFonts w:ascii="Times New Roman" w:hAnsi="Times New Roman" w:cs="Times New Roman"/>
          <w:b/>
          <w:sz w:val="24"/>
          <w:szCs w:val="24"/>
        </w:rPr>
        <w:t>appeal</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B3E42">
        <w:rPr>
          <w:rFonts w:ascii="Times New Roman" w:hAnsi="Times New Roman" w:cs="Times New Roman"/>
          <w:i/>
          <w:sz w:val="24"/>
          <w:szCs w:val="24"/>
        </w:rPr>
        <w:t>O. Mafa</w:t>
      </w:r>
      <w:r>
        <w:rPr>
          <w:rFonts w:ascii="Times New Roman" w:hAnsi="Times New Roman" w:cs="Times New Roman"/>
          <w:sz w:val="24"/>
          <w:szCs w:val="24"/>
        </w:rPr>
        <w:t>, for the appellant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C684F">
        <w:rPr>
          <w:rFonts w:ascii="Times New Roman" w:hAnsi="Times New Roman" w:cs="Times New Roman"/>
          <w:i/>
          <w:sz w:val="24"/>
          <w:szCs w:val="24"/>
        </w:rPr>
        <w:t>B.E. Mathose</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AB3E42"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B3E42">
        <w:rPr>
          <w:rFonts w:ascii="Times New Roman" w:hAnsi="Times New Roman" w:cs="Times New Roman"/>
          <w:sz w:val="24"/>
          <w:szCs w:val="24"/>
        </w:rPr>
        <w:t xml:space="preserve">On 26 April 2017 the appellant, after a full trial, was convicted </w:t>
      </w:r>
      <w:r w:rsidR="00976604">
        <w:rPr>
          <w:rFonts w:ascii="Times New Roman" w:hAnsi="Times New Roman" w:cs="Times New Roman"/>
          <w:sz w:val="24"/>
          <w:szCs w:val="24"/>
        </w:rPr>
        <w:t xml:space="preserve">in the magistrate’s court </w:t>
      </w:r>
      <w:r w:rsidR="00AB3E42">
        <w:rPr>
          <w:rFonts w:ascii="Times New Roman" w:hAnsi="Times New Roman" w:cs="Times New Roman"/>
          <w:sz w:val="24"/>
          <w:szCs w:val="24"/>
        </w:rPr>
        <w:t>of defeating or obstructing the course of justice in contravention of s 184</w:t>
      </w:r>
      <w:r w:rsidR="00976604">
        <w:rPr>
          <w:rFonts w:ascii="Times New Roman" w:hAnsi="Times New Roman" w:cs="Times New Roman"/>
          <w:sz w:val="24"/>
          <w:szCs w:val="24"/>
        </w:rPr>
        <w:t>(</w:t>
      </w:r>
      <w:r w:rsidR="00AB3E42">
        <w:rPr>
          <w:rFonts w:ascii="Times New Roman" w:hAnsi="Times New Roman" w:cs="Times New Roman"/>
          <w:sz w:val="24"/>
          <w:szCs w:val="24"/>
        </w:rPr>
        <w:t>1</w:t>
      </w:r>
      <w:r w:rsidR="00976604">
        <w:rPr>
          <w:rFonts w:ascii="Times New Roman" w:hAnsi="Times New Roman" w:cs="Times New Roman"/>
          <w:sz w:val="24"/>
          <w:szCs w:val="24"/>
        </w:rPr>
        <w:t>)(</w:t>
      </w:r>
      <w:r w:rsidR="00AB3E42" w:rsidRPr="00886CBD">
        <w:rPr>
          <w:rFonts w:ascii="Times New Roman" w:hAnsi="Times New Roman" w:cs="Times New Roman"/>
          <w:i/>
          <w:sz w:val="24"/>
          <w:szCs w:val="24"/>
        </w:rPr>
        <w:t>e</w:t>
      </w:r>
      <w:r w:rsidR="00976604">
        <w:rPr>
          <w:rFonts w:ascii="Times New Roman" w:hAnsi="Times New Roman" w:cs="Times New Roman"/>
          <w:sz w:val="24"/>
          <w:szCs w:val="24"/>
        </w:rPr>
        <w:t>)</w:t>
      </w:r>
      <w:r w:rsidR="00AB3E42">
        <w:rPr>
          <w:rFonts w:ascii="Times New Roman" w:hAnsi="Times New Roman" w:cs="Times New Roman"/>
          <w:sz w:val="24"/>
          <w:szCs w:val="24"/>
        </w:rPr>
        <w:t xml:space="preserve"> of the Criminal Law </w:t>
      </w:r>
      <w:r w:rsidR="00976604">
        <w:rPr>
          <w:rFonts w:ascii="Times New Roman" w:hAnsi="Times New Roman" w:cs="Times New Roman"/>
          <w:sz w:val="24"/>
          <w:szCs w:val="24"/>
        </w:rPr>
        <w:t>(</w:t>
      </w:r>
      <w:r w:rsidR="00AB3E42">
        <w:rPr>
          <w:rFonts w:ascii="Times New Roman" w:hAnsi="Times New Roman" w:cs="Times New Roman"/>
          <w:sz w:val="24"/>
          <w:szCs w:val="24"/>
        </w:rPr>
        <w:t>Codification and Reform</w:t>
      </w:r>
      <w:r w:rsidR="00976604">
        <w:rPr>
          <w:rFonts w:ascii="Times New Roman" w:hAnsi="Times New Roman" w:cs="Times New Roman"/>
          <w:sz w:val="24"/>
          <w:szCs w:val="24"/>
        </w:rPr>
        <w:t>)</w:t>
      </w:r>
      <w:r w:rsidR="00AB3E42">
        <w:rPr>
          <w:rFonts w:ascii="Times New Roman" w:hAnsi="Times New Roman" w:cs="Times New Roman"/>
          <w:sz w:val="24"/>
          <w:szCs w:val="24"/>
        </w:rPr>
        <w:t xml:space="preserve"> Act, </w:t>
      </w:r>
      <w:r w:rsidR="00AB3E42" w:rsidRPr="00886CBD">
        <w:rPr>
          <w:rFonts w:ascii="Times New Roman" w:hAnsi="Times New Roman" w:cs="Times New Roman"/>
          <w:i/>
          <w:sz w:val="24"/>
          <w:szCs w:val="24"/>
        </w:rPr>
        <w:t>Cap 9:23</w:t>
      </w:r>
      <w:r w:rsidR="00AB3E42">
        <w:rPr>
          <w:rFonts w:ascii="Times New Roman" w:hAnsi="Times New Roman" w:cs="Times New Roman"/>
          <w:sz w:val="24"/>
          <w:szCs w:val="24"/>
        </w:rPr>
        <w:t xml:space="preserve"> </w:t>
      </w:r>
      <w:r w:rsidR="00976604">
        <w:rPr>
          <w:rFonts w:ascii="Times New Roman" w:hAnsi="Times New Roman" w:cs="Times New Roman"/>
          <w:sz w:val="24"/>
          <w:szCs w:val="24"/>
        </w:rPr>
        <w:t>(</w:t>
      </w:r>
      <w:r w:rsidR="00AB3E42">
        <w:rPr>
          <w:rFonts w:ascii="Times New Roman" w:hAnsi="Times New Roman" w:cs="Times New Roman"/>
          <w:sz w:val="24"/>
          <w:szCs w:val="24"/>
        </w:rPr>
        <w:t>“</w:t>
      </w:r>
      <w:r w:rsidR="00AB3E42" w:rsidRPr="00AB3E42">
        <w:rPr>
          <w:rFonts w:ascii="Times New Roman" w:hAnsi="Times New Roman" w:cs="Times New Roman"/>
          <w:b/>
          <w:i/>
          <w:sz w:val="24"/>
          <w:szCs w:val="24"/>
        </w:rPr>
        <w:t>the Code</w:t>
      </w:r>
      <w:r w:rsidR="00AB3E42">
        <w:rPr>
          <w:rFonts w:ascii="Times New Roman" w:hAnsi="Times New Roman" w:cs="Times New Roman"/>
          <w:sz w:val="24"/>
          <w:szCs w:val="24"/>
        </w:rPr>
        <w:t>”</w:t>
      </w:r>
      <w:r w:rsidR="00976604">
        <w:rPr>
          <w:rFonts w:ascii="Times New Roman" w:hAnsi="Times New Roman" w:cs="Times New Roman"/>
          <w:sz w:val="24"/>
          <w:szCs w:val="24"/>
        </w:rPr>
        <w:t>)</w:t>
      </w:r>
      <w:r w:rsidR="00AB3E42">
        <w:rPr>
          <w:rFonts w:ascii="Times New Roman" w:hAnsi="Times New Roman" w:cs="Times New Roman"/>
          <w:sz w:val="24"/>
          <w:szCs w:val="24"/>
        </w:rPr>
        <w:t xml:space="preserve">. </w:t>
      </w:r>
      <w:r w:rsidR="0009502B">
        <w:rPr>
          <w:rFonts w:ascii="Times New Roman" w:hAnsi="Times New Roman" w:cs="Times New Roman"/>
          <w:sz w:val="24"/>
          <w:szCs w:val="24"/>
        </w:rPr>
        <w:t>Th</w:t>
      </w:r>
      <w:r w:rsidR="00817386">
        <w:rPr>
          <w:rFonts w:ascii="Times New Roman" w:hAnsi="Times New Roman" w:cs="Times New Roman"/>
          <w:sz w:val="24"/>
          <w:szCs w:val="24"/>
        </w:rPr>
        <w:t>at</w:t>
      </w:r>
      <w:r w:rsidR="0009502B">
        <w:rPr>
          <w:rFonts w:ascii="Times New Roman" w:hAnsi="Times New Roman" w:cs="Times New Roman"/>
          <w:sz w:val="24"/>
          <w:szCs w:val="24"/>
        </w:rPr>
        <w:t xml:space="preserve"> provision</w:t>
      </w:r>
      <w:r w:rsidR="00AB3E42">
        <w:rPr>
          <w:rFonts w:ascii="Times New Roman" w:hAnsi="Times New Roman" w:cs="Times New Roman"/>
          <w:sz w:val="24"/>
          <w:szCs w:val="24"/>
        </w:rPr>
        <w:t xml:space="preserve"> reads:</w:t>
      </w:r>
    </w:p>
    <w:p w:rsidR="00AB3E42" w:rsidRDefault="00AB3E42" w:rsidP="00293FD6">
      <w:pPr>
        <w:spacing w:after="0" w:line="360" w:lineRule="auto"/>
        <w:ind w:left="567" w:hanging="567"/>
        <w:jc w:val="both"/>
        <w:rPr>
          <w:rFonts w:ascii="Times New Roman" w:hAnsi="Times New Roman" w:cs="Times New Roman"/>
          <w:sz w:val="24"/>
          <w:szCs w:val="24"/>
        </w:rPr>
      </w:pPr>
    </w:p>
    <w:p w:rsidR="00AB3E42" w:rsidRPr="0009502B" w:rsidRDefault="00AB3E42" w:rsidP="0009502B">
      <w:pPr>
        <w:spacing w:after="0" w:line="240" w:lineRule="auto"/>
        <w:ind w:left="567"/>
        <w:jc w:val="both"/>
        <w:rPr>
          <w:rFonts w:ascii="Times New Roman" w:hAnsi="Times New Roman" w:cs="Times New Roman"/>
        </w:rPr>
      </w:pPr>
      <w:r>
        <w:rPr>
          <w:rFonts w:ascii="Times New Roman" w:hAnsi="Times New Roman" w:cs="Times New Roman"/>
          <w:sz w:val="24"/>
          <w:szCs w:val="24"/>
        </w:rPr>
        <w:t>“</w:t>
      </w:r>
      <w:r w:rsidRPr="0009502B">
        <w:rPr>
          <w:rFonts w:ascii="Times New Roman" w:hAnsi="Times New Roman" w:cs="Times New Roman"/>
          <w:b/>
        </w:rPr>
        <w:t>184</w:t>
      </w:r>
      <w:r w:rsidRPr="0009502B">
        <w:rPr>
          <w:rFonts w:ascii="Times New Roman" w:hAnsi="Times New Roman" w:cs="Times New Roman"/>
          <w:b/>
        </w:rPr>
        <w:tab/>
        <w:t>Defeating or obstructing the course of justice</w:t>
      </w:r>
    </w:p>
    <w:p w:rsidR="00C34029" w:rsidRPr="0009502B" w:rsidRDefault="00AB3E42"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00C34029" w:rsidRPr="0009502B">
        <w:rPr>
          <w:rFonts w:ascii="Times New Roman" w:hAnsi="Times New Roman" w:cs="Times New Roman"/>
        </w:rPr>
        <w:tab/>
        <w:t>(1)</w:t>
      </w:r>
      <w:r w:rsidR="00C34029" w:rsidRPr="0009502B">
        <w:rPr>
          <w:rFonts w:ascii="Times New Roman" w:hAnsi="Times New Roman" w:cs="Times New Roman"/>
        </w:rPr>
        <w:tab/>
        <w:t>Any person who-</w:t>
      </w:r>
    </w:p>
    <w:p w:rsidR="00C34029" w:rsidRPr="0009502B" w:rsidRDefault="00C34029"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Pr="0009502B">
        <w:rPr>
          <w:rFonts w:ascii="Times New Roman" w:hAnsi="Times New Roman" w:cs="Times New Roman"/>
        </w:rPr>
        <w:tab/>
        <w:t>(</w:t>
      </w:r>
      <w:r w:rsidRPr="0009502B">
        <w:rPr>
          <w:rFonts w:ascii="Times New Roman" w:hAnsi="Times New Roman" w:cs="Times New Roman"/>
          <w:i/>
        </w:rPr>
        <w:t>a</w:t>
      </w:r>
      <w:r w:rsidRPr="0009502B">
        <w:rPr>
          <w:rFonts w:ascii="Times New Roman" w:hAnsi="Times New Roman" w:cs="Times New Roman"/>
        </w:rPr>
        <w:t>)</w:t>
      </w:r>
      <w:r w:rsidRPr="0009502B">
        <w:rPr>
          <w:rFonts w:ascii="Times New Roman" w:hAnsi="Times New Roman" w:cs="Times New Roman"/>
        </w:rPr>
        <w:tab/>
        <w:t>……………………………</w:t>
      </w:r>
      <w:r w:rsidR="0009502B">
        <w:rPr>
          <w:rFonts w:ascii="Times New Roman" w:hAnsi="Times New Roman" w:cs="Times New Roman"/>
        </w:rPr>
        <w:t>; or</w:t>
      </w:r>
    </w:p>
    <w:p w:rsidR="00C34029" w:rsidRPr="0009502B" w:rsidRDefault="00C34029"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Pr="0009502B">
        <w:rPr>
          <w:rFonts w:ascii="Times New Roman" w:hAnsi="Times New Roman" w:cs="Times New Roman"/>
        </w:rPr>
        <w:tab/>
        <w:t>(</w:t>
      </w:r>
      <w:r w:rsidRPr="0009502B">
        <w:rPr>
          <w:rFonts w:ascii="Times New Roman" w:hAnsi="Times New Roman" w:cs="Times New Roman"/>
          <w:i/>
        </w:rPr>
        <w:t>b</w:t>
      </w:r>
      <w:r w:rsidRPr="0009502B">
        <w:rPr>
          <w:rFonts w:ascii="Times New Roman" w:hAnsi="Times New Roman" w:cs="Times New Roman"/>
        </w:rPr>
        <w:t>)</w:t>
      </w:r>
      <w:r w:rsidRPr="0009502B">
        <w:rPr>
          <w:rFonts w:ascii="Times New Roman" w:hAnsi="Times New Roman" w:cs="Times New Roman"/>
        </w:rPr>
        <w:tab/>
        <w:t>……………………………</w:t>
      </w:r>
      <w:r w:rsidR="0009502B">
        <w:rPr>
          <w:rFonts w:ascii="Times New Roman" w:hAnsi="Times New Roman" w:cs="Times New Roman"/>
        </w:rPr>
        <w:t>; or</w:t>
      </w:r>
    </w:p>
    <w:p w:rsidR="00C34029" w:rsidRPr="0009502B" w:rsidRDefault="00C34029"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Pr="0009502B">
        <w:rPr>
          <w:rFonts w:ascii="Times New Roman" w:hAnsi="Times New Roman" w:cs="Times New Roman"/>
        </w:rPr>
        <w:tab/>
        <w:t>(</w:t>
      </w:r>
      <w:r w:rsidRPr="0009502B">
        <w:rPr>
          <w:rFonts w:ascii="Times New Roman" w:hAnsi="Times New Roman" w:cs="Times New Roman"/>
          <w:i/>
        </w:rPr>
        <w:t>c</w:t>
      </w:r>
      <w:r w:rsidRPr="0009502B">
        <w:rPr>
          <w:rFonts w:ascii="Times New Roman" w:hAnsi="Times New Roman" w:cs="Times New Roman"/>
        </w:rPr>
        <w:t>)</w:t>
      </w:r>
      <w:r w:rsidRPr="0009502B">
        <w:rPr>
          <w:rFonts w:ascii="Times New Roman" w:hAnsi="Times New Roman" w:cs="Times New Roman"/>
        </w:rPr>
        <w:tab/>
        <w:t>……………………………</w:t>
      </w:r>
      <w:r w:rsidR="0009502B">
        <w:rPr>
          <w:rFonts w:ascii="Times New Roman" w:hAnsi="Times New Roman" w:cs="Times New Roman"/>
        </w:rPr>
        <w:t>; or</w:t>
      </w:r>
    </w:p>
    <w:p w:rsidR="00C34029" w:rsidRPr="0009502B" w:rsidRDefault="00C34029"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Pr="0009502B">
        <w:rPr>
          <w:rFonts w:ascii="Times New Roman" w:hAnsi="Times New Roman" w:cs="Times New Roman"/>
        </w:rPr>
        <w:tab/>
        <w:t>(</w:t>
      </w:r>
      <w:r w:rsidRPr="0009502B">
        <w:rPr>
          <w:rFonts w:ascii="Times New Roman" w:hAnsi="Times New Roman" w:cs="Times New Roman"/>
          <w:i/>
        </w:rPr>
        <w:t>d</w:t>
      </w:r>
      <w:r w:rsidRPr="0009502B">
        <w:rPr>
          <w:rFonts w:ascii="Times New Roman" w:hAnsi="Times New Roman" w:cs="Times New Roman"/>
        </w:rPr>
        <w:t>)</w:t>
      </w:r>
      <w:r w:rsidRPr="0009502B">
        <w:rPr>
          <w:rFonts w:ascii="Times New Roman" w:hAnsi="Times New Roman" w:cs="Times New Roman"/>
        </w:rPr>
        <w:tab/>
        <w:t>……………………………</w:t>
      </w:r>
      <w:r w:rsidR="0009502B">
        <w:rPr>
          <w:rFonts w:ascii="Times New Roman" w:hAnsi="Times New Roman" w:cs="Times New Roman"/>
        </w:rPr>
        <w:t>; or</w:t>
      </w:r>
    </w:p>
    <w:p w:rsidR="00C34029" w:rsidRPr="0009502B" w:rsidRDefault="00C34029" w:rsidP="0009502B">
      <w:pPr>
        <w:spacing w:after="0" w:line="240" w:lineRule="auto"/>
        <w:ind w:left="1440" w:hanging="720"/>
        <w:jc w:val="both"/>
        <w:rPr>
          <w:rFonts w:ascii="Times New Roman" w:hAnsi="Times New Roman" w:cs="Times New Roman"/>
        </w:rPr>
      </w:pPr>
      <w:r w:rsidRPr="0009502B">
        <w:rPr>
          <w:rFonts w:ascii="Times New Roman" w:hAnsi="Times New Roman" w:cs="Times New Roman"/>
        </w:rPr>
        <w:t>(</w:t>
      </w:r>
      <w:r w:rsidRPr="0009502B">
        <w:rPr>
          <w:rFonts w:ascii="Times New Roman" w:hAnsi="Times New Roman" w:cs="Times New Roman"/>
          <w:i/>
        </w:rPr>
        <w:t>e</w:t>
      </w:r>
      <w:r w:rsidRPr="0009502B">
        <w:rPr>
          <w:rFonts w:ascii="Times New Roman" w:hAnsi="Times New Roman" w:cs="Times New Roman"/>
        </w:rPr>
        <w:t>)</w:t>
      </w:r>
      <w:r w:rsidRPr="0009502B">
        <w:rPr>
          <w:rFonts w:ascii="Times New Roman" w:hAnsi="Times New Roman" w:cs="Times New Roman"/>
        </w:rPr>
        <w:tab/>
        <w:t xml:space="preserve">knowing that a police officer is investigating the commission of a crime, or realising that there is a real risk or possibility that a police </w:t>
      </w:r>
      <w:r w:rsidR="00886CBD">
        <w:rPr>
          <w:rFonts w:ascii="Times New Roman" w:hAnsi="Times New Roman" w:cs="Times New Roman"/>
        </w:rPr>
        <w:t xml:space="preserve">officer </w:t>
      </w:r>
      <w:r w:rsidRPr="0009502B">
        <w:rPr>
          <w:rFonts w:ascii="Times New Roman" w:hAnsi="Times New Roman" w:cs="Times New Roman"/>
        </w:rPr>
        <w:t>may be investigating the commission of a crime, and who, by any act or omission, causes such investigation to be defeated or obstructed, intending to defeat or obstruct the investigation or realising that there is a real risk or possibility that the investigation may be defeated</w:t>
      </w:r>
      <w:r w:rsidR="00886CBD">
        <w:rPr>
          <w:rFonts w:ascii="Times New Roman" w:hAnsi="Times New Roman" w:cs="Times New Roman"/>
        </w:rPr>
        <w:t xml:space="preserve"> or obstructed</w:t>
      </w:r>
      <w:r w:rsidRPr="0009502B">
        <w:rPr>
          <w:rFonts w:ascii="Times New Roman" w:hAnsi="Times New Roman" w:cs="Times New Roman"/>
        </w:rPr>
        <w:t>; or</w:t>
      </w:r>
    </w:p>
    <w:p w:rsidR="00C34029" w:rsidRPr="0009502B" w:rsidRDefault="00C34029"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Pr="0009502B">
        <w:rPr>
          <w:rFonts w:ascii="Times New Roman" w:hAnsi="Times New Roman" w:cs="Times New Roman"/>
        </w:rPr>
        <w:tab/>
        <w:t>(</w:t>
      </w:r>
      <w:r w:rsidRPr="0009502B">
        <w:rPr>
          <w:rFonts w:ascii="Times New Roman" w:hAnsi="Times New Roman" w:cs="Times New Roman"/>
          <w:i/>
        </w:rPr>
        <w:t>f</w:t>
      </w:r>
      <w:r w:rsidRPr="0009502B">
        <w:rPr>
          <w:rFonts w:ascii="Times New Roman" w:hAnsi="Times New Roman" w:cs="Times New Roman"/>
        </w:rPr>
        <w:t>)</w:t>
      </w:r>
      <w:r w:rsidRPr="0009502B">
        <w:rPr>
          <w:rFonts w:ascii="Times New Roman" w:hAnsi="Times New Roman" w:cs="Times New Roman"/>
        </w:rPr>
        <w:tab/>
        <w:t>…………………………</w:t>
      </w:r>
      <w:r w:rsidR="0009502B">
        <w:rPr>
          <w:rFonts w:ascii="Times New Roman" w:hAnsi="Times New Roman" w:cs="Times New Roman"/>
        </w:rPr>
        <w:t>…; or</w:t>
      </w:r>
    </w:p>
    <w:p w:rsidR="00C34029" w:rsidRPr="0009502B" w:rsidRDefault="00C34029"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Pr="0009502B">
        <w:rPr>
          <w:rFonts w:ascii="Times New Roman" w:hAnsi="Times New Roman" w:cs="Times New Roman"/>
        </w:rPr>
        <w:tab/>
        <w:t>(</w:t>
      </w:r>
      <w:r w:rsidRPr="00A92ACC">
        <w:rPr>
          <w:rFonts w:ascii="Times New Roman" w:hAnsi="Times New Roman" w:cs="Times New Roman"/>
          <w:i/>
        </w:rPr>
        <w:t>g</w:t>
      </w:r>
      <w:r w:rsidRPr="0009502B">
        <w:rPr>
          <w:rFonts w:ascii="Times New Roman" w:hAnsi="Times New Roman" w:cs="Times New Roman"/>
        </w:rPr>
        <w:t>)</w:t>
      </w:r>
      <w:r w:rsidRPr="0009502B">
        <w:rPr>
          <w:rFonts w:ascii="Times New Roman" w:hAnsi="Times New Roman" w:cs="Times New Roman"/>
        </w:rPr>
        <w:tab/>
        <w:t>…………………………</w:t>
      </w:r>
      <w:r w:rsidR="0009502B">
        <w:rPr>
          <w:rFonts w:ascii="Times New Roman" w:hAnsi="Times New Roman" w:cs="Times New Roman"/>
        </w:rPr>
        <w:t>…; or</w:t>
      </w:r>
    </w:p>
    <w:p w:rsidR="00C34029" w:rsidRPr="0009502B" w:rsidRDefault="00C34029" w:rsidP="0009502B">
      <w:pPr>
        <w:spacing w:after="0" w:line="240" w:lineRule="auto"/>
        <w:ind w:left="567" w:hanging="567"/>
        <w:jc w:val="both"/>
        <w:rPr>
          <w:rFonts w:ascii="Times New Roman" w:hAnsi="Times New Roman" w:cs="Times New Roman"/>
        </w:rPr>
      </w:pPr>
      <w:r w:rsidRPr="0009502B">
        <w:rPr>
          <w:rFonts w:ascii="Times New Roman" w:hAnsi="Times New Roman" w:cs="Times New Roman"/>
        </w:rPr>
        <w:tab/>
      </w:r>
      <w:r w:rsidRPr="0009502B">
        <w:rPr>
          <w:rFonts w:ascii="Times New Roman" w:hAnsi="Times New Roman" w:cs="Times New Roman"/>
        </w:rPr>
        <w:tab/>
        <w:t>(</w:t>
      </w:r>
      <w:r w:rsidRPr="00A92ACC">
        <w:rPr>
          <w:rFonts w:ascii="Times New Roman" w:hAnsi="Times New Roman" w:cs="Times New Roman"/>
          <w:i/>
        </w:rPr>
        <w:t>h</w:t>
      </w:r>
      <w:r w:rsidRPr="0009502B">
        <w:rPr>
          <w:rFonts w:ascii="Times New Roman" w:hAnsi="Times New Roman" w:cs="Times New Roman"/>
        </w:rPr>
        <w:t>)</w:t>
      </w:r>
      <w:r w:rsidRPr="0009502B">
        <w:rPr>
          <w:rFonts w:ascii="Times New Roman" w:hAnsi="Times New Roman" w:cs="Times New Roman"/>
        </w:rPr>
        <w:tab/>
        <w:t>…………………………</w:t>
      </w:r>
      <w:r w:rsidR="0009502B">
        <w:rPr>
          <w:rFonts w:ascii="Times New Roman" w:hAnsi="Times New Roman" w:cs="Times New Roman"/>
        </w:rPr>
        <w:t>…; or</w:t>
      </w:r>
    </w:p>
    <w:p w:rsidR="00C34029" w:rsidRDefault="00C34029" w:rsidP="00886CBD">
      <w:pPr>
        <w:spacing w:after="0" w:line="240" w:lineRule="auto"/>
        <w:ind w:left="567"/>
        <w:jc w:val="both"/>
        <w:rPr>
          <w:rFonts w:ascii="Times New Roman" w:hAnsi="Times New Roman" w:cs="Times New Roman"/>
          <w:sz w:val="24"/>
          <w:szCs w:val="24"/>
        </w:rPr>
      </w:pPr>
      <w:r w:rsidRPr="0009502B">
        <w:rPr>
          <w:rFonts w:ascii="Times New Roman" w:hAnsi="Times New Roman" w:cs="Times New Roman"/>
        </w:rPr>
        <w:t>shall be guilty of defeating or obstructing the course of justice …</w:t>
      </w:r>
      <w:r>
        <w:rPr>
          <w:rFonts w:ascii="Times New Roman" w:hAnsi="Times New Roman" w:cs="Times New Roman"/>
          <w:sz w:val="24"/>
          <w:szCs w:val="24"/>
        </w:rPr>
        <w:t>”</w:t>
      </w:r>
    </w:p>
    <w:p w:rsidR="00C34029" w:rsidRDefault="00C34029" w:rsidP="00293FD6">
      <w:pPr>
        <w:spacing w:after="0" w:line="360" w:lineRule="auto"/>
        <w:ind w:left="567" w:hanging="567"/>
        <w:jc w:val="both"/>
        <w:rPr>
          <w:rFonts w:ascii="Times New Roman" w:hAnsi="Times New Roman" w:cs="Times New Roman"/>
          <w:sz w:val="24"/>
          <w:szCs w:val="24"/>
        </w:rPr>
      </w:pPr>
    </w:p>
    <w:p w:rsidR="00293FD6"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17386">
        <w:rPr>
          <w:rFonts w:ascii="Times New Roman" w:hAnsi="Times New Roman" w:cs="Times New Roman"/>
          <w:sz w:val="24"/>
          <w:szCs w:val="24"/>
        </w:rPr>
        <w:t xml:space="preserve">The prescribed penalty </w:t>
      </w:r>
      <w:r w:rsidR="0009502B">
        <w:rPr>
          <w:rFonts w:ascii="Times New Roman" w:hAnsi="Times New Roman" w:cs="Times New Roman"/>
          <w:sz w:val="24"/>
          <w:szCs w:val="24"/>
        </w:rPr>
        <w:t>is a fine not exceeding level ten [$700], or imprisonment for a period not exceeding five years, or both.</w:t>
      </w:r>
      <w:r w:rsidR="00097D23">
        <w:rPr>
          <w:rFonts w:ascii="Times New Roman" w:hAnsi="Times New Roman" w:cs="Times New Roman"/>
          <w:sz w:val="24"/>
          <w:szCs w:val="24"/>
        </w:rPr>
        <w:t xml:space="preserve"> The appellant was sentenced to ten months imprisonment of which five months imprisonment w</w:t>
      </w:r>
      <w:r w:rsidR="005C4669">
        <w:rPr>
          <w:rFonts w:ascii="Times New Roman" w:hAnsi="Times New Roman" w:cs="Times New Roman"/>
          <w:sz w:val="24"/>
          <w:szCs w:val="24"/>
        </w:rPr>
        <w:t>as</w:t>
      </w:r>
      <w:r w:rsidR="00097D23">
        <w:rPr>
          <w:rFonts w:ascii="Times New Roman" w:hAnsi="Times New Roman" w:cs="Times New Roman"/>
          <w:sz w:val="24"/>
          <w:szCs w:val="24"/>
        </w:rPr>
        <w:t xml:space="preserve"> suspended for five years on the usual condition of good behaviour. </w:t>
      </w:r>
      <w:r>
        <w:rPr>
          <w:rFonts w:ascii="Times New Roman" w:hAnsi="Times New Roman" w:cs="Times New Roman"/>
          <w:sz w:val="24"/>
          <w:szCs w:val="24"/>
        </w:rPr>
        <w:t xml:space="preserve"> </w:t>
      </w:r>
    </w:p>
    <w:p w:rsidR="007C3BBE"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7C3BBE">
        <w:rPr>
          <w:rFonts w:ascii="Times New Roman" w:hAnsi="Times New Roman" w:cs="Times New Roman"/>
          <w:sz w:val="24"/>
          <w:szCs w:val="24"/>
        </w:rPr>
        <w:t xml:space="preserve">The appellant appealed to this court against both conviction and sentence. On 13 September 2017, in a judgment delivered </w:t>
      </w:r>
      <w:r w:rsidR="007C3BBE" w:rsidRPr="007C3BBE">
        <w:rPr>
          <w:rFonts w:ascii="Times New Roman" w:hAnsi="Times New Roman" w:cs="Times New Roman"/>
          <w:i/>
          <w:sz w:val="24"/>
          <w:szCs w:val="24"/>
        </w:rPr>
        <w:t>ex temp</w:t>
      </w:r>
      <w:r w:rsidR="007C3BBE">
        <w:rPr>
          <w:rFonts w:ascii="Times New Roman" w:hAnsi="Times New Roman" w:cs="Times New Roman"/>
          <w:i/>
          <w:sz w:val="24"/>
          <w:szCs w:val="24"/>
        </w:rPr>
        <w:t>ore</w:t>
      </w:r>
      <w:r w:rsidR="007C3BBE">
        <w:rPr>
          <w:rFonts w:ascii="Times New Roman" w:hAnsi="Times New Roman" w:cs="Times New Roman"/>
          <w:sz w:val="24"/>
          <w:szCs w:val="24"/>
        </w:rPr>
        <w:t xml:space="preserve">, we dismissed both appeals. The appellant has asked for written reasons </w:t>
      </w:r>
      <w:r w:rsidR="00976604">
        <w:rPr>
          <w:rFonts w:ascii="Times New Roman" w:hAnsi="Times New Roman" w:cs="Times New Roman"/>
          <w:sz w:val="24"/>
          <w:szCs w:val="24"/>
        </w:rPr>
        <w:t xml:space="preserve">because he says he now wants to appeal </w:t>
      </w:r>
      <w:r w:rsidR="007C3BBE">
        <w:rPr>
          <w:rFonts w:ascii="Times New Roman" w:hAnsi="Times New Roman" w:cs="Times New Roman"/>
          <w:sz w:val="24"/>
          <w:szCs w:val="24"/>
        </w:rPr>
        <w:t xml:space="preserve">to the Supreme Court. These are they.   </w:t>
      </w:r>
    </w:p>
    <w:p w:rsidR="007C3BBE" w:rsidRDefault="007C3BBE" w:rsidP="00293FD6">
      <w:pPr>
        <w:spacing w:after="0" w:line="360" w:lineRule="auto"/>
        <w:ind w:left="567" w:hanging="567"/>
        <w:jc w:val="both"/>
        <w:rPr>
          <w:rFonts w:ascii="Times New Roman" w:hAnsi="Times New Roman" w:cs="Times New Roman"/>
          <w:sz w:val="24"/>
          <w:szCs w:val="24"/>
        </w:rPr>
      </w:pPr>
    </w:p>
    <w:p w:rsidR="00FC48C6" w:rsidRDefault="007C3BBE"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9502B">
        <w:rPr>
          <w:rFonts w:ascii="Times New Roman" w:hAnsi="Times New Roman" w:cs="Times New Roman"/>
          <w:sz w:val="24"/>
          <w:szCs w:val="24"/>
        </w:rPr>
        <w:t xml:space="preserve">The facts germane to the charge were either common cause or largely uncontroverted. </w:t>
      </w:r>
      <w:r>
        <w:rPr>
          <w:rFonts w:ascii="Times New Roman" w:hAnsi="Times New Roman" w:cs="Times New Roman"/>
          <w:sz w:val="24"/>
          <w:szCs w:val="24"/>
        </w:rPr>
        <w:t xml:space="preserve">They were these. </w:t>
      </w:r>
      <w:r w:rsidR="00FC48C6">
        <w:rPr>
          <w:rFonts w:ascii="Times New Roman" w:hAnsi="Times New Roman" w:cs="Times New Roman"/>
          <w:sz w:val="24"/>
          <w:szCs w:val="24"/>
        </w:rPr>
        <w:t>At around 9:00 hours, at a small commercial centre near the Chivi junction, along the Beitbridge-Masvingo-Harare Highway the appellant, a self-employed male adult aged twenty</w:t>
      </w:r>
      <w:r w:rsidR="00886CBD">
        <w:rPr>
          <w:rFonts w:ascii="Times New Roman" w:hAnsi="Times New Roman" w:cs="Times New Roman"/>
          <w:sz w:val="24"/>
          <w:szCs w:val="24"/>
        </w:rPr>
        <w:t>-</w:t>
      </w:r>
      <w:r w:rsidR="00FC48C6">
        <w:rPr>
          <w:rFonts w:ascii="Times New Roman" w:hAnsi="Times New Roman" w:cs="Times New Roman"/>
          <w:sz w:val="24"/>
          <w:szCs w:val="24"/>
        </w:rPr>
        <w:t>nine years, altercated with a twenty five</w:t>
      </w:r>
      <w:r w:rsidR="00886CBD">
        <w:rPr>
          <w:rFonts w:ascii="Times New Roman" w:hAnsi="Times New Roman" w:cs="Times New Roman"/>
          <w:sz w:val="24"/>
          <w:szCs w:val="24"/>
        </w:rPr>
        <w:t>-</w:t>
      </w:r>
      <w:r w:rsidR="00FC48C6">
        <w:rPr>
          <w:rFonts w:ascii="Times New Roman" w:hAnsi="Times New Roman" w:cs="Times New Roman"/>
          <w:sz w:val="24"/>
          <w:szCs w:val="24"/>
        </w:rPr>
        <w:t>year old complainant</w:t>
      </w:r>
      <w:r w:rsidR="00830520">
        <w:rPr>
          <w:rFonts w:ascii="Times New Roman" w:hAnsi="Times New Roman" w:cs="Times New Roman"/>
          <w:sz w:val="24"/>
          <w:szCs w:val="24"/>
        </w:rPr>
        <w:t xml:space="preserve"> who was a police officer but </w:t>
      </w:r>
      <w:r w:rsidR="00FC48C6">
        <w:rPr>
          <w:rFonts w:ascii="Times New Roman" w:hAnsi="Times New Roman" w:cs="Times New Roman"/>
          <w:sz w:val="24"/>
          <w:szCs w:val="24"/>
        </w:rPr>
        <w:t xml:space="preserve">was </w:t>
      </w:r>
      <w:r w:rsidR="00830520">
        <w:rPr>
          <w:rFonts w:ascii="Times New Roman" w:hAnsi="Times New Roman" w:cs="Times New Roman"/>
          <w:sz w:val="24"/>
          <w:szCs w:val="24"/>
        </w:rPr>
        <w:t>on th</w:t>
      </w:r>
      <w:r w:rsidR="00886CBD">
        <w:rPr>
          <w:rFonts w:ascii="Times New Roman" w:hAnsi="Times New Roman" w:cs="Times New Roman"/>
          <w:sz w:val="24"/>
          <w:szCs w:val="24"/>
        </w:rPr>
        <w:t>at</w:t>
      </w:r>
      <w:r w:rsidR="00830520">
        <w:rPr>
          <w:rFonts w:ascii="Times New Roman" w:hAnsi="Times New Roman" w:cs="Times New Roman"/>
          <w:sz w:val="24"/>
          <w:szCs w:val="24"/>
        </w:rPr>
        <w:t xml:space="preserve"> day </w:t>
      </w:r>
      <w:r w:rsidR="00FC48C6">
        <w:rPr>
          <w:rFonts w:ascii="Times New Roman" w:hAnsi="Times New Roman" w:cs="Times New Roman"/>
          <w:sz w:val="24"/>
          <w:szCs w:val="24"/>
        </w:rPr>
        <w:t xml:space="preserve">clad in civilian attire. The complainant was in the company of another policeman who was clad in police </w:t>
      </w:r>
      <w:r w:rsidR="00886CBD">
        <w:rPr>
          <w:rFonts w:ascii="Times New Roman" w:hAnsi="Times New Roman" w:cs="Times New Roman"/>
          <w:sz w:val="24"/>
          <w:szCs w:val="24"/>
        </w:rPr>
        <w:t>uniform</w:t>
      </w:r>
      <w:r w:rsidR="00FC48C6">
        <w:rPr>
          <w:rFonts w:ascii="Times New Roman" w:hAnsi="Times New Roman" w:cs="Times New Roman"/>
          <w:sz w:val="24"/>
          <w:szCs w:val="24"/>
        </w:rPr>
        <w:t>.</w:t>
      </w:r>
      <w:r w:rsidR="0088612D">
        <w:rPr>
          <w:rFonts w:ascii="Times New Roman" w:hAnsi="Times New Roman" w:cs="Times New Roman"/>
          <w:sz w:val="24"/>
          <w:szCs w:val="24"/>
        </w:rPr>
        <w:t xml:space="preserve"> The appellant knew the complainant to be a police officer.</w:t>
      </w:r>
    </w:p>
    <w:p w:rsidR="00FC48C6" w:rsidRDefault="00FC48C6" w:rsidP="00293FD6">
      <w:pPr>
        <w:spacing w:after="0" w:line="360" w:lineRule="auto"/>
        <w:ind w:left="567" w:hanging="567"/>
        <w:jc w:val="both"/>
        <w:rPr>
          <w:rFonts w:ascii="Times New Roman" w:hAnsi="Times New Roman" w:cs="Times New Roman"/>
          <w:sz w:val="24"/>
          <w:szCs w:val="24"/>
        </w:rPr>
      </w:pPr>
    </w:p>
    <w:p w:rsidR="007C3BBE"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7C3BB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830520">
        <w:rPr>
          <w:rFonts w:ascii="Times New Roman" w:hAnsi="Times New Roman" w:cs="Times New Roman"/>
          <w:sz w:val="24"/>
          <w:szCs w:val="24"/>
        </w:rPr>
        <w:t xml:space="preserve">The complainant and his colleague </w:t>
      </w:r>
      <w:r w:rsidR="00AE029C">
        <w:rPr>
          <w:rFonts w:ascii="Times New Roman" w:hAnsi="Times New Roman" w:cs="Times New Roman"/>
          <w:sz w:val="24"/>
          <w:szCs w:val="24"/>
        </w:rPr>
        <w:t>had seen</w:t>
      </w:r>
      <w:r w:rsidR="00830520">
        <w:rPr>
          <w:rFonts w:ascii="Times New Roman" w:hAnsi="Times New Roman" w:cs="Times New Roman"/>
          <w:sz w:val="24"/>
          <w:szCs w:val="24"/>
        </w:rPr>
        <w:t xml:space="preserve"> some tyres being off-loaded from a long distance haulage truck parked by the business centre. The driver </w:t>
      </w:r>
      <w:r w:rsidR="00AE029C">
        <w:rPr>
          <w:rFonts w:ascii="Times New Roman" w:hAnsi="Times New Roman" w:cs="Times New Roman"/>
          <w:sz w:val="24"/>
          <w:szCs w:val="24"/>
        </w:rPr>
        <w:t>had been</w:t>
      </w:r>
      <w:r w:rsidR="00830520">
        <w:rPr>
          <w:rFonts w:ascii="Times New Roman" w:hAnsi="Times New Roman" w:cs="Times New Roman"/>
          <w:sz w:val="24"/>
          <w:szCs w:val="24"/>
        </w:rPr>
        <w:t xml:space="preserve"> off-loading the</w:t>
      </w:r>
      <w:r w:rsidR="00886CBD">
        <w:rPr>
          <w:rFonts w:ascii="Times New Roman" w:hAnsi="Times New Roman" w:cs="Times New Roman"/>
          <w:sz w:val="24"/>
          <w:szCs w:val="24"/>
        </w:rPr>
        <w:t xml:space="preserve"> tyres </w:t>
      </w:r>
      <w:r w:rsidR="00830520">
        <w:rPr>
          <w:rFonts w:ascii="Times New Roman" w:hAnsi="Times New Roman" w:cs="Times New Roman"/>
          <w:sz w:val="24"/>
          <w:szCs w:val="24"/>
        </w:rPr>
        <w:t>and the appellant receiving</w:t>
      </w:r>
      <w:r w:rsidR="00886CBD">
        <w:rPr>
          <w:rFonts w:ascii="Times New Roman" w:hAnsi="Times New Roman" w:cs="Times New Roman"/>
          <w:sz w:val="24"/>
          <w:szCs w:val="24"/>
        </w:rPr>
        <w:t xml:space="preserve"> them</w:t>
      </w:r>
      <w:r w:rsidR="00830520">
        <w:rPr>
          <w:rFonts w:ascii="Times New Roman" w:hAnsi="Times New Roman" w:cs="Times New Roman"/>
          <w:sz w:val="24"/>
          <w:szCs w:val="24"/>
        </w:rPr>
        <w:t xml:space="preserve">. The complainant and his colleague went to investigate. </w:t>
      </w:r>
      <w:r w:rsidR="007C3BBE">
        <w:rPr>
          <w:rFonts w:ascii="Times New Roman" w:hAnsi="Times New Roman" w:cs="Times New Roman"/>
          <w:sz w:val="24"/>
          <w:szCs w:val="24"/>
        </w:rPr>
        <w:t xml:space="preserve">They suspected the tyres </w:t>
      </w:r>
      <w:r w:rsidR="00817386">
        <w:rPr>
          <w:rFonts w:ascii="Times New Roman" w:hAnsi="Times New Roman" w:cs="Times New Roman"/>
          <w:sz w:val="24"/>
          <w:szCs w:val="24"/>
        </w:rPr>
        <w:t xml:space="preserve">had </w:t>
      </w:r>
      <w:r w:rsidR="007C3BBE">
        <w:rPr>
          <w:rFonts w:ascii="Times New Roman" w:hAnsi="Times New Roman" w:cs="Times New Roman"/>
          <w:sz w:val="24"/>
          <w:szCs w:val="24"/>
        </w:rPr>
        <w:t>been smuggled into the country.</w:t>
      </w:r>
    </w:p>
    <w:p w:rsidR="007C3BBE" w:rsidRDefault="007C3BBE" w:rsidP="00293FD6">
      <w:pPr>
        <w:spacing w:after="0" w:line="360" w:lineRule="auto"/>
        <w:ind w:left="567" w:hanging="567"/>
        <w:jc w:val="both"/>
        <w:rPr>
          <w:rFonts w:ascii="Times New Roman" w:hAnsi="Times New Roman" w:cs="Times New Roman"/>
          <w:sz w:val="24"/>
          <w:szCs w:val="24"/>
        </w:rPr>
      </w:pPr>
    </w:p>
    <w:p w:rsidR="00830520" w:rsidRDefault="007C3BBE"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830520">
        <w:rPr>
          <w:rFonts w:ascii="Times New Roman" w:hAnsi="Times New Roman" w:cs="Times New Roman"/>
          <w:sz w:val="24"/>
          <w:szCs w:val="24"/>
        </w:rPr>
        <w:t>Upon demand the driver of the truck surrendered some documents to the complainant</w:t>
      </w:r>
      <w:r>
        <w:rPr>
          <w:rFonts w:ascii="Times New Roman" w:hAnsi="Times New Roman" w:cs="Times New Roman"/>
          <w:sz w:val="24"/>
          <w:szCs w:val="24"/>
        </w:rPr>
        <w:t>. T</w:t>
      </w:r>
      <w:r w:rsidR="00886CBD">
        <w:rPr>
          <w:rFonts w:ascii="Times New Roman" w:hAnsi="Times New Roman" w:cs="Times New Roman"/>
          <w:sz w:val="24"/>
          <w:szCs w:val="24"/>
        </w:rPr>
        <w:t>h</w:t>
      </w:r>
      <w:r>
        <w:rPr>
          <w:rFonts w:ascii="Times New Roman" w:hAnsi="Times New Roman" w:cs="Times New Roman"/>
          <w:sz w:val="24"/>
          <w:szCs w:val="24"/>
        </w:rPr>
        <w:t>e</w:t>
      </w:r>
      <w:r w:rsidR="00817386">
        <w:rPr>
          <w:rFonts w:ascii="Times New Roman" w:hAnsi="Times New Roman" w:cs="Times New Roman"/>
          <w:sz w:val="24"/>
          <w:szCs w:val="24"/>
        </w:rPr>
        <w:t>se</w:t>
      </w:r>
      <w:r>
        <w:rPr>
          <w:rFonts w:ascii="Times New Roman" w:hAnsi="Times New Roman" w:cs="Times New Roman"/>
          <w:sz w:val="24"/>
          <w:szCs w:val="24"/>
        </w:rPr>
        <w:t xml:space="preserve"> </w:t>
      </w:r>
      <w:r w:rsidR="00886CBD">
        <w:rPr>
          <w:rFonts w:ascii="Times New Roman" w:hAnsi="Times New Roman" w:cs="Times New Roman"/>
          <w:sz w:val="24"/>
          <w:szCs w:val="24"/>
        </w:rPr>
        <w:t>i</w:t>
      </w:r>
      <w:r w:rsidR="00830520">
        <w:rPr>
          <w:rFonts w:ascii="Times New Roman" w:hAnsi="Times New Roman" w:cs="Times New Roman"/>
          <w:sz w:val="24"/>
          <w:szCs w:val="24"/>
        </w:rPr>
        <w:t>ncluded the driver’s licence; some permit</w:t>
      </w:r>
      <w:r w:rsidR="00817386">
        <w:rPr>
          <w:rFonts w:ascii="Times New Roman" w:hAnsi="Times New Roman" w:cs="Times New Roman"/>
          <w:sz w:val="24"/>
          <w:szCs w:val="24"/>
        </w:rPr>
        <w:t>,</w:t>
      </w:r>
      <w:r w:rsidR="00830520">
        <w:rPr>
          <w:rFonts w:ascii="Times New Roman" w:hAnsi="Times New Roman" w:cs="Times New Roman"/>
          <w:sz w:val="24"/>
          <w:szCs w:val="24"/>
        </w:rPr>
        <w:t xml:space="preserve"> and some importation documents. The complainant and his colleague directed the driver to secure his truck and </w:t>
      </w:r>
      <w:r w:rsidR="00572499">
        <w:rPr>
          <w:rFonts w:ascii="Times New Roman" w:hAnsi="Times New Roman" w:cs="Times New Roman"/>
          <w:sz w:val="24"/>
          <w:szCs w:val="24"/>
        </w:rPr>
        <w:t xml:space="preserve">to </w:t>
      </w:r>
      <w:r w:rsidR="00830520">
        <w:rPr>
          <w:rFonts w:ascii="Times New Roman" w:hAnsi="Times New Roman" w:cs="Times New Roman"/>
          <w:sz w:val="24"/>
          <w:szCs w:val="24"/>
        </w:rPr>
        <w:t>follow them to the</w:t>
      </w:r>
      <w:r w:rsidR="00886CBD">
        <w:rPr>
          <w:rFonts w:ascii="Times New Roman" w:hAnsi="Times New Roman" w:cs="Times New Roman"/>
          <w:sz w:val="24"/>
          <w:szCs w:val="24"/>
        </w:rPr>
        <w:t xml:space="preserve">ir </w:t>
      </w:r>
      <w:r w:rsidR="00830520">
        <w:rPr>
          <w:rFonts w:ascii="Times New Roman" w:hAnsi="Times New Roman" w:cs="Times New Roman"/>
          <w:sz w:val="24"/>
          <w:szCs w:val="24"/>
        </w:rPr>
        <w:t xml:space="preserve">police base </w:t>
      </w:r>
      <w:r w:rsidR="00886CBD">
        <w:rPr>
          <w:rFonts w:ascii="Times New Roman" w:hAnsi="Times New Roman" w:cs="Times New Roman"/>
          <w:sz w:val="24"/>
          <w:szCs w:val="24"/>
        </w:rPr>
        <w:t xml:space="preserve">nearby </w:t>
      </w:r>
      <w:r w:rsidR="00830520">
        <w:rPr>
          <w:rFonts w:ascii="Times New Roman" w:hAnsi="Times New Roman" w:cs="Times New Roman"/>
          <w:sz w:val="24"/>
          <w:szCs w:val="24"/>
        </w:rPr>
        <w:t xml:space="preserve">for verification of the documents. </w:t>
      </w:r>
    </w:p>
    <w:p w:rsidR="00830520" w:rsidRDefault="00830520" w:rsidP="00293FD6">
      <w:pPr>
        <w:spacing w:after="0" w:line="360" w:lineRule="auto"/>
        <w:ind w:left="567" w:hanging="567"/>
        <w:jc w:val="both"/>
        <w:rPr>
          <w:rFonts w:ascii="Times New Roman" w:hAnsi="Times New Roman" w:cs="Times New Roman"/>
          <w:sz w:val="24"/>
          <w:szCs w:val="24"/>
        </w:rPr>
      </w:pPr>
    </w:p>
    <w:p w:rsidR="00097D23" w:rsidRDefault="007C3BBE"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293FD6">
        <w:rPr>
          <w:rFonts w:ascii="Times New Roman" w:hAnsi="Times New Roman" w:cs="Times New Roman"/>
          <w:sz w:val="24"/>
          <w:szCs w:val="24"/>
        </w:rPr>
        <w:t>]</w:t>
      </w:r>
      <w:r w:rsidR="00293FD6">
        <w:rPr>
          <w:rFonts w:ascii="Times New Roman" w:hAnsi="Times New Roman" w:cs="Times New Roman"/>
          <w:sz w:val="24"/>
          <w:szCs w:val="24"/>
        </w:rPr>
        <w:tab/>
      </w:r>
      <w:r w:rsidR="00830520">
        <w:rPr>
          <w:rFonts w:ascii="Times New Roman" w:hAnsi="Times New Roman" w:cs="Times New Roman"/>
          <w:sz w:val="24"/>
          <w:szCs w:val="24"/>
        </w:rPr>
        <w:t xml:space="preserve">The </w:t>
      </w:r>
      <w:r>
        <w:rPr>
          <w:rFonts w:ascii="Times New Roman" w:hAnsi="Times New Roman" w:cs="Times New Roman"/>
          <w:sz w:val="24"/>
          <w:szCs w:val="24"/>
        </w:rPr>
        <w:t>appell</w:t>
      </w:r>
      <w:r w:rsidR="00830520">
        <w:rPr>
          <w:rFonts w:ascii="Times New Roman" w:hAnsi="Times New Roman" w:cs="Times New Roman"/>
          <w:sz w:val="24"/>
          <w:szCs w:val="24"/>
        </w:rPr>
        <w:t xml:space="preserve">ant </w:t>
      </w:r>
      <w:r w:rsidR="00886CBD">
        <w:rPr>
          <w:rFonts w:ascii="Times New Roman" w:hAnsi="Times New Roman" w:cs="Times New Roman"/>
          <w:sz w:val="24"/>
          <w:szCs w:val="24"/>
        </w:rPr>
        <w:t xml:space="preserve">seemed </w:t>
      </w:r>
      <w:r w:rsidR="00830520">
        <w:rPr>
          <w:rFonts w:ascii="Times New Roman" w:hAnsi="Times New Roman" w:cs="Times New Roman"/>
          <w:sz w:val="24"/>
          <w:szCs w:val="24"/>
        </w:rPr>
        <w:t>piqued</w:t>
      </w:r>
      <w:r w:rsidR="00886CBD">
        <w:rPr>
          <w:rFonts w:ascii="Times New Roman" w:hAnsi="Times New Roman" w:cs="Times New Roman"/>
          <w:sz w:val="24"/>
          <w:szCs w:val="24"/>
        </w:rPr>
        <w:t xml:space="preserve"> by the complainant’s</w:t>
      </w:r>
      <w:r w:rsidR="00097D23">
        <w:rPr>
          <w:rFonts w:ascii="Times New Roman" w:hAnsi="Times New Roman" w:cs="Times New Roman"/>
          <w:sz w:val="24"/>
          <w:szCs w:val="24"/>
        </w:rPr>
        <w:t xml:space="preserve"> conduct</w:t>
      </w:r>
      <w:r w:rsidR="00830520">
        <w:rPr>
          <w:rFonts w:ascii="Times New Roman" w:hAnsi="Times New Roman" w:cs="Times New Roman"/>
          <w:sz w:val="24"/>
          <w:szCs w:val="24"/>
        </w:rPr>
        <w:t xml:space="preserve">. He </w:t>
      </w:r>
      <w:r w:rsidR="00886CBD">
        <w:rPr>
          <w:rFonts w:ascii="Times New Roman" w:hAnsi="Times New Roman" w:cs="Times New Roman"/>
          <w:sz w:val="24"/>
          <w:szCs w:val="24"/>
        </w:rPr>
        <w:t>protested</w:t>
      </w:r>
      <w:r w:rsidR="00830520">
        <w:rPr>
          <w:rFonts w:ascii="Times New Roman" w:hAnsi="Times New Roman" w:cs="Times New Roman"/>
          <w:sz w:val="24"/>
          <w:szCs w:val="24"/>
        </w:rPr>
        <w:t xml:space="preserve">. </w:t>
      </w:r>
      <w:r w:rsidR="00097D23">
        <w:rPr>
          <w:rFonts w:ascii="Times New Roman" w:hAnsi="Times New Roman" w:cs="Times New Roman"/>
          <w:sz w:val="24"/>
          <w:szCs w:val="24"/>
        </w:rPr>
        <w:t xml:space="preserve">He </w:t>
      </w:r>
      <w:r w:rsidR="00F7351A">
        <w:rPr>
          <w:rFonts w:ascii="Times New Roman" w:hAnsi="Times New Roman" w:cs="Times New Roman"/>
          <w:sz w:val="24"/>
          <w:szCs w:val="24"/>
        </w:rPr>
        <w:t>a</w:t>
      </w:r>
      <w:r w:rsidR="00097D23">
        <w:rPr>
          <w:rFonts w:ascii="Times New Roman" w:hAnsi="Times New Roman" w:cs="Times New Roman"/>
          <w:sz w:val="24"/>
          <w:szCs w:val="24"/>
        </w:rPr>
        <w:t xml:space="preserve">lleged the complainant was </w:t>
      </w:r>
      <w:r w:rsidR="00F7351A">
        <w:rPr>
          <w:rFonts w:ascii="Times New Roman" w:hAnsi="Times New Roman" w:cs="Times New Roman"/>
          <w:sz w:val="24"/>
          <w:szCs w:val="24"/>
        </w:rPr>
        <w:t>in the business of accepting bribes from him whenever he was dealing in fuel illicitly</w:t>
      </w:r>
      <w:r w:rsidR="00097D23">
        <w:rPr>
          <w:rFonts w:ascii="Times New Roman" w:hAnsi="Times New Roman" w:cs="Times New Roman"/>
          <w:sz w:val="24"/>
          <w:szCs w:val="24"/>
        </w:rPr>
        <w:t xml:space="preserve">. He </w:t>
      </w:r>
      <w:r w:rsidR="00976604">
        <w:rPr>
          <w:rFonts w:ascii="Times New Roman" w:hAnsi="Times New Roman" w:cs="Times New Roman"/>
          <w:sz w:val="24"/>
          <w:szCs w:val="24"/>
        </w:rPr>
        <w:t xml:space="preserve">said he </w:t>
      </w:r>
      <w:r w:rsidR="00097D23">
        <w:rPr>
          <w:rFonts w:ascii="Times New Roman" w:hAnsi="Times New Roman" w:cs="Times New Roman"/>
          <w:sz w:val="24"/>
          <w:szCs w:val="24"/>
        </w:rPr>
        <w:t xml:space="preserve">did not want the complainant to interfere </w:t>
      </w:r>
      <w:r>
        <w:rPr>
          <w:rFonts w:ascii="Times New Roman" w:hAnsi="Times New Roman" w:cs="Times New Roman"/>
          <w:sz w:val="24"/>
          <w:szCs w:val="24"/>
        </w:rPr>
        <w:t>since</w:t>
      </w:r>
      <w:r w:rsidR="00097D23">
        <w:rPr>
          <w:rFonts w:ascii="Times New Roman" w:hAnsi="Times New Roman" w:cs="Times New Roman"/>
          <w:sz w:val="24"/>
          <w:szCs w:val="24"/>
        </w:rPr>
        <w:t xml:space="preserve"> on that day he </w:t>
      </w:r>
      <w:r w:rsidR="00F7351A">
        <w:rPr>
          <w:rFonts w:ascii="Times New Roman" w:hAnsi="Times New Roman" w:cs="Times New Roman"/>
          <w:sz w:val="24"/>
          <w:szCs w:val="24"/>
        </w:rPr>
        <w:t>was not dealing in fuel</w:t>
      </w:r>
      <w:r w:rsidR="00097D23">
        <w:rPr>
          <w:rFonts w:ascii="Times New Roman" w:hAnsi="Times New Roman" w:cs="Times New Roman"/>
          <w:sz w:val="24"/>
          <w:szCs w:val="24"/>
        </w:rPr>
        <w:t xml:space="preserve"> and </w:t>
      </w:r>
      <w:r>
        <w:rPr>
          <w:rFonts w:ascii="Times New Roman" w:hAnsi="Times New Roman" w:cs="Times New Roman"/>
          <w:sz w:val="24"/>
          <w:szCs w:val="24"/>
        </w:rPr>
        <w:t xml:space="preserve">was </w:t>
      </w:r>
      <w:r w:rsidR="00097D23">
        <w:rPr>
          <w:rFonts w:ascii="Times New Roman" w:hAnsi="Times New Roman" w:cs="Times New Roman"/>
          <w:sz w:val="24"/>
          <w:szCs w:val="24"/>
        </w:rPr>
        <w:t xml:space="preserve">therefore </w:t>
      </w:r>
      <w:r>
        <w:rPr>
          <w:rFonts w:ascii="Times New Roman" w:hAnsi="Times New Roman" w:cs="Times New Roman"/>
          <w:sz w:val="24"/>
          <w:szCs w:val="24"/>
        </w:rPr>
        <w:t xml:space="preserve">not due to pay </w:t>
      </w:r>
      <w:r w:rsidR="00097D23">
        <w:rPr>
          <w:rFonts w:ascii="Times New Roman" w:hAnsi="Times New Roman" w:cs="Times New Roman"/>
          <w:sz w:val="24"/>
          <w:szCs w:val="24"/>
        </w:rPr>
        <w:t xml:space="preserve">the </w:t>
      </w:r>
      <w:r>
        <w:rPr>
          <w:rFonts w:ascii="Times New Roman" w:hAnsi="Times New Roman" w:cs="Times New Roman"/>
          <w:sz w:val="24"/>
          <w:szCs w:val="24"/>
        </w:rPr>
        <w:t xml:space="preserve">usual </w:t>
      </w:r>
      <w:r w:rsidR="00097D23">
        <w:rPr>
          <w:rFonts w:ascii="Times New Roman" w:hAnsi="Times New Roman" w:cs="Times New Roman"/>
          <w:sz w:val="24"/>
          <w:szCs w:val="24"/>
        </w:rPr>
        <w:t>bribe.</w:t>
      </w:r>
    </w:p>
    <w:p w:rsidR="00097D23" w:rsidRDefault="00097D23" w:rsidP="00F7351A">
      <w:pPr>
        <w:spacing w:after="0" w:line="360" w:lineRule="auto"/>
        <w:ind w:left="567" w:hanging="567"/>
        <w:jc w:val="both"/>
        <w:rPr>
          <w:rFonts w:ascii="Times New Roman" w:hAnsi="Times New Roman" w:cs="Times New Roman"/>
          <w:sz w:val="24"/>
          <w:szCs w:val="24"/>
        </w:rPr>
      </w:pPr>
    </w:p>
    <w:p w:rsidR="00097D23" w:rsidRDefault="007C3BBE"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097D23">
        <w:rPr>
          <w:rFonts w:ascii="Times New Roman" w:hAnsi="Times New Roman" w:cs="Times New Roman"/>
          <w:sz w:val="24"/>
          <w:szCs w:val="24"/>
        </w:rPr>
        <w:t>]</w:t>
      </w:r>
      <w:r w:rsidR="00097D23">
        <w:rPr>
          <w:rFonts w:ascii="Times New Roman" w:hAnsi="Times New Roman" w:cs="Times New Roman"/>
          <w:sz w:val="24"/>
          <w:szCs w:val="24"/>
        </w:rPr>
        <w:tab/>
      </w:r>
      <w:r w:rsidR="00F7351A">
        <w:rPr>
          <w:rFonts w:ascii="Times New Roman" w:hAnsi="Times New Roman" w:cs="Times New Roman"/>
          <w:sz w:val="24"/>
          <w:szCs w:val="24"/>
        </w:rPr>
        <w:t>The appellant is said to have slapped the complainant once or twice on the ear or neck, and to have violently pulled him by the collar of his T-shirt</w:t>
      </w:r>
      <w:r w:rsidR="00097D23">
        <w:rPr>
          <w:rFonts w:ascii="Times New Roman" w:hAnsi="Times New Roman" w:cs="Times New Roman"/>
          <w:sz w:val="24"/>
          <w:szCs w:val="24"/>
        </w:rPr>
        <w:t>,</w:t>
      </w:r>
      <w:r w:rsidR="00F7351A">
        <w:rPr>
          <w:rFonts w:ascii="Times New Roman" w:hAnsi="Times New Roman" w:cs="Times New Roman"/>
          <w:sz w:val="24"/>
          <w:szCs w:val="24"/>
        </w:rPr>
        <w:t xml:space="preserve"> causing it to tear. The </w:t>
      </w:r>
      <w:r>
        <w:rPr>
          <w:rFonts w:ascii="Times New Roman" w:hAnsi="Times New Roman" w:cs="Times New Roman"/>
          <w:sz w:val="24"/>
          <w:szCs w:val="24"/>
        </w:rPr>
        <w:t xml:space="preserve">appellant </w:t>
      </w:r>
      <w:r w:rsidR="00F7351A">
        <w:rPr>
          <w:rFonts w:ascii="Times New Roman" w:hAnsi="Times New Roman" w:cs="Times New Roman"/>
          <w:sz w:val="24"/>
          <w:szCs w:val="24"/>
        </w:rPr>
        <w:t>is then said to have grabbed the documents from the complainant</w:t>
      </w:r>
      <w:r w:rsidR="005C4669">
        <w:rPr>
          <w:rFonts w:ascii="Times New Roman" w:hAnsi="Times New Roman" w:cs="Times New Roman"/>
          <w:sz w:val="24"/>
          <w:szCs w:val="24"/>
        </w:rPr>
        <w:t>,</w:t>
      </w:r>
      <w:r>
        <w:rPr>
          <w:rFonts w:ascii="Times New Roman" w:hAnsi="Times New Roman" w:cs="Times New Roman"/>
          <w:sz w:val="24"/>
          <w:szCs w:val="24"/>
        </w:rPr>
        <w:t xml:space="preserve"> </w:t>
      </w:r>
      <w:r w:rsidR="00097D23">
        <w:rPr>
          <w:rFonts w:ascii="Times New Roman" w:hAnsi="Times New Roman" w:cs="Times New Roman"/>
          <w:sz w:val="24"/>
          <w:szCs w:val="24"/>
        </w:rPr>
        <w:t>hand</w:t>
      </w:r>
      <w:r w:rsidR="005C4669">
        <w:rPr>
          <w:rFonts w:ascii="Times New Roman" w:hAnsi="Times New Roman" w:cs="Times New Roman"/>
          <w:sz w:val="24"/>
          <w:szCs w:val="24"/>
        </w:rPr>
        <w:t>ed</w:t>
      </w:r>
      <w:r w:rsidR="00817386">
        <w:rPr>
          <w:rFonts w:ascii="Times New Roman" w:hAnsi="Times New Roman" w:cs="Times New Roman"/>
          <w:sz w:val="24"/>
          <w:szCs w:val="24"/>
        </w:rPr>
        <w:t xml:space="preserve"> </w:t>
      </w:r>
      <w:r w:rsidR="00097D23">
        <w:rPr>
          <w:rFonts w:ascii="Times New Roman" w:hAnsi="Times New Roman" w:cs="Times New Roman"/>
          <w:sz w:val="24"/>
          <w:szCs w:val="24"/>
        </w:rPr>
        <w:t xml:space="preserve">them over to the truck driver </w:t>
      </w:r>
      <w:r w:rsidR="005C4669">
        <w:rPr>
          <w:rFonts w:ascii="Times New Roman" w:hAnsi="Times New Roman" w:cs="Times New Roman"/>
          <w:sz w:val="24"/>
          <w:szCs w:val="24"/>
        </w:rPr>
        <w:t xml:space="preserve">and </w:t>
      </w:r>
      <w:r w:rsidR="00097D23">
        <w:rPr>
          <w:rFonts w:ascii="Times New Roman" w:hAnsi="Times New Roman" w:cs="Times New Roman"/>
          <w:sz w:val="24"/>
          <w:szCs w:val="24"/>
        </w:rPr>
        <w:t>instruct</w:t>
      </w:r>
      <w:r w:rsidR="005C4669">
        <w:rPr>
          <w:rFonts w:ascii="Times New Roman" w:hAnsi="Times New Roman" w:cs="Times New Roman"/>
          <w:sz w:val="24"/>
          <w:szCs w:val="24"/>
        </w:rPr>
        <w:t xml:space="preserve">ed </w:t>
      </w:r>
      <w:r>
        <w:rPr>
          <w:rFonts w:ascii="Times New Roman" w:hAnsi="Times New Roman" w:cs="Times New Roman"/>
          <w:sz w:val="24"/>
          <w:szCs w:val="24"/>
        </w:rPr>
        <w:t>him</w:t>
      </w:r>
      <w:r w:rsidR="00097D23">
        <w:rPr>
          <w:rFonts w:ascii="Times New Roman" w:hAnsi="Times New Roman" w:cs="Times New Roman"/>
          <w:sz w:val="24"/>
          <w:szCs w:val="24"/>
        </w:rPr>
        <w:t xml:space="preserve"> to leave</w:t>
      </w:r>
      <w:r>
        <w:rPr>
          <w:rFonts w:ascii="Times New Roman" w:hAnsi="Times New Roman" w:cs="Times New Roman"/>
          <w:sz w:val="24"/>
          <w:szCs w:val="24"/>
        </w:rPr>
        <w:t xml:space="preserve"> immediately. The truck driver complied</w:t>
      </w:r>
      <w:r w:rsidR="00097D23">
        <w:rPr>
          <w:rFonts w:ascii="Times New Roman" w:hAnsi="Times New Roman" w:cs="Times New Roman"/>
          <w:sz w:val="24"/>
          <w:szCs w:val="24"/>
        </w:rPr>
        <w:t xml:space="preserve">. However, following </w:t>
      </w:r>
      <w:r>
        <w:rPr>
          <w:rFonts w:ascii="Times New Roman" w:hAnsi="Times New Roman" w:cs="Times New Roman"/>
          <w:sz w:val="24"/>
          <w:szCs w:val="24"/>
        </w:rPr>
        <w:t xml:space="preserve">some message transmitted to </w:t>
      </w:r>
      <w:r w:rsidR="00097D23">
        <w:rPr>
          <w:rFonts w:ascii="Times New Roman" w:hAnsi="Times New Roman" w:cs="Times New Roman"/>
          <w:sz w:val="24"/>
          <w:szCs w:val="24"/>
        </w:rPr>
        <w:t>other policemen m</w:t>
      </w:r>
      <w:r w:rsidR="00976604">
        <w:rPr>
          <w:rFonts w:ascii="Times New Roman" w:hAnsi="Times New Roman" w:cs="Times New Roman"/>
          <w:sz w:val="24"/>
          <w:szCs w:val="24"/>
        </w:rPr>
        <w:t xml:space="preserve">anning </w:t>
      </w:r>
      <w:r w:rsidR="00976604">
        <w:rPr>
          <w:rFonts w:ascii="Times New Roman" w:hAnsi="Times New Roman" w:cs="Times New Roman"/>
          <w:sz w:val="24"/>
          <w:szCs w:val="24"/>
        </w:rPr>
        <w:lastRenderedPageBreak/>
        <w:t>some road-block along his</w:t>
      </w:r>
      <w:r w:rsidR="00097D23">
        <w:rPr>
          <w:rFonts w:ascii="Times New Roman" w:hAnsi="Times New Roman" w:cs="Times New Roman"/>
          <w:sz w:val="24"/>
          <w:szCs w:val="24"/>
        </w:rPr>
        <w:t xml:space="preserve"> route, the truck driver was a</w:t>
      </w:r>
      <w:r w:rsidR="00976604">
        <w:rPr>
          <w:rFonts w:ascii="Times New Roman" w:hAnsi="Times New Roman" w:cs="Times New Roman"/>
          <w:sz w:val="24"/>
          <w:szCs w:val="24"/>
        </w:rPr>
        <w:t>pprehend</w:t>
      </w:r>
      <w:r w:rsidR="00097D23">
        <w:rPr>
          <w:rFonts w:ascii="Times New Roman" w:hAnsi="Times New Roman" w:cs="Times New Roman"/>
          <w:sz w:val="24"/>
          <w:szCs w:val="24"/>
        </w:rPr>
        <w:t xml:space="preserve">ed. He </w:t>
      </w:r>
      <w:r w:rsidR="00C320F2">
        <w:rPr>
          <w:rFonts w:ascii="Times New Roman" w:hAnsi="Times New Roman" w:cs="Times New Roman"/>
          <w:sz w:val="24"/>
          <w:szCs w:val="24"/>
        </w:rPr>
        <w:t xml:space="preserve">telephoned the </w:t>
      </w:r>
      <w:r w:rsidR="00097D23">
        <w:rPr>
          <w:rFonts w:ascii="Times New Roman" w:hAnsi="Times New Roman" w:cs="Times New Roman"/>
          <w:sz w:val="24"/>
          <w:szCs w:val="24"/>
        </w:rPr>
        <w:t xml:space="preserve">appellant </w:t>
      </w:r>
      <w:r w:rsidR="00C320F2">
        <w:rPr>
          <w:rFonts w:ascii="Times New Roman" w:hAnsi="Times New Roman" w:cs="Times New Roman"/>
          <w:sz w:val="24"/>
          <w:szCs w:val="24"/>
        </w:rPr>
        <w:t xml:space="preserve">to inform him that he had been arrested at </w:t>
      </w:r>
      <w:r w:rsidR="00817386">
        <w:rPr>
          <w:rFonts w:ascii="Times New Roman" w:hAnsi="Times New Roman" w:cs="Times New Roman"/>
          <w:sz w:val="24"/>
          <w:szCs w:val="24"/>
        </w:rPr>
        <w:t>some</w:t>
      </w:r>
      <w:r w:rsidR="00C320F2">
        <w:rPr>
          <w:rFonts w:ascii="Times New Roman" w:hAnsi="Times New Roman" w:cs="Times New Roman"/>
          <w:sz w:val="24"/>
          <w:szCs w:val="24"/>
        </w:rPr>
        <w:t xml:space="preserve"> check-point. The appellant</w:t>
      </w:r>
      <w:r w:rsidR="00097D23">
        <w:rPr>
          <w:rFonts w:ascii="Times New Roman" w:hAnsi="Times New Roman" w:cs="Times New Roman"/>
          <w:sz w:val="24"/>
          <w:szCs w:val="24"/>
        </w:rPr>
        <w:t xml:space="preserve"> </w:t>
      </w:r>
      <w:r w:rsidR="00817386">
        <w:rPr>
          <w:rFonts w:ascii="Times New Roman" w:hAnsi="Times New Roman" w:cs="Times New Roman"/>
          <w:sz w:val="24"/>
          <w:szCs w:val="24"/>
        </w:rPr>
        <w:t>drove to the check-point.</w:t>
      </w:r>
      <w:r w:rsidR="00097D23">
        <w:rPr>
          <w:rFonts w:ascii="Times New Roman" w:hAnsi="Times New Roman" w:cs="Times New Roman"/>
          <w:sz w:val="24"/>
          <w:szCs w:val="24"/>
        </w:rPr>
        <w:t xml:space="preserve"> </w:t>
      </w:r>
      <w:r w:rsidR="00817386">
        <w:rPr>
          <w:rFonts w:ascii="Times New Roman" w:hAnsi="Times New Roman" w:cs="Times New Roman"/>
          <w:sz w:val="24"/>
          <w:szCs w:val="24"/>
        </w:rPr>
        <w:t>But h</w:t>
      </w:r>
      <w:r w:rsidR="00C320F2">
        <w:rPr>
          <w:rFonts w:ascii="Times New Roman" w:hAnsi="Times New Roman" w:cs="Times New Roman"/>
          <w:sz w:val="24"/>
          <w:szCs w:val="24"/>
        </w:rPr>
        <w:t>e</w:t>
      </w:r>
      <w:r w:rsidR="00097D23">
        <w:rPr>
          <w:rFonts w:ascii="Times New Roman" w:hAnsi="Times New Roman" w:cs="Times New Roman"/>
          <w:sz w:val="24"/>
          <w:szCs w:val="24"/>
        </w:rPr>
        <w:t xml:space="preserve"> was </w:t>
      </w:r>
      <w:r w:rsidR="00817386">
        <w:rPr>
          <w:rFonts w:ascii="Times New Roman" w:hAnsi="Times New Roman" w:cs="Times New Roman"/>
          <w:sz w:val="24"/>
          <w:szCs w:val="24"/>
        </w:rPr>
        <w:t>soon</w:t>
      </w:r>
      <w:r w:rsidR="00097D23">
        <w:rPr>
          <w:rFonts w:ascii="Times New Roman" w:hAnsi="Times New Roman" w:cs="Times New Roman"/>
          <w:sz w:val="24"/>
          <w:szCs w:val="24"/>
        </w:rPr>
        <w:t xml:space="preserve"> arrested and charged with defeating or obstructing the course of justice.</w:t>
      </w:r>
    </w:p>
    <w:p w:rsidR="00082EB8" w:rsidRDefault="00082EB8" w:rsidP="00F7351A">
      <w:pPr>
        <w:spacing w:after="0" w:line="360" w:lineRule="auto"/>
        <w:ind w:left="567" w:hanging="567"/>
        <w:jc w:val="both"/>
        <w:rPr>
          <w:rFonts w:ascii="Times New Roman" w:hAnsi="Times New Roman" w:cs="Times New Roman"/>
          <w:sz w:val="24"/>
          <w:szCs w:val="24"/>
        </w:rPr>
      </w:pPr>
    </w:p>
    <w:p w:rsidR="00082EB8" w:rsidRDefault="00082EB8"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C320F2">
        <w:rPr>
          <w:rFonts w:ascii="Times New Roman" w:hAnsi="Times New Roman" w:cs="Times New Roman"/>
          <w:sz w:val="24"/>
          <w:szCs w:val="24"/>
        </w:rPr>
        <w:t>I</w:t>
      </w:r>
      <w:r>
        <w:rPr>
          <w:rFonts w:ascii="Times New Roman" w:hAnsi="Times New Roman" w:cs="Times New Roman"/>
          <w:sz w:val="24"/>
          <w:szCs w:val="24"/>
        </w:rPr>
        <w:t xml:space="preserve">n the court </w:t>
      </w:r>
      <w:r w:rsidRPr="00082EB8">
        <w:rPr>
          <w:rFonts w:ascii="Times New Roman" w:hAnsi="Times New Roman" w:cs="Times New Roman"/>
          <w:i/>
          <w:sz w:val="24"/>
          <w:szCs w:val="24"/>
        </w:rPr>
        <w:t>a quo</w:t>
      </w:r>
      <w:r>
        <w:rPr>
          <w:rFonts w:ascii="Times New Roman" w:hAnsi="Times New Roman" w:cs="Times New Roman"/>
          <w:sz w:val="24"/>
          <w:szCs w:val="24"/>
        </w:rPr>
        <w:t xml:space="preserve"> the State led</w:t>
      </w:r>
      <w:r w:rsidRPr="00082EB8">
        <w:rPr>
          <w:rFonts w:ascii="Times New Roman" w:hAnsi="Times New Roman" w:cs="Times New Roman"/>
          <w:sz w:val="24"/>
          <w:szCs w:val="24"/>
        </w:rPr>
        <w:t xml:space="preserve"> evidence</w:t>
      </w:r>
      <w:r>
        <w:rPr>
          <w:rFonts w:ascii="Times New Roman" w:hAnsi="Times New Roman" w:cs="Times New Roman"/>
          <w:sz w:val="24"/>
          <w:szCs w:val="24"/>
        </w:rPr>
        <w:t xml:space="preserve"> from the complainant and his colleague. Th</w:t>
      </w:r>
      <w:r w:rsidR="00C320F2">
        <w:rPr>
          <w:rFonts w:ascii="Times New Roman" w:hAnsi="Times New Roman" w:cs="Times New Roman"/>
          <w:sz w:val="24"/>
          <w:szCs w:val="24"/>
        </w:rPr>
        <w:t>at</w:t>
      </w:r>
      <w:r>
        <w:rPr>
          <w:rFonts w:ascii="Times New Roman" w:hAnsi="Times New Roman" w:cs="Times New Roman"/>
          <w:sz w:val="24"/>
          <w:szCs w:val="24"/>
        </w:rPr>
        <w:t xml:space="preserve"> evidence was more or less the summary above.</w:t>
      </w:r>
    </w:p>
    <w:p w:rsidR="00082EB8" w:rsidRDefault="00082EB8" w:rsidP="00F7351A">
      <w:pPr>
        <w:spacing w:after="0" w:line="360" w:lineRule="auto"/>
        <w:ind w:left="567" w:hanging="567"/>
        <w:jc w:val="both"/>
        <w:rPr>
          <w:rFonts w:ascii="Times New Roman" w:hAnsi="Times New Roman" w:cs="Times New Roman"/>
          <w:sz w:val="24"/>
          <w:szCs w:val="24"/>
        </w:rPr>
      </w:pPr>
    </w:p>
    <w:p w:rsidR="00C320F2" w:rsidRDefault="00082EB8"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appellant led evidence from himself and a witness </w:t>
      </w:r>
      <w:r w:rsidR="00C320F2">
        <w:rPr>
          <w:rFonts w:ascii="Times New Roman" w:hAnsi="Times New Roman" w:cs="Times New Roman"/>
          <w:sz w:val="24"/>
          <w:szCs w:val="24"/>
        </w:rPr>
        <w:t xml:space="preserve">who </w:t>
      </w:r>
      <w:r>
        <w:rPr>
          <w:rFonts w:ascii="Times New Roman" w:hAnsi="Times New Roman" w:cs="Times New Roman"/>
          <w:sz w:val="24"/>
          <w:szCs w:val="24"/>
        </w:rPr>
        <w:t xml:space="preserve">was said to have witnessed the </w:t>
      </w:r>
      <w:r w:rsidR="00C320F2">
        <w:rPr>
          <w:rFonts w:ascii="Times New Roman" w:hAnsi="Times New Roman" w:cs="Times New Roman"/>
          <w:sz w:val="24"/>
          <w:szCs w:val="24"/>
        </w:rPr>
        <w:t xml:space="preserve">whole </w:t>
      </w:r>
      <w:r>
        <w:rPr>
          <w:rFonts w:ascii="Times New Roman" w:hAnsi="Times New Roman" w:cs="Times New Roman"/>
          <w:sz w:val="24"/>
          <w:szCs w:val="24"/>
        </w:rPr>
        <w:t xml:space="preserve">incident. The summary of their evidence was to deny that on the day in question the </w:t>
      </w:r>
      <w:r w:rsidR="00CA0128">
        <w:rPr>
          <w:rFonts w:ascii="Times New Roman" w:hAnsi="Times New Roman" w:cs="Times New Roman"/>
          <w:sz w:val="24"/>
          <w:szCs w:val="24"/>
        </w:rPr>
        <w:t>appellant</w:t>
      </w:r>
      <w:r>
        <w:rPr>
          <w:rFonts w:ascii="Times New Roman" w:hAnsi="Times New Roman" w:cs="Times New Roman"/>
          <w:sz w:val="24"/>
          <w:szCs w:val="24"/>
        </w:rPr>
        <w:t xml:space="preserve"> had ever physically confronted the complainant in the manner alleged, or at all. They maintained that the complainant must have been angered and embarrassed by the appellant’s </w:t>
      </w:r>
      <w:r w:rsidR="003C0F18">
        <w:rPr>
          <w:rFonts w:ascii="Times New Roman" w:hAnsi="Times New Roman" w:cs="Times New Roman"/>
          <w:sz w:val="24"/>
          <w:szCs w:val="24"/>
        </w:rPr>
        <w:t xml:space="preserve">public </w:t>
      </w:r>
      <w:r>
        <w:rPr>
          <w:rFonts w:ascii="Times New Roman" w:hAnsi="Times New Roman" w:cs="Times New Roman"/>
          <w:sz w:val="24"/>
          <w:szCs w:val="24"/>
        </w:rPr>
        <w:t>chiding about illegal fuel deals and the complainant’s habit of receiving bribes</w:t>
      </w:r>
      <w:r w:rsidR="003C0F18">
        <w:rPr>
          <w:rFonts w:ascii="Times New Roman" w:hAnsi="Times New Roman" w:cs="Times New Roman"/>
          <w:sz w:val="24"/>
          <w:szCs w:val="24"/>
        </w:rPr>
        <w:t xml:space="preserve">. </w:t>
      </w:r>
    </w:p>
    <w:p w:rsidR="00C320F2" w:rsidRDefault="00C320F2" w:rsidP="00F7351A">
      <w:pPr>
        <w:spacing w:after="0" w:line="360" w:lineRule="auto"/>
        <w:ind w:left="567" w:hanging="567"/>
        <w:jc w:val="both"/>
        <w:rPr>
          <w:rFonts w:ascii="Times New Roman" w:hAnsi="Times New Roman" w:cs="Times New Roman"/>
          <w:sz w:val="24"/>
          <w:szCs w:val="24"/>
        </w:rPr>
      </w:pPr>
    </w:p>
    <w:p w:rsidR="003C0F18" w:rsidRDefault="00C320F2"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It was said t</w:t>
      </w:r>
      <w:r w:rsidR="003C0F18">
        <w:rPr>
          <w:rFonts w:ascii="Times New Roman" w:hAnsi="Times New Roman" w:cs="Times New Roman"/>
          <w:sz w:val="24"/>
          <w:szCs w:val="24"/>
        </w:rPr>
        <w:t>here were about fifteen to twenty people present</w:t>
      </w:r>
      <w:r>
        <w:rPr>
          <w:rFonts w:ascii="Times New Roman" w:hAnsi="Times New Roman" w:cs="Times New Roman"/>
          <w:sz w:val="24"/>
          <w:szCs w:val="24"/>
        </w:rPr>
        <w:t xml:space="preserve"> at the scene</w:t>
      </w:r>
      <w:r w:rsidR="003C0F18">
        <w:rPr>
          <w:rFonts w:ascii="Times New Roman" w:hAnsi="Times New Roman" w:cs="Times New Roman"/>
          <w:sz w:val="24"/>
          <w:szCs w:val="24"/>
        </w:rPr>
        <w:t>. The complainant promised “</w:t>
      </w:r>
      <w:r w:rsidR="003C0F18" w:rsidRPr="003C0F18">
        <w:rPr>
          <w:rFonts w:ascii="Times New Roman" w:hAnsi="Times New Roman" w:cs="Times New Roman"/>
          <w:i/>
          <w:sz w:val="24"/>
          <w:szCs w:val="24"/>
        </w:rPr>
        <w:t>to fix</w:t>
      </w:r>
      <w:r w:rsidR="003C0F18">
        <w:rPr>
          <w:rFonts w:ascii="Times New Roman" w:hAnsi="Times New Roman" w:cs="Times New Roman"/>
          <w:sz w:val="24"/>
          <w:szCs w:val="24"/>
        </w:rPr>
        <w:t>” the appellant</w:t>
      </w:r>
      <w:r>
        <w:rPr>
          <w:rFonts w:ascii="Times New Roman" w:hAnsi="Times New Roman" w:cs="Times New Roman"/>
          <w:sz w:val="24"/>
          <w:szCs w:val="24"/>
        </w:rPr>
        <w:t xml:space="preserve">. He </w:t>
      </w:r>
      <w:r w:rsidR="003C0F18">
        <w:rPr>
          <w:rFonts w:ascii="Times New Roman" w:hAnsi="Times New Roman" w:cs="Times New Roman"/>
          <w:sz w:val="24"/>
          <w:szCs w:val="24"/>
        </w:rPr>
        <w:t>caused the arrest of the truck driver</w:t>
      </w:r>
      <w:r>
        <w:rPr>
          <w:rFonts w:ascii="Times New Roman" w:hAnsi="Times New Roman" w:cs="Times New Roman"/>
          <w:sz w:val="24"/>
          <w:szCs w:val="24"/>
        </w:rPr>
        <w:t>. He</w:t>
      </w:r>
      <w:r w:rsidR="003C0F18">
        <w:rPr>
          <w:rFonts w:ascii="Times New Roman" w:hAnsi="Times New Roman" w:cs="Times New Roman"/>
          <w:sz w:val="24"/>
          <w:szCs w:val="24"/>
        </w:rPr>
        <w:t xml:space="preserve"> subsequently re-appeared with some medical affidavit listing some injuries</w:t>
      </w:r>
      <w:r>
        <w:rPr>
          <w:rFonts w:ascii="Times New Roman" w:hAnsi="Times New Roman" w:cs="Times New Roman"/>
          <w:sz w:val="24"/>
          <w:szCs w:val="24"/>
        </w:rPr>
        <w:t xml:space="preserve"> which he alleged</w:t>
      </w:r>
      <w:r w:rsidR="008C0682">
        <w:rPr>
          <w:rFonts w:ascii="Times New Roman" w:hAnsi="Times New Roman" w:cs="Times New Roman"/>
          <w:sz w:val="24"/>
          <w:szCs w:val="24"/>
        </w:rPr>
        <w:t xml:space="preserve"> he had </w:t>
      </w:r>
      <w:r w:rsidR="003C0F18">
        <w:rPr>
          <w:rFonts w:ascii="Times New Roman" w:hAnsi="Times New Roman" w:cs="Times New Roman"/>
          <w:sz w:val="24"/>
          <w:szCs w:val="24"/>
        </w:rPr>
        <w:t>sustained from an assault perpetrated upon him by the appellant.</w:t>
      </w:r>
    </w:p>
    <w:p w:rsidR="003C0F18" w:rsidRDefault="003C0F18" w:rsidP="00F7351A">
      <w:pPr>
        <w:spacing w:after="0" w:line="360" w:lineRule="auto"/>
        <w:ind w:left="567" w:hanging="567"/>
        <w:jc w:val="both"/>
        <w:rPr>
          <w:rFonts w:ascii="Times New Roman" w:hAnsi="Times New Roman" w:cs="Times New Roman"/>
          <w:sz w:val="24"/>
          <w:szCs w:val="24"/>
        </w:rPr>
      </w:pPr>
    </w:p>
    <w:p w:rsidR="003C0F18" w:rsidRDefault="00C320F2"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3C0F18">
        <w:rPr>
          <w:rFonts w:ascii="Times New Roman" w:hAnsi="Times New Roman" w:cs="Times New Roman"/>
          <w:sz w:val="24"/>
          <w:szCs w:val="24"/>
        </w:rPr>
        <w:t>]</w:t>
      </w:r>
      <w:r w:rsidR="003C0F18">
        <w:rPr>
          <w:rFonts w:ascii="Times New Roman" w:hAnsi="Times New Roman" w:cs="Times New Roman"/>
          <w:sz w:val="24"/>
          <w:szCs w:val="24"/>
        </w:rPr>
        <w:tab/>
        <w:t xml:space="preserve">The court </w:t>
      </w:r>
      <w:r w:rsidR="003C0F18" w:rsidRPr="000D3390">
        <w:rPr>
          <w:rFonts w:ascii="Times New Roman" w:hAnsi="Times New Roman" w:cs="Times New Roman"/>
          <w:i/>
          <w:sz w:val="24"/>
          <w:szCs w:val="24"/>
        </w:rPr>
        <w:t>a quo</w:t>
      </w:r>
      <w:r w:rsidR="003C0F18">
        <w:rPr>
          <w:rFonts w:ascii="Times New Roman" w:hAnsi="Times New Roman" w:cs="Times New Roman"/>
          <w:sz w:val="24"/>
          <w:szCs w:val="24"/>
        </w:rPr>
        <w:t xml:space="preserve"> found the evidence of the two police officers to </w:t>
      </w:r>
      <w:r>
        <w:rPr>
          <w:rFonts w:ascii="Times New Roman" w:hAnsi="Times New Roman" w:cs="Times New Roman"/>
          <w:sz w:val="24"/>
          <w:szCs w:val="24"/>
        </w:rPr>
        <w:t>be</w:t>
      </w:r>
      <w:r w:rsidR="003C0F18">
        <w:rPr>
          <w:rFonts w:ascii="Times New Roman" w:hAnsi="Times New Roman" w:cs="Times New Roman"/>
          <w:sz w:val="24"/>
          <w:szCs w:val="24"/>
        </w:rPr>
        <w:t xml:space="preserve"> coherent, consistent and corroborative. It believed </w:t>
      </w:r>
      <w:r>
        <w:rPr>
          <w:rFonts w:ascii="Times New Roman" w:hAnsi="Times New Roman" w:cs="Times New Roman"/>
          <w:sz w:val="24"/>
          <w:szCs w:val="24"/>
        </w:rPr>
        <w:t>them</w:t>
      </w:r>
      <w:r w:rsidR="003C0F18">
        <w:rPr>
          <w:rFonts w:ascii="Times New Roman" w:hAnsi="Times New Roman" w:cs="Times New Roman"/>
          <w:sz w:val="24"/>
          <w:szCs w:val="24"/>
        </w:rPr>
        <w:t xml:space="preserve">. On the other hand, it found the evidence of the appellant and his witness contrived, contradictory and unworthy of belief. Among other things, </w:t>
      </w:r>
      <w:r>
        <w:rPr>
          <w:rFonts w:ascii="Times New Roman" w:hAnsi="Times New Roman" w:cs="Times New Roman"/>
          <w:sz w:val="24"/>
          <w:szCs w:val="24"/>
        </w:rPr>
        <w:t>the court</w:t>
      </w:r>
      <w:r w:rsidR="003C0F18">
        <w:rPr>
          <w:rFonts w:ascii="Times New Roman" w:hAnsi="Times New Roman" w:cs="Times New Roman"/>
          <w:sz w:val="24"/>
          <w:szCs w:val="24"/>
        </w:rPr>
        <w:t xml:space="preserve"> found as proved</w:t>
      </w:r>
      <w:r w:rsidR="00817386">
        <w:rPr>
          <w:rFonts w:ascii="Times New Roman" w:hAnsi="Times New Roman" w:cs="Times New Roman"/>
          <w:sz w:val="24"/>
          <w:szCs w:val="24"/>
        </w:rPr>
        <w:t>,</w:t>
      </w:r>
      <w:r w:rsidR="003C0F18">
        <w:rPr>
          <w:rFonts w:ascii="Times New Roman" w:hAnsi="Times New Roman" w:cs="Times New Roman"/>
          <w:sz w:val="24"/>
          <w:szCs w:val="24"/>
        </w:rPr>
        <w:t xml:space="preserve"> the fact that the </w:t>
      </w:r>
      <w:r w:rsidR="00817386">
        <w:rPr>
          <w:rFonts w:ascii="Times New Roman" w:hAnsi="Times New Roman" w:cs="Times New Roman"/>
          <w:sz w:val="24"/>
          <w:szCs w:val="24"/>
        </w:rPr>
        <w:t>complain</w:t>
      </w:r>
      <w:r w:rsidR="003C0F18">
        <w:rPr>
          <w:rFonts w:ascii="Times New Roman" w:hAnsi="Times New Roman" w:cs="Times New Roman"/>
          <w:sz w:val="24"/>
          <w:szCs w:val="24"/>
        </w:rPr>
        <w:t>ant and his colleague had terminated their intended investigation of the truck driver by reason of the appellant</w:t>
      </w:r>
      <w:r>
        <w:rPr>
          <w:rFonts w:ascii="Times New Roman" w:hAnsi="Times New Roman" w:cs="Times New Roman"/>
          <w:sz w:val="24"/>
          <w:szCs w:val="24"/>
        </w:rPr>
        <w:t>’s</w:t>
      </w:r>
      <w:r w:rsidR="003C0F18">
        <w:rPr>
          <w:rFonts w:ascii="Times New Roman" w:hAnsi="Times New Roman" w:cs="Times New Roman"/>
          <w:sz w:val="24"/>
          <w:szCs w:val="24"/>
        </w:rPr>
        <w:t xml:space="preserve"> violent confrontation.</w:t>
      </w:r>
    </w:p>
    <w:p w:rsidR="003C0F18" w:rsidRDefault="003C0F18" w:rsidP="00F7351A">
      <w:pPr>
        <w:spacing w:after="0" w:line="360" w:lineRule="auto"/>
        <w:ind w:left="567" w:hanging="567"/>
        <w:jc w:val="both"/>
        <w:rPr>
          <w:rFonts w:ascii="Times New Roman" w:hAnsi="Times New Roman" w:cs="Times New Roman"/>
          <w:sz w:val="24"/>
          <w:szCs w:val="24"/>
        </w:rPr>
      </w:pPr>
    </w:p>
    <w:p w:rsidR="000D3390" w:rsidRDefault="00467C47"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3C0F18">
        <w:rPr>
          <w:rFonts w:ascii="Times New Roman" w:hAnsi="Times New Roman" w:cs="Times New Roman"/>
          <w:sz w:val="24"/>
          <w:szCs w:val="24"/>
        </w:rPr>
        <w:t>]</w:t>
      </w:r>
      <w:r w:rsidR="003C0F18">
        <w:rPr>
          <w:rFonts w:ascii="Times New Roman" w:hAnsi="Times New Roman" w:cs="Times New Roman"/>
          <w:sz w:val="24"/>
          <w:szCs w:val="24"/>
        </w:rPr>
        <w:tab/>
      </w:r>
      <w:r>
        <w:rPr>
          <w:rFonts w:ascii="Times New Roman" w:hAnsi="Times New Roman" w:cs="Times New Roman"/>
          <w:sz w:val="24"/>
          <w:szCs w:val="24"/>
        </w:rPr>
        <w:t xml:space="preserve">In </w:t>
      </w:r>
      <w:r w:rsidR="005C4669">
        <w:rPr>
          <w:rFonts w:ascii="Times New Roman" w:hAnsi="Times New Roman" w:cs="Times New Roman"/>
          <w:sz w:val="24"/>
          <w:szCs w:val="24"/>
        </w:rPr>
        <w:t>his</w:t>
      </w:r>
      <w:r>
        <w:rPr>
          <w:rFonts w:ascii="Times New Roman" w:hAnsi="Times New Roman" w:cs="Times New Roman"/>
          <w:sz w:val="24"/>
          <w:szCs w:val="24"/>
        </w:rPr>
        <w:t xml:space="preserve"> appeal t</w:t>
      </w:r>
      <w:r w:rsidR="000D3390">
        <w:rPr>
          <w:rFonts w:ascii="Times New Roman" w:hAnsi="Times New Roman" w:cs="Times New Roman"/>
          <w:sz w:val="24"/>
          <w:szCs w:val="24"/>
        </w:rPr>
        <w:t>o this court, the appellant’s grounds against conviction were:</w:t>
      </w:r>
    </w:p>
    <w:p w:rsidR="000D3390" w:rsidRDefault="000D3390" w:rsidP="00467C47">
      <w:pPr>
        <w:spacing w:after="0" w:line="240" w:lineRule="auto"/>
        <w:ind w:left="567" w:hanging="567"/>
        <w:jc w:val="both"/>
        <w:rPr>
          <w:rFonts w:ascii="Times New Roman" w:hAnsi="Times New Roman" w:cs="Times New Roman"/>
          <w:sz w:val="24"/>
          <w:szCs w:val="24"/>
        </w:rPr>
      </w:pPr>
    </w:p>
    <w:p w:rsidR="00A60921" w:rsidRDefault="000D3390" w:rsidP="00467C47">
      <w:pPr>
        <w:pStyle w:val="ListParagraph"/>
        <w:numPr>
          <w:ilvl w:val="0"/>
          <w:numId w:val="38"/>
        </w:numPr>
        <w:spacing w:after="0" w:line="240" w:lineRule="auto"/>
        <w:jc w:val="both"/>
        <w:rPr>
          <w:rFonts w:ascii="Times New Roman" w:hAnsi="Times New Roman" w:cs="Times New Roman"/>
          <w:sz w:val="24"/>
          <w:szCs w:val="24"/>
        </w:rPr>
      </w:pPr>
      <w:r w:rsidRPr="00A60921">
        <w:rPr>
          <w:rFonts w:ascii="Times New Roman" w:hAnsi="Times New Roman" w:cs="Times New Roman"/>
          <w:sz w:val="24"/>
          <w:szCs w:val="24"/>
        </w:rPr>
        <w:t xml:space="preserve">that the court erred to convict </w:t>
      </w:r>
      <w:r w:rsidR="00467C47">
        <w:rPr>
          <w:rFonts w:ascii="Times New Roman" w:hAnsi="Times New Roman" w:cs="Times New Roman"/>
          <w:sz w:val="24"/>
          <w:szCs w:val="24"/>
        </w:rPr>
        <w:t xml:space="preserve">when the evidence was </w:t>
      </w:r>
      <w:r w:rsidRPr="00A60921">
        <w:rPr>
          <w:rFonts w:ascii="Times New Roman" w:hAnsi="Times New Roman" w:cs="Times New Roman"/>
          <w:sz w:val="24"/>
          <w:szCs w:val="24"/>
        </w:rPr>
        <w:t xml:space="preserve">insufficient, and </w:t>
      </w:r>
    </w:p>
    <w:p w:rsidR="00A60921" w:rsidRPr="00A60921" w:rsidRDefault="00A60921" w:rsidP="00467C47">
      <w:pPr>
        <w:pStyle w:val="ListParagraph"/>
        <w:spacing w:after="0" w:line="240" w:lineRule="auto"/>
        <w:jc w:val="both"/>
        <w:rPr>
          <w:rFonts w:ascii="Times New Roman" w:hAnsi="Times New Roman" w:cs="Times New Roman"/>
          <w:sz w:val="24"/>
          <w:szCs w:val="24"/>
        </w:rPr>
      </w:pPr>
    </w:p>
    <w:p w:rsidR="000D3390" w:rsidRDefault="000D3390" w:rsidP="00CA0128">
      <w:pPr>
        <w:pStyle w:val="ListParagraph"/>
        <w:numPr>
          <w:ilvl w:val="0"/>
          <w:numId w:val="38"/>
        </w:numPr>
        <w:spacing w:after="0" w:line="240" w:lineRule="auto"/>
        <w:jc w:val="both"/>
        <w:rPr>
          <w:rFonts w:ascii="Times New Roman" w:hAnsi="Times New Roman" w:cs="Times New Roman"/>
          <w:sz w:val="24"/>
          <w:szCs w:val="24"/>
        </w:rPr>
      </w:pPr>
      <w:r w:rsidRPr="00A60921">
        <w:rPr>
          <w:rFonts w:ascii="Times New Roman" w:hAnsi="Times New Roman" w:cs="Times New Roman"/>
          <w:sz w:val="24"/>
          <w:szCs w:val="24"/>
        </w:rPr>
        <w:t xml:space="preserve">that the court </w:t>
      </w:r>
      <w:r w:rsidR="00467C47">
        <w:rPr>
          <w:rFonts w:ascii="Times New Roman" w:hAnsi="Times New Roman" w:cs="Times New Roman"/>
          <w:sz w:val="24"/>
          <w:szCs w:val="24"/>
        </w:rPr>
        <w:t xml:space="preserve">erred </w:t>
      </w:r>
      <w:r w:rsidRPr="00A60921">
        <w:rPr>
          <w:rFonts w:ascii="Times New Roman" w:hAnsi="Times New Roman" w:cs="Times New Roman"/>
          <w:sz w:val="24"/>
          <w:szCs w:val="24"/>
        </w:rPr>
        <w:t>to convict in the absence of independent evidence of a non-police offi</w:t>
      </w:r>
      <w:r w:rsidR="00467C47">
        <w:rPr>
          <w:rFonts w:ascii="Times New Roman" w:hAnsi="Times New Roman" w:cs="Times New Roman"/>
          <w:sz w:val="24"/>
          <w:szCs w:val="24"/>
        </w:rPr>
        <w:t>cer</w:t>
      </w:r>
      <w:r w:rsidR="00817386">
        <w:rPr>
          <w:rFonts w:ascii="Times New Roman" w:hAnsi="Times New Roman" w:cs="Times New Roman"/>
          <w:sz w:val="24"/>
          <w:szCs w:val="24"/>
        </w:rPr>
        <w:t>,</w:t>
      </w:r>
      <w:r w:rsidR="00467C47">
        <w:rPr>
          <w:rFonts w:ascii="Times New Roman" w:hAnsi="Times New Roman" w:cs="Times New Roman"/>
          <w:sz w:val="24"/>
          <w:szCs w:val="24"/>
        </w:rPr>
        <w:t xml:space="preserve"> given that the offence had</w:t>
      </w:r>
      <w:r w:rsidRPr="00A60921">
        <w:rPr>
          <w:rFonts w:ascii="Times New Roman" w:hAnsi="Times New Roman" w:cs="Times New Roman"/>
          <w:sz w:val="24"/>
          <w:szCs w:val="24"/>
        </w:rPr>
        <w:t xml:space="preserve"> allegedly </w:t>
      </w:r>
      <w:r w:rsidR="00467C47">
        <w:rPr>
          <w:rFonts w:ascii="Times New Roman" w:hAnsi="Times New Roman" w:cs="Times New Roman"/>
          <w:sz w:val="24"/>
          <w:szCs w:val="24"/>
        </w:rPr>
        <w:t xml:space="preserve">been </w:t>
      </w:r>
      <w:r w:rsidRPr="00A60921">
        <w:rPr>
          <w:rFonts w:ascii="Times New Roman" w:hAnsi="Times New Roman" w:cs="Times New Roman"/>
          <w:sz w:val="24"/>
          <w:szCs w:val="24"/>
        </w:rPr>
        <w:t>committed in the presence of a crowd.</w:t>
      </w:r>
    </w:p>
    <w:p w:rsidR="00CA0128" w:rsidRPr="00CA0128" w:rsidRDefault="00CA0128" w:rsidP="00CA0128">
      <w:pPr>
        <w:pStyle w:val="ListParagraph"/>
        <w:rPr>
          <w:rFonts w:ascii="Times New Roman" w:hAnsi="Times New Roman" w:cs="Times New Roman"/>
          <w:sz w:val="24"/>
          <w:szCs w:val="24"/>
        </w:rPr>
      </w:pPr>
    </w:p>
    <w:p w:rsidR="00CA0128" w:rsidRPr="00CA0128" w:rsidRDefault="00CA0128" w:rsidP="00CA0128">
      <w:pPr>
        <w:pStyle w:val="ListParagraph"/>
        <w:spacing w:after="0" w:line="240" w:lineRule="auto"/>
        <w:jc w:val="both"/>
        <w:rPr>
          <w:rFonts w:ascii="Times New Roman" w:hAnsi="Times New Roman" w:cs="Times New Roman"/>
          <w:sz w:val="24"/>
          <w:szCs w:val="24"/>
        </w:rPr>
      </w:pPr>
    </w:p>
    <w:p w:rsidR="000D3390" w:rsidRDefault="000D3390"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467C47">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Against sentence, the grounds of appeal were:</w:t>
      </w:r>
    </w:p>
    <w:p w:rsidR="000D3390" w:rsidRPr="00A60921" w:rsidRDefault="000D3390" w:rsidP="00467C47">
      <w:pPr>
        <w:pStyle w:val="ListParagraph"/>
        <w:numPr>
          <w:ilvl w:val="0"/>
          <w:numId w:val="37"/>
        </w:numPr>
        <w:spacing w:after="0" w:line="240" w:lineRule="auto"/>
        <w:jc w:val="both"/>
        <w:rPr>
          <w:rFonts w:ascii="Times New Roman" w:hAnsi="Times New Roman" w:cs="Times New Roman"/>
          <w:sz w:val="24"/>
          <w:szCs w:val="24"/>
        </w:rPr>
      </w:pPr>
      <w:r w:rsidRPr="00A60921">
        <w:rPr>
          <w:rFonts w:ascii="Times New Roman" w:hAnsi="Times New Roman" w:cs="Times New Roman"/>
          <w:sz w:val="24"/>
          <w:szCs w:val="24"/>
        </w:rPr>
        <w:t>that the court erred in imposing an effective custodial sentence without considering a fine or community service</w:t>
      </w:r>
      <w:r w:rsidR="005C4669">
        <w:rPr>
          <w:rFonts w:ascii="Times New Roman" w:hAnsi="Times New Roman" w:cs="Times New Roman"/>
          <w:sz w:val="24"/>
          <w:szCs w:val="24"/>
        </w:rPr>
        <w:t>,</w:t>
      </w:r>
      <w:r w:rsidRPr="00A60921">
        <w:rPr>
          <w:rFonts w:ascii="Times New Roman" w:hAnsi="Times New Roman" w:cs="Times New Roman"/>
          <w:sz w:val="24"/>
          <w:szCs w:val="24"/>
        </w:rPr>
        <w:t xml:space="preserve"> given the abundant mitigatory factors; and </w:t>
      </w:r>
    </w:p>
    <w:p w:rsidR="00A60921" w:rsidRDefault="00A60921" w:rsidP="00467C47">
      <w:pPr>
        <w:pStyle w:val="ListParagraph"/>
        <w:spacing w:after="0" w:line="240" w:lineRule="auto"/>
        <w:jc w:val="both"/>
        <w:rPr>
          <w:rFonts w:ascii="Times New Roman" w:hAnsi="Times New Roman" w:cs="Times New Roman"/>
          <w:sz w:val="24"/>
          <w:szCs w:val="24"/>
        </w:rPr>
      </w:pPr>
    </w:p>
    <w:p w:rsidR="00A60921" w:rsidRPr="00A60921" w:rsidRDefault="000D3390" w:rsidP="00467C47">
      <w:pPr>
        <w:pStyle w:val="ListParagraph"/>
        <w:numPr>
          <w:ilvl w:val="0"/>
          <w:numId w:val="37"/>
        </w:numPr>
        <w:spacing w:after="0" w:line="240" w:lineRule="auto"/>
        <w:jc w:val="both"/>
        <w:rPr>
          <w:rFonts w:ascii="Times New Roman" w:hAnsi="Times New Roman" w:cs="Times New Roman"/>
          <w:sz w:val="24"/>
          <w:szCs w:val="24"/>
        </w:rPr>
      </w:pPr>
      <w:r w:rsidRPr="00A60921">
        <w:rPr>
          <w:rFonts w:ascii="Times New Roman" w:hAnsi="Times New Roman" w:cs="Times New Roman"/>
          <w:sz w:val="24"/>
          <w:szCs w:val="24"/>
        </w:rPr>
        <w:t>that the court erred by sentencing the appellant for assaulting [or] resisting a police officer when the charge of which he had been convicted had been ob</w:t>
      </w:r>
      <w:r w:rsidR="00A60921" w:rsidRPr="00A60921">
        <w:rPr>
          <w:rFonts w:ascii="Times New Roman" w:hAnsi="Times New Roman" w:cs="Times New Roman"/>
          <w:sz w:val="24"/>
          <w:szCs w:val="24"/>
        </w:rPr>
        <w:t>structing the course of justice</w:t>
      </w:r>
      <w:r w:rsidR="00F506D3">
        <w:rPr>
          <w:rFonts w:ascii="Times New Roman" w:hAnsi="Times New Roman" w:cs="Times New Roman"/>
          <w:sz w:val="24"/>
          <w:szCs w:val="24"/>
        </w:rPr>
        <w:t>,</w:t>
      </w:r>
      <w:r w:rsidR="00A60921" w:rsidRPr="00A60921">
        <w:rPr>
          <w:rFonts w:ascii="Times New Roman" w:hAnsi="Times New Roman" w:cs="Times New Roman"/>
          <w:sz w:val="24"/>
          <w:szCs w:val="24"/>
        </w:rPr>
        <w:t xml:space="preserve"> which is far removed from</w:t>
      </w:r>
      <w:r w:rsidR="005C4669">
        <w:rPr>
          <w:rFonts w:ascii="Times New Roman" w:hAnsi="Times New Roman" w:cs="Times New Roman"/>
          <w:sz w:val="24"/>
          <w:szCs w:val="24"/>
        </w:rPr>
        <w:t>, and is not a competent verdict to, the charge of which he was convicted</w:t>
      </w:r>
      <w:r w:rsidR="00A60921" w:rsidRPr="00A60921">
        <w:rPr>
          <w:rFonts w:ascii="Times New Roman" w:hAnsi="Times New Roman" w:cs="Times New Roman"/>
          <w:sz w:val="24"/>
          <w:szCs w:val="24"/>
        </w:rPr>
        <w:t>.</w:t>
      </w:r>
    </w:p>
    <w:p w:rsidR="00A60921" w:rsidRDefault="00A60921" w:rsidP="00F7351A">
      <w:pPr>
        <w:spacing w:after="0" w:line="360" w:lineRule="auto"/>
        <w:ind w:left="567" w:hanging="567"/>
        <w:jc w:val="both"/>
        <w:rPr>
          <w:rFonts w:ascii="Times New Roman" w:hAnsi="Times New Roman" w:cs="Times New Roman"/>
          <w:sz w:val="24"/>
          <w:szCs w:val="24"/>
        </w:rPr>
      </w:pPr>
    </w:p>
    <w:p w:rsidR="00A60921" w:rsidRDefault="00F506D3" w:rsidP="00F7351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sidR="00A60921">
        <w:rPr>
          <w:rFonts w:ascii="Times New Roman" w:hAnsi="Times New Roman" w:cs="Times New Roman"/>
          <w:sz w:val="24"/>
          <w:szCs w:val="24"/>
        </w:rPr>
        <w:t>]</w:t>
      </w:r>
      <w:r w:rsidR="00A60921">
        <w:rPr>
          <w:rFonts w:ascii="Times New Roman" w:hAnsi="Times New Roman" w:cs="Times New Roman"/>
          <w:sz w:val="24"/>
          <w:szCs w:val="24"/>
        </w:rPr>
        <w:tab/>
        <w:t xml:space="preserve">At the </w:t>
      </w:r>
      <w:r>
        <w:rPr>
          <w:rFonts w:ascii="Times New Roman" w:hAnsi="Times New Roman" w:cs="Times New Roman"/>
          <w:sz w:val="24"/>
          <w:szCs w:val="24"/>
        </w:rPr>
        <w:t>hearing of the appeal</w:t>
      </w:r>
      <w:r w:rsidR="00A60921">
        <w:rPr>
          <w:rFonts w:ascii="Times New Roman" w:hAnsi="Times New Roman" w:cs="Times New Roman"/>
          <w:sz w:val="24"/>
          <w:szCs w:val="24"/>
        </w:rPr>
        <w:t xml:space="preserve">, Mr </w:t>
      </w:r>
      <w:r w:rsidR="00A60921" w:rsidRPr="00A60921">
        <w:rPr>
          <w:rFonts w:ascii="Times New Roman" w:hAnsi="Times New Roman" w:cs="Times New Roman"/>
          <w:i/>
          <w:sz w:val="24"/>
          <w:szCs w:val="24"/>
        </w:rPr>
        <w:t>Mafa</w:t>
      </w:r>
      <w:r w:rsidR="00A60921">
        <w:rPr>
          <w:rFonts w:ascii="Times New Roman" w:hAnsi="Times New Roman" w:cs="Times New Roman"/>
          <w:sz w:val="24"/>
          <w:szCs w:val="24"/>
        </w:rPr>
        <w:t xml:space="preserve">, for the appellant, abandoned the second ground of appeal against conviction, namely the one relating to the court </w:t>
      </w:r>
      <w:r w:rsidR="00A60921" w:rsidRPr="00A60921">
        <w:rPr>
          <w:rFonts w:ascii="Times New Roman" w:hAnsi="Times New Roman" w:cs="Times New Roman"/>
          <w:i/>
          <w:sz w:val="24"/>
          <w:szCs w:val="24"/>
        </w:rPr>
        <w:t>a quo</w:t>
      </w:r>
      <w:r w:rsidR="00A60921">
        <w:rPr>
          <w:rFonts w:ascii="Times New Roman" w:hAnsi="Times New Roman" w:cs="Times New Roman"/>
          <w:sz w:val="24"/>
          <w:szCs w:val="24"/>
        </w:rPr>
        <w:t xml:space="preserve"> </w:t>
      </w:r>
      <w:r>
        <w:rPr>
          <w:rFonts w:ascii="Times New Roman" w:hAnsi="Times New Roman" w:cs="Times New Roman"/>
          <w:sz w:val="24"/>
          <w:szCs w:val="24"/>
        </w:rPr>
        <w:t xml:space="preserve">allegedly </w:t>
      </w:r>
      <w:r w:rsidR="00A60921">
        <w:rPr>
          <w:rFonts w:ascii="Times New Roman" w:hAnsi="Times New Roman" w:cs="Times New Roman"/>
          <w:sz w:val="24"/>
          <w:szCs w:val="24"/>
        </w:rPr>
        <w:t>having erroneously convicted only on the evidence of the police witnesses</w:t>
      </w:r>
      <w:r w:rsidR="00817386">
        <w:rPr>
          <w:rFonts w:ascii="Times New Roman" w:hAnsi="Times New Roman" w:cs="Times New Roman"/>
          <w:sz w:val="24"/>
          <w:szCs w:val="24"/>
        </w:rPr>
        <w:t>,</w:t>
      </w:r>
      <w:r w:rsidR="00A60921">
        <w:rPr>
          <w:rFonts w:ascii="Times New Roman" w:hAnsi="Times New Roman" w:cs="Times New Roman"/>
          <w:sz w:val="24"/>
          <w:szCs w:val="24"/>
        </w:rPr>
        <w:t xml:space="preserve"> to the exclusion of independent</w:t>
      </w:r>
      <w:r w:rsidR="00A1628D">
        <w:rPr>
          <w:rFonts w:ascii="Times New Roman" w:hAnsi="Times New Roman" w:cs="Times New Roman"/>
          <w:sz w:val="24"/>
          <w:szCs w:val="24"/>
        </w:rPr>
        <w:t xml:space="preserve">, </w:t>
      </w:r>
      <w:r w:rsidR="00A60921">
        <w:rPr>
          <w:rFonts w:ascii="Times New Roman" w:hAnsi="Times New Roman" w:cs="Times New Roman"/>
          <w:sz w:val="24"/>
          <w:szCs w:val="24"/>
        </w:rPr>
        <w:t>non-police witnesses.</w:t>
      </w:r>
    </w:p>
    <w:p w:rsidR="00A60921" w:rsidRDefault="00A60921" w:rsidP="00F7351A">
      <w:pPr>
        <w:spacing w:after="0" w:line="360" w:lineRule="auto"/>
        <w:ind w:left="567" w:hanging="567"/>
        <w:jc w:val="both"/>
        <w:rPr>
          <w:rFonts w:ascii="Times New Roman" w:hAnsi="Times New Roman" w:cs="Times New Roman"/>
          <w:sz w:val="24"/>
          <w:szCs w:val="24"/>
        </w:rPr>
      </w:pPr>
    </w:p>
    <w:p w:rsidR="00F506D3" w:rsidRDefault="00A60921" w:rsidP="003176C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F506D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3176CE">
        <w:rPr>
          <w:rFonts w:ascii="Times New Roman" w:hAnsi="Times New Roman" w:cs="Times New Roman"/>
          <w:sz w:val="24"/>
          <w:szCs w:val="24"/>
        </w:rPr>
        <w:t xml:space="preserve">Mr </w:t>
      </w:r>
      <w:r w:rsidR="003176CE" w:rsidRPr="003176CE">
        <w:rPr>
          <w:rFonts w:ascii="Times New Roman" w:hAnsi="Times New Roman" w:cs="Times New Roman"/>
          <w:i/>
          <w:sz w:val="24"/>
          <w:szCs w:val="24"/>
        </w:rPr>
        <w:t>Mafa</w:t>
      </w:r>
      <w:r w:rsidR="003176CE">
        <w:rPr>
          <w:rFonts w:ascii="Times New Roman" w:hAnsi="Times New Roman" w:cs="Times New Roman"/>
          <w:sz w:val="24"/>
          <w:szCs w:val="24"/>
        </w:rPr>
        <w:t xml:space="preserve"> </w:t>
      </w:r>
      <w:r w:rsidR="00F506D3">
        <w:rPr>
          <w:rFonts w:ascii="Times New Roman" w:hAnsi="Times New Roman" w:cs="Times New Roman"/>
          <w:sz w:val="24"/>
          <w:szCs w:val="24"/>
        </w:rPr>
        <w:t xml:space="preserve">also </w:t>
      </w:r>
      <w:r w:rsidR="003176CE">
        <w:rPr>
          <w:rFonts w:ascii="Times New Roman" w:hAnsi="Times New Roman" w:cs="Times New Roman"/>
          <w:sz w:val="24"/>
          <w:szCs w:val="24"/>
        </w:rPr>
        <w:t xml:space="preserve">expressly advised that contrary to his defence outline and his evidence in court, and that of his witness, the appellant was admitting assaulting the complainant on the day and occasion in question. </w:t>
      </w:r>
    </w:p>
    <w:p w:rsidR="00F506D3" w:rsidRDefault="00F506D3" w:rsidP="003176CE">
      <w:pPr>
        <w:spacing w:after="0" w:line="360" w:lineRule="auto"/>
        <w:ind w:left="567" w:hanging="567"/>
        <w:jc w:val="both"/>
        <w:rPr>
          <w:rFonts w:ascii="Times New Roman" w:hAnsi="Times New Roman" w:cs="Times New Roman"/>
          <w:sz w:val="24"/>
          <w:szCs w:val="24"/>
        </w:rPr>
      </w:pPr>
    </w:p>
    <w:p w:rsidR="001620D6" w:rsidRDefault="00F506D3" w:rsidP="003176C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3176CE">
        <w:rPr>
          <w:rFonts w:ascii="Times New Roman" w:hAnsi="Times New Roman" w:cs="Times New Roman"/>
          <w:sz w:val="24"/>
          <w:szCs w:val="24"/>
        </w:rPr>
        <w:t>Th</w:t>
      </w:r>
      <w:r w:rsidR="00A1628D">
        <w:rPr>
          <w:rFonts w:ascii="Times New Roman" w:hAnsi="Times New Roman" w:cs="Times New Roman"/>
          <w:sz w:val="24"/>
          <w:szCs w:val="24"/>
        </w:rPr>
        <w:t>e</w:t>
      </w:r>
      <w:r>
        <w:rPr>
          <w:rFonts w:ascii="Times New Roman" w:hAnsi="Times New Roman" w:cs="Times New Roman"/>
          <w:sz w:val="24"/>
          <w:szCs w:val="24"/>
        </w:rPr>
        <w:t xml:space="preserve"> appellant</w:t>
      </w:r>
      <w:r w:rsidR="00A1628D">
        <w:rPr>
          <w:rFonts w:ascii="Times New Roman" w:hAnsi="Times New Roman" w:cs="Times New Roman"/>
          <w:sz w:val="24"/>
          <w:szCs w:val="24"/>
        </w:rPr>
        <w:t xml:space="preserve">’s admission of the assault of the complainant on the occasion in question </w:t>
      </w:r>
      <w:r w:rsidR="003176CE">
        <w:rPr>
          <w:rFonts w:ascii="Times New Roman" w:hAnsi="Times New Roman" w:cs="Times New Roman"/>
          <w:sz w:val="24"/>
          <w:szCs w:val="24"/>
        </w:rPr>
        <w:t xml:space="preserve">should have put paid to the appeal against conviction. But Mr </w:t>
      </w:r>
      <w:r w:rsidR="003176CE" w:rsidRPr="003176CE">
        <w:rPr>
          <w:rFonts w:ascii="Times New Roman" w:hAnsi="Times New Roman" w:cs="Times New Roman"/>
          <w:i/>
          <w:sz w:val="24"/>
          <w:szCs w:val="24"/>
        </w:rPr>
        <w:t>Mafa</w:t>
      </w:r>
      <w:r w:rsidR="003176CE">
        <w:rPr>
          <w:rFonts w:ascii="Times New Roman" w:hAnsi="Times New Roman" w:cs="Times New Roman"/>
          <w:sz w:val="24"/>
          <w:szCs w:val="24"/>
        </w:rPr>
        <w:t xml:space="preserve"> </w:t>
      </w:r>
      <w:r w:rsidR="003176CE" w:rsidRPr="003176CE">
        <w:rPr>
          <w:rFonts w:ascii="Times New Roman" w:hAnsi="Times New Roman" w:cs="Times New Roman"/>
          <w:sz w:val="24"/>
          <w:szCs w:val="24"/>
        </w:rPr>
        <w:t>vainly</w:t>
      </w:r>
      <w:r w:rsidR="003176CE">
        <w:rPr>
          <w:rFonts w:ascii="Times New Roman" w:hAnsi="Times New Roman" w:cs="Times New Roman"/>
          <w:sz w:val="24"/>
          <w:szCs w:val="24"/>
        </w:rPr>
        <w:t xml:space="preserve"> went about trying to split hairs. Without specifying whether this </w:t>
      </w:r>
      <w:r w:rsidR="00A1628D">
        <w:rPr>
          <w:rFonts w:ascii="Times New Roman" w:hAnsi="Times New Roman" w:cs="Times New Roman"/>
          <w:sz w:val="24"/>
          <w:szCs w:val="24"/>
        </w:rPr>
        <w:t xml:space="preserve">was </w:t>
      </w:r>
      <w:r w:rsidR="003176CE">
        <w:rPr>
          <w:rFonts w:ascii="Times New Roman" w:hAnsi="Times New Roman" w:cs="Times New Roman"/>
          <w:sz w:val="24"/>
          <w:szCs w:val="24"/>
        </w:rPr>
        <w:t>an argument in support of the appeal against conviction or aga</w:t>
      </w:r>
      <w:r w:rsidR="001620D6">
        <w:rPr>
          <w:rFonts w:ascii="Times New Roman" w:hAnsi="Times New Roman" w:cs="Times New Roman"/>
          <w:sz w:val="24"/>
          <w:szCs w:val="24"/>
        </w:rPr>
        <w:t>i</w:t>
      </w:r>
      <w:r w:rsidR="003176CE">
        <w:rPr>
          <w:rFonts w:ascii="Times New Roman" w:hAnsi="Times New Roman" w:cs="Times New Roman"/>
          <w:sz w:val="24"/>
          <w:szCs w:val="24"/>
        </w:rPr>
        <w:t>nst sentence only, or against both, he i</w:t>
      </w:r>
      <w:r w:rsidR="001620D6">
        <w:rPr>
          <w:rFonts w:ascii="Times New Roman" w:hAnsi="Times New Roman" w:cs="Times New Roman"/>
          <w:sz w:val="24"/>
          <w:szCs w:val="24"/>
        </w:rPr>
        <w:t>nsisted that the appellant ought to have been charged under paragraph (</w:t>
      </w:r>
      <w:r w:rsidR="001620D6">
        <w:rPr>
          <w:rFonts w:ascii="Times New Roman" w:hAnsi="Times New Roman" w:cs="Times New Roman"/>
          <w:i/>
          <w:sz w:val="24"/>
          <w:szCs w:val="24"/>
        </w:rPr>
        <w:t>g</w:t>
      </w:r>
      <w:r w:rsidR="001620D6">
        <w:rPr>
          <w:rFonts w:ascii="Times New Roman" w:hAnsi="Times New Roman" w:cs="Times New Roman"/>
          <w:sz w:val="24"/>
          <w:szCs w:val="24"/>
        </w:rPr>
        <w:t>) of sub-section (1) of s 184 of the Code, instead of paragraph (</w:t>
      </w:r>
      <w:r w:rsidR="001620D6" w:rsidRPr="001620D6">
        <w:rPr>
          <w:rFonts w:ascii="Times New Roman" w:hAnsi="Times New Roman" w:cs="Times New Roman"/>
          <w:i/>
          <w:sz w:val="24"/>
          <w:szCs w:val="24"/>
        </w:rPr>
        <w:t>e</w:t>
      </w:r>
      <w:r w:rsidR="001620D6">
        <w:rPr>
          <w:rFonts w:ascii="Times New Roman" w:hAnsi="Times New Roman" w:cs="Times New Roman"/>
          <w:sz w:val="24"/>
          <w:szCs w:val="24"/>
        </w:rPr>
        <w:t>).</w:t>
      </w:r>
    </w:p>
    <w:p w:rsidR="001620D6" w:rsidRDefault="001620D6" w:rsidP="003176CE">
      <w:pPr>
        <w:spacing w:after="0" w:line="360" w:lineRule="auto"/>
        <w:ind w:left="567" w:hanging="567"/>
        <w:jc w:val="both"/>
        <w:rPr>
          <w:rFonts w:ascii="Times New Roman" w:hAnsi="Times New Roman" w:cs="Times New Roman"/>
          <w:sz w:val="24"/>
          <w:szCs w:val="24"/>
        </w:rPr>
      </w:pPr>
    </w:p>
    <w:p w:rsidR="001620D6" w:rsidRDefault="001620D6" w:rsidP="003176C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481DA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Paragraph (</w:t>
      </w:r>
      <w:r w:rsidRPr="001620D6">
        <w:rPr>
          <w:rFonts w:ascii="Times New Roman" w:hAnsi="Times New Roman" w:cs="Times New Roman"/>
          <w:i/>
          <w:sz w:val="24"/>
          <w:szCs w:val="24"/>
        </w:rPr>
        <w:t>e</w:t>
      </w:r>
      <w:r>
        <w:rPr>
          <w:rFonts w:ascii="Times New Roman" w:hAnsi="Times New Roman" w:cs="Times New Roman"/>
          <w:sz w:val="24"/>
          <w:szCs w:val="24"/>
        </w:rPr>
        <w:t xml:space="preserve">), </w:t>
      </w:r>
      <w:r w:rsidR="00A1628D">
        <w:rPr>
          <w:rFonts w:ascii="Times New Roman" w:hAnsi="Times New Roman" w:cs="Times New Roman"/>
          <w:sz w:val="24"/>
          <w:szCs w:val="24"/>
        </w:rPr>
        <w:t xml:space="preserve">the contravention </w:t>
      </w:r>
      <w:r>
        <w:rPr>
          <w:rFonts w:ascii="Times New Roman" w:hAnsi="Times New Roman" w:cs="Times New Roman"/>
          <w:sz w:val="24"/>
          <w:szCs w:val="24"/>
        </w:rPr>
        <w:t>of which the appellant was convicted</w:t>
      </w:r>
      <w:r w:rsidR="00A1628D">
        <w:rPr>
          <w:rFonts w:ascii="Times New Roman" w:hAnsi="Times New Roman" w:cs="Times New Roman"/>
          <w:sz w:val="24"/>
          <w:szCs w:val="24"/>
        </w:rPr>
        <w:t>,</w:t>
      </w:r>
      <w:r>
        <w:rPr>
          <w:rFonts w:ascii="Times New Roman" w:hAnsi="Times New Roman" w:cs="Times New Roman"/>
          <w:sz w:val="24"/>
          <w:szCs w:val="24"/>
        </w:rPr>
        <w:t xml:space="preserve"> is the one set out above. Paragraph (</w:t>
      </w:r>
      <w:r>
        <w:rPr>
          <w:rFonts w:ascii="Times New Roman" w:hAnsi="Times New Roman" w:cs="Times New Roman"/>
          <w:i/>
          <w:sz w:val="24"/>
          <w:szCs w:val="24"/>
        </w:rPr>
        <w:t>g</w:t>
      </w:r>
      <w:r>
        <w:rPr>
          <w:rFonts w:ascii="Times New Roman" w:hAnsi="Times New Roman" w:cs="Times New Roman"/>
          <w:sz w:val="24"/>
          <w:szCs w:val="24"/>
        </w:rPr>
        <w:t>) provides as follows:</w:t>
      </w:r>
    </w:p>
    <w:p w:rsidR="001620D6" w:rsidRDefault="001620D6" w:rsidP="003176CE">
      <w:pPr>
        <w:spacing w:after="0" w:line="360" w:lineRule="auto"/>
        <w:ind w:left="567" w:hanging="567"/>
        <w:jc w:val="both"/>
        <w:rPr>
          <w:rFonts w:ascii="Times New Roman" w:hAnsi="Times New Roman" w:cs="Times New Roman"/>
          <w:sz w:val="24"/>
          <w:szCs w:val="24"/>
        </w:rPr>
      </w:pPr>
    </w:p>
    <w:p w:rsidR="006D52A2" w:rsidRDefault="001620D6" w:rsidP="00A1628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1628D">
        <w:rPr>
          <w:rFonts w:ascii="Times New Roman" w:hAnsi="Times New Roman" w:cs="Times New Roman"/>
        </w:rPr>
        <w:t xml:space="preserve">[Any person who]- , resists, hinders or disturbs a police office in the execution of his or her duty, knowing that the police officer is a police officer executing his or her duty or realising that there is a real risk or possibility that the police officer may be a police officer executing his or her duty … [shall be guilty </w:t>
      </w:r>
      <w:r w:rsidR="006D52A2" w:rsidRPr="00A1628D">
        <w:rPr>
          <w:rFonts w:ascii="Times New Roman" w:hAnsi="Times New Roman" w:cs="Times New Roman"/>
        </w:rPr>
        <w:t>of defeating or obstructing the course of justice …</w:t>
      </w:r>
      <w:r w:rsidR="006D52A2">
        <w:rPr>
          <w:rFonts w:ascii="Times New Roman" w:hAnsi="Times New Roman" w:cs="Times New Roman"/>
          <w:sz w:val="24"/>
          <w:szCs w:val="24"/>
        </w:rPr>
        <w:t>]”</w:t>
      </w:r>
    </w:p>
    <w:p w:rsidR="006D52A2" w:rsidRDefault="006D52A2" w:rsidP="006D52A2">
      <w:pPr>
        <w:spacing w:after="0" w:line="360" w:lineRule="auto"/>
        <w:jc w:val="both"/>
        <w:rPr>
          <w:rFonts w:ascii="Times New Roman" w:hAnsi="Times New Roman" w:cs="Times New Roman"/>
          <w:sz w:val="24"/>
          <w:szCs w:val="24"/>
        </w:rPr>
      </w:pPr>
    </w:p>
    <w:p w:rsidR="006D52A2" w:rsidRDefault="00481DAE"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sidR="006D52A2">
        <w:rPr>
          <w:rFonts w:ascii="Times New Roman" w:hAnsi="Times New Roman" w:cs="Times New Roman"/>
          <w:sz w:val="24"/>
          <w:szCs w:val="24"/>
        </w:rPr>
        <w:t>]</w:t>
      </w:r>
      <w:r w:rsidR="006D52A2">
        <w:rPr>
          <w:rFonts w:ascii="Times New Roman" w:hAnsi="Times New Roman" w:cs="Times New Roman"/>
          <w:sz w:val="24"/>
          <w:szCs w:val="24"/>
        </w:rPr>
        <w:tab/>
        <w:t xml:space="preserve">The penalty </w:t>
      </w:r>
      <w:r w:rsidR="00A1628D">
        <w:rPr>
          <w:rFonts w:ascii="Times New Roman" w:hAnsi="Times New Roman" w:cs="Times New Roman"/>
          <w:sz w:val="24"/>
          <w:szCs w:val="24"/>
        </w:rPr>
        <w:t>for contravening</w:t>
      </w:r>
      <w:r w:rsidR="006D52A2">
        <w:rPr>
          <w:rFonts w:ascii="Times New Roman" w:hAnsi="Times New Roman" w:cs="Times New Roman"/>
          <w:sz w:val="24"/>
          <w:szCs w:val="24"/>
        </w:rPr>
        <w:t xml:space="preserve"> paragraph (</w:t>
      </w:r>
      <w:r w:rsidR="006D52A2" w:rsidRPr="006D52A2">
        <w:rPr>
          <w:rFonts w:ascii="Times New Roman" w:hAnsi="Times New Roman" w:cs="Times New Roman"/>
          <w:i/>
          <w:sz w:val="24"/>
          <w:szCs w:val="24"/>
        </w:rPr>
        <w:t>g</w:t>
      </w:r>
      <w:r w:rsidR="006D52A2">
        <w:rPr>
          <w:rFonts w:ascii="Times New Roman" w:hAnsi="Times New Roman" w:cs="Times New Roman"/>
          <w:sz w:val="24"/>
          <w:szCs w:val="24"/>
        </w:rPr>
        <w:t xml:space="preserve">) </w:t>
      </w:r>
      <w:r w:rsidR="001620D6">
        <w:rPr>
          <w:rFonts w:ascii="Times New Roman" w:hAnsi="Times New Roman" w:cs="Times New Roman"/>
          <w:sz w:val="24"/>
          <w:szCs w:val="24"/>
        </w:rPr>
        <w:t>is</w:t>
      </w:r>
      <w:r w:rsidR="006D52A2">
        <w:rPr>
          <w:rFonts w:ascii="Times New Roman" w:hAnsi="Times New Roman" w:cs="Times New Roman"/>
          <w:sz w:val="24"/>
          <w:szCs w:val="24"/>
        </w:rPr>
        <w:t xml:space="preserve"> a fine not exceeding level seven [$400]</w:t>
      </w:r>
      <w:r w:rsidR="00A1628D">
        <w:rPr>
          <w:rFonts w:ascii="Times New Roman" w:hAnsi="Times New Roman" w:cs="Times New Roman"/>
          <w:sz w:val="24"/>
          <w:szCs w:val="24"/>
        </w:rPr>
        <w:t>,</w:t>
      </w:r>
      <w:r w:rsidR="006D52A2">
        <w:rPr>
          <w:rFonts w:ascii="Times New Roman" w:hAnsi="Times New Roman" w:cs="Times New Roman"/>
          <w:sz w:val="24"/>
          <w:szCs w:val="24"/>
        </w:rPr>
        <w:t xml:space="preserve"> or imprisonment for a period not exceeding two years</w:t>
      </w:r>
      <w:r w:rsidR="00A1628D">
        <w:rPr>
          <w:rFonts w:ascii="Times New Roman" w:hAnsi="Times New Roman" w:cs="Times New Roman"/>
          <w:sz w:val="24"/>
          <w:szCs w:val="24"/>
        </w:rPr>
        <w:t>,</w:t>
      </w:r>
      <w:r w:rsidR="006D52A2">
        <w:rPr>
          <w:rFonts w:ascii="Times New Roman" w:hAnsi="Times New Roman" w:cs="Times New Roman"/>
          <w:sz w:val="24"/>
          <w:szCs w:val="24"/>
        </w:rPr>
        <w:t xml:space="preserve"> or both.</w:t>
      </w:r>
    </w:p>
    <w:p w:rsidR="00A1628D" w:rsidRDefault="00A1628D" w:rsidP="006D52A2">
      <w:pPr>
        <w:spacing w:after="0" w:line="360" w:lineRule="auto"/>
        <w:ind w:left="567" w:hanging="567"/>
        <w:jc w:val="both"/>
        <w:rPr>
          <w:rFonts w:ascii="Times New Roman" w:hAnsi="Times New Roman" w:cs="Times New Roman"/>
          <w:sz w:val="24"/>
          <w:szCs w:val="24"/>
        </w:rPr>
      </w:pPr>
    </w:p>
    <w:p w:rsidR="00C07956" w:rsidRDefault="00481DAE"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[20</w:t>
      </w:r>
      <w:r w:rsidR="006D52A2">
        <w:rPr>
          <w:rFonts w:ascii="Times New Roman" w:hAnsi="Times New Roman" w:cs="Times New Roman"/>
          <w:sz w:val="24"/>
          <w:szCs w:val="24"/>
        </w:rPr>
        <w:t>]</w:t>
      </w:r>
      <w:r w:rsidR="006D52A2">
        <w:rPr>
          <w:rFonts w:ascii="Times New Roman" w:hAnsi="Times New Roman" w:cs="Times New Roman"/>
          <w:sz w:val="24"/>
          <w:szCs w:val="24"/>
        </w:rPr>
        <w:tab/>
        <w:t xml:space="preserve">Mr </w:t>
      </w:r>
      <w:r w:rsidR="006D52A2" w:rsidRPr="006D52A2">
        <w:rPr>
          <w:rFonts w:ascii="Times New Roman" w:hAnsi="Times New Roman" w:cs="Times New Roman"/>
          <w:i/>
          <w:sz w:val="24"/>
          <w:szCs w:val="24"/>
        </w:rPr>
        <w:t>Mafa’s</w:t>
      </w:r>
      <w:r w:rsidR="006D52A2">
        <w:rPr>
          <w:rFonts w:ascii="Times New Roman" w:hAnsi="Times New Roman" w:cs="Times New Roman"/>
          <w:sz w:val="24"/>
          <w:szCs w:val="24"/>
        </w:rPr>
        <w:t xml:space="preserve"> point was that the penalty under paragraph (</w:t>
      </w:r>
      <w:r w:rsidR="006D52A2" w:rsidRPr="006D52A2">
        <w:rPr>
          <w:rFonts w:ascii="Times New Roman" w:hAnsi="Times New Roman" w:cs="Times New Roman"/>
          <w:i/>
          <w:sz w:val="24"/>
          <w:szCs w:val="24"/>
        </w:rPr>
        <w:t>g</w:t>
      </w:r>
      <w:r w:rsidR="006D52A2">
        <w:rPr>
          <w:rFonts w:ascii="Times New Roman" w:hAnsi="Times New Roman" w:cs="Times New Roman"/>
          <w:sz w:val="24"/>
          <w:szCs w:val="24"/>
        </w:rPr>
        <w:t xml:space="preserve">) </w:t>
      </w:r>
      <w:r w:rsidR="00F86CAE">
        <w:rPr>
          <w:rFonts w:ascii="Times New Roman" w:hAnsi="Times New Roman" w:cs="Times New Roman"/>
          <w:sz w:val="24"/>
          <w:szCs w:val="24"/>
        </w:rPr>
        <w:t>i</w:t>
      </w:r>
      <w:r w:rsidR="006D52A2">
        <w:rPr>
          <w:rFonts w:ascii="Times New Roman" w:hAnsi="Times New Roman" w:cs="Times New Roman"/>
          <w:sz w:val="24"/>
          <w:szCs w:val="24"/>
        </w:rPr>
        <w:t>s far less severe than that under (</w:t>
      </w:r>
      <w:r w:rsidR="006D52A2" w:rsidRPr="006D52A2">
        <w:rPr>
          <w:rFonts w:ascii="Times New Roman" w:hAnsi="Times New Roman" w:cs="Times New Roman"/>
          <w:i/>
          <w:sz w:val="24"/>
          <w:szCs w:val="24"/>
        </w:rPr>
        <w:t>e</w:t>
      </w:r>
      <w:r w:rsidR="006D52A2">
        <w:rPr>
          <w:rFonts w:ascii="Times New Roman" w:hAnsi="Times New Roman" w:cs="Times New Roman"/>
          <w:sz w:val="24"/>
          <w:szCs w:val="24"/>
        </w:rPr>
        <w:t xml:space="preserve">). </w:t>
      </w:r>
      <w:r w:rsidR="00E336CA">
        <w:rPr>
          <w:rFonts w:ascii="Times New Roman" w:hAnsi="Times New Roman" w:cs="Times New Roman"/>
          <w:sz w:val="24"/>
          <w:szCs w:val="24"/>
        </w:rPr>
        <w:t xml:space="preserve">Of course, it is. </w:t>
      </w:r>
      <w:r w:rsidR="006D52A2">
        <w:rPr>
          <w:rFonts w:ascii="Times New Roman" w:hAnsi="Times New Roman" w:cs="Times New Roman"/>
          <w:sz w:val="24"/>
          <w:szCs w:val="24"/>
        </w:rPr>
        <w:t xml:space="preserve">That goes without saying. But his major bone of contention was that the evidence in the court </w:t>
      </w:r>
      <w:r w:rsidR="006D52A2" w:rsidRPr="00C07956">
        <w:rPr>
          <w:rFonts w:ascii="Times New Roman" w:hAnsi="Times New Roman" w:cs="Times New Roman"/>
          <w:i/>
          <w:sz w:val="24"/>
          <w:szCs w:val="24"/>
        </w:rPr>
        <w:t>a quo</w:t>
      </w:r>
      <w:r w:rsidR="006D52A2">
        <w:rPr>
          <w:rFonts w:ascii="Times New Roman" w:hAnsi="Times New Roman" w:cs="Times New Roman"/>
          <w:sz w:val="24"/>
          <w:szCs w:val="24"/>
        </w:rPr>
        <w:t xml:space="preserve"> had disclosed contravention of paragraph (</w:t>
      </w:r>
      <w:r w:rsidR="006D52A2" w:rsidRPr="00C07956">
        <w:rPr>
          <w:rFonts w:ascii="Times New Roman" w:hAnsi="Times New Roman" w:cs="Times New Roman"/>
          <w:i/>
          <w:sz w:val="24"/>
          <w:szCs w:val="24"/>
        </w:rPr>
        <w:t>g</w:t>
      </w:r>
      <w:r w:rsidR="00C07956">
        <w:rPr>
          <w:rFonts w:ascii="Times New Roman" w:hAnsi="Times New Roman" w:cs="Times New Roman"/>
          <w:sz w:val="24"/>
          <w:szCs w:val="24"/>
        </w:rPr>
        <w:t>),</w:t>
      </w:r>
      <w:r w:rsidR="006D52A2">
        <w:rPr>
          <w:rFonts w:ascii="Times New Roman" w:hAnsi="Times New Roman" w:cs="Times New Roman"/>
          <w:sz w:val="24"/>
          <w:szCs w:val="24"/>
        </w:rPr>
        <w:t xml:space="preserve"> not (</w:t>
      </w:r>
      <w:r w:rsidR="006D52A2" w:rsidRPr="00E336CA">
        <w:rPr>
          <w:rFonts w:ascii="Times New Roman" w:hAnsi="Times New Roman" w:cs="Times New Roman"/>
          <w:i/>
          <w:sz w:val="24"/>
          <w:szCs w:val="24"/>
        </w:rPr>
        <w:t>e</w:t>
      </w:r>
      <w:r w:rsidR="006D52A2">
        <w:rPr>
          <w:rFonts w:ascii="Times New Roman" w:hAnsi="Times New Roman" w:cs="Times New Roman"/>
          <w:sz w:val="24"/>
          <w:szCs w:val="24"/>
        </w:rPr>
        <w:t xml:space="preserve">). Among other things, </w:t>
      </w:r>
      <w:r w:rsidR="00A1628D">
        <w:rPr>
          <w:rFonts w:ascii="Times New Roman" w:hAnsi="Times New Roman" w:cs="Times New Roman"/>
          <w:sz w:val="24"/>
          <w:szCs w:val="24"/>
        </w:rPr>
        <w:t>he argued</w:t>
      </w:r>
      <w:r w:rsidR="00C07956">
        <w:rPr>
          <w:rFonts w:ascii="Times New Roman" w:hAnsi="Times New Roman" w:cs="Times New Roman"/>
          <w:sz w:val="24"/>
          <w:szCs w:val="24"/>
        </w:rPr>
        <w:t xml:space="preserve">, the charge as outlined by the State did not disclose that on the day in question the complainant and his colleague had gone to the truck to </w:t>
      </w:r>
      <w:r w:rsidR="00C07956" w:rsidRPr="00C07956">
        <w:rPr>
          <w:rFonts w:ascii="Times New Roman" w:hAnsi="Times New Roman" w:cs="Times New Roman"/>
          <w:sz w:val="24"/>
          <w:szCs w:val="24"/>
          <w:u w:val="single"/>
        </w:rPr>
        <w:t>investigate</w:t>
      </w:r>
      <w:r w:rsidR="00A1628D" w:rsidRPr="00A1628D">
        <w:rPr>
          <w:rFonts w:ascii="Times New Roman" w:hAnsi="Times New Roman" w:cs="Times New Roman"/>
          <w:sz w:val="24"/>
          <w:szCs w:val="24"/>
        </w:rPr>
        <w:t>.</w:t>
      </w:r>
      <w:r w:rsidR="00C07956">
        <w:rPr>
          <w:rFonts w:ascii="Times New Roman" w:hAnsi="Times New Roman" w:cs="Times New Roman"/>
          <w:sz w:val="24"/>
          <w:szCs w:val="24"/>
        </w:rPr>
        <w:t xml:space="preserve"> </w:t>
      </w:r>
      <w:r w:rsidR="00A1628D">
        <w:rPr>
          <w:rFonts w:ascii="Times New Roman" w:hAnsi="Times New Roman" w:cs="Times New Roman"/>
          <w:sz w:val="24"/>
          <w:szCs w:val="24"/>
        </w:rPr>
        <w:t>Rather, they had gone there m</w:t>
      </w:r>
      <w:r w:rsidR="00C07956">
        <w:rPr>
          <w:rFonts w:ascii="Times New Roman" w:hAnsi="Times New Roman" w:cs="Times New Roman"/>
          <w:sz w:val="24"/>
          <w:szCs w:val="24"/>
        </w:rPr>
        <w:t xml:space="preserve">erely to </w:t>
      </w:r>
      <w:r w:rsidR="00C07956" w:rsidRPr="00C07956">
        <w:rPr>
          <w:rFonts w:ascii="Times New Roman" w:hAnsi="Times New Roman" w:cs="Times New Roman"/>
          <w:sz w:val="24"/>
          <w:szCs w:val="24"/>
          <w:u w:val="single"/>
        </w:rPr>
        <w:t>inquire</w:t>
      </w:r>
      <w:r w:rsidR="00A1628D">
        <w:rPr>
          <w:rFonts w:ascii="Times New Roman" w:hAnsi="Times New Roman" w:cs="Times New Roman"/>
          <w:sz w:val="24"/>
          <w:szCs w:val="24"/>
        </w:rPr>
        <w:t>.</w:t>
      </w:r>
      <w:r w:rsidR="00C07956">
        <w:rPr>
          <w:rFonts w:ascii="Times New Roman" w:hAnsi="Times New Roman" w:cs="Times New Roman"/>
          <w:sz w:val="24"/>
          <w:szCs w:val="24"/>
        </w:rPr>
        <w:t xml:space="preserve"> </w:t>
      </w:r>
      <w:r w:rsidR="00A1628D">
        <w:rPr>
          <w:rFonts w:ascii="Times New Roman" w:hAnsi="Times New Roman" w:cs="Times New Roman"/>
          <w:sz w:val="24"/>
          <w:szCs w:val="24"/>
        </w:rPr>
        <w:t>T</w:t>
      </w:r>
      <w:r w:rsidR="00C07956">
        <w:rPr>
          <w:rFonts w:ascii="Times New Roman" w:hAnsi="Times New Roman" w:cs="Times New Roman"/>
          <w:sz w:val="24"/>
          <w:szCs w:val="24"/>
        </w:rPr>
        <w:t xml:space="preserve">o </w:t>
      </w:r>
      <w:r w:rsidR="00C07956" w:rsidRPr="00C07956">
        <w:rPr>
          <w:rFonts w:ascii="Times New Roman" w:hAnsi="Times New Roman" w:cs="Times New Roman"/>
          <w:sz w:val="24"/>
          <w:szCs w:val="24"/>
          <w:u w:val="single"/>
        </w:rPr>
        <w:t>inquire</w:t>
      </w:r>
      <w:r w:rsidR="00C07956">
        <w:rPr>
          <w:rFonts w:ascii="Times New Roman" w:hAnsi="Times New Roman" w:cs="Times New Roman"/>
          <w:sz w:val="24"/>
          <w:szCs w:val="24"/>
        </w:rPr>
        <w:t xml:space="preserve"> is not the same thing as to </w:t>
      </w:r>
      <w:r w:rsidR="00C07956" w:rsidRPr="00C07956">
        <w:rPr>
          <w:rFonts w:ascii="Times New Roman" w:hAnsi="Times New Roman" w:cs="Times New Roman"/>
          <w:sz w:val="24"/>
          <w:szCs w:val="24"/>
          <w:u w:val="single"/>
        </w:rPr>
        <w:t>investigate</w:t>
      </w:r>
      <w:r w:rsidR="00A1628D">
        <w:rPr>
          <w:rFonts w:ascii="Times New Roman" w:hAnsi="Times New Roman" w:cs="Times New Roman"/>
          <w:sz w:val="24"/>
          <w:szCs w:val="24"/>
        </w:rPr>
        <w:t>. I</w:t>
      </w:r>
      <w:r w:rsidR="00C07956">
        <w:rPr>
          <w:rFonts w:ascii="Times New Roman" w:hAnsi="Times New Roman" w:cs="Times New Roman"/>
          <w:sz w:val="24"/>
          <w:szCs w:val="24"/>
        </w:rPr>
        <w:t>n any event, the complainant and his colleague had not been hindered in their investigation of the truck driver since</w:t>
      </w:r>
      <w:r w:rsidR="00F86CAE">
        <w:rPr>
          <w:rFonts w:ascii="Times New Roman" w:hAnsi="Times New Roman" w:cs="Times New Roman"/>
          <w:sz w:val="24"/>
          <w:szCs w:val="24"/>
        </w:rPr>
        <w:t xml:space="preserve"> they had subsequently followed </w:t>
      </w:r>
      <w:r w:rsidR="00C07956">
        <w:rPr>
          <w:rFonts w:ascii="Times New Roman" w:hAnsi="Times New Roman" w:cs="Times New Roman"/>
          <w:sz w:val="24"/>
          <w:szCs w:val="24"/>
        </w:rPr>
        <w:t>him aft</w:t>
      </w:r>
      <w:r w:rsidR="00A1628D">
        <w:rPr>
          <w:rFonts w:ascii="Times New Roman" w:hAnsi="Times New Roman" w:cs="Times New Roman"/>
          <w:sz w:val="24"/>
          <w:szCs w:val="24"/>
        </w:rPr>
        <w:t xml:space="preserve">er he had been apprehended at the </w:t>
      </w:r>
      <w:r w:rsidR="00C07956">
        <w:rPr>
          <w:rFonts w:ascii="Times New Roman" w:hAnsi="Times New Roman" w:cs="Times New Roman"/>
          <w:sz w:val="24"/>
          <w:szCs w:val="24"/>
        </w:rPr>
        <w:t xml:space="preserve">check-point along </w:t>
      </w:r>
      <w:r w:rsidR="00A1628D">
        <w:rPr>
          <w:rFonts w:ascii="Times New Roman" w:hAnsi="Times New Roman" w:cs="Times New Roman"/>
          <w:sz w:val="24"/>
          <w:szCs w:val="24"/>
        </w:rPr>
        <w:t>his</w:t>
      </w:r>
      <w:r w:rsidR="00C07956">
        <w:rPr>
          <w:rFonts w:ascii="Times New Roman" w:hAnsi="Times New Roman" w:cs="Times New Roman"/>
          <w:sz w:val="24"/>
          <w:szCs w:val="24"/>
        </w:rPr>
        <w:t xml:space="preserve"> route</w:t>
      </w:r>
      <w:r w:rsidR="00A1628D">
        <w:rPr>
          <w:rFonts w:ascii="Times New Roman" w:hAnsi="Times New Roman" w:cs="Times New Roman"/>
          <w:sz w:val="24"/>
          <w:szCs w:val="24"/>
        </w:rPr>
        <w:t>. They had eventually</w:t>
      </w:r>
      <w:r w:rsidR="00C07956">
        <w:rPr>
          <w:rFonts w:ascii="Times New Roman" w:hAnsi="Times New Roman" w:cs="Times New Roman"/>
          <w:sz w:val="24"/>
          <w:szCs w:val="24"/>
        </w:rPr>
        <w:t xml:space="preserve"> decided that he had no case to answer.</w:t>
      </w:r>
      <w:r w:rsidR="00A1628D">
        <w:rPr>
          <w:rFonts w:ascii="Times New Roman" w:hAnsi="Times New Roman" w:cs="Times New Roman"/>
          <w:sz w:val="24"/>
          <w:szCs w:val="24"/>
        </w:rPr>
        <w:t xml:space="preserve"> Therefore, the appellant could not be accused of having defeated or </w:t>
      </w:r>
      <w:r w:rsidR="00B63508">
        <w:rPr>
          <w:rFonts w:ascii="Times New Roman" w:hAnsi="Times New Roman" w:cs="Times New Roman"/>
          <w:sz w:val="24"/>
          <w:szCs w:val="24"/>
        </w:rPr>
        <w:t>obstructed the course of justice.</w:t>
      </w:r>
    </w:p>
    <w:p w:rsidR="00C07956" w:rsidRDefault="00C07956" w:rsidP="006D52A2">
      <w:pPr>
        <w:spacing w:after="0" w:line="360" w:lineRule="auto"/>
        <w:ind w:left="567" w:hanging="567"/>
        <w:jc w:val="both"/>
        <w:rPr>
          <w:rFonts w:ascii="Times New Roman" w:hAnsi="Times New Roman" w:cs="Times New Roman"/>
          <w:sz w:val="24"/>
          <w:szCs w:val="24"/>
        </w:rPr>
      </w:pPr>
    </w:p>
    <w:p w:rsidR="00B63508" w:rsidRDefault="00481DAE"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sidR="00C07956">
        <w:rPr>
          <w:rFonts w:ascii="Times New Roman" w:hAnsi="Times New Roman" w:cs="Times New Roman"/>
          <w:sz w:val="24"/>
          <w:szCs w:val="24"/>
        </w:rPr>
        <w:t>]</w:t>
      </w:r>
      <w:r w:rsidR="00C07956">
        <w:rPr>
          <w:rFonts w:ascii="Times New Roman" w:hAnsi="Times New Roman" w:cs="Times New Roman"/>
          <w:sz w:val="24"/>
          <w:szCs w:val="24"/>
        </w:rPr>
        <w:tab/>
        <w:t>After several exchanges with the court</w:t>
      </w:r>
      <w:r w:rsidR="00B63508">
        <w:rPr>
          <w:rFonts w:ascii="Times New Roman" w:hAnsi="Times New Roman" w:cs="Times New Roman"/>
          <w:sz w:val="24"/>
          <w:szCs w:val="24"/>
        </w:rPr>
        <w:t>,</w:t>
      </w:r>
      <w:r w:rsidR="00C07956">
        <w:rPr>
          <w:rFonts w:ascii="Times New Roman" w:hAnsi="Times New Roman" w:cs="Times New Roman"/>
          <w:sz w:val="24"/>
          <w:szCs w:val="24"/>
        </w:rPr>
        <w:t xml:space="preserve"> Mr </w:t>
      </w:r>
      <w:r w:rsidR="00C07956" w:rsidRPr="00D626D6">
        <w:rPr>
          <w:rFonts w:ascii="Times New Roman" w:hAnsi="Times New Roman" w:cs="Times New Roman"/>
          <w:i/>
          <w:sz w:val="24"/>
          <w:szCs w:val="24"/>
        </w:rPr>
        <w:t>Mafa</w:t>
      </w:r>
      <w:r w:rsidR="00C07956">
        <w:rPr>
          <w:rFonts w:ascii="Times New Roman" w:hAnsi="Times New Roman" w:cs="Times New Roman"/>
          <w:sz w:val="24"/>
          <w:szCs w:val="24"/>
        </w:rPr>
        <w:t xml:space="preserve"> eventually concede</w:t>
      </w:r>
      <w:r w:rsidR="00D626D6">
        <w:rPr>
          <w:rFonts w:ascii="Times New Roman" w:hAnsi="Times New Roman" w:cs="Times New Roman"/>
          <w:sz w:val="24"/>
          <w:szCs w:val="24"/>
        </w:rPr>
        <w:t>d</w:t>
      </w:r>
      <w:r w:rsidR="00C07956">
        <w:rPr>
          <w:rFonts w:ascii="Times New Roman" w:hAnsi="Times New Roman" w:cs="Times New Roman"/>
          <w:sz w:val="24"/>
          <w:szCs w:val="24"/>
        </w:rPr>
        <w:t xml:space="preserve"> that his </w:t>
      </w:r>
      <w:r w:rsidR="00B63508">
        <w:rPr>
          <w:rFonts w:ascii="Times New Roman" w:hAnsi="Times New Roman" w:cs="Times New Roman"/>
          <w:sz w:val="24"/>
          <w:szCs w:val="24"/>
        </w:rPr>
        <w:t xml:space="preserve">argument lacked merit. He </w:t>
      </w:r>
      <w:r w:rsidR="00D626D6">
        <w:rPr>
          <w:rFonts w:ascii="Times New Roman" w:hAnsi="Times New Roman" w:cs="Times New Roman"/>
          <w:sz w:val="24"/>
          <w:szCs w:val="24"/>
        </w:rPr>
        <w:t>abandoned it. Among other things</w:t>
      </w:r>
      <w:r w:rsidR="00B63508">
        <w:rPr>
          <w:rFonts w:ascii="Times New Roman" w:hAnsi="Times New Roman" w:cs="Times New Roman"/>
          <w:sz w:val="24"/>
          <w:szCs w:val="24"/>
        </w:rPr>
        <w:t>,</w:t>
      </w:r>
      <w:r w:rsidR="00D626D6">
        <w:rPr>
          <w:rFonts w:ascii="Times New Roman" w:hAnsi="Times New Roman" w:cs="Times New Roman"/>
          <w:sz w:val="24"/>
          <w:szCs w:val="24"/>
        </w:rPr>
        <w:t xml:space="preserve"> it was explained to him that an investigation necessarily involves an inquiry</w:t>
      </w:r>
      <w:r w:rsidR="00B63508">
        <w:rPr>
          <w:rFonts w:ascii="Times New Roman" w:hAnsi="Times New Roman" w:cs="Times New Roman"/>
          <w:sz w:val="24"/>
          <w:szCs w:val="24"/>
        </w:rPr>
        <w:t>. W</w:t>
      </w:r>
      <w:r w:rsidR="00D626D6">
        <w:rPr>
          <w:rFonts w:ascii="Times New Roman" w:hAnsi="Times New Roman" w:cs="Times New Roman"/>
          <w:sz w:val="24"/>
          <w:szCs w:val="24"/>
        </w:rPr>
        <w:t>hilst a police</w:t>
      </w:r>
      <w:r w:rsidR="00B63508">
        <w:rPr>
          <w:rFonts w:ascii="Times New Roman" w:hAnsi="Times New Roman" w:cs="Times New Roman"/>
          <w:sz w:val="24"/>
          <w:szCs w:val="24"/>
        </w:rPr>
        <w:t xml:space="preserve"> officer</w:t>
      </w:r>
      <w:r w:rsidR="00D626D6">
        <w:rPr>
          <w:rFonts w:ascii="Times New Roman" w:hAnsi="Times New Roman" w:cs="Times New Roman"/>
          <w:sz w:val="24"/>
          <w:szCs w:val="24"/>
        </w:rPr>
        <w:t xml:space="preserve"> carrying out </w:t>
      </w:r>
      <w:r w:rsidR="00B63508">
        <w:rPr>
          <w:rFonts w:ascii="Times New Roman" w:hAnsi="Times New Roman" w:cs="Times New Roman"/>
          <w:sz w:val="24"/>
          <w:szCs w:val="24"/>
        </w:rPr>
        <w:t xml:space="preserve">an </w:t>
      </w:r>
      <w:r w:rsidR="00D626D6">
        <w:rPr>
          <w:rFonts w:ascii="Times New Roman" w:hAnsi="Times New Roman" w:cs="Times New Roman"/>
          <w:sz w:val="24"/>
          <w:szCs w:val="24"/>
        </w:rPr>
        <w:t>investigation is obviously executing his duties</w:t>
      </w:r>
      <w:r w:rsidR="00B63508">
        <w:rPr>
          <w:rFonts w:ascii="Times New Roman" w:hAnsi="Times New Roman" w:cs="Times New Roman"/>
          <w:sz w:val="24"/>
          <w:szCs w:val="24"/>
        </w:rPr>
        <w:t>,</w:t>
      </w:r>
      <w:r w:rsidR="00D626D6">
        <w:rPr>
          <w:rFonts w:ascii="Times New Roman" w:hAnsi="Times New Roman" w:cs="Times New Roman"/>
          <w:sz w:val="24"/>
          <w:szCs w:val="24"/>
        </w:rPr>
        <w:t xml:space="preserve"> </w:t>
      </w:r>
      <w:r w:rsidR="00B63508">
        <w:rPr>
          <w:rFonts w:ascii="Times New Roman" w:hAnsi="Times New Roman" w:cs="Times New Roman"/>
          <w:sz w:val="24"/>
          <w:szCs w:val="24"/>
        </w:rPr>
        <w:t xml:space="preserve">it is not always the case that </w:t>
      </w:r>
      <w:r w:rsidR="00F06477">
        <w:rPr>
          <w:rFonts w:ascii="Times New Roman" w:hAnsi="Times New Roman" w:cs="Times New Roman"/>
          <w:sz w:val="24"/>
          <w:szCs w:val="24"/>
        </w:rPr>
        <w:t>a pol</w:t>
      </w:r>
      <w:r w:rsidR="00B63508">
        <w:rPr>
          <w:rFonts w:ascii="Times New Roman" w:hAnsi="Times New Roman" w:cs="Times New Roman"/>
          <w:sz w:val="24"/>
          <w:szCs w:val="24"/>
        </w:rPr>
        <w:t>ice</w:t>
      </w:r>
      <w:r w:rsidR="00E336CA">
        <w:rPr>
          <w:rFonts w:ascii="Times New Roman" w:hAnsi="Times New Roman" w:cs="Times New Roman"/>
          <w:sz w:val="24"/>
          <w:szCs w:val="24"/>
        </w:rPr>
        <w:t xml:space="preserve"> officer</w:t>
      </w:r>
      <w:r w:rsidR="00B63508">
        <w:rPr>
          <w:rFonts w:ascii="Times New Roman" w:hAnsi="Times New Roman" w:cs="Times New Roman"/>
          <w:sz w:val="24"/>
          <w:szCs w:val="24"/>
        </w:rPr>
        <w:t xml:space="preserve"> executing his duties is</w:t>
      </w:r>
      <w:r w:rsidR="00F06477">
        <w:rPr>
          <w:rFonts w:ascii="Times New Roman" w:hAnsi="Times New Roman" w:cs="Times New Roman"/>
          <w:sz w:val="24"/>
          <w:szCs w:val="24"/>
        </w:rPr>
        <w:t xml:space="preserve"> necessarily carrying out </w:t>
      </w:r>
      <w:r w:rsidR="00B63508">
        <w:rPr>
          <w:rFonts w:ascii="Times New Roman" w:hAnsi="Times New Roman" w:cs="Times New Roman"/>
          <w:sz w:val="24"/>
          <w:szCs w:val="24"/>
        </w:rPr>
        <w:t>an investigation</w:t>
      </w:r>
      <w:r w:rsidR="00F06477">
        <w:rPr>
          <w:rFonts w:ascii="Times New Roman" w:hAnsi="Times New Roman" w:cs="Times New Roman"/>
          <w:sz w:val="24"/>
          <w:szCs w:val="24"/>
        </w:rPr>
        <w:t xml:space="preserve">. </w:t>
      </w:r>
      <w:r w:rsidR="00B63508">
        <w:rPr>
          <w:rFonts w:ascii="Times New Roman" w:hAnsi="Times New Roman" w:cs="Times New Roman"/>
          <w:sz w:val="24"/>
          <w:szCs w:val="24"/>
        </w:rPr>
        <w:t>To investigate is to execute police duties. But to execute police duties is not necessarily to investigate.</w:t>
      </w:r>
    </w:p>
    <w:p w:rsidR="00B63508" w:rsidRDefault="00B63508" w:rsidP="006D52A2">
      <w:pPr>
        <w:spacing w:after="0" w:line="360" w:lineRule="auto"/>
        <w:ind w:left="567" w:hanging="567"/>
        <w:jc w:val="both"/>
        <w:rPr>
          <w:rFonts w:ascii="Times New Roman" w:hAnsi="Times New Roman" w:cs="Times New Roman"/>
          <w:sz w:val="24"/>
          <w:szCs w:val="24"/>
        </w:rPr>
      </w:pPr>
    </w:p>
    <w:p w:rsidR="00F06477" w:rsidRDefault="00481DAE"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sidR="00B63508">
        <w:rPr>
          <w:rFonts w:ascii="Times New Roman" w:hAnsi="Times New Roman" w:cs="Times New Roman"/>
          <w:sz w:val="24"/>
          <w:szCs w:val="24"/>
        </w:rPr>
        <w:t>]</w:t>
      </w:r>
      <w:r w:rsidR="00B63508">
        <w:rPr>
          <w:rFonts w:ascii="Times New Roman" w:hAnsi="Times New Roman" w:cs="Times New Roman"/>
          <w:sz w:val="24"/>
          <w:szCs w:val="24"/>
        </w:rPr>
        <w:tab/>
      </w:r>
      <w:r w:rsidR="00F06477">
        <w:rPr>
          <w:rFonts w:ascii="Times New Roman" w:hAnsi="Times New Roman" w:cs="Times New Roman"/>
          <w:sz w:val="24"/>
          <w:szCs w:val="24"/>
        </w:rPr>
        <w:t>The charge under (</w:t>
      </w:r>
      <w:r w:rsidR="00F06477" w:rsidRPr="00B63508">
        <w:rPr>
          <w:rFonts w:ascii="Times New Roman" w:hAnsi="Times New Roman" w:cs="Times New Roman"/>
          <w:i/>
          <w:sz w:val="24"/>
          <w:szCs w:val="24"/>
        </w:rPr>
        <w:t>g</w:t>
      </w:r>
      <w:r w:rsidR="00F06477">
        <w:rPr>
          <w:rFonts w:ascii="Times New Roman" w:hAnsi="Times New Roman" w:cs="Times New Roman"/>
          <w:sz w:val="24"/>
          <w:szCs w:val="24"/>
        </w:rPr>
        <w:t>) encompass</w:t>
      </w:r>
      <w:r w:rsidR="00F86CAE">
        <w:rPr>
          <w:rFonts w:ascii="Times New Roman" w:hAnsi="Times New Roman" w:cs="Times New Roman"/>
          <w:sz w:val="24"/>
          <w:szCs w:val="24"/>
        </w:rPr>
        <w:t>es</w:t>
      </w:r>
      <w:r w:rsidR="00F06477">
        <w:rPr>
          <w:rFonts w:ascii="Times New Roman" w:hAnsi="Times New Roman" w:cs="Times New Roman"/>
          <w:sz w:val="24"/>
          <w:szCs w:val="24"/>
        </w:rPr>
        <w:t xml:space="preserve"> all aspects of police duties, </w:t>
      </w:r>
      <w:r w:rsidR="00B63508">
        <w:rPr>
          <w:rFonts w:ascii="Times New Roman" w:hAnsi="Times New Roman" w:cs="Times New Roman"/>
          <w:sz w:val="24"/>
          <w:szCs w:val="24"/>
        </w:rPr>
        <w:t xml:space="preserve">even including controlling </w:t>
      </w:r>
      <w:r w:rsidR="00F06477">
        <w:rPr>
          <w:rFonts w:ascii="Times New Roman" w:hAnsi="Times New Roman" w:cs="Times New Roman"/>
          <w:sz w:val="24"/>
          <w:szCs w:val="24"/>
        </w:rPr>
        <w:t>crowds or traffic, for example</w:t>
      </w:r>
      <w:r w:rsidR="00B63508">
        <w:rPr>
          <w:rFonts w:ascii="Times New Roman" w:hAnsi="Times New Roman" w:cs="Times New Roman"/>
          <w:sz w:val="24"/>
          <w:szCs w:val="24"/>
        </w:rPr>
        <w:t>.</w:t>
      </w:r>
      <w:r w:rsidR="00F06477">
        <w:rPr>
          <w:rFonts w:ascii="Times New Roman" w:hAnsi="Times New Roman" w:cs="Times New Roman"/>
          <w:sz w:val="24"/>
          <w:szCs w:val="24"/>
        </w:rPr>
        <w:t xml:space="preserve"> The charge under (</w:t>
      </w:r>
      <w:r w:rsidR="00F06477" w:rsidRPr="00B63508">
        <w:rPr>
          <w:rFonts w:ascii="Times New Roman" w:hAnsi="Times New Roman" w:cs="Times New Roman"/>
          <w:i/>
          <w:sz w:val="24"/>
          <w:szCs w:val="24"/>
        </w:rPr>
        <w:t>e</w:t>
      </w:r>
      <w:r w:rsidR="00F06477">
        <w:rPr>
          <w:rFonts w:ascii="Times New Roman" w:hAnsi="Times New Roman" w:cs="Times New Roman"/>
          <w:sz w:val="24"/>
          <w:szCs w:val="24"/>
        </w:rPr>
        <w:t>) is concentrated on blocking a police</w:t>
      </w:r>
      <w:r w:rsidR="00B63508">
        <w:rPr>
          <w:rFonts w:ascii="Times New Roman" w:hAnsi="Times New Roman" w:cs="Times New Roman"/>
          <w:sz w:val="24"/>
          <w:szCs w:val="24"/>
        </w:rPr>
        <w:t xml:space="preserve"> officer</w:t>
      </w:r>
      <w:r w:rsidR="00F06477">
        <w:rPr>
          <w:rFonts w:ascii="Times New Roman" w:hAnsi="Times New Roman" w:cs="Times New Roman"/>
          <w:sz w:val="24"/>
          <w:szCs w:val="24"/>
        </w:rPr>
        <w:t xml:space="preserve"> from conducting a specific duty, namely </w:t>
      </w:r>
      <w:r w:rsidR="00B63508">
        <w:rPr>
          <w:rFonts w:ascii="Times New Roman" w:hAnsi="Times New Roman" w:cs="Times New Roman"/>
          <w:sz w:val="24"/>
          <w:szCs w:val="24"/>
        </w:rPr>
        <w:t xml:space="preserve">the </w:t>
      </w:r>
      <w:r w:rsidR="00F06477">
        <w:rPr>
          <w:rFonts w:ascii="Times New Roman" w:hAnsi="Times New Roman" w:cs="Times New Roman"/>
          <w:sz w:val="24"/>
          <w:szCs w:val="24"/>
        </w:rPr>
        <w:t xml:space="preserve">carrying out </w:t>
      </w:r>
      <w:r w:rsidR="00B63508">
        <w:rPr>
          <w:rFonts w:ascii="Times New Roman" w:hAnsi="Times New Roman" w:cs="Times New Roman"/>
          <w:sz w:val="24"/>
          <w:szCs w:val="24"/>
        </w:rPr>
        <w:t xml:space="preserve">of </w:t>
      </w:r>
      <w:r w:rsidR="00F06477">
        <w:rPr>
          <w:rFonts w:ascii="Times New Roman" w:hAnsi="Times New Roman" w:cs="Times New Roman"/>
          <w:sz w:val="24"/>
          <w:szCs w:val="24"/>
        </w:rPr>
        <w:t>an investigation.</w:t>
      </w:r>
    </w:p>
    <w:p w:rsidR="00F06477" w:rsidRDefault="00F06477" w:rsidP="006D52A2">
      <w:pPr>
        <w:spacing w:after="0" w:line="360" w:lineRule="auto"/>
        <w:ind w:left="567" w:hanging="567"/>
        <w:jc w:val="both"/>
        <w:rPr>
          <w:rFonts w:ascii="Times New Roman" w:hAnsi="Times New Roman" w:cs="Times New Roman"/>
          <w:sz w:val="24"/>
          <w:szCs w:val="24"/>
        </w:rPr>
      </w:pPr>
    </w:p>
    <w:p w:rsidR="00082861" w:rsidRDefault="00F06477"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481DA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B63508">
        <w:rPr>
          <w:rFonts w:ascii="Times New Roman" w:hAnsi="Times New Roman" w:cs="Times New Roman"/>
          <w:sz w:val="24"/>
          <w:szCs w:val="24"/>
        </w:rPr>
        <w:t xml:space="preserve">Naturally </w:t>
      </w:r>
      <w:r>
        <w:rPr>
          <w:rFonts w:ascii="Times New Roman" w:hAnsi="Times New Roman" w:cs="Times New Roman"/>
          <w:sz w:val="24"/>
          <w:szCs w:val="24"/>
        </w:rPr>
        <w:t xml:space="preserve">Mr </w:t>
      </w:r>
      <w:r w:rsidRPr="00B63508">
        <w:rPr>
          <w:rFonts w:ascii="Times New Roman" w:hAnsi="Times New Roman" w:cs="Times New Roman"/>
          <w:i/>
          <w:sz w:val="24"/>
          <w:szCs w:val="24"/>
        </w:rPr>
        <w:t>Mafa’s</w:t>
      </w:r>
      <w:r>
        <w:rPr>
          <w:rFonts w:ascii="Times New Roman" w:hAnsi="Times New Roman" w:cs="Times New Roman"/>
          <w:sz w:val="24"/>
          <w:szCs w:val="24"/>
        </w:rPr>
        <w:t xml:space="preserve"> concessions were well made. The evidence </w:t>
      </w:r>
      <w:r w:rsidR="00B63508">
        <w:rPr>
          <w:rFonts w:ascii="Times New Roman" w:hAnsi="Times New Roman" w:cs="Times New Roman"/>
          <w:sz w:val="24"/>
          <w:szCs w:val="24"/>
        </w:rPr>
        <w:t xml:space="preserve">abundantly </w:t>
      </w:r>
      <w:r>
        <w:rPr>
          <w:rFonts w:ascii="Times New Roman" w:hAnsi="Times New Roman" w:cs="Times New Roman"/>
          <w:sz w:val="24"/>
          <w:szCs w:val="24"/>
        </w:rPr>
        <w:t>disclosed commission of the offence under paragraph (</w:t>
      </w:r>
      <w:r w:rsidRPr="00B63508">
        <w:rPr>
          <w:rFonts w:ascii="Times New Roman" w:hAnsi="Times New Roman" w:cs="Times New Roman"/>
          <w:i/>
          <w:sz w:val="24"/>
          <w:szCs w:val="24"/>
        </w:rPr>
        <w:t>e</w:t>
      </w:r>
      <w:r>
        <w:rPr>
          <w:rFonts w:ascii="Times New Roman" w:hAnsi="Times New Roman" w:cs="Times New Roman"/>
          <w:sz w:val="24"/>
          <w:szCs w:val="24"/>
        </w:rPr>
        <w:t>). The appellant was admitting the assault on the complainant. It was a forgone conclusion</w:t>
      </w:r>
      <w:r w:rsidR="00B63508">
        <w:rPr>
          <w:rFonts w:ascii="Times New Roman" w:hAnsi="Times New Roman" w:cs="Times New Roman"/>
          <w:sz w:val="24"/>
          <w:szCs w:val="24"/>
        </w:rPr>
        <w:t xml:space="preserve"> anyway</w:t>
      </w:r>
      <w:r>
        <w:rPr>
          <w:rFonts w:ascii="Times New Roman" w:hAnsi="Times New Roman" w:cs="Times New Roman"/>
          <w:sz w:val="24"/>
          <w:szCs w:val="24"/>
        </w:rPr>
        <w:t xml:space="preserve">. </w:t>
      </w:r>
      <w:r w:rsidR="00E336CA">
        <w:rPr>
          <w:rFonts w:ascii="Times New Roman" w:hAnsi="Times New Roman" w:cs="Times New Roman"/>
          <w:sz w:val="24"/>
          <w:szCs w:val="24"/>
        </w:rPr>
        <w:t xml:space="preserve">There was enough </w:t>
      </w:r>
      <w:r w:rsidR="00F86CAE">
        <w:rPr>
          <w:rFonts w:ascii="Times New Roman" w:hAnsi="Times New Roman" w:cs="Times New Roman"/>
          <w:sz w:val="24"/>
          <w:szCs w:val="24"/>
        </w:rPr>
        <w:t xml:space="preserve">evidence </w:t>
      </w:r>
      <w:r w:rsidR="00E336CA">
        <w:rPr>
          <w:rFonts w:ascii="Times New Roman" w:hAnsi="Times New Roman" w:cs="Times New Roman"/>
          <w:sz w:val="24"/>
          <w:szCs w:val="24"/>
        </w:rPr>
        <w:t xml:space="preserve">of that. </w:t>
      </w:r>
      <w:r>
        <w:rPr>
          <w:rFonts w:ascii="Times New Roman" w:hAnsi="Times New Roman" w:cs="Times New Roman"/>
          <w:sz w:val="24"/>
          <w:szCs w:val="24"/>
        </w:rPr>
        <w:t xml:space="preserve">Even his counsel’s cross-examination in the court </w:t>
      </w:r>
      <w:r w:rsidRPr="00B63508">
        <w:rPr>
          <w:rFonts w:ascii="Times New Roman" w:hAnsi="Times New Roman" w:cs="Times New Roman"/>
          <w:i/>
          <w:sz w:val="24"/>
          <w:szCs w:val="24"/>
        </w:rPr>
        <w:t>a quo</w:t>
      </w:r>
      <w:r>
        <w:rPr>
          <w:rFonts w:ascii="Times New Roman" w:hAnsi="Times New Roman" w:cs="Times New Roman"/>
          <w:sz w:val="24"/>
          <w:szCs w:val="24"/>
        </w:rPr>
        <w:t xml:space="preserve"> </w:t>
      </w:r>
      <w:r w:rsidR="00F86CAE">
        <w:rPr>
          <w:rFonts w:ascii="Times New Roman" w:hAnsi="Times New Roman" w:cs="Times New Roman"/>
          <w:sz w:val="24"/>
          <w:szCs w:val="24"/>
        </w:rPr>
        <w:t xml:space="preserve">had </w:t>
      </w:r>
      <w:r>
        <w:rPr>
          <w:rFonts w:ascii="Times New Roman" w:hAnsi="Times New Roman" w:cs="Times New Roman"/>
          <w:sz w:val="24"/>
          <w:szCs w:val="24"/>
        </w:rPr>
        <w:t xml:space="preserve">started from the premise that the appellant had pulled the complainant by the collar. </w:t>
      </w:r>
      <w:r w:rsidR="00B63508">
        <w:rPr>
          <w:rFonts w:ascii="Times New Roman" w:hAnsi="Times New Roman" w:cs="Times New Roman"/>
          <w:sz w:val="24"/>
          <w:szCs w:val="24"/>
        </w:rPr>
        <w:t>It</w:t>
      </w:r>
      <w:r w:rsidR="00082861">
        <w:rPr>
          <w:rFonts w:ascii="Times New Roman" w:hAnsi="Times New Roman" w:cs="Times New Roman"/>
          <w:sz w:val="24"/>
          <w:szCs w:val="24"/>
        </w:rPr>
        <w:t xml:space="preserve"> </w:t>
      </w:r>
      <w:r w:rsidR="00F86CAE">
        <w:rPr>
          <w:rFonts w:ascii="Times New Roman" w:hAnsi="Times New Roman" w:cs="Times New Roman"/>
          <w:sz w:val="24"/>
          <w:szCs w:val="24"/>
        </w:rPr>
        <w:t xml:space="preserve">had </w:t>
      </w:r>
      <w:r w:rsidR="00082861">
        <w:rPr>
          <w:rFonts w:ascii="Times New Roman" w:hAnsi="Times New Roman" w:cs="Times New Roman"/>
          <w:sz w:val="24"/>
          <w:szCs w:val="24"/>
        </w:rPr>
        <w:t xml:space="preserve">also started from the premise that it had been the truck driver who had stopped the appellant from assaulting the complainant. </w:t>
      </w:r>
      <w:r w:rsidR="00F86CAE">
        <w:rPr>
          <w:rFonts w:ascii="Times New Roman" w:hAnsi="Times New Roman" w:cs="Times New Roman"/>
          <w:sz w:val="24"/>
          <w:szCs w:val="24"/>
        </w:rPr>
        <w:t xml:space="preserve">And </w:t>
      </w:r>
      <w:r w:rsidR="00082861">
        <w:rPr>
          <w:rFonts w:ascii="Times New Roman" w:hAnsi="Times New Roman" w:cs="Times New Roman"/>
          <w:sz w:val="24"/>
          <w:szCs w:val="24"/>
        </w:rPr>
        <w:t xml:space="preserve">both witnesses </w:t>
      </w:r>
      <w:r w:rsidR="00B63508">
        <w:rPr>
          <w:rFonts w:ascii="Times New Roman" w:hAnsi="Times New Roman" w:cs="Times New Roman"/>
          <w:sz w:val="24"/>
          <w:szCs w:val="24"/>
        </w:rPr>
        <w:t xml:space="preserve">for the State </w:t>
      </w:r>
      <w:r w:rsidR="00F86CAE">
        <w:rPr>
          <w:rFonts w:ascii="Times New Roman" w:hAnsi="Times New Roman" w:cs="Times New Roman"/>
          <w:sz w:val="24"/>
          <w:szCs w:val="24"/>
        </w:rPr>
        <w:t xml:space="preserve">had </w:t>
      </w:r>
      <w:r w:rsidR="00082861">
        <w:rPr>
          <w:rFonts w:ascii="Times New Roman" w:hAnsi="Times New Roman" w:cs="Times New Roman"/>
          <w:sz w:val="24"/>
          <w:szCs w:val="24"/>
        </w:rPr>
        <w:t xml:space="preserve">testified </w:t>
      </w:r>
      <w:r w:rsidR="007630B2" w:rsidRPr="007630B2">
        <w:rPr>
          <w:rFonts w:ascii="Times New Roman" w:hAnsi="Times New Roman" w:cs="Times New Roman"/>
          <w:i/>
          <w:sz w:val="24"/>
          <w:szCs w:val="24"/>
        </w:rPr>
        <w:t>inter alia</w:t>
      </w:r>
      <w:r w:rsidR="007630B2">
        <w:rPr>
          <w:rFonts w:ascii="Times New Roman" w:hAnsi="Times New Roman" w:cs="Times New Roman"/>
          <w:sz w:val="24"/>
          <w:szCs w:val="24"/>
        </w:rPr>
        <w:t xml:space="preserve"> </w:t>
      </w:r>
      <w:r w:rsidR="00082861">
        <w:rPr>
          <w:rFonts w:ascii="Times New Roman" w:hAnsi="Times New Roman" w:cs="Times New Roman"/>
          <w:sz w:val="24"/>
          <w:szCs w:val="24"/>
        </w:rPr>
        <w:t xml:space="preserve">that the appellant had grabbed from the complainant the documents the truck driver had </w:t>
      </w:r>
      <w:r w:rsidR="00E336CA">
        <w:rPr>
          <w:rFonts w:ascii="Times New Roman" w:hAnsi="Times New Roman" w:cs="Times New Roman"/>
          <w:sz w:val="24"/>
          <w:szCs w:val="24"/>
        </w:rPr>
        <w:t xml:space="preserve">originally surrendered </w:t>
      </w:r>
      <w:r w:rsidR="00082861">
        <w:rPr>
          <w:rFonts w:ascii="Times New Roman" w:hAnsi="Times New Roman" w:cs="Times New Roman"/>
          <w:sz w:val="24"/>
          <w:szCs w:val="24"/>
        </w:rPr>
        <w:t>and had given them back to him, instructing him to drive away</w:t>
      </w:r>
      <w:r w:rsidR="00B63508">
        <w:rPr>
          <w:rFonts w:ascii="Times New Roman" w:hAnsi="Times New Roman" w:cs="Times New Roman"/>
          <w:sz w:val="24"/>
          <w:szCs w:val="24"/>
        </w:rPr>
        <w:t>,</w:t>
      </w:r>
      <w:r w:rsidR="00082861">
        <w:rPr>
          <w:rFonts w:ascii="Times New Roman" w:hAnsi="Times New Roman" w:cs="Times New Roman"/>
          <w:sz w:val="24"/>
          <w:szCs w:val="24"/>
        </w:rPr>
        <w:t xml:space="preserve"> which he </w:t>
      </w:r>
      <w:r w:rsidR="00F86CAE">
        <w:rPr>
          <w:rFonts w:ascii="Times New Roman" w:hAnsi="Times New Roman" w:cs="Times New Roman"/>
          <w:sz w:val="24"/>
          <w:szCs w:val="24"/>
        </w:rPr>
        <w:t>had done</w:t>
      </w:r>
      <w:r w:rsidR="00082861">
        <w:rPr>
          <w:rFonts w:ascii="Times New Roman" w:hAnsi="Times New Roman" w:cs="Times New Roman"/>
          <w:sz w:val="24"/>
          <w:szCs w:val="24"/>
        </w:rPr>
        <w:t>.</w:t>
      </w:r>
      <w:r w:rsidR="00F86CAE">
        <w:rPr>
          <w:rFonts w:ascii="Times New Roman" w:hAnsi="Times New Roman" w:cs="Times New Roman"/>
          <w:sz w:val="24"/>
          <w:szCs w:val="24"/>
        </w:rPr>
        <w:t xml:space="preserve"> So the conviction had been proper.</w:t>
      </w:r>
    </w:p>
    <w:p w:rsidR="00481DAE" w:rsidRDefault="00481DAE" w:rsidP="006D52A2">
      <w:pPr>
        <w:spacing w:after="0" w:line="360" w:lineRule="auto"/>
        <w:ind w:left="567" w:hanging="567"/>
        <w:jc w:val="both"/>
        <w:rPr>
          <w:rFonts w:ascii="Times New Roman" w:hAnsi="Times New Roman" w:cs="Times New Roman"/>
          <w:sz w:val="24"/>
          <w:szCs w:val="24"/>
        </w:rPr>
      </w:pPr>
    </w:p>
    <w:p w:rsidR="00082861" w:rsidRDefault="00082861"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481DA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That at some stage</w:t>
      </w:r>
      <w:r w:rsidR="00E336CA">
        <w:rPr>
          <w:rFonts w:ascii="Times New Roman" w:hAnsi="Times New Roman" w:cs="Times New Roman"/>
          <w:sz w:val="24"/>
          <w:szCs w:val="24"/>
        </w:rPr>
        <w:t xml:space="preserve"> t</w:t>
      </w:r>
      <w:r>
        <w:rPr>
          <w:rFonts w:ascii="Times New Roman" w:hAnsi="Times New Roman" w:cs="Times New Roman"/>
          <w:sz w:val="24"/>
          <w:szCs w:val="24"/>
        </w:rPr>
        <w:t xml:space="preserve">he complainant could have </w:t>
      </w:r>
      <w:r w:rsidR="00E336CA">
        <w:rPr>
          <w:rFonts w:ascii="Times New Roman" w:hAnsi="Times New Roman" w:cs="Times New Roman"/>
          <w:sz w:val="24"/>
          <w:szCs w:val="24"/>
        </w:rPr>
        <w:t>resumed his</w:t>
      </w:r>
      <w:r>
        <w:rPr>
          <w:rFonts w:ascii="Times New Roman" w:hAnsi="Times New Roman" w:cs="Times New Roman"/>
          <w:sz w:val="24"/>
          <w:szCs w:val="24"/>
        </w:rPr>
        <w:t xml:space="preserve"> investigation of the truck driver</w:t>
      </w:r>
      <w:r w:rsidR="00E336CA">
        <w:rPr>
          <w:rFonts w:ascii="Times New Roman" w:hAnsi="Times New Roman" w:cs="Times New Roman"/>
          <w:sz w:val="24"/>
          <w:szCs w:val="24"/>
        </w:rPr>
        <w:t>,</w:t>
      </w:r>
      <w:r>
        <w:rPr>
          <w:rFonts w:ascii="Times New Roman" w:hAnsi="Times New Roman" w:cs="Times New Roman"/>
          <w:sz w:val="24"/>
          <w:szCs w:val="24"/>
        </w:rPr>
        <w:t xml:space="preserve"> </w:t>
      </w:r>
      <w:r w:rsidR="00E336CA">
        <w:rPr>
          <w:rFonts w:ascii="Times New Roman" w:hAnsi="Times New Roman" w:cs="Times New Roman"/>
          <w:sz w:val="24"/>
          <w:szCs w:val="24"/>
        </w:rPr>
        <w:t xml:space="preserve">which the appellant had </w:t>
      </w:r>
      <w:r w:rsidR="005A2E2D">
        <w:rPr>
          <w:rFonts w:ascii="Times New Roman" w:hAnsi="Times New Roman" w:cs="Times New Roman"/>
          <w:sz w:val="24"/>
          <w:szCs w:val="24"/>
        </w:rPr>
        <w:t xml:space="preserve">earlier on </w:t>
      </w:r>
      <w:r w:rsidR="00E336CA">
        <w:rPr>
          <w:rFonts w:ascii="Times New Roman" w:hAnsi="Times New Roman" w:cs="Times New Roman"/>
          <w:sz w:val="24"/>
          <w:szCs w:val="24"/>
        </w:rPr>
        <w:t xml:space="preserve">unlawfully </w:t>
      </w:r>
      <w:r w:rsidR="00E07A1D">
        <w:rPr>
          <w:rFonts w:ascii="Times New Roman" w:hAnsi="Times New Roman" w:cs="Times New Roman"/>
          <w:sz w:val="24"/>
          <w:szCs w:val="24"/>
        </w:rPr>
        <w:t xml:space="preserve">caused to be </w:t>
      </w:r>
      <w:r w:rsidR="00E336CA">
        <w:rPr>
          <w:rFonts w:ascii="Times New Roman" w:hAnsi="Times New Roman" w:cs="Times New Roman"/>
          <w:sz w:val="24"/>
          <w:szCs w:val="24"/>
        </w:rPr>
        <w:t>terminated</w:t>
      </w:r>
      <w:r>
        <w:rPr>
          <w:rFonts w:ascii="Times New Roman" w:hAnsi="Times New Roman" w:cs="Times New Roman"/>
          <w:sz w:val="24"/>
          <w:szCs w:val="24"/>
        </w:rPr>
        <w:t xml:space="preserve">, </w:t>
      </w:r>
      <w:r w:rsidR="00E336CA">
        <w:rPr>
          <w:rFonts w:ascii="Times New Roman" w:hAnsi="Times New Roman" w:cs="Times New Roman"/>
          <w:sz w:val="24"/>
          <w:szCs w:val="24"/>
        </w:rPr>
        <w:t xml:space="preserve">or that the complainant had in fact eventually found no misconduct by the truck driver, </w:t>
      </w:r>
      <w:r>
        <w:rPr>
          <w:rFonts w:ascii="Times New Roman" w:hAnsi="Times New Roman" w:cs="Times New Roman"/>
          <w:sz w:val="24"/>
          <w:szCs w:val="24"/>
        </w:rPr>
        <w:t xml:space="preserve">does not detract </w:t>
      </w:r>
      <w:r w:rsidR="00E336CA">
        <w:rPr>
          <w:rFonts w:ascii="Times New Roman" w:hAnsi="Times New Roman" w:cs="Times New Roman"/>
          <w:sz w:val="24"/>
          <w:szCs w:val="24"/>
        </w:rPr>
        <w:t xml:space="preserve">from the fact </w:t>
      </w:r>
      <w:r>
        <w:rPr>
          <w:rFonts w:ascii="Times New Roman" w:hAnsi="Times New Roman" w:cs="Times New Roman"/>
          <w:sz w:val="24"/>
          <w:szCs w:val="24"/>
        </w:rPr>
        <w:t xml:space="preserve">that at the </w:t>
      </w:r>
      <w:r w:rsidR="00E336CA">
        <w:rPr>
          <w:rFonts w:ascii="Times New Roman" w:hAnsi="Times New Roman" w:cs="Times New Roman"/>
          <w:sz w:val="24"/>
          <w:szCs w:val="24"/>
        </w:rPr>
        <w:t>crucial moment, at th</w:t>
      </w:r>
      <w:r w:rsidR="00E07A1D">
        <w:rPr>
          <w:rFonts w:ascii="Times New Roman" w:hAnsi="Times New Roman" w:cs="Times New Roman"/>
          <w:sz w:val="24"/>
          <w:szCs w:val="24"/>
        </w:rPr>
        <w:t xml:space="preserve">at </w:t>
      </w:r>
      <w:r w:rsidR="00E336CA">
        <w:rPr>
          <w:rFonts w:ascii="Times New Roman" w:hAnsi="Times New Roman" w:cs="Times New Roman"/>
          <w:sz w:val="24"/>
          <w:szCs w:val="24"/>
        </w:rPr>
        <w:t>Chivi – Mhandamahwe turn-off,</w:t>
      </w:r>
      <w:r>
        <w:rPr>
          <w:rFonts w:ascii="Times New Roman" w:hAnsi="Times New Roman" w:cs="Times New Roman"/>
          <w:sz w:val="24"/>
          <w:szCs w:val="24"/>
        </w:rPr>
        <w:t xml:space="preserve"> the offence under paragraph (</w:t>
      </w:r>
      <w:r w:rsidRPr="00E336CA">
        <w:rPr>
          <w:rFonts w:ascii="Times New Roman" w:hAnsi="Times New Roman" w:cs="Times New Roman"/>
          <w:i/>
          <w:sz w:val="24"/>
          <w:szCs w:val="24"/>
        </w:rPr>
        <w:t>e</w:t>
      </w:r>
      <w:r>
        <w:rPr>
          <w:rFonts w:ascii="Times New Roman" w:hAnsi="Times New Roman" w:cs="Times New Roman"/>
          <w:sz w:val="24"/>
          <w:szCs w:val="24"/>
        </w:rPr>
        <w:t>) had been committed</w:t>
      </w:r>
      <w:r w:rsidR="00F86CAE">
        <w:rPr>
          <w:rFonts w:ascii="Times New Roman" w:hAnsi="Times New Roman" w:cs="Times New Roman"/>
          <w:sz w:val="24"/>
          <w:szCs w:val="24"/>
        </w:rPr>
        <w:t xml:space="preserve"> and completed</w:t>
      </w:r>
      <w:r>
        <w:rPr>
          <w:rFonts w:ascii="Times New Roman" w:hAnsi="Times New Roman" w:cs="Times New Roman"/>
          <w:sz w:val="24"/>
          <w:szCs w:val="24"/>
        </w:rPr>
        <w:t xml:space="preserve">. </w:t>
      </w:r>
    </w:p>
    <w:p w:rsidR="00082861" w:rsidRDefault="00082861" w:rsidP="006D52A2">
      <w:pPr>
        <w:spacing w:after="0" w:line="360" w:lineRule="auto"/>
        <w:ind w:left="567" w:hanging="567"/>
        <w:jc w:val="both"/>
        <w:rPr>
          <w:rFonts w:ascii="Times New Roman" w:hAnsi="Times New Roman" w:cs="Times New Roman"/>
          <w:sz w:val="24"/>
          <w:szCs w:val="24"/>
        </w:rPr>
      </w:pPr>
    </w:p>
    <w:p w:rsidR="004B50B7" w:rsidRDefault="00082861"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9E5DA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With th</w:t>
      </w:r>
      <w:r w:rsidR="00E336CA">
        <w:rPr>
          <w:rFonts w:ascii="Times New Roman" w:hAnsi="Times New Roman" w:cs="Times New Roman"/>
          <w:sz w:val="24"/>
          <w:szCs w:val="24"/>
        </w:rPr>
        <w:t>os</w:t>
      </w:r>
      <w:r>
        <w:rPr>
          <w:rFonts w:ascii="Times New Roman" w:hAnsi="Times New Roman" w:cs="Times New Roman"/>
          <w:sz w:val="24"/>
          <w:szCs w:val="24"/>
        </w:rPr>
        <w:t xml:space="preserve">e concessions, the appeal against conviction was all but </w:t>
      </w:r>
      <w:r w:rsidR="00E336CA">
        <w:rPr>
          <w:rFonts w:ascii="Times New Roman" w:hAnsi="Times New Roman" w:cs="Times New Roman"/>
          <w:sz w:val="24"/>
          <w:szCs w:val="24"/>
        </w:rPr>
        <w:t>dead in the water</w:t>
      </w:r>
      <w:r w:rsidR="004B50B7">
        <w:rPr>
          <w:rFonts w:ascii="Times New Roman" w:hAnsi="Times New Roman" w:cs="Times New Roman"/>
          <w:sz w:val="24"/>
          <w:szCs w:val="24"/>
        </w:rPr>
        <w:t>.</w:t>
      </w:r>
    </w:p>
    <w:p w:rsidR="004B50B7" w:rsidRDefault="004B50B7" w:rsidP="006D52A2">
      <w:pPr>
        <w:spacing w:after="0" w:line="360" w:lineRule="auto"/>
        <w:ind w:left="567" w:hanging="567"/>
        <w:jc w:val="both"/>
        <w:rPr>
          <w:rFonts w:ascii="Times New Roman" w:hAnsi="Times New Roman" w:cs="Times New Roman"/>
          <w:sz w:val="24"/>
          <w:szCs w:val="24"/>
        </w:rPr>
      </w:pPr>
    </w:p>
    <w:p w:rsidR="001A29DC" w:rsidRDefault="009E5DAA"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sidR="004B50B7">
        <w:rPr>
          <w:rFonts w:ascii="Times New Roman" w:hAnsi="Times New Roman" w:cs="Times New Roman"/>
          <w:sz w:val="24"/>
          <w:szCs w:val="24"/>
        </w:rPr>
        <w:t>]</w:t>
      </w:r>
      <w:r w:rsidR="004B50B7">
        <w:rPr>
          <w:rFonts w:ascii="Times New Roman" w:hAnsi="Times New Roman" w:cs="Times New Roman"/>
          <w:sz w:val="24"/>
          <w:szCs w:val="24"/>
        </w:rPr>
        <w:tab/>
      </w:r>
      <w:r w:rsidR="00082861">
        <w:rPr>
          <w:rFonts w:ascii="Times New Roman" w:hAnsi="Times New Roman" w:cs="Times New Roman"/>
          <w:sz w:val="24"/>
          <w:szCs w:val="24"/>
        </w:rPr>
        <w:t xml:space="preserve">As against sentence, Mr </w:t>
      </w:r>
      <w:r w:rsidR="00082861" w:rsidRPr="004B50B7">
        <w:rPr>
          <w:rFonts w:ascii="Times New Roman" w:hAnsi="Times New Roman" w:cs="Times New Roman"/>
          <w:i/>
          <w:sz w:val="24"/>
          <w:szCs w:val="24"/>
        </w:rPr>
        <w:t>Mafa’s</w:t>
      </w:r>
      <w:r w:rsidR="00082861">
        <w:rPr>
          <w:rFonts w:ascii="Times New Roman" w:hAnsi="Times New Roman" w:cs="Times New Roman"/>
          <w:sz w:val="24"/>
          <w:szCs w:val="24"/>
        </w:rPr>
        <w:t xml:space="preserve"> argument was that the sentence was manifestly so excessive as to induce a sense of shock. </w:t>
      </w:r>
      <w:r w:rsidR="005A2E2D">
        <w:rPr>
          <w:rFonts w:ascii="Times New Roman" w:hAnsi="Times New Roman" w:cs="Times New Roman"/>
          <w:sz w:val="24"/>
          <w:szCs w:val="24"/>
        </w:rPr>
        <w:t>He said</w:t>
      </w:r>
      <w:r w:rsidR="00082861">
        <w:rPr>
          <w:rFonts w:ascii="Times New Roman" w:hAnsi="Times New Roman" w:cs="Times New Roman"/>
          <w:sz w:val="24"/>
          <w:szCs w:val="24"/>
        </w:rPr>
        <w:t xml:space="preserve"> the magistrate had not sufficiently taken the mitigating features into account. These were</w:t>
      </w:r>
      <w:r w:rsidR="004B50B7">
        <w:rPr>
          <w:rFonts w:ascii="Times New Roman" w:hAnsi="Times New Roman" w:cs="Times New Roman"/>
          <w:sz w:val="24"/>
          <w:szCs w:val="24"/>
        </w:rPr>
        <w:t xml:space="preserve"> that the accused was a first offender</w:t>
      </w:r>
      <w:r w:rsidR="00E07A1D">
        <w:rPr>
          <w:rFonts w:ascii="Times New Roman" w:hAnsi="Times New Roman" w:cs="Times New Roman"/>
          <w:sz w:val="24"/>
          <w:szCs w:val="24"/>
        </w:rPr>
        <w:t>; that he</w:t>
      </w:r>
      <w:r w:rsidR="004B50B7">
        <w:rPr>
          <w:rFonts w:ascii="Times New Roman" w:hAnsi="Times New Roman" w:cs="Times New Roman"/>
          <w:sz w:val="24"/>
          <w:szCs w:val="24"/>
        </w:rPr>
        <w:t xml:space="preserve"> was a married man with a </w:t>
      </w:r>
      <w:r w:rsidR="005D5278">
        <w:rPr>
          <w:rFonts w:ascii="Times New Roman" w:hAnsi="Times New Roman" w:cs="Times New Roman"/>
          <w:sz w:val="24"/>
          <w:szCs w:val="24"/>
        </w:rPr>
        <w:t xml:space="preserve">wife and </w:t>
      </w:r>
      <w:r w:rsidR="004B50B7">
        <w:rPr>
          <w:rFonts w:ascii="Times New Roman" w:hAnsi="Times New Roman" w:cs="Times New Roman"/>
          <w:sz w:val="24"/>
          <w:szCs w:val="24"/>
        </w:rPr>
        <w:t xml:space="preserve">two </w:t>
      </w:r>
      <w:r w:rsidR="005D5278">
        <w:rPr>
          <w:rFonts w:ascii="Times New Roman" w:hAnsi="Times New Roman" w:cs="Times New Roman"/>
          <w:sz w:val="24"/>
          <w:szCs w:val="24"/>
        </w:rPr>
        <w:t xml:space="preserve">young </w:t>
      </w:r>
      <w:r w:rsidR="004B50B7">
        <w:rPr>
          <w:rFonts w:ascii="Times New Roman" w:hAnsi="Times New Roman" w:cs="Times New Roman"/>
          <w:sz w:val="24"/>
          <w:szCs w:val="24"/>
        </w:rPr>
        <w:t>children</w:t>
      </w:r>
      <w:r w:rsidR="00E07A1D">
        <w:rPr>
          <w:rFonts w:ascii="Times New Roman" w:hAnsi="Times New Roman" w:cs="Times New Roman"/>
          <w:sz w:val="24"/>
          <w:szCs w:val="24"/>
        </w:rPr>
        <w:t>, and that he</w:t>
      </w:r>
      <w:r w:rsidR="004B50B7">
        <w:rPr>
          <w:rFonts w:ascii="Times New Roman" w:hAnsi="Times New Roman" w:cs="Times New Roman"/>
          <w:sz w:val="24"/>
          <w:szCs w:val="24"/>
        </w:rPr>
        <w:t xml:space="preserve"> was the bread winner. A custodial sentence w</w:t>
      </w:r>
      <w:r w:rsidR="005D5278">
        <w:rPr>
          <w:rFonts w:ascii="Times New Roman" w:hAnsi="Times New Roman" w:cs="Times New Roman"/>
          <w:sz w:val="24"/>
          <w:szCs w:val="24"/>
        </w:rPr>
        <w:t>ould be</w:t>
      </w:r>
      <w:r w:rsidR="004B50B7">
        <w:rPr>
          <w:rFonts w:ascii="Times New Roman" w:hAnsi="Times New Roman" w:cs="Times New Roman"/>
          <w:sz w:val="24"/>
          <w:szCs w:val="24"/>
        </w:rPr>
        <w:t xml:space="preserve"> harsh and wasteful. Not only would the State have to actually expend money for his upkeep in prison, but also he w</w:t>
      </w:r>
      <w:r w:rsidR="005D5278">
        <w:rPr>
          <w:rFonts w:ascii="Times New Roman" w:hAnsi="Times New Roman" w:cs="Times New Roman"/>
          <w:sz w:val="24"/>
          <w:szCs w:val="24"/>
        </w:rPr>
        <w:t xml:space="preserve">ould be unnecessarily </w:t>
      </w:r>
      <w:r w:rsidR="004B50B7">
        <w:rPr>
          <w:rFonts w:ascii="Times New Roman" w:hAnsi="Times New Roman" w:cs="Times New Roman"/>
          <w:sz w:val="24"/>
          <w:szCs w:val="24"/>
        </w:rPr>
        <w:t>incapacitated from working for his family. In this regard</w:t>
      </w:r>
      <w:r w:rsidR="00F86CAE">
        <w:rPr>
          <w:rFonts w:ascii="Times New Roman" w:hAnsi="Times New Roman" w:cs="Times New Roman"/>
          <w:sz w:val="24"/>
          <w:szCs w:val="24"/>
        </w:rPr>
        <w:t>,</w:t>
      </w:r>
      <w:r w:rsidR="004B50B7">
        <w:rPr>
          <w:rFonts w:ascii="Times New Roman" w:hAnsi="Times New Roman" w:cs="Times New Roman"/>
          <w:sz w:val="24"/>
          <w:szCs w:val="24"/>
        </w:rPr>
        <w:t xml:space="preserve"> the </w:t>
      </w:r>
      <w:r w:rsidR="00F86CAE">
        <w:rPr>
          <w:rFonts w:ascii="Times New Roman" w:hAnsi="Times New Roman" w:cs="Times New Roman"/>
          <w:sz w:val="24"/>
          <w:szCs w:val="24"/>
        </w:rPr>
        <w:t xml:space="preserve">judgment of </w:t>
      </w:r>
      <w:r w:rsidR="004B50B7">
        <w:rPr>
          <w:rFonts w:ascii="Times New Roman" w:hAnsi="Times New Roman" w:cs="Times New Roman"/>
          <w:sz w:val="24"/>
          <w:szCs w:val="24"/>
        </w:rPr>
        <w:t xml:space="preserve">EBRAHIM JA </w:t>
      </w:r>
      <w:r w:rsidR="004B50B7" w:rsidRPr="00F86CAE">
        <w:rPr>
          <w:rFonts w:ascii="Times New Roman" w:hAnsi="Times New Roman" w:cs="Times New Roman"/>
          <w:sz w:val="24"/>
          <w:szCs w:val="24"/>
        </w:rPr>
        <w:t xml:space="preserve">in </w:t>
      </w:r>
      <w:r w:rsidR="00F86CAE" w:rsidRPr="00F86CAE">
        <w:rPr>
          <w:rFonts w:ascii="Times New Roman" w:hAnsi="Times New Roman" w:cs="Times New Roman"/>
          <w:i/>
          <w:sz w:val="24"/>
          <w:szCs w:val="24"/>
        </w:rPr>
        <w:t>S v Mugwenhe &amp; Anor</w:t>
      </w:r>
      <w:r w:rsidR="00F86CAE">
        <w:rPr>
          <w:rStyle w:val="FootnoteReference"/>
          <w:rFonts w:ascii="Times New Roman" w:hAnsi="Times New Roman" w:cs="Times New Roman"/>
          <w:sz w:val="24"/>
          <w:szCs w:val="24"/>
        </w:rPr>
        <w:footnoteReference w:id="1"/>
      </w:r>
      <w:r w:rsidR="004B50B7">
        <w:rPr>
          <w:rFonts w:ascii="Times New Roman" w:hAnsi="Times New Roman" w:cs="Times New Roman"/>
          <w:sz w:val="24"/>
          <w:szCs w:val="24"/>
        </w:rPr>
        <w:t xml:space="preserve"> </w:t>
      </w:r>
      <w:r w:rsidR="00F86CAE">
        <w:rPr>
          <w:rFonts w:ascii="Times New Roman" w:hAnsi="Times New Roman" w:cs="Times New Roman"/>
          <w:sz w:val="24"/>
          <w:szCs w:val="24"/>
        </w:rPr>
        <w:t xml:space="preserve">was cited </w:t>
      </w:r>
      <w:r w:rsidR="004B50B7">
        <w:rPr>
          <w:rFonts w:ascii="Times New Roman" w:hAnsi="Times New Roman" w:cs="Times New Roman"/>
          <w:sz w:val="24"/>
          <w:szCs w:val="24"/>
        </w:rPr>
        <w:t xml:space="preserve">in support of the principle that the courts should strive as much as possible to keep first offenders out of jail. </w:t>
      </w:r>
      <w:r w:rsidR="00F86CAE">
        <w:rPr>
          <w:rFonts w:ascii="Times New Roman" w:hAnsi="Times New Roman" w:cs="Times New Roman"/>
          <w:sz w:val="24"/>
          <w:szCs w:val="24"/>
        </w:rPr>
        <w:t>At pp 69</w:t>
      </w:r>
      <w:r w:rsidR="00B667E8">
        <w:rPr>
          <w:rFonts w:ascii="Times New Roman" w:hAnsi="Times New Roman" w:cs="Times New Roman"/>
          <w:sz w:val="24"/>
          <w:szCs w:val="24"/>
        </w:rPr>
        <w:t>G</w:t>
      </w:r>
      <w:r w:rsidR="00F86CAE">
        <w:rPr>
          <w:rFonts w:ascii="Times New Roman" w:hAnsi="Times New Roman" w:cs="Times New Roman"/>
          <w:sz w:val="24"/>
          <w:szCs w:val="24"/>
        </w:rPr>
        <w:t xml:space="preserve"> – </w:t>
      </w:r>
      <w:r w:rsidR="00B667E8">
        <w:rPr>
          <w:rFonts w:ascii="Times New Roman" w:hAnsi="Times New Roman" w:cs="Times New Roman"/>
          <w:sz w:val="24"/>
          <w:szCs w:val="24"/>
        </w:rPr>
        <w:t xml:space="preserve">H and </w:t>
      </w:r>
      <w:r w:rsidR="00F86CAE">
        <w:rPr>
          <w:rFonts w:ascii="Times New Roman" w:hAnsi="Times New Roman" w:cs="Times New Roman"/>
          <w:sz w:val="24"/>
          <w:szCs w:val="24"/>
        </w:rPr>
        <w:t>70</w:t>
      </w:r>
      <w:r w:rsidR="00B667E8">
        <w:rPr>
          <w:rFonts w:ascii="Times New Roman" w:hAnsi="Times New Roman" w:cs="Times New Roman"/>
          <w:sz w:val="24"/>
          <w:szCs w:val="24"/>
        </w:rPr>
        <w:t>A – B t</w:t>
      </w:r>
      <w:r w:rsidR="001A29DC">
        <w:rPr>
          <w:rFonts w:ascii="Times New Roman" w:hAnsi="Times New Roman" w:cs="Times New Roman"/>
          <w:sz w:val="24"/>
          <w:szCs w:val="24"/>
        </w:rPr>
        <w:t xml:space="preserve">he learned </w:t>
      </w:r>
      <w:r w:rsidR="00C46C5E">
        <w:rPr>
          <w:rFonts w:ascii="Times New Roman" w:hAnsi="Times New Roman" w:cs="Times New Roman"/>
          <w:sz w:val="24"/>
          <w:szCs w:val="24"/>
        </w:rPr>
        <w:t xml:space="preserve">judge of appeal </w:t>
      </w:r>
      <w:r w:rsidR="00B667E8">
        <w:rPr>
          <w:rFonts w:ascii="Times New Roman" w:hAnsi="Times New Roman" w:cs="Times New Roman"/>
          <w:sz w:val="24"/>
          <w:szCs w:val="24"/>
        </w:rPr>
        <w:t>quoted previous case</w:t>
      </w:r>
      <w:r w:rsidR="00542F70">
        <w:rPr>
          <w:rFonts w:ascii="Times New Roman" w:hAnsi="Times New Roman" w:cs="Times New Roman"/>
          <w:sz w:val="24"/>
          <w:szCs w:val="24"/>
        </w:rPr>
        <w:t>s</w:t>
      </w:r>
      <w:r w:rsidR="00B667E8">
        <w:rPr>
          <w:rFonts w:ascii="Times New Roman" w:hAnsi="Times New Roman" w:cs="Times New Roman"/>
          <w:sz w:val="24"/>
          <w:szCs w:val="24"/>
        </w:rPr>
        <w:t xml:space="preserve"> as follows:</w:t>
      </w:r>
    </w:p>
    <w:p w:rsidR="005D5278" w:rsidRDefault="005D5278" w:rsidP="006D52A2">
      <w:pPr>
        <w:spacing w:after="0" w:line="360" w:lineRule="auto"/>
        <w:ind w:left="567" w:hanging="567"/>
        <w:jc w:val="both"/>
        <w:rPr>
          <w:rFonts w:ascii="Times New Roman" w:hAnsi="Times New Roman" w:cs="Times New Roman"/>
          <w:sz w:val="24"/>
          <w:szCs w:val="24"/>
        </w:rPr>
      </w:pPr>
    </w:p>
    <w:p w:rsidR="005D5278" w:rsidRDefault="005D5278" w:rsidP="00542F7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B667E8">
        <w:rPr>
          <w:rFonts w:ascii="Times New Roman" w:hAnsi="Times New Roman" w:cs="Times New Roman"/>
        </w:rPr>
        <w:t xml:space="preserve">Apart from the fact that … prisons are overcrowded and that the upkeep of prisons and the maintenance of prisoners place a tremendous economic burden on the State, there are also other considerations attaching to imprisonment. The convicted person is removed from society, he is deprived of all responsibility and opportunities of acting independently as a free member of the community, his life is disrupted, manpower is lost and the prisoner comes into contact with elements which are … out of all proportion to that which he possibly deserves. If the same purpose in regard to the nature of the offence and the interests of the public can be attained </w:t>
      </w:r>
      <w:r w:rsidR="00542F70">
        <w:rPr>
          <w:rFonts w:ascii="Times New Roman" w:hAnsi="Times New Roman" w:cs="Times New Roman"/>
        </w:rPr>
        <w:t>by means of an alternative punishment to imprisonment, preference should, in the interests of the convicted offender, be given to the alternative punishments …</w:t>
      </w:r>
      <w:r>
        <w:rPr>
          <w:rFonts w:ascii="Times New Roman" w:hAnsi="Times New Roman" w:cs="Times New Roman"/>
          <w:sz w:val="24"/>
          <w:szCs w:val="24"/>
        </w:rPr>
        <w:t>”</w:t>
      </w:r>
    </w:p>
    <w:p w:rsidR="005D5278" w:rsidRDefault="005D5278" w:rsidP="006D52A2">
      <w:pPr>
        <w:spacing w:after="0" w:line="360" w:lineRule="auto"/>
        <w:ind w:left="567" w:hanging="567"/>
        <w:jc w:val="both"/>
        <w:rPr>
          <w:rFonts w:ascii="Times New Roman" w:hAnsi="Times New Roman" w:cs="Times New Roman"/>
          <w:sz w:val="24"/>
          <w:szCs w:val="24"/>
        </w:rPr>
      </w:pPr>
    </w:p>
    <w:p w:rsidR="005D5278" w:rsidRDefault="009E5DAA"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[27</w:t>
      </w:r>
      <w:r w:rsidR="005D5278">
        <w:rPr>
          <w:rFonts w:ascii="Times New Roman" w:hAnsi="Times New Roman" w:cs="Times New Roman"/>
          <w:sz w:val="24"/>
          <w:szCs w:val="24"/>
        </w:rPr>
        <w:t>]</w:t>
      </w:r>
      <w:r w:rsidR="005D5278">
        <w:rPr>
          <w:rFonts w:ascii="Times New Roman" w:hAnsi="Times New Roman" w:cs="Times New Roman"/>
          <w:sz w:val="24"/>
          <w:szCs w:val="24"/>
        </w:rPr>
        <w:tab/>
        <w:t>But the appellant’s mitigatory circumstances were nothing out of the ordinary. Collateral damage of the sort complained of, whilst regrettable, is the obvious and natural consequence of a criminal enterprise.</w:t>
      </w:r>
    </w:p>
    <w:p w:rsidR="005D5278" w:rsidRDefault="005D5278" w:rsidP="006D52A2">
      <w:pPr>
        <w:spacing w:after="0" w:line="360" w:lineRule="auto"/>
        <w:ind w:left="567" w:hanging="567"/>
        <w:jc w:val="both"/>
        <w:rPr>
          <w:rFonts w:ascii="Times New Roman" w:hAnsi="Times New Roman" w:cs="Times New Roman"/>
          <w:sz w:val="24"/>
          <w:szCs w:val="24"/>
        </w:rPr>
      </w:pPr>
    </w:p>
    <w:p w:rsidR="00CC0EB0" w:rsidRDefault="009E5DAA" w:rsidP="006D52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[28</w:t>
      </w:r>
      <w:r w:rsidR="005D5278">
        <w:rPr>
          <w:rFonts w:ascii="Times New Roman" w:hAnsi="Times New Roman" w:cs="Times New Roman"/>
          <w:sz w:val="24"/>
          <w:szCs w:val="24"/>
        </w:rPr>
        <w:t>]</w:t>
      </w:r>
      <w:r w:rsidR="00CC0EB0">
        <w:rPr>
          <w:rFonts w:ascii="Times New Roman" w:hAnsi="Times New Roman" w:cs="Times New Roman"/>
          <w:sz w:val="24"/>
          <w:szCs w:val="24"/>
        </w:rPr>
        <w:tab/>
      </w:r>
      <w:r w:rsidR="005D5278">
        <w:rPr>
          <w:rFonts w:ascii="Times New Roman" w:hAnsi="Times New Roman" w:cs="Times New Roman"/>
          <w:sz w:val="24"/>
          <w:szCs w:val="24"/>
        </w:rPr>
        <w:t>Pu</w:t>
      </w:r>
      <w:r w:rsidR="00CC0EB0">
        <w:rPr>
          <w:rFonts w:ascii="Times New Roman" w:hAnsi="Times New Roman" w:cs="Times New Roman"/>
          <w:sz w:val="24"/>
          <w:szCs w:val="24"/>
        </w:rPr>
        <w:t xml:space="preserve">blic assault </w:t>
      </w:r>
      <w:r w:rsidR="00E07A1D">
        <w:rPr>
          <w:rFonts w:ascii="Times New Roman" w:hAnsi="Times New Roman" w:cs="Times New Roman"/>
          <w:sz w:val="24"/>
          <w:szCs w:val="24"/>
        </w:rPr>
        <w:t>and h</w:t>
      </w:r>
      <w:r w:rsidR="00CC0EB0">
        <w:rPr>
          <w:rFonts w:ascii="Times New Roman" w:hAnsi="Times New Roman" w:cs="Times New Roman"/>
          <w:sz w:val="24"/>
          <w:szCs w:val="24"/>
        </w:rPr>
        <w:t>umiliation of</w:t>
      </w:r>
      <w:r w:rsidR="005D5278">
        <w:rPr>
          <w:rFonts w:ascii="Times New Roman" w:hAnsi="Times New Roman" w:cs="Times New Roman"/>
          <w:sz w:val="24"/>
          <w:szCs w:val="24"/>
        </w:rPr>
        <w:t xml:space="preserve"> police officer</w:t>
      </w:r>
      <w:r w:rsidR="00CC0EB0">
        <w:rPr>
          <w:rFonts w:ascii="Times New Roman" w:hAnsi="Times New Roman" w:cs="Times New Roman"/>
          <w:sz w:val="24"/>
          <w:szCs w:val="24"/>
        </w:rPr>
        <w:t>s</w:t>
      </w:r>
      <w:r w:rsidR="005D5278">
        <w:rPr>
          <w:rFonts w:ascii="Times New Roman" w:hAnsi="Times New Roman" w:cs="Times New Roman"/>
          <w:sz w:val="24"/>
          <w:szCs w:val="24"/>
        </w:rPr>
        <w:t xml:space="preserve"> on duty, in spite of the </w:t>
      </w:r>
      <w:r w:rsidR="0001557B">
        <w:rPr>
          <w:rFonts w:ascii="Times New Roman" w:hAnsi="Times New Roman" w:cs="Times New Roman"/>
          <w:sz w:val="24"/>
          <w:szCs w:val="24"/>
        </w:rPr>
        <w:t>infamy that</w:t>
      </w:r>
      <w:r w:rsidR="00E07A1D">
        <w:rPr>
          <w:rFonts w:ascii="Times New Roman" w:hAnsi="Times New Roman" w:cs="Times New Roman"/>
          <w:sz w:val="24"/>
          <w:szCs w:val="24"/>
        </w:rPr>
        <w:t xml:space="preserve"> their conduct</w:t>
      </w:r>
      <w:r w:rsidR="00CC0EB0">
        <w:rPr>
          <w:rFonts w:ascii="Times New Roman" w:hAnsi="Times New Roman" w:cs="Times New Roman"/>
          <w:sz w:val="24"/>
          <w:szCs w:val="24"/>
        </w:rPr>
        <w:t xml:space="preserve"> </w:t>
      </w:r>
      <w:r w:rsidR="005D5278">
        <w:rPr>
          <w:rFonts w:ascii="Times New Roman" w:hAnsi="Times New Roman" w:cs="Times New Roman"/>
          <w:sz w:val="24"/>
          <w:szCs w:val="24"/>
        </w:rPr>
        <w:t>sometimes draw</w:t>
      </w:r>
      <w:r w:rsidR="00E07A1D">
        <w:rPr>
          <w:rFonts w:ascii="Times New Roman" w:hAnsi="Times New Roman" w:cs="Times New Roman"/>
          <w:sz w:val="24"/>
          <w:szCs w:val="24"/>
        </w:rPr>
        <w:t>s</w:t>
      </w:r>
      <w:r w:rsidR="00CC0EB0">
        <w:rPr>
          <w:rFonts w:ascii="Times New Roman" w:hAnsi="Times New Roman" w:cs="Times New Roman"/>
          <w:sz w:val="24"/>
          <w:szCs w:val="24"/>
        </w:rPr>
        <w:t xml:space="preserve">, </w:t>
      </w:r>
      <w:r w:rsidR="00542F70">
        <w:rPr>
          <w:rFonts w:ascii="Times New Roman" w:hAnsi="Times New Roman" w:cs="Times New Roman"/>
          <w:sz w:val="24"/>
          <w:szCs w:val="24"/>
        </w:rPr>
        <w:t xml:space="preserve">necessarily </w:t>
      </w:r>
      <w:r w:rsidR="00CC0EB0">
        <w:rPr>
          <w:rFonts w:ascii="Times New Roman" w:hAnsi="Times New Roman" w:cs="Times New Roman"/>
          <w:sz w:val="24"/>
          <w:szCs w:val="24"/>
        </w:rPr>
        <w:t xml:space="preserve">erodes public confidence in </w:t>
      </w:r>
      <w:r w:rsidR="00542F70">
        <w:rPr>
          <w:rFonts w:ascii="Times New Roman" w:hAnsi="Times New Roman" w:cs="Times New Roman"/>
          <w:sz w:val="24"/>
          <w:szCs w:val="24"/>
        </w:rPr>
        <w:t xml:space="preserve">the maintenance of </w:t>
      </w:r>
      <w:r w:rsidR="00CC0EB0">
        <w:rPr>
          <w:rFonts w:ascii="Times New Roman" w:hAnsi="Times New Roman" w:cs="Times New Roman"/>
          <w:sz w:val="24"/>
          <w:szCs w:val="24"/>
        </w:rPr>
        <w:t xml:space="preserve">law and order. In </w:t>
      </w:r>
      <w:r w:rsidR="00542F70" w:rsidRPr="00542F70">
        <w:rPr>
          <w:rFonts w:ascii="Times New Roman" w:hAnsi="Times New Roman" w:cs="Times New Roman"/>
          <w:i/>
          <w:sz w:val="24"/>
          <w:szCs w:val="24"/>
        </w:rPr>
        <w:t>S v Luka</w:t>
      </w:r>
      <w:r w:rsidR="00542F70">
        <w:rPr>
          <w:rStyle w:val="FootnoteReference"/>
          <w:rFonts w:ascii="Times New Roman" w:hAnsi="Times New Roman" w:cs="Times New Roman"/>
          <w:sz w:val="24"/>
          <w:szCs w:val="24"/>
        </w:rPr>
        <w:footnoteReference w:id="2"/>
      </w:r>
      <w:r w:rsidR="00CC0EB0">
        <w:rPr>
          <w:rFonts w:ascii="Times New Roman" w:hAnsi="Times New Roman" w:cs="Times New Roman"/>
          <w:sz w:val="24"/>
          <w:szCs w:val="24"/>
        </w:rPr>
        <w:t xml:space="preserve"> </w:t>
      </w:r>
      <w:r w:rsidR="00604C27">
        <w:rPr>
          <w:rFonts w:ascii="Times New Roman" w:hAnsi="Times New Roman" w:cs="Times New Roman"/>
          <w:sz w:val="24"/>
          <w:szCs w:val="24"/>
        </w:rPr>
        <w:t xml:space="preserve">[not reported] </w:t>
      </w:r>
      <w:r w:rsidR="00CC0EB0">
        <w:rPr>
          <w:rFonts w:ascii="Times New Roman" w:hAnsi="Times New Roman" w:cs="Times New Roman"/>
          <w:sz w:val="24"/>
          <w:szCs w:val="24"/>
        </w:rPr>
        <w:t>MAKONESE J</w:t>
      </w:r>
      <w:r w:rsidR="00542F70">
        <w:rPr>
          <w:rFonts w:ascii="Times New Roman" w:hAnsi="Times New Roman" w:cs="Times New Roman"/>
          <w:sz w:val="24"/>
          <w:szCs w:val="24"/>
        </w:rPr>
        <w:t>, stressing that an assault on a policeman on duty</w:t>
      </w:r>
      <w:r w:rsidR="00604C27">
        <w:rPr>
          <w:rFonts w:ascii="Times New Roman" w:hAnsi="Times New Roman" w:cs="Times New Roman"/>
          <w:sz w:val="24"/>
          <w:szCs w:val="24"/>
        </w:rPr>
        <w:t xml:space="preserve"> is a serious offence which should attract a custodial sentence, even for a first offender, said</w:t>
      </w:r>
      <w:r w:rsidR="00604C27">
        <w:rPr>
          <w:rStyle w:val="FootnoteReference"/>
          <w:rFonts w:ascii="Times New Roman" w:hAnsi="Times New Roman" w:cs="Times New Roman"/>
          <w:sz w:val="24"/>
          <w:szCs w:val="24"/>
        </w:rPr>
        <w:footnoteReference w:id="3"/>
      </w:r>
      <w:r w:rsidR="00604C27">
        <w:rPr>
          <w:rFonts w:ascii="Times New Roman" w:hAnsi="Times New Roman" w:cs="Times New Roman"/>
          <w:sz w:val="24"/>
          <w:szCs w:val="24"/>
        </w:rPr>
        <w:t>:</w:t>
      </w:r>
    </w:p>
    <w:p w:rsidR="00CC0EB0" w:rsidRDefault="00CC0EB0" w:rsidP="006D52A2">
      <w:pPr>
        <w:spacing w:after="0" w:line="360" w:lineRule="auto"/>
        <w:ind w:left="567" w:hanging="567"/>
        <w:jc w:val="both"/>
        <w:rPr>
          <w:rFonts w:ascii="Times New Roman" w:hAnsi="Times New Roman" w:cs="Times New Roman"/>
          <w:sz w:val="24"/>
          <w:szCs w:val="24"/>
        </w:rPr>
      </w:pPr>
    </w:p>
    <w:p w:rsidR="00CC0EB0" w:rsidRDefault="00CC0EB0" w:rsidP="00604C27">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604C27">
        <w:rPr>
          <w:rFonts w:ascii="Times New Roman" w:hAnsi="Times New Roman" w:cs="Times New Roman"/>
        </w:rPr>
        <w:t xml:space="preserve">The confidence of the public will be eroded where police officers are assaulted whilst in the execution of their duties and the offenders walk away with sentences of </w:t>
      </w:r>
      <w:r w:rsidR="00602D12">
        <w:rPr>
          <w:rFonts w:ascii="Times New Roman" w:hAnsi="Times New Roman" w:cs="Times New Roman"/>
        </w:rPr>
        <w:t>a</w:t>
      </w:r>
      <w:r w:rsidR="00604C27">
        <w:rPr>
          <w:rFonts w:ascii="Times New Roman" w:hAnsi="Times New Roman" w:cs="Times New Roman"/>
        </w:rPr>
        <w:t xml:space="preserve"> fine. In any civilized society the uniform of a policeman gives hope to those who are offended that they can resort to the law. …. A sentence other than a custodial sentence send</w:t>
      </w:r>
      <w:r w:rsidR="009E5DAA">
        <w:rPr>
          <w:rFonts w:ascii="Times New Roman" w:hAnsi="Times New Roman" w:cs="Times New Roman"/>
        </w:rPr>
        <w:t>s</w:t>
      </w:r>
      <w:r w:rsidR="00604C27">
        <w:rPr>
          <w:rFonts w:ascii="Times New Roman" w:hAnsi="Times New Roman" w:cs="Times New Roman"/>
        </w:rPr>
        <w:t xml:space="preserve"> the wrong message to would-be offenders.</w:t>
      </w:r>
      <w:r>
        <w:rPr>
          <w:rFonts w:ascii="Times New Roman" w:hAnsi="Times New Roman" w:cs="Times New Roman"/>
          <w:sz w:val="24"/>
          <w:szCs w:val="24"/>
        </w:rPr>
        <w:t>”</w:t>
      </w:r>
    </w:p>
    <w:p w:rsidR="00CC0EB0" w:rsidRDefault="00CC0EB0" w:rsidP="00CC0EB0">
      <w:pPr>
        <w:spacing w:after="0" w:line="360" w:lineRule="auto"/>
        <w:jc w:val="both"/>
        <w:rPr>
          <w:rFonts w:ascii="Times New Roman" w:hAnsi="Times New Roman" w:cs="Times New Roman"/>
          <w:sz w:val="24"/>
          <w:szCs w:val="24"/>
        </w:rPr>
      </w:pPr>
    </w:p>
    <w:p w:rsidR="00CC0EB0" w:rsidRDefault="009E5DAA" w:rsidP="003D0C2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sidR="00CC0EB0">
        <w:rPr>
          <w:rFonts w:ascii="Times New Roman" w:hAnsi="Times New Roman" w:cs="Times New Roman"/>
          <w:sz w:val="24"/>
          <w:szCs w:val="24"/>
        </w:rPr>
        <w:t>]</w:t>
      </w:r>
      <w:r w:rsidR="00CC0EB0">
        <w:rPr>
          <w:rFonts w:ascii="Times New Roman" w:hAnsi="Times New Roman" w:cs="Times New Roman"/>
          <w:sz w:val="24"/>
          <w:szCs w:val="24"/>
        </w:rPr>
        <w:tab/>
        <w:t xml:space="preserve">In </w:t>
      </w:r>
      <w:r w:rsidR="00604C27" w:rsidRPr="00604C27">
        <w:rPr>
          <w:rFonts w:ascii="Times New Roman" w:hAnsi="Times New Roman" w:cs="Times New Roman"/>
          <w:i/>
          <w:sz w:val="24"/>
          <w:szCs w:val="24"/>
        </w:rPr>
        <w:t>Chitoro v S</w:t>
      </w:r>
      <w:r w:rsidR="00604C27">
        <w:rPr>
          <w:rStyle w:val="FootnoteReference"/>
          <w:rFonts w:ascii="Times New Roman" w:hAnsi="Times New Roman" w:cs="Times New Roman"/>
          <w:sz w:val="24"/>
          <w:szCs w:val="24"/>
        </w:rPr>
        <w:footnoteReference w:id="4"/>
      </w:r>
      <w:r w:rsidR="00CC0EB0">
        <w:rPr>
          <w:rFonts w:ascii="Times New Roman" w:hAnsi="Times New Roman" w:cs="Times New Roman"/>
          <w:sz w:val="24"/>
          <w:szCs w:val="24"/>
        </w:rPr>
        <w:t xml:space="preserve"> </w:t>
      </w:r>
      <w:r w:rsidR="00604C27">
        <w:rPr>
          <w:rFonts w:ascii="Times New Roman" w:hAnsi="Times New Roman" w:cs="Times New Roman"/>
          <w:sz w:val="24"/>
          <w:szCs w:val="24"/>
        </w:rPr>
        <w:t xml:space="preserve">[unreported] </w:t>
      </w:r>
      <w:r w:rsidR="00CC0EB0">
        <w:rPr>
          <w:rFonts w:ascii="Times New Roman" w:hAnsi="Times New Roman" w:cs="Times New Roman"/>
          <w:sz w:val="24"/>
          <w:szCs w:val="24"/>
        </w:rPr>
        <w:t>MAWADZE J said</w:t>
      </w:r>
      <w:r w:rsidR="00604C27">
        <w:rPr>
          <w:rFonts w:ascii="Times New Roman" w:hAnsi="Times New Roman" w:cs="Times New Roman"/>
          <w:sz w:val="24"/>
          <w:szCs w:val="24"/>
        </w:rPr>
        <w:t xml:space="preserve"> the general approach is that the courts should take a dim view where an assault is carried out for purposes of resisting arrest and with the clear intention to intimidate law enforcements agents</w:t>
      </w:r>
      <w:r w:rsidR="001F07E8">
        <w:rPr>
          <w:rFonts w:ascii="Times New Roman" w:hAnsi="Times New Roman" w:cs="Times New Roman"/>
          <w:sz w:val="24"/>
          <w:szCs w:val="24"/>
        </w:rPr>
        <w:t>,</w:t>
      </w:r>
      <w:r w:rsidR="00604C27">
        <w:rPr>
          <w:rFonts w:ascii="Times New Roman" w:hAnsi="Times New Roman" w:cs="Times New Roman"/>
          <w:sz w:val="24"/>
          <w:szCs w:val="24"/>
        </w:rPr>
        <w:t xml:space="preserve"> and that in the absence of special mitigatory features</w:t>
      </w:r>
      <w:r w:rsidR="001F07E8">
        <w:rPr>
          <w:rFonts w:ascii="Times New Roman" w:hAnsi="Times New Roman" w:cs="Times New Roman"/>
          <w:sz w:val="24"/>
          <w:szCs w:val="24"/>
        </w:rPr>
        <w:t>,</w:t>
      </w:r>
      <w:r w:rsidR="00604C27">
        <w:rPr>
          <w:rFonts w:ascii="Times New Roman" w:hAnsi="Times New Roman" w:cs="Times New Roman"/>
          <w:sz w:val="24"/>
          <w:szCs w:val="24"/>
        </w:rPr>
        <w:t xml:space="preserve"> such conduct should</w:t>
      </w:r>
      <w:r w:rsidR="003D0C23">
        <w:rPr>
          <w:rFonts w:ascii="Times New Roman" w:hAnsi="Times New Roman" w:cs="Times New Roman"/>
          <w:sz w:val="24"/>
          <w:szCs w:val="24"/>
        </w:rPr>
        <w:t xml:space="preserve"> deserve a custodial sentence. See also </w:t>
      </w:r>
      <w:r w:rsidR="003D0C23" w:rsidRPr="003D0C23">
        <w:rPr>
          <w:rFonts w:ascii="Times New Roman" w:hAnsi="Times New Roman" w:cs="Times New Roman"/>
          <w:i/>
          <w:sz w:val="24"/>
          <w:szCs w:val="24"/>
        </w:rPr>
        <w:t>S v Masango</w:t>
      </w:r>
      <w:r w:rsidR="003D0C23">
        <w:rPr>
          <w:rStyle w:val="FootnoteReference"/>
          <w:rFonts w:ascii="Times New Roman" w:hAnsi="Times New Roman" w:cs="Times New Roman"/>
          <w:sz w:val="24"/>
          <w:szCs w:val="24"/>
        </w:rPr>
        <w:footnoteReference w:id="5"/>
      </w:r>
      <w:r w:rsidR="003D0C23">
        <w:rPr>
          <w:rFonts w:ascii="Times New Roman" w:hAnsi="Times New Roman" w:cs="Times New Roman"/>
          <w:sz w:val="24"/>
          <w:szCs w:val="24"/>
        </w:rPr>
        <w:t xml:space="preserve"> and </w:t>
      </w:r>
      <w:r w:rsidR="003D0C23" w:rsidRPr="003D0C23">
        <w:rPr>
          <w:rFonts w:ascii="Times New Roman" w:hAnsi="Times New Roman" w:cs="Times New Roman"/>
          <w:i/>
          <w:sz w:val="24"/>
          <w:szCs w:val="24"/>
        </w:rPr>
        <w:t>S v Chipere</w:t>
      </w:r>
      <w:r w:rsidR="003D0C23">
        <w:rPr>
          <w:rStyle w:val="FootnoteReference"/>
          <w:rFonts w:ascii="Times New Roman" w:hAnsi="Times New Roman" w:cs="Times New Roman"/>
          <w:sz w:val="24"/>
          <w:szCs w:val="24"/>
        </w:rPr>
        <w:footnoteReference w:id="6"/>
      </w:r>
      <w:r w:rsidR="003D0C23">
        <w:rPr>
          <w:rFonts w:ascii="Times New Roman" w:hAnsi="Times New Roman" w:cs="Times New Roman"/>
          <w:sz w:val="24"/>
          <w:szCs w:val="24"/>
        </w:rPr>
        <w:t>.</w:t>
      </w:r>
    </w:p>
    <w:p w:rsidR="003D0C23" w:rsidRDefault="003D0C23" w:rsidP="003D0C23">
      <w:pPr>
        <w:spacing w:after="0" w:line="360" w:lineRule="auto"/>
        <w:jc w:val="both"/>
        <w:rPr>
          <w:rFonts w:ascii="Times New Roman" w:hAnsi="Times New Roman" w:cs="Times New Roman"/>
          <w:sz w:val="24"/>
          <w:szCs w:val="24"/>
        </w:rPr>
      </w:pPr>
    </w:p>
    <w:p w:rsidR="00CC0EB0" w:rsidRDefault="00F54901" w:rsidP="00E07A1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[30</w:t>
      </w:r>
      <w:r w:rsidR="00CC0EB0">
        <w:rPr>
          <w:rFonts w:ascii="Times New Roman" w:hAnsi="Times New Roman" w:cs="Times New Roman"/>
          <w:sz w:val="24"/>
          <w:szCs w:val="24"/>
        </w:rPr>
        <w:t>]</w:t>
      </w:r>
      <w:r w:rsidR="00CC0EB0">
        <w:rPr>
          <w:rFonts w:ascii="Times New Roman" w:hAnsi="Times New Roman" w:cs="Times New Roman"/>
          <w:sz w:val="24"/>
          <w:szCs w:val="24"/>
        </w:rPr>
        <w:tab/>
      </w:r>
      <w:r w:rsidR="00CC0EB0" w:rsidRPr="0001557B">
        <w:rPr>
          <w:rFonts w:ascii="Times New Roman" w:hAnsi="Times New Roman" w:cs="Times New Roman"/>
          <w:i/>
          <w:sz w:val="24"/>
          <w:szCs w:val="24"/>
        </w:rPr>
        <w:t>In casu</w:t>
      </w:r>
      <w:r w:rsidR="0001557B">
        <w:rPr>
          <w:rFonts w:ascii="Times New Roman" w:hAnsi="Times New Roman" w:cs="Times New Roman"/>
          <w:sz w:val="24"/>
          <w:szCs w:val="24"/>
        </w:rPr>
        <w:t>,</w:t>
      </w:r>
      <w:r w:rsidR="00CC0EB0">
        <w:rPr>
          <w:rFonts w:ascii="Times New Roman" w:hAnsi="Times New Roman" w:cs="Times New Roman"/>
          <w:sz w:val="24"/>
          <w:szCs w:val="24"/>
        </w:rPr>
        <w:t xml:space="preserve"> the appellant’s conduct, as noted by the court </w:t>
      </w:r>
      <w:r w:rsidR="00CC0EB0" w:rsidRPr="0001557B">
        <w:rPr>
          <w:rFonts w:ascii="Times New Roman" w:hAnsi="Times New Roman" w:cs="Times New Roman"/>
          <w:i/>
          <w:sz w:val="24"/>
          <w:szCs w:val="24"/>
        </w:rPr>
        <w:t>a quo</w:t>
      </w:r>
      <w:r w:rsidR="00CC0EB0">
        <w:rPr>
          <w:rFonts w:ascii="Times New Roman" w:hAnsi="Times New Roman" w:cs="Times New Roman"/>
          <w:sz w:val="24"/>
          <w:szCs w:val="24"/>
        </w:rPr>
        <w:t xml:space="preserve">, was highly reprehensible. He </w:t>
      </w:r>
      <w:r w:rsidR="0001557B">
        <w:rPr>
          <w:rFonts w:ascii="Times New Roman" w:hAnsi="Times New Roman" w:cs="Times New Roman"/>
          <w:sz w:val="24"/>
          <w:szCs w:val="24"/>
        </w:rPr>
        <w:t>violently concerned himself with</w:t>
      </w:r>
      <w:r w:rsidR="00CC0EB0">
        <w:rPr>
          <w:rFonts w:ascii="Times New Roman" w:hAnsi="Times New Roman" w:cs="Times New Roman"/>
          <w:sz w:val="24"/>
          <w:szCs w:val="24"/>
        </w:rPr>
        <w:t xml:space="preserve"> an issue that </w:t>
      </w:r>
      <w:r w:rsidR="0001557B">
        <w:rPr>
          <w:rFonts w:ascii="Times New Roman" w:hAnsi="Times New Roman" w:cs="Times New Roman"/>
          <w:sz w:val="24"/>
          <w:szCs w:val="24"/>
        </w:rPr>
        <w:t xml:space="preserve">had </w:t>
      </w:r>
      <w:r w:rsidR="003D0C23">
        <w:rPr>
          <w:rFonts w:ascii="Times New Roman" w:hAnsi="Times New Roman" w:cs="Times New Roman"/>
          <w:sz w:val="24"/>
          <w:szCs w:val="24"/>
        </w:rPr>
        <w:t xml:space="preserve">little </w:t>
      </w:r>
      <w:r w:rsidR="0001557B">
        <w:rPr>
          <w:rFonts w:ascii="Times New Roman" w:hAnsi="Times New Roman" w:cs="Times New Roman"/>
          <w:sz w:val="24"/>
          <w:szCs w:val="24"/>
        </w:rPr>
        <w:t>to do with</w:t>
      </w:r>
      <w:r w:rsidR="00CC0EB0">
        <w:rPr>
          <w:rFonts w:ascii="Times New Roman" w:hAnsi="Times New Roman" w:cs="Times New Roman"/>
          <w:sz w:val="24"/>
          <w:szCs w:val="24"/>
        </w:rPr>
        <w:t xml:space="preserve"> him. The focus of the complainant</w:t>
      </w:r>
      <w:r w:rsidR="003D0C23">
        <w:rPr>
          <w:rFonts w:ascii="Times New Roman" w:hAnsi="Times New Roman" w:cs="Times New Roman"/>
          <w:sz w:val="24"/>
          <w:szCs w:val="24"/>
        </w:rPr>
        <w:t>,</w:t>
      </w:r>
      <w:r w:rsidR="00CC0EB0">
        <w:rPr>
          <w:rFonts w:ascii="Times New Roman" w:hAnsi="Times New Roman" w:cs="Times New Roman"/>
          <w:sz w:val="24"/>
          <w:szCs w:val="24"/>
        </w:rPr>
        <w:t xml:space="preserve"> on the day in question</w:t>
      </w:r>
      <w:r w:rsidR="003D0C23">
        <w:rPr>
          <w:rFonts w:ascii="Times New Roman" w:hAnsi="Times New Roman" w:cs="Times New Roman"/>
          <w:sz w:val="24"/>
          <w:szCs w:val="24"/>
        </w:rPr>
        <w:t>,</w:t>
      </w:r>
      <w:r w:rsidR="00CC0EB0">
        <w:rPr>
          <w:rFonts w:ascii="Times New Roman" w:hAnsi="Times New Roman" w:cs="Times New Roman"/>
          <w:sz w:val="24"/>
          <w:szCs w:val="24"/>
        </w:rPr>
        <w:t xml:space="preserve"> was the truck driver and his tyres, not the appellant or his illicit fuel deals. </w:t>
      </w:r>
      <w:r w:rsidR="003D0C23">
        <w:rPr>
          <w:rFonts w:ascii="Times New Roman" w:hAnsi="Times New Roman" w:cs="Times New Roman"/>
          <w:sz w:val="24"/>
          <w:szCs w:val="24"/>
        </w:rPr>
        <w:t>In his reasons for sentence, the trial magistrate amusingly put it as follows</w:t>
      </w:r>
      <w:r w:rsidR="00CC0EB0">
        <w:rPr>
          <w:rFonts w:ascii="Times New Roman" w:hAnsi="Times New Roman" w:cs="Times New Roman"/>
          <w:sz w:val="24"/>
          <w:szCs w:val="24"/>
        </w:rPr>
        <w:t>:</w:t>
      </w:r>
    </w:p>
    <w:p w:rsidR="00CC0EB0" w:rsidRDefault="00CC0EB0" w:rsidP="00CC0EB0">
      <w:pPr>
        <w:spacing w:after="0" w:line="360" w:lineRule="auto"/>
        <w:jc w:val="both"/>
        <w:rPr>
          <w:rFonts w:ascii="Times New Roman" w:hAnsi="Times New Roman" w:cs="Times New Roman"/>
          <w:sz w:val="24"/>
          <w:szCs w:val="24"/>
        </w:rPr>
      </w:pPr>
    </w:p>
    <w:p w:rsidR="00CC0EB0" w:rsidRDefault="00CC0EB0" w:rsidP="003D0C23">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3D0C23">
        <w:rPr>
          <w:rFonts w:ascii="Times New Roman" w:hAnsi="Times New Roman" w:cs="Times New Roman"/>
        </w:rPr>
        <w:t xml:space="preserve">He was not the one who was being investigated but he smuggled himself in a matter which had nothing to do with him. He ended the criminal investigations prematurely which were being duly conducted by the complainant. He humiliated the complainant as well as the office the complainant was occupying. Such </w:t>
      </w:r>
      <w:r w:rsidR="003A1B75">
        <w:rPr>
          <w:rFonts w:ascii="Times New Roman" w:hAnsi="Times New Roman" w:cs="Times New Roman"/>
        </w:rPr>
        <w:t>self-anointed</w:t>
      </w:r>
      <w:r w:rsidR="003D0C23">
        <w:rPr>
          <w:rFonts w:ascii="Times New Roman" w:hAnsi="Times New Roman" w:cs="Times New Roman"/>
        </w:rPr>
        <w:t xml:space="preserve"> freedom fighters should be dealt with severely.</w:t>
      </w:r>
      <w:r>
        <w:rPr>
          <w:rFonts w:ascii="Times New Roman" w:hAnsi="Times New Roman" w:cs="Times New Roman"/>
          <w:sz w:val="24"/>
          <w:szCs w:val="24"/>
        </w:rPr>
        <w:t>”</w:t>
      </w:r>
    </w:p>
    <w:p w:rsidR="00CC0EB0" w:rsidRDefault="00CC0EB0" w:rsidP="00CC0EB0">
      <w:pPr>
        <w:spacing w:after="0" w:line="360" w:lineRule="auto"/>
        <w:jc w:val="both"/>
        <w:rPr>
          <w:rFonts w:ascii="Times New Roman" w:hAnsi="Times New Roman" w:cs="Times New Roman"/>
          <w:sz w:val="24"/>
          <w:szCs w:val="24"/>
        </w:rPr>
      </w:pPr>
    </w:p>
    <w:p w:rsidR="00410042" w:rsidRDefault="00F54901" w:rsidP="00E07A1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[31</w:t>
      </w:r>
      <w:r w:rsidR="00410042">
        <w:rPr>
          <w:rFonts w:ascii="Times New Roman" w:hAnsi="Times New Roman" w:cs="Times New Roman"/>
          <w:sz w:val="24"/>
          <w:szCs w:val="24"/>
        </w:rPr>
        <w:t>]</w:t>
      </w:r>
      <w:r w:rsidR="00410042">
        <w:rPr>
          <w:rFonts w:ascii="Times New Roman" w:hAnsi="Times New Roman" w:cs="Times New Roman"/>
          <w:sz w:val="24"/>
          <w:szCs w:val="24"/>
        </w:rPr>
        <w:tab/>
        <w:t>We found no misdirection b</w:t>
      </w:r>
      <w:r w:rsidR="00CC0EB0">
        <w:rPr>
          <w:rFonts w:ascii="Times New Roman" w:hAnsi="Times New Roman" w:cs="Times New Roman"/>
          <w:sz w:val="24"/>
          <w:szCs w:val="24"/>
        </w:rPr>
        <w:t xml:space="preserve">y the court </w:t>
      </w:r>
      <w:r w:rsidR="00CC0EB0" w:rsidRPr="0001557B">
        <w:rPr>
          <w:rFonts w:ascii="Times New Roman" w:hAnsi="Times New Roman" w:cs="Times New Roman"/>
          <w:i/>
          <w:sz w:val="24"/>
          <w:szCs w:val="24"/>
        </w:rPr>
        <w:t>a quo</w:t>
      </w:r>
      <w:r w:rsidR="00CC0EB0">
        <w:rPr>
          <w:rFonts w:ascii="Times New Roman" w:hAnsi="Times New Roman" w:cs="Times New Roman"/>
          <w:sz w:val="24"/>
          <w:szCs w:val="24"/>
        </w:rPr>
        <w:t xml:space="preserve">. </w:t>
      </w:r>
      <w:r w:rsidR="00410042">
        <w:rPr>
          <w:rFonts w:ascii="Times New Roman" w:hAnsi="Times New Roman" w:cs="Times New Roman"/>
          <w:sz w:val="24"/>
          <w:szCs w:val="24"/>
        </w:rPr>
        <w:t xml:space="preserve">The appellant’s moral blameworthiness </w:t>
      </w:r>
      <w:r w:rsidR="0001557B">
        <w:rPr>
          <w:rFonts w:ascii="Times New Roman" w:hAnsi="Times New Roman" w:cs="Times New Roman"/>
          <w:sz w:val="24"/>
          <w:szCs w:val="24"/>
        </w:rPr>
        <w:t>was un</w:t>
      </w:r>
      <w:r w:rsidR="00BF2BF1">
        <w:rPr>
          <w:rFonts w:ascii="Times New Roman" w:hAnsi="Times New Roman" w:cs="Times New Roman"/>
          <w:sz w:val="24"/>
          <w:szCs w:val="24"/>
        </w:rPr>
        <w:t>questionab</w:t>
      </w:r>
      <w:r w:rsidR="0001557B">
        <w:rPr>
          <w:rFonts w:ascii="Times New Roman" w:hAnsi="Times New Roman" w:cs="Times New Roman"/>
          <w:sz w:val="24"/>
          <w:szCs w:val="24"/>
        </w:rPr>
        <w:t xml:space="preserve">ly </w:t>
      </w:r>
      <w:r w:rsidR="00BF2BF1">
        <w:rPr>
          <w:rFonts w:ascii="Times New Roman" w:hAnsi="Times New Roman" w:cs="Times New Roman"/>
          <w:sz w:val="24"/>
          <w:szCs w:val="24"/>
        </w:rPr>
        <w:t>high</w:t>
      </w:r>
      <w:r w:rsidR="00410042">
        <w:rPr>
          <w:rFonts w:ascii="Times New Roman" w:hAnsi="Times New Roman" w:cs="Times New Roman"/>
          <w:sz w:val="24"/>
          <w:szCs w:val="24"/>
        </w:rPr>
        <w:t xml:space="preserve">. The court </w:t>
      </w:r>
      <w:r w:rsidR="00410042" w:rsidRPr="0001557B">
        <w:rPr>
          <w:rFonts w:ascii="Times New Roman" w:hAnsi="Times New Roman" w:cs="Times New Roman"/>
          <w:i/>
          <w:sz w:val="24"/>
          <w:szCs w:val="24"/>
        </w:rPr>
        <w:t>a quo</w:t>
      </w:r>
      <w:r w:rsidR="00410042">
        <w:rPr>
          <w:rFonts w:ascii="Times New Roman" w:hAnsi="Times New Roman" w:cs="Times New Roman"/>
          <w:sz w:val="24"/>
          <w:szCs w:val="24"/>
        </w:rPr>
        <w:t xml:space="preserve"> did consider a fine and community service as </w:t>
      </w:r>
      <w:r w:rsidR="00410042">
        <w:rPr>
          <w:rFonts w:ascii="Times New Roman" w:hAnsi="Times New Roman" w:cs="Times New Roman"/>
          <w:sz w:val="24"/>
          <w:szCs w:val="24"/>
        </w:rPr>
        <w:lastRenderedPageBreak/>
        <w:t>alternatives to jail</w:t>
      </w:r>
      <w:r w:rsidR="0001557B">
        <w:rPr>
          <w:rFonts w:ascii="Times New Roman" w:hAnsi="Times New Roman" w:cs="Times New Roman"/>
          <w:sz w:val="24"/>
          <w:szCs w:val="24"/>
        </w:rPr>
        <w:t>,</w:t>
      </w:r>
      <w:r w:rsidR="00410042">
        <w:rPr>
          <w:rFonts w:ascii="Times New Roman" w:hAnsi="Times New Roman" w:cs="Times New Roman"/>
          <w:sz w:val="24"/>
          <w:szCs w:val="24"/>
        </w:rPr>
        <w:t xml:space="preserve"> but found them inappropriate. We agreed. That is why we dismissed the appeal in its entirety.</w:t>
      </w:r>
    </w:p>
    <w:p w:rsidR="00410042" w:rsidRDefault="00410042" w:rsidP="00CC0EB0">
      <w:pPr>
        <w:spacing w:after="0" w:line="360" w:lineRule="auto"/>
        <w:jc w:val="both"/>
        <w:rPr>
          <w:rFonts w:ascii="Times New Roman" w:hAnsi="Times New Roman" w:cs="Times New Roman"/>
          <w:sz w:val="24"/>
          <w:szCs w:val="24"/>
        </w:rPr>
      </w:pPr>
    </w:p>
    <w:p w:rsidR="00196663" w:rsidRPr="00B91473" w:rsidRDefault="00196663" w:rsidP="00B91473">
      <w:pPr>
        <w:spacing w:after="0" w:line="360" w:lineRule="auto"/>
        <w:ind w:left="567" w:hanging="567"/>
        <w:jc w:val="both"/>
        <w:rPr>
          <w:rFonts w:ascii="Times New Roman" w:hAnsi="Times New Roman" w:cs="Times New Roman"/>
          <w:sz w:val="24"/>
          <w:szCs w:val="24"/>
        </w:rPr>
      </w:pPr>
    </w:p>
    <w:p w:rsidR="0067147C" w:rsidRDefault="00BF2BF1" w:rsidP="0067147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5</w:t>
      </w:r>
      <w:r w:rsidR="008F73AB">
        <w:rPr>
          <w:rFonts w:ascii="Times New Roman" w:hAnsi="Times New Roman" w:cs="Times New Roman"/>
          <w:sz w:val="24"/>
          <w:szCs w:val="24"/>
        </w:rPr>
        <w:t xml:space="preserve"> </w:t>
      </w:r>
      <w:r w:rsidR="00410042">
        <w:rPr>
          <w:rFonts w:ascii="Times New Roman" w:hAnsi="Times New Roman" w:cs="Times New Roman"/>
          <w:sz w:val="24"/>
          <w:szCs w:val="24"/>
        </w:rPr>
        <w:t>October</w:t>
      </w:r>
      <w:r w:rsidR="0067147C">
        <w:rPr>
          <w:rFonts w:ascii="Times New Roman" w:hAnsi="Times New Roman" w:cs="Times New Roman"/>
          <w:sz w:val="24"/>
          <w:szCs w:val="24"/>
        </w:rPr>
        <w:t xml:space="preserve"> 2017</w:t>
      </w:r>
    </w:p>
    <w:p w:rsidR="0067147C" w:rsidRPr="007459AC" w:rsidRDefault="0067147C" w:rsidP="0067147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AC1746" w:rsidRDefault="00AC1746" w:rsidP="0067147C">
      <w:pPr>
        <w:spacing w:after="0" w:line="240" w:lineRule="auto"/>
        <w:jc w:val="both"/>
        <w:rPr>
          <w:rFonts w:ascii="Times New Roman" w:hAnsi="Times New Roman" w:cs="Times New Roman"/>
          <w:sz w:val="24"/>
          <w:szCs w:val="24"/>
        </w:rPr>
      </w:pPr>
    </w:p>
    <w:p w:rsidR="007635A7" w:rsidRPr="00AC1746" w:rsidRDefault="00AC1746" w:rsidP="0067147C">
      <w:pPr>
        <w:spacing w:after="0" w:line="240" w:lineRule="auto"/>
        <w:jc w:val="both"/>
        <w:rPr>
          <w:rFonts w:ascii="Times New Roman" w:hAnsi="Times New Roman" w:cs="Times New Roman"/>
          <w:sz w:val="24"/>
          <w:szCs w:val="24"/>
        </w:rPr>
      </w:pPr>
      <w:r w:rsidRPr="00AC1746">
        <w:rPr>
          <w:rFonts w:ascii="Times New Roman" w:hAnsi="Times New Roman" w:cs="Times New Roman"/>
          <w:sz w:val="24"/>
          <w:szCs w:val="24"/>
        </w:rPr>
        <w:t>Hon Mawadze J:</w:t>
      </w:r>
      <w:r w:rsidRPr="00AC1746">
        <w:rPr>
          <w:rFonts w:ascii="Times New Roman" w:hAnsi="Times New Roman" w:cs="Times New Roman"/>
          <w:sz w:val="24"/>
          <w:szCs w:val="24"/>
        </w:rPr>
        <w:tab/>
        <w:t>I agree</w:t>
      </w:r>
    </w:p>
    <w:p w:rsidR="00AC1746" w:rsidRDefault="00AC1746" w:rsidP="0067147C">
      <w:pPr>
        <w:spacing w:after="0" w:line="240" w:lineRule="auto"/>
        <w:jc w:val="both"/>
        <w:rPr>
          <w:rFonts w:ascii="Times New Roman" w:hAnsi="Times New Roman" w:cs="Times New Roman"/>
          <w:sz w:val="24"/>
          <w:szCs w:val="24"/>
        </w:rPr>
      </w:pPr>
    </w:p>
    <w:p w:rsidR="00AC1746" w:rsidRPr="00AC1746" w:rsidRDefault="00AC1746" w:rsidP="0067147C">
      <w:pPr>
        <w:spacing w:after="0" w:line="240" w:lineRule="auto"/>
        <w:jc w:val="both"/>
        <w:rPr>
          <w:rFonts w:ascii="Times New Roman" w:hAnsi="Times New Roman" w:cs="Times New Roman"/>
          <w:sz w:val="24"/>
          <w:szCs w:val="24"/>
        </w:rPr>
      </w:pPr>
    </w:p>
    <w:p w:rsidR="0067147C" w:rsidRDefault="00E07A1D" w:rsidP="006714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Mutendi, Mudisi &amp; Shumba</w:t>
      </w:r>
      <w:r w:rsidR="0067147C">
        <w:rPr>
          <w:rFonts w:ascii="Times New Roman" w:hAnsi="Times New Roman" w:cs="Times New Roman"/>
          <w:sz w:val="24"/>
          <w:szCs w:val="24"/>
        </w:rPr>
        <w:t>,</w:t>
      </w:r>
      <w:r w:rsidR="0067147C" w:rsidRPr="00CB2539">
        <w:rPr>
          <w:rFonts w:ascii="Times New Roman" w:hAnsi="Times New Roman" w:cs="Times New Roman"/>
          <w:sz w:val="24"/>
          <w:szCs w:val="24"/>
        </w:rPr>
        <w:t xml:space="preserve"> legal practitioners for the </w:t>
      </w:r>
      <w:r w:rsidR="0067147C">
        <w:rPr>
          <w:rFonts w:ascii="Times New Roman" w:hAnsi="Times New Roman" w:cs="Times New Roman"/>
          <w:sz w:val="24"/>
          <w:szCs w:val="24"/>
        </w:rPr>
        <w:t>appellant</w:t>
      </w:r>
    </w:p>
    <w:p w:rsidR="00F01ED1" w:rsidRPr="00E544F4" w:rsidRDefault="0067147C" w:rsidP="00901A8E">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79C" w:rsidRDefault="00C1479C" w:rsidP="00EA00E7">
      <w:pPr>
        <w:spacing w:after="0" w:line="240" w:lineRule="auto"/>
      </w:pPr>
      <w:r>
        <w:separator/>
      </w:r>
    </w:p>
  </w:endnote>
  <w:endnote w:type="continuationSeparator" w:id="0">
    <w:p w:rsidR="00C1479C" w:rsidRDefault="00C1479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79C" w:rsidRDefault="00C1479C" w:rsidP="00EA00E7">
      <w:pPr>
        <w:spacing w:after="0" w:line="240" w:lineRule="auto"/>
      </w:pPr>
      <w:r>
        <w:separator/>
      </w:r>
    </w:p>
  </w:footnote>
  <w:footnote w:type="continuationSeparator" w:id="0">
    <w:p w:rsidR="00C1479C" w:rsidRDefault="00C1479C" w:rsidP="00EA00E7">
      <w:pPr>
        <w:spacing w:after="0" w:line="240" w:lineRule="auto"/>
      </w:pPr>
      <w:r>
        <w:continuationSeparator/>
      </w:r>
    </w:p>
  </w:footnote>
  <w:footnote w:id="1">
    <w:p w:rsidR="00F86CAE" w:rsidRDefault="00F86CAE">
      <w:pPr>
        <w:pStyle w:val="FootnoteText"/>
      </w:pPr>
      <w:r>
        <w:rPr>
          <w:rStyle w:val="FootnoteReference"/>
        </w:rPr>
        <w:footnoteRef/>
      </w:r>
      <w:r>
        <w:t xml:space="preserve"> 1991 (2) ZLR 66 (SC)</w:t>
      </w:r>
    </w:p>
  </w:footnote>
  <w:footnote w:id="2">
    <w:p w:rsidR="00542F70" w:rsidRDefault="00542F70">
      <w:pPr>
        <w:pStyle w:val="FootnoteText"/>
      </w:pPr>
      <w:r>
        <w:rPr>
          <w:rStyle w:val="FootnoteReference"/>
        </w:rPr>
        <w:footnoteRef/>
      </w:r>
      <w:r>
        <w:t xml:space="preserve"> HB 97-13</w:t>
      </w:r>
    </w:p>
  </w:footnote>
  <w:footnote w:id="3">
    <w:p w:rsidR="00604C27" w:rsidRDefault="00604C27">
      <w:pPr>
        <w:pStyle w:val="FootnoteText"/>
      </w:pPr>
      <w:r>
        <w:rPr>
          <w:rStyle w:val="FootnoteReference"/>
        </w:rPr>
        <w:footnoteRef/>
      </w:r>
      <w:r>
        <w:t xml:space="preserve"> At p 2 of the cyclostyled judgment</w:t>
      </w:r>
    </w:p>
  </w:footnote>
  <w:footnote w:id="4">
    <w:p w:rsidR="00604C27" w:rsidRDefault="00604C27">
      <w:pPr>
        <w:pStyle w:val="FootnoteText"/>
      </w:pPr>
      <w:r>
        <w:rPr>
          <w:rStyle w:val="FootnoteReference"/>
        </w:rPr>
        <w:footnoteRef/>
      </w:r>
      <w:r>
        <w:t xml:space="preserve"> HMA 22-17</w:t>
      </w:r>
    </w:p>
  </w:footnote>
  <w:footnote w:id="5">
    <w:p w:rsidR="003D0C23" w:rsidRDefault="003D0C23">
      <w:pPr>
        <w:pStyle w:val="FootnoteText"/>
      </w:pPr>
      <w:r>
        <w:rPr>
          <w:rStyle w:val="FootnoteReference"/>
        </w:rPr>
        <w:footnoteRef/>
      </w:r>
      <w:r>
        <w:t xml:space="preserve"> HH 196-86</w:t>
      </w:r>
    </w:p>
  </w:footnote>
  <w:footnote w:id="6">
    <w:p w:rsidR="003D0C23" w:rsidRDefault="003D0C23">
      <w:pPr>
        <w:pStyle w:val="FootnoteText"/>
      </w:pPr>
      <w:r>
        <w:rPr>
          <w:rStyle w:val="FootnoteReference"/>
        </w:rPr>
        <w:footnoteRef/>
      </w:r>
      <w:r>
        <w:t xml:space="preserve"> 1992 (2) ZLR 276 (S)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E04B76" w:rsidRPr="00E544F4"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215354">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04B76"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3A1B75">
          <w:rPr>
            <w:rFonts w:ascii="Times New Roman" w:hAnsi="Times New Roman" w:cs="Times New Roman"/>
            <w:sz w:val="24"/>
            <w:szCs w:val="24"/>
          </w:rPr>
          <w:t>50</w:t>
        </w:r>
        <w:r>
          <w:rPr>
            <w:rFonts w:ascii="Times New Roman" w:hAnsi="Times New Roman" w:cs="Times New Roman"/>
            <w:sz w:val="24"/>
            <w:szCs w:val="24"/>
          </w:rPr>
          <w:t>-1</w:t>
        </w:r>
        <w:r w:rsidR="003C684F">
          <w:rPr>
            <w:rFonts w:ascii="Times New Roman" w:hAnsi="Times New Roman" w:cs="Times New Roman"/>
            <w:sz w:val="24"/>
            <w:szCs w:val="24"/>
          </w:rPr>
          <w:t>7</w:t>
        </w:r>
        <w:r>
          <w:rPr>
            <w:rFonts w:ascii="Times New Roman" w:hAnsi="Times New Roman" w:cs="Times New Roman"/>
            <w:sz w:val="24"/>
            <w:szCs w:val="24"/>
          </w:rPr>
          <w:t xml:space="preserve"> </w:t>
        </w:r>
      </w:p>
      <w:p w:rsidR="00E04B76" w:rsidRPr="00E544F4" w:rsidRDefault="003C684F" w:rsidP="003C684F">
        <w:pPr>
          <w:pStyle w:val="Header"/>
          <w:jc w:val="right"/>
          <w:rPr>
            <w:rFonts w:ascii="Times New Roman" w:hAnsi="Times New Roman" w:cs="Times New Roman"/>
            <w:sz w:val="24"/>
            <w:szCs w:val="24"/>
          </w:rPr>
        </w:pPr>
        <w:r>
          <w:rPr>
            <w:rFonts w:ascii="Times New Roman" w:hAnsi="Times New Roman" w:cs="Times New Roman"/>
            <w:sz w:val="24"/>
            <w:szCs w:val="24"/>
          </w:rPr>
          <w:t>CA</w:t>
        </w:r>
        <w:r w:rsidR="00E04B76">
          <w:rPr>
            <w:rFonts w:ascii="Times New Roman" w:hAnsi="Times New Roman" w:cs="Times New Roman"/>
            <w:sz w:val="24"/>
            <w:szCs w:val="24"/>
          </w:rPr>
          <w:t xml:space="preserve"> </w:t>
        </w:r>
        <w:r w:rsidR="00AB3E42">
          <w:rPr>
            <w:rFonts w:ascii="Times New Roman" w:hAnsi="Times New Roman" w:cs="Times New Roman"/>
            <w:sz w:val="24"/>
            <w:szCs w:val="24"/>
          </w:rPr>
          <w:t>27</w:t>
        </w:r>
        <w:r>
          <w:rPr>
            <w:rFonts w:ascii="Times New Roman" w:hAnsi="Times New Roman" w:cs="Times New Roman"/>
            <w:sz w:val="24"/>
            <w:szCs w:val="24"/>
          </w:rPr>
          <w:t>/</w:t>
        </w:r>
        <w:r w:rsidR="00E04B76">
          <w:rPr>
            <w:rFonts w:ascii="Times New Roman" w:hAnsi="Times New Roman" w:cs="Times New Roman"/>
            <w:sz w:val="24"/>
            <w:szCs w:val="24"/>
          </w:rPr>
          <w:t>1</w:t>
        </w:r>
        <w:r>
          <w:rPr>
            <w:rFonts w:ascii="Times New Roman" w:hAnsi="Times New Roman" w:cs="Times New Roman"/>
            <w:sz w:val="24"/>
            <w:szCs w:val="24"/>
          </w:rPr>
          <w:t>7</w:t>
        </w:r>
      </w:p>
    </w:sdtContent>
  </w:sdt>
  <w:p w:rsidR="00E04B76" w:rsidRDefault="00E04B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53542B"/>
    <w:multiLevelType w:val="hybridMultilevel"/>
    <w:tmpl w:val="846498E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DE349CA"/>
    <w:multiLevelType w:val="hybridMultilevel"/>
    <w:tmpl w:val="40267F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0"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8"/>
  </w:num>
  <w:num w:numId="3">
    <w:abstractNumId w:val="10"/>
  </w:num>
  <w:num w:numId="4">
    <w:abstractNumId w:val="15"/>
  </w:num>
  <w:num w:numId="5">
    <w:abstractNumId w:val="22"/>
  </w:num>
  <w:num w:numId="6">
    <w:abstractNumId w:val="7"/>
  </w:num>
  <w:num w:numId="7">
    <w:abstractNumId w:val="6"/>
  </w:num>
  <w:num w:numId="8">
    <w:abstractNumId w:val="32"/>
  </w:num>
  <w:num w:numId="9">
    <w:abstractNumId w:val="2"/>
  </w:num>
  <w:num w:numId="10">
    <w:abstractNumId w:val="28"/>
  </w:num>
  <w:num w:numId="11">
    <w:abstractNumId w:val="33"/>
  </w:num>
  <w:num w:numId="12">
    <w:abstractNumId w:val="36"/>
  </w:num>
  <w:num w:numId="13">
    <w:abstractNumId w:val="1"/>
  </w:num>
  <w:num w:numId="14">
    <w:abstractNumId w:val="17"/>
  </w:num>
  <w:num w:numId="15">
    <w:abstractNumId w:val="5"/>
  </w:num>
  <w:num w:numId="16">
    <w:abstractNumId w:val="26"/>
  </w:num>
  <w:num w:numId="17">
    <w:abstractNumId w:val="30"/>
  </w:num>
  <w:num w:numId="18">
    <w:abstractNumId w:val="27"/>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0"/>
  </w:num>
  <w:num w:numId="27">
    <w:abstractNumId w:val="4"/>
  </w:num>
  <w:num w:numId="28">
    <w:abstractNumId w:val="25"/>
  </w:num>
  <w:num w:numId="29">
    <w:abstractNumId w:val="37"/>
  </w:num>
  <w:num w:numId="30">
    <w:abstractNumId w:val="12"/>
  </w:num>
  <w:num w:numId="31">
    <w:abstractNumId w:val="19"/>
  </w:num>
  <w:num w:numId="32">
    <w:abstractNumId w:val="2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1"/>
  </w:num>
  <w:num w:numId="36">
    <w:abstractNumId w:val="29"/>
  </w:num>
  <w:num w:numId="37">
    <w:abstractNumId w:val="18"/>
  </w:num>
  <w:num w:numId="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557B"/>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2861"/>
    <w:rsid w:val="00082EB8"/>
    <w:rsid w:val="00083812"/>
    <w:rsid w:val="00083ED9"/>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02B"/>
    <w:rsid w:val="00095A5A"/>
    <w:rsid w:val="000960A7"/>
    <w:rsid w:val="00096A4F"/>
    <w:rsid w:val="00097857"/>
    <w:rsid w:val="00097BE9"/>
    <w:rsid w:val="00097D23"/>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390"/>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0D6"/>
    <w:rsid w:val="00162798"/>
    <w:rsid w:val="00162B1A"/>
    <w:rsid w:val="00163B99"/>
    <w:rsid w:val="00163D3D"/>
    <w:rsid w:val="001640A4"/>
    <w:rsid w:val="001653C9"/>
    <w:rsid w:val="001654A3"/>
    <w:rsid w:val="001657AD"/>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E82"/>
    <w:rsid w:val="001A14C6"/>
    <w:rsid w:val="001A175F"/>
    <w:rsid w:val="001A1F27"/>
    <w:rsid w:val="001A29DC"/>
    <w:rsid w:val="001A345B"/>
    <w:rsid w:val="001A4532"/>
    <w:rsid w:val="001A4E8E"/>
    <w:rsid w:val="001A5EAB"/>
    <w:rsid w:val="001A60EC"/>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7E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5354"/>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09AA"/>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2A7"/>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6CE"/>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399D"/>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370"/>
    <w:rsid w:val="003769AB"/>
    <w:rsid w:val="003775FC"/>
    <w:rsid w:val="00380122"/>
    <w:rsid w:val="0038037A"/>
    <w:rsid w:val="00381090"/>
    <w:rsid w:val="00381A49"/>
    <w:rsid w:val="00381D7D"/>
    <w:rsid w:val="00381D88"/>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99E"/>
    <w:rsid w:val="00396ACA"/>
    <w:rsid w:val="00396B3D"/>
    <w:rsid w:val="0039729E"/>
    <w:rsid w:val="00397E83"/>
    <w:rsid w:val="003A1077"/>
    <w:rsid w:val="003A13AB"/>
    <w:rsid w:val="003A17BF"/>
    <w:rsid w:val="003A1B75"/>
    <w:rsid w:val="003A217A"/>
    <w:rsid w:val="003A2F43"/>
    <w:rsid w:val="003A3F5C"/>
    <w:rsid w:val="003A499E"/>
    <w:rsid w:val="003A5406"/>
    <w:rsid w:val="003A5D7F"/>
    <w:rsid w:val="003A67EC"/>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0F18"/>
    <w:rsid w:val="003C4764"/>
    <w:rsid w:val="003C5106"/>
    <w:rsid w:val="003C5B0B"/>
    <w:rsid w:val="003C5C98"/>
    <w:rsid w:val="003C5EF2"/>
    <w:rsid w:val="003C684F"/>
    <w:rsid w:val="003C6CC0"/>
    <w:rsid w:val="003C7E30"/>
    <w:rsid w:val="003D0C23"/>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042"/>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4BE"/>
    <w:rsid w:val="00450AF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47"/>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DA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02E"/>
    <w:rsid w:val="004928B0"/>
    <w:rsid w:val="00492D9E"/>
    <w:rsid w:val="00492F8A"/>
    <w:rsid w:val="00493ECB"/>
    <w:rsid w:val="00494168"/>
    <w:rsid w:val="004954E2"/>
    <w:rsid w:val="0049631D"/>
    <w:rsid w:val="0049647A"/>
    <w:rsid w:val="004974DA"/>
    <w:rsid w:val="004977B4"/>
    <w:rsid w:val="00497A6B"/>
    <w:rsid w:val="004A05F8"/>
    <w:rsid w:val="004A0B8E"/>
    <w:rsid w:val="004A0B96"/>
    <w:rsid w:val="004A1152"/>
    <w:rsid w:val="004A25C3"/>
    <w:rsid w:val="004A2867"/>
    <w:rsid w:val="004A304E"/>
    <w:rsid w:val="004A3E4D"/>
    <w:rsid w:val="004A420E"/>
    <w:rsid w:val="004A4F2D"/>
    <w:rsid w:val="004A5FF4"/>
    <w:rsid w:val="004A7483"/>
    <w:rsid w:val="004B0F07"/>
    <w:rsid w:val="004B0F6F"/>
    <w:rsid w:val="004B30FB"/>
    <w:rsid w:val="004B319B"/>
    <w:rsid w:val="004B38F9"/>
    <w:rsid w:val="004B3AB6"/>
    <w:rsid w:val="004B3D65"/>
    <w:rsid w:val="004B3D89"/>
    <w:rsid w:val="004B4B77"/>
    <w:rsid w:val="004B4EE7"/>
    <w:rsid w:val="004B50B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2F70"/>
    <w:rsid w:val="00543034"/>
    <w:rsid w:val="0054333C"/>
    <w:rsid w:val="00543563"/>
    <w:rsid w:val="00544739"/>
    <w:rsid w:val="00544C28"/>
    <w:rsid w:val="005450FC"/>
    <w:rsid w:val="005455A1"/>
    <w:rsid w:val="00545968"/>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499"/>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2E2D"/>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4669"/>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278"/>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6BA0"/>
    <w:rsid w:val="005E7107"/>
    <w:rsid w:val="005F0A12"/>
    <w:rsid w:val="005F17E8"/>
    <w:rsid w:val="005F190D"/>
    <w:rsid w:val="005F2842"/>
    <w:rsid w:val="005F34A6"/>
    <w:rsid w:val="005F35ED"/>
    <w:rsid w:val="005F3C44"/>
    <w:rsid w:val="005F408E"/>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2D12"/>
    <w:rsid w:val="0060305D"/>
    <w:rsid w:val="00603A4F"/>
    <w:rsid w:val="00604A20"/>
    <w:rsid w:val="00604C27"/>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2A2"/>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0B2"/>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50"/>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5FB"/>
    <w:rsid w:val="007C1957"/>
    <w:rsid w:val="007C1ABA"/>
    <w:rsid w:val="007C23EE"/>
    <w:rsid w:val="007C2C4E"/>
    <w:rsid w:val="007C2FDB"/>
    <w:rsid w:val="007C3BBE"/>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5D72"/>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386"/>
    <w:rsid w:val="00817795"/>
    <w:rsid w:val="008177A5"/>
    <w:rsid w:val="00817D41"/>
    <w:rsid w:val="0082244A"/>
    <w:rsid w:val="00822F4F"/>
    <w:rsid w:val="00825820"/>
    <w:rsid w:val="00826133"/>
    <w:rsid w:val="00826197"/>
    <w:rsid w:val="008266D9"/>
    <w:rsid w:val="00826A06"/>
    <w:rsid w:val="00830000"/>
    <w:rsid w:val="0083052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12D"/>
    <w:rsid w:val="0088666A"/>
    <w:rsid w:val="00886CBD"/>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5C35"/>
    <w:rsid w:val="008B69C8"/>
    <w:rsid w:val="008B71AC"/>
    <w:rsid w:val="008C0682"/>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3DA6"/>
    <w:rsid w:val="009041A9"/>
    <w:rsid w:val="00904BAA"/>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61A"/>
    <w:rsid w:val="00941B8A"/>
    <w:rsid w:val="009437B2"/>
    <w:rsid w:val="00943DDC"/>
    <w:rsid w:val="009440E4"/>
    <w:rsid w:val="009448D1"/>
    <w:rsid w:val="00944CB4"/>
    <w:rsid w:val="00945329"/>
    <w:rsid w:val="0094681A"/>
    <w:rsid w:val="00947FB1"/>
    <w:rsid w:val="009500E4"/>
    <w:rsid w:val="0095083D"/>
    <w:rsid w:val="00952A03"/>
    <w:rsid w:val="00952D77"/>
    <w:rsid w:val="00954551"/>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338F"/>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2653"/>
    <w:rsid w:val="00973B34"/>
    <w:rsid w:val="00976041"/>
    <w:rsid w:val="00976604"/>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BFA"/>
    <w:rsid w:val="009A34D4"/>
    <w:rsid w:val="009A34E6"/>
    <w:rsid w:val="009A35BE"/>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DAA"/>
    <w:rsid w:val="009E5F09"/>
    <w:rsid w:val="009E72EC"/>
    <w:rsid w:val="009E7B0B"/>
    <w:rsid w:val="009F111C"/>
    <w:rsid w:val="009F126D"/>
    <w:rsid w:val="009F1D06"/>
    <w:rsid w:val="009F22FE"/>
    <w:rsid w:val="009F3A30"/>
    <w:rsid w:val="009F55ED"/>
    <w:rsid w:val="009F58E6"/>
    <w:rsid w:val="009F64F8"/>
    <w:rsid w:val="009F7DC9"/>
    <w:rsid w:val="00A004C8"/>
    <w:rsid w:val="00A0065B"/>
    <w:rsid w:val="00A00D0A"/>
    <w:rsid w:val="00A01A2C"/>
    <w:rsid w:val="00A023C4"/>
    <w:rsid w:val="00A038EE"/>
    <w:rsid w:val="00A03F40"/>
    <w:rsid w:val="00A043EB"/>
    <w:rsid w:val="00A04483"/>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628D"/>
    <w:rsid w:val="00A174C9"/>
    <w:rsid w:val="00A17789"/>
    <w:rsid w:val="00A20D59"/>
    <w:rsid w:val="00A21080"/>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0921"/>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2ACC"/>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3E42"/>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029C"/>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C1F"/>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231B"/>
    <w:rsid w:val="00B63508"/>
    <w:rsid w:val="00B63A40"/>
    <w:rsid w:val="00B64278"/>
    <w:rsid w:val="00B6437B"/>
    <w:rsid w:val="00B64E32"/>
    <w:rsid w:val="00B65E79"/>
    <w:rsid w:val="00B6632E"/>
    <w:rsid w:val="00B667E8"/>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705C"/>
    <w:rsid w:val="00BE7D5A"/>
    <w:rsid w:val="00BF0B07"/>
    <w:rsid w:val="00BF0CF8"/>
    <w:rsid w:val="00BF24C1"/>
    <w:rsid w:val="00BF258B"/>
    <w:rsid w:val="00BF267F"/>
    <w:rsid w:val="00BF29C4"/>
    <w:rsid w:val="00BF2BF1"/>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956"/>
    <w:rsid w:val="00C07BE0"/>
    <w:rsid w:val="00C1003B"/>
    <w:rsid w:val="00C10327"/>
    <w:rsid w:val="00C10FC5"/>
    <w:rsid w:val="00C11FA7"/>
    <w:rsid w:val="00C12351"/>
    <w:rsid w:val="00C12540"/>
    <w:rsid w:val="00C1268B"/>
    <w:rsid w:val="00C13655"/>
    <w:rsid w:val="00C1374D"/>
    <w:rsid w:val="00C1391C"/>
    <w:rsid w:val="00C1479C"/>
    <w:rsid w:val="00C14A64"/>
    <w:rsid w:val="00C150AD"/>
    <w:rsid w:val="00C178F9"/>
    <w:rsid w:val="00C20676"/>
    <w:rsid w:val="00C20AD3"/>
    <w:rsid w:val="00C20D59"/>
    <w:rsid w:val="00C21E6A"/>
    <w:rsid w:val="00C25595"/>
    <w:rsid w:val="00C26730"/>
    <w:rsid w:val="00C30471"/>
    <w:rsid w:val="00C31C2A"/>
    <w:rsid w:val="00C320F2"/>
    <w:rsid w:val="00C32648"/>
    <w:rsid w:val="00C33EE8"/>
    <w:rsid w:val="00C34029"/>
    <w:rsid w:val="00C3557B"/>
    <w:rsid w:val="00C37BB0"/>
    <w:rsid w:val="00C37F1C"/>
    <w:rsid w:val="00C40E65"/>
    <w:rsid w:val="00C4174A"/>
    <w:rsid w:val="00C4436D"/>
    <w:rsid w:val="00C45312"/>
    <w:rsid w:val="00C46A38"/>
    <w:rsid w:val="00C46A3B"/>
    <w:rsid w:val="00C46C5E"/>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0128"/>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32F5"/>
    <w:rsid w:val="00CB414D"/>
    <w:rsid w:val="00CB4EAC"/>
    <w:rsid w:val="00CB6326"/>
    <w:rsid w:val="00CC0EB0"/>
    <w:rsid w:val="00CC0FB9"/>
    <w:rsid w:val="00CC1C6B"/>
    <w:rsid w:val="00CC2137"/>
    <w:rsid w:val="00CC30C3"/>
    <w:rsid w:val="00CC3984"/>
    <w:rsid w:val="00CC44E2"/>
    <w:rsid w:val="00CC49E2"/>
    <w:rsid w:val="00CC50E5"/>
    <w:rsid w:val="00CC516C"/>
    <w:rsid w:val="00CC5370"/>
    <w:rsid w:val="00CC5404"/>
    <w:rsid w:val="00CC5672"/>
    <w:rsid w:val="00CC61BF"/>
    <w:rsid w:val="00CC637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3F17"/>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26D6"/>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C49"/>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A1D"/>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6CA"/>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23AB"/>
    <w:rsid w:val="00EF2AF0"/>
    <w:rsid w:val="00EF2DD6"/>
    <w:rsid w:val="00EF3C29"/>
    <w:rsid w:val="00EF453E"/>
    <w:rsid w:val="00EF4896"/>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477"/>
    <w:rsid w:val="00F06B83"/>
    <w:rsid w:val="00F06D16"/>
    <w:rsid w:val="00F07542"/>
    <w:rsid w:val="00F1092B"/>
    <w:rsid w:val="00F10D9D"/>
    <w:rsid w:val="00F11F87"/>
    <w:rsid w:val="00F13373"/>
    <w:rsid w:val="00F13DC9"/>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6D3"/>
    <w:rsid w:val="00F50EC9"/>
    <w:rsid w:val="00F50F09"/>
    <w:rsid w:val="00F514A2"/>
    <w:rsid w:val="00F51BEC"/>
    <w:rsid w:val="00F520E5"/>
    <w:rsid w:val="00F536F2"/>
    <w:rsid w:val="00F5449C"/>
    <w:rsid w:val="00F54901"/>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51A"/>
    <w:rsid w:val="00F73D19"/>
    <w:rsid w:val="00F760C5"/>
    <w:rsid w:val="00F76397"/>
    <w:rsid w:val="00F76FEE"/>
    <w:rsid w:val="00F77133"/>
    <w:rsid w:val="00F80740"/>
    <w:rsid w:val="00F82A36"/>
    <w:rsid w:val="00F8333A"/>
    <w:rsid w:val="00F83630"/>
    <w:rsid w:val="00F86A40"/>
    <w:rsid w:val="00F86CAE"/>
    <w:rsid w:val="00F87095"/>
    <w:rsid w:val="00F87D87"/>
    <w:rsid w:val="00F90F60"/>
    <w:rsid w:val="00F911FD"/>
    <w:rsid w:val="00F91E73"/>
    <w:rsid w:val="00F92F9B"/>
    <w:rsid w:val="00F93384"/>
    <w:rsid w:val="00F94072"/>
    <w:rsid w:val="00F9408A"/>
    <w:rsid w:val="00F94459"/>
    <w:rsid w:val="00F94945"/>
    <w:rsid w:val="00F94A66"/>
    <w:rsid w:val="00F964E7"/>
    <w:rsid w:val="00F97CEF"/>
    <w:rsid w:val="00FA09C5"/>
    <w:rsid w:val="00FA153C"/>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48C6"/>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C36E67-89BC-4D2B-9E48-63F6615B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69E0-0B4C-4D29-9732-3CC624FF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2017-10-04T10:45:00Z</cp:lastPrinted>
  <dcterms:created xsi:type="dcterms:W3CDTF">2017-11-06T05:51:00Z</dcterms:created>
  <dcterms:modified xsi:type="dcterms:W3CDTF">2017-11-06T05:51:00Z</dcterms:modified>
</cp:coreProperties>
</file>