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9B674" w14:textId="583F8E5C" w:rsidR="002E60B1" w:rsidRPr="0000022B" w:rsidRDefault="0000022B" w:rsidP="00F52773">
      <w:pPr>
        <w:spacing w:after="0" w:line="240" w:lineRule="auto"/>
        <w:jc w:val="both"/>
        <w:rPr>
          <w:rFonts w:ascii="Times New Roman" w:eastAsia="Times New Roman" w:hAnsi="Times New Roman" w:cs="Times New Roman"/>
          <w:b/>
          <w:sz w:val="24"/>
          <w:szCs w:val="24"/>
          <w:lang w:val="en-GB"/>
        </w:rPr>
      </w:pPr>
      <w:bookmarkStart w:id="0" w:name="_GoBack"/>
      <w:bookmarkEnd w:id="0"/>
      <w:r>
        <w:rPr>
          <w:rFonts w:ascii="Times New Roman" w:eastAsia="Times New Roman" w:hAnsi="Times New Roman" w:cs="Times New Roman"/>
          <w:b/>
          <w:sz w:val="24"/>
          <w:szCs w:val="24"/>
          <w:u w:val="single"/>
          <w:lang w:val="en-GB"/>
        </w:rPr>
        <w:t>REPORTABLE:</w:t>
      </w:r>
      <w:r>
        <w:rPr>
          <w:rFonts w:ascii="Times New Roman" w:eastAsia="Times New Roman" w:hAnsi="Times New Roman" w:cs="Times New Roman"/>
          <w:b/>
          <w:sz w:val="24"/>
          <w:szCs w:val="24"/>
          <w:lang w:val="en-GB"/>
        </w:rPr>
        <w:t xml:space="preserve">        (</w:t>
      </w:r>
      <w:r w:rsidR="00B517E0">
        <w:rPr>
          <w:rFonts w:ascii="Times New Roman" w:eastAsia="Times New Roman" w:hAnsi="Times New Roman" w:cs="Times New Roman"/>
          <w:b/>
          <w:sz w:val="24"/>
          <w:szCs w:val="24"/>
          <w:lang w:val="en-GB"/>
        </w:rPr>
        <w:t>151</w:t>
      </w:r>
      <w:r>
        <w:rPr>
          <w:rFonts w:ascii="Times New Roman" w:eastAsia="Times New Roman" w:hAnsi="Times New Roman" w:cs="Times New Roman"/>
          <w:b/>
          <w:sz w:val="24"/>
          <w:szCs w:val="24"/>
          <w:lang w:val="en-GB"/>
        </w:rPr>
        <w:t>)</w:t>
      </w:r>
    </w:p>
    <w:p w14:paraId="3617B5A2" w14:textId="77777777" w:rsidR="00E63D8A" w:rsidRPr="006F4F86" w:rsidRDefault="00E63D8A" w:rsidP="00F52773">
      <w:pPr>
        <w:spacing w:after="0" w:line="240" w:lineRule="auto"/>
        <w:jc w:val="both"/>
        <w:rPr>
          <w:rFonts w:ascii="Times New Roman" w:eastAsia="Times New Roman" w:hAnsi="Times New Roman" w:cs="Times New Roman"/>
          <w:b/>
          <w:sz w:val="24"/>
          <w:szCs w:val="24"/>
          <w:lang w:val="en-GB"/>
        </w:rPr>
      </w:pPr>
    </w:p>
    <w:p w14:paraId="04A982D2" w14:textId="77777777" w:rsidR="002E60B1" w:rsidRPr="006F4F86" w:rsidRDefault="002E60B1" w:rsidP="00F52773">
      <w:pPr>
        <w:spacing w:after="0" w:line="240" w:lineRule="auto"/>
        <w:jc w:val="both"/>
        <w:rPr>
          <w:rFonts w:ascii="Times New Roman" w:eastAsia="Times New Roman" w:hAnsi="Times New Roman" w:cs="Times New Roman"/>
          <w:b/>
          <w:sz w:val="24"/>
          <w:szCs w:val="24"/>
          <w:lang w:val="en-GB"/>
        </w:rPr>
      </w:pPr>
    </w:p>
    <w:p w14:paraId="65B9B7EF" w14:textId="7CFA8100" w:rsidR="00225AF6" w:rsidRPr="006F4F86" w:rsidRDefault="00E63D8A" w:rsidP="00225AF6">
      <w:pPr>
        <w:spacing w:after="0" w:line="240" w:lineRule="auto"/>
        <w:jc w:val="center"/>
        <w:rPr>
          <w:rFonts w:ascii="Times New Roman" w:eastAsia="Times New Roman" w:hAnsi="Times New Roman" w:cs="Times New Roman"/>
          <w:b/>
          <w:sz w:val="24"/>
          <w:szCs w:val="24"/>
          <w:lang w:val="en-GB"/>
        </w:rPr>
      </w:pPr>
      <w:r w:rsidRPr="006F4F86">
        <w:rPr>
          <w:rFonts w:ascii="Times New Roman" w:eastAsia="Times New Roman" w:hAnsi="Times New Roman" w:cs="Times New Roman"/>
          <w:b/>
          <w:sz w:val="24"/>
          <w:szCs w:val="24"/>
          <w:lang w:val="en-GB"/>
        </w:rPr>
        <w:t>STANLEY     NHARI</w:t>
      </w:r>
    </w:p>
    <w:p w14:paraId="62CD572D" w14:textId="6D738A6E" w:rsidR="00573E98" w:rsidRPr="006F4F86" w:rsidRDefault="00A2424A" w:rsidP="00573E98">
      <w:pPr>
        <w:spacing w:after="0" w:line="240" w:lineRule="auto"/>
        <w:jc w:val="center"/>
        <w:rPr>
          <w:rFonts w:ascii="Times New Roman" w:eastAsia="Times New Roman" w:hAnsi="Times New Roman" w:cs="Times New Roman"/>
          <w:b/>
          <w:sz w:val="24"/>
          <w:szCs w:val="24"/>
          <w:lang w:val="en-GB"/>
        </w:rPr>
      </w:pPr>
      <w:r w:rsidRPr="006F4F86">
        <w:rPr>
          <w:rFonts w:ascii="Times New Roman" w:eastAsia="Times New Roman" w:hAnsi="Times New Roman" w:cs="Times New Roman"/>
          <w:b/>
          <w:sz w:val="24"/>
          <w:szCs w:val="24"/>
          <w:lang w:val="en-GB"/>
        </w:rPr>
        <w:t>v</w:t>
      </w:r>
    </w:p>
    <w:p w14:paraId="0EB8C71B" w14:textId="673A89D4" w:rsidR="001C6063" w:rsidRPr="006F4F86" w:rsidRDefault="00E63D8A" w:rsidP="00E63D8A">
      <w:pPr>
        <w:pStyle w:val="ListParagraph"/>
        <w:numPr>
          <w:ilvl w:val="0"/>
          <w:numId w:val="16"/>
        </w:numPr>
        <w:spacing w:after="0" w:line="240" w:lineRule="auto"/>
        <w:jc w:val="center"/>
        <w:rPr>
          <w:rFonts w:ascii="Times New Roman" w:eastAsia="Times New Roman" w:hAnsi="Times New Roman" w:cs="Times New Roman"/>
          <w:b/>
          <w:sz w:val="24"/>
          <w:szCs w:val="24"/>
          <w:lang w:val="en-GB"/>
        </w:rPr>
      </w:pPr>
      <w:r w:rsidRPr="006F4F86">
        <w:rPr>
          <w:rFonts w:ascii="Times New Roman" w:eastAsia="Times New Roman" w:hAnsi="Times New Roman" w:cs="Times New Roman"/>
          <w:b/>
          <w:sz w:val="24"/>
          <w:szCs w:val="24"/>
          <w:lang w:val="en-GB"/>
        </w:rPr>
        <w:t xml:space="preserve">    ROBERT     GABRIEL     MUGABE     (2)     DR     GRACE     MUGABE     (3)     GUSHUNGO     DAIRY     HOLDINGS     (PRIVATE)     LIMITED</w:t>
      </w:r>
    </w:p>
    <w:p w14:paraId="279E19C5" w14:textId="77777777" w:rsidR="008B6C78" w:rsidRPr="006F4F86" w:rsidRDefault="008B6C78" w:rsidP="00F52773">
      <w:pPr>
        <w:spacing w:after="0" w:line="240" w:lineRule="auto"/>
        <w:jc w:val="both"/>
        <w:rPr>
          <w:rFonts w:ascii="Times New Roman" w:eastAsia="Times New Roman" w:hAnsi="Times New Roman" w:cs="Times New Roman"/>
          <w:b/>
          <w:sz w:val="24"/>
          <w:szCs w:val="24"/>
          <w:lang w:val="en-GB"/>
        </w:rPr>
      </w:pPr>
    </w:p>
    <w:p w14:paraId="774F5096" w14:textId="77777777" w:rsidR="008B6C78" w:rsidRPr="006F4F86" w:rsidRDefault="008B6C78" w:rsidP="00F52773">
      <w:pPr>
        <w:spacing w:after="0" w:line="240" w:lineRule="auto"/>
        <w:jc w:val="both"/>
        <w:rPr>
          <w:rFonts w:ascii="Times New Roman" w:eastAsia="Times New Roman" w:hAnsi="Times New Roman" w:cs="Times New Roman"/>
          <w:b/>
          <w:sz w:val="24"/>
          <w:szCs w:val="24"/>
          <w:lang w:val="en-GB"/>
        </w:rPr>
      </w:pPr>
    </w:p>
    <w:p w14:paraId="264602CC" w14:textId="77777777" w:rsidR="008B6C78" w:rsidRPr="006F4F86" w:rsidRDefault="008B6C78" w:rsidP="00F52773">
      <w:pPr>
        <w:spacing w:after="0" w:line="240" w:lineRule="auto"/>
        <w:jc w:val="both"/>
        <w:rPr>
          <w:rFonts w:ascii="Times New Roman" w:eastAsia="Times New Roman" w:hAnsi="Times New Roman" w:cs="Times New Roman"/>
          <w:b/>
          <w:sz w:val="24"/>
          <w:szCs w:val="24"/>
          <w:lang w:val="en-GB"/>
        </w:rPr>
      </w:pPr>
    </w:p>
    <w:p w14:paraId="66E600B5" w14:textId="596EF30A" w:rsidR="00E543D4" w:rsidRPr="006F4F86" w:rsidRDefault="00225AF6" w:rsidP="00F52773">
      <w:pPr>
        <w:spacing w:after="0" w:line="240" w:lineRule="auto"/>
        <w:jc w:val="both"/>
        <w:rPr>
          <w:rFonts w:ascii="Times New Roman" w:eastAsia="Times New Roman" w:hAnsi="Times New Roman" w:cs="Times New Roman"/>
          <w:b/>
          <w:sz w:val="24"/>
          <w:szCs w:val="24"/>
          <w:lang w:val="en-GB"/>
        </w:rPr>
      </w:pPr>
      <w:r w:rsidRPr="006F4F86">
        <w:rPr>
          <w:rFonts w:ascii="Times New Roman" w:eastAsia="Times New Roman" w:hAnsi="Times New Roman" w:cs="Times New Roman"/>
          <w:b/>
          <w:sz w:val="24"/>
          <w:szCs w:val="24"/>
          <w:lang w:val="en-GB"/>
        </w:rPr>
        <w:t>SUPREME</w:t>
      </w:r>
      <w:r w:rsidR="00E543D4" w:rsidRPr="006F4F86">
        <w:rPr>
          <w:rFonts w:ascii="Times New Roman" w:eastAsia="Times New Roman" w:hAnsi="Times New Roman" w:cs="Times New Roman"/>
          <w:b/>
          <w:sz w:val="24"/>
          <w:szCs w:val="24"/>
          <w:lang w:val="en-GB"/>
        </w:rPr>
        <w:t xml:space="preserve"> COURT OF ZIMBABWE</w:t>
      </w:r>
    </w:p>
    <w:p w14:paraId="20B60D3A" w14:textId="16394B7D" w:rsidR="008B6C78" w:rsidRPr="006F4F86" w:rsidRDefault="00695AF8" w:rsidP="00F52773">
      <w:pPr>
        <w:spacing w:after="0" w:line="240" w:lineRule="auto"/>
        <w:jc w:val="both"/>
        <w:rPr>
          <w:rFonts w:ascii="Times New Roman" w:eastAsia="Times New Roman" w:hAnsi="Times New Roman" w:cs="Times New Roman"/>
          <w:b/>
          <w:sz w:val="24"/>
          <w:szCs w:val="24"/>
          <w:lang w:val="en-GB"/>
        </w:rPr>
      </w:pPr>
      <w:r w:rsidRPr="006F4F86">
        <w:rPr>
          <w:rFonts w:ascii="Times New Roman" w:eastAsia="Times New Roman" w:hAnsi="Times New Roman" w:cs="Times New Roman"/>
          <w:b/>
          <w:sz w:val="24"/>
          <w:szCs w:val="24"/>
          <w:lang w:val="en-GB"/>
        </w:rPr>
        <w:t>GARWE J</w:t>
      </w:r>
      <w:r w:rsidR="00225AF6" w:rsidRPr="006F4F86">
        <w:rPr>
          <w:rFonts w:ascii="Times New Roman" w:eastAsia="Times New Roman" w:hAnsi="Times New Roman" w:cs="Times New Roman"/>
          <w:b/>
          <w:sz w:val="24"/>
          <w:szCs w:val="24"/>
          <w:lang w:val="en-GB"/>
        </w:rPr>
        <w:t>A</w:t>
      </w:r>
      <w:r w:rsidR="00F91D9C" w:rsidRPr="006F4F86">
        <w:rPr>
          <w:rFonts w:ascii="Times New Roman" w:eastAsia="Times New Roman" w:hAnsi="Times New Roman" w:cs="Times New Roman"/>
          <w:b/>
          <w:sz w:val="24"/>
          <w:szCs w:val="24"/>
          <w:lang w:val="en-GB"/>
        </w:rPr>
        <w:t xml:space="preserve">, </w:t>
      </w:r>
      <w:r w:rsidR="00E63D8A" w:rsidRPr="006F4F86">
        <w:rPr>
          <w:rFonts w:ascii="Times New Roman" w:eastAsia="Times New Roman" w:hAnsi="Times New Roman" w:cs="Times New Roman"/>
          <w:b/>
          <w:sz w:val="24"/>
          <w:szCs w:val="24"/>
          <w:lang w:val="en-GB"/>
        </w:rPr>
        <w:t xml:space="preserve">MAVANGIRA JA </w:t>
      </w:r>
      <w:r w:rsidRPr="006F4F86">
        <w:rPr>
          <w:rFonts w:ascii="Times New Roman" w:eastAsia="Times New Roman" w:hAnsi="Times New Roman" w:cs="Times New Roman"/>
          <w:b/>
          <w:sz w:val="24"/>
          <w:szCs w:val="24"/>
          <w:lang w:val="en-GB"/>
        </w:rPr>
        <w:t xml:space="preserve">&amp; </w:t>
      </w:r>
      <w:r w:rsidR="00225AF6" w:rsidRPr="006F4F86">
        <w:rPr>
          <w:rFonts w:ascii="Times New Roman" w:eastAsia="Times New Roman" w:hAnsi="Times New Roman" w:cs="Times New Roman"/>
          <w:b/>
          <w:sz w:val="24"/>
          <w:szCs w:val="24"/>
          <w:lang w:val="en-GB"/>
        </w:rPr>
        <w:t>MAKONI JA</w:t>
      </w:r>
      <w:r w:rsidR="00F91D9C" w:rsidRPr="006F4F86">
        <w:rPr>
          <w:rFonts w:ascii="Times New Roman" w:eastAsia="Times New Roman" w:hAnsi="Times New Roman" w:cs="Times New Roman"/>
          <w:b/>
          <w:sz w:val="24"/>
          <w:szCs w:val="24"/>
          <w:lang w:val="en-GB"/>
        </w:rPr>
        <w:t xml:space="preserve"> </w:t>
      </w:r>
    </w:p>
    <w:p w14:paraId="03262C03" w14:textId="013706EC" w:rsidR="008B6C78" w:rsidRPr="006F4F86" w:rsidRDefault="008B6C78" w:rsidP="00F52773">
      <w:pPr>
        <w:spacing w:after="0" w:line="24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b/>
          <w:sz w:val="24"/>
          <w:szCs w:val="24"/>
          <w:lang w:val="en-GB"/>
        </w:rPr>
        <w:t>HARARE</w:t>
      </w:r>
      <w:r w:rsidR="00C31AF0" w:rsidRPr="006F4F86">
        <w:rPr>
          <w:rFonts w:ascii="Times New Roman" w:eastAsia="Times New Roman" w:hAnsi="Times New Roman" w:cs="Times New Roman"/>
          <w:b/>
          <w:sz w:val="24"/>
          <w:szCs w:val="24"/>
          <w:lang w:val="en-GB"/>
        </w:rPr>
        <w:t>:</w:t>
      </w:r>
      <w:r w:rsidR="00F91D9C" w:rsidRPr="006F4F86">
        <w:rPr>
          <w:rFonts w:ascii="Times New Roman" w:eastAsia="Times New Roman" w:hAnsi="Times New Roman" w:cs="Times New Roman"/>
          <w:b/>
          <w:sz w:val="24"/>
          <w:szCs w:val="24"/>
          <w:lang w:val="en-GB"/>
        </w:rPr>
        <w:t xml:space="preserve"> </w:t>
      </w:r>
      <w:r w:rsidR="00E63D8A" w:rsidRPr="006F4F86">
        <w:rPr>
          <w:rFonts w:ascii="Times New Roman" w:eastAsia="Times New Roman" w:hAnsi="Times New Roman" w:cs="Times New Roman"/>
          <w:b/>
          <w:sz w:val="24"/>
          <w:szCs w:val="24"/>
          <w:lang w:val="en-GB"/>
        </w:rPr>
        <w:t>JULY 12, 2019 &amp;</w:t>
      </w:r>
      <w:r w:rsidR="00C167E4" w:rsidRPr="006F4F86">
        <w:rPr>
          <w:rFonts w:ascii="Times New Roman" w:eastAsia="Times New Roman" w:hAnsi="Times New Roman" w:cs="Times New Roman"/>
          <w:b/>
          <w:sz w:val="24"/>
          <w:szCs w:val="24"/>
          <w:lang w:val="en-GB"/>
        </w:rPr>
        <w:t xml:space="preserve"> </w:t>
      </w:r>
      <w:r w:rsidR="00B811C1" w:rsidRPr="006F4F86">
        <w:rPr>
          <w:rFonts w:ascii="Times New Roman" w:eastAsia="Times New Roman" w:hAnsi="Times New Roman" w:cs="Times New Roman"/>
          <w:b/>
          <w:sz w:val="24"/>
          <w:szCs w:val="24"/>
          <w:lang w:val="en-GB"/>
        </w:rPr>
        <w:t xml:space="preserve">NOVEMBER 19, </w:t>
      </w:r>
      <w:r w:rsidR="00C167E4" w:rsidRPr="006F4F86">
        <w:rPr>
          <w:rFonts w:ascii="Times New Roman" w:eastAsia="Times New Roman" w:hAnsi="Times New Roman" w:cs="Times New Roman"/>
          <w:b/>
          <w:sz w:val="24"/>
          <w:szCs w:val="24"/>
          <w:lang w:val="en-GB"/>
        </w:rPr>
        <w:t>2020</w:t>
      </w:r>
      <w:r w:rsidR="00F91D9C" w:rsidRPr="006F4F86">
        <w:rPr>
          <w:rFonts w:ascii="Times New Roman" w:eastAsia="Times New Roman" w:hAnsi="Times New Roman" w:cs="Times New Roman"/>
          <w:b/>
          <w:sz w:val="24"/>
          <w:szCs w:val="24"/>
          <w:lang w:val="en-GB"/>
        </w:rPr>
        <w:t xml:space="preserve"> </w:t>
      </w:r>
      <w:r w:rsidR="00241D5C" w:rsidRPr="006F4F86">
        <w:rPr>
          <w:rFonts w:ascii="Times New Roman" w:eastAsia="Times New Roman" w:hAnsi="Times New Roman" w:cs="Times New Roman"/>
          <w:b/>
          <w:sz w:val="24"/>
          <w:szCs w:val="24"/>
          <w:lang w:val="en-GB"/>
        </w:rPr>
        <w:t xml:space="preserve"> </w:t>
      </w:r>
    </w:p>
    <w:p w14:paraId="6A731C92" w14:textId="77777777" w:rsidR="008B6C78" w:rsidRPr="006F4F86" w:rsidRDefault="008B6C78" w:rsidP="00F52773">
      <w:pPr>
        <w:spacing w:after="0" w:line="240" w:lineRule="auto"/>
        <w:jc w:val="both"/>
        <w:rPr>
          <w:rFonts w:ascii="Times New Roman" w:eastAsia="Times New Roman" w:hAnsi="Times New Roman" w:cs="Times New Roman"/>
          <w:b/>
          <w:sz w:val="24"/>
          <w:szCs w:val="24"/>
          <w:lang w:val="en-GB"/>
        </w:rPr>
      </w:pPr>
    </w:p>
    <w:p w14:paraId="5D1BF0B2" w14:textId="77777777" w:rsidR="00E543D4" w:rsidRPr="006F4F86" w:rsidRDefault="00E543D4" w:rsidP="00BC7186">
      <w:pPr>
        <w:spacing w:after="0" w:line="480" w:lineRule="auto"/>
        <w:jc w:val="both"/>
        <w:rPr>
          <w:rFonts w:ascii="Times New Roman" w:eastAsia="Times New Roman" w:hAnsi="Times New Roman" w:cs="Times New Roman"/>
          <w:sz w:val="24"/>
          <w:szCs w:val="24"/>
          <w:lang w:val="en-GB"/>
        </w:rPr>
      </w:pPr>
    </w:p>
    <w:p w14:paraId="13EDBD79" w14:textId="77777777" w:rsidR="00E543D4" w:rsidRPr="006F4F86" w:rsidRDefault="00E543D4" w:rsidP="00F52773">
      <w:pPr>
        <w:spacing w:after="0" w:line="240" w:lineRule="auto"/>
        <w:jc w:val="both"/>
        <w:rPr>
          <w:rFonts w:ascii="Times New Roman" w:eastAsia="Times New Roman" w:hAnsi="Times New Roman" w:cs="Times New Roman"/>
          <w:sz w:val="24"/>
          <w:szCs w:val="24"/>
          <w:lang w:val="en-GB"/>
        </w:rPr>
      </w:pPr>
    </w:p>
    <w:p w14:paraId="228A9883" w14:textId="3781F4AE" w:rsidR="00E543D4" w:rsidRPr="006F4F86" w:rsidRDefault="00E63D8A" w:rsidP="00CB2CDA">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i/>
          <w:sz w:val="24"/>
          <w:szCs w:val="24"/>
          <w:lang w:val="en-GB"/>
        </w:rPr>
        <w:t>T. Mpofu</w:t>
      </w:r>
      <w:r w:rsidR="00695AF8" w:rsidRPr="006F4F86">
        <w:rPr>
          <w:rFonts w:ascii="Times New Roman" w:eastAsia="Times New Roman" w:hAnsi="Times New Roman" w:cs="Times New Roman"/>
          <w:sz w:val="24"/>
          <w:szCs w:val="24"/>
          <w:lang w:val="en-GB"/>
        </w:rPr>
        <w:t>, for the app</w:t>
      </w:r>
      <w:r w:rsidR="00225AF6" w:rsidRPr="006F4F86">
        <w:rPr>
          <w:rFonts w:ascii="Times New Roman" w:eastAsia="Times New Roman" w:hAnsi="Times New Roman" w:cs="Times New Roman"/>
          <w:sz w:val="24"/>
          <w:szCs w:val="24"/>
          <w:lang w:val="en-GB"/>
        </w:rPr>
        <w:t>ellant</w:t>
      </w:r>
    </w:p>
    <w:p w14:paraId="3A098CFE" w14:textId="75F94E8C" w:rsidR="00E543D4" w:rsidRPr="006F4F86" w:rsidRDefault="00225AF6" w:rsidP="00F52773">
      <w:pPr>
        <w:spacing w:after="0" w:line="24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i/>
          <w:sz w:val="24"/>
          <w:szCs w:val="24"/>
          <w:lang w:val="en-GB"/>
        </w:rPr>
        <w:t>E.</w:t>
      </w:r>
      <w:r w:rsidR="00E63D8A" w:rsidRPr="006F4F86">
        <w:rPr>
          <w:rFonts w:ascii="Times New Roman" w:eastAsia="Times New Roman" w:hAnsi="Times New Roman" w:cs="Times New Roman"/>
          <w:i/>
          <w:sz w:val="24"/>
          <w:szCs w:val="24"/>
          <w:lang w:val="en-GB"/>
        </w:rPr>
        <w:t xml:space="preserve"> Mubaiwa</w:t>
      </w:r>
      <w:r w:rsidR="00E543D4" w:rsidRPr="006F4F86">
        <w:rPr>
          <w:rFonts w:ascii="Times New Roman" w:eastAsia="Times New Roman" w:hAnsi="Times New Roman" w:cs="Times New Roman"/>
          <w:sz w:val="24"/>
          <w:szCs w:val="24"/>
          <w:lang w:val="en-GB"/>
        </w:rPr>
        <w:t>, for the respondent</w:t>
      </w:r>
      <w:r w:rsidR="00E63D8A" w:rsidRPr="006F4F86">
        <w:rPr>
          <w:rFonts w:ascii="Times New Roman" w:eastAsia="Times New Roman" w:hAnsi="Times New Roman" w:cs="Times New Roman"/>
          <w:sz w:val="24"/>
          <w:szCs w:val="24"/>
          <w:lang w:val="en-GB"/>
        </w:rPr>
        <w:t>s</w:t>
      </w:r>
    </w:p>
    <w:p w14:paraId="1B72B6FB" w14:textId="77777777" w:rsidR="00EA3C22" w:rsidRPr="006F4F86" w:rsidRDefault="00EA3C22" w:rsidP="00F52773">
      <w:pPr>
        <w:spacing w:after="0" w:line="480" w:lineRule="auto"/>
        <w:jc w:val="both"/>
        <w:rPr>
          <w:rFonts w:ascii="Times New Roman" w:eastAsia="Times New Roman" w:hAnsi="Times New Roman" w:cs="Times New Roman"/>
          <w:sz w:val="24"/>
          <w:szCs w:val="24"/>
          <w:lang w:val="en-GB"/>
        </w:rPr>
      </w:pPr>
    </w:p>
    <w:p w14:paraId="5C7ECA82" w14:textId="77777777" w:rsidR="00CB2CDA" w:rsidRPr="006F4F86" w:rsidRDefault="00CB2CDA" w:rsidP="00BC7186">
      <w:pPr>
        <w:spacing w:after="0" w:line="480" w:lineRule="auto"/>
        <w:jc w:val="both"/>
        <w:rPr>
          <w:rFonts w:ascii="Times New Roman" w:eastAsia="Times New Roman" w:hAnsi="Times New Roman" w:cs="Times New Roman"/>
          <w:sz w:val="24"/>
          <w:szCs w:val="24"/>
          <w:lang w:val="en-GB"/>
        </w:rPr>
      </w:pPr>
    </w:p>
    <w:p w14:paraId="1AE27255" w14:textId="735EDAB5" w:rsidR="00E543D4" w:rsidRPr="006F4F86" w:rsidRDefault="00225AF6" w:rsidP="00F52773">
      <w:pPr>
        <w:spacing w:after="0" w:line="480" w:lineRule="auto"/>
        <w:jc w:val="both"/>
        <w:rPr>
          <w:rFonts w:ascii="Times New Roman" w:eastAsia="Times New Roman" w:hAnsi="Times New Roman" w:cs="Times New Roman"/>
          <w:b/>
          <w:sz w:val="24"/>
          <w:szCs w:val="24"/>
          <w:lang w:val="en-GB"/>
        </w:rPr>
      </w:pPr>
      <w:r w:rsidRPr="006F4F86">
        <w:rPr>
          <w:rFonts w:ascii="Times New Roman" w:eastAsia="Times New Roman" w:hAnsi="Times New Roman" w:cs="Times New Roman"/>
          <w:b/>
          <w:sz w:val="24"/>
          <w:szCs w:val="24"/>
          <w:lang w:val="en-GB"/>
        </w:rPr>
        <w:t>GARWE JA</w:t>
      </w:r>
    </w:p>
    <w:p w14:paraId="22418D0C" w14:textId="06B1257D" w:rsidR="00602F92" w:rsidRPr="006F4F86" w:rsidRDefault="00F91D9C" w:rsidP="005E6DC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[1]</w:t>
      </w:r>
      <w:r w:rsidR="0042650C" w:rsidRPr="006F4F86">
        <w:rPr>
          <w:rFonts w:ascii="Times New Roman" w:eastAsia="Times New Roman" w:hAnsi="Times New Roman" w:cs="Times New Roman"/>
          <w:sz w:val="24"/>
          <w:szCs w:val="24"/>
          <w:lang w:val="en-GB"/>
        </w:rPr>
        <w:tab/>
      </w:r>
      <w:r w:rsidR="00E63D8A" w:rsidRPr="006F4F86">
        <w:rPr>
          <w:rFonts w:ascii="Times New Roman" w:eastAsia="Times New Roman" w:hAnsi="Times New Roman" w:cs="Times New Roman"/>
          <w:sz w:val="24"/>
          <w:szCs w:val="24"/>
          <w:lang w:val="en-GB"/>
        </w:rPr>
        <w:t>This is an appeal against the judgment of the High Court upholding the special plea by the respondent</w:t>
      </w:r>
      <w:r w:rsidR="0017189D" w:rsidRPr="006F4F86">
        <w:rPr>
          <w:rFonts w:ascii="Times New Roman" w:eastAsia="Times New Roman" w:hAnsi="Times New Roman" w:cs="Times New Roman"/>
          <w:sz w:val="24"/>
          <w:szCs w:val="24"/>
          <w:lang w:val="en-GB"/>
        </w:rPr>
        <w:t>s</w:t>
      </w:r>
      <w:r w:rsidR="00E63D8A" w:rsidRPr="006F4F86">
        <w:rPr>
          <w:rFonts w:ascii="Times New Roman" w:eastAsia="Times New Roman" w:hAnsi="Times New Roman" w:cs="Times New Roman"/>
          <w:sz w:val="24"/>
          <w:szCs w:val="24"/>
          <w:lang w:val="en-GB"/>
        </w:rPr>
        <w:t xml:space="preserve"> that the High Court did not have jurisdiction to determine issues of employment and </w:t>
      </w:r>
      <w:r w:rsidR="0017189D" w:rsidRPr="006F4F86">
        <w:rPr>
          <w:rFonts w:ascii="Times New Roman" w:eastAsia="Times New Roman" w:hAnsi="Times New Roman" w:cs="Times New Roman"/>
          <w:sz w:val="24"/>
          <w:szCs w:val="24"/>
          <w:lang w:val="en-GB"/>
        </w:rPr>
        <w:t>l</w:t>
      </w:r>
      <w:r w:rsidR="00E63D8A" w:rsidRPr="006F4F86">
        <w:rPr>
          <w:rFonts w:ascii="Times New Roman" w:eastAsia="Times New Roman" w:hAnsi="Times New Roman" w:cs="Times New Roman"/>
          <w:sz w:val="24"/>
          <w:szCs w:val="24"/>
          <w:lang w:val="en-GB"/>
        </w:rPr>
        <w:t xml:space="preserve">abour </w:t>
      </w:r>
      <w:r w:rsidR="0017189D" w:rsidRPr="006F4F86">
        <w:rPr>
          <w:rFonts w:ascii="Times New Roman" w:eastAsia="Times New Roman" w:hAnsi="Times New Roman" w:cs="Times New Roman"/>
          <w:sz w:val="24"/>
          <w:szCs w:val="24"/>
          <w:lang w:val="en-GB"/>
        </w:rPr>
        <w:t>l</w:t>
      </w:r>
      <w:r w:rsidR="00E63D8A" w:rsidRPr="006F4F86">
        <w:rPr>
          <w:rFonts w:ascii="Times New Roman" w:eastAsia="Times New Roman" w:hAnsi="Times New Roman" w:cs="Times New Roman"/>
          <w:sz w:val="24"/>
          <w:szCs w:val="24"/>
          <w:lang w:val="en-GB"/>
        </w:rPr>
        <w:t>aw.  At the centre of the dispute between the parties</w:t>
      </w:r>
      <w:r w:rsidR="0017189D" w:rsidRPr="006F4F86">
        <w:rPr>
          <w:rFonts w:ascii="Times New Roman" w:eastAsia="Times New Roman" w:hAnsi="Times New Roman" w:cs="Times New Roman"/>
          <w:sz w:val="24"/>
          <w:szCs w:val="24"/>
          <w:lang w:val="en-GB"/>
        </w:rPr>
        <w:t>,</w:t>
      </w:r>
      <w:r w:rsidR="00E63D8A" w:rsidRPr="006F4F86">
        <w:rPr>
          <w:rFonts w:ascii="Times New Roman" w:eastAsia="Times New Roman" w:hAnsi="Times New Roman" w:cs="Times New Roman"/>
          <w:sz w:val="24"/>
          <w:szCs w:val="24"/>
          <w:lang w:val="en-GB"/>
        </w:rPr>
        <w:t xml:space="preserve"> both in the court </w:t>
      </w:r>
      <w:r w:rsidR="00E63D8A" w:rsidRPr="006F4F86">
        <w:rPr>
          <w:rFonts w:ascii="Times New Roman" w:eastAsia="Times New Roman" w:hAnsi="Times New Roman" w:cs="Times New Roman"/>
          <w:i/>
          <w:sz w:val="24"/>
          <w:szCs w:val="24"/>
          <w:lang w:val="en-GB"/>
        </w:rPr>
        <w:t>a quo</w:t>
      </w:r>
      <w:r w:rsidR="00E63D8A" w:rsidRPr="006F4F86">
        <w:rPr>
          <w:rFonts w:ascii="Times New Roman" w:eastAsia="Times New Roman" w:hAnsi="Times New Roman" w:cs="Times New Roman"/>
          <w:sz w:val="24"/>
          <w:szCs w:val="24"/>
          <w:lang w:val="en-GB"/>
        </w:rPr>
        <w:t xml:space="preserve"> and before this Court</w:t>
      </w:r>
      <w:r w:rsidR="0017189D" w:rsidRPr="006F4F86">
        <w:rPr>
          <w:rFonts w:ascii="Times New Roman" w:eastAsia="Times New Roman" w:hAnsi="Times New Roman" w:cs="Times New Roman"/>
          <w:sz w:val="24"/>
          <w:szCs w:val="24"/>
          <w:lang w:val="en-GB"/>
        </w:rPr>
        <w:t>,</w:t>
      </w:r>
      <w:r w:rsidR="00E63D8A" w:rsidRPr="006F4F86">
        <w:rPr>
          <w:rFonts w:ascii="Times New Roman" w:eastAsia="Times New Roman" w:hAnsi="Times New Roman" w:cs="Times New Roman"/>
          <w:sz w:val="24"/>
          <w:szCs w:val="24"/>
          <w:lang w:val="en-GB"/>
        </w:rPr>
        <w:t xml:space="preserve"> is the question whether the High Court, wh</w:t>
      </w:r>
      <w:r w:rsidR="00222B39">
        <w:rPr>
          <w:rFonts w:ascii="Times New Roman" w:eastAsia="Times New Roman" w:hAnsi="Times New Roman" w:cs="Times New Roman"/>
          <w:sz w:val="24"/>
          <w:szCs w:val="24"/>
          <w:lang w:val="en-GB"/>
        </w:rPr>
        <w:t>ich now enjoys original jurisdiction</w:t>
      </w:r>
      <w:r w:rsidR="00E63D8A" w:rsidRPr="006F4F86">
        <w:rPr>
          <w:rFonts w:ascii="Times New Roman" w:eastAsia="Times New Roman" w:hAnsi="Times New Roman" w:cs="Times New Roman"/>
          <w:sz w:val="24"/>
          <w:szCs w:val="24"/>
          <w:lang w:val="en-GB"/>
        </w:rPr>
        <w:t xml:space="preserve"> over all civil and criminal matters th</w:t>
      </w:r>
      <w:r w:rsidR="00E16DCF">
        <w:rPr>
          <w:rFonts w:ascii="Times New Roman" w:eastAsia="Times New Roman" w:hAnsi="Times New Roman" w:cs="Times New Roman"/>
          <w:sz w:val="24"/>
          <w:szCs w:val="24"/>
          <w:lang w:val="en-GB"/>
        </w:rPr>
        <w:t>roughout Zimbabwe pursuant to s </w:t>
      </w:r>
      <w:r w:rsidR="00E63D8A" w:rsidRPr="006F4F86">
        <w:rPr>
          <w:rFonts w:ascii="Times New Roman" w:eastAsia="Times New Roman" w:hAnsi="Times New Roman" w:cs="Times New Roman"/>
          <w:sz w:val="24"/>
          <w:szCs w:val="24"/>
          <w:lang w:val="en-GB"/>
        </w:rPr>
        <w:t>171 of the 2013 Constitution</w:t>
      </w:r>
      <w:r w:rsidR="0017189D" w:rsidRPr="006F4F86">
        <w:rPr>
          <w:rFonts w:ascii="Times New Roman" w:eastAsia="Times New Roman" w:hAnsi="Times New Roman" w:cs="Times New Roman"/>
          <w:sz w:val="24"/>
          <w:szCs w:val="24"/>
          <w:lang w:val="en-GB"/>
        </w:rPr>
        <w:t>,</w:t>
      </w:r>
      <w:r w:rsidR="00E63D8A" w:rsidRPr="006F4F86">
        <w:rPr>
          <w:rFonts w:ascii="Times New Roman" w:eastAsia="Times New Roman" w:hAnsi="Times New Roman" w:cs="Times New Roman"/>
          <w:sz w:val="24"/>
          <w:szCs w:val="24"/>
          <w:lang w:val="en-GB"/>
        </w:rPr>
        <w:t xml:space="preserve"> has jurisdiction to determine all matters including issues of labour and employment.</w:t>
      </w:r>
    </w:p>
    <w:p w14:paraId="6AF65923" w14:textId="77777777" w:rsidR="00C30E6E" w:rsidRPr="006F4F86" w:rsidRDefault="00C30E6E" w:rsidP="00573E98">
      <w:pPr>
        <w:spacing w:after="0" w:line="480" w:lineRule="auto"/>
        <w:ind w:left="567" w:hanging="567"/>
        <w:jc w:val="both"/>
        <w:rPr>
          <w:rFonts w:ascii="Times New Roman" w:eastAsia="Times New Roman" w:hAnsi="Times New Roman" w:cs="Times New Roman"/>
          <w:sz w:val="24"/>
          <w:szCs w:val="24"/>
          <w:lang w:val="en-GB"/>
        </w:rPr>
      </w:pPr>
    </w:p>
    <w:p w14:paraId="19E4E02E" w14:textId="20E040D5" w:rsidR="0066228E" w:rsidRPr="006F4F86" w:rsidRDefault="006758B8" w:rsidP="005E6DC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xml:space="preserve"> </w:t>
      </w:r>
      <w:r w:rsidR="0042650C" w:rsidRPr="006F4F86">
        <w:rPr>
          <w:rFonts w:ascii="Times New Roman" w:eastAsia="Times New Roman" w:hAnsi="Times New Roman" w:cs="Times New Roman"/>
          <w:sz w:val="24"/>
          <w:szCs w:val="24"/>
          <w:lang w:val="en-GB"/>
        </w:rPr>
        <w:t>[2]</w:t>
      </w:r>
      <w:r w:rsidR="0042650C" w:rsidRPr="006F4F86">
        <w:rPr>
          <w:rFonts w:ascii="Times New Roman" w:eastAsia="Times New Roman" w:hAnsi="Times New Roman" w:cs="Times New Roman"/>
          <w:sz w:val="24"/>
          <w:szCs w:val="24"/>
          <w:lang w:val="en-GB"/>
        </w:rPr>
        <w:tab/>
      </w:r>
      <w:r w:rsidR="00E63D8A" w:rsidRPr="006F4F86">
        <w:rPr>
          <w:rFonts w:ascii="Times New Roman" w:eastAsia="Times New Roman" w:hAnsi="Times New Roman" w:cs="Times New Roman"/>
          <w:sz w:val="24"/>
          <w:szCs w:val="24"/>
          <w:lang w:val="en-GB"/>
        </w:rPr>
        <w:t xml:space="preserve">Having carefully considered all the constitutional provisions that have a bearing on this matter, as well as case law authority, I am in no doubt that the powers of the High Court </w:t>
      </w:r>
      <w:r w:rsidR="00222B39">
        <w:rPr>
          <w:rFonts w:ascii="Times New Roman" w:eastAsia="Times New Roman" w:hAnsi="Times New Roman" w:cs="Times New Roman"/>
          <w:sz w:val="24"/>
          <w:szCs w:val="24"/>
          <w:lang w:val="en-GB"/>
        </w:rPr>
        <w:lastRenderedPageBreak/>
        <w:t>are not unbounded</w:t>
      </w:r>
      <w:r w:rsidR="00E63D8A" w:rsidRPr="006F4F86">
        <w:rPr>
          <w:rFonts w:ascii="Times New Roman" w:eastAsia="Times New Roman" w:hAnsi="Times New Roman" w:cs="Times New Roman"/>
          <w:sz w:val="24"/>
          <w:szCs w:val="24"/>
          <w:lang w:val="en-GB"/>
        </w:rPr>
        <w:t xml:space="preserve"> and that in the sphere of labour and employment law, the court does not have jurisdiction to determine such</w:t>
      </w:r>
      <w:r w:rsidR="0017189D" w:rsidRPr="006F4F86">
        <w:rPr>
          <w:rFonts w:ascii="Times New Roman" w:eastAsia="Times New Roman" w:hAnsi="Times New Roman" w:cs="Times New Roman"/>
          <w:sz w:val="24"/>
          <w:szCs w:val="24"/>
          <w:lang w:val="en-GB"/>
        </w:rPr>
        <w:t xml:space="preserve"> matters in the first instance.</w:t>
      </w:r>
    </w:p>
    <w:p w14:paraId="1C9789D6" w14:textId="7C8FA2CB" w:rsidR="00602F92" w:rsidRPr="006F4F86" w:rsidRDefault="00602F92" w:rsidP="00F52773">
      <w:pPr>
        <w:spacing w:after="0" w:line="480" w:lineRule="auto"/>
        <w:jc w:val="both"/>
        <w:rPr>
          <w:rFonts w:ascii="Times New Roman" w:eastAsia="Times New Roman" w:hAnsi="Times New Roman" w:cs="Times New Roman"/>
          <w:sz w:val="24"/>
          <w:szCs w:val="24"/>
          <w:lang w:val="en-GB"/>
        </w:rPr>
      </w:pPr>
    </w:p>
    <w:p w14:paraId="520DD135" w14:textId="26023979" w:rsidR="003E0B30" w:rsidRPr="006F4F86" w:rsidRDefault="003E0B30" w:rsidP="00F52773">
      <w:pPr>
        <w:spacing w:after="0" w:line="480" w:lineRule="auto"/>
        <w:jc w:val="both"/>
        <w:rPr>
          <w:rFonts w:ascii="Times New Roman" w:eastAsia="Times New Roman" w:hAnsi="Times New Roman" w:cs="Times New Roman"/>
          <w:i/>
          <w:sz w:val="24"/>
          <w:szCs w:val="24"/>
          <w:lang w:val="en-GB"/>
        </w:rPr>
      </w:pPr>
      <w:r w:rsidRPr="006F4F86">
        <w:rPr>
          <w:rFonts w:ascii="Times New Roman" w:eastAsia="Times New Roman" w:hAnsi="Times New Roman" w:cs="Times New Roman"/>
          <w:i/>
          <w:sz w:val="24"/>
          <w:szCs w:val="24"/>
          <w:lang w:val="en-GB"/>
        </w:rPr>
        <w:t>BACKGROUND</w:t>
      </w:r>
      <w:r w:rsidR="00E63D8A" w:rsidRPr="006F4F86">
        <w:rPr>
          <w:rFonts w:ascii="Times New Roman" w:eastAsia="Times New Roman" w:hAnsi="Times New Roman" w:cs="Times New Roman"/>
          <w:i/>
          <w:sz w:val="24"/>
          <w:szCs w:val="24"/>
          <w:lang w:val="en-GB"/>
        </w:rPr>
        <w:t xml:space="preserve"> FACTS</w:t>
      </w:r>
    </w:p>
    <w:p w14:paraId="2D652D99" w14:textId="5E48623B" w:rsidR="00602F92" w:rsidRPr="006F4F86" w:rsidRDefault="00602F92" w:rsidP="005E6DC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[3]</w:t>
      </w:r>
      <w:r w:rsidRPr="006F4F86">
        <w:rPr>
          <w:rFonts w:ascii="Times New Roman" w:eastAsia="Times New Roman" w:hAnsi="Times New Roman" w:cs="Times New Roman"/>
          <w:sz w:val="24"/>
          <w:szCs w:val="24"/>
          <w:lang w:val="en-GB"/>
        </w:rPr>
        <w:tab/>
      </w:r>
      <w:r w:rsidR="003B6756" w:rsidRPr="006F4F86">
        <w:rPr>
          <w:rFonts w:ascii="Times New Roman" w:eastAsia="Times New Roman" w:hAnsi="Times New Roman" w:cs="Times New Roman"/>
          <w:sz w:val="24"/>
          <w:szCs w:val="24"/>
          <w:lang w:val="en-GB"/>
        </w:rPr>
        <w:t>The appellant was employed as general manager of the third respondent in terms of an unwritten agreement and commenced such employment in or about January 2007.  It appears from the pleadings that the employment relationship hit stormy waters and in 2015 the appellant’s employment was terminated</w:t>
      </w:r>
      <w:r w:rsidR="0017189D" w:rsidRPr="006F4F86">
        <w:rPr>
          <w:rFonts w:ascii="Times New Roman" w:eastAsia="Times New Roman" w:hAnsi="Times New Roman" w:cs="Times New Roman"/>
          <w:sz w:val="24"/>
          <w:szCs w:val="24"/>
          <w:lang w:val="en-GB"/>
        </w:rPr>
        <w:t>.  A</w:t>
      </w:r>
      <w:r w:rsidR="003B6756" w:rsidRPr="006F4F86">
        <w:rPr>
          <w:rFonts w:ascii="Times New Roman" w:eastAsia="Times New Roman" w:hAnsi="Times New Roman" w:cs="Times New Roman"/>
          <w:sz w:val="24"/>
          <w:szCs w:val="24"/>
          <w:lang w:val="en-GB"/>
        </w:rPr>
        <w:t>t the relevant time, the first respondent was the President of the Republic of Zimbabwe whilst the second was his wife and the country’s first lady.  In July 2018 the appellant, as plaintiff, issued a summons against all three respondents claiming various sums of money which he contended were due.</w:t>
      </w:r>
    </w:p>
    <w:p w14:paraId="39D390BC" w14:textId="77777777" w:rsidR="00596E50" w:rsidRPr="006F4F86" w:rsidRDefault="00596E50" w:rsidP="00F52773">
      <w:pPr>
        <w:spacing w:after="0" w:line="480" w:lineRule="auto"/>
        <w:ind w:firstLine="720"/>
        <w:jc w:val="both"/>
        <w:rPr>
          <w:rFonts w:ascii="Times New Roman" w:eastAsia="Times New Roman" w:hAnsi="Times New Roman" w:cs="Times New Roman"/>
          <w:sz w:val="24"/>
          <w:szCs w:val="24"/>
          <w:lang w:val="en-GB"/>
        </w:rPr>
      </w:pPr>
    </w:p>
    <w:p w14:paraId="2709BBF1" w14:textId="0EB468F3" w:rsidR="00CA18CF" w:rsidRPr="006F4F86" w:rsidRDefault="00C25E40" w:rsidP="003B6756">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[4]</w:t>
      </w:r>
      <w:r w:rsidRPr="006F4F86">
        <w:rPr>
          <w:rFonts w:ascii="Times New Roman" w:eastAsia="Times New Roman" w:hAnsi="Times New Roman" w:cs="Times New Roman"/>
          <w:sz w:val="24"/>
          <w:szCs w:val="24"/>
          <w:lang w:val="en-GB"/>
        </w:rPr>
        <w:tab/>
      </w:r>
      <w:r w:rsidR="003B6756" w:rsidRPr="006F4F86">
        <w:rPr>
          <w:rFonts w:ascii="Times New Roman" w:eastAsia="Times New Roman" w:hAnsi="Times New Roman" w:cs="Times New Roman"/>
          <w:sz w:val="24"/>
          <w:szCs w:val="24"/>
          <w:lang w:val="en-GB"/>
        </w:rPr>
        <w:t xml:space="preserve">In his declaration the appellant claimed that the third respondent was the first and second respondents’ </w:t>
      </w:r>
      <w:r w:rsidR="003B6756" w:rsidRPr="006F4F86">
        <w:rPr>
          <w:rFonts w:ascii="Times New Roman" w:eastAsia="Times New Roman" w:hAnsi="Times New Roman" w:cs="Times New Roman"/>
          <w:i/>
          <w:sz w:val="24"/>
          <w:szCs w:val="24"/>
          <w:lang w:val="en-GB"/>
        </w:rPr>
        <w:t>alter ego</w:t>
      </w:r>
      <w:r w:rsidR="003B6756" w:rsidRPr="006F4F86">
        <w:rPr>
          <w:rFonts w:ascii="Times New Roman" w:eastAsia="Times New Roman" w:hAnsi="Times New Roman" w:cs="Times New Roman"/>
          <w:sz w:val="24"/>
          <w:szCs w:val="24"/>
          <w:lang w:val="en-GB"/>
        </w:rPr>
        <w:t xml:space="preserve"> and that it constituted the economic entity through which the first and second respondents pursued their economic interests.  He claimed that, as general manager, he was required to perform all such tasks as are customarily undertaken by a person in that position and that, in addition, he was required to do work that had nothing to do with his position as general manager of the third respondent.  On 6 October 2015, “by use of illegitimate influence, force and might”, the first and second respondent “required” him to relinquish his position but was however ordered to continue working until 6 November 2015</w:t>
      </w:r>
      <w:r w:rsidR="00BC309C" w:rsidRPr="006F4F86">
        <w:rPr>
          <w:rFonts w:ascii="Times New Roman" w:eastAsia="Times New Roman" w:hAnsi="Times New Roman" w:cs="Times New Roman"/>
          <w:sz w:val="24"/>
          <w:szCs w:val="24"/>
          <w:lang w:val="en-GB"/>
        </w:rPr>
        <w:t>.</w:t>
      </w:r>
    </w:p>
    <w:p w14:paraId="52B4E641" w14:textId="77777777" w:rsidR="007C3D50" w:rsidRPr="006F4F86" w:rsidRDefault="007C3D50" w:rsidP="007C3D50">
      <w:pPr>
        <w:spacing w:after="0" w:line="480" w:lineRule="auto"/>
        <w:ind w:left="567" w:hanging="567"/>
        <w:jc w:val="both"/>
        <w:rPr>
          <w:rFonts w:ascii="Times New Roman" w:eastAsia="Times New Roman" w:hAnsi="Times New Roman" w:cs="Times New Roman"/>
          <w:sz w:val="24"/>
          <w:szCs w:val="24"/>
          <w:lang w:val="en-GB"/>
        </w:rPr>
      </w:pPr>
    </w:p>
    <w:p w14:paraId="1706107A" w14:textId="4480D3A5" w:rsidR="007C3D50" w:rsidRPr="006F4F86" w:rsidRDefault="007C3D50" w:rsidP="005E6DC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[5]</w:t>
      </w:r>
      <w:r w:rsidRPr="006F4F86">
        <w:rPr>
          <w:rFonts w:ascii="Times New Roman" w:eastAsia="Times New Roman" w:hAnsi="Times New Roman" w:cs="Times New Roman"/>
          <w:sz w:val="24"/>
          <w:szCs w:val="24"/>
          <w:lang w:val="en-GB"/>
        </w:rPr>
        <w:tab/>
      </w:r>
      <w:r w:rsidR="006F32CE" w:rsidRPr="006F4F86">
        <w:rPr>
          <w:rFonts w:ascii="Times New Roman" w:eastAsia="Times New Roman" w:hAnsi="Times New Roman" w:cs="Times New Roman"/>
          <w:sz w:val="24"/>
          <w:szCs w:val="24"/>
          <w:lang w:val="en-GB"/>
        </w:rPr>
        <w:t xml:space="preserve">The relief sought consequent upon the above developments </w:t>
      </w:r>
      <w:r w:rsidR="0017189D" w:rsidRPr="006F4F86">
        <w:rPr>
          <w:rFonts w:ascii="Times New Roman" w:eastAsia="Times New Roman" w:hAnsi="Times New Roman" w:cs="Times New Roman"/>
          <w:sz w:val="24"/>
          <w:szCs w:val="24"/>
          <w:lang w:val="en-GB"/>
        </w:rPr>
        <w:t>is</w:t>
      </w:r>
      <w:r w:rsidR="006F32CE" w:rsidRPr="006F4F86">
        <w:rPr>
          <w:rFonts w:ascii="Times New Roman" w:eastAsia="Times New Roman" w:hAnsi="Times New Roman" w:cs="Times New Roman"/>
          <w:sz w:val="24"/>
          <w:szCs w:val="24"/>
          <w:lang w:val="en-GB"/>
        </w:rPr>
        <w:t xml:space="preserve"> captured in his declaration as follows:</w:t>
      </w:r>
    </w:p>
    <w:p w14:paraId="6A7B6EF4" w14:textId="30429D93" w:rsidR="006F32CE" w:rsidRPr="006F4F86" w:rsidRDefault="006F32CE" w:rsidP="00E16DCF">
      <w:pPr>
        <w:spacing w:after="0" w:line="240" w:lineRule="auto"/>
        <w:ind w:left="1418" w:hanging="851"/>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lastRenderedPageBreak/>
        <w:t>“</w:t>
      </w:r>
      <w:r w:rsidR="00437E55" w:rsidRPr="006F4F86">
        <w:rPr>
          <w:rFonts w:ascii="Times New Roman" w:eastAsia="Times New Roman" w:hAnsi="Times New Roman" w:cs="Times New Roman"/>
          <w:sz w:val="24"/>
          <w:szCs w:val="24"/>
          <w:lang w:val="en-GB"/>
        </w:rPr>
        <w:t xml:space="preserve"> </w:t>
      </w:r>
      <w:r w:rsidRPr="006F4F86">
        <w:rPr>
          <w:rFonts w:ascii="Times New Roman" w:eastAsia="Times New Roman" w:hAnsi="Times New Roman" w:cs="Times New Roman"/>
          <w:sz w:val="24"/>
          <w:szCs w:val="24"/>
          <w:lang w:val="en-GB"/>
        </w:rPr>
        <w:t xml:space="preserve">2.1. </w:t>
      </w:r>
      <w:r w:rsidR="00E16DCF">
        <w:rPr>
          <w:rFonts w:ascii="Times New Roman" w:eastAsia="Times New Roman" w:hAnsi="Times New Roman" w:cs="Times New Roman"/>
          <w:sz w:val="24"/>
          <w:szCs w:val="24"/>
          <w:lang w:val="en-GB"/>
        </w:rPr>
        <w:t xml:space="preserve">    </w:t>
      </w:r>
      <w:r w:rsidRPr="006F4F86">
        <w:rPr>
          <w:rFonts w:ascii="Times New Roman" w:eastAsia="Times New Roman" w:hAnsi="Times New Roman" w:cs="Times New Roman"/>
          <w:sz w:val="24"/>
          <w:szCs w:val="24"/>
          <w:lang w:val="en-GB"/>
        </w:rPr>
        <w:t>As a result of the unlawful termination of the employment relationship, plaintiff is owed</w:t>
      </w:r>
      <w:r w:rsidR="005E396E" w:rsidRPr="006F4F86">
        <w:rPr>
          <w:rFonts w:ascii="Times New Roman" w:eastAsia="Times New Roman" w:hAnsi="Times New Roman" w:cs="Times New Roman"/>
          <w:sz w:val="24"/>
          <w:szCs w:val="24"/>
          <w:lang w:val="en-GB"/>
        </w:rPr>
        <w:t xml:space="preserve"> by defendants damage</w:t>
      </w:r>
      <w:r w:rsidR="00273BD9" w:rsidRPr="006F4F86">
        <w:rPr>
          <w:rFonts w:ascii="Times New Roman" w:eastAsia="Times New Roman" w:hAnsi="Times New Roman" w:cs="Times New Roman"/>
          <w:sz w:val="24"/>
          <w:szCs w:val="24"/>
          <w:lang w:val="en-GB"/>
        </w:rPr>
        <w:t>s for a period extending from 1 </w:t>
      </w:r>
      <w:r w:rsidR="005E396E" w:rsidRPr="006F4F86">
        <w:rPr>
          <w:rFonts w:ascii="Times New Roman" w:eastAsia="Times New Roman" w:hAnsi="Times New Roman" w:cs="Times New Roman"/>
          <w:sz w:val="24"/>
          <w:szCs w:val="24"/>
          <w:lang w:val="en-GB"/>
        </w:rPr>
        <w:t>October 2015 to 6 November 2015 being the sum of $8 909.14 computed on the basis of the salary that plaintiff was earning, which sum the defendants have refused to pay.</w:t>
      </w:r>
    </w:p>
    <w:p w14:paraId="786260AB" w14:textId="5454EA3D" w:rsidR="005E396E" w:rsidRPr="006F4F86" w:rsidRDefault="005E396E" w:rsidP="00E16DCF">
      <w:pPr>
        <w:spacing w:after="0" w:line="240" w:lineRule="auto"/>
        <w:ind w:left="1418" w:hanging="851"/>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xml:space="preserve">2.2. </w:t>
      </w:r>
      <w:r w:rsidR="00437E55" w:rsidRPr="006F4F86">
        <w:rPr>
          <w:rFonts w:ascii="Times New Roman" w:eastAsia="Times New Roman" w:hAnsi="Times New Roman" w:cs="Times New Roman"/>
          <w:sz w:val="24"/>
          <w:szCs w:val="24"/>
          <w:lang w:val="en-GB"/>
        </w:rPr>
        <w:t xml:space="preserve">   </w:t>
      </w:r>
      <w:r w:rsidRPr="006F4F86">
        <w:rPr>
          <w:rFonts w:ascii="Times New Roman" w:eastAsia="Times New Roman" w:hAnsi="Times New Roman" w:cs="Times New Roman"/>
          <w:sz w:val="24"/>
          <w:szCs w:val="24"/>
          <w:lang w:val="en-GB"/>
        </w:rPr>
        <w:t>Plaintiff is also owed $69 492.69 in acc</w:t>
      </w:r>
      <w:r w:rsidR="00E16DCF">
        <w:rPr>
          <w:rFonts w:ascii="Times New Roman" w:eastAsia="Times New Roman" w:hAnsi="Times New Roman" w:cs="Times New Roman"/>
          <w:sz w:val="24"/>
          <w:szCs w:val="24"/>
          <w:lang w:val="en-GB"/>
        </w:rPr>
        <w:t>rued leave days reckoned from 1 January </w:t>
      </w:r>
      <w:r w:rsidRPr="006F4F86">
        <w:rPr>
          <w:rFonts w:ascii="Times New Roman" w:eastAsia="Times New Roman" w:hAnsi="Times New Roman" w:cs="Times New Roman"/>
          <w:sz w:val="24"/>
          <w:szCs w:val="24"/>
          <w:lang w:val="en-GB"/>
        </w:rPr>
        <w:t>2007</w:t>
      </w:r>
      <w:r w:rsidR="00273BD9" w:rsidRPr="006F4F86">
        <w:rPr>
          <w:rFonts w:ascii="Times New Roman" w:eastAsia="Times New Roman" w:hAnsi="Times New Roman" w:cs="Times New Roman"/>
          <w:sz w:val="24"/>
          <w:szCs w:val="24"/>
          <w:lang w:val="en-GB"/>
        </w:rPr>
        <w:t xml:space="preserve"> to 6 </w:t>
      </w:r>
      <w:r w:rsidRPr="006F4F86">
        <w:rPr>
          <w:rFonts w:ascii="Times New Roman" w:eastAsia="Times New Roman" w:hAnsi="Times New Roman" w:cs="Times New Roman"/>
          <w:sz w:val="24"/>
          <w:szCs w:val="24"/>
          <w:lang w:val="en-GB"/>
        </w:rPr>
        <w:t>N</w:t>
      </w:r>
      <w:r w:rsidR="00273BD9" w:rsidRPr="006F4F86">
        <w:rPr>
          <w:rFonts w:ascii="Times New Roman" w:eastAsia="Times New Roman" w:hAnsi="Times New Roman" w:cs="Times New Roman"/>
          <w:sz w:val="24"/>
          <w:szCs w:val="24"/>
          <w:lang w:val="en-GB"/>
        </w:rPr>
        <w:t>ovember </w:t>
      </w:r>
      <w:r w:rsidRPr="006F4F86">
        <w:rPr>
          <w:rFonts w:ascii="Times New Roman" w:eastAsia="Times New Roman" w:hAnsi="Times New Roman" w:cs="Times New Roman"/>
          <w:sz w:val="24"/>
          <w:szCs w:val="24"/>
          <w:lang w:val="en-GB"/>
        </w:rPr>
        <w:t>2015 such leave accruing at 25 days per year.</w:t>
      </w:r>
    </w:p>
    <w:p w14:paraId="434CB7E5" w14:textId="319A2F50" w:rsidR="005E396E" w:rsidRPr="006F4F86" w:rsidRDefault="005E396E" w:rsidP="00E16DCF">
      <w:pPr>
        <w:spacing w:after="0" w:line="240" w:lineRule="auto"/>
        <w:ind w:left="1418" w:hanging="851"/>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xml:space="preserve">2.3. </w:t>
      </w:r>
      <w:r w:rsidR="00437E55" w:rsidRPr="006F4F86">
        <w:rPr>
          <w:rFonts w:ascii="Times New Roman" w:eastAsia="Times New Roman" w:hAnsi="Times New Roman" w:cs="Times New Roman"/>
          <w:sz w:val="24"/>
          <w:szCs w:val="24"/>
          <w:lang w:val="en-GB"/>
        </w:rPr>
        <w:t xml:space="preserve">  </w:t>
      </w:r>
      <w:r w:rsidR="00E16DCF">
        <w:rPr>
          <w:rFonts w:ascii="Times New Roman" w:eastAsia="Times New Roman" w:hAnsi="Times New Roman" w:cs="Times New Roman"/>
          <w:sz w:val="24"/>
          <w:szCs w:val="24"/>
          <w:lang w:val="en-GB"/>
        </w:rPr>
        <w:t xml:space="preserve">       </w:t>
      </w:r>
      <w:r w:rsidRPr="006F4F86">
        <w:rPr>
          <w:rFonts w:ascii="Times New Roman" w:eastAsia="Times New Roman" w:hAnsi="Times New Roman" w:cs="Times New Roman"/>
          <w:sz w:val="24"/>
          <w:szCs w:val="24"/>
          <w:lang w:val="en-GB"/>
        </w:rPr>
        <w:t>At the time of the termination of relationship between the parties, the plaintiff was entitled by agreement to a motor vehicle or to the value of such vehicle being US$90 000.  Defendants have refused to allow plaintiff to recover this benefit.</w:t>
      </w:r>
    </w:p>
    <w:p w14:paraId="4C96DFF0" w14:textId="22282F19" w:rsidR="005E396E" w:rsidRPr="006F4F86" w:rsidRDefault="005E396E" w:rsidP="00E16DCF">
      <w:pPr>
        <w:spacing w:after="0" w:line="240" w:lineRule="auto"/>
        <w:ind w:left="1418" w:hanging="851"/>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xml:space="preserve">2.4. </w:t>
      </w:r>
      <w:r w:rsidR="00437E55" w:rsidRPr="006F4F86">
        <w:rPr>
          <w:rFonts w:ascii="Times New Roman" w:eastAsia="Times New Roman" w:hAnsi="Times New Roman" w:cs="Times New Roman"/>
          <w:sz w:val="24"/>
          <w:szCs w:val="24"/>
          <w:lang w:val="en-GB"/>
        </w:rPr>
        <w:t xml:space="preserve">  </w:t>
      </w:r>
      <w:r w:rsidR="00E16DCF">
        <w:rPr>
          <w:rFonts w:ascii="Times New Roman" w:eastAsia="Times New Roman" w:hAnsi="Times New Roman" w:cs="Times New Roman"/>
          <w:sz w:val="24"/>
          <w:szCs w:val="24"/>
          <w:lang w:val="en-GB"/>
        </w:rPr>
        <w:t xml:space="preserve">    </w:t>
      </w:r>
      <w:r w:rsidR="00976F9F">
        <w:rPr>
          <w:rFonts w:ascii="Times New Roman" w:eastAsia="Times New Roman" w:hAnsi="Times New Roman" w:cs="Times New Roman"/>
          <w:sz w:val="24"/>
          <w:szCs w:val="24"/>
          <w:lang w:val="en-GB"/>
        </w:rPr>
        <w:t xml:space="preserve"> </w:t>
      </w:r>
      <w:r w:rsidRPr="006F4F86">
        <w:rPr>
          <w:rFonts w:ascii="Times New Roman" w:eastAsia="Times New Roman" w:hAnsi="Times New Roman" w:cs="Times New Roman"/>
          <w:sz w:val="24"/>
          <w:szCs w:val="24"/>
          <w:lang w:val="en-GB"/>
        </w:rPr>
        <w:t>Upon the enforced termination of the employment relationship, first and second defendants used public media to denigrate plaintiff at various gatherings in a manner that imperilled his future prospects of employment.</w:t>
      </w:r>
    </w:p>
    <w:p w14:paraId="758CDE2A" w14:textId="6F502C26" w:rsidR="005E396E" w:rsidRPr="006F4F86" w:rsidRDefault="005E396E" w:rsidP="00976F9F">
      <w:pPr>
        <w:spacing w:after="0" w:line="240" w:lineRule="auto"/>
        <w:ind w:left="1418" w:hanging="851"/>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xml:space="preserve">2.5. </w:t>
      </w:r>
      <w:r w:rsidR="00437E55" w:rsidRPr="006F4F86">
        <w:rPr>
          <w:rFonts w:ascii="Times New Roman" w:eastAsia="Times New Roman" w:hAnsi="Times New Roman" w:cs="Times New Roman"/>
          <w:sz w:val="24"/>
          <w:szCs w:val="24"/>
          <w:lang w:val="en-GB"/>
        </w:rPr>
        <w:t xml:space="preserve">  </w:t>
      </w:r>
      <w:r w:rsidR="00E16DCF">
        <w:rPr>
          <w:rFonts w:ascii="Times New Roman" w:eastAsia="Times New Roman" w:hAnsi="Times New Roman" w:cs="Times New Roman"/>
          <w:sz w:val="24"/>
          <w:szCs w:val="24"/>
          <w:lang w:val="en-GB"/>
        </w:rPr>
        <w:t xml:space="preserve">  </w:t>
      </w:r>
      <w:r w:rsidR="00976F9F">
        <w:rPr>
          <w:rFonts w:ascii="Times New Roman" w:eastAsia="Times New Roman" w:hAnsi="Times New Roman" w:cs="Times New Roman"/>
          <w:sz w:val="24"/>
          <w:szCs w:val="24"/>
          <w:lang w:val="en-GB"/>
        </w:rPr>
        <w:t xml:space="preserve"> </w:t>
      </w:r>
      <w:r w:rsidRPr="006F4F86">
        <w:rPr>
          <w:rFonts w:ascii="Times New Roman" w:eastAsia="Times New Roman" w:hAnsi="Times New Roman" w:cs="Times New Roman"/>
          <w:sz w:val="24"/>
          <w:szCs w:val="24"/>
          <w:lang w:val="en-GB"/>
        </w:rPr>
        <w:t xml:space="preserve">The acts(s) of the defendants in interfering with the plaintiff’s prospects are wrongful and deliberate and resulted in plaintiff losing potential employment and has consequently </w:t>
      </w:r>
      <w:r w:rsidR="00437E55" w:rsidRPr="006F4F86">
        <w:rPr>
          <w:rFonts w:ascii="Times New Roman" w:eastAsia="Times New Roman" w:hAnsi="Times New Roman" w:cs="Times New Roman"/>
          <w:sz w:val="24"/>
          <w:szCs w:val="24"/>
          <w:lang w:val="en-GB"/>
        </w:rPr>
        <w:t>yielded loss of US$588 000.00 which is due from defendants to plaintiff.”</w:t>
      </w:r>
      <w:r w:rsidRPr="006F4F86">
        <w:rPr>
          <w:rFonts w:ascii="Times New Roman" w:eastAsia="Times New Roman" w:hAnsi="Times New Roman" w:cs="Times New Roman"/>
          <w:sz w:val="24"/>
          <w:szCs w:val="24"/>
          <w:lang w:val="en-GB"/>
        </w:rPr>
        <w:t xml:space="preserve"> </w:t>
      </w:r>
    </w:p>
    <w:p w14:paraId="0CE21B8B" w14:textId="77777777" w:rsidR="007C3D50" w:rsidRPr="006F4F86" w:rsidRDefault="007C3D50" w:rsidP="008C41FA">
      <w:pPr>
        <w:spacing w:after="0" w:line="480" w:lineRule="auto"/>
        <w:jc w:val="both"/>
        <w:rPr>
          <w:rFonts w:ascii="Times New Roman" w:eastAsia="Times New Roman" w:hAnsi="Times New Roman" w:cs="Times New Roman"/>
          <w:sz w:val="24"/>
          <w:szCs w:val="24"/>
          <w:lang w:val="en-GB"/>
        </w:rPr>
      </w:pPr>
    </w:p>
    <w:p w14:paraId="319F35E3" w14:textId="32E4981C" w:rsidR="007C3D50" w:rsidRPr="006F4F86" w:rsidRDefault="007C3D50" w:rsidP="005E6DC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[6]</w:t>
      </w:r>
      <w:r w:rsidRPr="006F4F86">
        <w:rPr>
          <w:rFonts w:ascii="Times New Roman" w:eastAsia="Times New Roman" w:hAnsi="Times New Roman" w:cs="Times New Roman"/>
          <w:sz w:val="24"/>
          <w:szCs w:val="24"/>
          <w:lang w:val="en-GB"/>
        </w:rPr>
        <w:tab/>
      </w:r>
      <w:r w:rsidR="006F32CE" w:rsidRPr="006F4F86">
        <w:rPr>
          <w:rFonts w:ascii="Times New Roman" w:eastAsia="Times New Roman" w:hAnsi="Times New Roman" w:cs="Times New Roman"/>
          <w:sz w:val="24"/>
          <w:szCs w:val="24"/>
          <w:lang w:val="en-GB"/>
        </w:rPr>
        <w:t>The respondents, as defendants, filed a plea</w:t>
      </w:r>
      <w:r w:rsidR="0017189D" w:rsidRPr="006F4F86">
        <w:rPr>
          <w:rFonts w:ascii="Times New Roman" w:eastAsia="Times New Roman" w:hAnsi="Times New Roman" w:cs="Times New Roman"/>
          <w:sz w:val="24"/>
          <w:szCs w:val="24"/>
          <w:lang w:val="en-GB"/>
        </w:rPr>
        <w:t>-in-</w:t>
      </w:r>
      <w:r w:rsidR="006F32CE" w:rsidRPr="006F4F86">
        <w:rPr>
          <w:rFonts w:ascii="Times New Roman" w:eastAsia="Times New Roman" w:hAnsi="Times New Roman" w:cs="Times New Roman"/>
          <w:sz w:val="24"/>
          <w:szCs w:val="24"/>
          <w:lang w:val="en-GB"/>
        </w:rPr>
        <w:t xml:space="preserve">bar in which they </w:t>
      </w:r>
      <w:r w:rsidR="0017189D" w:rsidRPr="006F4F86">
        <w:rPr>
          <w:rFonts w:ascii="Times New Roman" w:eastAsia="Times New Roman" w:hAnsi="Times New Roman" w:cs="Times New Roman"/>
          <w:sz w:val="24"/>
          <w:szCs w:val="24"/>
          <w:lang w:val="en-GB"/>
        </w:rPr>
        <w:t>averred</w:t>
      </w:r>
      <w:r w:rsidR="006F32CE" w:rsidRPr="006F4F86">
        <w:rPr>
          <w:rFonts w:ascii="Times New Roman" w:eastAsia="Times New Roman" w:hAnsi="Times New Roman" w:cs="Times New Roman"/>
          <w:sz w:val="24"/>
          <w:szCs w:val="24"/>
          <w:lang w:val="en-GB"/>
        </w:rPr>
        <w:t xml:space="preserve"> that the High Court had no jurisdiction to entertain the mat</w:t>
      </w:r>
      <w:r w:rsidR="0017189D" w:rsidRPr="006F4F86">
        <w:rPr>
          <w:rFonts w:ascii="Times New Roman" w:eastAsia="Times New Roman" w:hAnsi="Times New Roman" w:cs="Times New Roman"/>
          <w:sz w:val="24"/>
          <w:szCs w:val="24"/>
          <w:lang w:val="en-GB"/>
        </w:rPr>
        <w:t>t</w:t>
      </w:r>
      <w:r w:rsidR="006F32CE" w:rsidRPr="006F4F86">
        <w:rPr>
          <w:rFonts w:ascii="Times New Roman" w:eastAsia="Times New Roman" w:hAnsi="Times New Roman" w:cs="Times New Roman"/>
          <w:sz w:val="24"/>
          <w:szCs w:val="24"/>
          <w:lang w:val="en-GB"/>
        </w:rPr>
        <w:t>er because it was a purely labour dispute in respect of which the Labour Court had jurisdiction in the firs</w:t>
      </w:r>
      <w:r w:rsidR="00E16DCF">
        <w:rPr>
          <w:rFonts w:ascii="Times New Roman" w:eastAsia="Times New Roman" w:hAnsi="Times New Roman" w:cs="Times New Roman"/>
          <w:sz w:val="24"/>
          <w:szCs w:val="24"/>
          <w:lang w:val="en-GB"/>
        </w:rPr>
        <w:t>t instance as provided for in s 89 </w:t>
      </w:r>
      <w:r w:rsidR="006F32CE" w:rsidRPr="006F4F86">
        <w:rPr>
          <w:rFonts w:ascii="Times New Roman" w:eastAsia="Times New Roman" w:hAnsi="Times New Roman" w:cs="Times New Roman"/>
          <w:sz w:val="24"/>
          <w:szCs w:val="24"/>
          <w:lang w:val="en-GB"/>
        </w:rPr>
        <w:t>(6) of the Labour Act</w:t>
      </w:r>
      <w:r w:rsidR="0017189D" w:rsidRPr="006F4F86">
        <w:rPr>
          <w:rFonts w:ascii="Times New Roman" w:eastAsia="Times New Roman" w:hAnsi="Times New Roman" w:cs="Times New Roman"/>
          <w:sz w:val="24"/>
          <w:szCs w:val="24"/>
          <w:lang w:val="en-GB"/>
        </w:rPr>
        <w:t xml:space="preserve"> [</w:t>
      </w:r>
      <w:r w:rsidR="0017189D" w:rsidRPr="006F4F86">
        <w:rPr>
          <w:rFonts w:ascii="Times New Roman" w:eastAsia="Times New Roman" w:hAnsi="Times New Roman" w:cs="Times New Roman"/>
          <w:i/>
          <w:sz w:val="24"/>
          <w:szCs w:val="24"/>
          <w:lang w:val="en-GB"/>
        </w:rPr>
        <w:t>Chapter 28:01</w:t>
      </w:r>
      <w:r w:rsidR="0017189D" w:rsidRPr="006F4F86">
        <w:rPr>
          <w:rFonts w:ascii="Times New Roman" w:eastAsia="Times New Roman" w:hAnsi="Times New Roman" w:cs="Times New Roman"/>
          <w:sz w:val="24"/>
          <w:szCs w:val="24"/>
          <w:lang w:val="en-GB"/>
        </w:rPr>
        <w:t>]</w:t>
      </w:r>
      <w:r w:rsidR="006F32CE" w:rsidRPr="006F4F86">
        <w:rPr>
          <w:rFonts w:ascii="Times New Roman" w:eastAsia="Times New Roman" w:hAnsi="Times New Roman" w:cs="Times New Roman"/>
          <w:sz w:val="24"/>
          <w:szCs w:val="24"/>
          <w:lang w:val="en-GB"/>
        </w:rPr>
        <w:t>.</w:t>
      </w:r>
      <w:r w:rsidR="003C52FE" w:rsidRPr="006F4F86">
        <w:rPr>
          <w:rFonts w:ascii="Times New Roman" w:eastAsia="Times New Roman" w:hAnsi="Times New Roman" w:cs="Times New Roman"/>
          <w:sz w:val="24"/>
          <w:szCs w:val="24"/>
          <w:lang w:val="en-GB"/>
        </w:rPr>
        <w:t xml:space="preserve">  They</w:t>
      </w:r>
      <w:r w:rsidR="009511EB" w:rsidRPr="006F4F86">
        <w:rPr>
          <w:rFonts w:ascii="Times New Roman" w:eastAsia="Times New Roman" w:hAnsi="Times New Roman" w:cs="Times New Roman"/>
          <w:sz w:val="24"/>
          <w:szCs w:val="24"/>
          <w:lang w:val="en-GB"/>
        </w:rPr>
        <w:t xml:space="preserve"> further con</w:t>
      </w:r>
      <w:r w:rsidR="0017189D" w:rsidRPr="006F4F86">
        <w:rPr>
          <w:rFonts w:ascii="Times New Roman" w:eastAsia="Times New Roman" w:hAnsi="Times New Roman" w:cs="Times New Roman"/>
          <w:sz w:val="24"/>
          <w:szCs w:val="24"/>
          <w:lang w:val="en-GB"/>
        </w:rPr>
        <w:t>ten</w:t>
      </w:r>
      <w:r w:rsidR="009511EB" w:rsidRPr="006F4F86">
        <w:rPr>
          <w:rFonts w:ascii="Times New Roman" w:eastAsia="Times New Roman" w:hAnsi="Times New Roman" w:cs="Times New Roman"/>
          <w:sz w:val="24"/>
          <w:szCs w:val="24"/>
          <w:lang w:val="en-GB"/>
        </w:rPr>
        <w:t>ded that the cause of action was the alleged non-payment of post</w:t>
      </w:r>
      <w:r w:rsidR="0017189D" w:rsidRPr="006F4F86">
        <w:rPr>
          <w:rFonts w:ascii="Times New Roman" w:eastAsia="Times New Roman" w:hAnsi="Times New Roman" w:cs="Times New Roman"/>
          <w:sz w:val="24"/>
          <w:szCs w:val="24"/>
          <w:lang w:val="en-GB"/>
        </w:rPr>
        <w:t>-</w:t>
      </w:r>
      <w:r w:rsidR="009511EB" w:rsidRPr="006F4F86">
        <w:rPr>
          <w:rFonts w:ascii="Times New Roman" w:eastAsia="Times New Roman" w:hAnsi="Times New Roman" w:cs="Times New Roman"/>
          <w:sz w:val="24"/>
          <w:szCs w:val="24"/>
          <w:lang w:val="en-GB"/>
        </w:rPr>
        <w:t>termination of employment wages and benefits.  That being the position</w:t>
      </w:r>
      <w:r w:rsidR="0017189D" w:rsidRPr="006F4F86">
        <w:rPr>
          <w:rFonts w:ascii="Times New Roman" w:eastAsia="Times New Roman" w:hAnsi="Times New Roman" w:cs="Times New Roman"/>
          <w:sz w:val="24"/>
          <w:szCs w:val="24"/>
          <w:lang w:val="en-GB"/>
        </w:rPr>
        <w:t>,</w:t>
      </w:r>
      <w:r w:rsidR="009511EB" w:rsidRPr="006F4F86">
        <w:rPr>
          <w:rFonts w:ascii="Times New Roman" w:eastAsia="Times New Roman" w:hAnsi="Times New Roman" w:cs="Times New Roman"/>
          <w:sz w:val="24"/>
          <w:szCs w:val="24"/>
          <w:lang w:val="en-GB"/>
        </w:rPr>
        <w:t xml:space="preserve"> in terms of s 13 of the Labour Act, the allegation, if proved, would constitute an unfair labour practice which fell to be dealt with under s 93 of the Labour Act.  In terms of s 89(6) of the Labour Act, the High Court has no jurisdiction in the first instance to hear and determine such a matter.  Whilst accepting that in terms of s 171(1) of the Constitution of Zimbabwe the High Court has original jurisdiction over all civil and criminal matters throughout Zimbabwe</w:t>
      </w:r>
      <w:r w:rsidR="0017189D" w:rsidRPr="006F4F86">
        <w:rPr>
          <w:rFonts w:ascii="Times New Roman" w:eastAsia="Times New Roman" w:hAnsi="Times New Roman" w:cs="Times New Roman"/>
          <w:sz w:val="24"/>
          <w:szCs w:val="24"/>
          <w:lang w:val="en-GB"/>
        </w:rPr>
        <w:t>,</w:t>
      </w:r>
      <w:r w:rsidR="009511EB" w:rsidRPr="006F4F86">
        <w:rPr>
          <w:rFonts w:ascii="Times New Roman" w:eastAsia="Times New Roman" w:hAnsi="Times New Roman" w:cs="Times New Roman"/>
          <w:sz w:val="24"/>
          <w:szCs w:val="24"/>
          <w:lang w:val="en-GB"/>
        </w:rPr>
        <w:t xml:space="preserve"> the respondents further submitted that by s 172(2) and (3) the same </w:t>
      </w:r>
      <w:r w:rsidR="0017189D" w:rsidRPr="006F4F86">
        <w:rPr>
          <w:rFonts w:ascii="Times New Roman" w:eastAsia="Times New Roman" w:hAnsi="Times New Roman" w:cs="Times New Roman"/>
          <w:sz w:val="24"/>
          <w:szCs w:val="24"/>
          <w:lang w:val="en-GB"/>
        </w:rPr>
        <w:t>C</w:t>
      </w:r>
      <w:r w:rsidR="009511EB" w:rsidRPr="006F4F86">
        <w:rPr>
          <w:rFonts w:ascii="Times New Roman" w:eastAsia="Times New Roman" w:hAnsi="Times New Roman" w:cs="Times New Roman"/>
          <w:sz w:val="24"/>
          <w:szCs w:val="24"/>
          <w:lang w:val="en-GB"/>
        </w:rPr>
        <w:t>onstitution has circumscribed matters over which the Labour Court has exclusive jurisdiction.</w:t>
      </w:r>
      <w:r w:rsidR="003C52FE" w:rsidRPr="006F4F86">
        <w:rPr>
          <w:rFonts w:ascii="Times New Roman" w:eastAsia="Times New Roman" w:hAnsi="Times New Roman" w:cs="Times New Roman"/>
          <w:sz w:val="24"/>
          <w:szCs w:val="24"/>
          <w:lang w:val="en-GB"/>
        </w:rPr>
        <w:t xml:space="preserve"> </w:t>
      </w:r>
    </w:p>
    <w:p w14:paraId="28E5B8BB" w14:textId="3B682F5E" w:rsidR="003D068E" w:rsidRPr="006F4F86" w:rsidRDefault="00A54DE3" w:rsidP="005E6DC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lastRenderedPageBreak/>
        <w:t>[7]</w:t>
      </w:r>
      <w:r w:rsidR="009511EB" w:rsidRPr="006F4F86">
        <w:rPr>
          <w:rFonts w:ascii="Times New Roman" w:eastAsia="Times New Roman" w:hAnsi="Times New Roman" w:cs="Times New Roman"/>
          <w:sz w:val="24"/>
          <w:szCs w:val="24"/>
          <w:lang w:val="en-GB"/>
        </w:rPr>
        <w:tab/>
        <w:t xml:space="preserve">In its determination, the High Court accepted that in terms of s 171(1) of the current Constitution, the High Court has jurisdiction over all civil and criminal matters in Zimbabwe.  Relying on a number of decisions of the same court, the court found that, regard being had to s 172 of the Constitution which provides for the establishment of the Labour Court, the intention of the legislature was that, in labour matters, the Labour Court be the court of first instance.  The court further found that the </w:t>
      </w:r>
      <w:r w:rsidR="0017189D" w:rsidRPr="006F4F86">
        <w:rPr>
          <w:rFonts w:ascii="Times New Roman" w:eastAsia="Times New Roman" w:hAnsi="Times New Roman" w:cs="Times New Roman"/>
          <w:sz w:val="24"/>
          <w:szCs w:val="24"/>
          <w:lang w:val="en-GB"/>
        </w:rPr>
        <w:t>C</w:t>
      </w:r>
      <w:r w:rsidR="009511EB" w:rsidRPr="006F4F86">
        <w:rPr>
          <w:rFonts w:ascii="Times New Roman" w:eastAsia="Times New Roman" w:hAnsi="Times New Roman" w:cs="Times New Roman"/>
          <w:sz w:val="24"/>
          <w:szCs w:val="24"/>
          <w:lang w:val="en-GB"/>
        </w:rPr>
        <w:t>onstitution recognizes the distinction between labour matters and civil matters in general.  It also found tha</w:t>
      </w:r>
      <w:r w:rsidR="008E4D51">
        <w:rPr>
          <w:rFonts w:ascii="Times New Roman" w:eastAsia="Times New Roman" w:hAnsi="Times New Roman" w:cs="Times New Roman"/>
          <w:sz w:val="24"/>
          <w:szCs w:val="24"/>
          <w:lang w:val="en-GB"/>
        </w:rPr>
        <w:t>t in any event s 13 of the High </w:t>
      </w:r>
      <w:r w:rsidR="009511EB" w:rsidRPr="006F4F86">
        <w:rPr>
          <w:rFonts w:ascii="Times New Roman" w:eastAsia="Times New Roman" w:hAnsi="Times New Roman" w:cs="Times New Roman"/>
          <w:sz w:val="24"/>
          <w:szCs w:val="24"/>
          <w:lang w:val="en-GB"/>
        </w:rPr>
        <w:t xml:space="preserve">Court Act </w:t>
      </w:r>
      <w:r w:rsidR="00A35BF7" w:rsidRPr="006F4F86">
        <w:rPr>
          <w:rFonts w:ascii="Times New Roman" w:eastAsia="Times New Roman" w:hAnsi="Times New Roman" w:cs="Times New Roman"/>
          <w:sz w:val="24"/>
          <w:szCs w:val="24"/>
          <w:lang w:val="en-GB"/>
        </w:rPr>
        <w:t>[</w:t>
      </w:r>
      <w:r w:rsidR="009511EB" w:rsidRPr="006F4F86">
        <w:rPr>
          <w:rFonts w:ascii="Times New Roman" w:eastAsia="Times New Roman" w:hAnsi="Times New Roman" w:cs="Times New Roman"/>
          <w:i/>
          <w:sz w:val="24"/>
          <w:szCs w:val="24"/>
          <w:lang w:val="en-GB"/>
        </w:rPr>
        <w:t>Chapter 7:06</w:t>
      </w:r>
      <w:r w:rsidR="00A35BF7" w:rsidRPr="006F4F86">
        <w:rPr>
          <w:rFonts w:ascii="Times New Roman" w:eastAsia="Times New Roman" w:hAnsi="Times New Roman" w:cs="Times New Roman"/>
          <w:sz w:val="24"/>
          <w:szCs w:val="24"/>
          <w:lang w:val="en-GB"/>
        </w:rPr>
        <w:t>]</w:t>
      </w:r>
      <w:r w:rsidR="009511EB" w:rsidRPr="006F4F86">
        <w:rPr>
          <w:rFonts w:ascii="Times New Roman" w:eastAsia="Times New Roman" w:hAnsi="Times New Roman" w:cs="Times New Roman"/>
          <w:sz w:val="24"/>
          <w:szCs w:val="24"/>
          <w:lang w:val="en-GB"/>
        </w:rPr>
        <w:t xml:space="preserve"> makes it</w:t>
      </w:r>
      <w:r w:rsidR="00A35BF7" w:rsidRPr="006F4F86">
        <w:rPr>
          <w:rFonts w:ascii="Times New Roman" w:eastAsia="Times New Roman" w:hAnsi="Times New Roman" w:cs="Times New Roman"/>
          <w:sz w:val="24"/>
          <w:szCs w:val="24"/>
          <w:lang w:val="en-GB"/>
        </w:rPr>
        <w:t xml:space="preserve"> </w:t>
      </w:r>
      <w:r w:rsidR="009A7AFE" w:rsidRPr="006F4F86">
        <w:rPr>
          <w:rFonts w:ascii="Times New Roman" w:eastAsia="Times New Roman" w:hAnsi="Times New Roman" w:cs="Times New Roman"/>
          <w:sz w:val="24"/>
          <w:szCs w:val="24"/>
          <w:lang w:val="en-GB"/>
        </w:rPr>
        <w:t xml:space="preserve">clear that it is subject to the High Court Act itself and any other law.  Since s 2A(3) of the Labour Act provides that the </w:t>
      </w:r>
      <w:r w:rsidR="00222B39">
        <w:rPr>
          <w:rFonts w:ascii="Times New Roman" w:eastAsia="Times New Roman" w:hAnsi="Times New Roman" w:cs="Times New Roman"/>
          <w:sz w:val="24"/>
          <w:szCs w:val="24"/>
          <w:lang w:val="en-GB"/>
        </w:rPr>
        <w:t>A</w:t>
      </w:r>
      <w:r w:rsidR="009A7AFE" w:rsidRPr="006F4F86">
        <w:rPr>
          <w:rFonts w:ascii="Times New Roman" w:eastAsia="Times New Roman" w:hAnsi="Times New Roman" w:cs="Times New Roman"/>
          <w:sz w:val="24"/>
          <w:szCs w:val="24"/>
          <w:lang w:val="en-GB"/>
        </w:rPr>
        <w:t>ct prevails over any other enactment inconsistent with it, s 89(6) of the Labour Act woul</w:t>
      </w:r>
      <w:r w:rsidR="008E4D51">
        <w:rPr>
          <w:rFonts w:ascii="Times New Roman" w:eastAsia="Times New Roman" w:hAnsi="Times New Roman" w:cs="Times New Roman"/>
          <w:sz w:val="24"/>
          <w:szCs w:val="24"/>
          <w:lang w:val="en-GB"/>
        </w:rPr>
        <w:t>d prevail over s 13 of the High </w:t>
      </w:r>
      <w:r w:rsidR="009A7AFE" w:rsidRPr="006F4F86">
        <w:rPr>
          <w:rFonts w:ascii="Times New Roman" w:eastAsia="Times New Roman" w:hAnsi="Times New Roman" w:cs="Times New Roman"/>
          <w:sz w:val="24"/>
          <w:szCs w:val="24"/>
          <w:lang w:val="en-GB"/>
        </w:rPr>
        <w:t>Court Act.</w:t>
      </w:r>
      <w:r w:rsidR="009511EB" w:rsidRPr="006F4F86">
        <w:rPr>
          <w:rFonts w:ascii="Times New Roman" w:eastAsia="Times New Roman" w:hAnsi="Times New Roman" w:cs="Times New Roman"/>
          <w:sz w:val="24"/>
          <w:szCs w:val="24"/>
          <w:lang w:val="en-GB"/>
        </w:rPr>
        <w:t xml:space="preserve"> </w:t>
      </w:r>
    </w:p>
    <w:p w14:paraId="051CB215" w14:textId="77777777" w:rsidR="003D068E" w:rsidRPr="006F4F86" w:rsidRDefault="003D068E" w:rsidP="007C3D50">
      <w:pPr>
        <w:spacing w:after="0" w:line="480" w:lineRule="auto"/>
        <w:ind w:left="709" w:hanging="709"/>
        <w:jc w:val="both"/>
        <w:rPr>
          <w:rFonts w:ascii="Times New Roman" w:eastAsia="Times New Roman" w:hAnsi="Times New Roman" w:cs="Times New Roman"/>
          <w:sz w:val="24"/>
          <w:szCs w:val="24"/>
          <w:lang w:val="en-GB"/>
        </w:rPr>
      </w:pPr>
    </w:p>
    <w:p w14:paraId="67C78F76" w14:textId="5780FF4F" w:rsidR="00F04607" w:rsidRPr="006F4F86" w:rsidRDefault="003D068E" w:rsidP="00180A84">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[8]</w:t>
      </w:r>
      <w:r w:rsidR="009A7AFE" w:rsidRPr="006F4F86">
        <w:rPr>
          <w:rFonts w:ascii="Times New Roman" w:eastAsia="Times New Roman" w:hAnsi="Times New Roman" w:cs="Times New Roman"/>
          <w:sz w:val="24"/>
          <w:szCs w:val="24"/>
          <w:lang w:val="en-GB"/>
        </w:rPr>
        <w:tab/>
        <w:t>The court, after analysing each of the plaintiff’s claims, came to the conclusion that they were all rooted in labour law and therefore only the Labour Court had jurisdiction to determine them.  The court acknowledged that there were conflicting High Court decisions on the matter, with some holding that, with the advent of</w:t>
      </w:r>
      <w:r w:rsidR="008E4D51">
        <w:rPr>
          <w:rFonts w:ascii="Times New Roman" w:eastAsia="Times New Roman" w:hAnsi="Times New Roman" w:cs="Times New Roman"/>
          <w:sz w:val="24"/>
          <w:szCs w:val="24"/>
          <w:lang w:val="en-GB"/>
        </w:rPr>
        <w:t xml:space="preserve"> the new Constitution, the High </w:t>
      </w:r>
      <w:r w:rsidR="009A7AFE" w:rsidRPr="006F4F86">
        <w:rPr>
          <w:rFonts w:ascii="Times New Roman" w:eastAsia="Times New Roman" w:hAnsi="Times New Roman" w:cs="Times New Roman"/>
          <w:sz w:val="24"/>
          <w:szCs w:val="24"/>
          <w:lang w:val="en-GB"/>
        </w:rPr>
        <w:t>Court now enjoy</w:t>
      </w:r>
      <w:r w:rsidR="0017189D" w:rsidRPr="006F4F86">
        <w:rPr>
          <w:rFonts w:ascii="Times New Roman" w:eastAsia="Times New Roman" w:hAnsi="Times New Roman" w:cs="Times New Roman"/>
          <w:sz w:val="24"/>
          <w:szCs w:val="24"/>
          <w:lang w:val="en-GB"/>
        </w:rPr>
        <w:t>ed</w:t>
      </w:r>
      <w:r w:rsidR="009A7AFE" w:rsidRPr="006F4F86">
        <w:rPr>
          <w:rFonts w:ascii="Times New Roman" w:eastAsia="Times New Roman" w:hAnsi="Times New Roman" w:cs="Times New Roman"/>
          <w:sz w:val="24"/>
          <w:szCs w:val="24"/>
          <w:lang w:val="en-GB"/>
        </w:rPr>
        <w:t xml:space="preserve"> jurisdiction to determine all matters, including those that originate from labour and employment, whilst other decisions are to the contrary.  It was “in light of this unhappy state of the law” that the court determined that an award of punitive costs was not warranted.  In the result the court upheld the special plea.  Instead of striking the matter off the roll for want of jurisdiction</w:t>
      </w:r>
      <w:r w:rsidR="0017189D" w:rsidRPr="006F4F86">
        <w:rPr>
          <w:rFonts w:ascii="Times New Roman" w:eastAsia="Times New Roman" w:hAnsi="Times New Roman" w:cs="Times New Roman"/>
          <w:sz w:val="24"/>
          <w:szCs w:val="24"/>
          <w:lang w:val="en-GB"/>
        </w:rPr>
        <w:t>,</w:t>
      </w:r>
      <w:r w:rsidR="009A7AFE" w:rsidRPr="006F4F86">
        <w:rPr>
          <w:rFonts w:ascii="Times New Roman" w:eastAsia="Times New Roman" w:hAnsi="Times New Roman" w:cs="Times New Roman"/>
          <w:sz w:val="24"/>
          <w:szCs w:val="24"/>
          <w:lang w:val="en-GB"/>
        </w:rPr>
        <w:t xml:space="preserve"> the court dismissed it with costs.</w:t>
      </w:r>
      <w:r w:rsidRPr="006F4F86">
        <w:rPr>
          <w:rFonts w:ascii="Times New Roman" w:eastAsia="Times New Roman" w:hAnsi="Times New Roman" w:cs="Times New Roman"/>
          <w:sz w:val="24"/>
          <w:szCs w:val="24"/>
          <w:lang w:val="en-GB"/>
        </w:rPr>
        <w:tab/>
      </w:r>
      <w:r w:rsidR="00180A84" w:rsidRPr="006F4F86">
        <w:rPr>
          <w:rFonts w:ascii="Times New Roman" w:eastAsia="Times New Roman" w:hAnsi="Times New Roman" w:cs="Times New Roman"/>
          <w:sz w:val="24"/>
          <w:szCs w:val="24"/>
          <w:lang w:val="en-GB"/>
        </w:rPr>
        <w:t xml:space="preserve"> </w:t>
      </w:r>
    </w:p>
    <w:p w14:paraId="30DD4FAB" w14:textId="77777777" w:rsidR="00180A84" w:rsidRPr="006F4F86" w:rsidRDefault="00180A84" w:rsidP="00180A84">
      <w:pPr>
        <w:spacing w:after="0" w:line="480" w:lineRule="auto"/>
        <w:jc w:val="both"/>
        <w:rPr>
          <w:rFonts w:ascii="Times New Roman" w:eastAsia="Times New Roman" w:hAnsi="Times New Roman" w:cs="Times New Roman"/>
          <w:sz w:val="24"/>
          <w:szCs w:val="24"/>
          <w:lang w:val="en-GB"/>
        </w:rPr>
      </w:pPr>
    </w:p>
    <w:p w14:paraId="1AE92B0E" w14:textId="7E258A5B" w:rsidR="009A7AFE" w:rsidRPr="006F4F86" w:rsidRDefault="009A7AFE" w:rsidP="00180A84">
      <w:pPr>
        <w:spacing w:after="0" w:line="480" w:lineRule="auto"/>
        <w:jc w:val="both"/>
        <w:rPr>
          <w:rFonts w:ascii="Times New Roman" w:eastAsia="Times New Roman" w:hAnsi="Times New Roman" w:cs="Times New Roman"/>
          <w:i/>
          <w:sz w:val="24"/>
          <w:szCs w:val="24"/>
          <w:lang w:val="en-GB"/>
        </w:rPr>
      </w:pPr>
      <w:r w:rsidRPr="006F4F86">
        <w:rPr>
          <w:rFonts w:ascii="Times New Roman" w:eastAsia="Times New Roman" w:hAnsi="Times New Roman" w:cs="Times New Roman"/>
          <w:i/>
          <w:sz w:val="24"/>
          <w:szCs w:val="24"/>
          <w:lang w:val="en-GB"/>
        </w:rPr>
        <w:t>PROCEEDINGS BEFORE THIS COURT</w:t>
      </w:r>
    </w:p>
    <w:p w14:paraId="2E5A6EAB" w14:textId="77777777" w:rsidR="00B81548" w:rsidRPr="006F4F86" w:rsidRDefault="00926273" w:rsidP="00AE26AD">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lastRenderedPageBreak/>
        <w:t>[9</w:t>
      </w:r>
      <w:r w:rsidR="00F04607" w:rsidRPr="006F4F86">
        <w:rPr>
          <w:rFonts w:ascii="Times New Roman" w:eastAsia="Times New Roman" w:hAnsi="Times New Roman" w:cs="Times New Roman"/>
          <w:sz w:val="24"/>
          <w:szCs w:val="24"/>
          <w:lang w:val="en-GB"/>
        </w:rPr>
        <w:t>]</w:t>
      </w:r>
      <w:r w:rsidR="009A7AFE" w:rsidRPr="006F4F86">
        <w:rPr>
          <w:rFonts w:ascii="Times New Roman" w:eastAsia="Times New Roman" w:hAnsi="Times New Roman" w:cs="Times New Roman"/>
          <w:sz w:val="24"/>
          <w:szCs w:val="24"/>
          <w:lang w:val="en-GB"/>
        </w:rPr>
        <w:tab/>
        <w:t>Unhappy with the above determination, the appellant filed a notice of appeal with this Court.  His grounds of appeal are that:</w:t>
      </w:r>
    </w:p>
    <w:p w14:paraId="173590D7" w14:textId="0C444151" w:rsidR="00B81548" w:rsidRPr="006F4F86" w:rsidRDefault="00B81548" w:rsidP="00E16DCF">
      <w:pPr>
        <w:spacing w:after="0" w:line="480" w:lineRule="auto"/>
        <w:ind w:left="993" w:hanging="426"/>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xml:space="preserve">1.   The court </w:t>
      </w:r>
      <w:r w:rsidRPr="006F4F86">
        <w:rPr>
          <w:rFonts w:ascii="Times New Roman" w:eastAsia="Times New Roman" w:hAnsi="Times New Roman" w:cs="Times New Roman"/>
          <w:i/>
          <w:sz w:val="24"/>
          <w:szCs w:val="24"/>
          <w:lang w:val="en-GB"/>
        </w:rPr>
        <w:t>a quo</w:t>
      </w:r>
      <w:r w:rsidRPr="006F4F86">
        <w:rPr>
          <w:rFonts w:ascii="Times New Roman" w:eastAsia="Times New Roman" w:hAnsi="Times New Roman" w:cs="Times New Roman"/>
          <w:sz w:val="24"/>
          <w:szCs w:val="24"/>
          <w:lang w:val="en-GB"/>
        </w:rPr>
        <w:t xml:space="preserve"> erred in finally and definitively dismissing his claims on the basis of procedural impropriety.</w:t>
      </w:r>
    </w:p>
    <w:p w14:paraId="67020E17" w14:textId="63BDDD9B" w:rsidR="00B81548" w:rsidRPr="006F4F86" w:rsidRDefault="00B81548" w:rsidP="00E16DCF">
      <w:pPr>
        <w:spacing w:after="0" w:line="480" w:lineRule="auto"/>
        <w:ind w:left="993" w:hanging="426"/>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xml:space="preserve">2.    The court </w:t>
      </w:r>
      <w:r w:rsidRPr="006F4F86">
        <w:rPr>
          <w:rFonts w:ascii="Times New Roman" w:eastAsia="Times New Roman" w:hAnsi="Times New Roman" w:cs="Times New Roman"/>
          <w:i/>
          <w:sz w:val="24"/>
          <w:szCs w:val="24"/>
          <w:lang w:val="en-GB"/>
        </w:rPr>
        <w:t>a quo</w:t>
      </w:r>
      <w:r w:rsidRPr="006F4F86">
        <w:rPr>
          <w:rFonts w:ascii="Times New Roman" w:eastAsia="Times New Roman" w:hAnsi="Times New Roman" w:cs="Times New Roman"/>
          <w:sz w:val="24"/>
          <w:szCs w:val="24"/>
          <w:lang w:val="en-GB"/>
        </w:rPr>
        <w:t xml:space="preserve"> erred in finding that the High Court does not have jurisdiction to deal with the claims that were brought to it by the appellant, more particularly those that related to delictual damages and the motor vehicle. </w:t>
      </w:r>
    </w:p>
    <w:p w14:paraId="35CB0C12" w14:textId="545AC4F8" w:rsidR="00E54C66" w:rsidRPr="006F4F86" w:rsidRDefault="00B81548" w:rsidP="00E16DCF">
      <w:pPr>
        <w:spacing w:after="0" w:line="480" w:lineRule="auto"/>
        <w:ind w:left="1134" w:hanging="567"/>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xml:space="preserve">3.     The court </w:t>
      </w:r>
      <w:r w:rsidRPr="006F4F86">
        <w:rPr>
          <w:rFonts w:ascii="Times New Roman" w:eastAsia="Times New Roman" w:hAnsi="Times New Roman" w:cs="Times New Roman"/>
          <w:i/>
          <w:sz w:val="24"/>
          <w:szCs w:val="24"/>
          <w:lang w:val="en-GB"/>
        </w:rPr>
        <w:t>a quo</w:t>
      </w:r>
      <w:r w:rsidRPr="006F4F86">
        <w:rPr>
          <w:rFonts w:ascii="Times New Roman" w:eastAsia="Times New Roman" w:hAnsi="Times New Roman" w:cs="Times New Roman"/>
          <w:sz w:val="24"/>
          <w:szCs w:val="24"/>
          <w:lang w:val="en-GB"/>
        </w:rPr>
        <w:t xml:space="preserve"> grossly erred and misdirected itself at law by making a finding that the claims brought by the appellant were labour in character. </w:t>
      </w:r>
      <w:r w:rsidR="009A7AFE" w:rsidRPr="006F4F86">
        <w:rPr>
          <w:rFonts w:ascii="Times New Roman" w:eastAsia="Times New Roman" w:hAnsi="Times New Roman" w:cs="Times New Roman"/>
          <w:sz w:val="24"/>
          <w:szCs w:val="24"/>
          <w:lang w:val="en-GB"/>
        </w:rPr>
        <w:t xml:space="preserve"> </w:t>
      </w:r>
      <w:r w:rsidR="00F04607" w:rsidRPr="006F4F86">
        <w:rPr>
          <w:rFonts w:ascii="Times New Roman" w:eastAsia="Times New Roman" w:hAnsi="Times New Roman" w:cs="Times New Roman"/>
          <w:sz w:val="24"/>
          <w:szCs w:val="24"/>
          <w:lang w:val="en-GB"/>
        </w:rPr>
        <w:tab/>
      </w:r>
      <w:r w:rsidR="00AE26AD" w:rsidRPr="006F4F86">
        <w:rPr>
          <w:rFonts w:ascii="Times New Roman" w:eastAsia="Times New Roman" w:hAnsi="Times New Roman" w:cs="Times New Roman"/>
          <w:sz w:val="24"/>
          <w:szCs w:val="24"/>
          <w:lang w:val="en-GB"/>
        </w:rPr>
        <w:t xml:space="preserve">  </w:t>
      </w:r>
    </w:p>
    <w:p w14:paraId="6775976D" w14:textId="77777777" w:rsidR="00926273" w:rsidRPr="006F4F86" w:rsidRDefault="00926273" w:rsidP="009A7AFE">
      <w:pPr>
        <w:spacing w:after="0" w:line="480" w:lineRule="auto"/>
        <w:jc w:val="both"/>
        <w:rPr>
          <w:rFonts w:ascii="Times New Roman" w:eastAsia="Times New Roman" w:hAnsi="Times New Roman" w:cs="Times New Roman"/>
          <w:sz w:val="24"/>
          <w:szCs w:val="24"/>
          <w:lang w:val="en-GB"/>
        </w:rPr>
      </w:pPr>
    </w:p>
    <w:p w14:paraId="1B732FAD" w14:textId="18BC6A1F" w:rsidR="009A7AFE" w:rsidRPr="006F4F86" w:rsidRDefault="009A7AFE" w:rsidP="009A7AFE">
      <w:pPr>
        <w:spacing w:after="0" w:line="480" w:lineRule="auto"/>
        <w:jc w:val="both"/>
        <w:rPr>
          <w:rFonts w:ascii="Times New Roman" w:eastAsia="Times New Roman" w:hAnsi="Times New Roman" w:cs="Times New Roman"/>
          <w:i/>
          <w:sz w:val="24"/>
          <w:szCs w:val="24"/>
          <w:lang w:val="en-GB"/>
        </w:rPr>
      </w:pPr>
      <w:r w:rsidRPr="006F4F86">
        <w:rPr>
          <w:rFonts w:ascii="Times New Roman" w:eastAsia="Times New Roman" w:hAnsi="Times New Roman" w:cs="Times New Roman"/>
          <w:i/>
          <w:sz w:val="24"/>
          <w:szCs w:val="24"/>
          <w:lang w:val="en-GB"/>
        </w:rPr>
        <w:t>APPELLANT’S SUBMISSIONS BEFORE THIS COURT</w:t>
      </w:r>
    </w:p>
    <w:p w14:paraId="6275A4F2" w14:textId="175A56C7" w:rsidR="00E54C66" w:rsidRPr="006F4F86" w:rsidRDefault="009A7AFE" w:rsidP="005E6DC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[10]</w:t>
      </w:r>
      <w:r w:rsidRPr="006F4F86">
        <w:rPr>
          <w:rFonts w:ascii="Times New Roman" w:eastAsia="Times New Roman" w:hAnsi="Times New Roman" w:cs="Times New Roman"/>
          <w:sz w:val="24"/>
          <w:szCs w:val="24"/>
          <w:lang w:val="en-GB"/>
        </w:rPr>
        <w:tab/>
        <w:t>In his submissions</w:t>
      </w:r>
      <w:r w:rsidR="005F423E" w:rsidRPr="006F4F86">
        <w:rPr>
          <w:rFonts w:ascii="Times New Roman" w:eastAsia="Times New Roman" w:hAnsi="Times New Roman" w:cs="Times New Roman"/>
          <w:sz w:val="24"/>
          <w:szCs w:val="24"/>
          <w:lang w:val="en-GB"/>
        </w:rPr>
        <w:t xml:space="preserve">, the appellant states as follows.  The extent of the jurisdiction of the High Court is provided for in s 171 of the Constitution.  That section provides that the High Court has original jurisdiction over all civil and criminal matters throughout Zimbabwe and that an Act of Parliament may provide for the exercise of jurisdiction by the court.  That Act of Parliament is the High Court </w:t>
      </w:r>
      <w:r w:rsidR="0017189D" w:rsidRPr="006F4F86">
        <w:rPr>
          <w:rFonts w:ascii="Times New Roman" w:eastAsia="Times New Roman" w:hAnsi="Times New Roman" w:cs="Times New Roman"/>
          <w:sz w:val="24"/>
          <w:szCs w:val="24"/>
          <w:lang w:val="en-GB"/>
        </w:rPr>
        <w:t xml:space="preserve">Act </w:t>
      </w:r>
      <w:r w:rsidR="005F423E" w:rsidRPr="006F4F86">
        <w:rPr>
          <w:rFonts w:ascii="Times New Roman" w:eastAsia="Times New Roman" w:hAnsi="Times New Roman" w:cs="Times New Roman"/>
          <w:sz w:val="24"/>
          <w:szCs w:val="24"/>
          <w:lang w:val="en-GB"/>
        </w:rPr>
        <w:t xml:space="preserve">which provides in s 13 thereof that the High Court shall, subject to the Act itself and any other law, have </w:t>
      </w:r>
      <w:r w:rsidR="0017189D" w:rsidRPr="006F4F86">
        <w:rPr>
          <w:rFonts w:ascii="Times New Roman" w:eastAsia="Times New Roman" w:hAnsi="Times New Roman" w:cs="Times New Roman"/>
          <w:sz w:val="24"/>
          <w:szCs w:val="24"/>
          <w:lang w:val="en-GB"/>
        </w:rPr>
        <w:t>o</w:t>
      </w:r>
      <w:r w:rsidR="005F423E" w:rsidRPr="006F4F86">
        <w:rPr>
          <w:rFonts w:ascii="Times New Roman" w:eastAsia="Times New Roman" w:hAnsi="Times New Roman" w:cs="Times New Roman"/>
          <w:sz w:val="24"/>
          <w:szCs w:val="24"/>
          <w:lang w:val="en-GB"/>
        </w:rPr>
        <w:t>riginal civil and criminal jurisdiction over all persons and over all matters within Zimbabwe.  In other words</w:t>
      </w:r>
      <w:r w:rsidR="0017189D" w:rsidRPr="006F4F86">
        <w:rPr>
          <w:rFonts w:ascii="Times New Roman" w:eastAsia="Times New Roman" w:hAnsi="Times New Roman" w:cs="Times New Roman"/>
          <w:sz w:val="24"/>
          <w:szCs w:val="24"/>
          <w:lang w:val="en-GB"/>
        </w:rPr>
        <w:t>,</w:t>
      </w:r>
      <w:r w:rsidR="005F423E" w:rsidRPr="006F4F86">
        <w:rPr>
          <w:rFonts w:ascii="Times New Roman" w:eastAsia="Times New Roman" w:hAnsi="Times New Roman" w:cs="Times New Roman"/>
          <w:sz w:val="24"/>
          <w:szCs w:val="24"/>
          <w:lang w:val="en-GB"/>
        </w:rPr>
        <w:t xml:space="preserve"> so the a</w:t>
      </w:r>
      <w:r w:rsidR="008F1710" w:rsidRPr="006F4F86">
        <w:rPr>
          <w:rFonts w:ascii="Times New Roman" w:eastAsia="Times New Roman" w:hAnsi="Times New Roman" w:cs="Times New Roman"/>
          <w:sz w:val="24"/>
          <w:szCs w:val="24"/>
          <w:lang w:val="en-GB"/>
        </w:rPr>
        <w:t>rgument</w:t>
      </w:r>
      <w:r w:rsidR="005F423E" w:rsidRPr="006F4F86">
        <w:rPr>
          <w:rFonts w:ascii="Times New Roman" w:eastAsia="Times New Roman" w:hAnsi="Times New Roman" w:cs="Times New Roman"/>
          <w:sz w:val="24"/>
          <w:szCs w:val="24"/>
          <w:lang w:val="en-GB"/>
        </w:rPr>
        <w:t xml:space="preserve"> </w:t>
      </w:r>
      <w:r w:rsidR="0017189D" w:rsidRPr="006F4F86">
        <w:rPr>
          <w:rFonts w:ascii="Times New Roman" w:eastAsia="Times New Roman" w:hAnsi="Times New Roman" w:cs="Times New Roman"/>
          <w:sz w:val="24"/>
          <w:szCs w:val="24"/>
          <w:lang w:val="en-GB"/>
        </w:rPr>
        <w:t>goes</w:t>
      </w:r>
      <w:r w:rsidR="005F423E" w:rsidRPr="006F4F86">
        <w:rPr>
          <w:rFonts w:ascii="Times New Roman" w:eastAsia="Times New Roman" w:hAnsi="Times New Roman" w:cs="Times New Roman"/>
          <w:sz w:val="24"/>
          <w:szCs w:val="24"/>
          <w:lang w:val="en-GB"/>
        </w:rPr>
        <w:t>, the extent of the jurisdiction is conferred by the C</w:t>
      </w:r>
      <w:r w:rsidR="00FE6907" w:rsidRPr="006F4F86">
        <w:rPr>
          <w:rFonts w:ascii="Times New Roman" w:eastAsia="Times New Roman" w:hAnsi="Times New Roman" w:cs="Times New Roman"/>
          <w:sz w:val="24"/>
          <w:szCs w:val="24"/>
          <w:lang w:val="en-GB"/>
        </w:rPr>
        <w:t>onstitution whilst the exercise of that jurisdiction is in terms of s 13 of the High Court Act.</w:t>
      </w:r>
      <w:r w:rsidRPr="006F4F86">
        <w:rPr>
          <w:rFonts w:ascii="Times New Roman" w:eastAsia="Times New Roman" w:hAnsi="Times New Roman" w:cs="Times New Roman"/>
          <w:sz w:val="24"/>
          <w:szCs w:val="24"/>
          <w:lang w:val="en-GB"/>
        </w:rPr>
        <w:t xml:space="preserve"> </w:t>
      </w:r>
      <w:r w:rsidR="00F3367E" w:rsidRPr="006F4F86">
        <w:rPr>
          <w:rFonts w:ascii="Times New Roman" w:eastAsia="Times New Roman" w:hAnsi="Times New Roman" w:cs="Times New Roman"/>
          <w:sz w:val="24"/>
          <w:szCs w:val="24"/>
          <w:lang w:val="en-GB"/>
        </w:rPr>
        <w:t xml:space="preserve">   </w:t>
      </w:r>
    </w:p>
    <w:p w14:paraId="451996A3" w14:textId="77777777" w:rsidR="00DC53FA" w:rsidRPr="006F4F86" w:rsidRDefault="00DC53FA" w:rsidP="007C3D50">
      <w:pPr>
        <w:spacing w:after="0" w:line="480" w:lineRule="auto"/>
        <w:ind w:left="709" w:hanging="709"/>
        <w:jc w:val="both"/>
        <w:rPr>
          <w:rFonts w:ascii="Times New Roman" w:eastAsia="Times New Roman" w:hAnsi="Times New Roman" w:cs="Times New Roman"/>
          <w:sz w:val="24"/>
          <w:szCs w:val="24"/>
          <w:lang w:val="en-GB"/>
        </w:rPr>
      </w:pPr>
    </w:p>
    <w:p w14:paraId="0ED6C9BD" w14:textId="26EDEFF5" w:rsidR="00E01EEB" w:rsidRPr="006F4F86" w:rsidRDefault="00DC53FA" w:rsidP="008D189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[11]</w:t>
      </w:r>
      <w:r w:rsidR="00831D0D" w:rsidRPr="006F4F86">
        <w:rPr>
          <w:rFonts w:ascii="Times New Roman" w:eastAsia="Times New Roman" w:hAnsi="Times New Roman" w:cs="Times New Roman"/>
          <w:sz w:val="24"/>
          <w:szCs w:val="24"/>
          <w:lang w:val="en-GB"/>
        </w:rPr>
        <w:tab/>
        <w:t xml:space="preserve">The appellant further submits that s 172(2) of the Constitution </w:t>
      </w:r>
      <w:r w:rsidR="00FB2BA5" w:rsidRPr="006F4F86">
        <w:rPr>
          <w:rFonts w:ascii="Times New Roman" w:eastAsia="Times New Roman" w:hAnsi="Times New Roman" w:cs="Times New Roman"/>
          <w:sz w:val="24"/>
          <w:szCs w:val="24"/>
          <w:lang w:val="en-GB"/>
        </w:rPr>
        <w:t>(</w:t>
      </w:r>
      <w:r w:rsidR="00831D0D" w:rsidRPr="006F4F86">
        <w:rPr>
          <w:rFonts w:ascii="Times New Roman" w:eastAsia="Times New Roman" w:hAnsi="Times New Roman" w:cs="Times New Roman"/>
          <w:sz w:val="24"/>
          <w:szCs w:val="24"/>
          <w:lang w:val="en-GB"/>
        </w:rPr>
        <w:t>which creates the Labour Court</w:t>
      </w:r>
      <w:r w:rsidR="00FB2BA5" w:rsidRPr="006F4F86">
        <w:rPr>
          <w:rFonts w:ascii="Times New Roman" w:eastAsia="Times New Roman" w:hAnsi="Times New Roman" w:cs="Times New Roman"/>
          <w:sz w:val="24"/>
          <w:szCs w:val="24"/>
          <w:lang w:val="en-GB"/>
        </w:rPr>
        <w:t>)</w:t>
      </w:r>
      <w:r w:rsidR="008F1710" w:rsidRPr="006F4F86">
        <w:rPr>
          <w:rFonts w:ascii="Times New Roman" w:eastAsia="Times New Roman" w:hAnsi="Times New Roman" w:cs="Times New Roman"/>
          <w:sz w:val="24"/>
          <w:szCs w:val="24"/>
          <w:lang w:val="en-GB"/>
        </w:rPr>
        <w:t>,</w:t>
      </w:r>
      <w:r w:rsidR="00831D0D" w:rsidRPr="006F4F86">
        <w:rPr>
          <w:rFonts w:ascii="Times New Roman" w:eastAsia="Times New Roman" w:hAnsi="Times New Roman" w:cs="Times New Roman"/>
          <w:sz w:val="24"/>
          <w:szCs w:val="24"/>
          <w:lang w:val="en-GB"/>
        </w:rPr>
        <w:t xml:space="preserve"> on the other hand</w:t>
      </w:r>
      <w:r w:rsidR="008F1710" w:rsidRPr="006F4F86">
        <w:rPr>
          <w:rFonts w:ascii="Times New Roman" w:eastAsia="Times New Roman" w:hAnsi="Times New Roman" w:cs="Times New Roman"/>
          <w:sz w:val="24"/>
          <w:szCs w:val="24"/>
          <w:lang w:val="en-GB"/>
        </w:rPr>
        <w:t>,</w:t>
      </w:r>
      <w:r w:rsidR="00831D0D" w:rsidRPr="006F4F86">
        <w:rPr>
          <w:rFonts w:ascii="Times New Roman" w:eastAsia="Times New Roman" w:hAnsi="Times New Roman" w:cs="Times New Roman"/>
          <w:sz w:val="24"/>
          <w:szCs w:val="24"/>
          <w:lang w:val="en-GB"/>
        </w:rPr>
        <w:t xml:space="preserve"> provides that the Labour Court shall have such jurisdiction </w:t>
      </w:r>
      <w:r w:rsidR="00831D0D" w:rsidRPr="006F4F86">
        <w:rPr>
          <w:rFonts w:ascii="Times New Roman" w:eastAsia="Times New Roman" w:hAnsi="Times New Roman" w:cs="Times New Roman"/>
          <w:sz w:val="24"/>
          <w:szCs w:val="24"/>
          <w:lang w:val="en-GB"/>
        </w:rPr>
        <w:lastRenderedPageBreak/>
        <w:t xml:space="preserve">over matters of labour and employment as may be conferred upon it by an Act of Parliament and that such Act of Parliament may provide for the exercise of jurisdiction </w:t>
      </w:r>
      <w:r w:rsidR="0031669C" w:rsidRPr="006F4F86">
        <w:rPr>
          <w:rFonts w:ascii="Times New Roman" w:eastAsia="Times New Roman" w:hAnsi="Times New Roman" w:cs="Times New Roman"/>
          <w:sz w:val="24"/>
          <w:szCs w:val="24"/>
          <w:lang w:val="en-GB"/>
        </w:rPr>
        <w:t>by the Court.  Therefore</w:t>
      </w:r>
      <w:r w:rsidR="00222B39">
        <w:rPr>
          <w:rFonts w:ascii="Times New Roman" w:eastAsia="Times New Roman" w:hAnsi="Times New Roman" w:cs="Times New Roman"/>
          <w:sz w:val="24"/>
          <w:szCs w:val="24"/>
          <w:lang w:val="en-GB"/>
        </w:rPr>
        <w:t>,</w:t>
      </w:r>
      <w:r w:rsidR="0031669C" w:rsidRPr="006F4F86">
        <w:rPr>
          <w:rFonts w:ascii="Times New Roman" w:eastAsia="Times New Roman" w:hAnsi="Times New Roman" w:cs="Times New Roman"/>
          <w:sz w:val="24"/>
          <w:szCs w:val="24"/>
          <w:lang w:val="en-GB"/>
        </w:rPr>
        <w:t xml:space="preserve"> the jurisdiction of the Labour Court is not in terms of the Constitution but rather an Act of Parliament.  Relying on the Supreme Court decision in </w:t>
      </w:r>
      <w:r w:rsidR="0031669C" w:rsidRPr="006F4F86">
        <w:rPr>
          <w:rFonts w:ascii="Times New Roman" w:eastAsia="Times New Roman" w:hAnsi="Times New Roman" w:cs="Times New Roman"/>
          <w:i/>
          <w:sz w:val="24"/>
          <w:szCs w:val="24"/>
          <w:lang w:val="en-GB"/>
        </w:rPr>
        <w:t>Agribank v Machingaifa &amp; Another</w:t>
      </w:r>
      <w:r w:rsidR="0031669C" w:rsidRPr="006F4F86">
        <w:rPr>
          <w:rFonts w:ascii="Times New Roman" w:eastAsia="Times New Roman" w:hAnsi="Times New Roman" w:cs="Times New Roman"/>
          <w:sz w:val="24"/>
          <w:szCs w:val="24"/>
          <w:lang w:val="en-GB"/>
        </w:rPr>
        <w:t xml:space="preserve"> 2008 (1) ZLR 244(S) which held that the Labour Court has no jurisdiction to grant declaratory orders and that only the High Court may do so, the appellant further submitted that there is no provision in the Labour Act in terms of which the claims made by the appellant can be made to the Labour Court.  More specifically, a litigant cannot approach the Labour Court claiming delictual damages. </w:t>
      </w:r>
      <w:r w:rsidRPr="006F4F86">
        <w:rPr>
          <w:rFonts w:ascii="Times New Roman" w:eastAsia="Times New Roman" w:hAnsi="Times New Roman" w:cs="Times New Roman"/>
          <w:sz w:val="24"/>
          <w:szCs w:val="24"/>
          <w:lang w:val="en-GB"/>
        </w:rPr>
        <w:tab/>
      </w:r>
    </w:p>
    <w:p w14:paraId="2AE14EE8" w14:textId="77777777" w:rsidR="00F350E9" w:rsidRPr="006F4F86" w:rsidRDefault="00F350E9" w:rsidP="007C3D50">
      <w:pPr>
        <w:spacing w:after="0" w:line="480" w:lineRule="auto"/>
        <w:ind w:left="709" w:hanging="709"/>
        <w:jc w:val="both"/>
        <w:rPr>
          <w:rFonts w:ascii="Times New Roman" w:eastAsia="Times New Roman" w:hAnsi="Times New Roman" w:cs="Times New Roman"/>
          <w:sz w:val="24"/>
          <w:szCs w:val="24"/>
          <w:lang w:val="en-GB"/>
        </w:rPr>
      </w:pPr>
    </w:p>
    <w:p w14:paraId="47951ECA" w14:textId="5E377FE2" w:rsidR="0097704E" w:rsidRPr="006F4F86" w:rsidRDefault="00926273" w:rsidP="00576854">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[12</w:t>
      </w:r>
      <w:r w:rsidR="00F350E9" w:rsidRPr="006F4F86">
        <w:rPr>
          <w:rFonts w:ascii="Times New Roman" w:eastAsia="Times New Roman" w:hAnsi="Times New Roman" w:cs="Times New Roman"/>
          <w:sz w:val="24"/>
          <w:szCs w:val="24"/>
          <w:lang w:val="en-GB"/>
        </w:rPr>
        <w:t>]</w:t>
      </w:r>
      <w:r w:rsidR="0031669C" w:rsidRPr="006F4F86">
        <w:rPr>
          <w:rFonts w:ascii="Times New Roman" w:eastAsia="Times New Roman" w:hAnsi="Times New Roman" w:cs="Times New Roman"/>
          <w:sz w:val="24"/>
          <w:szCs w:val="24"/>
          <w:lang w:val="en-GB"/>
        </w:rPr>
        <w:tab/>
        <w:t>Lastly, the appellant submitted that the decision to dismiss the claim is wrong because it is final and definitive.  It closes the door for the appellant despite the finding by the court that the claims fell to be determined by the Labour Court.  Once the court found that it had no jurisdiction, there was no claim before it to dismiss</w:t>
      </w:r>
      <w:r w:rsidR="00FB2BA5" w:rsidRPr="006F4F86">
        <w:rPr>
          <w:rFonts w:ascii="Times New Roman" w:eastAsia="Times New Roman" w:hAnsi="Times New Roman" w:cs="Times New Roman"/>
          <w:sz w:val="24"/>
          <w:szCs w:val="24"/>
          <w:lang w:val="en-GB"/>
        </w:rPr>
        <w:t>.</w:t>
      </w:r>
      <w:r w:rsidR="0031669C" w:rsidRPr="006F4F86">
        <w:rPr>
          <w:rFonts w:ascii="Times New Roman" w:eastAsia="Times New Roman" w:hAnsi="Times New Roman" w:cs="Times New Roman"/>
          <w:sz w:val="24"/>
          <w:szCs w:val="24"/>
          <w:lang w:val="en-GB"/>
        </w:rPr>
        <w:t xml:space="preserve"> </w:t>
      </w:r>
      <w:r w:rsidR="00FB2BA5" w:rsidRPr="006F4F86">
        <w:rPr>
          <w:rFonts w:ascii="Times New Roman" w:eastAsia="Times New Roman" w:hAnsi="Times New Roman" w:cs="Times New Roman"/>
          <w:sz w:val="24"/>
          <w:szCs w:val="24"/>
          <w:lang w:val="en-GB"/>
        </w:rPr>
        <w:t>W</w:t>
      </w:r>
      <w:r w:rsidR="008B0B29" w:rsidRPr="006F4F86">
        <w:rPr>
          <w:rFonts w:ascii="Times New Roman" w:eastAsia="Times New Roman" w:hAnsi="Times New Roman" w:cs="Times New Roman"/>
          <w:sz w:val="24"/>
          <w:szCs w:val="24"/>
          <w:lang w:val="en-GB"/>
        </w:rPr>
        <w:t>hilst the claims have a labour character, the</w:t>
      </w:r>
      <w:r w:rsidR="00FB2BA5" w:rsidRPr="006F4F86">
        <w:rPr>
          <w:rFonts w:ascii="Times New Roman" w:eastAsia="Times New Roman" w:hAnsi="Times New Roman" w:cs="Times New Roman"/>
          <w:sz w:val="24"/>
          <w:szCs w:val="24"/>
          <w:lang w:val="en-GB"/>
        </w:rPr>
        <w:t>y are not referred to in s 89(1)</w:t>
      </w:r>
      <w:r w:rsidR="008B0B29" w:rsidRPr="006F4F86">
        <w:rPr>
          <w:rFonts w:ascii="Times New Roman" w:eastAsia="Times New Roman" w:hAnsi="Times New Roman" w:cs="Times New Roman"/>
          <w:sz w:val="24"/>
          <w:szCs w:val="24"/>
          <w:lang w:val="en-GB"/>
        </w:rPr>
        <w:t xml:space="preserve"> of the Labour Act as matters over which the Labour Court has exclusive jurisdiction.  He accordingly sought an order setting aside the decision of the court </w:t>
      </w:r>
      <w:r w:rsidR="008B0B29" w:rsidRPr="006F4F86">
        <w:rPr>
          <w:rFonts w:ascii="Times New Roman" w:eastAsia="Times New Roman" w:hAnsi="Times New Roman" w:cs="Times New Roman"/>
          <w:i/>
          <w:sz w:val="24"/>
          <w:szCs w:val="24"/>
          <w:lang w:val="en-GB"/>
        </w:rPr>
        <w:t>a quo</w:t>
      </w:r>
      <w:r w:rsidR="008B0B29" w:rsidRPr="006F4F86">
        <w:rPr>
          <w:rFonts w:ascii="Times New Roman" w:eastAsia="Times New Roman" w:hAnsi="Times New Roman" w:cs="Times New Roman"/>
          <w:sz w:val="24"/>
          <w:szCs w:val="24"/>
          <w:lang w:val="en-GB"/>
        </w:rPr>
        <w:t xml:space="preserve"> and remitting the matter to the court </w:t>
      </w:r>
      <w:r w:rsidR="008B0B29" w:rsidRPr="006F4F86">
        <w:rPr>
          <w:rFonts w:ascii="Times New Roman" w:eastAsia="Times New Roman" w:hAnsi="Times New Roman" w:cs="Times New Roman"/>
          <w:i/>
          <w:sz w:val="24"/>
          <w:szCs w:val="24"/>
          <w:lang w:val="en-GB"/>
        </w:rPr>
        <w:t>a quo</w:t>
      </w:r>
      <w:r w:rsidR="008B0B29" w:rsidRPr="006F4F86">
        <w:rPr>
          <w:rFonts w:ascii="Times New Roman" w:eastAsia="Times New Roman" w:hAnsi="Times New Roman" w:cs="Times New Roman"/>
          <w:sz w:val="24"/>
          <w:szCs w:val="24"/>
          <w:lang w:val="en-GB"/>
        </w:rPr>
        <w:t xml:space="preserve"> for a determination on the merits.</w:t>
      </w:r>
      <w:r w:rsidR="00F350E9" w:rsidRPr="006F4F86">
        <w:rPr>
          <w:rFonts w:ascii="Times New Roman" w:eastAsia="Times New Roman" w:hAnsi="Times New Roman" w:cs="Times New Roman"/>
          <w:sz w:val="24"/>
          <w:szCs w:val="24"/>
          <w:lang w:val="en-GB"/>
        </w:rPr>
        <w:tab/>
      </w:r>
    </w:p>
    <w:p w14:paraId="084B2338" w14:textId="77777777" w:rsidR="00A4798D" w:rsidRPr="006F4F86" w:rsidRDefault="00A4798D" w:rsidP="007C3D50">
      <w:pPr>
        <w:spacing w:after="0" w:line="480" w:lineRule="auto"/>
        <w:ind w:left="709" w:hanging="709"/>
        <w:jc w:val="both"/>
        <w:rPr>
          <w:rFonts w:ascii="Times New Roman" w:eastAsia="Times New Roman" w:hAnsi="Times New Roman" w:cs="Times New Roman"/>
          <w:sz w:val="24"/>
          <w:szCs w:val="24"/>
          <w:lang w:val="en-GB"/>
        </w:rPr>
      </w:pPr>
    </w:p>
    <w:p w14:paraId="0E8FDFAC" w14:textId="61F71E75" w:rsidR="00576854" w:rsidRPr="006F4F86" w:rsidRDefault="008B0B29" w:rsidP="007C3D50">
      <w:pPr>
        <w:spacing w:after="0" w:line="480" w:lineRule="auto"/>
        <w:ind w:left="709" w:hanging="709"/>
        <w:jc w:val="both"/>
        <w:rPr>
          <w:rFonts w:ascii="Times New Roman" w:eastAsia="Times New Roman" w:hAnsi="Times New Roman" w:cs="Times New Roman"/>
          <w:i/>
          <w:sz w:val="24"/>
          <w:szCs w:val="24"/>
          <w:lang w:val="en-GB"/>
        </w:rPr>
      </w:pPr>
      <w:r w:rsidRPr="006F4F86">
        <w:rPr>
          <w:rFonts w:ascii="Times New Roman" w:eastAsia="Times New Roman" w:hAnsi="Times New Roman" w:cs="Times New Roman"/>
          <w:i/>
          <w:sz w:val="24"/>
          <w:szCs w:val="24"/>
          <w:lang w:val="en-GB"/>
        </w:rPr>
        <w:t>RESPONDENTS’ SUBMISSIONS BEFORE THIS COURT</w:t>
      </w:r>
    </w:p>
    <w:p w14:paraId="2A0CD75F" w14:textId="29E79C73" w:rsidR="00A4798D" w:rsidRPr="006F4F86" w:rsidRDefault="00926273" w:rsidP="005E6DC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[13</w:t>
      </w:r>
      <w:r w:rsidR="00A4798D" w:rsidRPr="006F4F86">
        <w:rPr>
          <w:rFonts w:ascii="Times New Roman" w:eastAsia="Times New Roman" w:hAnsi="Times New Roman" w:cs="Times New Roman"/>
          <w:sz w:val="24"/>
          <w:szCs w:val="24"/>
          <w:lang w:val="en-GB"/>
        </w:rPr>
        <w:t>]</w:t>
      </w:r>
      <w:r w:rsidR="008B0B29" w:rsidRPr="006F4F86">
        <w:rPr>
          <w:rFonts w:ascii="Times New Roman" w:eastAsia="Times New Roman" w:hAnsi="Times New Roman" w:cs="Times New Roman"/>
          <w:sz w:val="24"/>
          <w:szCs w:val="24"/>
          <w:lang w:val="en-GB"/>
        </w:rPr>
        <w:tab/>
        <w:t xml:space="preserve">The respondents, </w:t>
      </w:r>
      <w:r w:rsidR="008B0B29" w:rsidRPr="006F4F86">
        <w:rPr>
          <w:rFonts w:ascii="Times New Roman" w:eastAsia="Times New Roman" w:hAnsi="Times New Roman" w:cs="Times New Roman"/>
          <w:i/>
          <w:sz w:val="24"/>
          <w:szCs w:val="24"/>
          <w:lang w:val="en-GB"/>
        </w:rPr>
        <w:t>per contra</w:t>
      </w:r>
      <w:r w:rsidR="008B0B29" w:rsidRPr="006F4F86">
        <w:rPr>
          <w:rFonts w:ascii="Times New Roman" w:eastAsia="Times New Roman" w:hAnsi="Times New Roman" w:cs="Times New Roman"/>
          <w:sz w:val="24"/>
          <w:szCs w:val="24"/>
          <w:lang w:val="en-GB"/>
        </w:rPr>
        <w:t>, argue</w:t>
      </w:r>
      <w:r w:rsidR="00A4798D" w:rsidRPr="006F4F86">
        <w:rPr>
          <w:rFonts w:ascii="Times New Roman" w:eastAsia="Times New Roman" w:hAnsi="Times New Roman" w:cs="Times New Roman"/>
          <w:sz w:val="24"/>
          <w:szCs w:val="24"/>
          <w:lang w:val="en-GB"/>
        </w:rPr>
        <w:tab/>
      </w:r>
      <w:r w:rsidR="008B0B29" w:rsidRPr="006F4F86">
        <w:rPr>
          <w:rFonts w:ascii="Times New Roman" w:eastAsia="Times New Roman" w:hAnsi="Times New Roman" w:cs="Times New Roman"/>
          <w:sz w:val="24"/>
          <w:szCs w:val="24"/>
          <w:lang w:val="en-GB"/>
        </w:rPr>
        <w:t xml:space="preserve">that the High Court </w:t>
      </w:r>
      <w:r w:rsidR="008F1710" w:rsidRPr="006F4F86">
        <w:rPr>
          <w:rFonts w:ascii="Times New Roman" w:eastAsia="Times New Roman" w:hAnsi="Times New Roman" w:cs="Times New Roman"/>
          <w:sz w:val="24"/>
          <w:szCs w:val="24"/>
          <w:lang w:val="en-GB"/>
        </w:rPr>
        <w:t xml:space="preserve">was correct in finding that it </w:t>
      </w:r>
      <w:r w:rsidR="008B0B29" w:rsidRPr="006F4F86">
        <w:rPr>
          <w:rFonts w:ascii="Times New Roman" w:eastAsia="Times New Roman" w:hAnsi="Times New Roman" w:cs="Times New Roman"/>
          <w:sz w:val="24"/>
          <w:szCs w:val="24"/>
          <w:lang w:val="en-GB"/>
        </w:rPr>
        <w:t xml:space="preserve">had no jurisdiction to hear and determine the claims set out in the declaration.  Section 13 of the Labour Act provides in clear terms that any person who has his employment terminated </w:t>
      </w:r>
      <w:r w:rsidR="008B0B29" w:rsidRPr="006F4F86">
        <w:rPr>
          <w:rFonts w:ascii="Times New Roman" w:eastAsia="Times New Roman" w:hAnsi="Times New Roman" w:cs="Times New Roman"/>
          <w:sz w:val="24"/>
          <w:szCs w:val="24"/>
          <w:lang w:val="en-GB"/>
        </w:rPr>
        <w:lastRenderedPageBreak/>
        <w:t>shall be entitled to the wages and benefits due to him up to the time of</w:t>
      </w:r>
      <w:r w:rsidR="00FB2BA5" w:rsidRPr="006F4F86">
        <w:rPr>
          <w:rFonts w:ascii="Times New Roman" w:eastAsia="Times New Roman" w:hAnsi="Times New Roman" w:cs="Times New Roman"/>
          <w:sz w:val="24"/>
          <w:szCs w:val="24"/>
          <w:lang w:val="en-GB"/>
        </w:rPr>
        <w:t>,</w:t>
      </w:r>
      <w:r w:rsidR="008B0B29" w:rsidRPr="006F4F86">
        <w:rPr>
          <w:rFonts w:ascii="Times New Roman" w:eastAsia="Times New Roman" w:hAnsi="Times New Roman" w:cs="Times New Roman"/>
          <w:sz w:val="24"/>
          <w:szCs w:val="24"/>
          <w:lang w:val="en-GB"/>
        </w:rPr>
        <w:t xml:space="preserve"> </w:t>
      </w:r>
      <w:r w:rsidR="008B0B29" w:rsidRPr="006F4F86">
        <w:rPr>
          <w:rFonts w:ascii="Times New Roman" w:eastAsia="Times New Roman" w:hAnsi="Times New Roman" w:cs="Times New Roman"/>
          <w:i/>
          <w:sz w:val="24"/>
          <w:szCs w:val="24"/>
          <w:lang w:val="en-GB"/>
        </w:rPr>
        <w:t>inter alia</w:t>
      </w:r>
      <w:r w:rsidR="00FB2BA5" w:rsidRPr="006F4F86">
        <w:rPr>
          <w:rFonts w:ascii="Times New Roman" w:eastAsia="Times New Roman" w:hAnsi="Times New Roman" w:cs="Times New Roman"/>
          <w:i/>
          <w:sz w:val="24"/>
          <w:szCs w:val="24"/>
          <w:lang w:val="en-GB"/>
        </w:rPr>
        <w:t>,</w:t>
      </w:r>
      <w:r w:rsidR="008B0B29" w:rsidRPr="006F4F86">
        <w:rPr>
          <w:rFonts w:ascii="Times New Roman" w:eastAsia="Times New Roman" w:hAnsi="Times New Roman" w:cs="Times New Roman"/>
          <w:sz w:val="24"/>
          <w:szCs w:val="24"/>
          <w:lang w:val="en-GB"/>
        </w:rPr>
        <w:t xml:space="preserve"> such termination or dismissal and that the employer shall pay such entitlements as soon as is reasonably practicable after the event and failure to do shall constitute an unfair labour practice.  The remedy for forced labour is to be found in s 4A of the Labour Act.  The accrued leave days and motor vehicle benefit are clearly the entitlements envisaged in s 13 of the Labour Act.  The last claim for damages for loss of employment are not delictual but rather damages alleged</w:t>
      </w:r>
      <w:r w:rsidR="00FB2BA5" w:rsidRPr="006F4F86">
        <w:rPr>
          <w:rFonts w:ascii="Times New Roman" w:eastAsia="Times New Roman" w:hAnsi="Times New Roman" w:cs="Times New Roman"/>
          <w:sz w:val="24"/>
          <w:szCs w:val="24"/>
          <w:lang w:val="en-GB"/>
        </w:rPr>
        <w:t>ly</w:t>
      </w:r>
      <w:r w:rsidR="008B0B29" w:rsidRPr="006F4F86">
        <w:rPr>
          <w:rFonts w:ascii="Times New Roman" w:eastAsia="Times New Roman" w:hAnsi="Times New Roman" w:cs="Times New Roman"/>
          <w:sz w:val="24"/>
          <w:szCs w:val="24"/>
          <w:lang w:val="en-GB"/>
        </w:rPr>
        <w:t xml:space="preserve"> suffered by the appellant in his employment prospects.  A failure by an employer to pay post</w:t>
      </w:r>
      <w:r w:rsidR="00FB2BA5" w:rsidRPr="006F4F86">
        <w:rPr>
          <w:rFonts w:ascii="Times New Roman" w:eastAsia="Times New Roman" w:hAnsi="Times New Roman" w:cs="Times New Roman"/>
          <w:sz w:val="24"/>
          <w:szCs w:val="24"/>
          <w:lang w:val="en-GB"/>
        </w:rPr>
        <w:t>-</w:t>
      </w:r>
      <w:r w:rsidR="008B0B29" w:rsidRPr="006F4F86">
        <w:rPr>
          <w:rFonts w:ascii="Times New Roman" w:eastAsia="Times New Roman" w:hAnsi="Times New Roman" w:cs="Times New Roman"/>
          <w:sz w:val="24"/>
          <w:szCs w:val="24"/>
          <w:lang w:val="en-GB"/>
        </w:rPr>
        <w:t>termination wages and other benefits</w:t>
      </w:r>
      <w:r w:rsidR="00861EEC" w:rsidRPr="006F4F86">
        <w:rPr>
          <w:rFonts w:ascii="Times New Roman" w:eastAsia="Times New Roman" w:hAnsi="Times New Roman" w:cs="Times New Roman"/>
          <w:sz w:val="24"/>
          <w:szCs w:val="24"/>
          <w:lang w:val="en-GB"/>
        </w:rPr>
        <w:t xml:space="preserve"> is an unfair labour practice.  The procedure for dealing with unfair labour practices is provided for in s 93 of the Labour Act.</w:t>
      </w:r>
      <w:r w:rsidR="008B0B29" w:rsidRPr="006F4F86">
        <w:rPr>
          <w:rFonts w:ascii="Times New Roman" w:eastAsia="Times New Roman" w:hAnsi="Times New Roman" w:cs="Times New Roman"/>
          <w:sz w:val="24"/>
          <w:szCs w:val="24"/>
          <w:lang w:val="en-GB"/>
        </w:rPr>
        <w:t xml:space="preserve"> </w:t>
      </w:r>
    </w:p>
    <w:p w14:paraId="76A5CD7F" w14:textId="77777777" w:rsidR="007E03C3" w:rsidRPr="006F4F86" w:rsidRDefault="007E03C3" w:rsidP="007C3D50">
      <w:pPr>
        <w:spacing w:after="0" w:line="480" w:lineRule="auto"/>
        <w:ind w:left="709" w:hanging="709"/>
        <w:jc w:val="both"/>
        <w:rPr>
          <w:rFonts w:ascii="Times New Roman" w:eastAsia="Times New Roman" w:hAnsi="Times New Roman" w:cs="Times New Roman"/>
          <w:sz w:val="24"/>
          <w:szCs w:val="24"/>
          <w:lang w:val="en-GB"/>
        </w:rPr>
      </w:pPr>
    </w:p>
    <w:p w14:paraId="0F7D048B" w14:textId="194D4D39" w:rsidR="00D609D4" w:rsidRPr="006F4F86" w:rsidRDefault="00926273" w:rsidP="005E6DC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[14</w:t>
      </w:r>
      <w:r w:rsidR="00D609D4" w:rsidRPr="006F4F86">
        <w:rPr>
          <w:rFonts w:ascii="Times New Roman" w:eastAsia="Times New Roman" w:hAnsi="Times New Roman" w:cs="Times New Roman"/>
          <w:sz w:val="24"/>
          <w:szCs w:val="24"/>
          <w:lang w:val="en-GB"/>
        </w:rPr>
        <w:t>]</w:t>
      </w:r>
      <w:r w:rsidR="00CD7F7C" w:rsidRPr="006F4F86">
        <w:rPr>
          <w:rFonts w:ascii="Times New Roman" w:eastAsia="Times New Roman" w:hAnsi="Times New Roman" w:cs="Times New Roman"/>
          <w:sz w:val="24"/>
          <w:szCs w:val="24"/>
          <w:lang w:val="en-GB"/>
        </w:rPr>
        <w:tab/>
      </w:r>
      <w:r w:rsidR="00642B21" w:rsidRPr="006F4F86">
        <w:rPr>
          <w:rFonts w:ascii="Times New Roman" w:eastAsia="Times New Roman" w:hAnsi="Times New Roman" w:cs="Times New Roman"/>
          <w:sz w:val="24"/>
          <w:szCs w:val="24"/>
          <w:lang w:val="en-GB"/>
        </w:rPr>
        <w:t xml:space="preserve">The respondents further submit that the court </w:t>
      </w:r>
      <w:r w:rsidR="00642B21" w:rsidRPr="006F4F86">
        <w:rPr>
          <w:rFonts w:ascii="Times New Roman" w:eastAsia="Times New Roman" w:hAnsi="Times New Roman" w:cs="Times New Roman"/>
          <w:i/>
          <w:sz w:val="24"/>
          <w:szCs w:val="24"/>
          <w:lang w:val="en-GB"/>
        </w:rPr>
        <w:t>a quo</w:t>
      </w:r>
      <w:r w:rsidR="00642B21" w:rsidRPr="006F4F86">
        <w:rPr>
          <w:rFonts w:ascii="Times New Roman" w:eastAsia="Times New Roman" w:hAnsi="Times New Roman" w:cs="Times New Roman"/>
          <w:sz w:val="24"/>
          <w:szCs w:val="24"/>
          <w:lang w:val="en-GB"/>
        </w:rPr>
        <w:t xml:space="preserve"> was correct in dismissing the claim and for this proposition relied on the decision of this Court in </w:t>
      </w:r>
      <w:r w:rsidR="00FB2BA5" w:rsidRPr="006F4F86">
        <w:rPr>
          <w:rFonts w:ascii="Times New Roman" w:eastAsia="Times New Roman" w:hAnsi="Times New Roman" w:cs="Times New Roman"/>
          <w:i/>
          <w:sz w:val="24"/>
          <w:szCs w:val="24"/>
          <w:lang w:val="en-GB"/>
        </w:rPr>
        <w:t>Doelchem v Picha</w:t>
      </w:r>
      <w:r w:rsidR="00642B21" w:rsidRPr="006F4F86">
        <w:rPr>
          <w:rFonts w:ascii="Times New Roman" w:eastAsia="Times New Roman" w:hAnsi="Times New Roman" w:cs="Times New Roman"/>
          <w:i/>
          <w:sz w:val="24"/>
          <w:szCs w:val="24"/>
          <w:lang w:val="en-GB"/>
        </w:rPr>
        <w:t>nick</w:t>
      </w:r>
      <w:r w:rsidR="00642B21" w:rsidRPr="006F4F86">
        <w:rPr>
          <w:rFonts w:ascii="Times New Roman" w:eastAsia="Times New Roman" w:hAnsi="Times New Roman" w:cs="Times New Roman"/>
          <w:sz w:val="24"/>
          <w:szCs w:val="24"/>
          <w:lang w:val="en-GB"/>
        </w:rPr>
        <w:t xml:space="preserve"> 1999 (1) ZLR 390, and </w:t>
      </w:r>
      <w:r w:rsidR="00FB2BA5" w:rsidRPr="006F4F86">
        <w:rPr>
          <w:rFonts w:ascii="Times New Roman" w:eastAsia="Times New Roman" w:hAnsi="Times New Roman" w:cs="Times New Roman"/>
          <w:i/>
          <w:sz w:val="24"/>
          <w:szCs w:val="24"/>
          <w:lang w:val="en-GB"/>
        </w:rPr>
        <w:t>Herbstein &amp; Wan Winsen</w:t>
      </w:r>
      <w:r w:rsidR="00642B21" w:rsidRPr="006F4F86">
        <w:rPr>
          <w:rFonts w:ascii="Times New Roman" w:eastAsia="Times New Roman" w:hAnsi="Times New Roman" w:cs="Times New Roman"/>
          <w:sz w:val="24"/>
          <w:szCs w:val="24"/>
          <w:lang w:val="en-GB"/>
        </w:rPr>
        <w:t xml:space="preserve">, </w:t>
      </w:r>
      <w:r w:rsidR="00FB2BA5" w:rsidRPr="006F4F86">
        <w:rPr>
          <w:rFonts w:ascii="Times New Roman" w:eastAsia="Times New Roman" w:hAnsi="Times New Roman" w:cs="Times New Roman"/>
          <w:sz w:val="24"/>
          <w:szCs w:val="24"/>
          <w:lang w:val="en-GB"/>
        </w:rPr>
        <w:t xml:space="preserve">The </w:t>
      </w:r>
      <w:r w:rsidR="00642B21" w:rsidRPr="006F4F86">
        <w:rPr>
          <w:rFonts w:ascii="Times New Roman" w:eastAsia="Times New Roman" w:hAnsi="Times New Roman" w:cs="Times New Roman"/>
          <w:sz w:val="24"/>
          <w:szCs w:val="24"/>
          <w:lang w:val="en-GB"/>
        </w:rPr>
        <w:t>Civil Practice</w:t>
      </w:r>
      <w:r w:rsidR="00FB2BA5" w:rsidRPr="006F4F86">
        <w:rPr>
          <w:rFonts w:ascii="Times New Roman" w:eastAsia="Times New Roman" w:hAnsi="Times New Roman" w:cs="Times New Roman"/>
          <w:sz w:val="24"/>
          <w:szCs w:val="24"/>
          <w:lang w:val="en-GB"/>
        </w:rPr>
        <w:t xml:space="preserve"> of the High Court</w:t>
      </w:r>
      <w:r w:rsidR="005764B6" w:rsidRPr="006F4F86">
        <w:rPr>
          <w:rFonts w:ascii="Times New Roman" w:eastAsia="Times New Roman" w:hAnsi="Times New Roman" w:cs="Times New Roman"/>
          <w:sz w:val="24"/>
          <w:szCs w:val="24"/>
          <w:lang w:val="en-GB"/>
        </w:rPr>
        <w:t>s</w:t>
      </w:r>
      <w:r w:rsidR="00FB2BA5" w:rsidRPr="006F4F86">
        <w:rPr>
          <w:rFonts w:ascii="Times New Roman" w:eastAsia="Times New Roman" w:hAnsi="Times New Roman" w:cs="Times New Roman"/>
          <w:sz w:val="24"/>
          <w:szCs w:val="24"/>
          <w:lang w:val="en-GB"/>
        </w:rPr>
        <w:t xml:space="preserve"> of South Africa</w:t>
      </w:r>
      <w:r w:rsidR="00642B21" w:rsidRPr="006F4F86">
        <w:rPr>
          <w:rFonts w:ascii="Times New Roman" w:eastAsia="Times New Roman" w:hAnsi="Times New Roman" w:cs="Times New Roman"/>
          <w:sz w:val="24"/>
          <w:szCs w:val="24"/>
          <w:lang w:val="en-GB"/>
        </w:rPr>
        <w:t xml:space="preserve"> 5</w:t>
      </w:r>
      <w:r w:rsidR="00642B21" w:rsidRPr="006F4F86">
        <w:rPr>
          <w:rFonts w:ascii="Times New Roman" w:eastAsia="Times New Roman" w:hAnsi="Times New Roman" w:cs="Times New Roman"/>
          <w:sz w:val="24"/>
          <w:szCs w:val="24"/>
          <w:vertAlign w:val="superscript"/>
          <w:lang w:val="en-GB"/>
        </w:rPr>
        <w:t>th</w:t>
      </w:r>
      <w:r w:rsidR="00642B21" w:rsidRPr="006F4F86">
        <w:rPr>
          <w:rFonts w:ascii="Times New Roman" w:eastAsia="Times New Roman" w:hAnsi="Times New Roman" w:cs="Times New Roman"/>
          <w:sz w:val="24"/>
          <w:szCs w:val="24"/>
          <w:lang w:val="en-GB"/>
        </w:rPr>
        <w:t xml:space="preserve"> Edition, p 612. Once a special plea of jurisdiction succeeds, the court quashes the claim.  It is not always the case that where a</w:t>
      </w:r>
      <w:r w:rsidR="00FB2BA5" w:rsidRPr="006F4F86">
        <w:rPr>
          <w:rFonts w:ascii="Times New Roman" w:eastAsia="Times New Roman" w:hAnsi="Times New Roman" w:cs="Times New Roman"/>
          <w:sz w:val="24"/>
          <w:szCs w:val="24"/>
          <w:lang w:val="en-GB"/>
        </w:rPr>
        <w:t xml:space="preserve"> court pronounces a dismissal, </w:t>
      </w:r>
      <w:r w:rsidR="00642B21" w:rsidRPr="006F4F86">
        <w:rPr>
          <w:rFonts w:ascii="Times New Roman" w:eastAsia="Times New Roman" w:hAnsi="Times New Roman" w:cs="Times New Roman"/>
          <w:sz w:val="24"/>
          <w:szCs w:val="24"/>
          <w:lang w:val="en-GB"/>
        </w:rPr>
        <w:t>the matter cannot be brought back.  For example, a court that determines that there are disputes of fact in a case can dismiss the claim on that basis only.</w:t>
      </w:r>
      <w:r w:rsidR="00D609D4" w:rsidRPr="006F4F86">
        <w:rPr>
          <w:rFonts w:ascii="Times New Roman" w:eastAsia="Times New Roman" w:hAnsi="Times New Roman" w:cs="Times New Roman"/>
          <w:sz w:val="24"/>
          <w:szCs w:val="24"/>
          <w:lang w:val="en-GB"/>
        </w:rPr>
        <w:tab/>
      </w:r>
      <w:r w:rsidR="00AE3FB8" w:rsidRPr="006F4F86">
        <w:rPr>
          <w:rFonts w:ascii="Times New Roman" w:eastAsia="Times New Roman" w:hAnsi="Times New Roman" w:cs="Times New Roman"/>
          <w:sz w:val="24"/>
          <w:szCs w:val="24"/>
          <w:lang w:val="en-GB"/>
        </w:rPr>
        <w:t xml:space="preserve"> </w:t>
      </w:r>
    </w:p>
    <w:p w14:paraId="33E6ECC8" w14:textId="77777777" w:rsidR="00435059" w:rsidRPr="006F4F86" w:rsidRDefault="00435059" w:rsidP="007C3D50">
      <w:pPr>
        <w:spacing w:after="0" w:line="480" w:lineRule="auto"/>
        <w:ind w:left="709" w:hanging="709"/>
        <w:jc w:val="both"/>
        <w:rPr>
          <w:rFonts w:ascii="Times New Roman" w:eastAsia="Times New Roman" w:hAnsi="Times New Roman" w:cs="Times New Roman"/>
          <w:sz w:val="24"/>
          <w:szCs w:val="24"/>
          <w:lang w:val="en-GB"/>
        </w:rPr>
      </w:pPr>
    </w:p>
    <w:p w14:paraId="5C5C2D97" w14:textId="5F3750BB" w:rsidR="002C337E" w:rsidRPr="006F4F86" w:rsidRDefault="00926273" w:rsidP="005E6DC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[15</w:t>
      </w:r>
      <w:r w:rsidR="00435059" w:rsidRPr="006F4F86">
        <w:rPr>
          <w:rFonts w:ascii="Times New Roman" w:eastAsia="Times New Roman" w:hAnsi="Times New Roman" w:cs="Times New Roman"/>
          <w:sz w:val="24"/>
          <w:szCs w:val="24"/>
          <w:lang w:val="en-GB"/>
        </w:rPr>
        <w:t>]</w:t>
      </w:r>
      <w:r w:rsidR="00642B21" w:rsidRPr="006F4F86">
        <w:rPr>
          <w:rFonts w:ascii="Times New Roman" w:eastAsia="Times New Roman" w:hAnsi="Times New Roman" w:cs="Times New Roman"/>
          <w:sz w:val="24"/>
          <w:szCs w:val="24"/>
          <w:lang w:val="en-GB"/>
        </w:rPr>
        <w:tab/>
        <w:t xml:space="preserve">It was the respondents’ final submission that the </w:t>
      </w:r>
      <w:r w:rsidR="00FB2BA5" w:rsidRPr="006F4F86">
        <w:rPr>
          <w:rFonts w:ascii="Times New Roman" w:eastAsia="Times New Roman" w:hAnsi="Times New Roman" w:cs="Times New Roman"/>
          <w:sz w:val="24"/>
          <w:szCs w:val="24"/>
          <w:lang w:val="en-GB"/>
        </w:rPr>
        <w:t>C</w:t>
      </w:r>
      <w:r w:rsidR="00642B21" w:rsidRPr="006F4F86">
        <w:rPr>
          <w:rFonts w:ascii="Times New Roman" w:eastAsia="Times New Roman" w:hAnsi="Times New Roman" w:cs="Times New Roman"/>
          <w:sz w:val="24"/>
          <w:szCs w:val="24"/>
          <w:lang w:val="en-GB"/>
        </w:rPr>
        <w:t xml:space="preserve">onstitution has deliberately demarcated cases that are civil, criminal, employment and labour.  It would defeat the intention of the legislature were it to be held that the High Court has jurisdiction to deal with labour matters.  As regards the claim for $558 000 damages for loss of employment prospects, </w:t>
      </w:r>
      <w:r w:rsidR="00642B21" w:rsidRPr="006F4F86">
        <w:rPr>
          <w:rFonts w:ascii="Times New Roman" w:eastAsia="Times New Roman" w:hAnsi="Times New Roman" w:cs="Times New Roman"/>
          <w:sz w:val="24"/>
          <w:szCs w:val="24"/>
          <w:lang w:val="en-GB"/>
        </w:rPr>
        <w:lastRenderedPageBreak/>
        <w:t xml:space="preserve">the respondents </w:t>
      </w:r>
      <w:r w:rsidR="00BE1178" w:rsidRPr="006F4F86">
        <w:rPr>
          <w:rFonts w:ascii="Times New Roman" w:eastAsia="Times New Roman" w:hAnsi="Times New Roman" w:cs="Times New Roman"/>
          <w:sz w:val="24"/>
          <w:szCs w:val="24"/>
          <w:lang w:val="en-GB"/>
        </w:rPr>
        <w:t xml:space="preserve">conceded, during oral argument, </w:t>
      </w:r>
      <w:r w:rsidR="00642B21" w:rsidRPr="006F4F86">
        <w:rPr>
          <w:rFonts w:ascii="Times New Roman" w:eastAsia="Times New Roman" w:hAnsi="Times New Roman" w:cs="Times New Roman"/>
          <w:sz w:val="24"/>
          <w:szCs w:val="24"/>
          <w:lang w:val="en-GB"/>
        </w:rPr>
        <w:t>that this fell outside the jurisdiction of the Labour Court.</w:t>
      </w:r>
      <w:r w:rsidR="00435059" w:rsidRPr="006F4F86">
        <w:rPr>
          <w:rFonts w:ascii="Times New Roman" w:eastAsia="Times New Roman" w:hAnsi="Times New Roman" w:cs="Times New Roman"/>
          <w:sz w:val="24"/>
          <w:szCs w:val="24"/>
          <w:lang w:val="en-GB"/>
        </w:rPr>
        <w:tab/>
      </w:r>
      <w:r w:rsidR="00AE3FB8" w:rsidRPr="006F4F86">
        <w:rPr>
          <w:rFonts w:ascii="Times New Roman" w:eastAsia="Times New Roman" w:hAnsi="Times New Roman" w:cs="Times New Roman"/>
          <w:sz w:val="24"/>
          <w:szCs w:val="24"/>
          <w:lang w:val="en-GB"/>
        </w:rPr>
        <w:t xml:space="preserve"> </w:t>
      </w:r>
    </w:p>
    <w:p w14:paraId="3102089A" w14:textId="77777777" w:rsidR="00724036" w:rsidRPr="006F4F86" w:rsidRDefault="00724036" w:rsidP="005E6DC8">
      <w:pPr>
        <w:spacing w:after="0" w:line="480" w:lineRule="auto"/>
        <w:jc w:val="both"/>
        <w:rPr>
          <w:rFonts w:ascii="Times New Roman" w:eastAsia="Times New Roman" w:hAnsi="Times New Roman" w:cs="Times New Roman"/>
          <w:sz w:val="24"/>
          <w:szCs w:val="24"/>
          <w:lang w:val="en-GB"/>
        </w:rPr>
      </w:pPr>
    </w:p>
    <w:p w14:paraId="4F4C6D4A" w14:textId="3F33EDA2" w:rsidR="008D7BF9" w:rsidRPr="006F4F86" w:rsidRDefault="008D7BF9" w:rsidP="005E6DC8">
      <w:pPr>
        <w:spacing w:after="0" w:line="480" w:lineRule="auto"/>
        <w:jc w:val="both"/>
        <w:rPr>
          <w:rFonts w:ascii="Times New Roman" w:eastAsia="Times New Roman" w:hAnsi="Times New Roman" w:cs="Times New Roman"/>
          <w:i/>
          <w:sz w:val="24"/>
          <w:szCs w:val="24"/>
          <w:lang w:val="en-GB"/>
        </w:rPr>
      </w:pPr>
      <w:r w:rsidRPr="006F4F86">
        <w:rPr>
          <w:rFonts w:ascii="Times New Roman" w:eastAsia="Times New Roman" w:hAnsi="Times New Roman" w:cs="Times New Roman"/>
          <w:i/>
          <w:sz w:val="24"/>
          <w:szCs w:val="24"/>
          <w:lang w:val="en-GB"/>
        </w:rPr>
        <w:t>ISSUE</w:t>
      </w:r>
      <w:r w:rsidR="00BE1178" w:rsidRPr="006F4F86">
        <w:rPr>
          <w:rFonts w:ascii="Times New Roman" w:eastAsia="Times New Roman" w:hAnsi="Times New Roman" w:cs="Times New Roman"/>
          <w:i/>
          <w:sz w:val="24"/>
          <w:szCs w:val="24"/>
          <w:lang w:val="en-GB"/>
        </w:rPr>
        <w:t>(</w:t>
      </w:r>
      <w:r w:rsidRPr="006F4F86">
        <w:rPr>
          <w:rFonts w:ascii="Times New Roman" w:eastAsia="Times New Roman" w:hAnsi="Times New Roman" w:cs="Times New Roman"/>
          <w:i/>
          <w:sz w:val="24"/>
          <w:szCs w:val="24"/>
          <w:lang w:val="en-GB"/>
        </w:rPr>
        <w:t>S</w:t>
      </w:r>
      <w:r w:rsidR="00BE1178" w:rsidRPr="006F4F86">
        <w:rPr>
          <w:rFonts w:ascii="Times New Roman" w:eastAsia="Times New Roman" w:hAnsi="Times New Roman" w:cs="Times New Roman"/>
          <w:i/>
          <w:sz w:val="24"/>
          <w:szCs w:val="24"/>
          <w:lang w:val="en-GB"/>
        </w:rPr>
        <w:t>)</w:t>
      </w:r>
      <w:r w:rsidRPr="006F4F86">
        <w:rPr>
          <w:rFonts w:ascii="Times New Roman" w:eastAsia="Times New Roman" w:hAnsi="Times New Roman" w:cs="Times New Roman"/>
          <w:i/>
          <w:sz w:val="24"/>
          <w:szCs w:val="24"/>
          <w:lang w:val="en-GB"/>
        </w:rPr>
        <w:t xml:space="preserve"> ARISING FOR DETERMINATION </w:t>
      </w:r>
    </w:p>
    <w:p w14:paraId="3FCC3078" w14:textId="111B566F" w:rsidR="00290CB1" w:rsidRPr="006F4F86" w:rsidRDefault="009E1B50" w:rsidP="005E6DC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[16</w:t>
      </w:r>
      <w:r w:rsidR="00BE1178" w:rsidRPr="006F4F86">
        <w:rPr>
          <w:rFonts w:ascii="Times New Roman" w:eastAsia="Times New Roman" w:hAnsi="Times New Roman" w:cs="Times New Roman"/>
          <w:sz w:val="24"/>
          <w:szCs w:val="24"/>
          <w:lang w:val="en-GB"/>
        </w:rPr>
        <w:t>]</w:t>
      </w:r>
      <w:r w:rsidR="00BE1178" w:rsidRPr="006F4F86">
        <w:rPr>
          <w:rFonts w:ascii="Times New Roman" w:eastAsia="Times New Roman" w:hAnsi="Times New Roman" w:cs="Times New Roman"/>
          <w:sz w:val="24"/>
          <w:szCs w:val="24"/>
          <w:lang w:val="en-GB"/>
        </w:rPr>
        <w:tab/>
      </w:r>
      <w:r w:rsidR="00D91BF1" w:rsidRPr="006F4F86">
        <w:rPr>
          <w:rFonts w:ascii="Times New Roman" w:eastAsia="Times New Roman" w:hAnsi="Times New Roman" w:cs="Times New Roman"/>
          <w:sz w:val="24"/>
          <w:szCs w:val="24"/>
          <w:lang w:val="en-GB"/>
        </w:rPr>
        <w:t xml:space="preserve">From the above submissions by the parties, it seems to me there is essentially one issue that </w:t>
      </w:r>
      <w:r w:rsidR="00FB2BA5" w:rsidRPr="006F4F86">
        <w:rPr>
          <w:rFonts w:ascii="Times New Roman" w:eastAsia="Times New Roman" w:hAnsi="Times New Roman" w:cs="Times New Roman"/>
          <w:sz w:val="24"/>
          <w:szCs w:val="24"/>
          <w:lang w:val="en-GB"/>
        </w:rPr>
        <w:t>arises</w:t>
      </w:r>
      <w:r w:rsidR="00D91BF1" w:rsidRPr="006F4F86">
        <w:rPr>
          <w:rFonts w:ascii="Times New Roman" w:eastAsia="Times New Roman" w:hAnsi="Times New Roman" w:cs="Times New Roman"/>
          <w:sz w:val="24"/>
          <w:szCs w:val="24"/>
          <w:lang w:val="en-GB"/>
        </w:rPr>
        <w:t xml:space="preserve"> for determination.  That issue</w:t>
      </w:r>
      <w:r w:rsidR="00FB2BA5" w:rsidRPr="006F4F86">
        <w:rPr>
          <w:rFonts w:ascii="Times New Roman" w:eastAsia="Times New Roman" w:hAnsi="Times New Roman" w:cs="Times New Roman"/>
          <w:sz w:val="24"/>
          <w:szCs w:val="24"/>
          <w:lang w:val="en-GB"/>
        </w:rPr>
        <w:t>,</w:t>
      </w:r>
      <w:r w:rsidR="00D91BF1" w:rsidRPr="006F4F86">
        <w:rPr>
          <w:rFonts w:ascii="Times New Roman" w:eastAsia="Times New Roman" w:hAnsi="Times New Roman" w:cs="Times New Roman"/>
          <w:sz w:val="24"/>
          <w:szCs w:val="24"/>
          <w:lang w:val="en-GB"/>
        </w:rPr>
        <w:t xml:space="preserve"> </w:t>
      </w:r>
      <w:r w:rsidR="00FB2BA5" w:rsidRPr="006F4F86">
        <w:rPr>
          <w:rFonts w:ascii="Times New Roman" w:eastAsia="Times New Roman" w:hAnsi="Times New Roman" w:cs="Times New Roman"/>
          <w:sz w:val="24"/>
          <w:szCs w:val="24"/>
          <w:lang w:val="en-GB"/>
        </w:rPr>
        <w:t xml:space="preserve">stated broadly, </w:t>
      </w:r>
      <w:r w:rsidR="00D91BF1" w:rsidRPr="006F4F86">
        <w:rPr>
          <w:rFonts w:ascii="Times New Roman" w:eastAsia="Times New Roman" w:hAnsi="Times New Roman" w:cs="Times New Roman"/>
          <w:sz w:val="24"/>
          <w:szCs w:val="24"/>
          <w:lang w:val="en-GB"/>
        </w:rPr>
        <w:t>is whether the High Court has jurisdiction to deal with matters of labour and employment in the first instance.  To answer the question there is need</w:t>
      </w:r>
      <w:r w:rsidR="00FB2BA5" w:rsidRPr="006F4F86">
        <w:rPr>
          <w:rFonts w:ascii="Times New Roman" w:eastAsia="Times New Roman" w:hAnsi="Times New Roman" w:cs="Times New Roman"/>
          <w:sz w:val="24"/>
          <w:szCs w:val="24"/>
          <w:lang w:val="en-GB"/>
        </w:rPr>
        <w:t>,</w:t>
      </w:r>
      <w:r w:rsidR="00D91BF1" w:rsidRPr="006F4F86">
        <w:rPr>
          <w:rFonts w:ascii="Times New Roman" w:eastAsia="Times New Roman" w:hAnsi="Times New Roman" w:cs="Times New Roman"/>
          <w:sz w:val="24"/>
          <w:szCs w:val="24"/>
          <w:lang w:val="en-GB"/>
        </w:rPr>
        <w:t xml:space="preserve"> in my view</w:t>
      </w:r>
      <w:r w:rsidR="00FB2BA5" w:rsidRPr="006F4F86">
        <w:rPr>
          <w:rFonts w:ascii="Times New Roman" w:eastAsia="Times New Roman" w:hAnsi="Times New Roman" w:cs="Times New Roman"/>
          <w:sz w:val="24"/>
          <w:szCs w:val="24"/>
          <w:lang w:val="en-GB"/>
        </w:rPr>
        <w:t>,</w:t>
      </w:r>
      <w:r w:rsidR="00D91BF1" w:rsidRPr="006F4F86">
        <w:rPr>
          <w:rFonts w:ascii="Times New Roman" w:eastAsia="Times New Roman" w:hAnsi="Times New Roman" w:cs="Times New Roman"/>
          <w:sz w:val="24"/>
          <w:szCs w:val="24"/>
          <w:lang w:val="en-GB"/>
        </w:rPr>
        <w:t xml:space="preserve"> to consider the proper approach to the interpretation of a Constitution.  </w:t>
      </w:r>
      <w:r w:rsidR="00FB2BA5" w:rsidRPr="006F4F86">
        <w:rPr>
          <w:rFonts w:ascii="Times New Roman" w:eastAsia="Times New Roman" w:hAnsi="Times New Roman" w:cs="Times New Roman"/>
          <w:sz w:val="24"/>
          <w:szCs w:val="24"/>
          <w:lang w:val="en-GB"/>
        </w:rPr>
        <w:t>T</w:t>
      </w:r>
      <w:r w:rsidR="00D91BF1" w:rsidRPr="006F4F86">
        <w:rPr>
          <w:rFonts w:ascii="Times New Roman" w:eastAsia="Times New Roman" w:hAnsi="Times New Roman" w:cs="Times New Roman"/>
          <w:sz w:val="24"/>
          <w:szCs w:val="24"/>
          <w:lang w:val="en-GB"/>
        </w:rPr>
        <w:t>he ultimate question is whether the Constitution does in fact confer jurisdiction on the High Court to deal with all issues</w:t>
      </w:r>
      <w:r w:rsidR="00222B39">
        <w:rPr>
          <w:rFonts w:ascii="Times New Roman" w:eastAsia="Times New Roman" w:hAnsi="Times New Roman" w:cs="Times New Roman"/>
          <w:sz w:val="24"/>
          <w:szCs w:val="24"/>
          <w:lang w:val="en-GB"/>
        </w:rPr>
        <w:t>,</w:t>
      </w:r>
      <w:r w:rsidR="00D91BF1" w:rsidRPr="006F4F86">
        <w:rPr>
          <w:rFonts w:ascii="Times New Roman" w:eastAsia="Times New Roman" w:hAnsi="Times New Roman" w:cs="Times New Roman"/>
          <w:sz w:val="24"/>
          <w:szCs w:val="24"/>
          <w:lang w:val="en-GB"/>
        </w:rPr>
        <w:t xml:space="preserve"> including issues of labour and employment.</w:t>
      </w:r>
      <w:r w:rsidR="00DE44BE" w:rsidRPr="006F4F86">
        <w:rPr>
          <w:rFonts w:ascii="Times New Roman" w:eastAsia="Times New Roman" w:hAnsi="Times New Roman" w:cs="Times New Roman"/>
          <w:sz w:val="24"/>
          <w:szCs w:val="24"/>
          <w:lang w:val="en-GB"/>
        </w:rPr>
        <w:t xml:space="preserve"> </w:t>
      </w:r>
    </w:p>
    <w:p w14:paraId="319EEEC1" w14:textId="77777777" w:rsidR="00290CB1" w:rsidRPr="006F4F86" w:rsidRDefault="00290CB1" w:rsidP="007C3D50">
      <w:pPr>
        <w:spacing w:after="0" w:line="480" w:lineRule="auto"/>
        <w:ind w:left="709" w:hanging="709"/>
        <w:jc w:val="both"/>
        <w:rPr>
          <w:rFonts w:ascii="Times New Roman" w:eastAsia="Times New Roman" w:hAnsi="Times New Roman" w:cs="Times New Roman"/>
          <w:sz w:val="24"/>
          <w:szCs w:val="24"/>
          <w:lang w:val="en-GB"/>
        </w:rPr>
      </w:pPr>
    </w:p>
    <w:p w14:paraId="57011A3D" w14:textId="7B6AD3DA" w:rsidR="00423D53" w:rsidRPr="006F4F86" w:rsidRDefault="009E1B50" w:rsidP="0097704E">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[17</w:t>
      </w:r>
      <w:r w:rsidR="00290CB1" w:rsidRPr="006F4F86">
        <w:rPr>
          <w:rFonts w:ascii="Times New Roman" w:eastAsia="Times New Roman" w:hAnsi="Times New Roman" w:cs="Times New Roman"/>
          <w:sz w:val="24"/>
          <w:szCs w:val="24"/>
          <w:lang w:val="en-GB"/>
        </w:rPr>
        <w:t>]</w:t>
      </w:r>
      <w:r w:rsidR="00D91BF1" w:rsidRPr="006F4F86">
        <w:rPr>
          <w:rFonts w:ascii="Times New Roman" w:eastAsia="Times New Roman" w:hAnsi="Times New Roman" w:cs="Times New Roman"/>
          <w:sz w:val="24"/>
          <w:szCs w:val="24"/>
          <w:lang w:val="en-GB"/>
        </w:rPr>
        <w:tab/>
        <w:t>There is no doubt that there are conflicting decisions in the High Court on whether the court has jurisdiction</w:t>
      </w:r>
      <w:r w:rsidR="001D622F" w:rsidRPr="006F4F86">
        <w:rPr>
          <w:rFonts w:ascii="Times New Roman" w:eastAsia="Times New Roman" w:hAnsi="Times New Roman" w:cs="Times New Roman"/>
          <w:sz w:val="24"/>
          <w:szCs w:val="24"/>
          <w:lang w:val="en-GB"/>
        </w:rPr>
        <w:t xml:space="preserve"> to deal with all civil and criminal matters</w:t>
      </w:r>
      <w:r w:rsidR="00D91BF1" w:rsidRPr="006F4F86">
        <w:rPr>
          <w:rFonts w:ascii="Times New Roman" w:eastAsia="Times New Roman" w:hAnsi="Times New Roman" w:cs="Times New Roman"/>
          <w:sz w:val="24"/>
          <w:szCs w:val="24"/>
          <w:lang w:val="en-GB"/>
        </w:rPr>
        <w:t xml:space="preserve">, a fact alluded to by the court </w:t>
      </w:r>
      <w:r w:rsidR="00D91BF1" w:rsidRPr="006F4F86">
        <w:rPr>
          <w:rFonts w:ascii="Times New Roman" w:eastAsia="Times New Roman" w:hAnsi="Times New Roman" w:cs="Times New Roman"/>
          <w:i/>
          <w:sz w:val="24"/>
          <w:szCs w:val="24"/>
          <w:lang w:val="en-GB"/>
        </w:rPr>
        <w:t>a quo</w:t>
      </w:r>
      <w:r w:rsidR="00D91BF1" w:rsidRPr="006F4F86">
        <w:rPr>
          <w:rFonts w:ascii="Times New Roman" w:eastAsia="Times New Roman" w:hAnsi="Times New Roman" w:cs="Times New Roman"/>
          <w:sz w:val="24"/>
          <w:szCs w:val="24"/>
          <w:lang w:val="en-GB"/>
        </w:rPr>
        <w:t xml:space="preserve"> in its judgment.  Before the advent of the current Constitution, the position was settled that the High Court had no jurisdiction in mat</w:t>
      </w:r>
      <w:r w:rsidR="001D622F" w:rsidRPr="006F4F86">
        <w:rPr>
          <w:rFonts w:ascii="Times New Roman" w:eastAsia="Times New Roman" w:hAnsi="Times New Roman" w:cs="Times New Roman"/>
          <w:sz w:val="24"/>
          <w:szCs w:val="24"/>
          <w:lang w:val="en-GB"/>
        </w:rPr>
        <w:t xml:space="preserve">ters of labour and employment. </w:t>
      </w:r>
      <w:r w:rsidR="00D91BF1" w:rsidRPr="006F4F86">
        <w:rPr>
          <w:rFonts w:ascii="Times New Roman" w:eastAsia="Times New Roman" w:hAnsi="Times New Roman" w:cs="Times New Roman"/>
          <w:sz w:val="24"/>
          <w:szCs w:val="24"/>
          <w:lang w:val="en-GB"/>
        </w:rPr>
        <w:t xml:space="preserve">Indeed in decided cases such as </w:t>
      </w:r>
      <w:r w:rsidR="00D91BF1" w:rsidRPr="006F4F86">
        <w:rPr>
          <w:rFonts w:ascii="Times New Roman" w:eastAsia="Times New Roman" w:hAnsi="Times New Roman" w:cs="Times New Roman"/>
          <w:i/>
          <w:sz w:val="24"/>
          <w:szCs w:val="24"/>
          <w:lang w:val="en-GB"/>
        </w:rPr>
        <w:t>Zimtrade v Makaya</w:t>
      </w:r>
      <w:r w:rsidR="00D91BF1" w:rsidRPr="006F4F86">
        <w:rPr>
          <w:rFonts w:ascii="Times New Roman" w:eastAsia="Times New Roman" w:hAnsi="Times New Roman" w:cs="Times New Roman"/>
          <w:sz w:val="24"/>
          <w:szCs w:val="24"/>
          <w:lang w:val="en-GB"/>
        </w:rPr>
        <w:t xml:space="preserve"> 2005 (1) ZLR 427(H), 429 and </w:t>
      </w:r>
      <w:r w:rsidR="00D91BF1" w:rsidRPr="006F4F86">
        <w:rPr>
          <w:rFonts w:ascii="Times New Roman" w:eastAsia="Times New Roman" w:hAnsi="Times New Roman" w:cs="Times New Roman"/>
          <w:i/>
          <w:sz w:val="24"/>
          <w:szCs w:val="24"/>
          <w:lang w:val="en-GB"/>
        </w:rPr>
        <w:t>DHL International (Pvt) Ltd v Madzikanda</w:t>
      </w:r>
      <w:r w:rsidR="00D91BF1" w:rsidRPr="006F4F86">
        <w:rPr>
          <w:rFonts w:ascii="Times New Roman" w:eastAsia="Times New Roman" w:hAnsi="Times New Roman" w:cs="Times New Roman"/>
          <w:sz w:val="24"/>
          <w:szCs w:val="24"/>
          <w:lang w:val="en-GB"/>
        </w:rPr>
        <w:t xml:space="preserve"> 2010(1) ZLR 201(H), 204-5, the High Court itself accepted that it had no jurisdiction</w:t>
      </w:r>
      <w:r w:rsidR="008C67E4" w:rsidRPr="006F4F86">
        <w:rPr>
          <w:rFonts w:ascii="Times New Roman" w:eastAsia="Times New Roman" w:hAnsi="Times New Roman" w:cs="Times New Roman"/>
          <w:sz w:val="24"/>
          <w:szCs w:val="24"/>
          <w:lang w:val="en-GB"/>
        </w:rPr>
        <w:t xml:space="preserve"> in these matters.  The court further accepted that it would have been a mockery of the clear intention of the legislature to create a special court in circumstances where the jurisdiction of that court could be defeated by the framing of disputes as common law causes of action despite the fact that the Labour Act would have made specific provision for the same.</w:t>
      </w:r>
      <w:r w:rsidR="00D91BF1" w:rsidRPr="006F4F86">
        <w:rPr>
          <w:rFonts w:ascii="Times New Roman" w:eastAsia="Times New Roman" w:hAnsi="Times New Roman" w:cs="Times New Roman"/>
          <w:sz w:val="24"/>
          <w:szCs w:val="24"/>
          <w:lang w:val="en-GB"/>
        </w:rPr>
        <w:t xml:space="preserve">  </w:t>
      </w:r>
      <w:r w:rsidR="00290CB1" w:rsidRPr="006F4F86">
        <w:rPr>
          <w:rFonts w:ascii="Times New Roman" w:eastAsia="Times New Roman" w:hAnsi="Times New Roman" w:cs="Times New Roman"/>
          <w:sz w:val="24"/>
          <w:szCs w:val="24"/>
          <w:lang w:val="en-GB"/>
        </w:rPr>
        <w:tab/>
      </w:r>
    </w:p>
    <w:p w14:paraId="136651BA" w14:textId="77777777" w:rsidR="00AF0B0E" w:rsidRPr="006F4F86" w:rsidRDefault="00AF0B0E" w:rsidP="0097704E">
      <w:pPr>
        <w:spacing w:after="0" w:line="480" w:lineRule="auto"/>
        <w:jc w:val="both"/>
        <w:rPr>
          <w:rFonts w:ascii="Times New Roman" w:eastAsia="Times New Roman" w:hAnsi="Times New Roman" w:cs="Times New Roman"/>
          <w:sz w:val="24"/>
          <w:szCs w:val="24"/>
          <w:lang w:val="en-GB"/>
        </w:rPr>
      </w:pPr>
    </w:p>
    <w:p w14:paraId="03F1256A" w14:textId="10048626" w:rsidR="008F1841" w:rsidRPr="006F4F86" w:rsidRDefault="009E1B50" w:rsidP="00861EEC">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[18</w:t>
      </w:r>
      <w:r w:rsidR="00423D53" w:rsidRPr="006F4F86">
        <w:rPr>
          <w:rFonts w:ascii="Times New Roman" w:eastAsia="Times New Roman" w:hAnsi="Times New Roman" w:cs="Times New Roman"/>
          <w:sz w:val="24"/>
          <w:szCs w:val="24"/>
          <w:lang w:val="en-GB"/>
        </w:rPr>
        <w:t>]</w:t>
      </w:r>
      <w:r w:rsidR="00423D53" w:rsidRPr="006F4F86">
        <w:rPr>
          <w:rFonts w:ascii="Times New Roman" w:eastAsia="Times New Roman" w:hAnsi="Times New Roman" w:cs="Times New Roman"/>
          <w:sz w:val="24"/>
          <w:szCs w:val="24"/>
          <w:lang w:val="en-GB"/>
        </w:rPr>
        <w:tab/>
      </w:r>
      <w:r w:rsidR="008C67E4" w:rsidRPr="006F4F86">
        <w:rPr>
          <w:rFonts w:ascii="Times New Roman" w:eastAsia="Times New Roman" w:hAnsi="Times New Roman" w:cs="Times New Roman"/>
          <w:sz w:val="24"/>
          <w:szCs w:val="24"/>
          <w:lang w:val="en-GB"/>
        </w:rPr>
        <w:t>The repealed 1980 Constitution had provided, in s 8</w:t>
      </w:r>
      <w:r w:rsidR="008E4D51">
        <w:rPr>
          <w:rFonts w:ascii="Times New Roman" w:eastAsia="Times New Roman" w:hAnsi="Times New Roman" w:cs="Times New Roman"/>
          <w:sz w:val="24"/>
          <w:szCs w:val="24"/>
          <w:lang w:val="en-GB"/>
        </w:rPr>
        <w:t>1, for the creation of the High </w:t>
      </w:r>
      <w:r w:rsidR="008C67E4" w:rsidRPr="006F4F86">
        <w:rPr>
          <w:rFonts w:ascii="Times New Roman" w:eastAsia="Times New Roman" w:hAnsi="Times New Roman" w:cs="Times New Roman"/>
          <w:sz w:val="24"/>
          <w:szCs w:val="24"/>
          <w:lang w:val="en-GB"/>
        </w:rPr>
        <w:t xml:space="preserve">Court with such jurisdiction as was to be conferred upon it by an Act of Parliament, namely the High Court Act.  It was the High Court Act which </w:t>
      </w:r>
      <w:r w:rsidR="0017558E" w:rsidRPr="006F4F86">
        <w:rPr>
          <w:rFonts w:ascii="Times New Roman" w:eastAsia="Times New Roman" w:hAnsi="Times New Roman" w:cs="Times New Roman"/>
          <w:sz w:val="24"/>
          <w:szCs w:val="24"/>
          <w:lang w:val="en-GB"/>
        </w:rPr>
        <w:t>conferred full original juri</w:t>
      </w:r>
      <w:r w:rsidR="00FB2BA5" w:rsidRPr="006F4F86">
        <w:rPr>
          <w:rFonts w:ascii="Times New Roman" w:eastAsia="Times New Roman" w:hAnsi="Times New Roman" w:cs="Times New Roman"/>
          <w:sz w:val="24"/>
          <w:szCs w:val="24"/>
          <w:lang w:val="en-GB"/>
        </w:rPr>
        <w:t>sdiction on the High Court i</w:t>
      </w:r>
      <w:r w:rsidR="0017558E" w:rsidRPr="006F4F86">
        <w:rPr>
          <w:rFonts w:ascii="Times New Roman" w:eastAsia="Times New Roman" w:hAnsi="Times New Roman" w:cs="Times New Roman"/>
          <w:sz w:val="24"/>
          <w:szCs w:val="24"/>
          <w:lang w:val="en-GB"/>
        </w:rPr>
        <w:t xml:space="preserve">n all civil and criminal matters throughout Zimbabwe.  The coming into effect of the current </w:t>
      </w:r>
      <w:r w:rsidR="00FB2BA5" w:rsidRPr="006F4F86">
        <w:rPr>
          <w:rFonts w:ascii="Times New Roman" w:eastAsia="Times New Roman" w:hAnsi="Times New Roman" w:cs="Times New Roman"/>
          <w:sz w:val="24"/>
          <w:szCs w:val="24"/>
          <w:lang w:val="en-GB"/>
        </w:rPr>
        <w:t>C</w:t>
      </w:r>
      <w:r w:rsidR="0017558E" w:rsidRPr="006F4F86">
        <w:rPr>
          <w:rFonts w:ascii="Times New Roman" w:eastAsia="Times New Roman" w:hAnsi="Times New Roman" w:cs="Times New Roman"/>
          <w:sz w:val="24"/>
          <w:szCs w:val="24"/>
          <w:lang w:val="en-GB"/>
        </w:rPr>
        <w:t>onstitution cha</w:t>
      </w:r>
      <w:r w:rsidR="0041560A" w:rsidRPr="006F4F86">
        <w:rPr>
          <w:rFonts w:ascii="Times New Roman" w:eastAsia="Times New Roman" w:hAnsi="Times New Roman" w:cs="Times New Roman"/>
          <w:sz w:val="24"/>
          <w:szCs w:val="24"/>
          <w:lang w:val="en-GB"/>
        </w:rPr>
        <w:t>n</w:t>
      </w:r>
      <w:r w:rsidR="0017558E" w:rsidRPr="006F4F86">
        <w:rPr>
          <w:rFonts w:ascii="Times New Roman" w:eastAsia="Times New Roman" w:hAnsi="Times New Roman" w:cs="Times New Roman"/>
          <w:sz w:val="24"/>
          <w:szCs w:val="24"/>
          <w:lang w:val="en-GB"/>
        </w:rPr>
        <w:t xml:space="preserve">ged this position.  In s 171(1), the Constitution itself </w:t>
      </w:r>
      <w:r w:rsidR="00FB2BA5" w:rsidRPr="006F4F86">
        <w:rPr>
          <w:rFonts w:ascii="Times New Roman" w:eastAsia="Times New Roman" w:hAnsi="Times New Roman" w:cs="Times New Roman"/>
          <w:sz w:val="24"/>
          <w:szCs w:val="24"/>
          <w:lang w:val="en-GB"/>
        </w:rPr>
        <w:t>has provided</w:t>
      </w:r>
      <w:r w:rsidR="0017558E" w:rsidRPr="006F4F86">
        <w:rPr>
          <w:rFonts w:ascii="Times New Roman" w:eastAsia="Times New Roman" w:hAnsi="Times New Roman" w:cs="Times New Roman"/>
          <w:sz w:val="24"/>
          <w:szCs w:val="24"/>
          <w:lang w:val="en-GB"/>
        </w:rPr>
        <w:t xml:space="preserve"> for the establishment of the High Court with original jurisdiction over all civil and criminal matters throughout Zimbabwe.</w:t>
      </w:r>
    </w:p>
    <w:p w14:paraId="7588C9AA" w14:textId="77777777" w:rsidR="006242E1" w:rsidRPr="006F4F86" w:rsidRDefault="006242E1" w:rsidP="007C3D50">
      <w:pPr>
        <w:spacing w:after="0" w:line="480" w:lineRule="auto"/>
        <w:ind w:left="709" w:hanging="709"/>
        <w:jc w:val="both"/>
        <w:rPr>
          <w:rFonts w:ascii="Times New Roman" w:eastAsia="Times New Roman" w:hAnsi="Times New Roman" w:cs="Times New Roman"/>
          <w:sz w:val="24"/>
          <w:szCs w:val="24"/>
          <w:lang w:val="en-GB"/>
        </w:rPr>
      </w:pPr>
    </w:p>
    <w:p w14:paraId="31CFFE0E" w14:textId="617DC923" w:rsidR="00063EB0" w:rsidRPr="006F4F86" w:rsidRDefault="005700A4" w:rsidP="00861EEC">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[19</w:t>
      </w:r>
      <w:r w:rsidR="006242E1" w:rsidRPr="006F4F86">
        <w:rPr>
          <w:rFonts w:ascii="Times New Roman" w:eastAsia="Times New Roman" w:hAnsi="Times New Roman" w:cs="Times New Roman"/>
          <w:sz w:val="24"/>
          <w:szCs w:val="24"/>
          <w:lang w:val="en-GB"/>
        </w:rPr>
        <w:t>]</w:t>
      </w:r>
      <w:r w:rsidR="0017558E" w:rsidRPr="006F4F86">
        <w:rPr>
          <w:rFonts w:ascii="Times New Roman" w:eastAsia="Times New Roman" w:hAnsi="Times New Roman" w:cs="Times New Roman"/>
          <w:sz w:val="24"/>
          <w:szCs w:val="24"/>
          <w:lang w:val="en-GB"/>
        </w:rPr>
        <w:t xml:space="preserve"> </w:t>
      </w:r>
      <w:r w:rsidR="00976F9F">
        <w:rPr>
          <w:rFonts w:ascii="Times New Roman" w:eastAsia="Times New Roman" w:hAnsi="Times New Roman" w:cs="Times New Roman"/>
          <w:sz w:val="24"/>
          <w:szCs w:val="24"/>
          <w:lang w:val="en-GB"/>
        </w:rPr>
        <w:tab/>
      </w:r>
      <w:r w:rsidR="00E16DCF">
        <w:rPr>
          <w:rFonts w:ascii="Times New Roman" w:eastAsia="Times New Roman" w:hAnsi="Times New Roman" w:cs="Times New Roman"/>
          <w:sz w:val="24"/>
          <w:szCs w:val="24"/>
          <w:lang w:val="en-GB"/>
        </w:rPr>
        <w:t xml:space="preserve"> </w:t>
      </w:r>
      <w:r w:rsidR="0017558E" w:rsidRPr="006F4F86">
        <w:rPr>
          <w:rFonts w:ascii="Times New Roman" w:eastAsia="Times New Roman" w:hAnsi="Times New Roman" w:cs="Times New Roman"/>
          <w:sz w:val="24"/>
          <w:szCs w:val="24"/>
          <w:lang w:val="en-GB"/>
        </w:rPr>
        <w:t xml:space="preserve">In </w:t>
      </w:r>
      <w:r w:rsidR="0017558E" w:rsidRPr="006F4F86">
        <w:rPr>
          <w:rFonts w:ascii="Times New Roman" w:eastAsia="Times New Roman" w:hAnsi="Times New Roman" w:cs="Times New Roman"/>
          <w:i/>
          <w:sz w:val="24"/>
          <w:szCs w:val="24"/>
          <w:lang w:val="en-GB"/>
        </w:rPr>
        <w:t>Chiweshe &amp; Ors v Air Zimbabwe Holdings (Pvt) Ltd</w:t>
      </w:r>
      <w:r w:rsidR="0017558E" w:rsidRPr="006F4F86">
        <w:rPr>
          <w:rFonts w:ascii="Times New Roman" w:eastAsia="Times New Roman" w:hAnsi="Times New Roman" w:cs="Times New Roman"/>
          <w:sz w:val="24"/>
          <w:szCs w:val="24"/>
          <w:lang w:val="en-GB"/>
        </w:rPr>
        <w:t xml:space="preserve"> 2014(2) ZLR 837</w:t>
      </w:r>
      <w:r w:rsidR="00222B39">
        <w:rPr>
          <w:rFonts w:ascii="Times New Roman" w:eastAsia="Times New Roman" w:hAnsi="Times New Roman" w:cs="Times New Roman"/>
          <w:sz w:val="24"/>
          <w:szCs w:val="24"/>
          <w:lang w:val="en-GB"/>
        </w:rPr>
        <w:t xml:space="preserve"> (</w:t>
      </w:r>
      <w:r w:rsidR="0017558E" w:rsidRPr="006F4F86">
        <w:rPr>
          <w:rFonts w:ascii="Times New Roman" w:eastAsia="Times New Roman" w:hAnsi="Times New Roman" w:cs="Times New Roman"/>
          <w:sz w:val="24"/>
          <w:szCs w:val="24"/>
          <w:lang w:val="en-GB"/>
        </w:rPr>
        <w:t>H</w:t>
      </w:r>
      <w:r w:rsidR="00222B39">
        <w:rPr>
          <w:rFonts w:ascii="Times New Roman" w:eastAsia="Times New Roman" w:hAnsi="Times New Roman" w:cs="Times New Roman"/>
          <w:sz w:val="24"/>
          <w:szCs w:val="24"/>
          <w:lang w:val="en-GB"/>
        </w:rPr>
        <w:t>)</w:t>
      </w:r>
      <w:r w:rsidR="0017558E" w:rsidRPr="006F4F86">
        <w:rPr>
          <w:rFonts w:ascii="Times New Roman" w:eastAsia="Times New Roman" w:hAnsi="Times New Roman" w:cs="Times New Roman"/>
          <w:sz w:val="24"/>
          <w:szCs w:val="24"/>
          <w:lang w:val="en-GB"/>
        </w:rPr>
        <w:t xml:space="preserve">, a claim for outstanding salaries was held to be a purely </w:t>
      </w:r>
      <w:r w:rsidR="00222B39">
        <w:rPr>
          <w:rFonts w:ascii="Times New Roman" w:eastAsia="Times New Roman" w:hAnsi="Times New Roman" w:cs="Times New Roman"/>
          <w:sz w:val="24"/>
          <w:szCs w:val="24"/>
          <w:lang w:val="en-GB"/>
        </w:rPr>
        <w:t xml:space="preserve">debt </w:t>
      </w:r>
      <w:r w:rsidR="0017558E" w:rsidRPr="006F4F86">
        <w:rPr>
          <w:rFonts w:ascii="Times New Roman" w:eastAsia="Times New Roman" w:hAnsi="Times New Roman" w:cs="Times New Roman"/>
          <w:sz w:val="24"/>
          <w:szCs w:val="24"/>
          <w:lang w:val="en-GB"/>
        </w:rPr>
        <w:t>collection matter which could be entertained by the High Court, depending on the amount</w:t>
      </w:r>
      <w:r w:rsidR="00FB2BA5" w:rsidRPr="006F4F86">
        <w:rPr>
          <w:rFonts w:ascii="Times New Roman" w:eastAsia="Times New Roman" w:hAnsi="Times New Roman" w:cs="Times New Roman"/>
          <w:sz w:val="24"/>
          <w:szCs w:val="24"/>
          <w:lang w:val="en-GB"/>
        </w:rPr>
        <w:t>(s)</w:t>
      </w:r>
      <w:r w:rsidR="0017558E" w:rsidRPr="006F4F86">
        <w:rPr>
          <w:rFonts w:ascii="Times New Roman" w:eastAsia="Times New Roman" w:hAnsi="Times New Roman" w:cs="Times New Roman"/>
          <w:sz w:val="24"/>
          <w:szCs w:val="24"/>
          <w:lang w:val="en-GB"/>
        </w:rPr>
        <w:t xml:space="preserve"> to be collected.  Further, in </w:t>
      </w:r>
      <w:r w:rsidR="0017558E" w:rsidRPr="006F4F86">
        <w:rPr>
          <w:rFonts w:ascii="Times New Roman" w:eastAsia="Times New Roman" w:hAnsi="Times New Roman" w:cs="Times New Roman"/>
          <w:i/>
          <w:sz w:val="24"/>
          <w:szCs w:val="24"/>
          <w:lang w:val="en-GB"/>
        </w:rPr>
        <w:t>Confederation of Zimbabwe Industries v Mbatha</w:t>
      </w:r>
      <w:r w:rsidR="0017558E" w:rsidRPr="006F4F86">
        <w:rPr>
          <w:rFonts w:ascii="Times New Roman" w:eastAsia="Times New Roman" w:hAnsi="Times New Roman" w:cs="Times New Roman"/>
          <w:sz w:val="24"/>
          <w:szCs w:val="24"/>
          <w:lang w:val="en-GB"/>
        </w:rPr>
        <w:t xml:space="preserve"> HH 126</w:t>
      </w:r>
      <w:r w:rsidR="00E16DCF">
        <w:rPr>
          <w:rFonts w:ascii="Times New Roman" w:eastAsia="Times New Roman" w:hAnsi="Times New Roman" w:cs="Times New Roman"/>
          <w:sz w:val="24"/>
          <w:szCs w:val="24"/>
          <w:lang w:val="en-GB"/>
        </w:rPr>
        <w:t>/15, the High Court held that s </w:t>
      </w:r>
      <w:r w:rsidR="0017558E" w:rsidRPr="006F4F86">
        <w:rPr>
          <w:rFonts w:ascii="Times New Roman" w:eastAsia="Times New Roman" w:hAnsi="Times New Roman" w:cs="Times New Roman"/>
          <w:sz w:val="24"/>
          <w:szCs w:val="24"/>
          <w:lang w:val="en-GB"/>
        </w:rPr>
        <w:t xml:space="preserve">171(1) of the Constitution overrides </w:t>
      </w:r>
      <w:r w:rsidR="00247496" w:rsidRPr="006F4F86">
        <w:rPr>
          <w:rFonts w:ascii="Times New Roman" w:eastAsia="Times New Roman" w:hAnsi="Times New Roman" w:cs="Times New Roman"/>
          <w:sz w:val="24"/>
          <w:szCs w:val="24"/>
          <w:lang w:val="en-GB"/>
        </w:rPr>
        <w:t>s </w:t>
      </w:r>
      <w:r w:rsidR="0017558E" w:rsidRPr="006F4F86">
        <w:rPr>
          <w:rFonts w:ascii="Times New Roman" w:eastAsia="Times New Roman" w:hAnsi="Times New Roman" w:cs="Times New Roman"/>
          <w:sz w:val="24"/>
          <w:szCs w:val="24"/>
          <w:lang w:val="en-GB"/>
        </w:rPr>
        <w:t>89(6) of the Labour Act and that consequently the High Court has original jurisdiction over all matters</w:t>
      </w:r>
      <w:r w:rsidR="00222B39">
        <w:rPr>
          <w:rFonts w:ascii="Times New Roman" w:eastAsia="Times New Roman" w:hAnsi="Times New Roman" w:cs="Times New Roman"/>
          <w:sz w:val="24"/>
          <w:szCs w:val="24"/>
          <w:lang w:val="en-GB"/>
        </w:rPr>
        <w:t>,</w:t>
      </w:r>
      <w:r w:rsidR="0017558E" w:rsidRPr="006F4F86">
        <w:rPr>
          <w:rFonts w:ascii="Times New Roman" w:eastAsia="Times New Roman" w:hAnsi="Times New Roman" w:cs="Times New Roman"/>
          <w:sz w:val="24"/>
          <w:szCs w:val="24"/>
          <w:lang w:val="en-GB"/>
        </w:rPr>
        <w:t xml:space="preserve"> including those of a labour nature.</w:t>
      </w:r>
      <w:r w:rsidR="006242E1" w:rsidRPr="006F4F86">
        <w:rPr>
          <w:rFonts w:ascii="Times New Roman" w:eastAsia="Times New Roman" w:hAnsi="Times New Roman" w:cs="Times New Roman"/>
          <w:sz w:val="24"/>
          <w:szCs w:val="24"/>
          <w:lang w:val="en-GB"/>
        </w:rPr>
        <w:t xml:space="preserve"> </w:t>
      </w:r>
      <w:r w:rsidR="000E6106" w:rsidRPr="006F4F86">
        <w:rPr>
          <w:rFonts w:ascii="Times New Roman" w:eastAsia="Times New Roman" w:hAnsi="Times New Roman" w:cs="Times New Roman"/>
          <w:sz w:val="24"/>
          <w:szCs w:val="24"/>
          <w:lang w:val="en-GB"/>
        </w:rPr>
        <w:t xml:space="preserve">  </w:t>
      </w:r>
    </w:p>
    <w:p w14:paraId="66879D78" w14:textId="77777777" w:rsidR="002D7901" w:rsidRPr="006F4F86" w:rsidRDefault="002D7901" w:rsidP="002C17F4">
      <w:pPr>
        <w:spacing w:after="0" w:line="480" w:lineRule="auto"/>
        <w:ind w:left="851" w:hanging="851"/>
        <w:jc w:val="both"/>
        <w:rPr>
          <w:rFonts w:ascii="Times New Roman" w:eastAsia="Times New Roman" w:hAnsi="Times New Roman" w:cs="Times New Roman"/>
          <w:sz w:val="24"/>
          <w:szCs w:val="24"/>
          <w:lang w:val="en-GB"/>
        </w:rPr>
      </w:pPr>
    </w:p>
    <w:p w14:paraId="4D68C1F1" w14:textId="4643E2E3" w:rsidR="002D7901" w:rsidRPr="006F4F86" w:rsidRDefault="00AD57AB" w:rsidP="005E6DC8">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[20</w:t>
      </w:r>
      <w:r w:rsidR="002D7901" w:rsidRPr="006F4F86">
        <w:rPr>
          <w:rFonts w:ascii="Times New Roman" w:eastAsia="Times New Roman" w:hAnsi="Times New Roman" w:cs="Times New Roman"/>
          <w:sz w:val="24"/>
          <w:szCs w:val="24"/>
          <w:lang w:val="en-GB"/>
        </w:rPr>
        <w:t>]</w:t>
      </w:r>
      <w:r w:rsidR="005100B9" w:rsidRPr="006F4F86">
        <w:rPr>
          <w:rFonts w:ascii="Times New Roman" w:eastAsia="Times New Roman" w:hAnsi="Times New Roman" w:cs="Times New Roman"/>
          <w:sz w:val="24"/>
          <w:szCs w:val="24"/>
          <w:lang w:val="en-GB"/>
        </w:rPr>
        <w:tab/>
        <w:t xml:space="preserve">In </w:t>
      </w:r>
      <w:r w:rsidR="005100B9" w:rsidRPr="006F4F86">
        <w:rPr>
          <w:rFonts w:ascii="Times New Roman" w:eastAsia="Times New Roman" w:hAnsi="Times New Roman" w:cs="Times New Roman"/>
          <w:i/>
          <w:sz w:val="24"/>
          <w:szCs w:val="24"/>
          <w:lang w:val="en-GB"/>
        </w:rPr>
        <w:t>Stanley Machote v Zimbabwe Manpower Development Fund</w:t>
      </w:r>
      <w:r w:rsidR="008E4D51">
        <w:rPr>
          <w:rFonts w:ascii="Times New Roman" w:eastAsia="Times New Roman" w:hAnsi="Times New Roman" w:cs="Times New Roman"/>
          <w:sz w:val="24"/>
          <w:szCs w:val="24"/>
          <w:lang w:val="en-GB"/>
        </w:rPr>
        <w:t xml:space="preserve"> HH 813/15, the </w:t>
      </w:r>
      <w:r w:rsidR="008E4D51" w:rsidRPr="008E4D51">
        <w:rPr>
          <w:rFonts w:ascii="Times New Roman" w:hAnsi="Times New Roman" w:cs="Times New Roman"/>
          <w:sz w:val="24"/>
          <w:szCs w:val="24"/>
        </w:rPr>
        <w:t>High </w:t>
      </w:r>
      <w:r w:rsidR="005100B9" w:rsidRPr="008E4D51">
        <w:rPr>
          <w:rFonts w:ascii="Times New Roman" w:hAnsi="Times New Roman" w:cs="Times New Roman"/>
          <w:sz w:val="24"/>
          <w:szCs w:val="24"/>
        </w:rPr>
        <w:t>Court</w:t>
      </w:r>
      <w:r w:rsidR="005100B9" w:rsidRPr="008E4D51">
        <w:rPr>
          <w:rFonts w:ascii="Times New Roman" w:eastAsia="Times New Roman" w:hAnsi="Times New Roman" w:cs="Times New Roman"/>
          <w:sz w:val="24"/>
          <w:szCs w:val="24"/>
          <w:lang w:val="en-GB"/>
        </w:rPr>
        <w:t xml:space="preserve"> </w:t>
      </w:r>
      <w:r w:rsidR="005100B9" w:rsidRPr="006F4F86">
        <w:rPr>
          <w:rFonts w:ascii="Times New Roman" w:eastAsia="Times New Roman" w:hAnsi="Times New Roman" w:cs="Times New Roman"/>
          <w:sz w:val="24"/>
          <w:szCs w:val="24"/>
          <w:lang w:val="en-GB"/>
        </w:rPr>
        <w:t>expressed the view that</w:t>
      </w:r>
      <w:r w:rsidR="00FB2BA5" w:rsidRPr="006F4F86">
        <w:rPr>
          <w:rFonts w:ascii="Times New Roman" w:eastAsia="Times New Roman" w:hAnsi="Times New Roman" w:cs="Times New Roman"/>
          <w:sz w:val="24"/>
          <w:szCs w:val="24"/>
          <w:lang w:val="en-GB"/>
        </w:rPr>
        <w:t>,</w:t>
      </w:r>
      <w:r w:rsidR="005100B9" w:rsidRPr="006F4F86">
        <w:rPr>
          <w:rFonts w:ascii="Times New Roman" w:eastAsia="Times New Roman" w:hAnsi="Times New Roman" w:cs="Times New Roman"/>
          <w:sz w:val="24"/>
          <w:szCs w:val="24"/>
          <w:lang w:val="en-GB"/>
        </w:rPr>
        <w:t xml:space="preserve"> in interpreting the Constitution</w:t>
      </w:r>
      <w:r w:rsidR="00FB2BA5" w:rsidRPr="006F4F86">
        <w:rPr>
          <w:rFonts w:ascii="Times New Roman" w:eastAsia="Times New Roman" w:hAnsi="Times New Roman" w:cs="Times New Roman"/>
          <w:sz w:val="24"/>
          <w:szCs w:val="24"/>
          <w:lang w:val="en-GB"/>
        </w:rPr>
        <w:t>,</w:t>
      </w:r>
      <w:r w:rsidR="005100B9" w:rsidRPr="006F4F86">
        <w:rPr>
          <w:rFonts w:ascii="Times New Roman" w:eastAsia="Times New Roman" w:hAnsi="Times New Roman" w:cs="Times New Roman"/>
          <w:sz w:val="24"/>
          <w:szCs w:val="24"/>
          <w:lang w:val="en-GB"/>
        </w:rPr>
        <w:t xml:space="preserve"> one must take into account other applicable constitutional</w:t>
      </w:r>
      <w:r w:rsidR="00FA4116" w:rsidRPr="006F4F86">
        <w:rPr>
          <w:rFonts w:ascii="Times New Roman" w:eastAsia="Times New Roman" w:hAnsi="Times New Roman" w:cs="Times New Roman"/>
          <w:sz w:val="24"/>
          <w:szCs w:val="24"/>
          <w:lang w:val="en-GB"/>
        </w:rPr>
        <w:t xml:space="preserve"> provisions that have a bearing on the matter.  Contrary to decisions of the same court</w:t>
      </w:r>
      <w:r w:rsidR="001C6824" w:rsidRPr="006F4F86">
        <w:rPr>
          <w:rFonts w:ascii="Times New Roman" w:eastAsia="Times New Roman" w:hAnsi="Times New Roman" w:cs="Times New Roman"/>
          <w:sz w:val="24"/>
          <w:szCs w:val="24"/>
          <w:lang w:val="en-GB"/>
        </w:rPr>
        <w:t xml:space="preserve"> cited in the last paragraph</w:t>
      </w:r>
      <w:r w:rsidR="00FB2BA5" w:rsidRPr="006F4F86">
        <w:rPr>
          <w:rFonts w:ascii="Times New Roman" w:eastAsia="Times New Roman" w:hAnsi="Times New Roman" w:cs="Times New Roman"/>
          <w:sz w:val="24"/>
          <w:szCs w:val="24"/>
          <w:lang w:val="en-GB"/>
        </w:rPr>
        <w:t>,</w:t>
      </w:r>
      <w:r w:rsidR="00FA4116" w:rsidRPr="006F4F86">
        <w:rPr>
          <w:rFonts w:ascii="Times New Roman" w:eastAsia="Times New Roman" w:hAnsi="Times New Roman" w:cs="Times New Roman"/>
          <w:sz w:val="24"/>
          <w:szCs w:val="24"/>
          <w:lang w:val="en-GB"/>
        </w:rPr>
        <w:t xml:space="preserve"> it found that only the Labour Court is empowered to determine labour matters at first instance.  This </w:t>
      </w:r>
      <w:r w:rsidR="00FB2BA5" w:rsidRPr="006F4F86">
        <w:rPr>
          <w:rFonts w:ascii="Times New Roman" w:eastAsia="Times New Roman" w:hAnsi="Times New Roman" w:cs="Times New Roman"/>
          <w:sz w:val="24"/>
          <w:szCs w:val="24"/>
          <w:lang w:val="en-GB"/>
        </w:rPr>
        <w:t xml:space="preserve">determination </w:t>
      </w:r>
      <w:r w:rsidR="00FA4116" w:rsidRPr="006F4F86">
        <w:rPr>
          <w:rFonts w:ascii="Times New Roman" w:eastAsia="Times New Roman" w:hAnsi="Times New Roman" w:cs="Times New Roman"/>
          <w:sz w:val="24"/>
          <w:szCs w:val="24"/>
          <w:lang w:val="en-GB"/>
        </w:rPr>
        <w:t xml:space="preserve">was followed </w:t>
      </w:r>
      <w:r w:rsidR="001C6824" w:rsidRPr="006F4F86">
        <w:rPr>
          <w:rFonts w:ascii="Times New Roman" w:eastAsia="Times New Roman" w:hAnsi="Times New Roman" w:cs="Times New Roman"/>
          <w:sz w:val="24"/>
          <w:szCs w:val="24"/>
          <w:lang w:val="en-GB"/>
        </w:rPr>
        <w:t>in</w:t>
      </w:r>
      <w:r w:rsidR="00FA4116" w:rsidRPr="006F4F86">
        <w:rPr>
          <w:rFonts w:ascii="Times New Roman" w:eastAsia="Times New Roman" w:hAnsi="Times New Roman" w:cs="Times New Roman"/>
          <w:sz w:val="24"/>
          <w:szCs w:val="24"/>
          <w:lang w:val="en-GB"/>
        </w:rPr>
        <w:t xml:space="preserve"> other decisions </w:t>
      </w:r>
      <w:r w:rsidR="001C6824" w:rsidRPr="006F4F86">
        <w:rPr>
          <w:rFonts w:ascii="Times New Roman" w:eastAsia="Times New Roman" w:hAnsi="Times New Roman" w:cs="Times New Roman"/>
          <w:sz w:val="24"/>
          <w:szCs w:val="24"/>
          <w:lang w:val="en-GB"/>
        </w:rPr>
        <w:t xml:space="preserve">of the same court </w:t>
      </w:r>
      <w:r w:rsidR="00FA4116" w:rsidRPr="006F4F86">
        <w:rPr>
          <w:rFonts w:ascii="Times New Roman" w:eastAsia="Times New Roman" w:hAnsi="Times New Roman" w:cs="Times New Roman"/>
          <w:sz w:val="24"/>
          <w:szCs w:val="24"/>
          <w:lang w:val="en-GB"/>
        </w:rPr>
        <w:t xml:space="preserve">such as </w:t>
      </w:r>
      <w:r w:rsidR="00FA4116" w:rsidRPr="006F4F86">
        <w:rPr>
          <w:rFonts w:ascii="Times New Roman" w:eastAsia="Times New Roman" w:hAnsi="Times New Roman" w:cs="Times New Roman"/>
          <w:i/>
          <w:sz w:val="24"/>
          <w:szCs w:val="24"/>
          <w:lang w:val="en-GB"/>
        </w:rPr>
        <w:t>Nyanzara v Mbada Diamonds (Private) Limited</w:t>
      </w:r>
      <w:r w:rsidR="00FA4116" w:rsidRPr="006F4F86">
        <w:rPr>
          <w:rFonts w:ascii="Times New Roman" w:eastAsia="Times New Roman" w:hAnsi="Times New Roman" w:cs="Times New Roman"/>
          <w:sz w:val="24"/>
          <w:szCs w:val="24"/>
          <w:lang w:val="en-GB"/>
        </w:rPr>
        <w:t xml:space="preserve"> 2016(1) ZLR 195(H) which specifically found that the legislature had circumscribed matters </w:t>
      </w:r>
      <w:r w:rsidR="00FA4116" w:rsidRPr="006F4F86">
        <w:rPr>
          <w:rFonts w:ascii="Times New Roman" w:eastAsia="Times New Roman" w:hAnsi="Times New Roman" w:cs="Times New Roman"/>
          <w:sz w:val="24"/>
          <w:szCs w:val="24"/>
          <w:lang w:val="en-GB"/>
        </w:rPr>
        <w:lastRenderedPageBreak/>
        <w:t>of labour over which the Labour Court shall exercise exclusive jurisdiction in the first instance to the exclusion o</w:t>
      </w:r>
      <w:r w:rsidR="001C6824" w:rsidRPr="006F4F86">
        <w:rPr>
          <w:rFonts w:ascii="Times New Roman" w:eastAsia="Times New Roman" w:hAnsi="Times New Roman" w:cs="Times New Roman"/>
          <w:sz w:val="24"/>
          <w:szCs w:val="24"/>
          <w:lang w:val="en-GB"/>
        </w:rPr>
        <w:t>f</w:t>
      </w:r>
      <w:r w:rsidR="00FA4116" w:rsidRPr="006F4F86">
        <w:rPr>
          <w:rFonts w:ascii="Times New Roman" w:eastAsia="Times New Roman" w:hAnsi="Times New Roman" w:cs="Times New Roman"/>
          <w:sz w:val="24"/>
          <w:szCs w:val="24"/>
          <w:lang w:val="en-GB"/>
        </w:rPr>
        <w:t xml:space="preserve"> other cou</w:t>
      </w:r>
      <w:r w:rsidR="00D2209D" w:rsidRPr="006F4F86">
        <w:rPr>
          <w:rFonts w:ascii="Times New Roman" w:eastAsia="Times New Roman" w:hAnsi="Times New Roman" w:cs="Times New Roman"/>
          <w:sz w:val="24"/>
          <w:szCs w:val="24"/>
          <w:lang w:val="en-GB"/>
        </w:rPr>
        <w:t>r</w:t>
      </w:r>
      <w:r w:rsidR="00FA4116" w:rsidRPr="006F4F86">
        <w:rPr>
          <w:rFonts w:ascii="Times New Roman" w:eastAsia="Times New Roman" w:hAnsi="Times New Roman" w:cs="Times New Roman"/>
          <w:sz w:val="24"/>
          <w:szCs w:val="24"/>
          <w:lang w:val="en-GB"/>
        </w:rPr>
        <w:t>ts, the High Cour</w:t>
      </w:r>
      <w:r w:rsidR="003230F4" w:rsidRPr="006F4F86">
        <w:rPr>
          <w:rFonts w:ascii="Times New Roman" w:eastAsia="Times New Roman" w:hAnsi="Times New Roman" w:cs="Times New Roman"/>
          <w:sz w:val="24"/>
          <w:szCs w:val="24"/>
          <w:lang w:val="en-GB"/>
        </w:rPr>
        <w:t>t</w:t>
      </w:r>
      <w:r w:rsidR="00FA4116" w:rsidRPr="006F4F86">
        <w:rPr>
          <w:rFonts w:ascii="Times New Roman" w:eastAsia="Times New Roman" w:hAnsi="Times New Roman" w:cs="Times New Roman"/>
          <w:sz w:val="24"/>
          <w:szCs w:val="24"/>
          <w:lang w:val="en-GB"/>
        </w:rPr>
        <w:t xml:space="preserve"> included.</w:t>
      </w:r>
      <w:r w:rsidR="005100B9" w:rsidRPr="006F4F86">
        <w:rPr>
          <w:rFonts w:ascii="Times New Roman" w:eastAsia="Times New Roman" w:hAnsi="Times New Roman" w:cs="Times New Roman"/>
          <w:sz w:val="24"/>
          <w:szCs w:val="24"/>
          <w:lang w:val="en-GB"/>
        </w:rPr>
        <w:t xml:space="preserve"> </w:t>
      </w:r>
      <w:r w:rsidR="002D7901" w:rsidRPr="006F4F86">
        <w:rPr>
          <w:rFonts w:ascii="Times New Roman" w:eastAsia="Times New Roman" w:hAnsi="Times New Roman" w:cs="Times New Roman"/>
          <w:sz w:val="24"/>
          <w:szCs w:val="24"/>
          <w:lang w:val="en-GB"/>
        </w:rPr>
        <w:tab/>
      </w:r>
    </w:p>
    <w:p w14:paraId="10A2FB74" w14:textId="77777777" w:rsidR="006D5524" w:rsidRPr="006F4F86" w:rsidRDefault="006D5524" w:rsidP="002C17F4">
      <w:pPr>
        <w:spacing w:after="0" w:line="480" w:lineRule="auto"/>
        <w:ind w:left="851" w:hanging="851"/>
        <w:jc w:val="both"/>
        <w:rPr>
          <w:rFonts w:ascii="Times New Roman" w:eastAsia="Times New Roman" w:hAnsi="Times New Roman" w:cs="Times New Roman"/>
          <w:sz w:val="24"/>
          <w:szCs w:val="24"/>
          <w:lang w:val="en-GB"/>
        </w:rPr>
      </w:pPr>
    </w:p>
    <w:p w14:paraId="74AEC1FA" w14:textId="266A79BF" w:rsidR="00714B7B" w:rsidRPr="006F4F86" w:rsidRDefault="00AD57AB" w:rsidP="00861EEC">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[21</w:t>
      </w:r>
      <w:r w:rsidR="006D1863" w:rsidRPr="006F4F86">
        <w:rPr>
          <w:rFonts w:ascii="Times New Roman" w:eastAsia="Times New Roman" w:hAnsi="Times New Roman" w:cs="Times New Roman"/>
          <w:sz w:val="24"/>
          <w:szCs w:val="24"/>
          <w:lang w:val="en-GB"/>
        </w:rPr>
        <w:t>]</w:t>
      </w:r>
      <w:r w:rsidR="006D1863" w:rsidRPr="006F4F86">
        <w:rPr>
          <w:rFonts w:ascii="Times New Roman" w:eastAsia="Times New Roman" w:hAnsi="Times New Roman" w:cs="Times New Roman"/>
          <w:sz w:val="24"/>
          <w:szCs w:val="24"/>
          <w:lang w:val="en-GB"/>
        </w:rPr>
        <w:tab/>
        <w:t xml:space="preserve">As the court </w:t>
      </w:r>
      <w:r w:rsidR="006D1863" w:rsidRPr="004722AD">
        <w:rPr>
          <w:rFonts w:ascii="Times New Roman" w:eastAsia="Times New Roman" w:hAnsi="Times New Roman" w:cs="Times New Roman"/>
          <w:i/>
          <w:sz w:val="24"/>
          <w:szCs w:val="24"/>
          <w:lang w:val="en-GB"/>
        </w:rPr>
        <w:t>a quo</w:t>
      </w:r>
      <w:r w:rsidR="006D1863" w:rsidRPr="006F4F86">
        <w:rPr>
          <w:rFonts w:ascii="Times New Roman" w:eastAsia="Times New Roman" w:hAnsi="Times New Roman" w:cs="Times New Roman"/>
          <w:sz w:val="24"/>
          <w:szCs w:val="24"/>
          <w:lang w:val="en-GB"/>
        </w:rPr>
        <w:t xml:space="preserve"> correctly noted, there is an “unhappy state of the law” in this regard.  There is need for a clear and definitive pronouncement by this Court </w:t>
      </w:r>
      <w:r w:rsidR="001C6824" w:rsidRPr="006F4F86">
        <w:rPr>
          <w:rFonts w:ascii="Times New Roman" w:eastAsia="Times New Roman" w:hAnsi="Times New Roman" w:cs="Times New Roman"/>
          <w:sz w:val="24"/>
          <w:szCs w:val="24"/>
          <w:lang w:val="en-GB"/>
        </w:rPr>
        <w:t>o</w:t>
      </w:r>
      <w:r w:rsidR="00FB2BA5" w:rsidRPr="006F4F86">
        <w:rPr>
          <w:rFonts w:ascii="Times New Roman" w:eastAsia="Times New Roman" w:hAnsi="Times New Roman" w:cs="Times New Roman"/>
          <w:sz w:val="24"/>
          <w:szCs w:val="24"/>
          <w:lang w:val="en-GB"/>
        </w:rPr>
        <w:t xml:space="preserve">n this </w:t>
      </w:r>
      <w:r w:rsidR="001C6824" w:rsidRPr="006F4F86">
        <w:rPr>
          <w:rFonts w:ascii="Times New Roman" w:eastAsia="Times New Roman" w:hAnsi="Times New Roman" w:cs="Times New Roman"/>
          <w:sz w:val="24"/>
          <w:szCs w:val="24"/>
          <w:lang w:val="en-GB"/>
        </w:rPr>
        <w:t>issue</w:t>
      </w:r>
      <w:r w:rsidR="006D1863" w:rsidRPr="006F4F86">
        <w:rPr>
          <w:rFonts w:ascii="Times New Roman" w:eastAsia="Times New Roman" w:hAnsi="Times New Roman" w:cs="Times New Roman"/>
          <w:sz w:val="24"/>
          <w:szCs w:val="24"/>
          <w:lang w:val="en-GB"/>
        </w:rPr>
        <w:t>.</w:t>
      </w:r>
      <w:r w:rsidR="00714B7B" w:rsidRPr="006F4F86">
        <w:rPr>
          <w:rFonts w:ascii="Times New Roman" w:eastAsia="Times New Roman" w:hAnsi="Times New Roman" w:cs="Times New Roman"/>
          <w:sz w:val="24"/>
          <w:szCs w:val="24"/>
          <w:lang w:val="en-GB"/>
        </w:rPr>
        <w:t xml:space="preserve"> </w:t>
      </w:r>
    </w:p>
    <w:p w14:paraId="170FE31C" w14:textId="77777777" w:rsidR="009372F3" w:rsidRPr="006F4F86" w:rsidRDefault="009372F3" w:rsidP="00CB10EB">
      <w:pPr>
        <w:spacing w:after="0" w:line="240" w:lineRule="auto"/>
        <w:ind w:left="709"/>
        <w:jc w:val="both"/>
        <w:rPr>
          <w:rFonts w:ascii="Times New Roman" w:eastAsia="Times New Roman" w:hAnsi="Times New Roman" w:cs="Times New Roman"/>
          <w:sz w:val="24"/>
          <w:szCs w:val="24"/>
          <w:lang w:val="en-GB"/>
        </w:rPr>
      </w:pPr>
    </w:p>
    <w:p w14:paraId="4137730F" w14:textId="77777777" w:rsidR="006D1863" w:rsidRPr="006F4F86" w:rsidRDefault="006D1863" w:rsidP="00CB10EB">
      <w:pPr>
        <w:spacing w:after="0" w:line="240" w:lineRule="auto"/>
        <w:jc w:val="both"/>
        <w:rPr>
          <w:rFonts w:ascii="Times New Roman" w:eastAsia="Times New Roman" w:hAnsi="Times New Roman" w:cs="Times New Roman"/>
          <w:i/>
          <w:sz w:val="24"/>
          <w:szCs w:val="24"/>
          <w:lang w:val="en-GB"/>
        </w:rPr>
      </w:pPr>
    </w:p>
    <w:p w14:paraId="1FABDE89" w14:textId="184C4673" w:rsidR="00CB10EB" w:rsidRPr="006F4F86" w:rsidRDefault="006D1863" w:rsidP="00CB10EB">
      <w:pPr>
        <w:spacing w:after="0" w:line="240" w:lineRule="auto"/>
        <w:jc w:val="both"/>
        <w:rPr>
          <w:rFonts w:ascii="Times New Roman" w:eastAsia="Times New Roman" w:hAnsi="Times New Roman" w:cs="Times New Roman"/>
          <w:i/>
          <w:sz w:val="24"/>
          <w:szCs w:val="24"/>
          <w:lang w:val="en-GB"/>
        </w:rPr>
      </w:pPr>
      <w:r w:rsidRPr="006F4F86">
        <w:rPr>
          <w:rFonts w:ascii="Times New Roman" w:eastAsia="Times New Roman" w:hAnsi="Times New Roman" w:cs="Times New Roman"/>
          <w:i/>
          <w:sz w:val="24"/>
          <w:szCs w:val="24"/>
          <w:lang w:val="en-GB"/>
        </w:rPr>
        <w:t>APPROACH TO CONSTITUTIONAL INTERPRETATION</w:t>
      </w:r>
    </w:p>
    <w:p w14:paraId="5DCD50A1" w14:textId="77777777" w:rsidR="001C6824" w:rsidRPr="006F4F86" w:rsidRDefault="001C6824" w:rsidP="00CB10EB">
      <w:pPr>
        <w:spacing w:after="0" w:line="240" w:lineRule="auto"/>
        <w:jc w:val="both"/>
        <w:rPr>
          <w:rFonts w:ascii="Times New Roman" w:eastAsia="Times New Roman" w:hAnsi="Times New Roman" w:cs="Times New Roman"/>
          <w:i/>
          <w:sz w:val="24"/>
          <w:szCs w:val="24"/>
          <w:lang w:val="en-GB"/>
        </w:rPr>
      </w:pPr>
    </w:p>
    <w:p w14:paraId="280C6244" w14:textId="362A72FA" w:rsidR="00BA132E" w:rsidRPr="006F4F86" w:rsidRDefault="00AD57AB" w:rsidP="00861EEC">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[22</w:t>
      </w:r>
      <w:r w:rsidR="009372F3" w:rsidRPr="006F4F86">
        <w:rPr>
          <w:rFonts w:ascii="Times New Roman" w:eastAsia="Times New Roman" w:hAnsi="Times New Roman" w:cs="Times New Roman"/>
          <w:sz w:val="24"/>
          <w:szCs w:val="24"/>
          <w:lang w:val="en-GB"/>
        </w:rPr>
        <w:t xml:space="preserve">] </w:t>
      </w:r>
      <w:r w:rsidR="00E16DCF">
        <w:rPr>
          <w:rFonts w:ascii="Times New Roman" w:eastAsia="Times New Roman" w:hAnsi="Times New Roman" w:cs="Times New Roman"/>
          <w:sz w:val="24"/>
          <w:szCs w:val="24"/>
          <w:lang w:val="en-GB"/>
        </w:rPr>
        <w:t xml:space="preserve"> </w:t>
      </w:r>
      <w:r w:rsidR="00E16DCF">
        <w:rPr>
          <w:rFonts w:ascii="Times New Roman" w:eastAsia="Times New Roman" w:hAnsi="Times New Roman" w:cs="Times New Roman"/>
          <w:sz w:val="24"/>
          <w:szCs w:val="24"/>
          <w:lang w:val="en-GB"/>
        </w:rPr>
        <w:tab/>
      </w:r>
      <w:r w:rsidR="006D1863" w:rsidRPr="006F4F86">
        <w:rPr>
          <w:rFonts w:ascii="Times New Roman" w:eastAsia="Times New Roman" w:hAnsi="Times New Roman" w:cs="Times New Roman"/>
          <w:sz w:val="24"/>
          <w:szCs w:val="24"/>
          <w:lang w:val="en-GB"/>
        </w:rPr>
        <w:t>In general, the principles governing the interpretation of a Constitution are basically the same as those governing the interpretation of statutes.</w:t>
      </w:r>
      <w:r w:rsidR="000E6106" w:rsidRPr="006F4F86">
        <w:rPr>
          <w:rFonts w:ascii="Times New Roman" w:eastAsia="Times New Roman" w:hAnsi="Times New Roman" w:cs="Times New Roman"/>
          <w:sz w:val="24"/>
          <w:szCs w:val="24"/>
          <w:lang w:val="en-GB"/>
        </w:rPr>
        <w:t xml:space="preserve"> </w:t>
      </w:r>
      <w:r w:rsidR="006D1863" w:rsidRPr="006F4F86">
        <w:rPr>
          <w:rFonts w:ascii="Times New Roman" w:eastAsia="Times New Roman" w:hAnsi="Times New Roman" w:cs="Times New Roman"/>
          <w:sz w:val="24"/>
          <w:szCs w:val="24"/>
          <w:lang w:val="en-GB"/>
        </w:rPr>
        <w:t>One must look to the words actually used and deduce what they mean within the context in which they appear.  If the words used are precise and unambiguous, then no more is necessary than to expound them in their natural and ordi</w:t>
      </w:r>
      <w:r w:rsidR="00FB2BA5" w:rsidRPr="006F4F86">
        <w:rPr>
          <w:rFonts w:ascii="Times New Roman" w:eastAsia="Times New Roman" w:hAnsi="Times New Roman" w:cs="Times New Roman"/>
          <w:sz w:val="24"/>
          <w:szCs w:val="24"/>
          <w:lang w:val="en-GB"/>
        </w:rPr>
        <w:t>nary sense.  One does not depart</w:t>
      </w:r>
      <w:r w:rsidR="006D1863" w:rsidRPr="006F4F86">
        <w:rPr>
          <w:rFonts w:ascii="Times New Roman" w:eastAsia="Times New Roman" w:hAnsi="Times New Roman" w:cs="Times New Roman"/>
          <w:sz w:val="24"/>
          <w:szCs w:val="24"/>
          <w:lang w:val="en-GB"/>
        </w:rPr>
        <w:t xml:space="preserve"> from the literal and grammatical meaning unless this leads to such an absurdity that the legislature could not have contemplated it – </w:t>
      </w:r>
      <w:r w:rsidR="00E16DCF">
        <w:rPr>
          <w:rFonts w:ascii="Times New Roman" w:eastAsia="Times New Roman" w:hAnsi="Times New Roman" w:cs="Times New Roman"/>
          <w:i/>
          <w:sz w:val="24"/>
          <w:szCs w:val="24"/>
          <w:lang w:val="en-GB"/>
        </w:rPr>
        <w:t>Mawarire </w:t>
      </w:r>
      <w:r w:rsidR="006D1863" w:rsidRPr="006F4F86">
        <w:rPr>
          <w:rFonts w:ascii="Times New Roman" w:eastAsia="Times New Roman" w:hAnsi="Times New Roman" w:cs="Times New Roman"/>
          <w:i/>
          <w:sz w:val="24"/>
          <w:szCs w:val="24"/>
          <w:lang w:val="en-GB"/>
        </w:rPr>
        <w:t>v Mugabe &amp; Ors</w:t>
      </w:r>
      <w:r w:rsidR="006D1863" w:rsidRPr="006F4F86">
        <w:rPr>
          <w:rFonts w:ascii="Times New Roman" w:eastAsia="Times New Roman" w:hAnsi="Times New Roman" w:cs="Times New Roman"/>
          <w:sz w:val="24"/>
          <w:szCs w:val="24"/>
          <w:lang w:val="en-GB"/>
        </w:rPr>
        <w:t xml:space="preserve"> </w:t>
      </w:r>
      <w:r w:rsidR="00F562C5" w:rsidRPr="006F4F86">
        <w:rPr>
          <w:rFonts w:ascii="Times New Roman" w:eastAsia="Times New Roman" w:hAnsi="Times New Roman" w:cs="Times New Roman"/>
          <w:sz w:val="24"/>
          <w:szCs w:val="24"/>
          <w:lang w:val="en-GB"/>
        </w:rPr>
        <w:t>2013 (1) ZLR 469</w:t>
      </w:r>
      <w:r w:rsidR="00D70DBD" w:rsidRPr="006F4F86">
        <w:rPr>
          <w:rFonts w:ascii="Times New Roman" w:eastAsia="Times New Roman" w:hAnsi="Times New Roman" w:cs="Times New Roman"/>
          <w:sz w:val="24"/>
          <w:szCs w:val="24"/>
          <w:lang w:val="en-GB"/>
        </w:rPr>
        <w:t>(CC)</w:t>
      </w:r>
      <w:r w:rsidR="00F562C5" w:rsidRPr="006F4F86">
        <w:rPr>
          <w:rFonts w:ascii="Times New Roman" w:eastAsia="Times New Roman" w:hAnsi="Times New Roman" w:cs="Times New Roman"/>
          <w:sz w:val="24"/>
          <w:szCs w:val="24"/>
          <w:lang w:val="en-GB"/>
        </w:rPr>
        <w:t>, 482-483</w:t>
      </w:r>
      <w:r w:rsidR="006D1863" w:rsidRPr="006F4F86">
        <w:rPr>
          <w:rFonts w:ascii="Times New Roman" w:eastAsia="Times New Roman" w:hAnsi="Times New Roman" w:cs="Times New Roman"/>
          <w:sz w:val="24"/>
          <w:szCs w:val="24"/>
          <w:lang w:val="en-GB"/>
        </w:rPr>
        <w:t xml:space="preserve">. </w:t>
      </w:r>
      <w:r w:rsidR="000E6106" w:rsidRPr="006F4F86">
        <w:rPr>
          <w:rFonts w:ascii="Times New Roman" w:eastAsia="Times New Roman" w:hAnsi="Times New Roman" w:cs="Times New Roman"/>
          <w:sz w:val="24"/>
          <w:szCs w:val="24"/>
          <w:lang w:val="en-GB"/>
        </w:rPr>
        <w:t xml:space="preserve"> </w:t>
      </w:r>
    </w:p>
    <w:p w14:paraId="2AD6F994" w14:textId="77777777" w:rsidR="00BA132E" w:rsidRPr="006F4F86" w:rsidRDefault="00BA132E" w:rsidP="00BA132E">
      <w:pPr>
        <w:spacing w:after="0" w:line="240" w:lineRule="auto"/>
        <w:ind w:left="851"/>
        <w:jc w:val="both"/>
        <w:rPr>
          <w:rFonts w:ascii="Times New Roman" w:eastAsia="Times New Roman" w:hAnsi="Times New Roman" w:cs="Times New Roman"/>
          <w:sz w:val="24"/>
          <w:szCs w:val="24"/>
          <w:lang w:val="en-GB"/>
        </w:rPr>
      </w:pPr>
    </w:p>
    <w:p w14:paraId="143166F4" w14:textId="77777777" w:rsidR="00BA132E" w:rsidRPr="006F4F86" w:rsidRDefault="00BA132E" w:rsidP="00BA132E">
      <w:pPr>
        <w:spacing w:after="0" w:line="240" w:lineRule="auto"/>
        <w:ind w:left="851"/>
        <w:jc w:val="both"/>
        <w:rPr>
          <w:rFonts w:ascii="Times New Roman" w:eastAsia="Times New Roman" w:hAnsi="Times New Roman" w:cs="Times New Roman"/>
          <w:i/>
          <w:sz w:val="24"/>
          <w:szCs w:val="24"/>
          <w:lang w:val="en-GB"/>
        </w:rPr>
      </w:pPr>
    </w:p>
    <w:p w14:paraId="36776EF2" w14:textId="27413A58" w:rsidR="00071795" w:rsidRPr="006F4F86" w:rsidRDefault="00AD57AB" w:rsidP="00861EEC">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[23</w:t>
      </w:r>
      <w:r w:rsidR="006D1863" w:rsidRPr="006F4F86">
        <w:rPr>
          <w:rFonts w:ascii="Times New Roman" w:eastAsia="Times New Roman" w:hAnsi="Times New Roman" w:cs="Times New Roman"/>
          <w:sz w:val="24"/>
          <w:szCs w:val="24"/>
          <w:lang w:val="en-GB"/>
        </w:rPr>
        <w:t>]</w:t>
      </w:r>
      <w:r w:rsidR="006D1863" w:rsidRPr="006F4F86">
        <w:rPr>
          <w:rFonts w:ascii="Times New Roman" w:eastAsia="Times New Roman" w:hAnsi="Times New Roman" w:cs="Times New Roman"/>
          <w:sz w:val="24"/>
          <w:szCs w:val="24"/>
          <w:lang w:val="en-GB"/>
        </w:rPr>
        <w:tab/>
        <w:t xml:space="preserve">Constitutional interpretation however often requires more than simply according words their literal or ordinary grammatical meaning.  In </w:t>
      </w:r>
      <w:r w:rsidR="006D1863" w:rsidRPr="006F4F86">
        <w:rPr>
          <w:rFonts w:ascii="Times New Roman" w:eastAsia="Times New Roman" w:hAnsi="Times New Roman" w:cs="Times New Roman"/>
          <w:i/>
          <w:sz w:val="24"/>
          <w:szCs w:val="24"/>
          <w:lang w:val="en-GB"/>
        </w:rPr>
        <w:t>S v Makwanyare</w:t>
      </w:r>
      <w:r w:rsidR="00FB2BA5" w:rsidRPr="006F4F86">
        <w:rPr>
          <w:rFonts w:ascii="Times New Roman" w:eastAsia="Times New Roman" w:hAnsi="Times New Roman" w:cs="Times New Roman"/>
          <w:sz w:val="24"/>
          <w:szCs w:val="24"/>
          <w:lang w:val="en-GB"/>
        </w:rPr>
        <w:t xml:space="preserve"> 1995 6 BCLR 665 (CC</w:t>
      </w:r>
      <w:r w:rsidR="006D1863" w:rsidRPr="006F4F86">
        <w:rPr>
          <w:rFonts w:ascii="Times New Roman" w:eastAsia="Times New Roman" w:hAnsi="Times New Roman" w:cs="Times New Roman"/>
          <w:sz w:val="24"/>
          <w:szCs w:val="24"/>
          <w:lang w:val="en-GB"/>
        </w:rPr>
        <w:t xml:space="preserve">), the Constitutional Court of South Africa underscored the position that “whilst paying due regard to the language that has been used, </w:t>
      </w:r>
      <w:r w:rsidR="00C16D77" w:rsidRPr="006F4F86">
        <w:rPr>
          <w:rFonts w:ascii="Times New Roman" w:eastAsia="Times New Roman" w:hAnsi="Times New Roman" w:cs="Times New Roman"/>
          <w:sz w:val="24"/>
          <w:szCs w:val="24"/>
          <w:lang w:val="en-GB"/>
        </w:rPr>
        <w:t>a</w:t>
      </w:r>
      <w:r w:rsidR="006D1863" w:rsidRPr="006F4F86">
        <w:rPr>
          <w:rFonts w:ascii="Times New Roman" w:eastAsia="Times New Roman" w:hAnsi="Times New Roman" w:cs="Times New Roman"/>
          <w:sz w:val="24"/>
          <w:szCs w:val="24"/>
          <w:lang w:val="en-GB"/>
        </w:rPr>
        <w:t xml:space="preserve">n interpretation of the Bill of Rights must be generous and purposive and give … expression to the underlying values of the Constitution”. The court underscored the need for provisions of the Constitution </w:t>
      </w:r>
      <w:r w:rsidR="00FB2BA5" w:rsidRPr="006F4F86">
        <w:rPr>
          <w:rFonts w:ascii="Times New Roman" w:eastAsia="Times New Roman" w:hAnsi="Times New Roman" w:cs="Times New Roman"/>
          <w:sz w:val="24"/>
          <w:szCs w:val="24"/>
          <w:lang w:val="en-GB"/>
        </w:rPr>
        <w:t xml:space="preserve">to </w:t>
      </w:r>
      <w:r w:rsidR="006D1863" w:rsidRPr="006F4F86">
        <w:rPr>
          <w:rFonts w:ascii="Times New Roman" w:eastAsia="Times New Roman" w:hAnsi="Times New Roman" w:cs="Times New Roman"/>
          <w:sz w:val="24"/>
          <w:szCs w:val="24"/>
          <w:lang w:val="en-GB"/>
        </w:rPr>
        <w:t xml:space="preserve">be construed together, in their context, which includes the history and background of the adoption of the Constitution together with the other provisions of the Constitution itself.  The court further </w:t>
      </w:r>
      <w:r w:rsidR="006D1863" w:rsidRPr="006F4F86">
        <w:rPr>
          <w:rFonts w:ascii="Times New Roman" w:eastAsia="Times New Roman" w:hAnsi="Times New Roman" w:cs="Times New Roman"/>
          <w:sz w:val="24"/>
          <w:szCs w:val="24"/>
          <w:lang w:val="en-GB"/>
        </w:rPr>
        <w:lastRenderedPageBreak/>
        <w:t xml:space="preserve">stated that it was permissible, in interpreting a Constitution, to have regard to the purpose and background of the legislation in question.  The court cited with approval remarks in </w:t>
      </w:r>
      <w:r w:rsidR="006D1863" w:rsidRPr="006F4F86">
        <w:rPr>
          <w:rFonts w:ascii="Times New Roman" w:eastAsia="Times New Roman" w:hAnsi="Times New Roman" w:cs="Times New Roman"/>
          <w:i/>
          <w:sz w:val="24"/>
          <w:szCs w:val="24"/>
          <w:lang w:val="en-GB"/>
        </w:rPr>
        <w:t>Jaga v Donges N.O</w:t>
      </w:r>
      <w:r w:rsidR="00FB2BA5" w:rsidRPr="006F4F86">
        <w:rPr>
          <w:rFonts w:ascii="Times New Roman" w:eastAsia="Times New Roman" w:hAnsi="Times New Roman" w:cs="Times New Roman"/>
          <w:i/>
          <w:sz w:val="24"/>
          <w:szCs w:val="24"/>
          <w:lang w:val="en-GB"/>
        </w:rPr>
        <w:t>.</w:t>
      </w:r>
      <w:r w:rsidR="006D1863" w:rsidRPr="006F4F86">
        <w:rPr>
          <w:rFonts w:ascii="Times New Roman" w:eastAsia="Times New Roman" w:hAnsi="Times New Roman" w:cs="Times New Roman"/>
          <w:i/>
          <w:sz w:val="24"/>
          <w:szCs w:val="24"/>
          <w:lang w:val="en-GB"/>
        </w:rPr>
        <w:t xml:space="preserve"> and Another</w:t>
      </w:r>
      <w:r w:rsidR="006D1863" w:rsidRPr="006F4F86">
        <w:rPr>
          <w:rFonts w:ascii="Times New Roman" w:eastAsia="Times New Roman" w:hAnsi="Times New Roman" w:cs="Times New Roman"/>
          <w:sz w:val="24"/>
          <w:szCs w:val="24"/>
          <w:lang w:val="en-GB"/>
        </w:rPr>
        <w:t xml:space="preserve"> 1950</w:t>
      </w:r>
      <w:r w:rsidR="00071795" w:rsidRPr="006F4F86">
        <w:rPr>
          <w:rFonts w:ascii="Times New Roman" w:eastAsia="Times New Roman" w:hAnsi="Times New Roman" w:cs="Times New Roman"/>
          <w:sz w:val="24"/>
          <w:szCs w:val="24"/>
          <w:lang w:val="en-GB"/>
        </w:rPr>
        <w:t xml:space="preserve"> (4) S.A 653A, 662 G-H that:</w:t>
      </w:r>
    </w:p>
    <w:p w14:paraId="03905446" w14:textId="15899EF0" w:rsidR="002C7F11" w:rsidRPr="006F4F86" w:rsidRDefault="00071795" w:rsidP="00697DB6">
      <w:pPr>
        <w:spacing w:after="0" w:line="240" w:lineRule="auto"/>
        <w:ind w:left="567"/>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“Certainly no less important than the oft repeated statement that the words and expressions used in a statute must be interpreted according to their ordinary meaning is the statement that they must be interpreted in the light of their context.  But it may be useful to stress two points in relation to the application of this principle.  The first is that the context, as here used,</w:t>
      </w:r>
      <w:r w:rsidR="00F44E26" w:rsidRPr="006F4F86">
        <w:rPr>
          <w:rFonts w:ascii="Times New Roman" w:eastAsia="Times New Roman" w:hAnsi="Times New Roman" w:cs="Times New Roman"/>
          <w:sz w:val="24"/>
          <w:szCs w:val="24"/>
          <w:lang w:val="en-GB"/>
        </w:rPr>
        <w:t xml:space="preserve"> is not limited to the language of the rest of the statute regarded as throwing light of a dictionary kind on the part to be interpreted.</w:t>
      </w:r>
      <w:r w:rsidR="00697DB6" w:rsidRPr="006F4F86">
        <w:rPr>
          <w:rFonts w:ascii="Times New Roman" w:eastAsia="Times New Roman" w:hAnsi="Times New Roman" w:cs="Times New Roman"/>
          <w:sz w:val="24"/>
          <w:szCs w:val="24"/>
          <w:lang w:val="en-GB"/>
        </w:rPr>
        <w:t xml:space="preserve"> Often of more importance is the matter of the statute, its apparent scope and purpose, and, within limits, its background.”</w:t>
      </w:r>
      <w:r w:rsidRPr="006F4F86">
        <w:rPr>
          <w:rFonts w:ascii="Times New Roman" w:eastAsia="Times New Roman" w:hAnsi="Times New Roman" w:cs="Times New Roman"/>
          <w:sz w:val="24"/>
          <w:szCs w:val="24"/>
          <w:lang w:val="en-GB"/>
        </w:rPr>
        <w:t xml:space="preserve"> </w:t>
      </w:r>
      <w:r w:rsidR="005B1EA0" w:rsidRPr="006F4F86">
        <w:rPr>
          <w:rFonts w:ascii="Times New Roman" w:eastAsia="Times New Roman" w:hAnsi="Times New Roman" w:cs="Times New Roman"/>
          <w:sz w:val="24"/>
          <w:szCs w:val="24"/>
          <w:lang w:val="en-GB"/>
        </w:rPr>
        <w:tab/>
      </w:r>
    </w:p>
    <w:p w14:paraId="7AF93505" w14:textId="77777777" w:rsidR="006E2027" w:rsidRPr="006F4F86" w:rsidRDefault="006E2027" w:rsidP="005E6DC8">
      <w:pPr>
        <w:spacing w:after="0" w:line="480" w:lineRule="auto"/>
        <w:jc w:val="both"/>
        <w:rPr>
          <w:rFonts w:ascii="Times New Roman" w:eastAsia="Times New Roman" w:hAnsi="Times New Roman" w:cs="Times New Roman"/>
          <w:sz w:val="24"/>
          <w:szCs w:val="24"/>
          <w:lang w:val="en-GB"/>
        </w:rPr>
      </w:pPr>
    </w:p>
    <w:p w14:paraId="5F157FC2" w14:textId="5BA326EA" w:rsidR="0097220C" w:rsidRPr="006F4F86" w:rsidRDefault="00AD57AB" w:rsidP="00861EEC">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[24</w:t>
      </w:r>
      <w:r w:rsidR="006E2027" w:rsidRPr="006F4F86">
        <w:rPr>
          <w:rFonts w:ascii="Times New Roman" w:eastAsia="Times New Roman" w:hAnsi="Times New Roman" w:cs="Times New Roman"/>
          <w:sz w:val="24"/>
          <w:szCs w:val="24"/>
          <w:lang w:val="en-GB"/>
        </w:rPr>
        <w:t>]</w:t>
      </w:r>
      <w:r w:rsidR="000E6106" w:rsidRPr="006F4F86">
        <w:rPr>
          <w:rFonts w:ascii="Times New Roman" w:eastAsia="Times New Roman" w:hAnsi="Times New Roman" w:cs="Times New Roman"/>
          <w:sz w:val="24"/>
          <w:szCs w:val="24"/>
          <w:lang w:val="en-GB"/>
        </w:rPr>
        <w:t xml:space="preserve"> </w:t>
      </w:r>
      <w:r w:rsidR="00E16DCF">
        <w:rPr>
          <w:rFonts w:ascii="Times New Roman" w:eastAsia="Times New Roman" w:hAnsi="Times New Roman" w:cs="Times New Roman"/>
          <w:sz w:val="24"/>
          <w:szCs w:val="24"/>
          <w:lang w:val="en-GB"/>
        </w:rPr>
        <w:tab/>
      </w:r>
      <w:r w:rsidR="00697DB6" w:rsidRPr="006F4F86">
        <w:rPr>
          <w:rFonts w:ascii="Times New Roman" w:eastAsia="Times New Roman" w:hAnsi="Times New Roman" w:cs="Times New Roman"/>
          <w:sz w:val="24"/>
          <w:szCs w:val="24"/>
          <w:lang w:val="en-GB"/>
        </w:rPr>
        <w:t xml:space="preserve">It is an accepted principle of interpretation that where two sections </w:t>
      </w:r>
      <w:r w:rsidR="00C16D77" w:rsidRPr="006F4F86">
        <w:rPr>
          <w:rFonts w:ascii="Times New Roman" w:eastAsia="Times New Roman" w:hAnsi="Times New Roman" w:cs="Times New Roman"/>
          <w:sz w:val="24"/>
          <w:szCs w:val="24"/>
          <w:lang w:val="en-GB"/>
        </w:rPr>
        <w:t xml:space="preserve">of a statute </w:t>
      </w:r>
      <w:r w:rsidR="00697DB6" w:rsidRPr="006F4F86">
        <w:rPr>
          <w:rFonts w:ascii="Times New Roman" w:eastAsia="Times New Roman" w:hAnsi="Times New Roman" w:cs="Times New Roman"/>
          <w:sz w:val="24"/>
          <w:szCs w:val="24"/>
          <w:lang w:val="en-GB"/>
        </w:rPr>
        <w:t xml:space="preserve">deal with the same subject matter, these should be read together – </w:t>
      </w:r>
      <w:r w:rsidR="00697DB6" w:rsidRPr="006F4F86">
        <w:rPr>
          <w:rFonts w:ascii="Times New Roman" w:eastAsia="Times New Roman" w:hAnsi="Times New Roman" w:cs="Times New Roman"/>
          <w:i/>
          <w:sz w:val="24"/>
          <w:szCs w:val="24"/>
          <w:lang w:val="en-GB"/>
        </w:rPr>
        <w:t>Aziz v Divisional Council, Cape and Another</w:t>
      </w:r>
      <w:r w:rsidR="00697DB6" w:rsidRPr="006F4F86">
        <w:rPr>
          <w:rFonts w:ascii="Times New Roman" w:eastAsia="Times New Roman" w:hAnsi="Times New Roman" w:cs="Times New Roman"/>
          <w:sz w:val="24"/>
          <w:szCs w:val="24"/>
          <w:lang w:val="en-GB"/>
        </w:rPr>
        <w:t xml:space="preserve"> 1962 (4) SA 719A, 726E.</w:t>
      </w:r>
      <w:r w:rsidR="000E6106" w:rsidRPr="006F4F86">
        <w:rPr>
          <w:rFonts w:ascii="Times New Roman" w:eastAsia="Times New Roman" w:hAnsi="Times New Roman" w:cs="Times New Roman"/>
          <w:sz w:val="24"/>
          <w:szCs w:val="24"/>
          <w:lang w:val="en-GB"/>
        </w:rPr>
        <w:t xml:space="preserve"> </w:t>
      </w:r>
      <w:r w:rsidR="00697DB6" w:rsidRPr="006F4F86">
        <w:rPr>
          <w:rFonts w:ascii="Times New Roman" w:eastAsia="Times New Roman" w:hAnsi="Times New Roman" w:cs="Times New Roman"/>
          <w:sz w:val="24"/>
          <w:szCs w:val="24"/>
          <w:lang w:val="en-GB"/>
        </w:rPr>
        <w:t xml:space="preserve"> The very nature of a Constitution requires that a broad and generous approach be adopted in the interpretation of its provisions and that all relevant provisions bearing on the subject for interpretation be considered together as a whole in order to effect the objective of the Constitution – </w:t>
      </w:r>
      <w:r w:rsidR="00697DB6" w:rsidRPr="00222B39">
        <w:rPr>
          <w:rFonts w:ascii="Times New Roman" w:eastAsia="Times New Roman" w:hAnsi="Times New Roman" w:cs="Times New Roman"/>
          <w:i/>
          <w:sz w:val="24"/>
          <w:szCs w:val="24"/>
          <w:lang w:val="en-GB"/>
        </w:rPr>
        <w:t>Attorney General v Dow</w:t>
      </w:r>
      <w:r w:rsidR="00697DB6" w:rsidRPr="006F4F86">
        <w:rPr>
          <w:rFonts w:ascii="Times New Roman" w:eastAsia="Times New Roman" w:hAnsi="Times New Roman" w:cs="Times New Roman"/>
          <w:sz w:val="24"/>
          <w:szCs w:val="24"/>
          <w:lang w:val="en-GB"/>
        </w:rPr>
        <w:t xml:space="preserve"> (1992) BLR 119 CA, 131-3; </w:t>
      </w:r>
      <w:r w:rsidR="00697DB6" w:rsidRPr="006F4F86">
        <w:rPr>
          <w:rFonts w:ascii="Times New Roman" w:eastAsia="Times New Roman" w:hAnsi="Times New Roman" w:cs="Times New Roman"/>
          <w:i/>
          <w:sz w:val="24"/>
          <w:szCs w:val="24"/>
          <w:lang w:val="en-GB"/>
        </w:rPr>
        <w:t>Shumba &amp; Ors v Minister of Justice, Legal &amp; Parliamentary Affairs &amp; Ors</w:t>
      </w:r>
      <w:r w:rsidR="00697DB6" w:rsidRPr="006F4F86">
        <w:rPr>
          <w:rFonts w:ascii="Times New Roman" w:eastAsia="Times New Roman" w:hAnsi="Times New Roman" w:cs="Times New Roman"/>
          <w:sz w:val="24"/>
          <w:szCs w:val="24"/>
          <w:lang w:val="en-GB"/>
        </w:rPr>
        <w:t xml:space="preserve"> CCZ 4/18</w:t>
      </w:r>
      <w:r w:rsidR="00725722" w:rsidRPr="006F4F86">
        <w:rPr>
          <w:rFonts w:ascii="Times New Roman" w:eastAsia="Times New Roman" w:hAnsi="Times New Roman" w:cs="Times New Roman"/>
          <w:sz w:val="24"/>
          <w:szCs w:val="24"/>
          <w:lang w:val="en-GB"/>
        </w:rPr>
        <w:t xml:space="preserve">.  The purposive approach requires that interpretation should not depend exclusively on the literal meaning of words according to the semantic and grammatical analysis.  The interpreter must endeavour to infer the design or purpose which </w:t>
      </w:r>
      <w:r w:rsidR="00A41084" w:rsidRPr="006F4F86">
        <w:rPr>
          <w:rFonts w:ascii="Times New Roman" w:eastAsia="Times New Roman" w:hAnsi="Times New Roman" w:cs="Times New Roman"/>
          <w:sz w:val="24"/>
          <w:szCs w:val="24"/>
          <w:lang w:val="en-GB"/>
        </w:rPr>
        <w:t xml:space="preserve">lies behind the legislation.  Words should only be given </w:t>
      </w:r>
      <w:r w:rsidR="00222B39">
        <w:rPr>
          <w:rFonts w:ascii="Times New Roman" w:eastAsia="Times New Roman" w:hAnsi="Times New Roman" w:cs="Times New Roman"/>
          <w:sz w:val="24"/>
          <w:szCs w:val="24"/>
          <w:lang w:val="en-GB"/>
        </w:rPr>
        <w:t xml:space="preserve">their </w:t>
      </w:r>
      <w:r w:rsidR="00A41084" w:rsidRPr="006F4F86">
        <w:rPr>
          <w:rFonts w:ascii="Times New Roman" w:eastAsia="Times New Roman" w:hAnsi="Times New Roman" w:cs="Times New Roman"/>
          <w:sz w:val="24"/>
          <w:szCs w:val="24"/>
          <w:lang w:val="en-GB"/>
        </w:rPr>
        <w:t xml:space="preserve">ordinary grammatical meaning </w:t>
      </w:r>
      <w:r w:rsidR="00FB2BA5" w:rsidRPr="006F4F86">
        <w:rPr>
          <w:rFonts w:ascii="Times New Roman" w:eastAsia="Times New Roman" w:hAnsi="Times New Roman" w:cs="Times New Roman"/>
          <w:sz w:val="24"/>
          <w:szCs w:val="24"/>
          <w:lang w:val="en-GB"/>
        </w:rPr>
        <w:t xml:space="preserve">if </w:t>
      </w:r>
      <w:r w:rsidR="00A41084" w:rsidRPr="006F4F86">
        <w:rPr>
          <w:rFonts w:ascii="Times New Roman" w:eastAsia="Times New Roman" w:hAnsi="Times New Roman" w:cs="Times New Roman"/>
          <w:sz w:val="24"/>
          <w:szCs w:val="24"/>
          <w:lang w:val="en-GB"/>
        </w:rPr>
        <w:t xml:space="preserve">such meaning is compatible with their complete context – </w:t>
      </w:r>
      <w:r w:rsidR="00A41084" w:rsidRPr="006F4F86">
        <w:rPr>
          <w:rFonts w:ascii="Times New Roman" w:eastAsia="Times New Roman" w:hAnsi="Times New Roman" w:cs="Times New Roman"/>
          <w:i/>
          <w:sz w:val="24"/>
          <w:szCs w:val="24"/>
          <w:lang w:val="en-GB"/>
        </w:rPr>
        <w:t>Devenish G, Intepretation of Statutes</w:t>
      </w:r>
      <w:r w:rsidR="00A41084" w:rsidRPr="006F4F86">
        <w:rPr>
          <w:rFonts w:ascii="Times New Roman" w:eastAsia="Times New Roman" w:hAnsi="Times New Roman" w:cs="Times New Roman"/>
          <w:sz w:val="24"/>
          <w:szCs w:val="24"/>
          <w:lang w:val="en-GB"/>
        </w:rPr>
        <w:t xml:space="preserve"> (Juta 1992) at p 33-39. </w:t>
      </w:r>
    </w:p>
    <w:p w14:paraId="3DAF1B0E" w14:textId="77777777" w:rsidR="00643F80" w:rsidRPr="006F4F86" w:rsidRDefault="00643F80" w:rsidP="002C17F4">
      <w:pPr>
        <w:spacing w:after="0" w:line="480" w:lineRule="auto"/>
        <w:ind w:left="851" w:hanging="851"/>
        <w:jc w:val="both"/>
        <w:rPr>
          <w:rFonts w:ascii="Times New Roman" w:eastAsia="Times New Roman" w:hAnsi="Times New Roman" w:cs="Times New Roman"/>
          <w:sz w:val="24"/>
          <w:szCs w:val="24"/>
          <w:lang w:val="en-GB"/>
        </w:rPr>
      </w:pPr>
    </w:p>
    <w:p w14:paraId="51C0B380" w14:textId="21A62175" w:rsidR="00405CC9" w:rsidRPr="006F4F86" w:rsidRDefault="00AD57AB" w:rsidP="00861EEC">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lastRenderedPageBreak/>
        <w:t>[25</w:t>
      </w:r>
      <w:r w:rsidR="00643F80" w:rsidRPr="006F4F86">
        <w:rPr>
          <w:rFonts w:ascii="Times New Roman" w:eastAsia="Times New Roman" w:hAnsi="Times New Roman" w:cs="Times New Roman"/>
          <w:sz w:val="24"/>
          <w:szCs w:val="24"/>
          <w:lang w:val="en-GB"/>
        </w:rPr>
        <w:t>]</w:t>
      </w:r>
      <w:r w:rsidR="00643F80" w:rsidRPr="006F4F86">
        <w:rPr>
          <w:rFonts w:ascii="Times New Roman" w:eastAsia="Times New Roman" w:hAnsi="Times New Roman" w:cs="Times New Roman"/>
          <w:sz w:val="24"/>
          <w:szCs w:val="24"/>
          <w:lang w:val="en-GB"/>
        </w:rPr>
        <w:tab/>
      </w:r>
      <w:r w:rsidR="00A41084" w:rsidRPr="006F4F86">
        <w:rPr>
          <w:rFonts w:ascii="Times New Roman" w:eastAsia="Times New Roman" w:hAnsi="Times New Roman" w:cs="Times New Roman"/>
          <w:sz w:val="24"/>
          <w:szCs w:val="24"/>
          <w:lang w:val="en-GB"/>
        </w:rPr>
        <w:t>Put another way</w:t>
      </w:r>
      <w:r w:rsidR="00222B39">
        <w:rPr>
          <w:rFonts w:ascii="Times New Roman" w:eastAsia="Times New Roman" w:hAnsi="Times New Roman" w:cs="Times New Roman"/>
          <w:sz w:val="24"/>
          <w:szCs w:val="24"/>
          <w:lang w:val="en-GB"/>
        </w:rPr>
        <w:t>,</w:t>
      </w:r>
      <w:r w:rsidR="00A41084" w:rsidRPr="006F4F86">
        <w:rPr>
          <w:rFonts w:ascii="Times New Roman" w:eastAsia="Times New Roman" w:hAnsi="Times New Roman" w:cs="Times New Roman"/>
          <w:sz w:val="24"/>
          <w:szCs w:val="24"/>
          <w:lang w:val="en-GB"/>
        </w:rPr>
        <w:t xml:space="preserve"> therefore, the legislature is presumed not to intend an absurdity, ambiguity or repugnancy to arise out of the grammatical and ordinary meaning of the words that it uses in an enactment.  The words used must be construed in a way that makes sense rather than nonsense.  The words must be construed in a way that is consistent with the rest of the instrument in which the words appear.</w:t>
      </w:r>
    </w:p>
    <w:p w14:paraId="5DCACA46" w14:textId="77777777" w:rsidR="00861EEC" w:rsidRPr="006F4F86" w:rsidRDefault="00861EEC" w:rsidP="00861EEC">
      <w:pPr>
        <w:spacing w:after="0" w:line="480" w:lineRule="auto"/>
        <w:jc w:val="both"/>
        <w:rPr>
          <w:rFonts w:ascii="Times New Roman" w:eastAsia="Times New Roman" w:hAnsi="Times New Roman" w:cs="Times New Roman"/>
          <w:sz w:val="24"/>
          <w:szCs w:val="24"/>
          <w:lang w:val="en-GB"/>
        </w:rPr>
      </w:pPr>
    </w:p>
    <w:p w14:paraId="3575E162" w14:textId="06543CDB" w:rsidR="00A41084" w:rsidRPr="006F4F86" w:rsidRDefault="00A41084" w:rsidP="00861EEC">
      <w:pPr>
        <w:spacing w:after="0" w:line="480" w:lineRule="auto"/>
        <w:jc w:val="both"/>
        <w:rPr>
          <w:rFonts w:ascii="Times New Roman" w:eastAsia="Times New Roman" w:hAnsi="Times New Roman" w:cs="Times New Roman"/>
          <w:i/>
          <w:sz w:val="24"/>
          <w:szCs w:val="24"/>
          <w:lang w:val="en-GB"/>
        </w:rPr>
      </w:pPr>
      <w:r w:rsidRPr="006F4F86">
        <w:rPr>
          <w:rFonts w:ascii="Times New Roman" w:eastAsia="Times New Roman" w:hAnsi="Times New Roman" w:cs="Times New Roman"/>
          <w:i/>
          <w:sz w:val="24"/>
          <w:szCs w:val="24"/>
          <w:lang w:val="en-GB"/>
        </w:rPr>
        <w:t>THE CONSTITUTIONAL PROVISIONS GIVING RISE TO THE DISPUTE</w:t>
      </w:r>
    </w:p>
    <w:p w14:paraId="2DB2A7F6" w14:textId="355B7A5F" w:rsidR="00A41084" w:rsidRPr="006F4F86" w:rsidRDefault="00AD57AB" w:rsidP="00E61882">
      <w:pPr>
        <w:spacing w:after="0" w:line="48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[26</w:t>
      </w:r>
      <w:r w:rsidR="00A41084" w:rsidRPr="006F4F86">
        <w:rPr>
          <w:rFonts w:ascii="Times New Roman" w:eastAsia="Times New Roman" w:hAnsi="Times New Roman" w:cs="Times New Roman"/>
          <w:sz w:val="24"/>
          <w:szCs w:val="24"/>
          <w:lang w:val="en-GB"/>
        </w:rPr>
        <w:t>]</w:t>
      </w:r>
      <w:r w:rsidR="00A41084" w:rsidRPr="006F4F86">
        <w:rPr>
          <w:rFonts w:ascii="Times New Roman" w:eastAsia="Times New Roman" w:hAnsi="Times New Roman" w:cs="Times New Roman"/>
          <w:sz w:val="24"/>
          <w:szCs w:val="24"/>
          <w:lang w:val="en-GB"/>
        </w:rPr>
        <w:tab/>
        <w:t>Sections 171 and 172 of the Constitution provide</w:t>
      </w:r>
      <w:r w:rsidR="0068621C" w:rsidRPr="006F4F86">
        <w:rPr>
          <w:rFonts w:ascii="Times New Roman" w:eastAsia="Times New Roman" w:hAnsi="Times New Roman" w:cs="Times New Roman"/>
          <w:sz w:val="24"/>
          <w:szCs w:val="24"/>
          <w:lang w:val="en-GB"/>
        </w:rPr>
        <w:t>,</w:t>
      </w:r>
      <w:r w:rsidR="00A41084" w:rsidRPr="006F4F86">
        <w:rPr>
          <w:rFonts w:ascii="Times New Roman" w:eastAsia="Times New Roman" w:hAnsi="Times New Roman" w:cs="Times New Roman"/>
          <w:sz w:val="24"/>
          <w:szCs w:val="24"/>
          <w:lang w:val="en-GB"/>
        </w:rPr>
        <w:t xml:space="preserve"> in relevant part</w:t>
      </w:r>
      <w:r w:rsidR="0068621C" w:rsidRPr="006F4F86">
        <w:rPr>
          <w:rFonts w:ascii="Times New Roman" w:eastAsia="Times New Roman" w:hAnsi="Times New Roman" w:cs="Times New Roman"/>
          <w:sz w:val="24"/>
          <w:szCs w:val="24"/>
          <w:lang w:val="en-GB"/>
        </w:rPr>
        <w:t>,</w:t>
      </w:r>
      <w:r w:rsidR="00A41084" w:rsidRPr="006F4F86">
        <w:rPr>
          <w:rFonts w:ascii="Times New Roman" w:eastAsia="Times New Roman" w:hAnsi="Times New Roman" w:cs="Times New Roman"/>
          <w:sz w:val="24"/>
          <w:szCs w:val="24"/>
          <w:lang w:val="en-GB"/>
        </w:rPr>
        <w:t xml:space="preserve"> as follows:</w:t>
      </w:r>
    </w:p>
    <w:p w14:paraId="29519923" w14:textId="6D45533A" w:rsidR="00A41084" w:rsidRPr="006F4F86" w:rsidRDefault="00A41084" w:rsidP="007866FD">
      <w:pPr>
        <w:spacing w:after="0" w:line="240" w:lineRule="auto"/>
        <w:ind w:firstLine="567"/>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ab/>
        <w:t>“171 JURISDICTION OF HIGH COURT</w:t>
      </w:r>
    </w:p>
    <w:p w14:paraId="384FED09" w14:textId="36FB47D8" w:rsidR="00A41084" w:rsidRPr="006F4F86" w:rsidRDefault="00A41084" w:rsidP="007866FD">
      <w:pPr>
        <w:pStyle w:val="ListParagraph"/>
        <w:numPr>
          <w:ilvl w:val="0"/>
          <w:numId w:val="17"/>
        </w:numPr>
        <w:spacing w:after="0" w:line="240" w:lineRule="auto"/>
        <w:ind w:left="1843" w:hanging="567"/>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The High Court</w:t>
      </w:r>
    </w:p>
    <w:p w14:paraId="3021086C" w14:textId="31BF8EF4" w:rsidR="00A41084" w:rsidRPr="006F4F86" w:rsidRDefault="00A41084" w:rsidP="007866FD">
      <w:pPr>
        <w:pStyle w:val="ListParagraph"/>
        <w:numPr>
          <w:ilvl w:val="0"/>
          <w:numId w:val="18"/>
        </w:numPr>
        <w:spacing w:after="0" w:line="240" w:lineRule="auto"/>
        <w:ind w:left="2410" w:hanging="567"/>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Has original jurisdiction over all civil and criminal matters throughout Zimbabwe,</w:t>
      </w:r>
    </w:p>
    <w:p w14:paraId="77206B41" w14:textId="5434AB95" w:rsidR="00A41084" w:rsidRPr="006F4F86" w:rsidRDefault="00A41084" w:rsidP="007866FD">
      <w:pPr>
        <w:pStyle w:val="ListParagraph"/>
        <w:numPr>
          <w:ilvl w:val="0"/>
          <w:numId w:val="18"/>
        </w:numPr>
        <w:spacing w:after="0" w:line="240" w:lineRule="auto"/>
        <w:ind w:left="2410" w:hanging="567"/>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(d) …… (not relevant)</w:t>
      </w:r>
    </w:p>
    <w:p w14:paraId="6361B8CC" w14:textId="518F19F9" w:rsidR="00A41084" w:rsidRPr="006F4F86" w:rsidRDefault="00A41084" w:rsidP="007866FD">
      <w:pPr>
        <w:pStyle w:val="ListParagraph"/>
        <w:numPr>
          <w:ilvl w:val="0"/>
          <w:numId w:val="17"/>
        </w:numPr>
        <w:spacing w:after="0" w:line="240" w:lineRule="auto"/>
        <w:ind w:left="1843" w:hanging="567"/>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An Act of Parliament may provide for the exercise of jurisdiction by the High Court and for that purpose may confer the power to make rules of court.</w:t>
      </w:r>
    </w:p>
    <w:p w14:paraId="6EE7E6D3" w14:textId="57191991" w:rsidR="00A41084" w:rsidRPr="006F4F86" w:rsidRDefault="00A41084" w:rsidP="007866FD">
      <w:pPr>
        <w:pStyle w:val="ListParagraph"/>
        <w:numPr>
          <w:ilvl w:val="0"/>
          <w:numId w:val="17"/>
        </w:numPr>
        <w:spacing w:after="0" w:line="240" w:lineRule="auto"/>
        <w:ind w:left="1843" w:hanging="567"/>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(not relevant)</w:t>
      </w:r>
    </w:p>
    <w:p w14:paraId="78F6C695" w14:textId="1F0A6D4A" w:rsidR="00A41084" w:rsidRPr="006F4F86" w:rsidRDefault="00A41084" w:rsidP="007866FD">
      <w:pPr>
        <w:pStyle w:val="ListParagraph"/>
        <w:numPr>
          <w:ilvl w:val="0"/>
          <w:numId w:val="17"/>
        </w:numPr>
        <w:spacing w:after="0" w:line="240" w:lineRule="auto"/>
        <w:ind w:left="1843" w:hanging="567"/>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(not relevant)</w:t>
      </w:r>
    </w:p>
    <w:p w14:paraId="3C81D475" w14:textId="66333011" w:rsidR="004C71F9" w:rsidRPr="006F4F86" w:rsidRDefault="007866FD" w:rsidP="007866FD">
      <w:pPr>
        <w:pStyle w:val="ListParagraph"/>
        <w:numPr>
          <w:ilvl w:val="0"/>
          <w:numId w:val="20"/>
        </w:numPr>
        <w:spacing w:after="0" w:line="240" w:lineRule="auto"/>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xml:space="preserve"> </w:t>
      </w:r>
      <w:r w:rsidR="004C71F9" w:rsidRPr="006F4F86">
        <w:rPr>
          <w:rFonts w:ascii="Times New Roman" w:eastAsia="Times New Roman" w:hAnsi="Times New Roman" w:cs="Times New Roman"/>
          <w:sz w:val="24"/>
          <w:szCs w:val="24"/>
          <w:lang w:val="en-GB"/>
        </w:rPr>
        <w:t>LABOUR COURT</w:t>
      </w:r>
    </w:p>
    <w:p w14:paraId="4827506C" w14:textId="4CEE6590" w:rsidR="00C8639A" w:rsidRPr="006F4F86" w:rsidRDefault="004C71F9" w:rsidP="007866FD">
      <w:pPr>
        <w:pStyle w:val="ListParagraph"/>
        <w:numPr>
          <w:ilvl w:val="0"/>
          <w:numId w:val="21"/>
        </w:numPr>
        <w:spacing w:after="0" w:line="240" w:lineRule="auto"/>
        <w:ind w:left="1843" w:hanging="567"/>
        <w:jc w:val="both"/>
        <w:rPr>
          <w:rFonts w:ascii="Times New Roman" w:eastAsia="Times New Roman" w:hAnsi="Times New Roman" w:cs="Times New Roman"/>
          <w:sz w:val="24"/>
          <w:szCs w:val="24"/>
          <w:lang w:val="en-GB"/>
        </w:rPr>
      </w:pPr>
      <w:r w:rsidRPr="006F4F86">
        <w:rPr>
          <w:rFonts w:ascii="Times New Roman" w:eastAsia="Times New Roman" w:hAnsi="Times New Roman" w:cs="Times New Roman"/>
          <w:sz w:val="24"/>
          <w:szCs w:val="24"/>
          <w:lang w:val="en-GB"/>
        </w:rPr>
        <w:t>…… (not relevant)</w:t>
      </w:r>
    </w:p>
    <w:p w14:paraId="332746E6" w14:textId="77777777" w:rsidR="00C8639A" w:rsidRPr="006F4F86" w:rsidRDefault="00C8639A" w:rsidP="007866FD">
      <w:pPr>
        <w:pStyle w:val="ListParagraph"/>
        <w:numPr>
          <w:ilvl w:val="0"/>
          <w:numId w:val="21"/>
        </w:numPr>
        <w:spacing w:after="0" w:line="240" w:lineRule="auto"/>
        <w:ind w:left="1843" w:hanging="567"/>
        <w:jc w:val="both"/>
        <w:rPr>
          <w:rFonts w:ascii="Times New Roman" w:eastAsia="Times New Roman" w:hAnsi="Times New Roman" w:cs="Times New Roman"/>
          <w:sz w:val="24"/>
          <w:szCs w:val="24"/>
          <w:lang w:val="en-GB"/>
        </w:rPr>
      </w:pPr>
      <w:r w:rsidRPr="006F4F86">
        <w:rPr>
          <w:rFonts w:ascii="Times New Roman" w:hAnsi="Times New Roman" w:cs="Times New Roman"/>
          <w:sz w:val="24"/>
          <w:szCs w:val="24"/>
        </w:rPr>
        <w:t>The Labour Court has such jurisdiction over matters of labour and employment as may be conferred upon it by an Act of Parliament.</w:t>
      </w:r>
    </w:p>
    <w:p w14:paraId="5705CC49" w14:textId="04D7B3EF" w:rsidR="00C8639A" w:rsidRPr="006F4F86" w:rsidRDefault="00C8639A" w:rsidP="007866FD">
      <w:pPr>
        <w:pStyle w:val="ListParagraph"/>
        <w:numPr>
          <w:ilvl w:val="0"/>
          <w:numId w:val="21"/>
        </w:numPr>
        <w:spacing w:after="0" w:line="240" w:lineRule="auto"/>
        <w:ind w:left="1843" w:hanging="567"/>
        <w:jc w:val="both"/>
        <w:rPr>
          <w:rFonts w:ascii="Times New Roman" w:eastAsia="Times New Roman" w:hAnsi="Times New Roman" w:cs="Times New Roman"/>
          <w:sz w:val="24"/>
          <w:szCs w:val="24"/>
          <w:lang w:val="en-GB"/>
        </w:rPr>
      </w:pPr>
      <w:r w:rsidRPr="006F4F86">
        <w:rPr>
          <w:rFonts w:ascii="Times New Roman" w:hAnsi="Times New Roman" w:cs="Times New Roman"/>
          <w:sz w:val="24"/>
          <w:szCs w:val="24"/>
        </w:rPr>
        <w:t>An Act of Parliament may provide for the exercise of jurisdiction by the Labour Court and for that purpose may confer the power to make rules of court.”</w:t>
      </w:r>
    </w:p>
    <w:p w14:paraId="147AF400" w14:textId="77777777" w:rsidR="00C8639A" w:rsidRPr="006F4F86" w:rsidRDefault="00C8639A" w:rsidP="00C8639A">
      <w:pPr>
        <w:spacing w:after="0" w:line="480" w:lineRule="auto"/>
        <w:jc w:val="both"/>
        <w:rPr>
          <w:rFonts w:ascii="Times New Roman" w:hAnsi="Times New Roman" w:cs="Times New Roman"/>
          <w:sz w:val="24"/>
          <w:szCs w:val="24"/>
        </w:rPr>
      </w:pPr>
    </w:p>
    <w:p w14:paraId="4BEF518E" w14:textId="77777777" w:rsidR="00C8639A" w:rsidRPr="006F4F86" w:rsidRDefault="00C8639A" w:rsidP="00C8639A">
      <w:pPr>
        <w:spacing w:after="0" w:line="240" w:lineRule="auto"/>
        <w:jc w:val="both"/>
        <w:rPr>
          <w:rFonts w:ascii="Times New Roman" w:hAnsi="Times New Roman" w:cs="Times New Roman"/>
          <w:sz w:val="24"/>
          <w:szCs w:val="24"/>
        </w:rPr>
      </w:pPr>
    </w:p>
    <w:p w14:paraId="37189F36" w14:textId="1D18D506"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 xml:space="preserve">[27] </w:t>
      </w:r>
      <w:r w:rsidR="00E16DCF">
        <w:rPr>
          <w:rFonts w:ascii="Times New Roman" w:hAnsi="Times New Roman" w:cs="Times New Roman"/>
          <w:sz w:val="24"/>
          <w:szCs w:val="24"/>
        </w:rPr>
        <w:tab/>
      </w:r>
      <w:r w:rsidRPr="006F4F86">
        <w:rPr>
          <w:rFonts w:ascii="Times New Roman" w:hAnsi="Times New Roman" w:cs="Times New Roman"/>
          <w:sz w:val="24"/>
          <w:szCs w:val="24"/>
        </w:rPr>
        <w:t xml:space="preserve">One must accept, as one should, that the ordinary grammatical meaning of s 171 (1) of the Constitution is that the High Court has original jurisdiction over all civil and criminal matters throughout Zimbabwe.  Had the Constitution stopped there, then no-one could properly argue that the High Court does not have jurisdiction to hear and determine all criminal and civil matters, inclusive of labour matters.  But the Constitution went further to </w:t>
      </w:r>
      <w:r w:rsidRPr="006F4F86">
        <w:rPr>
          <w:rFonts w:ascii="Times New Roman" w:hAnsi="Times New Roman" w:cs="Times New Roman"/>
          <w:sz w:val="24"/>
          <w:szCs w:val="24"/>
        </w:rPr>
        <w:lastRenderedPageBreak/>
        <w:t>create other courts with specialised functions.  The same C</w:t>
      </w:r>
      <w:r w:rsidR="006D3541">
        <w:rPr>
          <w:rFonts w:ascii="Times New Roman" w:hAnsi="Times New Roman" w:cs="Times New Roman"/>
          <w:sz w:val="24"/>
          <w:szCs w:val="24"/>
        </w:rPr>
        <w:t>onstitution that created a High </w:t>
      </w:r>
      <w:r w:rsidRPr="006F4F86">
        <w:rPr>
          <w:rFonts w:ascii="Times New Roman" w:hAnsi="Times New Roman" w:cs="Times New Roman"/>
          <w:sz w:val="24"/>
          <w:szCs w:val="24"/>
        </w:rPr>
        <w:t>Court with original jurisdiction over all civil and criminal matters throughout Zimbabwe in terms of s 171 (1) went on to create, in s 172, a Labour Court with such jurisdiction over matters of labour and employm</w:t>
      </w:r>
      <w:r w:rsidR="00D70DBD" w:rsidRPr="006F4F86">
        <w:rPr>
          <w:rFonts w:ascii="Times New Roman" w:hAnsi="Times New Roman" w:cs="Times New Roman"/>
          <w:sz w:val="24"/>
          <w:szCs w:val="24"/>
        </w:rPr>
        <w:t>ent as may be conferr</w:t>
      </w:r>
      <w:r w:rsidRPr="006F4F86">
        <w:rPr>
          <w:rFonts w:ascii="Times New Roman" w:hAnsi="Times New Roman" w:cs="Times New Roman"/>
          <w:sz w:val="24"/>
          <w:szCs w:val="24"/>
        </w:rPr>
        <w:t>ed upon it by an Act of Parliament, which Act of Par</w:t>
      </w:r>
      <w:r w:rsidR="00043801" w:rsidRPr="006F4F86">
        <w:rPr>
          <w:rFonts w:ascii="Times New Roman" w:hAnsi="Times New Roman" w:cs="Times New Roman"/>
          <w:sz w:val="24"/>
          <w:szCs w:val="24"/>
        </w:rPr>
        <w:t>liament was also to provide for</w:t>
      </w:r>
      <w:r w:rsidRPr="006F4F86">
        <w:rPr>
          <w:rFonts w:ascii="Times New Roman" w:hAnsi="Times New Roman" w:cs="Times New Roman"/>
          <w:sz w:val="24"/>
          <w:szCs w:val="24"/>
        </w:rPr>
        <w:t xml:space="preserve"> the exercise of jurisdiction by that court.</w:t>
      </w:r>
    </w:p>
    <w:p w14:paraId="46A0A04D" w14:textId="77777777" w:rsidR="00C8639A" w:rsidRPr="006F4F86" w:rsidRDefault="00C8639A" w:rsidP="00C8639A">
      <w:pPr>
        <w:spacing w:after="0" w:line="480" w:lineRule="auto"/>
        <w:jc w:val="both"/>
        <w:rPr>
          <w:rFonts w:ascii="Times New Roman" w:hAnsi="Times New Roman" w:cs="Times New Roman"/>
          <w:sz w:val="24"/>
          <w:szCs w:val="24"/>
        </w:rPr>
      </w:pPr>
    </w:p>
    <w:p w14:paraId="1B3280F8" w14:textId="5CB0FDE0"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 xml:space="preserve"> [28]  </w:t>
      </w:r>
      <w:r w:rsidR="00E16DCF">
        <w:rPr>
          <w:rFonts w:ascii="Times New Roman" w:hAnsi="Times New Roman" w:cs="Times New Roman"/>
          <w:sz w:val="24"/>
          <w:szCs w:val="24"/>
        </w:rPr>
        <w:tab/>
      </w:r>
      <w:r w:rsidRPr="006F4F86">
        <w:rPr>
          <w:rFonts w:ascii="Times New Roman" w:hAnsi="Times New Roman" w:cs="Times New Roman"/>
          <w:sz w:val="24"/>
          <w:szCs w:val="24"/>
        </w:rPr>
        <w:t xml:space="preserve">The Constitution went further, in ss 173 and 174 to create an Administrative Court as well as other courts and tribunals whose establishment, composition, jurisdiction and exercise of jurisdiction was to be provided for in Acts of Parliament.  These include the </w:t>
      </w:r>
      <w:r w:rsidR="00043801" w:rsidRPr="006F4F86">
        <w:rPr>
          <w:rFonts w:ascii="Times New Roman" w:hAnsi="Times New Roman" w:cs="Times New Roman"/>
          <w:sz w:val="24"/>
          <w:szCs w:val="24"/>
        </w:rPr>
        <w:t>M</w:t>
      </w:r>
      <w:r w:rsidRPr="006F4F86">
        <w:rPr>
          <w:rFonts w:ascii="Times New Roman" w:hAnsi="Times New Roman" w:cs="Times New Roman"/>
          <w:sz w:val="24"/>
          <w:szCs w:val="24"/>
        </w:rPr>
        <w:t xml:space="preserve">agistrates </w:t>
      </w:r>
      <w:r w:rsidR="00043801" w:rsidRPr="006F4F86">
        <w:rPr>
          <w:rFonts w:ascii="Times New Roman" w:hAnsi="Times New Roman" w:cs="Times New Roman"/>
          <w:sz w:val="24"/>
          <w:szCs w:val="24"/>
        </w:rPr>
        <w:t>C</w:t>
      </w:r>
      <w:r w:rsidRPr="006F4F86">
        <w:rPr>
          <w:rFonts w:ascii="Times New Roman" w:hAnsi="Times New Roman" w:cs="Times New Roman"/>
          <w:sz w:val="24"/>
          <w:szCs w:val="24"/>
        </w:rPr>
        <w:t xml:space="preserve">ourts, </w:t>
      </w:r>
      <w:r w:rsidR="00043801" w:rsidRPr="006F4F86">
        <w:rPr>
          <w:rFonts w:ascii="Times New Roman" w:hAnsi="Times New Roman" w:cs="Times New Roman"/>
          <w:sz w:val="24"/>
          <w:szCs w:val="24"/>
        </w:rPr>
        <w:t>C</w:t>
      </w:r>
      <w:r w:rsidRPr="006F4F86">
        <w:rPr>
          <w:rFonts w:ascii="Times New Roman" w:hAnsi="Times New Roman" w:cs="Times New Roman"/>
          <w:sz w:val="24"/>
          <w:szCs w:val="24"/>
        </w:rPr>
        <w:t xml:space="preserve">ustomary </w:t>
      </w:r>
      <w:r w:rsidR="00043801" w:rsidRPr="006F4F86">
        <w:rPr>
          <w:rFonts w:ascii="Times New Roman" w:hAnsi="Times New Roman" w:cs="Times New Roman"/>
          <w:sz w:val="24"/>
          <w:szCs w:val="24"/>
        </w:rPr>
        <w:t>L</w:t>
      </w:r>
      <w:r w:rsidRPr="006F4F86">
        <w:rPr>
          <w:rFonts w:ascii="Times New Roman" w:hAnsi="Times New Roman" w:cs="Times New Roman"/>
          <w:sz w:val="24"/>
          <w:szCs w:val="24"/>
        </w:rPr>
        <w:t xml:space="preserve">aw </w:t>
      </w:r>
      <w:r w:rsidR="00043801" w:rsidRPr="006F4F86">
        <w:rPr>
          <w:rFonts w:ascii="Times New Roman" w:hAnsi="Times New Roman" w:cs="Times New Roman"/>
          <w:sz w:val="24"/>
          <w:szCs w:val="24"/>
        </w:rPr>
        <w:t>C</w:t>
      </w:r>
      <w:r w:rsidRPr="006F4F86">
        <w:rPr>
          <w:rFonts w:ascii="Times New Roman" w:hAnsi="Times New Roman" w:cs="Times New Roman"/>
          <w:sz w:val="24"/>
          <w:szCs w:val="24"/>
        </w:rPr>
        <w:t>ourts, other courts subordinate to the High Court and tribunals for arbitration, mediation and other forms of alternative dispute resolution.  Customary law courts primarily exercise jurisdiction in cases involving the application of customary law</w:t>
      </w:r>
      <w:r w:rsidR="00222B39">
        <w:rPr>
          <w:rFonts w:ascii="Times New Roman" w:hAnsi="Times New Roman" w:cs="Times New Roman"/>
          <w:sz w:val="24"/>
          <w:szCs w:val="24"/>
        </w:rPr>
        <w:t>,</w:t>
      </w:r>
      <w:r w:rsidRPr="006F4F86">
        <w:rPr>
          <w:rFonts w:ascii="Times New Roman" w:hAnsi="Times New Roman" w:cs="Times New Roman"/>
          <w:sz w:val="24"/>
          <w:szCs w:val="24"/>
        </w:rPr>
        <w:t xml:space="preserve"> whilst a number of other courts, such as the</w:t>
      </w:r>
      <w:r w:rsidR="00222B39">
        <w:rPr>
          <w:rFonts w:ascii="Times New Roman" w:hAnsi="Times New Roman" w:cs="Times New Roman"/>
          <w:sz w:val="24"/>
          <w:szCs w:val="24"/>
        </w:rPr>
        <w:t xml:space="preserve"> Electoral Court, Fiscal Appeal</w:t>
      </w:r>
      <w:r w:rsidRPr="006F4F86">
        <w:rPr>
          <w:rFonts w:ascii="Times New Roman" w:hAnsi="Times New Roman" w:cs="Times New Roman"/>
          <w:sz w:val="24"/>
          <w:szCs w:val="24"/>
        </w:rPr>
        <w:t xml:space="preserve"> Court, </w:t>
      </w:r>
      <w:r w:rsidR="00222B39">
        <w:rPr>
          <w:rFonts w:ascii="Times New Roman" w:hAnsi="Times New Roman" w:cs="Times New Roman"/>
          <w:sz w:val="24"/>
          <w:szCs w:val="24"/>
        </w:rPr>
        <w:t xml:space="preserve">Special </w:t>
      </w:r>
      <w:r w:rsidRPr="006F4F86">
        <w:rPr>
          <w:rFonts w:ascii="Times New Roman" w:hAnsi="Times New Roman" w:cs="Times New Roman"/>
          <w:sz w:val="24"/>
          <w:szCs w:val="24"/>
        </w:rPr>
        <w:t xml:space="preserve">Court for Income Tax </w:t>
      </w:r>
      <w:r w:rsidR="009C5ED5">
        <w:rPr>
          <w:rFonts w:ascii="Times New Roman" w:hAnsi="Times New Roman" w:cs="Times New Roman"/>
          <w:sz w:val="24"/>
          <w:szCs w:val="24"/>
        </w:rPr>
        <w:t>A</w:t>
      </w:r>
      <w:r w:rsidR="00222B39">
        <w:rPr>
          <w:rFonts w:ascii="Times New Roman" w:hAnsi="Times New Roman" w:cs="Times New Roman"/>
          <w:sz w:val="24"/>
          <w:szCs w:val="24"/>
        </w:rPr>
        <w:t xml:space="preserve">ppeals </w:t>
      </w:r>
      <w:r w:rsidRPr="006F4F86">
        <w:rPr>
          <w:rFonts w:ascii="Times New Roman" w:hAnsi="Times New Roman" w:cs="Times New Roman"/>
          <w:sz w:val="24"/>
          <w:szCs w:val="24"/>
        </w:rPr>
        <w:t>are established under particular Acts of Parliament.  The Electoral Court, for example, has exclusive jurisdiction in terms of s 161 of the Electoral Act [</w:t>
      </w:r>
      <w:r w:rsidRPr="006F4F86">
        <w:rPr>
          <w:rFonts w:ascii="Times New Roman" w:hAnsi="Times New Roman" w:cs="Times New Roman"/>
          <w:i/>
          <w:sz w:val="24"/>
          <w:szCs w:val="24"/>
        </w:rPr>
        <w:t>Chapter 2:13</w:t>
      </w:r>
      <w:r w:rsidRPr="006F4F86">
        <w:rPr>
          <w:rFonts w:ascii="Times New Roman" w:hAnsi="Times New Roman" w:cs="Times New Roman"/>
          <w:sz w:val="24"/>
          <w:szCs w:val="24"/>
        </w:rPr>
        <w:t>] to hear appeals, applications and petitions in terms of the Act but has no jurisdiction to try any criminal case.  Then there are military courts established under Part VI of the Defence Act,</w:t>
      </w:r>
      <w:r w:rsidR="00043801" w:rsidRPr="006F4F86">
        <w:rPr>
          <w:rFonts w:ascii="Times New Roman" w:hAnsi="Times New Roman" w:cs="Times New Roman"/>
          <w:sz w:val="24"/>
          <w:szCs w:val="24"/>
        </w:rPr>
        <w:t xml:space="preserve"> </w:t>
      </w:r>
      <w:r w:rsidR="00D92972" w:rsidRPr="006F4F86">
        <w:rPr>
          <w:rFonts w:ascii="Times New Roman" w:hAnsi="Times New Roman" w:cs="Times New Roman"/>
          <w:sz w:val="24"/>
          <w:szCs w:val="24"/>
        </w:rPr>
        <w:t>[</w:t>
      </w:r>
      <w:r w:rsidR="00043801" w:rsidRPr="006F4F86">
        <w:rPr>
          <w:rFonts w:ascii="Times New Roman" w:hAnsi="Times New Roman" w:cs="Times New Roman"/>
          <w:i/>
          <w:sz w:val="24"/>
          <w:szCs w:val="24"/>
        </w:rPr>
        <w:t>Chapter</w:t>
      </w:r>
      <w:r w:rsidRPr="006F4F86">
        <w:rPr>
          <w:rFonts w:ascii="Times New Roman" w:hAnsi="Times New Roman" w:cs="Times New Roman"/>
          <w:i/>
          <w:sz w:val="24"/>
          <w:szCs w:val="24"/>
        </w:rPr>
        <w:t xml:space="preserve"> </w:t>
      </w:r>
      <w:r w:rsidR="00D92972" w:rsidRPr="006F4F86">
        <w:rPr>
          <w:rFonts w:ascii="Times New Roman" w:hAnsi="Times New Roman" w:cs="Times New Roman"/>
          <w:i/>
          <w:sz w:val="24"/>
          <w:szCs w:val="24"/>
        </w:rPr>
        <w:t>11:02</w:t>
      </w:r>
      <w:r w:rsidR="00D92972" w:rsidRPr="006F4F86">
        <w:rPr>
          <w:rFonts w:ascii="Times New Roman" w:hAnsi="Times New Roman" w:cs="Times New Roman"/>
          <w:sz w:val="24"/>
          <w:szCs w:val="24"/>
        </w:rPr>
        <w:t xml:space="preserve">] </w:t>
      </w:r>
      <w:r w:rsidRPr="006F4F86">
        <w:rPr>
          <w:rFonts w:ascii="Times New Roman" w:hAnsi="Times New Roman" w:cs="Times New Roman"/>
          <w:sz w:val="24"/>
          <w:szCs w:val="24"/>
        </w:rPr>
        <w:t>whose jurisdiction and exercise of such jurisdiction are provided for under that Act, with appeals from such courts being heard by the Court Martial Appeal Court established under Part VIII</w:t>
      </w:r>
      <w:r w:rsidR="00222B39">
        <w:rPr>
          <w:rFonts w:ascii="Times New Roman" w:hAnsi="Times New Roman" w:cs="Times New Roman"/>
          <w:sz w:val="24"/>
          <w:szCs w:val="24"/>
        </w:rPr>
        <w:t xml:space="preserve"> of the Act</w:t>
      </w:r>
      <w:r w:rsidRPr="006F4F86">
        <w:rPr>
          <w:rFonts w:ascii="Times New Roman" w:hAnsi="Times New Roman" w:cs="Times New Roman"/>
          <w:sz w:val="24"/>
          <w:szCs w:val="24"/>
        </w:rPr>
        <w:t xml:space="preserve">. </w:t>
      </w:r>
    </w:p>
    <w:p w14:paraId="7B8A5925" w14:textId="77777777" w:rsidR="00C8639A" w:rsidRPr="006F4F86" w:rsidRDefault="00C8639A" w:rsidP="00C8639A">
      <w:pPr>
        <w:spacing w:after="0" w:line="480" w:lineRule="auto"/>
        <w:jc w:val="both"/>
        <w:rPr>
          <w:rFonts w:ascii="Times New Roman" w:hAnsi="Times New Roman" w:cs="Times New Roman"/>
          <w:sz w:val="24"/>
          <w:szCs w:val="24"/>
        </w:rPr>
      </w:pPr>
    </w:p>
    <w:p w14:paraId="058AE358" w14:textId="0D086B25"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lastRenderedPageBreak/>
        <w:t xml:space="preserve"> [29] </w:t>
      </w:r>
      <w:r w:rsidR="00E16DCF">
        <w:rPr>
          <w:rFonts w:ascii="Times New Roman" w:hAnsi="Times New Roman" w:cs="Times New Roman"/>
          <w:sz w:val="24"/>
          <w:szCs w:val="24"/>
        </w:rPr>
        <w:tab/>
      </w:r>
      <w:r w:rsidRPr="006F4F86">
        <w:rPr>
          <w:rFonts w:ascii="Times New Roman" w:hAnsi="Times New Roman" w:cs="Times New Roman"/>
          <w:sz w:val="24"/>
          <w:szCs w:val="24"/>
        </w:rPr>
        <w:t xml:space="preserve">All these courts are established pursuant to the Constitution.  The Constitution </w:t>
      </w:r>
      <w:r w:rsidR="00043801" w:rsidRPr="006F4F86">
        <w:rPr>
          <w:rFonts w:ascii="Times New Roman" w:hAnsi="Times New Roman" w:cs="Times New Roman"/>
          <w:sz w:val="24"/>
          <w:szCs w:val="24"/>
        </w:rPr>
        <w:t>has recognised</w:t>
      </w:r>
      <w:r w:rsidRPr="006F4F86">
        <w:rPr>
          <w:rFonts w:ascii="Times New Roman" w:hAnsi="Times New Roman" w:cs="Times New Roman"/>
          <w:sz w:val="24"/>
          <w:szCs w:val="24"/>
        </w:rPr>
        <w:t xml:space="preserve"> the need for the creation of other specialised courts and has provided that an Act of Parliament may confer jurisdiction and the exercise of such jurisdiction by these courts.  Now, if the intention of Parliament, when regard is had to s 171 (1) of the Constitution, was to confer, without qualification, the High Court with original jurisdiction over all civil and criminal matters in Zimbabwe, then these other provisions in </w:t>
      </w:r>
      <w:r w:rsidR="00043801" w:rsidRPr="006F4F86">
        <w:rPr>
          <w:rFonts w:ascii="Times New Roman" w:hAnsi="Times New Roman" w:cs="Times New Roman"/>
          <w:sz w:val="24"/>
          <w:szCs w:val="24"/>
        </w:rPr>
        <w:t>the Constitution would be surplu</w:t>
      </w:r>
      <w:r w:rsidRPr="006F4F86">
        <w:rPr>
          <w:rFonts w:ascii="Times New Roman" w:hAnsi="Times New Roman" w:cs="Times New Roman"/>
          <w:sz w:val="24"/>
          <w:szCs w:val="24"/>
        </w:rPr>
        <w:t xml:space="preserve">sage and completely unnecessary.    </w:t>
      </w:r>
    </w:p>
    <w:p w14:paraId="3C406708" w14:textId="77777777" w:rsidR="00C8639A" w:rsidRPr="006F4F86" w:rsidRDefault="00C8639A" w:rsidP="00C8639A">
      <w:pPr>
        <w:spacing w:after="0" w:line="480" w:lineRule="auto"/>
        <w:jc w:val="both"/>
        <w:rPr>
          <w:rFonts w:ascii="Times New Roman" w:hAnsi="Times New Roman" w:cs="Times New Roman"/>
          <w:sz w:val="24"/>
          <w:szCs w:val="24"/>
        </w:rPr>
      </w:pPr>
    </w:p>
    <w:p w14:paraId="0DBD835D" w14:textId="17032C15"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 xml:space="preserve"> [30] </w:t>
      </w:r>
      <w:r w:rsidR="00E16DCF">
        <w:rPr>
          <w:rFonts w:ascii="Times New Roman" w:hAnsi="Times New Roman" w:cs="Times New Roman"/>
          <w:sz w:val="24"/>
          <w:szCs w:val="24"/>
        </w:rPr>
        <w:tab/>
      </w:r>
      <w:r w:rsidRPr="006F4F86">
        <w:rPr>
          <w:rFonts w:ascii="Times New Roman" w:hAnsi="Times New Roman" w:cs="Times New Roman"/>
          <w:sz w:val="24"/>
          <w:szCs w:val="24"/>
        </w:rPr>
        <w:t>The same Constitution that conferred original jurisdiction on the High Court over all civil and criminal matters also made provision for the creation of other specialised courts</w:t>
      </w:r>
      <w:r w:rsidR="00043801" w:rsidRPr="006F4F86">
        <w:rPr>
          <w:rFonts w:ascii="Times New Roman" w:hAnsi="Times New Roman" w:cs="Times New Roman"/>
          <w:sz w:val="24"/>
          <w:szCs w:val="24"/>
        </w:rPr>
        <w:t>,</w:t>
      </w:r>
      <w:r w:rsidRPr="006F4F86">
        <w:rPr>
          <w:rFonts w:ascii="Times New Roman" w:hAnsi="Times New Roman" w:cs="Times New Roman"/>
          <w:sz w:val="24"/>
          <w:szCs w:val="24"/>
        </w:rPr>
        <w:t xml:space="preserve"> whose jurisdiction over specialised areas of the law and the exercise of such jurisdiction was left entirely to Acts of Parliament.  In other words</w:t>
      </w:r>
      <w:r w:rsidR="00222B39">
        <w:rPr>
          <w:rFonts w:ascii="Times New Roman" w:hAnsi="Times New Roman" w:cs="Times New Roman"/>
          <w:sz w:val="24"/>
          <w:szCs w:val="24"/>
        </w:rPr>
        <w:t>,</w:t>
      </w:r>
      <w:r w:rsidRPr="006F4F86">
        <w:rPr>
          <w:rFonts w:ascii="Times New Roman" w:hAnsi="Times New Roman" w:cs="Times New Roman"/>
          <w:sz w:val="24"/>
          <w:szCs w:val="24"/>
        </w:rPr>
        <w:t xml:space="preserve"> it is the Constitution itself which has permitted the establishment of these specialised courts and</w:t>
      </w:r>
      <w:r w:rsidR="003B02D4" w:rsidRPr="006F4F86">
        <w:rPr>
          <w:rFonts w:ascii="Times New Roman" w:hAnsi="Times New Roman" w:cs="Times New Roman"/>
          <w:sz w:val="24"/>
          <w:szCs w:val="24"/>
        </w:rPr>
        <w:t>,</w:t>
      </w:r>
      <w:r w:rsidRPr="006F4F86">
        <w:rPr>
          <w:rFonts w:ascii="Times New Roman" w:hAnsi="Times New Roman" w:cs="Times New Roman"/>
          <w:sz w:val="24"/>
          <w:szCs w:val="24"/>
        </w:rPr>
        <w:t xml:space="preserve"> in the same breath, provided for </w:t>
      </w:r>
      <w:r w:rsidR="00935030" w:rsidRPr="006F4F86">
        <w:rPr>
          <w:rFonts w:ascii="Times New Roman" w:hAnsi="Times New Roman" w:cs="Times New Roman"/>
          <w:sz w:val="24"/>
          <w:szCs w:val="24"/>
        </w:rPr>
        <w:t xml:space="preserve">the </w:t>
      </w:r>
      <w:r w:rsidRPr="006F4F86">
        <w:rPr>
          <w:rFonts w:ascii="Times New Roman" w:hAnsi="Times New Roman" w:cs="Times New Roman"/>
          <w:sz w:val="24"/>
          <w:szCs w:val="24"/>
        </w:rPr>
        <w:t xml:space="preserve">issue of jurisdiction and exercise of </w:t>
      </w:r>
      <w:r w:rsidR="00935030" w:rsidRPr="006F4F86">
        <w:rPr>
          <w:rFonts w:ascii="Times New Roman" w:hAnsi="Times New Roman" w:cs="Times New Roman"/>
          <w:sz w:val="24"/>
          <w:szCs w:val="24"/>
        </w:rPr>
        <w:t xml:space="preserve">such </w:t>
      </w:r>
      <w:r w:rsidRPr="006F4F86">
        <w:rPr>
          <w:rFonts w:ascii="Times New Roman" w:hAnsi="Times New Roman" w:cs="Times New Roman"/>
          <w:sz w:val="24"/>
          <w:szCs w:val="24"/>
        </w:rPr>
        <w:t xml:space="preserve">jurisdiction to be </w:t>
      </w:r>
      <w:r w:rsidR="00935030" w:rsidRPr="006F4F86">
        <w:rPr>
          <w:rFonts w:ascii="Times New Roman" w:hAnsi="Times New Roman" w:cs="Times New Roman"/>
          <w:sz w:val="24"/>
          <w:szCs w:val="24"/>
        </w:rPr>
        <w:t>left to</w:t>
      </w:r>
      <w:r w:rsidRPr="006F4F86">
        <w:rPr>
          <w:rFonts w:ascii="Times New Roman" w:hAnsi="Times New Roman" w:cs="Times New Roman"/>
          <w:sz w:val="24"/>
          <w:szCs w:val="24"/>
        </w:rPr>
        <w:t xml:space="preserve"> an Act of Parliament.</w:t>
      </w:r>
      <w:r w:rsidR="003B02D4" w:rsidRPr="006F4F86">
        <w:rPr>
          <w:rFonts w:ascii="Times New Roman" w:hAnsi="Times New Roman" w:cs="Times New Roman"/>
          <w:sz w:val="24"/>
          <w:szCs w:val="24"/>
        </w:rPr>
        <w:t xml:space="preserve">  Section 172 of the Constitution which establishes the Labour</w:t>
      </w:r>
      <w:r w:rsidR="00B008E9">
        <w:rPr>
          <w:rFonts w:ascii="Times New Roman" w:hAnsi="Times New Roman" w:cs="Times New Roman"/>
          <w:sz w:val="24"/>
          <w:szCs w:val="24"/>
        </w:rPr>
        <w:t xml:space="preserve"> Court is not made subject to s </w:t>
      </w:r>
      <w:r w:rsidR="003B02D4" w:rsidRPr="006F4F86">
        <w:rPr>
          <w:rFonts w:ascii="Times New Roman" w:hAnsi="Times New Roman" w:cs="Times New Roman"/>
          <w:sz w:val="24"/>
          <w:szCs w:val="24"/>
        </w:rPr>
        <w:t xml:space="preserve">171 which creates the High Court.  The two sections are in </w:t>
      </w:r>
      <w:r w:rsidR="003B02D4" w:rsidRPr="006F4F86">
        <w:rPr>
          <w:rFonts w:ascii="Times New Roman" w:hAnsi="Times New Roman" w:cs="Times New Roman"/>
          <w:i/>
          <w:sz w:val="24"/>
          <w:szCs w:val="24"/>
        </w:rPr>
        <w:t>pari materia</w:t>
      </w:r>
      <w:r w:rsidR="003B02D4" w:rsidRPr="006F4F86">
        <w:rPr>
          <w:rFonts w:ascii="Times New Roman" w:hAnsi="Times New Roman" w:cs="Times New Roman"/>
          <w:sz w:val="24"/>
          <w:szCs w:val="24"/>
        </w:rPr>
        <w:t xml:space="preserve"> and must therefore be const</w:t>
      </w:r>
      <w:r w:rsidR="00935030" w:rsidRPr="006F4F86">
        <w:rPr>
          <w:rFonts w:ascii="Times New Roman" w:hAnsi="Times New Roman" w:cs="Times New Roman"/>
          <w:sz w:val="24"/>
          <w:szCs w:val="24"/>
        </w:rPr>
        <w:t>ru</w:t>
      </w:r>
      <w:r w:rsidR="003B02D4" w:rsidRPr="006F4F86">
        <w:rPr>
          <w:rFonts w:ascii="Times New Roman" w:hAnsi="Times New Roman" w:cs="Times New Roman"/>
          <w:sz w:val="24"/>
          <w:szCs w:val="24"/>
        </w:rPr>
        <w:t>ed together</w:t>
      </w:r>
      <w:r w:rsidR="00713531" w:rsidRPr="006F4F86">
        <w:rPr>
          <w:rFonts w:ascii="Times New Roman" w:hAnsi="Times New Roman" w:cs="Times New Roman"/>
          <w:sz w:val="24"/>
          <w:szCs w:val="24"/>
        </w:rPr>
        <w:t>.  In making provision for the establishment of specialised courts in Act</w:t>
      </w:r>
      <w:r w:rsidR="00222B39">
        <w:rPr>
          <w:rFonts w:ascii="Times New Roman" w:hAnsi="Times New Roman" w:cs="Times New Roman"/>
          <w:sz w:val="24"/>
          <w:szCs w:val="24"/>
        </w:rPr>
        <w:t>s</w:t>
      </w:r>
      <w:r w:rsidR="00713531" w:rsidRPr="006F4F86">
        <w:rPr>
          <w:rFonts w:ascii="Times New Roman" w:hAnsi="Times New Roman" w:cs="Times New Roman"/>
          <w:sz w:val="24"/>
          <w:szCs w:val="24"/>
        </w:rPr>
        <w:t xml:space="preserve"> of Parliament, the Constitution has not in any way attempted to fetter or restrict the jurisdiction that is to be conferred upon such courts, or to make</w:t>
      </w:r>
      <w:r w:rsidR="00B008E9">
        <w:rPr>
          <w:rFonts w:ascii="Times New Roman" w:hAnsi="Times New Roman" w:cs="Times New Roman"/>
          <w:sz w:val="24"/>
          <w:szCs w:val="24"/>
        </w:rPr>
        <w:t xml:space="preserve"> such jurisdiction subject to s </w:t>
      </w:r>
      <w:r w:rsidR="00713531" w:rsidRPr="006F4F86">
        <w:rPr>
          <w:rFonts w:ascii="Times New Roman" w:hAnsi="Times New Roman" w:cs="Times New Roman"/>
          <w:sz w:val="24"/>
          <w:szCs w:val="24"/>
        </w:rPr>
        <w:t xml:space="preserve">171 which creates </w:t>
      </w:r>
      <w:r w:rsidR="00935030" w:rsidRPr="006F4F86">
        <w:rPr>
          <w:rFonts w:ascii="Times New Roman" w:hAnsi="Times New Roman" w:cs="Times New Roman"/>
          <w:sz w:val="24"/>
          <w:szCs w:val="24"/>
        </w:rPr>
        <w:t xml:space="preserve">and provides for the jurisdiction of </w:t>
      </w:r>
      <w:r w:rsidR="00713531" w:rsidRPr="006F4F86">
        <w:rPr>
          <w:rFonts w:ascii="Times New Roman" w:hAnsi="Times New Roman" w:cs="Times New Roman"/>
          <w:sz w:val="24"/>
          <w:szCs w:val="24"/>
        </w:rPr>
        <w:t>the High Court.</w:t>
      </w:r>
    </w:p>
    <w:p w14:paraId="3A653804" w14:textId="77777777" w:rsidR="00C8639A" w:rsidRPr="006F4F86" w:rsidRDefault="00C8639A" w:rsidP="00C8639A">
      <w:pPr>
        <w:pStyle w:val="ListParagraph"/>
        <w:spacing w:after="0" w:line="480" w:lineRule="auto"/>
        <w:ind w:left="1134"/>
        <w:jc w:val="both"/>
        <w:rPr>
          <w:rFonts w:ascii="Times New Roman" w:hAnsi="Times New Roman" w:cs="Times New Roman"/>
          <w:sz w:val="24"/>
          <w:szCs w:val="24"/>
        </w:rPr>
      </w:pPr>
    </w:p>
    <w:p w14:paraId="4DD5C57C" w14:textId="189864A5" w:rsidR="00043801"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 xml:space="preserve"> [31]  </w:t>
      </w:r>
      <w:r w:rsidR="00976F9F">
        <w:rPr>
          <w:rFonts w:ascii="Times New Roman" w:hAnsi="Times New Roman" w:cs="Times New Roman"/>
          <w:sz w:val="24"/>
          <w:szCs w:val="24"/>
        </w:rPr>
        <w:tab/>
      </w:r>
      <w:r w:rsidRPr="006F4F86">
        <w:rPr>
          <w:rFonts w:ascii="Times New Roman" w:hAnsi="Times New Roman" w:cs="Times New Roman"/>
          <w:sz w:val="24"/>
          <w:szCs w:val="24"/>
        </w:rPr>
        <w:t xml:space="preserve">It could not, therefore, </w:t>
      </w:r>
      <w:r w:rsidR="000F1C1D" w:rsidRPr="006F4F86">
        <w:rPr>
          <w:rFonts w:ascii="Times New Roman" w:hAnsi="Times New Roman" w:cs="Times New Roman"/>
          <w:sz w:val="24"/>
          <w:szCs w:val="24"/>
        </w:rPr>
        <w:t>have been the intention of the legislatur</w:t>
      </w:r>
      <w:r w:rsidRPr="006F4F86">
        <w:rPr>
          <w:rFonts w:ascii="Times New Roman" w:hAnsi="Times New Roman" w:cs="Times New Roman"/>
          <w:sz w:val="24"/>
          <w:szCs w:val="24"/>
        </w:rPr>
        <w:t>e that the High Court would have jurisdiction in</w:t>
      </w:r>
      <w:r w:rsidR="000F1C1D" w:rsidRPr="006F4F86">
        <w:rPr>
          <w:rFonts w:ascii="Times New Roman" w:hAnsi="Times New Roman" w:cs="Times New Roman"/>
          <w:sz w:val="24"/>
          <w:szCs w:val="24"/>
        </w:rPr>
        <w:t xml:space="preserve"> all civil and criminal cases</w:t>
      </w:r>
      <w:r w:rsidR="00B008E9">
        <w:rPr>
          <w:rFonts w:ascii="Times New Roman" w:hAnsi="Times New Roman" w:cs="Times New Roman"/>
          <w:sz w:val="24"/>
          <w:szCs w:val="24"/>
        </w:rPr>
        <w:t xml:space="preserve"> without exception</w:t>
      </w:r>
      <w:r w:rsidR="000F1C1D" w:rsidRPr="006F4F86">
        <w:rPr>
          <w:rFonts w:ascii="Times New Roman" w:hAnsi="Times New Roman" w:cs="Times New Roman"/>
          <w:sz w:val="24"/>
          <w:szCs w:val="24"/>
        </w:rPr>
        <w:t xml:space="preserve">. </w:t>
      </w:r>
      <w:r w:rsidRPr="006F4F86">
        <w:rPr>
          <w:rFonts w:ascii="Times New Roman" w:hAnsi="Times New Roman" w:cs="Times New Roman"/>
          <w:sz w:val="24"/>
          <w:szCs w:val="24"/>
        </w:rPr>
        <w:t xml:space="preserve">An interpretation </w:t>
      </w:r>
      <w:r w:rsidRPr="006F4F86">
        <w:rPr>
          <w:rFonts w:ascii="Times New Roman" w:hAnsi="Times New Roman" w:cs="Times New Roman"/>
          <w:sz w:val="24"/>
          <w:szCs w:val="24"/>
        </w:rPr>
        <w:lastRenderedPageBreak/>
        <w:t>that the High Court has unlimited jurisdiction in all cases would clearly lead to an absurdity.</w:t>
      </w:r>
      <w:r w:rsidR="000F1C1D" w:rsidRPr="006F4F86">
        <w:rPr>
          <w:rFonts w:ascii="Times New Roman" w:hAnsi="Times New Roman" w:cs="Times New Roman"/>
          <w:sz w:val="24"/>
          <w:szCs w:val="24"/>
        </w:rPr>
        <w:t xml:space="preserve"> </w:t>
      </w:r>
      <w:r w:rsidRPr="006F4F86">
        <w:rPr>
          <w:rFonts w:ascii="Times New Roman" w:hAnsi="Times New Roman" w:cs="Times New Roman"/>
          <w:sz w:val="24"/>
          <w:szCs w:val="24"/>
        </w:rPr>
        <w:t xml:space="preserve">The High Court would then have jurisdiction to determine matters that are in the province of say, the </w:t>
      </w:r>
      <w:r w:rsidR="00043801" w:rsidRPr="006F4F86">
        <w:rPr>
          <w:rFonts w:ascii="Times New Roman" w:hAnsi="Times New Roman" w:cs="Times New Roman"/>
          <w:sz w:val="24"/>
          <w:szCs w:val="24"/>
        </w:rPr>
        <w:t>Military</w:t>
      </w:r>
      <w:r w:rsidRPr="006F4F86">
        <w:rPr>
          <w:rFonts w:ascii="Times New Roman" w:hAnsi="Times New Roman" w:cs="Times New Roman"/>
          <w:sz w:val="24"/>
          <w:szCs w:val="24"/>
        </w:rPr>
        <w:t xml:space="preserve"> </w:t>
      </w:r>
      <w:r w:rsidR="00043801" w:rsidRPr="006F4F86">
        <w:rPr>
          <w:rFonts w:ascii="Times New Roman" w:hAnsi="Times New Roman" w:cs="Times New Roman"/>
          <w:sz w:val="24"/>
          <w:szCs w:val="24"/>
        </w:rPr>
        <w:t>C</w:t>
      </w:r>
      <w:r w:rsidRPr="006F4F86">
        <w:rPr>
          <w:rFonts w:ascii="Times New Roman" w:hAnsi="Times New Roman" w:cs="Times New Roman"/>
          <w:sz w:val="24"/>
          <w:szCs w:val="24"/>
        </w:rPr>
        <w:t>ourts.  The High Court could, in these circumstances</w:t>
      </w:r>
      <w:r w:rsidR="00B008E9">
        <w:rPr>
          <w:rFonts w:ascii="Times New Roman" w:hAnsi="Times New Roman" w:cs="Times New Roman"/>
          <w:sz w:val="24"/>
          <w:szCs w:val="24"/>
        </w:rPr>
        <w:t>,</w:t>
      </w:r>
      <w:r w:rsidRPr="006F4F86">
        <w:rPr>
          <w:rFonts w:ascii="Times New Roman" w:hAnsi="Times New Roman" w:cs="Times New Roman"/>
          <w:sz w:val="24"/>
          <w:szCs w:val="24"/>
        </w:rPr>
        <w:t xml:space="preserve"> be called upon to deal with </w:t>
      </w:r>
      <w:r w:rsidR="00043801" w:rsidRPr="006F4F86">
        <w:rPr>
          <w:rFonts w:ascii="Times New Roman" w:hAnsi="Times New Roman" w:cs="Times New Roman"/>
          <w:sz w:val="24"/>
          <w:szCs w:val="24"/>
        </w:rPr>
        <w:t xml:space="preserve">petty </w:t>
      </w:r>
      <w:r w:rsidRPr="006F4F86">
        <w:rPr>
          <w:rFonts w:ascii="Times New Roman" w:hAnsi="Times New Roman" w:cs="Times New Roman"/>
          <w:sz w:val="24"/>
          <w:szCs w:val="24"/>
        </w:rPr>
        <w:t>cases involving the application of customary law at first instance</w:t>
      </w:r>
      <w:r w:rsidR="003B02D4" w:rsidRPr="006F4F86">
        <w:rPr>
          <w:rFonts w:ascii="Times New Roman" w:hAnsi="Times New Roman" w:cs="Times New Roman"/>
          <w:sz w:val="24"/>
          <w:szCs w:val="24"/>
        </w:rPr>
        <w:t xml:space="preserve"> or </w:t>
      </w:r>
      <w:r w:rsidR="00713531" w:rsidRPr="006F4F86">
        <w:rPr>
          <w:rFonts w:ascii="Times New Roman" w:hAnsi="Times New Roman" w:cs="Times New Roman"/>
          <w:sz w:val="24"/>
          <w:szCs w:val="24"/>
        </w:rPr>
        <w:t>discipline at the work place</w:t>
      </w:r>
      <w:r w:rsidRPr="006F4F86">
        <w:rPr>
          <w:rFonts w:ascii="Times New Roman" w:hAnsi="Times New Roman" w:cs="Times New Roman"/>
          <w:sz w:val="24"/>
          <w:szCs w:val="24"/>
        </w:rPr>
        <w:t xml:space="preserve">.  Were the High Court to have jurisdiction to hear and determine every case in Zimbabwe, it would get bogged down in matters over which it may have very little expertise or </w:t>
      </w:r>
      <w:r w:rsidR="00043801" w:rsidRPr="006F4F86">
        <w:rPr>
          <w:rFonts w:ascii="Times New Roman" w:hAnsi="Times New Roman" w:cs="Times New Roman"/>
          <w:sz w:val="24"/>
          <w:szCs w:val="24"/>
        </w:rPr>
        <w:t xml:space="preserve">in </w:t>
      </w:r>
      <w:r w:rsidRPr="006F4F86">
        <w:rPr>
          <w:rFonts w:ascii="Times New Roman" w:hAnsi="Times New Roman" w:cs="Times New Roman"/>
          <w:sz w:val="24"/>
          <w:szCs w:val="24"/>
        </w:rPr>
        <w:t>petty matters that should ordinarily not detain the court.</w:t>
      </w:r>
      <w:r w:rsidR="000F1C1D" w:rsidRPr="006F4F86">
        <w:rPr>
          <w:rFonts w:ascii="Times New Roman" w:hAnsi="Times New Roman" w:cs="Times New Roman"/>
          <w:sz w:val="24"/>
          <w:szCs w:val="24"/>
        </w:rPr>
        <w:t xml:space="preserve">  </w:t>
      </w:r>
      <w:r w:rsidR="00AE1901">
        <w:rPr>
          <w:rFonts w:ascii="Times New Roman" w:hAnsi="Times New Roman" w:cs="Times New Roman"/>
          <w:sz w:val="24"/>
          <w:szCs w:val="24"/>
        </w:rPr>
        <w:t xml:space="preserve">It would cease being the High Court as we know it.  </w:t>
      </w:r>
      <w:r w:rsidR="000F1C1D" w:rsidRPr="006F4F86">
        <w:rPr>
          <w:rFonts w:ascii="Times New Roman" w:hAnsi="Times New Roman" w:cs="Times New Roman"/>
          <w:sz w:val="24"/>
          <w:szCs w:val="24"/>
        </w:rPr>
        <w:t>Such an absurdity could not have been in the contemplation of the legislature when it provided for the jurisdiction and exercise of such jurisdiction by the court in s 171 of the Constitution.</w:t>
      </w:r>
      <w:r w:rsidRPr="006F4F86">
        <w:rPr>
          <w:rFonts w:ascii="Times New Roman" w:hAnsi="Times New Roman" w:cs="Times New Roman"/>
          <w:sz w:val="24"/>
          <w:szCs w:val="24"/>
        </w:rPr>
        <w:t xml:space="preserve">  </w:t>
      </w:r>
    </w:p>
    <w:p w14:paraId="0B10EF50" w14:textId="77777777" w:rsidR="00043801" w:rsidRPr="006F4F86" w:rsidRDefault="00043801" w:rsidP="00C8639A">
      <w:pPr>
        <w:spacing w:after="0" w:line="480" w:lineRule="auto"/>
        <w:jc w:val="both"/>
        <w:rPr>
          <w:rFonts w:ascii="Times New Roman" w:hAnsi="Times New Roman" w:cs="Times New Roman"/>
          <w:sz w:val="24"/>
          <w:szCs w:val="24"/>
        </w:rPr>
      </w:pPr>
    </w:p>
    <w:p w14:paraId="5822B1E4" w14:textId="6FBED999" w:rsidR="00C8639A" w:rsidRPr="006F4F86" w:rsidRDefault="00043801"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 xml:space="preserve">[32] </w:t>
      </w:r>
      <w:r w:rsidR="00E16DCF">
        <w:rPr>
          <w:rFonts w:ascii="Times New Roman" w:hAnsi="Times New Roman" w:cs="Times New Roman"/>
          <w:sz w:val="24"/>
          <w:szCs w:val="24"/>
        </w:rPr>
        <w:tab/>
      </w:r>
      <w:r w:rsidRPr="006F4F86">
        <w:rPr>
          <w:rFonts w:ascii="Times New Roman" w:hAnsi="Times New Roman" w:cs="Times New Roman"/>
          <w:sz w:val="24"/>
          <w:szCs w:val="24"/>
        </w:rPr>
        <w:t xml:space="preserve">Given </w:t>
      </w:r>
      <w:r w:rsidR="00713531" w:rsidRPr="006F4F86">
        <w:rPr>
          <w:rFonts w:ascii="Times New Roman" w:hAnsi="Times New Roman" w:cs="Times New Roman"/>
          <w:sz w:val="24"/>
          <w:szCs w:val="24"/>
        </w:rPr>
        <w:t>w</w:t>
      </w:r>
      <w:r w:rsidRPr="006F4F86">
        <w:rPr>
          <w:rFonts w:ascii="Times New Roman" w:hAnsi="Times New Roman" w:cs="Times New Roman"/>
          <w:sz w:val="24"/>
          <w:szCs w:val="24"/>
        </w:rPr>
        <w:t>hat I have just said,</w:t>
      </w:r>
      <w:r w:rsidR="00C8639A" w:rsidRPr="006F4F86">
        <w:rPr>
          <w:rFonts w:ascii="Times New Roman" w:hAnsi="Times New Roman" w:cs="Times New Roman"/>
          <w:sz w:val="24"/>
          <w:szCs w:val="24"/>
        </w:rPr>
        <w:t xml:space="preserve"> I agree with the remarks by CHITAPI J in </w:t>
      </w:r>
      <w:r w:rsidR="00C8639A" w:rsidRPr="006F4F86">
        <w:rPr>
          <w:rFonts w:ascii="Times New Roman" w:hAnsi="Times New Roman" w:cs="Times New Roman"/>
          <w:i/>
          <w:sz w:val="24"/>
          <w:szCs w:val="24"/>
        </w:rPr>
        <w:t>Nyanzara v Mbada Diamonds (Pvt) Ltd</w:t>
      </w:r>
      <w:r w:rsidR="003B5756" w:rsidRPr="006F4F86">
        <w:rPr>
          <w:rFonts w:ascii="Times New Roman" w:hAnsi="Times New Roman" w:cs="Times New Roman"/>
          <w:i/>
          <w:sz w:val="24"/>
          <w:szCs w:val="24"/>
        </w:rPr>
        <w:t>,</w:t>
      </w:r>
      <w:r w:rsidR="00C8639A" w:rsidRPr="006F4F86">
        <w:rPr>
          <w:rFonts w:ascii="Times New Roman" w:hAnsi="Times New Roman" w:cs="Times New Roman"/>
          <w:sz w:val="24"/>
          <w:szCs w:val="24"/>
        </w:rPr>
        <w:t xml:space="preserve"> </w:t>
      </w:r>
      <w:r w:rsidR="003B5756" w:rsidRPr="006F4F86">
        <w:rPr>
          <w:rFonts w:ascii="Times New Roman" w:hAnsi="Times New Roman" w:cs="Times New Roman"/>
          <w:i/>
          <w:sz w:val="24"/>
          <w:szCs w:val="24"/>
        </w:rPr>
        <w:t xml:space="preserve">supra </w:t>
      </w:r>
      <w:r w:rsidR="00C8639A" w:rsidRPr="006F4F86">
        <w:rPr>
          <w:rFonts w:ascii="Times New Roman" w:hAnsi="Times New Roman" w:cs="Times New Roman"/>
          <w:sz w:val="24"/>
          <w:szCs w:val="24"/>
        </w:rPr>
        <w:t>at 206 that:-</w:t>
      </w:r>
    </w:p>
    <w:p w14:paraId="460F59C2" w14:textId="77777777" w:rsidR="00C8639A" w:rsidRPr="006F4F86" w:rsidRDefault="00C8639A" w:rsidP="00C8639A">
      <w:pPr>
        <w:spacing w:after="0" w:line="240" w:lineRule="auto"/>
        <w:ind w:left="720"/>
        <w:jc w:val="both"/>
        <w:rPr>
          <w:rFonts w:ascii="Times New Roman" w:hAnsi="Times New Roman" w:cs="Times New Roman"/>
          <w:sz w:val="24"/>
          <w:szCs w:val="24"/>
        </w:rPr>
      </w:pPr>
      <w:r w:rsidRPr="006F4F86">
        <w:rPr>
          <w:rFonts w:ascii="Times New Roman" w:hAnsi="Times New Roman" w:cs="Times New Roman"/>
          <w:sz w:val="24"/>
          <w:szCs w:val="24"/>
        </w:rPr>
        <w:t>“What the legislature has done and acting by virtue of powers granted to it by the Constitution is to circumscribe matters of labour over which the Labour Court shall exercise exclusive jurisdiction in the first instance to the exclusion of other courts which of necessity must include the High Court … .  In my reasoning, an exercise of original jurisdiction over a matter does not mean that the exercise of such jurisdiction, original as it may be called, is to be exercised in a manner which usurps or defeats the intention of the legislature where the legislature will have passed a law by virtue of powers given to it by the same Constitution……. The Labour Court is a special court created to deal with matters of employment and does so through exercising powers granted under an Act of Parliament.  The Constitution does not limit the powers which the legislature can give to the Labour Court and the giving of exclusive jurisdiction to the Labour Court in specific matters by the Legislature …  The High Court in my judgment should exercise its original jurisdiction taking into account existing legislative provisions in place unless the same are unconstitutional…  Any other interpretation would have unintended consequences whereby the Labour Court will be rendered redundant as a special court with litigants petitioning the High Court in respect of every labour dispute…”</w:t>
      </w:r>
    </w:p>
    <w:p w14:paraId="55F350D3" w14:textId="77777777" w:rsidR="00C8639A" w:rsidRPr="006F4F86" w:rsidRDefault="00C8639A" w:rsidP="00C8639A">
      <w:pPr>
        <w:spacing w:after="0" w:line="480" w:lineRule="auto"/>
        <w:jc w:val="both"/>
        <w:rPr>
          <w:rFonts w:ascii="Times New Roman" w:hAnsi="Times New Roman" w:cs="Times New Roman"/>
          <w:sz w:val="24"/>
          <w:szCs w:val="24"/>
        </w:rPr>
      </w:pPr>
    </w:p>
    <w:p w14:paraId="72709753" w14:textId="7005DCAB" w:rsidR="00C8639A" w:rsidRPr="006F4F86" w:rsidRDefault="00043801" w:rsidP="00C8639A">
      <w:pPr>
        <w:spacing w:after="0" w:line="480" w:lineRule="auto"/>
        <w:ind w:firstLine="1134"/>
        <w:jc w:val="both"/>
        <w:rPr>
          <w:rFonts w:ascii="Times New Roman" w:hAnsi="Times New Roman" w:cs="Times New Roman"/>
          <w:i/>
          <w:sz w:val="24"/>
          <w:szCs w:val="24"/>
        </w:rPr>
      </w:pPr>
      <w:r w:rsidRPr="006F4F86">
        <w:rPr>
          <w:rFonts w:ascii="Times New Roman" w:hAnsi="Times New Roman" w:cs="Times New Roman"/>
          <w:sz w:val="24"/>
          <w:szCs w:val="24"/>
        </w:rPr>
        <w:lastRenderedPageBreak/>
        <w:t>In this regard attention is also drawn to</w:t>
      </w:r>
      <w:r w:rsidR="00C8639A" w:rsidRPr="006F4F86">
        <w:rPr>
          <w:rFonts w:ascii="Times New Roman" w:hAnsi="Times New Roman" w:cs="Times New Roman"/>
          <w:sz w:val="24"/>
          <w:szCs w:val="24"/>
        </w:rPr>
        <w:t xml:space="preserve"> the comments of MAKONI J (as she then was) in </w:t>
      </w:r>
      <w:r w:rsidR="00C8639A" w:rsidRPr="006F4F86">
        <w:rPr>
          <w:rFonts w:ascii="Times New Roman" w:hAnsi="Times New Roman" w:cs="Times New Roman"/>
          <w:i/>
          <w:sz w:val="24"/>
          <w:szCs w:val="24"/>
        </w:rPr>
        <w:t>Triangle Limited &amp; Three Others v Zimbabwe Sugar Milling Industry Workers’ Union and Three Others</w:t>
      </w:r>
      <w:r w:rsidR="00C8639A" w:rsidRPr="006F4F86">
        <w:rPr>
          <w:rFonts w:ascii="Times New Roman" w:hAnsi="Times New Roman" w:cs="Times New Roman"/>
          <w:sz w:val="24"/>
          <w:szCs w:val="24"/>
        </w:rPr>
        <w:t xml:space="preserve"> HH 74/16 and TSANGA J’s remarks in </w:t>
      </w:r>
      <w:r w:rsidR="00C8639A" w:rsidRPr="006F4F86">
        <w:rPr>
          <w:rFonts w:ascii="Times New Roman" w:hAnsi="Times New Roman" w:cs="Times New Roman"/>
          <w:i/>
          <w:sz w:val="24"/>
          <w:szCs w:val="24"/>
        </w:rPr>
        <w:t>Stanley Machote v Zimbabwe Manpower Development Fund</w:t>
      </w:r>
      <w:r w:rsidRPr="006F4F86">
        <w:rPr>
          <w:rFonts w:ascii="Times New Roman" w:hAnsi="Times New Roman" w:cs="Times New Roman"/>
          <w:i/>
          <w:sz w:val="24"/>
          <w:szCs w:val="24"/>
        </w:rPr>
        <w:t>,</w:t>
      </w:r>
      <w:r w:rsidR="00C8639A" w:rsidRPr="006F4F86">
        <w:rPr>
          <w:rFonts w:ascii="Times New Roman" w:hAnsi="Times New Roman" w:cs="Times New Roman"/>
          <w:sz w:val="24"/>
          <w:szCs w:val="24"/>
        </w:rPr>
        <w:t xml:space="preserve"> </w:t>
      </w:r>
      <w:r w:rsidR="00C8639A" w:rsidRPr="006F4F86">
        <w:rPr>
          <w:rFonts w:ascii="Times New Roman" w:hAnsi="Times New Roman" w:cs="Times New Roman"/>
          <w:i/>
          <w:sz w:val="24"/>
          <w:szCs w:val="24"/>
        </w:rPr>
        <w:t>supra.</w:t>
      </w:r>
    </w:p>
    <w:p w14:paraId="646A41D6" w14:textId="77777777"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 xml:space="preserve"> </w:t>
      </w:r>
    </w:p>
    <w:p w14:paraId="5B6CA427" w14:textId="49DB194D"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[3</w:t>
      </w:r>
      <w:r w:rsidR="00043801" w:rsidRPr="006F4F86">
        <w:rPr>
          <w:rFonts w:ascii="Times New Roman" w:hAnsi="Times New Roman" w:cs="Times New Roman"/>
          <w:sz w:val="24"/>
          <w:szCs w:val="24"/>
        </w:rPr>
        <w:t>3</w:t>
      </w:r>
      <w:r w:rsidRPr="006F4F86">
        <w:rPr>
          <w:rFonts w:ascii="Times New Roman" w:hAnsi="Times New Roman" w:cs="Times New Roman"/>
          <w:sz w:val="24"/>
          <w:szCs w:val="24"/>
        </w:rPr>
        <w:t>]</w:t>
      </w:r>
      <w:r w:rsidRPr="006F4F86">
        <w:rPr>
          <w:rFonts w:ascii="Times New Roman" w:hAnsi="Times New Roman" w:cs="Times New Roman"/>
          <w:sz w:val="24"/>
          <w:szCs w:val="24"/>
        </w:rPr>
        <w:tab/>
      </w:r>
      <w:r w:rsidR="00043801" w:rsidRPr="006F4F86">
        <w:rPr>
          <w:rFonts w:ascii="Times New Roman" w:hAnsi="Times New Roman" w:cs="Times New Roman"/>
          <w:sz w:val="24"/>
          <w:szCs w:val="24"/>
        </w:rPr>
        <w:t xml:space="preserve">What this Court stated in </w:t>
      </w:r>
      <w:r w:rsidR="00043801" w:rsidRPr="006F4F86">
        <w:rPr>
          <w:rFonts w:ascii="Times New Roman" w:hAnsi="Times New Roman" w:cs="Times New Roman"/>
          <w:i/>
          <w:sz w:val="24"/>
          <w:szCs w:val="24"/>
        </w:rPr>
        <w:t>Gu</w:t>
      </w:r>
      <w:r w:rsidRPr="006F4F86">
        <w:rPr>
          <w:rFonts w:ascii="Times New Roman" w:hAnsi="Times New Roman" w:cs="Times New Roman"/>
          <w:i/>
          <w:sz w:val="24"/>
          <w:szCs w:val="24"/>
        </w:rPr>
        <w:t>wa &amp; Anor v Willoughby’s Investments (Pvt) Ltd</w:t>
      </w:r>
      <w:r w:rsidR="00B008E9">
        <w:rPr>
          <w:rFonts w:ascii="Times New Roman" w:hAnsi="Times New Roman" w:cs="Times New Roman"/>
          <w:sz w:val="24"/>
          <w:szCs w:val="24"/>
        </w:rPr>
        <w:t xml:space="preserve"> 2009 (1) ZLR 368 (S</w:t>
      </w:r>
      <w:r w:rsidRPr="006F4F86">
        <w:rPr>
          <w:rFonts w:ascii="Times New Roman" w:hAnsi="Times New Roman" w:cs="Times New Roman"/>
          <w:sz w:val="24"/>
          <w:szCs w:val="24"/>
        </w:rPr>
        <w:t>) still holds true and succinctly captures the current position at law</w:t>
      </w:r>
      <w:r w:rsidR="003444B4" w:rsidRPr="006F4F86">
        <w:rPr>
          <w:rFonts w:ascii="Times New Roman" w:hAnsi="Times New Roman" w:cs="Times New Roman"/>
          <w:sz w:val="24"/>
          <w:szCs w:val="24"/>
        </w:rPr>
        <w:t xml:space="preserve"> on the jurisdiction and exercise of jurisdiction by the High Court</w:t>
      </w:r>
      <w:r w:rsidRPr="006F4F86">
        <w:rPr>
          <w:rFonts w:ascii="Times New Roman" w:hAnsi="Times New Roman" w:cs="Times New Roman"/>
          <w:sz w:val="24"/>
          <w:szCs w:val="24"/>
        </w:rPr>
        <w:t>.  At page 383 C-E this Court remarked:-</w:t>
      </w:r>
    </w:p>
    <w:p w14:paraId="71E25E35" w14:textId="026F5EB4" w:rsidR="00C8639A" w:rsidRPr="006F4F86" w:rsidRDefault="00C8639A" w:rsidP="00C8639A">
      <w:pPr>
        <w:spacing w:after="0" w:line="240" w:lineRule="auto"/>
        <w:ind w:left="720"/>
        <w:jc w:val="both"/>
        <w:rPr>
          <w:rFonts w:ascii="Times New Roman" w:hAnsi="Times New Roman" w:cs="Times New Roman"/>
          <w:sz w:val="24"/>
          <w:szCs w:val="24"/>
        </w:rPr>
      </w:pPr>
      <w:r w:rsidRPr="006F4F86">
        <w:rPr>
          <w:rFonts w:ascii="Times New Roman" w:hAnsi="Times New Roman" w:cs="Times New Roman"/>
          <w:sz w:val="24"/>
          <w:szCs w:val="24"/>
        </w:rPr>
        <w:t>“In terms of jurisdiction, the distinction between the Sup</w:t>
      </w:r>
      <w:r w:rsidR="006D3541">
        <w:rPr>
          <w:rFonts w:ascii="Times New Roman" w:hAnsi="Times New Roman" w:cs="Times New Roman"/>
          <w:sz w:val="24"/>
          <w:szCs w:val="24"/>
        </w:rPr>
        <w:t>reme Court and the High </w:t>
      </w:r>
      <w:r w:rsidRPr="006F4F86">
        <w:rPr>
          <w:rFonts w:ascii="Times New Roman" w:hAnsi="Times New Roman" w:cs="Times New Roman"/>
          <w:sz w:val="24"/>
          <w:szCs w:val="24"/>
        </w:rPr>
        <w:t xml:space="preserve">Court may be summarised as follows.  Except where specifically empowered, the Supreme Court has no jurisdiction to hear or determine any matter and may only exercise powers in respect of an appeal in terms of the provisions of the Act and Rules of Court.  The High Court, on the other hand, has the jurisdiction to hear all matters except where limitations are imposed by law.  In other words, whilst the Supreme Court may do nothing that the law does not permit, the High Court may do anything that the law does not forbid.”   </w:t>
      </w:r>
    </w:p>
    <w:p w14:paraId="144502A1" w14:textId="77777777" w:rsidR="00C8639A" w:rsidRPr="006F4F86" w:rsidRDefault="00C8639A" w:rsidP="00C8639A">
      <w:pPr>
        <w:spacing w:after="0" w:line="480" w:lineRule="auto"/>
        <w:jc w:val="both"/>
        <w:rPr>
          <w:rFonts w:ascii="Times New Roman" w:hAnsi="Times New Roman" w:cs="Times New Roman"/>
          <w:sz w:val="24"/>
          <w:szCs w:val="24"/>
        </w:rPr>
      </w:pPr>
    </w:p>
    <w:p w14:paraId="4B3C3B01" w14:textId="5ED9DE22" w:rsidR="00C8639A"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[3</w:t>
      </w:r>
      <w:r w:rsidR="00043801" w:rsidRPr="006F4F86">
        <w:rPr>
          <w:rFonts w:ascii="Times New Roman" w:hAnsi="Times New Roman" w:cs="Times New Roman"/>
          <w:sz w:val="24"/>
          <w:szCs w:val="24"/>
        </w:rPr>
        <w:t>4</w:t>
      </w:r>
      <w:r w:rsidRPr="006F4F86">
        <w:rPr>
          <w:rFonts w:ascii="Times New Roman" w:hAnsi="Times New Roman" w:cs="Times New Roman"/>
          <w:sz w:val="24"/>
          <w:szCs w:val="24"/>
        </w:rPr>
        <w:t>]</w:t>
      </w:r>
      <w:r w:rsidRPr="006F4F86">
        <w:rPr>
          <w:rFonts w:ascii="Times New Roman" w:hAnsi="Times New Roman" w:cs="Times New Roman"/>
          <w:sz w:val="24"/>
          <w:szCs w:val="24"/>
        </w:rPr>
        <w:tab/>
        <w:t xml:space="preserve">I reach the conclusion therefore that the High Court does not in fact enjoy the jurisdiction to deal with each and every civil </w:t>
      </w:r>
      <w:r w:rsidR="00043801" w:rsidRPr="006F4F86">
        <w:rPr>
          <w:rFonts w:ascii="Times New Roman" w:hAnsi="Times New Roman" w:cs="Times New Roman"/>
          <w:sz w:val="24"/>
          <w:szCs w:val="24"/>
        </w:rPr>
        <w:t xml:space="preserve">and criminal </w:t>
      </w:r>
      <w:r w:rsidRPr="006F4F86">
        <w:rPr>
          <w:rFonts w:ascii="Times New Roman" w:hAnsi="Times New Roman" w:cs="Times New Roman"/>
          <w:sz w:val="24"/>
          <w:szCs w:val="24"/>
        </w:rPr>
        <w:t>matter in Zimbabwe.  Whilst it has original jurisdiction to deal with such matters, such jurisd</w:t>
      </w:r>
      <w:r w:rsidR="00043801" w:rsidRPr="006F4F86">
        <w:rPr>
          <w:rFonts w:ascii="Times New Roman" w:hAnsi="Times New Roman" w:cs="Times New Roman"/>
          <w:sz w:val="24"/>
          <w:szCs w:val="24"/>
        </w:rPr>
        <w:t>iction has been fettered and truncat</w:t>
      </w:r>
      <w:r w:rsidRPr="006F4F86">
        <w:rPr>
          <w:rFonts w:ascii="Times New Roman" w:hAnsi="Times New Roman" w:cs="Times New Roman"/>
          <w:sz w:val="24"/>
          <w:szCs w:val="24"/>
        </w:rPr>
        <w:t>ed by the Constitution itself which has made provision for the creation of specialised courts wh</w:t>
      </w:r>
      <w:r w:rsidR="00043801" w:rsidRPr="006F4F86">
        <w:rPr>
          <w:rFonts w:ascii="Times New Roman" w:hAnsi="Times New Roman" w:cs="Times New Roman"/>
          <w:sz w:val="24"/>
          <w:szCs w:val="24"/>
        </w:rPr>
        <w:t>ose jurisdiction</w:t>
      </w:r>
      <w:r w:rsidRPr="006F4F86">
        <w:rPr>
          <w:rFonts w:ascii="Times New Roman" w:hAnsi="Times New Roman" w:cs="Times New Roman"/>
          <w:sz w:val="24"/>
          <w:szCs w:val="24"/>
        </w:rPr>
        <w:t xml:space="preserve"> may</w:t>
      </w:r>
      <w:r w:rsidR="00043801" w:rsidRPr="006F4F86">
        <w:rPr>
          <w:rFonts w:ascii="Times New Roman" w:hAnsi="Times New Roman" w:cs="Times New Roman"/>
          <w:sz w:val="24"/>
          <w:szCs w:val="24"/>
        </w:rPr>
        <w:t>,</w:t>
      </w:r>
      <w:r w:rsidRPr="006F4F86">
        <w:rPr>
          <w:rFonts w:ascii="Times New Roman" w:hAnsi="Times New Roman" w:cs="Times New Roman"/>
          <w:sz w:val="24"/>
          <w:szCs w:val="24"/>
        </w:rPr>
        <w:t xml:space="preserve"> in the process</w:t>
      </w:r>
      <w:r w:rsidR="00043801" w:rsidRPr="006F4F86">
        <w:rPr>
          <w:rFonts w:ascii="Times New Roman" w:hAnsi="Times New Roman" w:cs="Times New Roman"/>
          <w:sz w:val="24"/>
          <w:szCs w:val="24"/>
        </w:rPr>
        <w:t>,</w:t>
      </w:r>
      <w:r w:rsidRPr="006F4F86">
        <w:rPr>
          <w:rFonts w:ascii="Times New Roman" w:hAnsi="Times New Roman" w:cs="Times New Roman"/>
          <w:sz w:val="24"/>
          <w:szCs w:val="24"/>
        </w:rPr>
        <w:t xml:space="preserve"> </w:t>
      </w:r>
      <w:r w:rsidR="00043801" w:rsidRPr="006F4F86">
        <w:rPr>
          <w:rFonts w:ascii="Times New Roman" w:hAnsi="Times New Roman" w:cs="Times New Roman"/>
          <w:sz w:val="24"/>
          <w:szCs w:val="24"/>
        </w:rPr>
        <w:t>ou</w:t>
      </w:r>
      <w:r w:rsidRPr="006F4F86">
        <w:rPr>
          <w:rFonts w:ascii="Times New Roman" w:hAnsi="Times New Roman" w:cs="Times New Roman"/>
          <w:sz w:val="24"/>
          <w:szCs w:val="24"/>
        </w:rPr>
        <w:t xml:space="preserve">st the original </w:t>
      </w:r>
      <w:r w:rsidR="003444B4" w:rsidRPr="006F4F86">
        <w:rPr>
          <w:rFonts w:ascii="Times New Roman" w:hAnsi="Times New Roman" w:cs="Times New Roman"/>
          <w:sz w:val="24"/>
          <w:szCs w:val="24"/>
        </w:rPr>
        <w:t>jurisdiction of the High Court in specific areas.</w:t>
      </w:r>
    </w:p>
    <w:p w14:paraId="756673CA" w14:textId="77777777" w:rsidR="00B008E9" w:rsidRPr="006F4F86" w:rsidRDefault="00B008E9" w:rsidP="00C8639A">
      <w:pPr>
        <w:spacing w:after="0" w:line="480" w:lineRule="auto"/>
        <w:jc w:val="both"/>
        <w:rPr>
          <w:rFonts w:ascii="Times New Roman" w:hAnsi="Times New Roman" w:cs="Times New Roman"/>
          <w:sz w:val="24"/>
          <w:szCs w:val="24"/>
        </w:rPr>
      </w:pPr>
    </w:p>
    <w:p w14:paraId="60B06A68" w14:textId="013D4197"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[3</w:t>
      </w:r>
      <w:r w:rsidR="00043801" w:rsidRPr="006F4F86">
        <w:rPr>
          <w:rFonts w:ascii="Times New Roman" w:hAnsi="Times New Roman" w:cs="Times New Roman"/>
          <w:sz w:val="24"/>
          <w:szCs w:val="24"/>
        </w:rPr>
        <w:t>5</w:t>
      </w:r>
      <w:r w:rsidRPr="006F4F86">
        <w:rPr>
          <w:rFonts w:ascii="Times New Roman" w:hAnsi="Times New Roman" w:cs="Times New Roman"/>
          <w:sz w:val="24"/>
          <w:szCs w:val="24"/>
        </w:rPr>
        <w:t>]</w:t>
      </w:r>
      <w:r w:rsidRPr="006F4F86">
        <w:rPr>
          <w:rFonts w:ascii="Times New Roman" w:hAnsi="Times New Roman" w:cs="Times New Roman"/>
          <w:sz w:val="24"/>
          <w:szCs w:val="24"/>
        </w:rPr>
        <w:tab/>
        <w:t>I</w:t>
      </w:r>
      <w:r w:rsidR="00713531" w:rsidRPr="006F4F86">
        <w:rPr>
          <w:rFonts w:ascii="Times New Roman" w:hAnsi="Times New Roman" w:cs="Times New Roman"/>
          <w:sz w:val="24"/>
          <w:szCs w:val="24"/>
        </w:rPr>
        <w:t>n view of the above conclusion, it</w:t>
      </w:r>
      <w:r w:rsidRPr="006F4F86">
        <w:rPr>
          <w:rFonts w:ascii="Times New Roman" w:hAnsi="Times New Roman" w:cs="Times New Roman"/>
          <w:sz w:val="24"/>
          <w:szCs w:val="24"/>
        </w:rPr>
        <w:t xml:space="preserve"> becomes unnecessary to consider the implications of s 13 of the High Court Act because that section is subject to the Constitution and</w:t>
      </w:r>
      <w:r w:rsidR="00B008E9">
        <w:rPr>
          <w:rFonts w:ascii="Times New Roman" w:hAnsi="Times New Roman" w:cs="Times New Roman"/>
          <w:sz w:val="24"/>
          <w:szCs w:val="24"/>
        </w:rPr>
        <w:t>,</w:t>
      </w:r>
      <w:r w:rsidRPr="006F4F86">
        <w:rPr>
          <w:rFonts w:ascii="Times New Roman" w:hAnsi="Times New Roman" w:cs="Times New Roman"/>
          <w:sz w:val="24"/>
          <w:szCs w:val="24"/>
        </w:rPr>
        <w:t xml:space="preserve"> in any </w:t>
      </w:r>
      <w:r w:rsidRPr="006F4F86">
        <w:rPr>
          <w:rFonts w:ascii="Times New Roman" w:hAnsi="Times New Roman" w:cs="Times New Roman"/>
          <w:sz w:val="24"/>
          <w:szCs w:val="24"/>
        </w:rPr>
        <w:lastRenderedPageBreak/>
        <w:t>event</w:t>
      </w:r>
      <w:r w:rsidR="00B008E9">
        <w:rPr>
          <w:rFonts w:ascii="Times New Roman" w:hAnsi="Times New Roman" w:cs="Times New Roman"/>
          <w:sz w:val="24"/>
          <w:szCs w:val="24"/>
        </w:rPr>
        <w:t>,</w:t>
      </w:r>
      <w:r w:rsidRPr="006F4F86">
        <w:rPr>
          <w:rFonts w:ascii="Times New Roman" w:hAnsi="Times New Roman" w:cs="Times New Roman"/>
          <w:sz w:val="24"/>
          <w:szCs w:val="24"/>
        </w:rPr>
        <w:t xml:space="preserve"> s 2A of the Labour Act makes it clear that the Labour Act shall prevail over any other enactment inconsistent with it.   </w:t>
      </w:r>
    </w:p>
    <w:p w14:paraId="3A92E2AD" w14:textId="300EE184" w:rsidR="00713531" w:rsidRPr="006F4F86" w:rsidRDefault="00C8639A" w:rsidP="00C8639A">
      <w:pPr>
        <w:spacing w:after="0" w:line="480" w:lineRule="auto"/>
        <w:jc w:val="both"/>
        <w:rPr>
          <w:rFonts w:ascii="Times New Roman" w:hAnsi="Times New Roman" w:cs="Times New Roman"/>
          <w:i/>
          <w:sz w:val="24"/>
          <w:szCs w:val="24"/>
        </w:rPr>
      </w:pPr>
      <w:r w:rsidRPr="006F4F86">
        <w:rPr>
          <w:rFonts w:ascii="Times New Roman" w:hAnsi="Times New Roman" w:cs="Times New Roman"/>
          <w:i/>
          <w:sz w:val="24"/>
          <w:szCs w:val="24"/>
        </w:rPr>
        <w:t>WHETHER APPELLANT’S CLAIM</w:t>
      </w:r>
      <w:r w:rsidR="00713531" w:rsidRPr="006F4F86">
        <w:rPr>
          <w:rFonts w:ascii="Times New Roman" w:hAnsi="Times New Roman" w:cs="Times New Roman"/>
          <w:i/>
          <w:sz w:val="24"/>
          <w:szCs w:val="24"/>
        </w:rPr>
        <w:t>S</w:t>
      </w:r>
      <w:r w:rsidRPr="006F4F86">
        <w:rPr>
          <w:rFonts w:ascii="Times New Roman" w:hAnsi="Times New Roman" w:cs="Times New Roman"/>
          <w:i/>
          <w:sz w:val="24"/>
          <w:szCs w:val="24"/>
        </w:rPr>
        <w:t xml:space="preserve"> A QUO FELL UNDER THE LABOUR ACT</w:t>
      </w:r>
    </w:p>
    <w:p w14:paraId="5547FAB6" w14:textId="12E12EC8"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[3</w:t>
      </w:r>
      <w:r w:rsidR="00043801" w:rsidRPr="006F4F86">
        <w:rPr>
          <w:rFonts w:ascii="Times New Roman" w:hAnsi="Times New Roman" w:cs="Times New Roman"/>
          <w:sz w:val="24"/>
          <w:szCs w:val="24"/>
        </w:rPr>
        <w:t>6</w:t>
      </w:r>
      <w:r w:rsidRPr="006F4F86">
        <w:rPr>
          <w:rFonts w:ascii="Times New Roman" w:hAnsi="Times New Roman" w:cs="Times New Roman"/>
          <w:sz w:val="24"/>
          <w:szCs w:val="24"/>
        </w:rPr>
        <w:t>]</w:t>
      </w:r>
      <w:r w:rsidRPr="006F4F86">
        <w:rPr>
          <w:rFonts w:ascii="Times New Roman" w:hAnsi="Times New Roman" w:cs="Times New Roman"/>
          <w:sz w:val="24"/>
          <w:szCs w:val="24"/>
        </w:rPr>
        <w:tab/>
        <w:t xml:space="preserve"> The </w:t>
      </w:r>
      <w:r w:rsidR="00043801" w:rsidRPr="006F4F86">
        <w:rPr>
          <w:rFonts w:ascii="Times New Roman" w:hAnsi="Times New Roman" w:cs="Times New Roman"/>
          <w:sz w:val="24"/>
          <w:szCs w:val="24"/>
        </w:rPr>
        <w:t xml:space="preserve">first </w:t>
      </w:r>
      <w:r w:rsidR="00713531" w:rsidRPr="006F4F86">
        <w:rPr>
          <w:rFonts w:ascii="Times New Roman" w:hAnsi="Times New Roman" w:cs="Times New Roman"/>
          <w:sz w:val="24"/>
          <w:szCs w:val="24"/>
        </w:rPr>
        <w:t xml:space="preserve">claim </w:t>
      </w:r>
      <w:r w:rsidR="00D647E8" w:rsidRPr="006F4F86">
        <w:rPr>
          <w:rFonts w:ascii="Times New Roman" w:hAnsi="Times New Roman" w:cs="Times New Roman"/>
          <w:sz w:val="24"/>
          <w:szCs w:val="24"/>
        </w:rPr>
        <w:t>wa</w:t>
      </w:r>
      <w:r w:rsidR="00043801" w:rsidRPr="006F4F86">
        <w:rPr>
          <w:rFonts w:ascii="Times New Roman" w:hAnsi="Times New Roman" w:cs="Times New Roman"/>
          <w:sz w:val="24"/>
          <w:szCs w:val="24"/>
        </w:rPr>
        <w:t xml:space="preserve">s </w:t>
      </w:r>
      <w:r w:rsidRPr="006F4F86">
        <w:rPr>
          <w:rFonts w:ascii="Times New Roman" w:hAnsi="Times New Roman" w:cs="Times New Roman"/>
          <w:sz w:val="24"/>
          <w:szCs w:val="24"/>
        </w:rPr>
        <w:t>for US$8 909.14.  There can be no doubt this claim was labour related.  It is sa</w:t>
      </w:r>
      <w:r w:rsidR="00405076" w:rsidRPr="006F4F86">
        <w:rPr>
          <w:rFonts w:ascii="Times New Roman" w:hAnsi="Times New Roman" w:cs="Times New Roman"/>
          <w:sz w:val="24"/>
          <w:szCs w:val="24"/>
        </w:rPr>
        <w:t>i</w:t>
      </w:r>
      <w:r w:rsidRPr="006F4F86">
        <w:rPr>
          <w:rFonts w:ascii="Times New Roman" w:hAnsi="Times New Roman" w:cs="Times New Roman"/>
          <w:sz w:val="24"/>
          <w:szCs w:val="24"/>
        </w:rPr>
        <w:t>d in the declaration that th</w:t>
      </w:r>
      <w:r w:rsidR="00405076" w:rsidRPr="006F4F86">
        <w:rPr>
          <w:rFonts w:ascii="Times New Roman" w:hAnsi="Times New Roman" w:cs="Times New Roman"/>
          <w:sz w:val="24"/>
          <w:szCs w:val="24"/>
        </w:rPr>
        <w:t>r</w:t>
      </w:r>
      <w:r w:rsidRPr="006F4F86">
        <w:rPr>
          <w:rFonts w:ascii="Times New Roman" w:hAnsi="Times New Roman" w:cs="Times New Roman"/>
          <w:sz w:val="24"/>
          <w:szCs w:val="24"/>
        </w:rPr>
        <w:t xml:space="preserve">ough illegitimate influence, force and might the appellant was made to relinquish his position on 6 October 2015 but was however </w:t>
      </w:r>
      <w:r w:rsidRPr="006F4F86">
        <w:rPr>
          <w:rFonts w:ascii="Times New Roman" w:hAnsi="Times New Roman" w:cs="Times New Roman"/>
          <w:i/>
          <w:sz w:val="24"/>
          <w:szCs w:val="24"/>
        </w:rPr>
        <w:t xml:space="preserve">ordered </w:t>
      </w:r>
      <w:r w:rsidRPr="006F4F86">
        <w:rPr>
          <w:rFonts w:ascii="Times New Roman" w:hAnsi="Times New Roman" w:cs="Times New Roman"/>
          <w:sz w:val="24"/>
          <w:szCs w:val="24"/>
        </w:rPr>
        <w:t xml:space="preserve">to continue working for no outlay until 6 November 2015.  It was on that basis </w:t>
      </w:r>
      <w:r w:rsidR="00713531" w:rsidRPr="006F4F86">
        <w:rPr>
          <w:rFonts w:ascii="Times New Roman" w:hAnsi="Times New Roman" w:cs="Times New Roman"/>
          <w:sz w:val="24"/>
          <w:szCs w:val="24"/>
        </w:rPr>
        <w:t xml:space="preserve">the </w:t>
      </w:r>
      <w:r w:rsidRPr="006F4F86">
        <w:rPr>
          <w:rFonts w:ascii="Times New Roman" w:hAnsi="Times New Roman" w:cs="Times New Roman"/>
          <w:sz w:val="24"/>
          <w:szCs w:val="24"/>
        </w:rPr>
        <w:t>appellant claimed “damages” for</w:t>
      </w:r>
      <w:r w:rsidR="00713531" w:rsidRPr="006F4F86">
        <w:rPr>
          <w:rFonts w:ascii="Times New Roman" w:hAnsi="Times New Roman" w:cs="Times New Roman"/>
          <w:sz w:val="24"/>
          <w:szCs w:val="24"/>
        </w:rPr>
        <w:t xml:space="preserve"> the period 1 October 2015 to 6 </w:t>
      </w:r>
      <w:r w:rsidRPr="006F4F86">
        <w:rPr>
          <w:rFonts w:ascii="Times New Roman" w:hAnsi="Times New Roman" w:cs="Times New Roman"/>
          <w:sz w:val="24"/>
          <w:szCs w:val="24"/>
        </w:rPr>
        <w:t xml:space="preserve">October 2015 in the sum of $8 909.14 </w:t>
      </w:r>
      <w:r w:rsidRPr="00B008E9">
        <w:rPr>
          <w:rFonts w:ascii="Times New Roman" w:hAnsi="Times New Roman" w:cs="Times New Roman"/>
          <w:sz w:val="24"/>
          <w:szCs w:val="24"/>
        </w:rPr>
        <w:t>computed on the basis of the salary that the plaintiff was earning</w:t>
      </w:r>
      <w:r w:rsidRPr="006F4F86">
        <w:rPr>
          <w:rFonts w:ascii="Times New Roman" w:hAnsi="Times New Roman" w:cs="Times New Roman"/>
          <w:sz w:val="24"/>
          <w:szCs w:val="24"/>
        </w:rPr>
        <w:t>.</w:t>
      </w:r>
      <w:r w:rsidRPr="006F4F86">
        <w:rPr>
          <w:rFonts w:ascii="Times New Roman" w:hAnsi="Times New Roman" w:cs="Times New Roman"/>
          <w:sz w:val="24"/>
          <w:szCs w:val="24"/>
          <w:u w:val="single"/>
        </w:rPr>
        <w:t xml:space="preserve"> </w:t>
      </w:r>
      <w:r w:rsidRPr="006F4F86">
        <w:rPr>
          <w:rFonts w:ascii="Times New Roman" w:hAnsi="Times New Roman" w:cs="Times New Roman"/>
          <w:sz w:val="24"/>
          <w:szCs w:val="24"/>
        </w:rPr>
        <w:t xml:space="preserve">  </w:t>
      </w:r>
    </w:p>
    <w:p w14:paraId="456A0C7B" w14:textId="77777777" w:rsidR="00C8639A" w:rsidRPr="006F4F86" w:rsidRDefault="00C8639A" w:rsidP="00C8639A">
      <w:pPr>
        <w:spacing w:after="0" w:line="480" w:lineRule="auto"/>
        <w:jc w:val="both"/>
        <w:rPr>
          <w:rFonts w:ascii="Times New Roman" w:hAnsi="Times New Roman" w:cs="Times New Roman"/>
          <w:sz w:val="24"/>
          <w:szCs w:val="24"/>
        </w:rPr>
      </w:pPr>
    </w:p>
    <w:p w14:paraId="106DA7E6" w14:textId="07AEB6BA"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 xml:space="preserve"> [3</w:t>
      </w:r>
      <w:r w:rsidR="00405076" w:rsidRPr="006F4F86">
        <w:rPr>
          <w:rFonts w:ascii="Times New Roman" w:hAnsi="Times New Roman" w:cs="Times New Roman"/>
          <w:sz w:val="24"/>
          <w:szCs w:val="24"/>
        </w:rPr>
        <w:t>7</w:t>
      </w:r>
      <w:r w:rsidRPr="006F4F86">
        <w:rPr>
          <w:rFonts w:ascii="Times New Roman" w:hAnsi="Times New Roman" w:cs="Times New Roman"/>
          <w:sz w:val="24"/>
          <w:szCs w:val="24"/>
        </w:rPr>
        <w:t xml:space="preserve">] </w:t>
      </w:r>
      <w:r w:rsidR="00E16DCF">
        <w:rPr>
          <w:rFonts w:ascii="Times New Roman" w:hAnsi="Times New Roman" w:cs="Times New Roman"/>
          <w:sz w:val="24"/>
          <w:szCs w:val="24"/>
        </w:rPr>
        <w:tab/>
      </w:r>
      <w:r w:rsidRPr="006F4F86">
        <w:rPr>
          <w:rFonts w:ascii="Times New Roman" w:hAnsi="Times New Roman" w:cs="Times New Roman"/>
          <w:sz w:val="24"/>
          <w:szCs w:val="24"/>
        </w:rPr>
        <w:t xml:space="preserve">Although called “damages”, it is clear that the claim is, in reality, for outstanding pay for work performed during the period in question.  It is for that reason that the computation was based on the salary that the plaintiff had been earning prior to the termination.  It should be stressed that in terms of s 12 of the Labour Act every person who </w:t>
      </w:r>
      <w:r w:rsidR="00D647E8" w:rsidRPr="006F4F86">
        <w:rPr>
          <w:rFonts w:ascii="Times New Roman" w:hAnsi="Times New Roman" w:cs="Times New Roman"/>
          <w:sz w:val="24"/>
          <w:szCs w:val="24"/>
        </w:rPr>
        <w:t>performs work</w:t>
      </w:r>
      <w:r w:rsidRPr="006F4F86">
        <w:rPr>
          <w:rFonts w:ascii="Times New Roman" w:hAnsi="Times New Roman" w:cs="Times New Roman"/>
          <w:sz w:val="24"/>
          <w:szCs w:val="24"/>
        </w:rPr>
        <w:t xml:space="preserve"> for any other person and is entitled to receive remuneration in respect of such work shall be deemed to be under a contract of employment with that other person, whether such contract is reduced to writing or not.</w:t>
      </w:r>
    </w:p>
    <w:p w14:paraId="59CED488" w14:textId="77777777" w:rsidR="00C8639A" w:rsidRPr="006F4F86" w:rsidRDefault="00C8639A" w:rsidP="00C8639A">
      <w:pPr>
        <w:spacing w:after="0" w:line="480" w:lineRule="auto"/>
        <w:jc w:val="both"/>
        <w:rPr>
          <w:rFonts w:ascii="Times New Roman" w:hAnsi="Times New Roman" w:cs="Times New Roman"/>
          <w:b/>
          <w:i/>
          <w:sz w:val="24"/>
          <w:szCs w:val="24"/>
        </w:rPr>
      </w:pPr>
    </w:p>
    <w:p w14:paraId="47B63B57" w14:textId="54A49FA9"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[3</w:t>
      </w:r>
      <w:r w:rsidR="00405076" w:rsidRPr="006F4F86">
        <w:rPr>
          <w:rFonts w:ascii="Times New Roman" w:hAnsi="Times New Roman" w:cs="Times New Roman"/>
          <w:sz w:val="24"/>
          <w:szCs w:val="24"/>
        </w:rPr>
        <w:t>8</w:t>
      </w:r>
      <w:r w:rsidRPr="006F4F86">
        <w:rPr>
          <w:rFonts w:ascii="Times New Roman" w:hAnsi="Times New Roman" w:cs="Times New Roman"/>
          <w:sz w:val="24"/>
          <w:szCs w:val="24"/>
        </w:rPr>
        <w:t xml:space="preserve">] </w:t>
      </w:r>
      <w:r w:rsidR="00E16DCF">
        <w:rPr>
          <w:rFonts w:ascii="Times New Roman" w:hAnsi="Times New Roman" w:cs="Times New Roman"/>
          <w:sz w:val="24"/>
          <w:szCs w:val="24"/>
        </w:rPr>
        <w:tab/>
      </w:r>
      <w:r w:rsidRPr="006F4F86">
        <w:rPr>
          <w:rFonts w:ascii="Times New Roman" w:hAnsi="Times New Roman" w:cs="Times New Roman"/>
          <w:sz w:val="24"/>
          <w:szCs w:val="24"/>
        </w:rPr>
        <w:t>Th</w:t>
      </w:r>
      <w:r w:rsidR="00405076" w:rsidRPr="006F4F86">
        <w:rPr>
          <w:rFonts w:ascii="Times New Roman" w:hAnsi="Times New Roman" w:cs="Times New Roman"/>
          <w:sz w:val="24"/>
          <w:szCs w:val="24"/>
        </w:rPr>
        <w:t>e second</w:t>
      </w:r>
      <w:r w:rsidRPr="006F4F86">
        <w:rPr>
          <w:rFonts w:ascii="Times New Roman" w:hAnsi="Times New Roman" w:cs="Times New Roman"/>
          <w:sz w:val="24"/>
          <w:szCs w:val="24"/>
        </w:rPr>
        <w:t xml:space="preserve"> </w:t>
      </w:r>
      <w:r w:rsidR="00101050" w:rsidRPr="006F4F86">
        <w:rPr>
          <w:rFonts w:ascii="Times New Roman" w:hAnsi="Times New Roman" w:cs="Times New Roman"/>
          <w:sz w:val="24"/>
          <w:szCs w:val="24"/>
        </w:rPr>
        <w:t>wa</w:t>
      </w:r>
      <w:r w:rsidRPr="006F4F86">
        <w:rPr>
          <w:rFonts w:ascii="Times New Roman" w:hAnsi="Times New Roman" w:cs="Times New Roman"/>
          <w:sz w:val="24"/>
          <w:szCs w:val="24"/>
        </w:rPr>
        <w:t xml:space="preserve">s </w:t>
      </w:r>
      <w:r w:rsidR="00405076" w:rsidRPr="006F4F86">
        <w:rPr>
          <w:rFonts w:ascii="Times New Roman" w:hAnsi="Times New Roman" w:cs="Times New Roman"/>
          <w:sz w:val="24"/>
          <w:szCs w:val="24"/>
        </w:rPr>
        <w:t>the</w:t>
      </w:r>
      <w:r w:rsidRPr="006F4F86">
        <w:rPr>
          <w:rFonts w:ascii="Times New Roman" w:hAnsi="Times New Roman" w:cs="Times New Roman"/>
          <w:sz w:val="24"/>
          <w:szCs w:val="24"/>
        </w:rPr>
        <w:t xml:space="preserve"> claim for </w:t>
      </w:r>
      <w:r w:rsidR="00405076" w:rsidRPr="006F4F86">
        <w:rPr>
          <w:rFonts w:ascii="Times New Roman" w:hAnsi="Times New Roman" w:cs="Times New Roman"/>
          <w:sz w:val="24"/>
          <w:szCs w:val="24"/>
        </w:rPr>
        <w:t xml:space="preserve">$69 492.69.  </w:t>
      </w:r>
      <w:r w:rsidR="00937D5B" w:rsidRPr="006F4F86">
        <w:rPr>
          <w:rFonts w:ascii="Times New Roman" w:hAnsi="Times New Roman" w:cs="Times New Roman"/>
          <w:sz w:val="24"/>
          <w:szCs w:val="24"/>
        </w:rPr>
        <w:t>This</w:t>
      </w:r>
      <w:r w:rsidR="00405076" w:rsidRPr="006F4F86">
        <w:rPr>
          <w:rFonts w:ascii="Times New Roman" w:hAnsi="Times New Roman" w:cs="Times New Roman"/>
          <w:sz w:val="24"/>
          <w:szCs w:val="24"/>
        </w:rPr>
        <w:t xml:space="preserve"> claim is for </w:t>
      </w:r>
      <w:r w:rsidRPr="006F4F86">
        <w:rPr>
          <w:rFonts w:ascii="Times New Roman" w:hAnsi="Times New Roman" w:cs="Times New Roman"/>
          <w:sz w:val="24"/>
          <w:szCs w:val="24"/>
        </w:rPr>
        <w:t xml:space="preserve">accrued leave days and is clearly a labour matter. The appellant accepts that this claim is essentially a labour matter. </w:t>
      </w:r>
    </w:p>
    <w:p w14:paraId="350F65C7" w14:textId="77777777" w:rsidR="00C8639A" w:rsidRPr="006F4F86" w:rsidRDefault="00C8639A" w:rsidP="00C8639A">
      <w:pPr>
        <w:spacing w:after="0" w:line="480" w:lineRule="auto"/>
        <w:jc w:val="both"/>
        <w:rPr>
          <w:rFonts w:ascii="Times New Roman" w:hAnsi="Times New Roman" w:cs="Times New Roman"/>
          <w:sz w:val="24"/>
          <w:szCs w:val="24"/>
        </w:rPr>
      </w:pPr>
    </w:p>
    <w:p w14:paraId="2EBF2A2D" w14:textId="45FD74A9"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[3</w:t>
      </w:r>
      <w:r w:rsidR="00405076" w:rsidRPr="006F4F86">
        <w:rPr>
          <w:rFonts w:ascii="Times New Roman" w:hAnsi="Times New Roman" w:cs="Times New Roman"/>
          <w:sz w:val="24"/>
          <w:szCs w:val="24"/>
        </w:rPr>
        <w:t>9</w:t>
      </w:r>
      <w:r w:rsidRPr="006F4F86">
        <w:rPr>
          <w:rFonts w:ascii="Times New Roman" w:hAnsi="Times New Roman" w:cs="Times New Roman"/>
          <w:sz w:val="24"/>
          <w:szCs w:val="24"/>
        </w:rPr>
        <w:t xml:space="preserve">]  </w:t>
      </w:r>
      <w:r w:rsidR="00E16DCF">
        <w:rPr>
          <w:rFonts w:ascii="Times New Roman" w:hAnsi="Times New Roman" w:cs="Times New Roman"/>
          <w:sz w:val="24"/>
          <w:szCs w:val="24"/>
        </w:rPr>
        <w:tab/>
      </w:r>
      <w:r w:rsidR="00405076" w:rsidRPr="006F4F86">
        <w:rPr>
          <w:rFonts w:ascii="Times New Roman" w:hAnsi="Times New Roman" w:cs="Times New Roman"/>
          <w:sz w:val="24"/>
          <w:szCs w:val="24"/>
        </w:rPr>
        <w:t xml:space="preserve">The third </w:t>
      </w:r>
      <w:r w:rsidR="00101050" w:rsidRPr="006F4F86">
        <w:rPr>
          <w:rFonts w:ascii="Times New Roman" w:hAnsi="Times New Roman" w:cs="Times New Roman"/>
          <w:sz w:val="24"/>
          <w:szCs w:val="24"/>
        </w:rPr>
        <w:t>wa</w:t>
      </w:r>
      <w:r w:rsidR="00405076" w:rsidRPr="006F4F86">
        <w:rPr>
          <w:rFonts w:ascii="Times New Roman" w:hAnsi="Times New Roman" w:cs="Times New Roman"/>
          <w:sz w:val="24"/>
          <w:szCs w:val="24"/>
        </w:rPr>
        <w:t xml:space="preserve">s the claim for US$90 000. </w:t>
      </w:r>
      <w:r w:rsidRPr="006F4F86">
        <w:rPr>
          <w:rFonts w:ascii="Times New Roman" w:hAnsi="Times New Roman" w:cs="Times New Roman"/>
          <w:sz w:val="24"/>
          <w:szCs w:val="24"/>
        </w:rPr>
        <w:t>In terms of para 2:3 of the declaration, the appellant</w:t>
      </w:r>
      <w:r w:rsidR="00405076" w:rsidRPr="006F4F86">
        <w:rPr>
          <w:rFonts w:ascii="Times New Roman" w:hAnsi="Times New Roman" w:cs="Times New Roman"/>
          <w:sz w:val="24"/>
          <w:szCs w:val="24"/>
        </w:rPr>
        <w:t xml:space="preserve"> says he</w:t>
      </w:r>
      <w:r w:rsidRPr="006F4F86">
        <w:rPr>
          <w:rFonts w:ascii="Times New Roman" w:hAnsi="Times New Roman" w:cs="Times New Roman"/>
          <w:sz w:val="24"/>
          <w:szCs w:val="24"/>
        </w:rPr>
        <w:t xml:space="preserve"> was entitled </w:t>
      </w:r>
      <w:r w:rsidRPr="006F4F86">
        <w:rPr>
          <w:rFonts w:ascii="Times New Roman" w:hAnsi="Times New Roman" w:cs="Times New Roman"/>
          <w:i/>
          <w:sz w:val="24"/>
          <w:szCs w:val="24"/>
        </w:rPr>
        <w:t>by agreement</w:t>
      </w:r>
      <w:r w:rsidRPr="006F4F86">
        <w:rPr>
          <w:rFonts w:ascii="Times New Roman" w:hAnsi="Times New Roman" w:cs="Times New Roman"/>
          <w:sz w:val="24"/>
          <w:szCs w:val="24"/>
          <w:u w:val="single"/>
        </w:rPr>
        <w:t xml:space="preserve"> </w:t>
      </w:r>
      <w:r w:rsidRPr="006F4F86">
        <w:rPr>
          <w:rFonts w:ascii="Times New Roman" w:hAnsi="Times New Roman" w:cs="Times New Roman"/>
          <w:sz w:val="24"/>
          <w:szCs w:val="24"/>
        </w:rPr>
        <w:t xml:space="preserve">to a motor vehicle or value of such motor vehicle, </w:t>
      </w:r>
      <w:r w:rsidRPr="006F4F86">
        <w:rPr>
          <w:rFonts w:ascii="Times New Roman" w:hAnsi="Times New Roman" w:cs="Times New Roman"/>
          <w:sz w:val="24"/>
          <w:szCs w:val="24"/>
        </w:rPr>
        <w:lastRenderedPageBreak/>
        <w:t xml:space="preserve">being $90 000.  It is alleged that the respondents refused to allow the appellant to recover this benefit.  There is no doubt this is a benefit that accrued to the appellant by virtue of his </w:t>
      </w:r>
      <w:r w:rsidR="00101050" w:rsidRPr="006F4F86">
        <w:rPr>
          <w:rFonts w:ascii="Times New Roman" w:hAnsi="Times New Roman" w:cs="Times New Roman"/>
          <w:sz w:val="24"/>
          <w:szCs w:val="24"/>
        </w:rPr>
        <w:t xml:space="preserve">contract of </w:t>
      </w:r>
      <w:r w:rsidRPr="006F4F86">
        <w:rPr>
          <w:rFonts w:ascii="Times New Roman" w:hAnsi="Times New Roman" w:cs="Times New Roman"/>
          <w:sz w:val="24"/>
          <w:szCs w:val="24"/>
        </w:rPr>
        <w:t xml:space="preserve">employment and </w:t>
      </w:r>
      <w:r w:rsidR="00405076" w:rsidRPr="006F4F86">
        <w:rPr>
          <w:rFonts w:ascii="Times New Roman" w:hAnsi="Times New Roman" w:cs="Times New Roman"/>
          <w:sz w:val="24"/>
          <w:szCs w:val="24"/>
        </w:rPr>
        <w:t xml:space="preserve">is </w:t>
      </w:r>
      <w:r w:rsidRPr="006F4F86">
        <w:rPr>
          <w:rFonts w:ascii="Times New Roman" w:hAnsi="Times New Roman" w:cs="Times New Roman"/>
          <w:sz w:val="24"/>
          <w:szCs w:val="24"/>
        </w:rPr>
        <w:t xml:space="preserve">clearly a labour matter.  </w:t>
      </w:r>
    </w:p>
    <w:p w14:paraId="76C1BC23" w14:textId="77777777" w:rsidR="00C8639A" w:rsidRPr="006F4F86" w:rsidRDefault="00C8639A" w:rsidP="00C8639A">
      <w:pPr>
        <w:spacing w:after="0" w:line="480" w:lineRule="auto"/>
        <w:jc w:val="both"/>
        <w:rPr>
          <w:rFonts w:ascii="Times New Roman" w:hAnsi="Times New Roman" w:cs="Times New Roman"/>
          <w:sz w:val="24"/>
          <w:szCs w:val="24"/>
        </w:rPr>
      </w:pPr>
    </w:p>
    <w:p w14:paraId="2FA26E7B" w14:textId="277161CB"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w:t>
      </w:r>
      <w:r w:rsidR="00405076" w:rsidRPr="006F4F86">
        <w:rPr>
          <w:rFonts w:ascii="Times New Roman" w:hAnsi="Times New Roman" w:cs="Times New Roman"/>
          <w:sz w:val="24"/>
          <w:szCs w:val="24"/>
        </w:rPr>
        <w:t>40</w:t>
      </w:r>
      <w:r w:rsidRPr="006F4F86">
        <w:rPr>
          <w:rFonts w:ascii="Times New Roman" w:hAnsi="Times New Roman" w:cs="Times New Roman"/>
          <w:sz w:val="24"/>
          <w:szCs w:val="24"/>
        </w:rPr>
        <w:t xml:space="preserve">] </w:t>
      </w:r>
      <w:r w:rsidR="00E16DCF">
        <w:rPr>
          <w:rFonts w:ascii="Times New Roman" w:hAnsi="Times New Roman" w:cs="Times New Roman"/>
          <w:sz w:val="24"/>
          <w:szCs w:val="24"/>
        </w:rPr>
        <w:tab/>
      </w:r>
      <w:r w:rsidR="00405076" w:rsidRPr="006F4F86">
        <w:rPr>
          <w:rFonts w:ascii="Times New Roman" w:hAnsi="Times New Roman" w:cs="Times New Roman"/>
          <w:sz w:val="24"/>
          <w:szCs w:val="24"/>
        </w:rPr>
        <w:t xml:space="preserve">The last claim is for US$588 000.  </w:t>
      </w:r>
      <w:r w:rsidRPr="006F4F86">
        <w:rPr>
          <w:rFonts w:ascii="Times New Roman" w:hAnsi="Times New Roman" w:cs="Times New Roman"/>
          <w:sz w:val="24"/>
          <w:szCs w:val="24"/>
        </w:rPr>
        <w:t>This is said to represent damages for loss of employment prospects pursuant to the public media coverage which is said to have denigrated the appellants’ personality.  This claim</w:t>
      </w:r>
      <w:r w:rsidR="00937D5B" w:rsidRPr="006F4F86">
        <w:rPr>
          <w:rFonts w:ascii="Times New Roman" w:hAnsi="Times New Roman" w:cs="Times New Roman"/>
          <w:sz w:val="24"/>
          <w:szCs w:val="24"/>
        </w:rPr>
        <w:t>,</w:t>
      </w:r>
      <w:r w:rsidRPr="006F4F86">
        <w:rPr>
          <w:rFonts w:ascii="Times New Roman" w:hAnsi="Times New Roman" w:cs="Times New Roman"/>
          <w:sz w:val="24"/>
          <w:szCs w:val="24"/>
        </w:rPr>
        <w:t xml:space="preserve"> </w:t>
      </w:r>
      <w:r w:rsidR="00405076" w:rsidRPr="006F4F86">
        <w:rPr>
          <w:rFonts w:ascii="Times New Roman" w:hAnsi="Times New Roman" w:cs="Times New Roman"/>
          <w:sz w:val="24"/>
          <w:szCs w:val="24"/>
        </w:rPr>
        <w:t>poorly formulated</w:t>
      </w:r>
      <w:r w:rsidR="00101050" w:rsidRPr="006F4F86">
        <w:rPr>
          <w:rFonts w:ascii="Times New Roman" w:hAnsi="Times New Roman" w:cs="Times New Roman"/>
          <w:sz w:val="24"/>
          <w:szCs w:val="24"/>
        </w:rPr>
        <w:t xml:space="preserve"> </w:t>
      </w:r>
      <w:r w:rsidR="00937D5B" w:rsidRPr="006F4F86">
        <w:rPr>
          <w:rFonts w:ascii="Times New Roman" w:hAnsi="Times New Roman" w:cs="Times New Roman"/>
          <w:sz w:val="24"/>
          <w:szCs w:val="24"/>
        </w:rPr>
        <w:t>as it was,</w:t>
      </w:r>
      <w:r w:rsidR="00405076" w:rsidRPr="006F4F86">
        <w:rPr>
          <w:rFonts w:ascii="Times New Roman" w:hAnsi="Times New Roman" w:cs="Times New Roman"/>
          <w:sz w:val="24"/>
          <w:szCs w:val="24"/>
        </w:rPr>
        <w:t xml:space="preserve"> </w:t>
      </w:r>
      <w:r w:rsidRPr="006F4F86">
        <w:rPr>
          <w:rFonts w:ascii="Times New Roman" w:hAnsi="Times New Roman" w:cs="Times New Roman"/>
          <w:sz w:val="24"/>
          <w:szCs w:val="24"/>
        </w:rPr>
        <w:t xml:space="preserve">is clearly not labour related, and appears to be </w:t>
      </w:r>
      <w:r w:rsidR="00937D5B" w:rsidRPr="006F4F86">
        <w:rPr>
          <w:rFonts w:ascii="Times New Roman" w:hAnsi="Times New Roman" w:cs="Times New Roman"/>
          <w:sz w:val="24"/>
          <w:szCs w:val="24"/>
        </w:rPr>
        <w:t xml:space="preserve">for </w:t>
      </w:r>
      <w:r w:rsidRPr="006F4F86">
        <w:rPr>
          <w:rFonts w:ascii="Times New Roman" w:hAnsi="Times New Roman" w:cs="Times New Roman"/>
          <w:sz w:val="24"/>
          <w:szCs w:val="24"/>
        </w:rPr>
        <w:t xml:space="preserve">delictual </w:t>
      </w:r>
      <w:r w:rsidR="00937D5B" w:rsidRPr="006F4F86">
        <w:rPr>
          <w:rFonts w:ascii="Times New Roman" w:hAnsi="Times New Roman" w:cs="Times New Roman"/>
          <w:sz w:val="24"/>
          <w:szCs w:val="24"/>
        </w:rPr>
        <w:t>damages arising from</w:t>
      </w:r>
      <w:r w:rsidRPr="006F4F86">
        <w:rPr>
          <w:rFonts w:ascii="Times New Roman" w:hAnsi="Times New Roman" w:cs="Times New Roman"/>
          <w:sz w:val="24"/>
          <w:szCs w:val="24"/>
        </w:rPr>
        <w:t xml:space="preserve"> defamatory statements made in the public media.  </w:t>
      </w:r>
      <w:r w:rsidR="00B008E9">
        <w:rPr>
          <w:rFonts w:ascii="Times New Roman" w:hAnsi="Times New Roman" w:cs="Times New Roman"/>
          <w:sz w:val="24"/>
          <w:szCs w:val="24"/>
        </w:rPr>
        <w:t xml:space="preserve">The claim is not for damages </w:t>
      </w:r>
      <w:r w:rsidR="00B008E9" w:rsidRPr="009C5ED5">
        <w:rPr>
          <w:rFonts w:ascii="Times New Roman" w:hAnsi="Times New Roman" w:cs="Times New Roman"/>
          <w:i/>
          <w:sz w:val="24"/>
          <w:szCs w:val="24"/>
        </w:rPr>
        <w:t>in lieu</w:t>
      </w:r>
      <w:r w:rsidR="00B008E9">
        <w:rPr>
          <w:rFonts w:ascii="Times New Roman" w:hAnsi="Times New Roman" w:cs="Times New Roman"/>
          <w:sz w:val="24"/>
          <w:szCs w:val="24"/>
        </w:rPr>
        <w:t xml:space="preserve"> of reinstatement. </w:t>
      </w:r>
      <w:r w:rsidRPr="006F4F86">
        <w:rPr>
          <w:rFonts w:ascii="Times New Roman" w:hAnsi="Times New Roman" w:cs="Times New Roman"/>
          <w:sz w:val="24"/>
          <w:szCs w:val="24"/>
        </w:rPr>
        <w:t>The respondents accept that this claim does not fall to be determined under the Labour Act.</w:t>
      </w:r>
    </w:p>
    <w:p w14:paraId="05753D1B" w14:textId="77777777" w:rsidR="00C8639A" w:rsidRPr="006F4F86" w:rsidRDefault="00C8639A" w:rsidP="00C8639A">
      <w:pPr>
        <w:spacing w:after="0" w:line="480" w:lineRule="auto"/>
        <w:jc w:val="both"/>
        <w:rPr>
          <w:rFonts w:ascii="Times New Roman" w:hAnsi="Times New Roman" w:cs="Times New Roman"/>
          <w:sz w:val="24"/>
          <w:szCs w:val="24"/>
        </w:rPr>
      </w:pPr>
    </w:p>
    <w:p w14:paraId="7DB5DA4F" w14:textId="77777777" w:rsidR="00C8639A" w:rsidRPr="006F4F86" w:rsidRDefault="00C8639A" w:rsidP="00C8639A">
      <w:pPr>
        <w:spacing w:after="0" w:line="480" w:lineRule="auto"/>
        <w:jc w:val="both"/>
        <w:rPr>
          <w:rFonts w:ascii="Times New Roman" w:hAnsi="Times New Roman" w:cs="Times New Roman"/>
          <w:i/>
          <w:sz w:val="24"/>
          <w:szCs w:val="24"/>
        </w:rPr>
      </w:pPr>
      <w:r w:rsidRPr="006F4F86">
        <w:rPr>
          <w:rFonts w:ascii="Times New Roman" w:hAnsi="Times New Roman" w:cs="Times New Roman"/>
          <w:i/>
          <w:sz w:val="24"/>
          <w:szCs w:val="24"/>
        </w:rPr>
        <w:t>CLAIMS 1 – 3 CONSTITUTED AN UNFAIR LABOUR PRACTICE</w:t>
      </w:r>
    </w:p>
    <w:p w14:paraId="4484F250" w14:textId="43C17FE3" w:rsidR="00C8639A" w:rsidRPr="006F4F86" w:rsidRDefault="00C8639A" w:rsidP="00C8639A">
      <w:pPr>
        <w:spacing w:after="0" w:line="480" w:lineRule="auto"/>
        <w:jc w:val="both"/>
        <w:rPr>
          <w:rFonts w:ascii="Times New Roman" w:hAnsi="Times New Roman" w:cs="Times New Roman"/>
          <w:i/>
          <w:sz w:val="24"/>
          <w:szCs w:val="24"/>
        </w:rPr>
      </w:pPr>
      <w:r w:rsidRPr="006F4F86">
        <w:rPr>
          <w:rFonts w:ascii="Times New Roman" w:hAnsi="Times New Roman" w:cs="Times New Roman"/>
          <w:sz w:val="24"/>
          <w:szCs w:val="24"/>
        </w:rPr>
        <w:t>[4</w:t>
      </w:r>
      <w:r w:rsidR="00405076" w:rsidRPr="006F4F86">
        <w:rPr>
          <w:rFonts w:ascii="Times New Roman" w:hAnsi="Times New Roman" w:cs="Times New Roman"/>
          <w:sz w:val="24"/>
          <w:szCs w:val="24"/>
        </w:rPr>
        <w:t>1</w:t>
      </w:r>
      <w:r w:rsidRPr="006F4F86">
        <w:rPr>
          <w:rFonts w:ascii="Times New Roman" w:hAnsi="Times New Roman" w:cs="Times New Roman"/>
          <w:sz w:val="24"/>
          <w:szCs w:val="24"/>
        </w:rPr>
        <w:t xml:space="preserve">]  </w:t>
      </w:r>
      <w:r w:rsidR="00E16DCF">
        <w:rPr>
          <w:rFonts w:ascii="Times New Roman" w:hAnsi="Times New Roman" w:cs="Times New Roman"/>
          <w:sz w:val="24"/>
          <w:szCs w:val="24"/>
        </w:rPr>
        <w:tab/>
      </w:r>
      <w:r w:rsidRPr="006F4F86">
        <w:rPr>
          <w:rFonts w:ascii="Times New Roman" w:hAnsi="Times New Roman" w:cs="Times New Roman"/>
          <w:sz w:val="24"/>
          <w:szCs w:val="24"/>
        </w:rPr>
        <w:t xml:space="preserve">Section 13 of the Labour Act makes it clear that whenever any person’s employment is </w:t>
      </w:r>
      <w:r w:rsidR="00405076" w:rsidRPr="006F4F86">
        <w:rPr>
          <w:rFonts w:ascii="Times New Roman" w:hAnsi="Times New Roman" w:cs="Times New Roman"/>
          <w:sz w:val="24"/>
          <w:szCs w:val="24"/>
        </w:rPr>
        <w:t>termina</w:t>
      </w:r>
      <w:r w:rsidRPr="006F4F86">
        <w:rPr>
          <w:rFonts w:ascii="Times New Roman" w:hAnsi="Times New Roman" w:cs="Times New Roman"/>
          <w:sz w:val="24"/>
          <w:szCs w:val="24"/>
        </w:rPr>
        <w:t>ted, such person shall be entitled to the wages and benefits due to him up to the time of such termination, including benefits with respect to outstanding vacation and notice period.  An employer shall pay such benefits as soon as is reasonably practical and failure to do so shall constitute an unfair labour practice</w:t>
      </w:r>
      <w:r w:rsidRPr="006F4F86">
        <w:rPr>
          <w:rFonts w:ascii="Times New Roman" w:hAnsi="Times New Roman" w:cs="Times New Roman"/>
          <w:i/>
          <w:sz w:val="24"/>
          <w:szCs w:val="24"/>
        </w:rPr>
        <w:t>.</w:t>
      </w:r>
    </w:p>
    <w:p w14:paraId="3B50AE9F" w14:textId="77777777" w:rsidR="00C8639A" w:rsidRPr="006F4F86" w:rsidRDefault="00C8639A" w:rsidP="00C8639A">
      <w:pPr>
        <w:spacing w:after="0" w:line="480" w:lineRule="auto"/>
        <w:jc w:val="both"/>
        <w:rPr>
          <w:rFonts w:ascii="Times New Roman" w:hAnsi="Times New Roman" w:cs="Times New Roman"/>
          <w:sz w:val="24"/>
          <w:szCs w:val="24"/>
        </w:rPr>
      </w:pPr>
    </w:p>
    <w:p w14:paraId="2147CF26" w14:textId="71540AD1"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[4</w:t>
      </w:r>
      <w:r w:rsidR="00405076" w:rsidRPr="006F4F86">
        <w:rPr>
          <w:rFonts w:ascii="Times New Roman" w:hAnsi="Times New Roman" w:cs="Times New Roman"/>
          <w:sz w:val="24"/>
          <w:szCs w:val="24"/>
        </w:rPr>
        <w:t>2</w:t>
      </w:r>
      <w:r w:rsidRPr="006F4F86">
        <w:rPr>
          <w:rFonts w:ascii="Times New Roman" w:hAnsi="Times New Roman" w:cs="Times New Roman"/>
          <w:sz w:val="24"/>
          <w:szCs w:val="24"/>
        </w:rPr>
        <w:t xml:space="preserve">]  </w:t>
      </w:r>
      <w:r w:rsidR="00E16DCF">
        <w:rPr>
          <w:rFonts w:ascii="Times New Roman" w:hAnsi="Times New Roman" w:cs="Times New Roman"/>
          <w:sz w:val="24"/>
          <w:szCs w:val="24"/>
        </w:rPr>
        <w:tab/>
      </w:r>
      <w:r w:rsidRPr="006F4F86">
        <w:rPr>
          <w:rFonts w:ascii="Times New Roman" w:hAnsi="Times New Roman" w:cs="Times New Roman"/>
          <w:sz w:val="24"/>
          <w:szCs w:val="24"/>
        </w:rPr>
        <w:t xml:space="preserve">The procedure for dealing with an unfair labour practice is </w:t>
      </w:r>
      <w:r w:rsidR="00405076" w:rsidRPr="006F4F86">
        <w:rPr>
          <w:rFonts w:ascii="Times New Roman" w:hAnsi="Times New Roman" w:cs="Times New Roman"/>
          <w:sz w:val="24"/>
          <w:szCs w:val="24"/>
        </w:rPr>
        <w:t>to be found in s 9</w:t>
      </w:r>
      <w:r w:rsidRPr="006F4F86">
        <w:rPr>
          <w:rFonts w:ascii="Times New Roman" w:hAnsi="Times New Roman" w:cs="Times New Roman"/>
          <w:sz w:val="24"/>
          <w:szCs w:val="24"/>
        </w:rPr>
        <w:t>3 of the Labour Act.  The unfair labour practice is handled by a labour officer who attempts conciliation.  The officer may, by consent of the parties, refer the matter to arbitration or that failing, proceed in terms of s 93 (5) of the Labour Act.</w:t>
      </w:r>
    </w:p>
    <w:p w14:paraId="5AE29FEC" w14:textId="77777777" w:rsidR="00C8639A" w:rsidRPr="006F4F86" w:rsidRDefault="00C8639A" w:rsidP="00C8639A">
      <w:pPr>
        <w:spacing w:after="0" w:line="240" w:lineRule="auto"/>
        <w:jc w:val="both"/>
        <w:rPr>
          <w:rFonts w:ascii="Times New Roman" w:hAnsi="Times New Roman" w:cs="Times New Roman"/>
          <w:sz w:val="24"/>
          <w:szCs w:val="24"/>
        </w:rPr>
      </w:pPr>
    </w:p>
    <w:p w14:paraId="431E06A3" w14:textId="77777777" w:rsidR="00C8639A" w:rsidRPr="006F4F86" w:rsidRDefault="00C8639A" w:rsidP="00C8639A">
      <w:pPr>
        <w:spacing w:after="0" w:line="240" w:lineRule="auto"/>
        <w:jc w:val="both"/>
        <w:rPr>
          <w:rFonts w:ascii="Times New Roman" w:hAnsi="Times New Roman" w:cs="Times New Roman"/>
          <w:sz w:val="24"/>
          <w:szCs w:val="24"/>
        </w:rPr>
      </w:pPr>
    </w:p>
    <w:p w14:paraId="71F17640" w14:textId="402FEE95"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lastRenderedPageBreak/>
        <w:t>[4</w:t>
      </w:r>
      <w:r w:rsidR="00405076" w:rsidRPr="006F4F86">
        <w:rPr>
          <w:rFonts w:ascii="Times New Roman" w:hAnsi="Times New Roman" w:cs="Times New Roman"/>
          <w:sz w:val="24"/>
          <w:szCs w:val="24"/>
        </w:rPr>
        <w:t>3</w:t>
      </w:r>
      <w:r w:rsidRPr="006F4F86">
        <w:rPr>
          <w:rFonts w:ascii="Times New Roman" w:hAnsi="Times New Roman" w:cs="Times New Roman"/>
          <w:sz w:val="24"/>
          <w:szCs w:val="24"/>
        </w:rPr>
        <w:t xml:space="preserve">]   </w:t>
      </w:r>
      <w:r w:rsidR="00E16DCF">
        <w:rPr>
          <w:rFonts w:ascii="Times New Roman" w:hAnsi="Times New Roman" w:cs="Times New Roman"/>
          <w:sz w:val="24"/>
          <w:szCs w:val="24"/>
        </w:rPr>
        <w:tab/>
      </w:r>
      <w:r w:rsidRPr="006F4F86">
        <w:rPr>
          <w:rFonts w:ascii="Times New Roman" w:hAnsi="Times New Roman" w:cs="Times New Roman"/>
          <w:sz w:val="24"/>
          <w:szCs w:val="24"/>
        </w:rPr>
        <w:t>The first three claims were therefore matters that should have been handled by a labour officer in terms of s 93.  Clearly the High Court was correct in holding that it had no jurisdiction to deal with these three claims.</w:t>
      </w:r>
      <w:r w:rsidR="00C2307A" w:rsidRPr="006F4F86">
        <w:rPr>
          <w:rFonts w:ascii="Times New Roman" w:hAnsi="Times New Roman" w:cs="Times New Roman"/>
          <w:sz w:val="24"/>
          <w:szCs w:val="24"/>
        </w:rPr>
        <w:t xml:space="preserve">  It was however, wrong in upholding the plea in bar in respect of the last claim.</w:t>
      </w:r>
    </w:p>
    <w:p w14:paraId="575269B0" w14:textId="77777777" w:rsidR="00C8639A" w:rsidRPr="006F4F86" w:rsidRDefault="00C8639A" w:rsidP="00C8639A">
      <w:pPr>
        <w:spacing w:after="0" w:line="240" w:lineRule="auto"/>
        <w:jc w:val="both"/>
        <w:rPr>
          <w:rFonts w:ascii="Times New Roman" w:hAnsi="Times New Roman" w:cs="Times New Roman"/>
          <w:sz w:val="24"/>
          <w:szCs w:val="24"/>
        </w:rPr>
      </w:pPr>
    </w:p>
    <w:p w14:paraId="0FAD6945" w14:textId="77777777" w:rsidR="00C8639A" w:rsidRPr="006F4F86" w:rsidRDefault="00C8639A" w:rsidP="00C8639A">
      <w:pPr>
        <w:spacing w:after="0" w:line="240" w:lineRule="auto"/>
        <w:jc w:val="both"/>
        <w:rPr>
          <w:rFonts w:ascii="Times New Roman" w:hAnsi="Times New Roman" w:cs="Times New Roman"/>
          <w:sz w:val="24"/>
          <w:szCs w:val="24"/>
        </w:rPr>
      </w:pPr>
    </w:p>
    <w:p w14:paraId="0AAC37DD" w14:textId="77777777" w:rsidR="00C8639A" w:rsidRPr="006F4F86" w:rsidRDefault="00C8639A" w:rsidP="00C8639A">
      <w:pPr>
        <w:spacing w:after="0" w:line="240" w:lineRule="auto"/>
        <w:jc w:val="both"/>
        <w:rPr>
          <w:rFonts w:ascii="Times New Roman" w:hAnsi="Times New Roman" w:cs="Times New Roman"/>
          <w:i/>
          <w:sz w:val="24"/>
          <w:szCs w:val="24"/>
        </w:rPr>
      </w:pPr>
      <w:r w:rsidRPr="006F4F86">
        <w:rPr>
          <w:rFonts w:ascii="Times New Roman" w:hAnsi="Times New Roman" w:cs="Times New Roman"/>
          <w:i/>
          <w:sz w:val="24"/>
          <w:szCs w:val="24"/>
        </w:rPr>
        <w:t>THE DISMISSAL OF THE CLAIM</w:t>
      </w:r>
    </w:p>
    <w:p w14:paraId="0BE7CAD1" w14:textId="77777777" w:rsidR="00C8639A" w:rsidRPr="006F4F86" w:rsidRDefault="00C8639A" w:rsidP="00C8639A">
      <w:pPr>
        <w:spacing w:after="0" w:line="240" w:lineRule="auto"/>
        <w:jc w:val="both"/>
        <w:rPr>
          <w:rFonts w:ascii="Times New Roman" w:hAnsi="Times New Roman" w:cs="Times New Roman"/>
          <w:i/>
          <w:sz w:val="24"/>
          <w:szCs w:val="24"/>
        </w:rPr>
      </w:pPr>
    </w:p>
    <w:p w14:paraId="565C69E0" w14:textId="09E0B14F"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[4</w:t>
      </w:r>
      <w:r w:rsidR="00405076" w:rsidRPr="006F4F86">
        <w:rPr>
          <w:rFonts w:ascii="Times New Roman" w:hAnsi="Times New Roman" w:cs="Times New Roman"/>
          <w:sz w:val="24"/>
          <w:szCs w:val="24"/>
        </w:rPr>
        <w:t>4</w:t>
      </w:r>
      <w:r w:rsidRPr="006F4F86">
        <w:rPr>
          <w:rFonts w:ascii="Times New Roman" w:hAnsi="Times New Roman" w:cs="Times New Roman"/>
          <w:sz w:val="24"/>
          <w:szCs w:val="24"/>
        </w:rPr>
        <w:t xml:space="preserve">] </w:t>
      </w:r>
      <w:r w:rsidR="00E16DCF">
        <w:rPr>
          <w:rFonts w:ascii="Times New Roman" w:hAnsi="Times New Roman" w:cs="Times New Roman"/>
          <w:sz w:val="24"/>
          <w:szCs w:val="24"/>
        </w:rPr>
        <w:tab/>
      </w:r>
      <w:r w:rsidRPr="006F4F86">
        <w:rPr>
          <w:rFonts w:ascii="Times New Roman" w:hAnsi="Times New Roman" w:cs="Times New Roman"/>
          <w:sz w:val="24"/>
          <w:szCs w:val="24"/>
        </w:rPr>
        <w:t>It is the appellant</w:t>
      </w:r>
      <w:r w:rsidR="00405076" w:rsidRPr="006F4F86">
        <w:rPr>
          <w:rFonts w:ascii="Times New Roman" w:hAnsi="Times New Roman" w:cs="Times New Roman"/>
          <w:sz w:val="24"/>
          <w:szCs w:val="24"/>
        </w:rPr>
        <w:t>’</w:t>
      </w:r>
      <w:r w:rsidRPr="006F4F86">
        <w:rPr>
          <w:rFonts w:ascii="Times New Roman" w:hAnsi="Times New Roman" w:cs="Times New Roman"/>
          <w:sz w:val="24"/>
          <w:szCs w:val="24"/>
        </w:rPr>
        <w:t>s submission that</w:t>
      </w:r>
      <w:r w:rsidR="00405076" w:rsidRPr="006F4F86">
        <w:rPr>
          <w:rFonts w:ascii="Times New Roman" w:hAnsi="Times New Roman" w:cs="Times New Roman"/>
          <w:sz w:val="24"/>
          <w:szCs w:val="24"/>
        </w:rPr>
        <w:t>,</w:t>
      </w:r>
      <w:r w:rsidRPr="006F4F86">
        <w:rPr>
          <w:rFonts w:ascii="Times New Roman" w:hAnsi="Times New Roman" w:cs="Times New Roman"/>
          <w:sz w:val="24"/>
          <w:szCs w:val="24"/>
        </w:rPr>
        <w:t xml:space="preserve"> after determining</w:t>
      </w:r>
      <w:r w:rsidR="00405076" w:rsidRPr="006F4F86">
        <w:rPr>
          <w:rFonts w:ascii="Times New Roman" w:hAnsi="Times New Roman" w:cs="Times New Roman"/>
          <w:sz w:val="24"/>
          <w:szCs w:val="24"/>
        </w:rPr>
        <w:t xml:space="preserve"> as it did </w:t>
      </w:r>
      <w:r w:rsidRPr="006F4F86">
        <w:rPr>
          <w:rFonts w:ascii="Times New Roman" w:hAnsi="Times New Roman" w:cs="Times New Roman"/>
          <w:sz w:val="24"/>
          <w:szCs w:val="24"/>
        </w:rPr>
        <w:t xml:space="preserve">that it had no jurisdiction, the court </w:t>
      </w:r>
      <w:r w:rsidRPr="006F4F86">
        <w:rPr>
          <w:rFonts w:ascii="Times New Roman" w:hAnsi="Times New Roman" w:cs="Times New Roman"/>
          <w:i/>
          <w:sz w:val="24"/>
          <w:szCs w:val="24"/>
        </w:rPr>
        <w:t xml:space="preserve">a quo </w:t>
      </w:r>
      <w:r w:rsidRPr="006F4F86">
        <w:rPr>
          <w:rFonts w:ascii="Times New Roman" w:hAnsi="Times New Roman" w:cs="Times New Roman"/>
          <w:sz w:val="24"/>
          <w:szCs w:val="24"/>
        </w:rPr>
        <w:t>should simply have declined jurisdiction and not dismissed the claim with costs.  The respondents</w:t>
      </w:r>
      <w:r w:rsidR="00405076" w:rsidRPr="006F4F86">
        <w:rPr>
          <w:rFonts w:ascii="Times New Roman" w:hAnsi="Times New Roman" w:cs="Times New Roman"/>
          <w:sz w:val="24"/>
          <w:szCs w:val="24"/>
        </w:rPr>
        <w:t>,</w:t>
      </w:r>
      <w:r w:rsidRPr="006F4F86">
        <w:rPr>
          <w:rFonts w:ascii="Times New Roman" w:hAnsi="Times New Roman" w:cs="Times New Roman"/>
          <w:sz w:val="24"/>
          <w:szCs w:val="24"/>
        </w:rPr>
        <w:t xml:space="preserve"> in oral submissions</w:t>
      </w:r>
      <w:r w:rsidR="00405076" w:rsidRPr="006F4F86">
        <w:rPr>
          <w:rFonts w:ascii="Times New Roman" w:hAnsi="Times New Roman" w:cs="Times New Roman"/>
          <w:sz w:val="24"/>
          <w:szCs w:val="24"/>
        </w:rPr>
        <w:t>,</w:t>
      </w:r>
      <w:r w:rsidRPr="006F4F86">
        <w:rPr>
          <w:rFonts w:ascii="Times New Roman" w:hAnsi="Times New Roman" w:cs="Times New Roman"/>
          <w:sz w:val="24"/>
          <w:szCs w:val="24"/>
        </w:rPr>
        <w:t xml:space="preserve"> disagreed stating that the dismissal was not final and that the appellant could still bring the matter before the appropriate court.</w:t>
      </w:r>
    </w:p>
    <w:p w14:paraId="325687D3" w14:textId="77777777" w:rsidR="00C8639A" w:rsidRPr="006F4F86" w:rsidRDefault="00C8639A" w:rsidP="00C8639A">
      <w:pPr>
        <w:spacing w:after="0" w:line="480" w:lineRule="auto"/>
        <w:jc w:val="both"/>
        <w:rPr>
          <w:rFonts w:ascii="Times New Roman" w:hAnsi="Times New Roman" w:cs="Times New Roman"/>
          <w:sz w:val="24"/>
          <w:szCs w:val="24"/>
        </w:rPr>
      </w:pPr>
    </w:p>
    <w:p w14:paraId="3CA56E23" w14:textId="0BFEDBC0"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[4</w:t>
      </w:r>
      <w:r w:rsidR="003345D3" w:rsidRPr="006F4F86">
        <w:rPr>
          <w:rFonts w:ascii="Times New Roman" w:hAnsi="Times New Roman" w:cs="Times New Roman"/>
          <w:sz w:val="24"/>
          <w:szCs w:val="24"/>
        </w:rPr>
        <w:t>5</w:t>
      </w:r>
      <w:r w:rsidRPr="006F4F86">
        <w:rPr>
          <w:rFonts w:ascii="Times New Roman" w:hAnsi="Times New Roman" w:cs="Times New Roman"/>
          <w:sz w:val="24"/>
          <w:szCs w:val="24"/>
        </w:rPr>
        <w:t xml:space="preserve">] </w:t>
      </w:r>
      <w:r w:rsidR="00E16DCF">
        <w:rPr>
          <w:rFonts w:ascii="Times New Roman" w:hAnsi="Times New Roman" w:cs="Times New Roman"/>
          <w:sz w:val="24"/>
          <w:szCs w:val="24"/>
        </w:rPr>
        <w:tab/>
      </w:r>
      <w:r w:rsidRPr="006F4F86">
        <w:rPr>
          <w:rFonts w:ascii="Times New Roman" w:hAnsi="Times New Roman" w:cs="Times New Roman"/>
          <w:sz w:val="24"/>
          <w:szCs w:val="24"/>
        </w:rPr>
        <w:t>I am inclined to agree with the appellant that the order dismissing the entire claim was, in the circumstances, improper.  The court had found that it had no jurisdiction to entertain the claims because</w:t>
      </w:r>
      <w:r w:rsidR="00C2307A" w:rsidRPr="006F4F86">
        <w:rPr>
          <w:rFonts w:ascii="Times New Roman" w:hAnsi="Times New Roman" w:cs="Times New Roman"/>
          <w:sz w:val="24"/>
          <w:szCs w:val="24"/>
        </w:rPr>
        <w:t xml:space="preserve"> such claims </w:t>
      </w:r>
      <w:r w:rsidRPr="006F4F86">
        <w:rPr>
          <w:rFonts w:ascii="Times New Roman" w:hAnsi="Times New Roman" w:cs="Times New Roman"/>
          <w:sz w:val="24"/>
          <w:szCs w:val="24"/>
        </w:rPr>
        <w:t xml:space="preserve">lay in the province of labour.  Having so determined, there was therefore nothing that remained before the court.  There was nothing </w:t>
      </w:r>
      <w:r w:rsidR="00B008E9" w:rsidRPr="006F4F86">
        <w:rPr>
          <w:rFonts w:ascii="Times New Roman" w:hAnsi="Times New Roman" w:cs="Times New Roman"/>
          <w:sz w:val="24"/>
          <w:szCs w:val="24"/>
        </w:rPr>
        <w:t xml:space="preserve">further </w:t>
      </w:r>
      <w:r w:rsidRPr="006F4F86">
        <w:rPr>
          <w:rFonts w:ascii="Times New Roman" w:hAnsi="Times New Roman" w:cs="Times New Roman"/>
          <w:sz w:val="24"/>
          <w:szCs w:val="24"/>
        </w:rPr>
        <w:t xml:space="preserve">to dismiss.  In </w:t>
      </w:r>
      <w:r w:rsidRPr="006F4F86">
        <w:rPr>
          <w:rFonts w:ascii="Times New Roman" w:hAnsi="Times New Roman" w:cs="Times New Roman"/>
          <w:i/>
          <w:sz w:val="24"/>
          <w:szCs w:val="24"/>
        </w:rPr>
        <w:t xml:space="preserve">Edward Tawanda Madza &amp; Others v (1) The Reformed Church in Zimbabwe Daisyfield Trust (2) The Reformed Church of Zimbabwe (3) Naison Tirivavi (4) The Dutch Reformed Church </w:t>
      </w:r>
      <w:r w:rsidR="00523E51" w:rsidRPr="006F4F86">
        <w:rPr>
          <w:rFonts w:ascii="Times New Roman" w:hAnsi="Times New Roman" w:cs="Times New Roman"/>
          <w:sz w:val="24"/>
          <w:szCs w:val="24"/>
        </w:rPr>
        <w:t xml:space="preserve">SC 71/14 </w:t>
      </w:r>
      <w:r w:rsidRPr="006F4F86">
        <w:rPr>
          <w:rFonts w:ascii="Times New Roman" w:hAnsi="Times New Roman" w:cs="Times New Roman"/>
          <w:sz w:val="24"/>
          <w:szCs w:val="24"/>
        </w:rPr>
        <w:t>this Court remarked as follows:-</w:t>
      </w:r>
    </w:p>
    <w:p w14:paraId="727AEDF6" w14:textId="7CB39F3A" w:rsidR="00C8639A" w:rsidRPr="006F4F86" w:rsidRDefault="00C8639A" w:rsidP="00CB495A">
      <w:pPr>
        <w:spacing w:after="0" w:line="240" w:lineRule="auto"/>
        <w:ind w:left="720"/>
        <w:jc w:val="both"/>
        <w:rPr>
          <w:rFonts w:ascii="Times New Roman" w:hAnsi="Times New Roman" w:cs="Times New Roman"/>
          <w:sz w:val="24"/>
          <w:szCs w:val="24"/>
        </w:rPr>
      </w:pPr>
      <w:r w:rsidRPr="006F4F86">
        <w:rPr>
          <w:rFonts w:ascii="Times New Roman" w:hAnsi="Times New Roman" w:cs="Times New Roman"/>
          <w:sz w:val="24"/>
          <w:szCs w:val="24"/>
        </w:rPr>
        <w:t xml:space="preserve">“It is a contradiction in terms to dismiss a matter on the twin bases that it not urgent and that the applicant has no </w:t>
      </w:r>
      <w:r w:rsidRPr="006F4F86">
        <w:rPr>
          <w:rFonts w:ascii="Times New Roman" w:hAnsi="Times New Roman" w:cs="Times New Roman"/>
          <w:i/>
          <w:sz w:val="24"/>
          <w:szCs w:val="24"/>
        </w:rPr>
        <w:t xml:space="preserve">locus standi </w:t>
      </w:r>
      <w:r w:rsidRPr="006F4F86">
        <w:rPr>
          <w:rFonts w:ascii="Times New Roman" w:hAnsi="Times New Roman" w:cs="Times New Roman"/>
          <w:sz w:val="24"/>
          <w:szCs w:val="24"/>
        </w:rPr>
        <w:t>for the latter basis indicates that a decision on the merits of the application has been made in which event the applicant is barred from placing the matter on the ordinary roll for determination.  The effect of the dismissal on the latter basis is that the applicant is put out of court and is deprive</w:t>
      </w:r>
      <w:r w:rsidR="00D55CFB" w:rsidRPr="006F4F86">
        <w:rPr>
          <w:rFonts w:ascii="Times New Roman" w:hAnsi="Times New Roman" w:cs="Times New Roman"/>
          <w:sz w:val="24"/>
          <w:szCs w:val="24"/>
        </w:rPr>
        <w:t>d</w:t>
      </w:r>
      <w:r w:rsidRPr="006F4F86">
        <w:rPr>
          <w:rFonts w:ascii="Times New Roman" w:hAnsi="Times New Roman" w:cs="Times New Roman"/>
          <w:sz w:val="24"/>
          <w:szCs w:val="24"/>
        </w:rPr>
        <w:t xml:space="preserve"> of his right to have the ma</w:t>
      </w:r>
      <w:r w:rsidR="00D55CFB" w:rsidRPr="006F4F86">
        <w:rPr>
          <w:rFonts w:ascii="Times New Roman" w:hAnsi="Times New Roman" w:cs="Times New Roman"/>
          <w:sz w:val="24"/>
          <w:szCs w:val="24"/>
        </w:rPr>
        <w:t>t</w:t>
      </w:r>
      <w:r w:rsidRPr="006F4F86">
        <w:rPr>
          <w:rFonts w:ascii="Times New Roman" w:hAnsi="Times New Roman" w:cs="Times New Roman"/>
          <w:sz w:val="24"/>
          <w:szCs w:val="24"/>
        </w:rPr>
        <w:t>ter properly ventilated in a court application or trial.  Where, however, the matter is struck off the roll for lack of urgency, the applicant, if so advised, may place the matter on the ordinary roll for hearing.”</w:t>
      </w:r>
      <w:r w:rsidR="00523E51" w:rsidRPr="006F4F86">
        <w:rPr>
          <w:rFonts w:ascii="Times New Roman" w:hAnsi="Times New Roman" w:cs="Times New Roman"/>
          <w:sz w:val="24"/>
          <w:szCs w:val="24"/>
        </w:rPr>
        <w:t xml:space="preserve"> (at pp 8 – 9 of the judgment)</w:t>
      </w:r>
    </w:p>
    <w:p w14:paraId="3B070819" w14:textId="77777777" w:rsidR="00E92828" w:rsidRPr="006F4F86" w:rsidRDefault="00E92828" w:rsidP="00CB495A">
      <w:pPr>
        <w:spacing w:after="0" w:line="240" w:lineRule="auto"/>
        <w:ind w:left="720"/>
        <w:jc w:val="both"/>
        <w:rPr>
          <w:rFonts w:ascii="Times New Roman" w:hAnsi="Times New Roman" w:cs="Times New Roman"/>
          <w:sz w:val="24"/>
          <w:szCs w:val="24"/>
        </w:rPr>
      </w:pPr>
    </w:p>
    <w:p w14:paraId="7107F345" w14:textId="416B9DC7" w:rsidR="00C8639A" w:rsidRPr="006F4F86" w:rsidRDefault="00C8639A" w:rsidP="00C8639A">
      <w:pPr>
        <w:spacing w:after="0" w:line="240" w:lineRule="auto"/>
        <w:jc w:val="both"/>
        <w:rPr>
          <w:rFonts w:ascii="Times New Roman" w:hAnsi="Times New Roman" w:cs="Times New Roman"/>
          <w:sz w:val="24"/>
          <w:szCs w:val="24"/>
        </w:rPr>
      </w:pPr>
      <w:r w:rsidRPr="006F4F86">
        <w:rPr>
          <w:rFonts w:ascii="Times New Roman" w:hAnsi="Times New Roman" w:cs="Times New Roman"/>
          <w:sz w:val="24"/>
          <w:szCs w:val="24"/>
        </w:rPr>
        <w:lastRenderedPageBreak/>
        <w:t>I can</w:t>
      </w:r>
      <w:r w:rsidR="003345D3" w:rsidRPr="006F4F86">
        <w:rPr>
          <w:rFonts w:ascii="Times New Roman" w:hAnsi="Times New Roman" w:cs="Times New Roman"/>
          <w:sz w:val="24"/>
          <w:szCs w:val="24"/>
        </w:rPr>
        <w:t>no</w:t>
      </w:r>
      <w:r w:rsidRPr="006F4F86">
        <w:rPr>
          <w:rFonts w:ascii="Times New Roman" w:hAnsi="Times New Roman" w:cs="Times New Roman"/>
          <w:sz w:val="24"/>
          <w:szCs w:val="24"/>
        </w:rPr>
        <w:t>t agree more with the above remarks.</w:t>
      </w:r>
    </w:p>
    <w:p w14:paraId="590C967A" w14:textId="77777777" w:rsidR="00C8639A" w:rsidRPr="006F4F86" w:rsidRDefault="00C8639A" w:rsidP="00C8639A">
      <w:pPr>
        <w:spacing w:after="0" w:line="480" w:lineRule="auto"/>
        <w:jc w:val="both"/>
        <w:rPr>
          <w:rFonts w:ascii="Times New Roman" w:hAnsi="Times New Roman" w:cs="Times New Roman"/>
          <w:i/>
          <w:sz w:val="24"/>
          <w:szCs w:val="24"/>
        </w:rPr>
      </w:pPr>
    </w:p>
    <w:p w14:paraId="52F59C43" w14:textId="77777777" w:rsidR="00C8639A" w:rsidRPr="006F4F86" w:rsidRDefault="00C8639A" w:rsidP="00C8639A">
      <w:pPr>
        <w:spacing w:after="0" w:line="480" w:lineRule="auto"/>
        <w:jc w:val="both"/>
        <w:rPr>
          <w:rFonts w:ascii="Times New Roman" w:hAnsi="Times New Roman" w:cs="Times New Roman"/>
          <w:i/>
          <w:sz w:val="24"/>
          <w:szCs w:val="24"/>
        </w:rPr>
      </w:pPr>
      <w:r w:rsidRPr="006F4F86">
        <w:rPr>
          <w:rFonts w:ascii="Times New Roman" w:hAnsi="Times New Roman" w:cs="Times New Roman"/>
          <w:i/>
          <w:sz w:val="24"/>
          <w:szCs w:val="24"/>
        </w:rPr>
        <w:t>COSTS</w:t>
      </w:r>
    </w:p>
    <w:p w14:paraId="33789D4B" w14:textId="6C48DAB3"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[4</w:t>
      </w:r>
      <w:r w:rsidR="003345D3" w:rsidRPr="006F4F86">
        <w:rPr>
          <w:rFonts w:ascii="Times New Roman" w:hAnsi="Times New Roman" w:cs="Times New Roman"/>
          <w:sz w:val="24"/>
          <w:szCs w:val="24"/>
        </w:rPr>
        <w:t>6</w:t>
      </w:r>
      <w:r w:rsidRPr="006F4F86">
        <w:rPr>
          <w:rFonts w:ascii="Times New Roman" w:hAnsi="Times New Roman" w:cs="Times New Roman"/>
          <w:sz w:val="24"/>
          <w:szCs w:val="24"/>
        </w:rPr>
        <w:t xml:space="preserve">]  </w:t>
      </w:r>
      <w:r w:rsidR="005C2CFF">
        <w:rPr>
          <w:rFonts w:ascii="Times New Roman" w:hAnsi="Times New Roman" w:cs="Times New Roman"/>
          <w:sz w:val="24"/>
          <w:szCs w:val="24"/>
        </w:rPr>
        <w:tab/>
      </w:r>
      <w:r w:rsidRPr="006F4F86">
        <w:rPr>
          <w:rFonts w:ascii="Times New Roman" w:hAnsi="Times New Roman" w:cs="Times New Roman"/>
          <w:sz w:val="24"/>
          <w:szCs w:val="24"/>
        </w:rPr>
        <w:t>Whether the High Court has jurisdiction in all matters including matters of labour and employment has been the subject of conflicting decisions of the High Court.  Until such time as this Court were to make a definitive pronouncement on the matter, parties to litigation were at liberty to cite cases</w:t>
      </w:r>
      <w:r w:rsidR="00CB495A" w:rsidRPr="006F4F86">
        <w:rPr>
          <w:rFonts w:ascii="Times New Roman" w:hAnsi="Times New Roman" w:cs="Times New Roman"/>
          <w:sz w:val="24"/>
          <w:szCs w:val="24"/>
        </w:rPr>
        <w:t xml:space="preserve"> on both sides of the divide</w:t>
      </w:r>
      <w:r w:rsidRPr="006F4F86">
        <w:rPr>
          <w:rFonts w:ascii="Times New Roman" w:hAnsi="Times New Roman" w:cs="Times New Roman"/>
          <w:sz w:val="24"/>
          <w:szCs w:val="24"/>
        </w:rPr>
        <w:t xml:space="preserve"> that supported their respective positions on the matter.  It seems to me that</w:t>
      </w:r>
      <w:r w:rsidR="003345D3" w:rsidRPr="006F4F86">
        <w:rPr>
          <w:rFonts w:ascii="Times New Roman" w:hAnsi="Times New Roman" w:cs="Times New Roman"/>
          <w:sz w:val="24"/>
          <w:szCs w:val="24"/>
        </w:rPr>
        <w:t>,</w:t>
      </w:r>
      <w:r w:rsidRPr="006F4F86">
        <w:rPr>
          <w:rFonts w:ascii="Times New Roman" w:hAnsi="Times New Roman" w:cs="Times New Roman"/>
          <w:sz w:val="24"/>
          <w:szCs w:val="24"/>
        </w:rPr>
        <w:t xml:space="preserve"> </w:t>
      </w:r>
      <w:r w:rsidR="00CB495A" w:rsidRPr="006F4F86">
        <w:rPr>
          <w:rFonts w:ascii="Times New Roman" w:hAnsi="Times New Roman" w:cs="Times New Roman"/>
          <w:sz w:val="24"/>
          <w:szCs w:val="24"/>
        </w:rPr>
        <w:t>in the circumstances</w:t>
      </w:r>
      <w:r w:rsidR="003345D3" w:rsidRPr="006F4F86">
        <w:rPr>
          <w:rFonts w:ascii="Times New Roman" w:hAnsi="Times New Roman" w:cs="Times New Roman"/>
          <w:sz w:val="24"/>
          <w:szCs w:val="24"/>
        </w:rPr>
        <w:t>,</w:t>
      </w:r>
      <w:r w:rsidRPr="006F4F86">
        <w:rPr>
          <w:rFonts w:ascii="Times New Roman" w:hAnsi="Times New Roman" w:cs="Times New Roman"/>
          <w:sz w:val="24"/>
          <w:szCs w:val="24"/>
        </w:rPr>
        <w:t xml:space="preserve"> each party should bear its own costs, both in the court </w:t>
      </w:r>
      <w:r w:rsidRPr="006F4F86">
        <w:rPr>
          <w:rFonts w:ascii="Times New Roman" w:hAnsi="Times New Roman" w:cs="Times New Roman"/>
          <w:i/>
          <w:sz w:val="24"/>
          <w:szCs w:val="24"/>
        </w:rPr>
        <w:t xml:space="preserve">a quo </w:t>
      </w:r>
      <w:r w:rsidRPr="006F4F86">
        <w:rPr>
          <w:rFonts w:ascii="Times New Roman" w:hAnsi="Times New Roman" w:cs="Times New Roman"/>
          <w:sz w:val="24"/>
          <w:szCs w:val="24"/>
        </w:rPr>
        <w:t>and this Court.</w:t>
      </w:r>
    </w:p>
    <w:p w14:paraId="35370FC0" w14:textId="77777777" w:rsidR="00C8639A" w:rsidRPr="006F4F86" w:rsidRDefault="00C8639A" w:rsidP="00C8639A">
      <w:pPr>
        <w:spacing w:after="0" w:line="480" w:lineRule="auto"/>
        <w:jc w:val="both"/>
        <w:rPr>
          <w:rFonts w:ascii="Times New Roman" w:hAnsi="Times New Roman" w:cs="Times New Roman"/>
          <w:sz w:val="24"/>
          <w:szCs w:val="24"/>
        </w:rPr>
      </w:pPr>
    </w:p>
    <w:p w14:paraId="1C6419DC" w14:textId="77777777" w:rsidR="00C8639A" w:rsidRPr="006F4F86" w:rsidRDefault="00C8639A" w:rsidP="00C8639A">
      <w:pPr>
        <w:spacing w:after="0" w:line="480" w:lineRule="auto"/>
        <w:jc w:val="both"/>
        <w:rPr>
          <w:rFonts w:ascii="Times New Roman" w:hAnsi="Times New Roman" w:cs="Times New Roman"/>
          <w:i/>
          <w:sz w:val="24"/>
          <w:szCs w:val="24"/>
        </w:rPr>
      </w:pPr>
      <w:r w:rsidRPr="006F4F86">
        <w:rPr>
          <w:rFonts w:ascii="Times New Roman" w:hAnsi="Times New Roman" w:cs="Times New Roman"/>
          <w:i/>
          <w:sz w:val="24"/>
          <w:szCs w:val="24"/>
        </w:rPr>
        <w:t>DISPOSITION</w:t>
      </w:r>
    </w:p>
    <w:p w14:paraId="4740CFFC" w14:textId="5B6AAB65"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w:t>
      </w:r>
      <w:r w:rsidR="003345D3" w:rsidRPr="006F4F86">
        <w:rPr>
          <w:rFonts w:ascii="Times New Roman" w:hAnsi="Times New Roman" w:cs="Times New Roman"/>
          <w:sz w:val="24"/>
          <w:szCs w:val="24"/>
        </w:rPr>
        <w:t>47</w:t>
      </w:r>
      <w:r w:rsidR="00B008E9">
        <w:rPr>
          <w:rFonts w:ascii="Times New Roman" w:hAnsi="Times New Roman" w:cs="Times New Roman"/>
          <w:sz w:val="24"/>
          <w:szCs w:val="24"/>
        </w:rPr>
        <w:t>]</w:t>
      </w:r>
      <w:r w:rsidR="00B008E9">
        <w:rPr>
          <w:rFonts w:ascii="Times New Roman" w:hAnsi="Times New Roman" w:cs="Times New Roman"/>
          <w:sz w:val="24"/>
          <w:szCs w:val="24"/>
        </w:rPr>
        <w:tab/>
        <w:t>On a careful interpretation</w:t>
      </w:r>
      <w:r w:rsidRPr="006F4F86">
        <w:rPr>
          <w:rFonts w:ascii="Times New Roman" w:hAnsi="Times New Roman" w:cs="Times New Roman"/>
          <w:sz w:val="24"/>
          <w:szCs w:val="24"/>
        </w:rPr>
        <w:t xml:space="preserve"> of the Constitution, it is clear that the High Court does not, in fact, have unlimited jurisdiction over all civil and criminal cases in Zimbabwe.  The general jurisdiction of the High Court is restricted by the very Constitution itself which has created specialised courts to </w:t>
      </w:r>
      <w:r w:rsidR="003E12A3" w:rsidRPr="006F4F86">
        <w:rPr>
          <w:rFonts w:ascii="Times New Roman" w:hAnsi="Times New Roman" w:cs="Times New Roman"/>
          <w:sz w:val="24"/>
          <w:szCs w:val="24"/>
        </w:rPr>
        <w:t>handle</w:t>
      </w:r>
      <w:r w:rsidRPr="006F4F86">
        <w:rPr>
          <w:rFonts w:ascii="Times New Roman" w:hAnsi="Times New Roman" w:cs="Times New Roman"/>
          <w:sz w:val="24"/>
          <w:szCs w:val="24"/>
        </w:rPr>
        <w:t xml:space="preserve"> specific </w:t>
      </w:r>
      <w:r w:rsidR="003E12A3" w:rsidRPr="006F4F86">
        <w:rPr>
          <w:rFonts w:ascii="Times New Roman" w:hAnsi="Times New Roman" w:cs="Times New Roman"/>
          <w:sz w:val="24"/>
          <w:szCs w:val="24"/>
        </w:rPr>
        <w:t>areas of the</w:t>
      </w:r>
      <w:r w:rsidRPr="006F4F86">
        <w:rPr>
          <w:rFonts w:ascii="Times New Roman" w:hAnsi="Times New Roman" w:cs="Times New Roman"/>
          <w:sz w:val="24"/>
          <w:szCs w:val="24"/>
        </w:rPr>
        <w:t xml:space="preserve"> law.  The High Court has no jurisdiction to determine unfair labour practices which, in terms of the Labour Act, should more properly be handled by labour officers</w:t>
      </w:r>
      <w:r w:rsidR="00E92828" w:rsidRPr="006F4F86">
        <w:rPr>
          <w:rFonts w:ascii="Times New Roman" w:hAnsi="Times New Roman" w:cs="Times New Roman"/>
          <w:sz w:val="24"/>
          <w:szCs w:val="24"/>
        </w:rPr>
        <w:t xml:space="preserve"> appointed in terms of </w:t>
      </w:r>
      <w:r w:rsidR="009C5ED5">
        <w:rPr>
          <w:rFonts w:ascii="Times New Roman" w:hAnsi="Times New Roman" w:cs="Times New Roman"/>
          <w:sz w:val="24"/>
          <w:szCs w:val="24"/>
        </w:rPr>
        <w:t>that</w:t>
      </w:r>
      <w:r w:rsidR="00E92828" w:rsidRPr="006F4F86">
        <w:rPr>
          <w:rFonts w:ascii="Times New Roman" w:hAnsi="Times New Roman" w:cs="Times New Roman"/>
          <w:sz w:val="24"/>
          <w:szCs w:val="24"/>
        </w:rPr>
        <w:t xml:space="preserve"> Act</w:t>
      </w:r>
      <w:r w:rsidRPr="006F4F86">
        <w:rPr>
          <w:rFonts w:ascii="Times New Roman" w:hAnsi="Times New Roman" w:cs="Times New Roman"/>
          <w:sz w:val="24"/>
          <w:szCs w:val="24"/>
        </w:rPr>
        <w:t xml:space="preserve">.  </w:t>
      </w:r>
    </w:p>
    <w:p w14:paraId="1C77BFD4" w14:textId="77777777" w:rsidR="00C8639A" w:rsidRPr="006F4F86" w:rsidRDefault="00C8639A" w:rsidP="00C8639A">
      <w:pPr>
        <w:spacing w:after="0" w:line="480" w:lineRule="auto"/>
        <w:jc w:val="both"/>
        <w:rPr>
          <w:rFonts w:ascii="Times New Roman" w:hAnsi="Times New Roman" w:cs="Times New Roman"/>
          <w:sz w:val="24"/>
          <w:szCs w:val="24"/>
        </w:rPr>
      </w:pPr>
    </w:p>
    <w:p w14:paraId="73199051" w14:textId="77777777" w:rsidR="00AE1FE8" w:rsidRPr="00AE1FE8" w:rsidRDefault="00C8639A" w:rsidP="00AE1FE8">
      <w:pPr>
        <w:jc w:val="both"/>
        <w:rPr>
          <w:rFonts w:ascii="Times New Roman" w:hAnsi="Times New Roman" w:cs="Times New Roman"/>
          <w:sz w:val="24"/>
          <w:szCs w:val="24"/>
        </w:rPr>
      </w:pPr>
      <w:r w:rsidRPr="006F4F86">
        <w:rPr>
          <w:rFonts w:ascii="Times New Roman" w:hAnsi="Times New Roman" w:cs="Times New Roman"/>
          <w:sz w:val="24"/>
          <w:szCs w:val="24"/>
        </w:rPr>
        <w:t>[4</w:t>
      </w:r>
      <w:r w:rsidR="003345D3" w:rsidRPr="006F4F86">
        <w:rPr>
          <w:rFonts w:ascii="Times New Roman" w:hAnsi="Times New Roman" w:cs="Times New Roman"/>
          <w:sz w:val="24"/>
          <w:szCs w:val="24"/>
        </w:rPr>
        <w:t>8</w:t>
      </w:r>
      <w:r w:rsidRPr="006F4F86">
        <w:rPr>
          <w:rFonts w:ascii="Times New Roman" w:hAnsi="Times New Roman" w:cs="Times New Roman"/>
          <w:sz w:val="24"/>
          <w:szCs w:val="24"/>
        </w:rPr>
        <w:t>]</w:t>
      </w:r>
      <w:r w:rsidRPr="006F4F86">
        <w:rPr>
          <w:rFonts w:ascii="Times New Roman" w:hAnsi="Times New Roman" w:cs="Times New Roman"/>
          <w:sz w:val="24"/>
          <w:szCs w:val="24"/>
        </w:rPr>
        <w:tab/>
      </w:r>
      <w:r w:rsidR="00AE1FE8" w:rsidRPr="00AE1FE8">
        <w:rPr>
          <w:rFonts w:ascii="Times New Roman" w:hAnsi="Times New Roman" w:cs="Times New Roman"/>
          <w:sz w:val="24"/>
          <w:szCs w:val="24"/>
        </w:rPr>
        <w:t>Accordingly, it is ordered as follows:-</w:t>
      </w:r>
    </w:p>
    <w:p w14:paraId="36C26E89" w14:textId="77777777" w:rsidR="00AE1FE8" w:rsidRPr="00D76405" w:rsidRDefault="00AE1FE8" w:rsidP="00AE1FE8">
      <w:pPr>
        <w:jc w:val="both"/>
        <w:rPr>
          <w:rFonts w:ascii="Times New Roman" w:hAnsi="Times New Roman" w:cs="Times New Roman"/>
          <w:b/>
          <w:sz w:val="24"/>
          <w:szCs w:val="24"/>
        </w:rPr>
      </w:pPr>
    </w:p>
    <w:p w14:paraId="5C174207" w14:textId="77777777" w:rsidR="00AE1FE8" w:rsidRDefault="00AE1FE8" w:rsidP="00AE1FE8">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appeal succeeds in part with each party paying its own costs.</w:t>
      </w:r>
    </w:p>
    <w:p w14:paraId="034CF298" w14:textId="77777777" w:rsidR="00AE1FE8" w:rsidRDefault="00AE1FE8" w:rsidP="00AE1FE8">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portion of the judgment of the court  a </w:t>
      </w:r>
      <w:r>
        <w:rPr>
          <w:rFonts w:ascii="Times New Roman" w:hAnsi="Times New Roman" w:cs="Times New Roman"/>
          <w:i/>
          <w:sz w:val="24"/>
          <w:szCs w:val="24"/>
        </w:rPr>
        <w:t xml:space="preserve">quo </w:t>
      </w:r>
      <w:r>
        <w:rPr>
          <w:rFonts w:ascii="Times New Roman" w:hAnsi="Times New Roman" w:cs="Times New Roman"/>
          <w:sz w:val="24"/>
          <w:szCs w:val="24"/>
        </w:rPr>
        <w:t>upholding the plea – in - bar in respect of the claim for damages in the sum of $588 000.00 and dismissing the entire claim with costs on the ordinary scale is set aside with each party paying its own costs.</w:t>
      </w:r>
    </w:p>
    <w:p w14:paraId="3A0361D9" w14:textId="77777777" w:rsidR="00AE1FE8" w:rsidRDefault="00AE1FE8" w:rsidP="00AE1FE8">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remaining portion of the judgment of the court </w:t>
      </w:r>
      <w:r>
        <w:rPr>
          <w:rFonts w:ascii="Times New Roman" w:hAnsi="Times New Roman" w:cs="Times New Roman"/>
          <w:i/>
          <w:sz w:val="24"/>
          <w:szCs w:val="24"/>
        </w:rPr>
        <w:t xml:space="preserve">a quo </w:t>
      </w:r>
      <w:r>
        <w:rPr>
          <w:rFonts w:ascii="Times New Roman" w:hAnsi="Times New Roman" w:cs="Times New Roman"/>
          <w:sz w:val="24"/>
          <w:szCs w:val="24"/>
        </w:rPr>
        <w:t>upholding the plea-in-bar in respect of the claims for US$8 909.14, US$69 492.69 and US$90 000.00 is upheld.</w:t>
      </w:r>
    </w:p>
    <w:p w14:paraId="2ECD9741" w14:textId="77777777" w:rsidR="00AE1FE8" w:rsidRDefault="00AE1FE8" w:rsidP="00AE1FE8">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claim for $588 000.00 delictual damages is remitted to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 to be handled in terms of the rules of that court.</w:t>
      </w:r>
    </w:p>
    <w:p w14:paraId="7B52D255" w14:textId="228568FE" w:rsidR="00C8639A" w:rsidRPr="006F4F86" w:rsidRDefault="00C8639A" w:rsidP="00AE1FE8">
      <w:pPr>
        <w:spacing w:after="0" w:line="480" w:lineRule="auto"/>
        <w:jc w:val="both"/>
        <w:rPr>
          <w:rFonts w:ascii="Times New Roman" w:hAnsi="Times New Roman" w:cs="Times New Roman"/>
          <w:sz w:val="24"/>
          <w:szCs w:val="24"/>
        </w:rPr>
      </w:pPr>
    </w:p>
    <w:p w14:paraId="335BEFC8" w14:textId="77777777" w:rsidR="00C8639A" w:rsidRPr="006F4F86" w:rsidRDefault="00C8639A" w:rsidP="00C8639A">
      <w:pPr>
        <w:spacing w:after="0" w:line="480" w:lineRule="auto"/>
        <w:jc w:val="both"/>
        <w:rPr>
          <w:rFonts w:ascii="Times New Roman" w:hAnsi="Times New Roman" w:cs="Times New Roman"/>
          <w:sz w:val="24"/>
          <w:szCs w:val="24"/>
        </w:rPr>
      </w:pPr>
    </w:p>
    <w:p w14:paraId="690A8A85" w14:textId="05067109" w:rsidR="00C8639A" w:rsidRPr="006F4F86" w:rsidRDefault="00C8639A" w:rsidP="00C8639A">
      <w:pPr>
        <w:spacing w:after="0" w:line="480" w:lineRule="auto"/>
        <w:ind w:left="720" w:firstLine="720"/>
        <w:jc w:val="both"/>
        <w:rPr>
          <w:rFonts w:ascii="Times New Roman" w:hAnsi="Times New Roman" w:cs="Times New Roman"/>
          <w:sz w:val="24"/>
          <w:szCs w:val="24"/>
        </w:rPr>
      </w:pPr>
      <w:r w:rsidRPr="006F4F86">
        <w:rPr>
          <w:rFonts w:ascii="Times New Roman" w:hAnsi="Times New Roman" w:cs="Times New Roman"/>
          <w:b/>
          <w:sz w:val="24"/>
          <w:szCs w:val="24"/>
        </w:rPr>
        <w:t>MAVANGIRA JA</w:t>
      </w:r>
      <w:r w:rsidRPr="006F4F86">
        <w:rPr>
          <w:rFonts w:ascii="Times New Roman" w:hAnsi="Times New Roman" w:cs="Times New Roman"/>
          <w:b/>
          <w:sz w:val="24"/>
          <w:szCs w:val="24"/>
        </w:rPr>
        <w:tab/>
      </w:r>
      <w:r w:rsidRPr="006F4F86">
        <w:rPr>
          <w:rFonts w:ascii="Times New Roman" w:hAnsi="Times New Roman" w:cs="Times New Roman"/>
          <w:b/>
          <w:sz w:val="24"/>
          <w:szCs w:val="24"/>
        </w:rPr>
        <w:tab/>
      </w:r>
      <w:r w:rsidR="00A43A4F">
        <w:rPr>
          <w:rFonts w:ascii="Times New Roman" w:hAnsi="Times New Roman" w:cs="Times New Roman"/>
          <w:b/>
          <w:sz w:val="24"/>
          <w:szCs w:val="24"/>
        </w:rPr>
        <w:t>:</w:t>
      </w:r>
      <w:r w:rsidR="00A43A4F">
        <w:rPr>
          <w:rFonts w:ascii="Times New Roman" w:hAnsi="Times New Roman" w:cs="Times New Roman"/>
          <w:b/>
          <w:sz w:val="24"/>
          <w:szCs w:val="24"/>
        </w:rPr>
        <w:tab/>
      </w:r>
      <w:r w:rsidR="00A43A4F">
        <w:rPr>
          <w:rFonts w:ascii="Times New Roman" w:hAnsi="Times New Roman" w:cs="Times New Roman"/>
          <w:b/>
          <w:sz w:val="24"/>
          <w:szCs w:val="24"/>
        </w:rPr>
        <w:tab/>
      </w:r>
      <w:r w:rsidRPr="006F4F86">
        <w:rPr>
          <w:rFonts w:ascii="Times New Roman" w:hAnsi="Times New Roman" w:cs="Times New Roman"/>
          <w:sz w:val="24"/>
          <w:szCs w:val="24"/>
        </w:rPr>
        <w:t>I agree</w:t>
      </w:r>
    </w:p>
    <w:p w14:paraId="5470F95D" w14:textId="77777777" w:rsidR="00C8639A" w:rsidRPr="006F4F86" w:rsidRDefault="00C8639A" w:rsidP="00C8639A">
      <w:pPr>
        <w:spacing w:after="0" w:line="480" w:lineRule="auto"/>
        <w:jc w:val="both"/>
        <w:rPr>
          <w:rFonts w:ascii="Times New Roman" w:hAnsi="Times New Roman" w:cs="Times New Roman"/>
          <w:sz w:val="24"/>
          <w:szCs w:val="24"/>
        </w:rPr>
      </w:pPr>
    </w:p>
    <w:p w14:paraId="0D1B57F4" w14:textId="0185FD1D"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sz w:val="24"/>
          <w:szCs w:val="24"/>
        </w:rPr>
        <w:tab/>
      </w:r>
      <w:r w:rsidRPr="006F4F86">
        <w:rPr>
          <w:rFonts w:ascii="Times New Roman" w:hAnsi="Times New Roman" w:cs="Times New Roman"/>
          <w:sz w:val="24"/>
          <w:szCs w:val="24"/>
        </w:rPr>
        <w:tab/>
      </w:r>
      <w:r w:rsidRPr="006F4F86">
        <w:rPr>
          <w:rFonts w:ascii="Times New Roman" w:hAnsi="Times New Roman" w:cs="Times New Roman"/>
          <w:b/>
          <w:sz w:val="24"/>
          <w:szCs w:val="24"/>
        </w:rPr>
        <w:t>MAKONI JA</w:t>
      </w:r>
      <w:r w:rsidRPr="006F4F86">
        <w:rPr>
          <w:rFonts w:ascii="Times New Roman" w:hAnsi="Times New Roman" w:cs="Times New Roman"/>
          <w:b/>
          <w:sz w:val="24"/>
          <w:szCs w:val="24"/>
        </w:rPr>
        <w:tab/>
      </w:r>
      <w:r w:rsidRPr="006F4F86">
        <w:rPr>
          <w:rFonts w:ascii="Times New Roman" w:hAnsi="Times New Roman" w:cs="Times New Roman"/>
          <w:b/>
          <w:sz w:val="24"/>
          <w:szCs w:val="24"/>
        </w:rPr>
        <w:tab/>
      </w:r>
      <w:r w:rsidRPr="006F4F86">
        <w:rPr>
          <w:rFonts w:ascii="Times New Roman" w:hAnsi="Times New Roman" w:cs="Times New Roman"/>
          <w:b/>
          <w:sz w:val="24"/>
          <w:szCs w:val="24"/>
        </w:rPr>
        <w:tab/>
        <w:t>:</w:t>
      </w:r>
      <w:r w:rsidRPr="006F4F86">
        <w:rPr>
          <w:rFonts w:ascii="Times New Roman" w:hAnsi="Times New Roman" w:cs="Times New Roman"/>
          <w:sz w:val="24"/>
          <w:szCs w:val="24"/>
        </w:rPr>
        <w:tab/>
      </w:r>
      <w:r w:rsidR="00A43A4F">
        <w:rPr>
          <w:rFonts w:ascii="Times New Roman" w:hAnsi="Times New Roman" w:cs="Times New Roman"/>
          <w:sz w:val="24"/>
          <w:szCs w:val="24"/>
        </w:rPr>
        <w:tab/>
      </w:r>
      <w:r w:rsidRPr="006F4F86">
        <w:rPr>
          <w:rFonts w:ascii="Times New Roman" w:hAnsi="Times New Roman" w:cs="Times New Roman"/>
          <w:sz w:val="24"/>
          <w:szCs w:val="24"/>
        </w:rPr>
        <w:t>I agree</w:t>
      </w:r>
    </w:p>
    <w:p w14:paraId="6D09E615" w14:textId="77777777" w:rsidR="00C8639A" w:rsidRPr="006F4F86" w:rsidRDefault="00C8639A" w:rsidP="00C8639A">
      <w:pPr>
        <w:spacing w:after="0" w:line="480" w:lineRule="auto"/>
        <w:jc w:val="both"/>
        <w:rPr>
          <w:rFonts w:ascii="Times New Roman" w:hAnsi="Times New Roman" w:cs="Times New Roman"/>
          <w:sz w:val="24"/>
          <w:szCs w:val="24"/>
        </w:rPr>
      </w:pPr>
    </w:p>
    <w:p w14:paraId="2FCCA78B" w14:textId="77777777" w:rsidR="00C8639A" w:rsidRPr="006F4F86" w:rsidRDefault="00C8639A" w:rsidP="00C8639A">
      <w:pPr>
        <w:spacing w:after="0" w:line="480" w:lineRule="auto"/>
        <w:jc w:val="both"/>
        <w:rPr>
          <w:rFonts w:ascii="Times New Roman" w:hAnsi="Times New Roman" w:cs="Times New Roman"/>
          <w:sz w:val="24"/>
          <w:szCs w:val="24"/>
        </w:rPr>
      </w:pPr>
    </w:p>
    <w:p w14:paraId="59445955" w14:textId="77777777"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i/>
          <w:sz w:val="24"/>
          <w:szCs w:val="24"/>
        </w:rPr>
        <w:t>Munangati &amp; Partners</w:t>
      </w:r>
      <w:r w:rsidRPr="006F4F86">
        <w:rPr>
          <w:rFonts w:ascii="Times New Roman" w:hAnsi="Times New Roman" w:cs="Times New Roman"/>
          <w:sz w:val="24"/>
          <w:szCs w:val="24"/>
        </w:rPr>
        <w:t>, appellant’s legal practitioners</w:t>
      </w:r>
    </w:p>
    <w:p w14:paraId="2E2409EA" w14:textId="77777777" w:rsidR="00C8639A" w:rsidRPr="006F4F86" w:rsidRDefault="00C8639A" w:rsidP="00C8639A">
      <w:pPr>
        <w:spacing w:after="0" w:line="480" w:lineRule="auto"/>
        <w:jc w:val="both"/>
        <w:rPr>
          <w:rFonts w:ascii="Times New Roman" w:hAnsi="Times New Roman" w:cs="Times New Roman"/>
          <w:sz w:val="24"/>
          <w:szCs w:val="24"/>
        </w:rPr>
      </w:pPr>
      <w:r w:rsidRPr="006F4F86">
        <w:rPr>
          <w:rFonts w:ascii="Times New Roman" w:hAnsi="Times New Roman" w:cs="Times New Roman"/>
          <w:i/>
          <w:sz w:val="24"/>
          <w:szCs w:val="24"/>
        </w:rPr>
        <w:t>Hussein Ranchhod,</w:t>
      </w:r>
      <w:r w:rsidRPr="006F4F86">
        <w:rPr>
          <w:rFonts w:ascii="Times New Roman" w:hAnsi="Times New Roman" w:cs="Times New Roman"/>
          <w:sz w:val="24"/>
          <w:szCs w:val="24"/>
        </w:rPr>
        <w:t xml:space="preserve"> respondent’s legal practitioners </w:t>
      </w:r>
    </w:p>
    <w:sectPr w:rsidR="00C8639A" w:rsidRPr="006F4F86" w:rsidSect="002E7C0A">
      <w:headerReference w:type="even" r:id="rId8"/>
      <w:headerReference w:type="default" r:id="rId9"/>
      <w:pgSz w:w="12240" w:h="15840"/>
      <w:pgMar w:top="1440" w:right="1701"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6E0AA" w14:textId="77777777" w:rsidR="009957FB" w:rsidRDefault="009957FB" w:rsidP="008B6C78">
      <w:pPr>
        <w:spacing w:after="0" w:line="240" w:lineRule="auto"/>
      </w:pPr>
      <w:r>
        <w:separator/>
      </w:r>
    </w:p>
  </w:endnote>
  <w:endnote w:type="continuationSeparator" w:id="0">
    <w:p w14:paraId="44946A01" w14:textId="77777777" w:rsidR="009957FB" w:rsidRDefault="009957FB"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72914" w14:textId="77777777" w:rsidR="009957FB" w:rsidRDefault="009957FB" w:rsidP="008B6C78">
      <w:pPr>
        <w:spacing w:after="0" w:line="240" w:lineRule="auto"/>
      </w:pPr>
      <w:r>
        <w:separator/>
      </w:r>
    </w:p>
  </w:footnote>
  <w:footnote w:type="continuationSeparator" w:id="0">
    <w:p w14:paraId="384B72AC" w14:textId="77777777" w:rsidR="009957FB" w:rsidRDefault="009957FB" w:rsidP="008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3E27" w14:textId="77777777" w:rsidR="0031669C" w:rsidRDefault="0031669C" w:rsidP="009574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31251" w14:textId="77777777" w:rsidR="0031669C" w:rsidRDefault="0031669C" w:rsidP="009574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F172" w14:textId="1DF7F455" w:rsidR="0031669C" w:rsidRPr="00272765" w:rsidRDefault="0031669C" w:rsidP="009574F6">
    <w:pPr>
      <w:pStyle w:val="Header"/>
      <w:jc w:val="right"/>
      <w:rPr>
        <w:rFonts w:ascii="Book Antiqua" w:hAnsi="Book Antiqua"/>
      </w:rPr>
    </w:pPr>
    <w:r w:rsidRPr="00E064D7">
      <w:rPr>
        <w:rFonts w:ascii="Book Antiqua" w:hAnsi="Book Antiqua"/>
        <w:noProof/>
        <w:lang w:val="en-GB" w:eastAsia="en-GB"/>
      </w:rPr>
      <mc:AlternateContent>
        <mc:Choice Requires="wps">
          <w:drawing>
            <wp:anchor distT="0" distB="0" distL="114300" distR="114300" simplePos="0" relativeHeight="251660288" behindDoc="0" locked="0" layoutInCell="0" allowOverlap="1" wp14:anchorId="4C651075" wp14:editId="5C353F7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0C066" w14:textId="733C5C64" w:rsidR="0031669C" w:rsidRPr="00B918F2" w:rsidRDefault="0031669C">
                          <w:pPr>
                            <w:spacing w:after="0" w:line="240" w:lineRule="auto"/>
                            <w:jc w:val="right"/>
                            <w:rPr>
                              <w:rFonts w:ascii="Times New Roman" w:hAnsi="Times New Roman" w:cs="Times New Roman"/>
                              <w:b/>
                              <w:noProof/>
                              <w:sz w:val="24"/>
                              <w:szCs w:val="24"/>
                            </w:rPr>
                          </w:pPr>
                          <w:r w:rsidRPr="00B918F2">
                            <w:rPr>
                              <w:rFonts w:ascii="Times New Roman" w:hAnsi="Times New Roman" w:cs="Times New Roman"/>
                              <w:b/>
                              <w:noProof/>
                              <w:sz w:val="24"/>
                              <w:szCs w:val="24"/>
                            </w:rPr>
                            <w:t xml:space="preserve">Judgment No. SC </w:t>
                          </w:r>
                          <w:r w:rsidR="00E16DCF">
                            <w:rPr>
                              <w:rFonts w:ascii="Times New Roman" w:hAnsi="Times New Roman" w:cs="Times New Roman"/>
                              <w:b/>
                              <w:noProof/>
                              <w:sz w:val="24"/>
                              <w:szCs w:val="24"/>
                            </w:rPr>
                            <w:t>161</w:t>
                          </w:r>
                          <w:r w:rsidRPr="00B918F2">
                            <w:rPr>
                              <w:rFonts w:ascii="Times New Roman" w:hAnsi="Times New Roman" w:cs="Times New Roman"/>
                              <w:b/>
                              <w:noProof/>
                              <w:sz w:val="24"/>
                              <w:szCs w:val="24"/>
                            </w:rPr>
                            <w:t>/20</w:t>
                          </w:r>
                        </w:p>
                        <w:p w14:paraId="1D4EB5D7" w14:textId="3CB47789" w:rsidR="0031669C" w:rsidRPr="00B918F2" w:rsidRDefault="0031669C">
                          <w:pPr>
                            <w:spacing w:after="0" w:line="240" w:lineRule="auto"/>
                            <w:jc w:val="right"/>
                            <w:rPr>
                              <w:rFonts w:ascii="Times New Roman" w:hAnsi="Times New Roman" w:cs="Times New Roman"/>
                              <w:b/>
                              <w:noProof/>
                              <w:sz w:val="24"/>
                              <w:szCs w:val="24"/>
                            </w:rPr>
                          </w:pPr>
                          <w:r w:rsidRPr="00B918F2">
                            <w:rPr>
                              <w:rFonts w:ascii="Times New Roman" w:hAnsi="Times New Roman" w:cs="Times New Roman"/>
                              <w:b/>
                              <w:noProof/>
                              <w:sz w:val="24"/>
                              <w:szCs w:val="24"/>
                            </w:rPr>
                            <w:t>Civil Appeal No. SC 105/19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C651075"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9F0C066" w14:textId="733C5C64" w:rsidR="0031669C" w:rsidRPr="00B918F2" w:rsidRDefault="0031669C">
                    <w:pPr>
                      <w:spacing w:after="0" w:line="240" w:lineRule="auto"/>
                      <w:jc w:val="right"/>
                      <w:rPr>
                        <w:rFonts w:ascii="Times New Roman" w:hAnsi="Times New Roman" w:cs="Times New Roman"/>
                        <w:b/>
                        <w:noProof/>
                        <w:sz w:val="24"/>
                        <w:szCs w:val="24"/>
                      </w:rPr>
                    </w:pPr>
                    <w:r w:rsidRPr="00B918F2">
                      <w:rPr>
                        <w:rFonts w:ascii="Times New Roman" w:hAnsi="Times New Roman" w:cs="Times New Roman"/>
                        <w:b/>
                        <w:noProof/>
                        <w:sz w:val="24"/>
                        <w:szCs w:val="24"/>
                      </w:rPr>
                      <w:t xml:space="preserve">Judgment No. SC </w:t>
                    </w:r>
                    <w:r w:rsidR="00E16DCF">
                      <w:rPr>
                        <w:rFonts w:ascii="Times New Roman" w:hAnsi="Times New Roman" w:cs="Times New Roman"/>
                        <w:b/>
                        <w:noProof/>
                        <w:sz w:val="24"/>
                        <w:szCs w:val="24"/>
                      </w:rPr>
                      <w:t>161</w:t>
                    </w:r>
                    <w:r w:rsidRPr="00B918F2">
                      <w:rPr>
                        <w:rFonts w:ascii="Times New Roman" w:hAnsi="Times New Roman" w:cs="Times New Roman"/>
                        <w:b/>
                        <w:noProof/>
                        <w:sz w:val="24"/>
                        <w:szCs w:val="24"/>
                      </w:rPr>
                      <w:t>/20</w:t>
                    </w:r>
                  </w:p>
                  <w:p w14:paraId="1D4EB5D7" w14:textId="3CB47789" w:rsidR="0031669C" w:rsidRPr="00B918F2" w:rsidRDefault="0031669C">
                    <w:pPr>
                      <w:spacing w:after="0" w:line="240" w:lineRule="auto"/>
                      <w:jc w:val="right"/>
                      <w:rPr>
                        <w:rFonts w:ascii="Times New Roman" w:hAnsi="Times New Roman" w:cs="Times New Roman"/>
                        <w:b/>
                        <w:noProof/>
                        <w:sz w:val="24"/>
                        <w:szCs w:val="24"/>
                      </w:rPr>
                    </w:pPr>
                    <w:r w:rsidRPr="00B918F2">
                      <w:rPr>
                        <w:rFonts w:ascii="Times New Roman" w:hAnsi="Times New Roman" w:cs="Times New Roman"/>
                        <w:b/>
                        <w:noProof/>
                        <w:sz w:val="24"/>
                        <w:szCs w:val="24"/>
                      </w:rPr>
                      <w:t>Civil Appeal No. SC 105/19</w:t>
                    </w:r>
                  </w:p>
                </w:txbxContent>
              </v:textbox>
              <w10:wrap anchorx="margin" anchory="margin"/>
            </v:shape>
          </w:pict>
        </mc:Fallback>
      </mc:AlternateContent>
    </w:r>
    <w:r w:rsidRPr="00E064D7">
      <w:rPr>
        <w:rFonts w:ascii="Book Antiqua" w:hAnsi="Book Antiqua"/>
        <w:noProof/>
        <w:lang w:val="en-GB" w:eastAsia="en-GB"/>
      </w:rPr>
      <mc:AlternateContent>
        <mc:Choice Requires="wps">
          <w:drawing>
            <wp:anchor distT="0" distB="0" distL="114300" distR="114300" simplePos="0" relativeHeight="251659264" behindDoc="0" locked="0" layoutInCell="0" allowOverlap="1" wp14:anchorId="01D03503" wp14:editId="2B8E6ED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411E7D6" w14:textId="77777777" w:rsidR="0031669C" w:rsidRDefault="0031669C">
                          <w:pPr>
                            <w:spacing w:after="0" w:line="240" w:lineRule="auto"/>
                            <w:rPr>
                              <w:color w:val="FFFFFF" w:themeColor="background1"/>
                            </w:rPr>
                          </w:pPr>
                          <w:r>
                            <w:fldChar w:fldCharType="begin"/>
                          </w:r>
                          <w:r>
                            <w:instrText xml:space="preserve"> PAGE   \* MERGEFORMAT </w:instrText>
                          </w:r>
                          <w:r>
                            <w:fldChar w:fldCharType="separate"/>
                          </w:r>
                          <w:r w:rsidR="00C448B4" w:rsidRPr="00C448B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1D03503"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411E7D6" w14:textId="77777777" w:rsidR="0031669C" w:rsidRDefault="0031669C">
                    <w:pPr>
                      <w:spacing w:after="0" w:line="240" w:lineRule="auto"/>
                      <w:rPr>
                        <w:color w:val="FFFFFF" w:themeColor="background1"/>
                      </w:rPr>
                    </w:pPr>
                    <w:r>
                      <w:fldChar w:fldCharType="begin"/>
                    </w:r>
                    <w:r>
                      <w:instrText xml:space="preserve"> PAGE   \* MERGEFORMAT </w:instrText>
                    </w:r>
                    <w:r>
                      <w:fldChar w:fldCharType="separate"/>
                    </w:r>
                    <w:r w:rsidR="00C448B4" w:rsidRPr="00C448B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A9D1F27"/>
    <w:multiLevelType w:val="hybridMultilevel"/>
    <w:tmpl w:val="BB3C5CD2"/>
    <w:lvl w:ilvl="0" w:tplc="4734089C">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B7C260F"/>
    <w:multiLevelType w:val="hybridMultilevel"/>
    <w:tmpl w:val="6CF20EC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1DB01D5"/>
    <w:multiLevelType w:val="hybridMultilevel"/>
    <w:tmpl w:val="2EF4C02C"/>
    <w:lvl w:ilvl="0" w:tplc="CD00FBD2">
      <w:start w:val="1"/>
      <w:numFmt w:val="low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 w15:restartNumberingAfterBreak="0">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DCE5B79"/>
    <w:multiLevelType w:val="hybridMultilevel"/>
    <w:tmpl w:val="6DE67B6A"/>
    <w:lvl w:ilvl="0" w:tplc="85327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825F1F"/>
    <w:multiLevelType w:val="hybridMultilevel"/>
    <w:tmpl w:val="FE5A6BD8"/>
    <w:lvl w:ilvl="0" w:tplc="3280CA36">
      <w:start w:val="172"/>
      <w:numFmt w:val="decimal"/>
      <w:lvlText w:val="%1"/>
      <w:lvlJc w:val="left"/>
      <w:pPr>
        <w:ind w:left="1002" w:hanging="43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49340A98"/>
    <w:multiLevelType w:val="hybridMultilevel"/>
    <w:tmpl w:val="2D629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B905B6"/>
    <w:multiLevelType w:val="hybridMultilevel"/>
    <w:tmpl w:val="7078087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D26A5"/>
    <w:multiLevelType w:val="hybridMultilevel"/>
    <w:tmpl w:val="D9C4E498"/>
    <w:lvl w:ilvl="0" w:tplc="52B666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C80B27"/>
    <w:multiLevelType w:val="hybridMultilevel"/>
    <w:tmpl w:val="4060F778"/>
    <w:lvl w:ilvl="0" w:tplc="78DAD188">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4A43FDC"/>
    <w:multiLevelType w:val="hybridMultilevel"/>
    <w:tmpl w:val="4E14AB52"/>
    <w:lvl w:ilvl="0" w:tplc="D706AF2A">
      <w:start w:val="1"/>
      <w:numFmt w:val="decimal"/>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15:restartNumberingAfterBreak="0">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85F2A"/>
    <w:multiLevelType w:val="hybridMultilevel"/>
    <w:tmpl w:val="E63C1A8C"/>
    <w:lvl w:ilvl="0" w:tplc="D614724A">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796C6CE5"/>
    <w:multiLevelType w:val="hybridMultilevel"/>
    <w:tmpl w:val="97701BF0"/>
    <w:lvl w:ilvl="0" w:tplc="913E59BA">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3" w15:restartNumberingAfterBreak="0">
    <w:nsid w:val="7A986DE0"/>
    <w:multiLevelType w:val="hybridMultilevel"/>
    <w:tmpl w:val="3F482F2A"/>
    <w:lvl w:ilvl="0" w:tplc="559CA1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6"/>
  </w:num>
  <w:num w:numId="6">
    <w:abstractNumId w:val="18"/>
  </w:num>
  <w:num w:numId="7">
    <w:abstractNumId w:val="15"/>
  </w:num>
  <w:num w:numId="8">
    <w:abstractNumId w:val="8"/>
  </w:num>
  <w:num w:numId="9">
    <w:abstractNumId w:val="0"/>
  </w:num>
  <w:num w:numId="10">
    <w:abstractNumId w:val="4"/>
  </w:num>
  <w:num w:numId="11">
    <w:abstractNumId w:val="5"/>
  </w:num>
  <w:num w:numId="12">
    <w:abstractNumId w:val="22"/>
  </w:num>
  <w:num w:numId="13">
    <w:abstractNumId w:val="9"/>
  </w:num>
  <w:num w:numId="14">
    <w:abstractNumId w:val="14"/>
  </w:num>
  <w:num w:numId="15">
    <w:abstractNumId w:val="11"/>
  </w:num>
  <w:num w:numId="16">
    <w:abstractNumId w:val="23"/>
  </w:num>
  <w:num w:numId="17">
    <w:abstractNumId w:val="19"/>
  </w:num>
  <w:num w:numId="18">
    <w:abstractNumId w:val="3"/>
  </w:num>
  <w:num w:numId="19">
    <w:abstractNumId w:val="17"/>
  </w:num>
  <w:num w:numId="20">
    <w:abstractNumId w:val="10"/>
  </w:num>
  <w:num w:numId="21">
    <w:abstractNumId w:val="1"/>
  </w:num>
  <w:num w:numId="22">
    <w:abstractNumId w:val="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D4"/>
    <w:rsid w:val="0000022B"/>
    <w:rsid w:val="0000481D"/>
    <w:rsid w:val="00007EE9"/>
    <w:rsid w:val="00014563"/>
    <w:rsid w:val="000166FC"/>
    <w:rsid w:val="00021D10"/>
    <w:rsid w:val="00032D84"/>
    <w:rsid w:val="00041CBC"/>
    <w:rsid w:val="00043801"/>
    <w:rsid w:val="00044440"/>
    <w:rsid w:val="000453B5"/>
    <w:rsid w:val="0005289B"/>
    <w:rsid w:val="00057F51"/>
    <w:rsid w:val="0006336C"/>
    <w:rsid w:val="00063EB0"/>
    <w:rsid w:val="0007143B"/>
    <w:rsid w:val="00071795"/>
    <w:rsid w:val="00072438"/>
    <w:rsid w:val="00073E0B"/>
    <w:rsid w:val="00080B44"/>
    <w:rsid w:val="0008488B"/>
    <w:rsid w:val="00086336"/>
    <w:rsid w:val="00087635"/>
    <w:rsid w:val="00090C9B"/>
    <w:rsid w:val="000925F8"/>
    <w:rsid w:val="00093BFD"/>
    <w:rsid w:val="00094006"/>
    <w:rsid w:val="000A063B"/>
    <w:rsid w:val="000A13BF"/>
    <w:rsid w:val="000A1691"/>
    <w:rsid w:val="000A5AF4"/>
    <w:rsid w:val="000B076B"/>
    <w:rsid w:val="000B1152"/>
    <w:rsid w:val="000B39E6"/>
    <w:rsid w:val="000B613B"/>
    <w:rsid w:val="000C1FF8"/>
    <w:rsid w:val="000C3113"/>
    <w:rsid w:val="000C3C6E"/>
    <w:rsid w:val="000C74AA"/>
    <w:rsid w:val="000C7606"/>
    <w:rsid w:val="000C79A3"/>
    <w:rsid w:val="000D0114"/>
    <w:rsid w:val="000D2653"/>
    <w:rsid w:val="000E1C05"/>
    <w:rsid w:val="000E2F94"/>
    <w:rsid w:val="000E6106"/>
    <w:rsid w:val="000E7011"/>
    <w:rsid w:val="000F1C1D"/>
    <w:rsid w:val="000F31A6"/>
    <w:rsid w:val="000F460C"/>
    <w:rsid w:val="00101050"/>
    <w:rsid w:val="00110C4D"/>
    <w:rsid w:val="001118AC"/>
    <w:rsid w:val="001120F3"/>
    <w:rsid w:val="00113430"/>
    <w:rsid w:val="0012364C"/>
    <w:rsid w:val="001268E0"/>
    <w:rsid w:val="00134A2A"/>
    <w:rsid w:val="00136ED8"/>
    <w:rsid w:val="001371FB"/>
    <w:rsid w:val="001372CD"/>
    <w:rsid w:val="00140B16"/>
    <w:rsid w:val="0014401E"/>
    <w:rsid w:val="00146363"/>
    <w:rsid w:val="001468E3"/>
    <w:rsid w:val="001513C6"/>
    <w:rsid w:val="00152DC2"/>
    <w:rsid w:val="00155C50"/>
    <w:rsid w:val="001565D3"/>
    <w:rsid w:val="00157687"/>
    <w:rsid w:val="0016034B"/>
    <w:rsid w:val="00160CF5"/>
    <w:rsid w:val="00167B15"/>
    <w:rsid w:val="0017189D"/>
    <w:rsid w:val="001735EA"/>
    <w:rsid w:val="0017558E"/>
    <w:rsid w:val="00176CD5"/>
    <w:rsid w:val="001778DC"/>
    <w:rsid w:val="00180A84"/>
    <w:rsid w:val="0018637E"/>
    <w:rsid w:val="00192189"/>
    <w:rsid w:val="001924C0"/>
    <w:rsid w:val="001940AB"/>
    <w:rsid w:val="00195843"/>
    <w:rsid w:val="00197AB2"/>
    <w:rsid w:val="001C214C"/>
    <w:rsid w:val="001C5EEE"/>
    <w:rsid w:val="001C6063"/>
    <w:rsid w:val="001C6824"/>
    <w:rsid w:val="001D0B61"/>
    <w:rsid w:val="001D0F2B"/>
    <w:rsid w:val="001D380C"/>
    <w:rsid w:val="001D622F"/>
    <w:rsid w:val="001D6CC8"/>
    <w:rsid w:val="001D7E9B"/>
    <w:rsid w:val="001E054D"/>
    <w:rsid w:val="001E1DC7"/>
    <w:rsid w:val="001E4554"/>
    <w:rsid w:val="001F373C"/>
    <w:rsid w:val="001F565C"/>
    <w:rsid w:val="001F7CA4"/>
    <w:rsid w:val="00202F5B"/>
    <w:rsid w:val="0020512A"/>
    <w:rsid w:val="0020557D"/>
    <w:rsid w:val="002068FD"/>
    <w:rsid w:val="00206901"/>
    <w:rsid w:val="002078C0"/>
    <w:rsid w:val="002103DA"/>
    <w:rsid w:val="002217E3"/>
    <w:rsid w:val="00222B39"/>
    <w:rsid w:val="00222FDB"/>
    <w:rsid w:val="00225AF6"/>
    <w:rsid w:val="002379CC"/>
    <w:rsid w:val="00241D5C"/>
    <w:rsid w:val="00247121"/>
    <w:rsid w:val="00247219"/>
    <w:rsid w:val="00247496"/>
    <w:rsid w:val="0025005C"/>
    <w:rsid w:val="002505EF"/>
    <w:rsid w:val="00251980"/>
    <w:rsid w:val="002545C6"/>
    <w:rsid w:val="002577D2"/>
    <w:rsid w:val="00260ECA"/>
    <w:rsid w:val="00262225"/>
    <w:rsid w:val="00267C3E"/>
    <w:rsid w:val="00270D18"/>
    <w:rsid w:val="00271932"/>
    <w:rsid w:val="00272CF5"/>
    <w:rsid w:val="00273BD9"/>
    <w:rsid w:val="002807D1"/>
    <w:rsid w:val="002904E5"/>
    <w:rsid w:val="00290CB1"/>
    <w:rsid w:val="00294241"/>
    <w:rsid w:val="002A6B02"/>
    <w:rsid w:val="002A70E4"/>
    <w:rsid w:val="002A7571"/>
    <w:rsid w:val="002B2CF1"/>
    <w:rsid w:val="002B4688"/>
    <w:rsid w:val="002C17F4"/>
    <w:rsid w:val="002C2192"/>
    <w:rsid w:val="002C2CD8"/>
    <w:rsid w:val="002C337E"/>
    <w:rsid w:val="002C4535"/>
    <w:rsid w:val="002C669B"/>
    <w:rsid w:val="002C670C"/>
    <w:rsid w:val="002C7F11"/>
    <w:rsid w:val="002D1FC7"/>
    <w:rsid w:val="002D39FB"/>
    <w:rsid w:val="002D3E31"/>
    <w:rsid w:val="002D5055"/>
    <w:rsid w:val="002D61CA"/>
    <w:rsid w:val="002D6994"/>
    <w:rsid w:val="002D6C8F"/>
    <w:rsid w:val="002D7901"/>
    <w:rsid w:val="002E2455"/>
    <w:rsid w:val="002E3246"/>
    <w:rsid w:val="002E60B1"/>
    <w:rsid w:val="002E72EF"/>
    <w:rsid w:val="002E7C0A"/>
    <w:rsid w:val="0030145B"/>
    <w:rsid w:val="00301B41"/>
    <w:rsid w:val="0030746C"/>
    <w:rsid w:val="00310079"/>
    <w:rsid w:val="00312D19"/>
    <w:rsid w:val="00313BC0"/>
    <w:rsid w:val="003152CB"/>
    <w:rsid w:val="0031669C"/>
    <w:rsid w:val="003176ED"/>
    <w:rsid w:val="003230F4"/>
    <w:rsid w:val="00323DE8"/>
    <w:rsid w:val="00323E8E"/>
    <w:rsid w:val="00332D77"/>
    <w:rsid w:val="00333ACF"/>
    <w:rsid w:val="003345D3"/>
    <w:rsid w:val="00335113"/>
    <w:rsid w:val="003444B4"/>
    <w:rsid w:val="00351A99"/>
    <w:rsid w:val="00351F22"/>
    <w:rsid w:val="00354C51"/>
    <w:rsid w:val="00356889"/>
    <w:rsid w:val="00362233"/>
    <w:rsid w:val="0036398D"/>
    <w:rsid w:val="00370D8A"/>
    <w:rsid w:val="003740A1"/>
    <w:rsid w:val="00374387"/>
    <w:rsid w:val="00376120"/>
    <w:rsid w:val="00380E1B"/>
    <w:rsid w:val="003833C4"/>
    <w:rsid w:val="003859B2"/>
    <w:rsid w:val="00390F1F"/>
    <w:rsid w:val="0039312A"/>
    <w:rsid w:val="003A140E"/>
    <w:rsid w:val="003A2768"/>
    <w:rsid w:val="003A4E9B"/>
    <w:rsid w:val="003B02D4"/>
    <w:rsid w:val="003B10F2"/>
    <w:rsid w:val="003B4244"/>
    <w:rsid w:val="003B5756"/>
    <w:rsid w:val="003B665B"/>
    <w:rsid w:val="003B6756"/>
    <w:rsid w:val="003B7C94"/>
    <w:rsid w:val="003C12C3"/>
    <w:rsid w:val="003C33C9"/>
    <w:rsid w:val="003C52FE"/>
    <w:rsid w:val="003C618F"/>
    <w:rsid w:val="003C72B3"/>
    <w:rsid w:val="003C754D"/>
    <w:rsid w:val="003D068E"/>
    <w:rsid w:val="003D54F5"/>
    <w:rsid w:val="003D7C90"/>
    <w:rsid w:val="003E0B30"/>
    <w:rsid w:val="003E12A3"/>
    <w:rsid w:val="003E1729"/>
    <w:rsid w:val="003E3018"/>
    <w:rsid w:val="003E3427"/>
    <w:rsid w:val="003F1288"/>
    <w:rsid w:val="003F2D34"/>
    <w:rsid w:val="003F314C"/>
    <w:rsid w:val="00400F3F"/>
    <w:rsid w:val="00405076"/>
    <w:rsid w:val="00405CC9"/>
    <w:rsid w:val="0041349C"/>
    <w:rsid w:val="0041560A"/>
    <w:rsid w:val="00423D53"/>
    <w:rsid w:val="004256A8"/>
    <w:rsid w:val="00425C84"/>
    <w:rsid w:val="0042650C"/>
    <w:rsid w:val="00426DBE"/>
    <w:rsid w:val="00435059"/>
    <w:rsid w:val="00435785"/>
    <w:rsid w:val="00437AFD"/>
    <w:rsid w:val="00437E55"/>
    <w:rsid w:val="00443833"/>
    <w:rsid w:val="00443B5D"/>
    <w:rsid w:val="00444491"/>
    <w:rsid w:val="004445D8"/>
    <w:rsid w:val="00454318"/>
    <w:rsid w:val="00457C19"/>
    <w:rsid w:val="00461A88"/>
    <w:rsid w:val="00462CBB"/>
    <w:rsid w:val="0046544C"/>
    <w:rsid w:val="00465D41"/>
    <w:rsid w:val="00466356"/>
    <w:rsid w:val="00466429"/>
    <w:rsid w:val="00470117"/>
    <w:rsid w:val="00470363"/>
    <w:rsid w:val="004722AD"/>
    <w:rsid w:val="00477C8C"/>
    <w:rsid w:val="00481520"/>
    <w:rsid w:val="004831B1"/>
    <w:rsid w:val="0048733A"/>
    <w:rsid w:val="00492901"/>
    <w:rsid w:val="00493B5A"/>
    <w:rsid w:val="004A4C27"/>
    <w:rsid w:val="004B1AD1"/>
    <w:rsid w:val="004C2B28"/>
    <w:rsid w:val="004C3FCE"/>
    <w:rsid w:val="004C4633"/>
    <w:rsid w:val="004C64BE"/>
    <w:rsid w:val="004C71F9"/>
    <w:rsid w:val="004C7B31"/>
    <w:rsid w:val="004C7E5F"/>
    <w:rsid w:val="004C7F9B"/>
    <w:rsid w:val="004D1179"/>
    <w:rsid w:val="004D1347"/>
    <w:rsid w:val="004D6398"/>
    <w:rsid w:val="004D7525"/>
    <w:rsid w:val="004E029E"/>
    <w:rsid w:val="004E190E"/>
    <w:rsid w:val="004E67F3"/>
    <w:rsid w:val="004F6DB1"/>
    <w:rsid w:val="005079F2"/>
    <w:rsid w:val="005100B9"/>
    <w:rsid w:val="005125A4"/>
    <w:rsid w:val="00515C3E"/>
    <w:rsid w:val="00516A9F"/>
    <w:rsid w:val="00521DD4"/>
    <w:rsid w:val="00523E51"/>
    <w:rsid w:val="0053181D"/>
    <w:rsid w:val="00534429"/>
    <w:rsid w:val="00534B99"/>
    <w:rsid w:val="00541F29"/>
    <w:rsid w:val="00546BEA"/>
    <w:rsid w:val="00547D02"/>
    <w:rsid w:val="00553854"/>
    <w:rsid w:val="0056447D"/>
    <w:rsid w:val="005662BA"/>
    <w:rsid w:val="005700A4"/>
    <w:rsid w:val="00573E98"/>
    <w:rsid w:val="0057460D"/>
    <w:rsid w:val="00575E6D"/>
    <w:rsid w:val="005764B6"/>
    <w:rsid w:val="00576732"/>
    <w:rsid w:val="00576854"/>
    <w:rsid w:val="00584BA8"/>
    <w:rsid w:val="0059467A"/>
    <w:rsid w:val="005956AC"/>
    <w:rsid w:val="00596E50"/>
    <w:rsid w:val="005A044F"/>
    <w:rsid w:val="005A0A03"/>
    <w:rsid w:val="005A0FBC"/>
    <w:rsid w:val="005A40AC"/>
    <w:rsid w:val="005A430F"/>
    <w:rsid w:val="005A442E"/>
    <w:rsid w:val="005A56B2"/>
    <w:rsid w:val="005B0907"/>
    <w:rsid w:val="005B0FE3"/>
    <w:rsid w:val="005B1EA0"/>
    <w:rsid w:val="005C1DCF"/>
    <w:rsid w:val="005C2CFF"/>
    <w:rsid w:val="005C4475"/>
    <w:rsid w:val="005D1CA8"/>
    <w:rsid w:val="005D3DCA"/>
    <w:rsid w:val="005E0257"/>
    <w:rsid w:val="005E396E"/>
    <w:rsid w:val="005E56B4"/>
    <w:rsid w:val="005E5844"/>
    <w:rsid w:val="005E6DC8"/>
    <w:rsid w:val="005F2712"/>
    <w:rsid w:val="005F37A0"/>
    <w:rsid w:val="005F423E"/>
    <w:rsid w:val="006006E5"/>
    <w:rsid w:val="0060145B"/>
    <w:rsid w:val="00602960"/>
    <w:rsid w:val="00602CD0"/>
    <w:rsid w:val="00602F92"/>
    <w:rsid w:val="00607E8D"/>
    <w:rsid w:val="00613528"/>
    <w:rsid w:val="00613DE9"/>
    <w:rsid w:val="006242E1"/>
    <w:rsid w:val="006324E0"/>
    <w:rsid w:val="00634351"/>
    <w:rsid w:val="00642B21"/>
    <w:rsid w:val="00643F80"/>
    <w:rsid w:val="00652B84"/>
    <w:rsid w:val="00653A45"/>
    <w:rsid w:val="00654630"/>
    <w:rsid w:val="00660A97"/>
    <w:rsid w:val="0066228E"/>
    <w:rsid w:val="00662B10"/>
    <w:rsid w:val="00666B39"/>
    <w:rsid w:val="006758B8"/>
    <w:rsid w:val="00680071"/>
    <w:rsid w:val="006839A2"/>
    <w:rsid w:val="0068511E"/>
    <w:rsid w:val="0068621C"/>
    <w:rsid w:val="006942A7"/>
    <w:rsid w:val="00695AF8"/>
    <w:rsid w:val="0069704B"/>
    <w:rsid w:val="00697DB6"/>
    <w:rsid w:val="006A0C78"/>
    <w:rsid w:val="006A13BC"/>
    <w:rsid w:val="006A3694"/>
    <w:rsid w:val="006A5104"/>
    <w:rsid w:val="006B0FF6"/>
    <w:rsid w:val="006B3E59"/>
    <w:rsid w:val="006B42E4"/>
    <w:rsid w:val="006D1863"/>
    <w:rsid w:val="006D3490"/>
    <w:rsid w:val="006D3541"/>
    <w:rsid w:val="006D5281"/>
    <w:rsid w:val="006D5524"/>
    <w:rsid w:val="006D73EA"/>
    <w:rsid w:val="006E0DF1"/>
    <w:rsid w:val="006E2027"/>
    <w:rsid w:val="006E3CD1"/>
    <w:rsid w:val="006E49A2"/>
    <w:rsid w:val="006E5396"/>
    <w:rsid w:val="006F0C9D"/>
    <w:rsid w:val="006F3244"/>
    <w:rsid w:val="006F32CE"/>
    <w:rsid w:val="006F4F86"/>
    <w:rsid w:val="0070322C"/>
    <w:rsid w:val="00703610"/>
    <w:rsid w:val="00703F8A"/>
    <w:rsid w:val="00707292"/>
    <w:rsid w:val="00707BEB"/>
    <w:rsid w:val="00713531"/>
    <w:rsid w:val="00714AC3"/>
    <w:rsid w:val="00714B7B"/>
    <w:rsid w:val="007170C5"/>
    <w:rsid w:val="00722D81"/>
    <w:rsid w:val="00722E34"/>
    <w:rsid w:val="00724036"/>
    <w:rsid w:val="00725722"/>
    <w:rsid w:val="00730443"/>
    <w:rsid w:val="00735C97"/>
    <w:rsid w:val="00742F44"/>
    <w:rsid w:val="00746432"/>
    <w:rsid w:val="007552C4"/>
    <w:rsid w:val="00762D6E"/>
    <w:rsid w:val="00764D8E"/>
    <w:rsid w:val="00765AF7"/>
    <w:rsid w:val="00766DCD"/>
    <w:rsid w:val="00767225"/>
    <w:rsid w:val="00770AE3"/>
    <w:rsid w:val="00772440"/>
    <w:rsid w:val="00781FBC"/>
    <w:rsid w:val="00782D2C"/>
    <w:rsid w:val="00783710"/>
    <w:rsid w:val="00784375"/>
    <w:rsid w:val="0078609B"/>
    <w:rsid w:val="007866FD"/>
    <w:rsid w:val="007907A4"/>
    <w:rsid w:val="00790B41"/>
    <w:rsid w:val="00791A4D"/>
    <w:rsid w:val="00792A14"/>
    <w:rsid w:val="00792B7A"/>
    <w:rsid w:val="007951E9"/>
    <w:rsid w:val="00796FBD"/>
    <w:rsid w:val="007A28F8"/>
    <w:rsid w:val="007A7070"/>
    <w:rsid w:val="007A7FC3"/>
    <w:rsid w:val="007B2FE1"/>
    <w:rsid w:val="007B5218"/>
    <w:rsid w:val="007B5304"/>
    <w:rsid w:val="007C3D50"/>
    <w:rsid w:val="007D1479"/>
    <w:rsid w:val="007D294F"/>
    <w:rsid w:val="007E03C3"/>
    <w:rsid w:val="007E0415"/>
    <w:rsid w:val="007E21BE"/>
    <w:rsid w:val="007E319B"/>
    <w:rsid w:val="007E5FD8"/>
    <w:rsid w:val="007E6CAB"/>
    <w:rsid w:val="007F1861"/>
    <w:rsid w:val="007F2B44"/>
    <w:rsid w:val="007F34C2"/>
    <w:rsid w:val="00800814"/>
    <w:rsid w:val="00801D5E"/>
    <w:rsid w:val="00804808"/>
    <w:rsid w:val="00807401"/>
    <w:rsid w:val="0081235F"/>
    <w:rsid w:val="008147C8"/>
    <w:rsid w:val="00821961"/>
    <w:rsid w:val="00822F74"/>
    <w:rsid w:val="00824141"/>
    <w:rsid w:val="00831487"/>
    <w:rsid w:val="00831D0D"/>
    <w:rsid w:val="00835F60"/>
    <w:rsid w:val="008372A9"/>
    <w:rsid w:val="00842095"/>
    <w:rsid w:val="00851259"/>
    <w:rsid w:val="008554EA"/>
    <w:rsid w:val="00861EEC"/>
    <w:rsid w:val="00877910"/>
    <w:rsid w:val="00882A66"/>
    <w:rsid w:val="00883FD1"/>
    <w:rsid w:val="00884AD6"/>
    <w:rsid w:val="00885829"/>
    <w:rsid w:val="00893EFD"/>
    <w:rsid w:val="00896A0A"/>
    <w:rsid w:val="00897A3F"/>
    <w:rsid w:val="008A013B"/>
    <w:rsid w:val="008A04BD"/>
    <w:rsid w:val="008A43DC"/>
    <w:rsid w:val="008B0B29"/>
    <w:rsid w:val="008B6C78"/>
    <w:rsid w:val="008C19EE"/>
    <w:rsid w:val="008C41FA"/>
    <w:rsid w:val="008C67E4"/>
    <w:rsid w:val="008D00B7"/>
    <w:rsid w:val="008D0990"/>
    <w:rsid w:val="008D1898"/>
    <w:rsid w:val="008D233E"/>
    <w:rsid w:val="008D4566"/>
    <w:rsid w:val="008D6FC5"/>
    <w:rsid w:val="008D7BF9"/>
    <w:rsid w:val="008D7EB2"/>
    <w:rsid w:val="008E15E4"/>
    <w:rsid w:val="008E2F0C"/>
    <w:rsid w:val="008E3986"/>
    <w:rsid w:val="008E4D51"/>
    <w:rsid w:val="008E5DE7"/>
    <w:rsid w:val="008F1710"/>
    <w:rsid w:val="008F1841"/>
    <w:rsid w:val="008F59AF"/>
    <w:rsid w:val="009001CA"/>
    <w:rsid w:val="0090026B"/>
    <w:rsid w:val="00900FFC"/>
    <w:rsid w:val="0090647E"/>
    <w:rsid w:val="00906908"/>
    <w:rsid w:val="00906E89"/>
    <w:rsid w:val="00907659"/>
    <w:rsid w:val="009230AA"/>
    <w:rsid w:val="009230FD"/>
    <w:rsid w:val="00923269"/>
    <w:rsid w:val="00926273"/>
    <w:rsid w:val="00930DB1"/>
    <w:rsid w:val="00935030"/>
    <w:rsid w:val="00936BF0"/>
    <w:rsid w:val="00936C5D"/>
    <w:rsid w:val="009372F3"/>
    <w:rsid w:val="00937490"/>
    <w:rsid w:val="00937D5B"/>
    <w:rsid w:val="00940950"/>
    <w:rsid w:val="00946B64"/>
    <w:rsid w:val="00946CEA"/>
    <w:rsid w:val="009511EB"/>
    <w:rsid w:val="00953229"/>
    <w:rsid w:val="0095339A"/>
    <w:rsid w:val="00953A2B"/>
    <w:rsid w:val="00955D15"/>
    <w:rsid w:val="0095657E"/>
    <w:rsid w:val="00956931"/>
    <w:rsid w:val="009574F6"/>
    <w:rsid w:val="00962B2E"/>
    <w:rsid w:val="0097220C"/>
    <w:rsid w:val="00974775"/>
    <w:rsid w:val="009766C3"/>
    <w:rsid w:val="00976F9F"/>
    <w:rsid w:val="0097704E"/>
    <w:rsid w:val="00981FE0"/>
    <w:rsid w:val="00986C00"/>
    <w:rsid w:val="00992762"/>
    <w:rsid w:val="00994473"/>
    <w:rsid w:val="009957FB"/>
    <w:rsid w:val="009A2A7B"/>
    <w:rsid w:val="009A331B"/>
    <w:rsid w:val="009A5A57"/>
    <w:rsid w:val="009A7AFE"/>
    <w:rsid w:val="009B0F61"/>
    <w:rsid w:val="009B24CA"/>
    <w:rsid w:val="009B33FC"/>
    <w:rsid w:val="009B3BFC"/>
    <w:rsid w:val="009C5ED5"/>
    <w:rsid w:val="009E1B50"/>
    <w:rsid w:val="009E3330"/>
    <w:rsid w:val="00A06A8B"/>
    <w:rsid w:val="00A20139"/>
    <w:rsid w:val="00A224EE"/>
    <w:rsid w:val="00A23525"/>
    <w:rsid w:val="00A2424A"/>
    <w:rsid w:val="00A27ACC"/>
    <w:rsid w:val="00A35BF7"/>
    <w:rsid w:val="00A41084"/>
    <w:rsid w:val="00A4237C"/>
    <w:rsid w:val="00A43A4F"/>
    <w:rsid w:val="00A449C8"/>
    <w:rsid w:val="00A47401"/>
    <w:rsid w:val="00A4798D"/>
    <w:rsid w:val="00A531E8"/>
    <w:rsid w:val="00A54DE3"/>
    <w:rsid w:val="00A60413"/>
    <w:rsid w:val="00A66524"/>
    <w:rsid w:val="00A66555"/>
    <w:rsid w:val="00A67BD6"/>
    <w:rsid w:val="00A72D1A"/>
    <w:rsid w:val="00A80B1B"/>
    <w:rsid w:val="00A8305C"/>
    <w:rsid w:val="00A904B3"/>
    <w:rsid w:val="00A9111A"/>
    <w:rsid w:val="00A9198E"/>
    <w:rsid w:val="00AB472C"/>
    <w:rsid w:val="00AB62A7"/>
    <w:rsid w:val="00AC27DB"/>
    <w:rsid w:val="00AC4BF8"/>
    <w:rsid w:val="00AC7424"/>
    <w:rsid w:val="00AD1CA7"/>
    <w:rsid w:val="00AD319C"/>
    <w:rsid w:val="00AD57AB"/>
    <w:rsid w:val="00AE0403"/>
    <w:rsid w:val="00AE1901"/>
    <w:rsid w:val="00AE1FE8"/>
    <w:rsid w:val="00AE26AD"/>
    <w:rsid w:val="00AE3ECE"/>
    <w:rsid w:val="00AE3FB8"/>
    <w:rsid w:val="00AF0B0E"/>
    <w:rsid w:val="00AF45D7"/>
    <w:rsid w:val="00B008E9"/>
    <w:rsid w:val="00B032FB"/>
    <w:rsid w:val="00B042D8"/>
    <w:rsid w:val="00B0525C"/>
    <w:rsid w:val="00B078D7"/>
    <w:rsid w:val="00B2230A"/>
    <w:rsid w:val="00B22837"/>
    <w:rsid w:val="00B26FB1"/>
    <w:rsid w:val="00B31278"/>
    <w:rsid w:val="00B3454B"/>
    <w:rsid w:val="00B36C27"/>
    <w:rsid w:val="00B40A33"/>
    <w:rsid w:val="00B43E5B"/>
    <w:rsid w:val="00B44BA4"/>
    <w:rsid w:val="00B47129"/>
    <w:rsid w:val="00B516D9"/>
    <w:rsid w:val="00B517E0"/>
    <w:rsid w:val="00B55838"/>
    <w:rsid w:val="00B56868"/>
    <w:rsid w:val="00B6046F"/>
    <w:rsid w:val="00B622D3"/>
    <w:rsid w:val="00B63FD9"/>
    <w:rsid w:val="00B654E1"/>
    <w:rsid w:val="00B662C2"/>
    <w:rsid w:val="00B6765E"/>
    <w:rsid w:val="00B67A02"/>
    <w:rsid w:val="00B71C1C"/>
    <w:rsid w:val="00B75E83"/>
    <w:rsid w:val="00B773AD"/>
    <w:rsid w:val="00B80530"/>
    <w:rsid w:val="00B811C1"/>
    <w:rsid w:val="00B81548"/>
    <w:rsid w:val="00B81A26"/>
    <w:rsid w:val="00B821E0"/>
    <w:rsid w:val="00B837E4"/>
    <w:rsid w:val="00B848F4"/>
    <w:rsid w:val="00B86BE7"/>
    <w:rsid w:val="00B918F2"/>
    <w:rsid w:val="00B95F17"/>
    <w:rsid w:val="00B95F72"/>
    <w:rsid w:val="00BA1225"/>
    <w:rsid w:val="00BA132E"/>
    <w:rsid w:val="00BA440D"/>
    <w:rsid w:val="00BA69C5"/>
    <w:rsid w:val="00BB20DD"/>
    <w:rsid w:val="00BB7391"/>
    <w:rsid w:val="00BC309C"/>
    <w:rsid w:val="00BC4295"/>
    <w:rsid w:val="00BC7186"/>
    <w:rsid w:val="00BD4CA6"/>
    <w:rsid w:val="00BD555D"/>
    <w:rsid w:val="00BD769F"/>
    <w:rsid w:val="00BE0D94"/>
    <w:rsid w:val="00BE1178"/>
    <w:rsid w:val="00BE2B8A"/>
    <w:rsid w:val="00BE3A4E"/>
    <w:rsid w:val="00BE57A9"/>
    <w:rsid w:val="00BF0240"/>
    <w:rsid w:val="00BF309D"/>
    <w:rsid w:val="00C14B3C"/>
    <w:rsid w:val="00C167E4"/>
    <w:rsid w:val="00C16D77"/>
    <w:rsid w:val="00C17E24"/>
    <w:rsid w:val="00C2307A"/>
    <w:rsid w:val="00C244A9"/>
    <w:rsid w:val="00C25E40"/>
    <w:rsid w:val="00C30E6E"/>
    <w:rsid w:val="00C31220"/>
    <w:rsid w:val="00C31AF0"/>
    <w:rsid w:val="00C32194"/>
    <w:rsid w:val="00C33439"/>
    <w:rsid w:val="00C3576C"/>
    <w:rsid w:val="00C41BC9"/>
    <w:rsid w:val="00C448B4"/>
    <w:rsid w:val="00C449FD"/>
    <w:rsid w:val="00C46303"/>
    <w:rsid w:val="00C4780C"/>
    <w:rsid w:val="00C50C15"/>
    <w:rsid w:val="00C52A62"/>
    <w:rsid w:val="00C578EE"/>
    <w:rsid w:val="00C64F40"/>
    <w:rsid w:val="00C664FD"/>
    <w:rsid w:val="00C67424"/>
    <w:rsid w:val="00C768FB"/>
    <w:rsid w:val="00C8109E"/>
    <w:rsid w:val="00C83949"/>
    <w:rsid w:val="00C8639A"/>
    <w:rsid w:val="00C90DFD"/>
    <w:rsid w:val="00C94C7B"/>
    <w:rsid w:val="00CA18CF"/>
    <w:rsid w:val="00CA5B22"/>
    <w:rsid w:val="00CA6C55"/>
    <w:rsid w:val="00CB10EB"/>
    <w:rsid w:val="00CB1E66"/>
    <w:rsid w:val="00CB2520"/>
    <w:rsid w:val="00CB2CDA"/>
    <w:rsid w:val="00CB495A"/>
    <w:rsid w:val="00CC0004"/>
    <w:rsid w:val="00CC12F7"/>
    <w:rsid w:val="00CC2448"/>
    <w:rsid w:val="00CC3716"/>
    <w:rsid w:val="00CD0998"/>
    <w:rsid w:val="00CD4B87"/>
    <w:rsid w:val="00CD53EF"/>
    <w:rsid w:val="00CD7E23"/>
    <w:rsid w:val="00CD7F7C"/>
    <w:rsid w:val="00CE781A"/>
    <w:rsid w:val="00CE7832"/>
    <w:rsid w:val="00CF43B2"/>
    <w:rsid w:val="00CF512E"/>
    <w:rsid w:val="00D07194"/>
    <w:rsid w:val="00D12033"/>
    <w:rsid w:val="00D1395F"/>
    <w:rsid w:val="00D139C4"/>
    <w:rsid w:val="00D15E50"/>
    <w:rsid w:val="00D1725B"/>
    <w:rsid w:val="00D2209D"/>
    <w:rsid w:val="00D22E48"/>
    <w:rsid w:val="00D27C5B"/>
    <w:rsid w:val="00D304FC"/>
    <w:rsid w:val="00D31067"/>
    <w:rsid w:val="00D3148E"/>
    <w:rsid w:val="00D3256A"/>
    <w:rsid w:val="00D33114"/>
    <w:rsid w:val="00D342F2"/>
    <w:rsid w:val="00D406EF"/>
    <w:rsid w:val="00D40FC6"/>
    <w:rsid w:val="00D43AFC"/>
    <w:rsid w:val="00D52327"/>
    <w:rsid w:val="00D533CE"/>
    <w:rsid w:val="00D55CFB"/>
    <w:rsid w:val="00D5663D"/>
    <w:rsid w:val="00D56BB7"/>
    <w:rsid w:val="00D6021A"/>
    <w:rsid w:val="00D609D4"/>
    <w:rsid w:val="00D647E8"/>
    <w:rsid w:val="00D70DBD"/>
    <w:rsid w:val="00D76E9C"/>
    <w:rsid w:val="00D829C0"/>
    <w:rsid w:val="00D90713"/>
    <w:rsid w:val="00D91301"/>
    <w:rsid w:val="00D91BF1"/>
    <w:rsid w:val="00D92972"/>
    <w:rsid w:val="00D93D4F"/>
    <w:rsid w:val="00D96C03"/>
    <w:rsid w:val="00DA5227"/>
    <w:rsid w:val="00DB2679"/>
    <w:rsid w:val="00DB2818"/>
    <w:rsid w:val="00DB2F1D"/>
    <w:rsid w:val="00DB7FA3"/>
    <w:rsid w:val="00DC254D"/>
    <w:rsid w:val="00DC53FA"/>
    <w:rsid w:val="00DC5E3E"/>
    <w:rsid w:val="00DC6C88"/>
    <w:rsid w:val="00DC7440"/>
    <w:rsid w:val="00DD09FD"/>
    <w:rsid w:val="00DD10CF"/>
    <w:rsid w:val="00DE00BC"/>
    <w:rsid w:val="00DE0D20"/>
    <w:rsid w:val="00DE4116"/>
    <w:rsid w:val="00DE44BE"/>
    <w:rsid w:val="00DE5B22"/>
    <w:rsid w:val="00DF5DBD"/>
    <w:rsid w:val="00DF65DA"/>
    <w:rsid w:val="00DF6D02"/>
    <w:rsid w:val="00DF79FD"/>
    <w:rsid w:val="00E01EEB"/>
    <w:rsid w:val="00E04A9F"/>
    <w:rsid w:val="00E064D7"/>
    <w:rsid w:val="00E150B4"/>
    <w:rsid w:val="00E16DCF"/>
    <w:rsid w:val="00E202D1"/>
    <w:rsid w:val="00E20B2A"/>
    <w:rsid w:val="00E22BD2"/>
    <w:rsid w:val="00E32678"/>
    <w:rsid w:val="00E37126"/>
    <w:rsid w:val="00E426E6"/>
    <w:rsid w:val="00E44DDB"/>
    <w:rsid w:val="00E5117D"/>
    <w:rsid w:val="00E535D9"/>
    <w:rsid w:val="00E543D4"/>
    <w:rsid w:val="00E54C66"/>
    <w:rsid w:val="00E559FB"/>
    <w:rsid w:val="00E61882"/>
    <w:rsid w:val="00E620BF"/>
    <w:rsid w:val="00E62C8E"/>
    <w:rsid w:val="00E63D8A"/>
    <w:rsid w:val="00E640EA"/>
    <w:rsid w:val="00E77C94"/>
    <w:rsid w:val="00E92828"/>
    <w:rsid w:val="00E93043"/>
    <w:rsid w:val="00E95017"/>
    <w:rsid w:val="00E95C4A"/>
    <w:rsid w:val="00E9642E"/>
    <w:rsid w:val="00EA00A4"/>
    <w:rsid w:val="00EA11D4"/>
    <w:rsid w:val="00EA20DA"/>
    <w:rsid w:val="00EA2D48"/>
    <w:rsid w:val="00EA3C22"/>
    <w:rsid w:val="00EA7CE1"/>
    <w:rsid w:val="00EB04C7"/>
    <w:rsid w:val="00EC036F"/>
    <w:rsid w:val="00EC08D1"/>
    <w:rsid w:val="00EC35C0"/>
    <w:rsid w:val="00EC35F3"/>
    <w:rsid w:val="00EC3F05"/>
    <w:rsid w:val="00EC7372"/>
    <w:rsid w:val="00EC745B"/>
    <w:rsid w:val="00EE25D5"/>
    <w:rsid w:val="00EE2A21"/>
    <w:rsid w:val="00EE7237"/>
    <w:rsid w:val="00EE7EEA"/>
    <w:rsid w:val="00EF36B3"/>
    <w:rsid w:val="00EF661D"/>
    <w:rsid w:val="00EF6AD2"/>
    <w:rsid w:val="00F013EF"/>
    <w:rsid w:val="00F04607"/>
    <w:rsid w:val="00F07B87"/>
    <w:rsid w:val="00F10816"/>
    <w:rsid w:val="00F14901"/>
    <w:rsid w:val="00F15FE9"/>
    <w:rsid w:val="00F167CA"/>
    <w:rsid w:val="00F16DC7"/>
    <w:rsid w:val="00F2559B"/>
    <w:rsid w:val="00F3367E"/>
    <w:rsid w:val="00F350E9"/>
    <w:rsid w:val="00F352CF"/>
    <w:rsid w:val="00F374EA"/>
    <w:rsid w:val="00F43D67"/>
    <w:rsid w:val="00F44E26"/>
    <w:rsid w:val="00F45714"/>
    <w:rsid w:val="00F46467"/>
    <w:rsid w:val="00F46C63"/>
    <w:rsid w:val="00F502E9"/>
    <w:rsid w:val="00F52773"/>
    <w:rsid w:val="00F562C5"/>
    <w:rsid w:val="00F57D9C"/>
    <w:rsid w:val="00F665EB"/>
    <w:rsid w:val="00F67553"/>
    <w:rsid w:val="00F71475"/>
    <w:rsid w:val="00F72439"/>
    <w:rsid w:val="00F752DF"/>
    <w:rsid w:val="00F755E1"/>
    <w:rsid w:val="00F81574"/>
    <w:rsid w:val="00F81AF8"/>
    <w:rsid w:val="00F84A95"/>
    <w:rsid w:val="00F86D26"/>
    <w:rsid w:val="00F870DD"/>
    <w:rsid w:val="00F91D9C"/>
    <w:rsid w:val="00F979BD"/>
    <w:rsid w:val="00F97FBE"/>
    <w:rsid w:val="00FA1156"/>
    <w:rsid w:val="00FA166E"/>
    <w:rsid w:val="00FA2A2C"/>
    <w:rsid w:val="00FA4116"/>
    <w:rsid w:val="00FA7997"/>
    <w:rsid w:val="00FA7CEA"/>
    <w:rsid w:val="00FB2BA5"/>
    <w:rsid w:val="00FC058A"/>
    <w:rsid w:val="00FC2196"/>
    <w:rsid w:val="00FC5FBA"/>
    <w:rsid w:val="00FC7C69"/>
    <w:rsid w:val="00FD182F"/>
    <w:rsid w:val="00FE5688"/>
    <w:rsid w:val="00FE6907"/>
    <w:rsid w:val="00FF5D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55A7B"/>
  <w15:docId w15:val="{4C5D0A21-5C6A-44B0-B08C-90B8164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4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807A-F20D-40DE-B141-F912B903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5360</Words>
  <Characters>30556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3</cp:revision>
  <cp:lastPrinted>2020-11-13T11:05:00Z</cp:lastPrinted>
  <dcterms:created xsi:type="dcterms:W3CDTF">2020-12-01T10:31:00Z</dcterms:created>
  <dcterms:modified xsi:type="dcterms:W3CDTF">2020-12-01T10:31:00Z</dcterms:modified>
</cp:coreProperties>
</file>