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F1" w:rsidRDefault="002A7EC4" w:rsidP="00CA606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STANLEY M</w:t>
      </w:r>
      <w:r w:rsidR="007768E7">
        <w:rPr>
          <w:rFonts w:ascii="Times New Roman" w:hAnsi="Times New Roman" w:cs="Times New Roman"/>
          <w:sz w:val="24"/>
          <w:szCs w:val="24"/>
        </w:rPr>
        <w:t xml:space="preserve">USENDO </w:t>
      </w:r>
    </w:p>
    <w:p w:rsidR="007768E7" w:rsidRDefault="007768E7" w:rsidP="00CA606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768E7" w:rsidRDefault="007768E7" w:rsidP="00CA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TAPIWA </w:t>
      </w:r>
      <w:r w:rsidR="002A7EC4">
        <w:rPr>
          <w:rFonts w:ascii="Times New Roman" w:hAnsi="Times New Roman" w:cs="Times New Roman"/>
          <w:sz w:val="24"/>
          <w:szCs w:val="24"/>
        </w:rPr>
        <w:t xml:space="preserve">GIVEMORE </w:t>
      </w:r>
      <w:r>
        <w:rPr>
          <w:rFonts w:ascii="Times New Roman" w:hAnsi="Times New Roman" w:cs="Times New Roman"/>
          <w:sz w:val="24"/>
          <w:szCs w:val="24"/>
        </w:rPr>
        <w:t>KASUSO</w:t>
      </w:r>
    </w:p>
    <w:p w:rsidR="007768E7" w:rsidRDefault="007768E7" w:rsidP="00CA606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768E7" w:rsidRDefault="007768E7" w:rsidP="00CA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7768E7" w:rsidRDefault="007768E7" w:rsidP="00CA606C">
      <w:pPr>
        <w:spacing w:after="0" w:line="240" w:lineRule="auto"/>
        <w:jc w:val="both"/>
        <w:rPr>
          <w:rFonts w:ascii="Times New Roman" w:hAnsi="Times New Roman" w:cs="Times New Roman"/>
          <w:sz w:val="24"/>
          <w:szCs w:val="24"/>
        </w:rPr>
      </w:pPr>
    </w:p>
    <w:p w:rsidR="007768E7" w:rsidRDefault="007768E7" w:rsidP="00CA606C">
      <w:pPr>
        <w:spacing w:after="0" w:line="240" w:lineRule="auto"/>
        <w:jc w:val="both"/>
        <w:rPr>
          <w:rFonts w:ascii="Times New Roman" w:hAnsi="Times New Roman" w:cs="Times New Roman"/>
          <w:sz w:val="24"/>
          <w:szCs w:val="24"/>
        </w:rPr>
      </w:pPr>
    </w:p>
    <w:p w:rsidR="007768E7" w:rsidRDefault="007768E7" w:rsidP="00CA606C">
      <w:pPr>
        <w:spacing w:after="0" w:line="240" w:lineRule="auto"/>
        <w:jc w:val="both"/>
        <w:rPr>
          <w:rFonts w:ascii="Times New Roman" w:hAnsi="Times New Roman" w:cs="Times New Roman"/>
          <w:sz w:val="24"/>
          <w:szCs w:val="24"/>
        </w:rPr>
      </w:pPr>
    </w:p>
    <w:p w:rsidR="007768E7" w:rsidRDefault="007768E7" w:rsidP="00CA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7768E7" w:rsidRDefault="007768E7" w:rsidP="00CA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&amp; BERE JJ</w:t>
      </w:r>
    </w:p>
    <w:p w:rsidR="007768E7" w:rsidRDefault="007768E7" w:rsidP="00CA60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14 May 2015 &amp; 10 May 2017</w:t>
      </w:r>
    </w:p>
    <w:p w:rsidR="00B13129" w:rsidRDefault="00B13129" w:rsidP="00CA606C">
      <w:pPr>
        <w:spacing w:after="0" w:line="240" w:lineRule="auto"/>
        <w:jc w:val="both"/>
        <w:rPr>
          <w:rFonts w:ascii="Times New Roman" w:hAnsi="Times New Roman" w:cs="Times New Roman"/>
          <w:sz w:val="24"/>
          <w:szCs w:val="24"/>
        </w:rPr>
      </w:pPr>
    </w:p>
    <w:p w:rsidR="00B13129" w:rsidRDefault="00B13129" w:rsidP="00CA606C">
      <w:pPr>
        <w:spacing w:after="0" w:line="240" w:lineRule="auto"/>
        <w:jc w:val="both"/>
        <w:rPr>
          <w:rFonts w:ascii="Times New Roman" w:hAnsi="Times New Roman" w:cs="Times New Roman"/>
          <w:sz w:val="24"/>
          <w:szCs w:val="24"/>
        </w:rPr>
      </w:pPr>
    </w:p>
    <w:p w:rsidR="00B13129" w:rsidRDefault="00B13129" w:rsidP="00CA606C">
      <w:pPr>
        <w:spacing w:after="0" w:line="240" w:lineRule="auto"/>
        <w:jc w:val="both"/>
        <w:rPr>
          <w:rFonts w:ascii="Times New Roman" w:hAnsi="Times New Roman" w:cs="Times New Roman"/>
          <w:sz w:val="24"/>
          <w:szCs w:val="24"/>
        </w:rPr>
      </w:pPr>
    </w:p>
    <w:p w:rsidR="00B13129" w:rsidRDefault="00B13129" w:rsidP="00CA60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B13129" w:rsidRDefault="00B13129" w:rsidP="00CA606C">
      <w:pPr>
        <w:spacing w:after="0" w:line="240" w:lineRule="auto"/>
        <w:jc w:val="both"/>
        <w:rPr>
          <w:rFonts w:ascii="Times New Roman" w:hAnsi="Times New Roman" w:cs="Times New Roman"/>
          <w:b/>
          <w:sz w:val="24"/>
          <w:szCs w:val="24"/>
        </w:rPr>
      </w:pPr>
    </w:p>
    <w:p w:rsidR="00B13129" w:rsidRDefault="00B13129" w:rsidP="00CA606C">
      <w:pPr>
        <w:spacing w:after="0" w:line="240" w:lineRule="auto"/>
        <w:jc w:val="both"/>
        <w:rPr>
          <w:rFonts w:ascii="Times New Roman" w:hAnsi="Times New Roman" w:cs="Times New Roman"/>
          <w:b/>
          <w:sz w:val="24"/>
          <w:szCs w:val="24"/>
        </w:rPr>
      </w:pPr>
    </w:p>
    <w:p w:rsidR="00B13129" w:rsidRDefault="00B13129" w:rsidP="00CA606C">
      <w:pPr>
        <w:spacing w:after="0" w:line="240" w:lineRule="auto"/>
        <w:jc w:val="both"/>
        <w:rPr>
          <w:rFonts w:ascii="Times New Roman" w:hAnsi="Times New Roman" w:cs="Times New Roman"/>
          <w:b/>
          <w:sz w:val="24"/>
          <w:szCs w:val="24"/>
        </w:rPr>
      </w:pPr>
    </w:p>
    <w:p w:rsidR="00B13129" w:rsidRDefault="00700BBD" w:rsidP="00CA60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Mpofu</w:t>
      </w:r>
      <w:proofErr w:type="spellEnd"/>
      <w:r>
        <w:rPr>
          <w:rFonts w:ascii="Times New Roman" w:hAnsi="Times New Roman" w:cs="Times New Roman"/>
          <w:sz w:val="24"/>
          <w:szCs w:val="24"/>
        </w:rPr>
        <w:t xml:space="preserve">, for the appellant </w:t>
      </w:r>
    </w:p>
    <w:p w:rsidR="00700BBD" w:rsidRDefault="002A7EC4" w:rsidP="00CA606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Mu</w:t>
      </w:r>
      <w:r w:rsidR="00700BBD">
        <w:rPr>
          <w:rFonts w:ascii="Times New Roman" w:hAnsi="Times New Roman" w:cs="Times New Roman"/>
          <w:i/>
          <w:sz w:val="24"/>
          <w:szCs w:val="24"/>
        </w:rPr>
        <w:t>chini</w:t>
      </w:r>
      <w:proofErr w:type="spellEnd"/>
      <w:r w:rsidR="00700BBD">
        <w:rPr>
          <w:rFonts w:ascii="Times New Roman" w:hAnsi="Times New Roman" w:cs="Times New Roman"/>
          <w:sz w:val="24"/>
          <w:szCs w:val="24"/>
        </w:rPr>
        <w:t xml:space="preserve">, for the respondent </w:t>
      </w:r>
    </w:p>
    <w:p w:rsidR="00CA606C" w:rsidRDefault="00CA606C" w:rsidP="00CA606C">
      <w:pPr>
        <w:spacing w:after="0" w:line="240" w:lineRule="auto"/>
        <w:jc w:val="both"/>
        <w:rPr>
          <w:rFonts w:ascii="Times New Roman" w:hAnsi="Times New Roman" w:cs="Times New Roman"/>
          <w:sz w:val="24"/>
          <w:szCs w:val="24"/>
        </w:rPr>
      </w:pPr>
    </w:p>
    <w:p w:rsidR="007F245D" w:rsidRDefault="007F245D"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HUNGWE J: </w:t>
      </w:r>
      <w:r w:rsidR="001655EB">
        <w:rPr>
          <w:rFonts w:ascii="Times New Roman" w:hAnsi="Times New Roman" w:cs="Times New Roman"/>
          <w:sz w:val="24"/>
          <w:szCs w:val="24"/>
        </w:rPr>
        <w:t xml:space="preserve">The appellant was charged with the </w:t>
      </w:r>
      <w:r w:rsidR="008B2604">
        <w:rPr>
          <w:rFonts w:ascii="Times New Roman" w:hAnsi="Times New Roman" w:cs="Times New Roman"/>
          <w:sz w:val="24"/>
          <w:szCs w:val="24"/>
        </w:rPr>
        <w:t>crime of</w:t>
      </w:r>
      <w:r w:rsidR="001655EB">
        <w:rPr>
          <w:rFonts w:ascii="Times New Roman" w:hAnsi="Times New Roman" w:cs="Times New Roman"/>
          <w:sz w:val="24"/>
          <w:szCs w:val="24"/>
        </w:rPr>
        <w:t xml:space="preserve"> fraud as defined in s 136 of the Criminal Law (Codification and Reform) Act </w:t>
      </w:r>
      <w:r w:rsidR="001655EB">
        <w:rPr>
          <w:rFonts w:ascii="Times New Roman" w:hAnsi="Times New Roman" w:cs="Times New Roman"/>
          <w:i/>
          <w:sz w:val="24"/>
          <w:szCs w:val="24"/>
        </w:rPr>
        <w:t>[Chapter 9:23]</w:t>
      </w:r>
      <w:r w:rsidR="001655EB">
        <w:rPr>
          <w:rFonts w:ascii="Times New Roman" w:hAnsi="Times New Roman" w:cs="Times New Roman"/>
          <w:sz w:val="24"/>
          <w:szCs w:val="24"/>
        </w:rPr>
        <w:t xml:space="preserve"> together with one Stanley </w:t>
      </w:r>
      <w:proofErr w:type="spellStart"/>
      <w:r w:rsidR="001655EB">
        <w:rPr>
          <w:rFonts w:ascii="Times New Roman" w:hAnsi="Times New Roman" w:cs="Times New Roman"/>
          <w:sz w:val="24"/>
          <w:szCs w:val="24"/>
        </w:rPr>
        <w:t>Musendo</w:t>
      </w:r>
      <w:proofErr w:type="spellEnd"/>
      <w:r w:rsidR="002A7EC4">
        <w:rPr>
          <w:rFonts w:ascii="Times New Roman" w:hAnsi="Times New Roman" w:cs="Times New Roman"/>
          <w:sz w:val="24"/>
          <w:szCs w:val="24"/>
        </w:rPr>
        <w:t xml:space="preserve"> (“</w:t>
      </w:r>
      <w:proofErr w:type="spellStart"/>
      <w:r w:rsidR="002A7EC4">
        <w:rPr>
          <w:rFonts w:ascii="Times New Roman" w:hAnsi="Times New Roman" w:cs="Times New Roman"/>
          <w:sz w:val="24"/>
          <w:szCs w:val="24"/>
        </w:rPr>
        <w:t>Musendo</w:t>
      </w:r>
      <w:proofErr w:type="spellEnd"/>
      <w:r w:rsidR="002A7EC4">
        <w:rPr>
          <w:rFonts w:ascii="Times New Roman" w:hAnsi="Times New Roman" w:cs="Times New Roman"/>
          <w:sz w:val="24"/>
          <w:szCs w:val="24"/>
        </w:rPr>
        <w:t>”)</w:t>
      </w:r>
      <w:r w:rsidR="001655EB">
        <w:rPr>
          <w:rFonts w:ascii="Times New Roman" w:hAnsi="Times New Roman" w:cs="Times New Roman"/>
          <w:sz w:val="24"/>
          <w:szCs w:val="24"/>
        </w:rPr>
        <w:t xml:space="preserve">. During the trial the appellant was </w:t>
      </w:r>
      <w:r w:rsidR="008B2604">
        <w:rPr>
          <w:rFonts w:ascii="Times New Roman" w:hAnsi="Times New Roman" w:cs="Times New Roman"/>
          <w:sz w:val="24"/>
          <w:szCs w:val="24"/>
        </w:rPr>
        <w:t>the second</w:t>
      </w:r>
      <w:r w:rsidR="001655EB">
        <w:rPr>
          <w:rFonts w:ascii="Times New Roman" w:hAnsi="Times New Roman" w:cs="Times New Roman"/>
          <w:sz w:val="24"/>
          <w:szCs w:val="24"/>
        </w:rPr>
        <w:t xml:space="preserve"> accused. Despite their pleas of not guilty, they were both convicted as</w:t>
      </w:r>
      <w:r w:rsidR="008B2604">
        <w:rPr>
          <w:rFonts w:ascii="Times New Roman" w:hAnsi="Times New Roman" w:cs="Times New Roman"/>
          <w:sz w:val="24"/>
          <w:szCs w:val="24"/>
        </w:rPr>
        <w:t xml:space="preserve"> </w:t>
      </w:r>
      <w:r w:rsidR="001655EB">
        <w:rPr>
          <w:rFonts w:ascii="Times New Roman" w:hAnsi="Times New Roman" w:cs="Times New Roman"/>
          <w:sz w:val="24"/>
          <w:szCs w:val="24"/>
        </w:rPr>
        <w:t xml:space="preserve">charged and </w:t>
      </w:r>
      <w:r w:rsidR="002A7EC4">
        <w:rPr>
          <w:rFonts w:ascii="Times New Roman" w:hAnsi="Times New Roman" w:cs="Times New Roman"/>
          <w:sz w:val="24"/>
          <w:szCs w:val="24"/>
        </w:rPr>
        <w:t xml:space="preserve">each of them was </w:t>
      </w:r>
      <w:r w:rsidR="001655EB">
        <w:rPr>
          <w:rFonts w:ascii="Times New Roman" w:hAnsi="Times New Roman" w:cs="Times New Roman"/>
          <w:sz w:val="24"/>
          <w:szCs w:val="24"/>
        </w:rPr>
        <w:t>sentenced to 10 years imprisonment</w:t>
      </w:r>
      <w:r w:rsidR="002A7EC4">
        <w:rPr>
          <w:rFonts w:ascii="Times New Roman" w:hAnsi="Times New Roman" w:cs="Times New Roman"/>
          <w:sz w:val="24"/>
          <w:szCs w:val="24"/>
        </w:rPr>
        <w:t xml:space="preserve"> of which 2 years imprisonment </w:t>
      </w:r>
      <w:r w:rsidR="001655EB">
        <w:rPr>
          <w:rFonts w:ascii="Times New Roman" w:hAnsi="Times New Roman" w:cs="Times New Roman"/>
          <w:sz w:val="24"/>
          <w:szCs w:val="24"/>
        </w:rPr>
        <w:t xml:space="preserve">was suspended for five years on condition of good behaviour. A further 4 years </w:t>
      </w:r>
      <w:r w:rsidR="002A7EC4">
        <w:rPr>
          <w:rFonts w:ascii="Times New Roman" w:hAnsi="Times New Roman" w:cs="Times New Roman"/>
          <w:sz w:val="24"/>
          <w:szCs w:val="24"/>
        </w:rPr>
        <w:t xml:space="preserve">imprisonment was </w:t>
      </w:r>
      <w:r w:rsidR="008B2604">
        <w:rPr>
          <w:rFonts w:ascii="Times New Roman" w:hAnsi="Times New Roman" w:cs="Times New Roman"/>
          <w:sz w:val="24"/>
          <w:szCs w:val="24"/>
        </w:rPr>
        <w:t>suspended on condition</w:t>
      </w:r>
      <w:r w:rsidR="00A76609">
        <w:rPr>
          <w:rFonts w:ascii="Times New Roman" w:hAnsi="Times New Roman" w:cs="Times New Roman"/>
          <w:sz w:val="24"/>
          <w:szCs w:val="24"/>
        </w:rPr>
        <w:t xml:space="preserve"> that the accused make restitution on or before 30 June 2014 </w:t>
      </w:r>
      <w:r w:rsidR="008B2604">
        <w:rPr>
          <w:rFonts w:ascii="Times New Roman" w:hAnsi="Times New Roman" w:cs="Times New Roman"/>
          <w:sz w:val="24"/>
          <w:szCs w:val="24"/>
        </w:rPr>
        <w:t>leaving an</w:t>
      </w:r>
      <w:r w:rsidR="00A76609">
        <w:rPr>
          <w:rFonts w:ascii="Times New Roman" w:hAnsi="Times New Roman" w:cs="Times New Roman"/>
          <w:sz w:val="24"/>
          <w:szCs w:val="24"/>
        </w:rPr>
        <w:t xml:space="preserve"> </w:t>
      </w:r>
      <w:r w:rsidR="008B2604">
        <w:rPr>
          <w:rFonts w:ascii="Times New Roman" w:hAnsi="Times New Roman" w:cs="Times New Roman"/>
          <w:sz w:val="24"/>
          <w:szCs w:val="24"/>
        </w:rPr>
        <w:t>effective 4</w:t>
      </w:r>
      <w:r w:rsidR="00A76609">
        <w:rPr>
          <w:rFonts w:ascii="Times New Roman" w:hAnsi="Times New Roman" w:cs="Times New Roman"/>
          <w:sz w:val="24"/>
          <w:szCs w:val="24"/>
        </w:rPr>
        <w:t xml:space="preserve"> years imprisonment if all conditions are met.</w:t>
      </w:r>
    </w:p>
    <w:p w:rsidR="00A64B6C" w:rsidRDefault="00BA69F8"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facts upon which the </w:t>
      </w:r>
      <w:r w:rsidR="00533904">
        <w:rPr>
          <w:rFonts w:ascii="Times New Roman" w:hAnsi="Times New Roman" w:cs="Times New Roman"/>
          <w:sz w:val="24"/>
          <w:szCs w:val="24"/>
        </w:rPr>
        <w:t>conviction was</w:t>
      </w:r>
      <w:r>
        <w:rPr>
          <w:rFonts w:ascii="Times New Roman" w:hAnsi="Times New Roman" w:cs="Times New Roman"/>
          <w:sz w:val="24"/>
          <w:szCs w:val="24"/>
        </w:rPr>
        <w:t xml:space="preserve"> based </w:t>
      </w:r>
      <w:r w:rsidR="00733A96">
        <w:rPr>
          <w:rFonts w:ascii="Times New Roman" w:hAnsi="Times New Roman" w:cs="Times New Roman"/>
          <w:sz w:val="24"/>
          <w:szCs w:val="24"/>
        </w:rPr>
        <w:t>can be</w:t>
      </w:r>
      <w:r>
        <w:rPr>
          <w:rFonts w:ascii="Times New Roman" w:hAnsi="Times New Roman" w:cs="Times New Roman"/>
          <w:sz w:val="24"/>
          <w:szCs w:val="24"/>
        </w:rPr>
        <w:t xml:space="preserve"> summarised </w:t>
      </w:r>
      <w:r w:rsidR="00733A96">
        <w:rPr>
          <w:rFonts w:ascii="Times New Roman" w:hAnsi="Times New Roman" w:cs="Times New Roman"/>
          <w:sz w:val="24"/>
          <w:szCs w:val="24"/>
        </w:rPr>
        <w:t>as follows</w:t>
      </w:r>
      <w:r>
        <w:rPr>
          <w:rFonts w:ascii="Times New Roman" w:hAnsi="Times New Roman" w:cs="Times New Roman"/>
          <w:sz w:val="24"/>
          <w:szCs w:val="24"/>
        </w:rPr>
        <w:t xml:space="preserve">. The </w:t>
      </w:r>
      <w:r w:rsidR="00D16EBF">
        <w:rPr>
          <w:rFonts w:ascii="Times New Roman" w:hAnsi="Times New Roman" w:cs="Times New Roman"/>
          <w:sz w:val="24"/>
          <w:szCs w:val="24"/>
        </w:rPr>
        <w:t xml:space="preserve">appellant, a legal practitioner, was engaged by the complainant, </w:t>
      </w:r>
      <w:proofErr w:type="spellStart"/>
      <w:r w:rsidR="002A7EC4">
        <w:rPr>
          <w:rFonts w:ascii="Times New Roman" w:hAnsi="Times New Roman" w:cs="Times New Roman"/>
          <w:sz w:val="24"/>
          <w:szCs w:val="24"/>
        </w:rPr>
        <w:t>Khaled</w:t>
      </w:r>
      <w:proofErr w:type="spellEnd"/>
      <w:r w:rsidR="002A7EC4">
        <w:rPr>
          <w:rFonts w:ascii="Times New Roman" w:hAnsi="Times New Roman" w:cs="Times New Roman"/>
          <w:sz w:val="24"/>
          <w:szCs w:val="24"/>
        </w:rPr>
        <w:t xml:space="preserve"> </w:t>
      </w:r>
      <w:proofErr w:type="spellStart"/>
      <w:r w:rsidR="002A7EC4">
        <w:rPr>
          <w:rFonts w:ascii="Times New Roman" w:hAnsi="Times New Roman" w:cs="Times New Roman"/>
          <w:sz w:val="24"/>
          <w:szCs w:val="24"/>
        </w:rPr>
        <w:t>Otman</w:t>
      </w:r>
      <w:proofErr w:type="spellEnd"/>
      <w:r w:rsidR="002A7EC4">
        <w:rPr>
          <w:rFonts w:ascii="Times New Roman" w:hAnsi="Times New Roman" w:cs="Times New Roman"/>
          <w:sz w:val="24"/>
          <w:szCs w:val="24"/>
        </w:rPr>
        <w:t xml:space="preserve"> (</w:t>
      </w:r>
      <w:proofErr w:type="spellStart"/>
      <w:r w:rsidR="002A7EC4">
        <w:rPr>
          <w:rFonts w:ascii="Times New Roman" w:hAnsi="Times New Roman" w:cs="Times New Roman"/>
          <w:sz w:val="24"/>
          <w:szCs w:val="24"/>
        </w:rPr>
        <w:t>Otman</w:t>
      </w:r>
      <w:proofErr w:type="spellEnd"/>
      <w:r w:rsidR="002A7EC4">
        <w:rPr>
          <w:rFonts w:ascii="Times New Roman" w:hAnsi="Times New Roman" w:cs="Times New Roman"/>
          <w:sz w:val="24"/>
          <w:szCs w:val="24"/>
        </w:rPr>
        <w:t xml:space="preserve">”), </w:t>
      </w:r>
      <w:r w:rsidR="00D16EBF">
        <w:rPr>
          <w:rFonts w:ascii="Times New Roman" w:hAnsi="Times New Roman" w:cs="Times New Roman"/>
          <w:sz w:val="24"/>
          <w:szCs w:val="24"/>
        </w:rPr>
        <w:t xml:space="preserve">a Libyan national, </w:t>
      </w:r>
      <w:r w:rsidR="002A7EC4">
        <w:rPr>
          <w:rFonts w:ascii="Times New Roman" w:hAnsi="Times New Roman" w:cs="Times New Roman"/>
          <w:sz w:val="24"/>
          <w:szCs w:val="24"/>
        </w:rPr>
        <w:t>in his capacity as an attorney</w:t>
      </w:r>
      <w:r w:rsidR="00D16EBF">
        <w:rPr>
          <w:rFonts w:ascii="Times New Roman" w:hAnsi="Times New Roman" w:cs="Times New Roman"/>
          <w:sz w:val="24"/>
          <w:szCs w:val="24"/>
        </w:rPr>
        <w:t xml:space="preserve">. The initial brief was to cause an eviction of certain tenants who had breached </w:t>
      </w:r>
      <w:r w:rsidR="00A443BA">
        <w:rPr>
          <w:rFonts w:ascii="Times New Roman" w:hAnsi="Times New Roman" w:cs="Times New Roman"/>
          <w:sz w:val="24"/>
          <w:szCs w:val="24"/>
        </w:rPr>
        <w:t xml:space="preserve">a </w:t>
      </w:r>
      <w:r w:rsidR="00D16EBF">
        <w:rPr>
          <w:rFonts w:ascii="Times New Roman" w:hAnsi="Times New Roman" w:cs="Times New Roman"/>
          <w:sz w:val="24"/>
          <w:szCs w:val="24"/>
        </w:rPr>
        <w:t>residential lease agreement. An attorney-</w:t>
      </w:r>
      <w:r w:rsidR="00A443BA">
        <w:rPr>
          <w:rFonts w:ascii="Times New Roman" w:hAnsi="Times New Roman" w:cs="Times New Roman"/>
          <w:sz w:val="24"/>
          <w:szCs w:val="24"/>
        </w:rPr>
        <w:t>client relationship blossomed. With time, t</w:t>
      </w:r>
      <w:r w:rsidR="00D16EBF">
        <w:rPr>
          <w:rFonts w:ascii="Times New Roman" w:hAnsi="Times New Roman" w:cs="Times New Roman"/>
          <w:sz w:val="24"/>
          <w:szCs w:val="24"/>
        </w:rPr>
        <w:t xml:space="preserve">he client’s portfolio included both movable and immovable assets.  He was managing </w:t>
      </w:r>
      <w:r w:rsidR="00A443BA">
        <w:rPr>
          <w:rFonts w:ascii="Times New Roman" w:hAnsi="Times New Roman" w:cs="Times New Roman"/>
          <w:sz w:val="24"/>
          <w:szCs w:val="24"/>
        </w:rPr>
        <w:t xml:space="preserve">the business interests of a company called </w:t>
      </w:r>
      <w:proofErr w:type="spellStart"/>
      <w:r w:rsidR="00A443BA">
        <w:rPr>
          <w:rFonts w:ascii="Times New Roman" w:hAnsi="Times New Roman" w:cs="Times New Roman"/>
          <w:sz w:val="24"/>
          <w:szCs w:val="24"/>
        </w:rPr>
        <w:t>Adawillia</w:t>
      </w:r>
      <w:proofErr w:type="spellEnd"/>
      <w:r w:rsidR="00A443BA">
        <w:rPr>
          <w:rFonts w:ascii="Times New Roman" w:hAnsi="Times New Roman" w:cs="Times New Roman"/>
          <w:sz w:val="24"/>
          <w:szCs w:val="24"/>
        </w:rPr>
        <w:t xml:space="preserve"> Investments (Pvt) Ltd, a commercial arm</w:t>
      </w:r>
      <w:r w:rsidR="00D16EBF">
        <w:rPr>
          <w:rFonts w:ascii="Times New Roman" w:hAnsi="Times New Roman" w:cs="Times New Roman"/>
          <w:sz w:val="24"/>
          <w:szCs w:val="24"/>
        </w:rPr>
        <w:t xml:space="preserve"> of the Libyan</w:t>
      </w:r>
      <w:r w:rsidR="00A443BA">
        <w:rPr>
          <w:rFonts w:ascii="Times New Roman" w:hAnsi="Times New Roman" w:cs="Times New Roman"/>
          <w:sz w:val="24"/>
          <w:szCs w:val="24"/>
        </w:rPr>
        <w:t xml:space="preserve"> Government. </w:t>
      </w:r>
      <w:proofErr w:type="spellStart"/>
      <w:r w:rsidR="00A443BA">
        <w:rPr>
          <w:rFonts w:ascii="Times New Roman" w:hAnsi="Times New Roman" w:cs="Times New Roman"/>
          <w:sz w:val="24"/>
          <w:szCs w:val="24"/>
        </w:rPr>
        <w:t>Khaled</w:t>
      </w:r>
      <w:proofErr w:type="spellEnd"/>
      <w:r w:rsidR="00A64B6C">
        <w:rPr>
          <w:rFonts w:ascii="Times New Roman" w:hAnsi="Times New Roman" w:cs="Times New Roman"/>
          <w:sz w:val="24"/>
          <w:szCs w:val="24"/>
        </w:rPr>
        <w:t xml:space="preserve"> fell </w:t>
      </w:r>
      <w:r w:rsidR="009C399A">
        <w:rPr>
          <w:rFonts w:ascii="Times New Roman" w:hAnsi="Times New Roman" w:cs="Times New Roman"/>
          <w:sz w:val="24"/>
          <w:szCs w:val="24"/>
        </w:rPr>
        <w:t>ill and</w:t>
      </w:r>
      <w:r w:rsidR="00A443BA">
        <w:rPr>
          <w:rFonts w:ascii="Times New Roman" w:hAnsi="Times New Roman" w:cs="Times New Roman"/>
          <w:sz w:val="24"/>
          <w:szCs w:val="24"/>
        </w:rPr>
        <w:t xml:space="preserve"> had to h</w:t>
      </w:r>
      <w:r w:rsidR="00A64B6C">
        <w:rPr>
          <w:rFonts w:ascii="Times New Roman" w:hAnsi="Times New Roman" w:cs="Times New Roman"/>
          <w:sz w:val="24"/>
          <w:szCs w:val="24"/>
        </w:rPr>
        <w:t>ast</w:t>
      </w:r>
      <w:r w:rsidR="00A443BA">
        <w:rPr>
          <w:rFonts w:ascii="Times New Roman" w:hAnsi="Times New Roman" w:cs="Times New Roman"/>
          <w:sz w:val="24"/>
          <w:szCs w:val="24"/>
        </w:rPr>
        <w:t>i</w:t>
      </w:r>
      <w:r w:rsidR="00A64B6C">
        <w:rPr>
          <w:rFonts w:ascii="Times New Roman" w:hAnsi="Times New Roman" w:cs="Times New Roman"/>
          <w:sz w:val="24"/>
          <w:szCs w:val="24"/>
        </w:rPr>
        <w:t xml:space="preserve">ly leave for </w:t>
      </w:r>
      <w:r w:rsidR="009C399A">
        <w:rPr>
          <w:rFonts w:ascii="Times New Roman" w:hAnsi="Times New Roman" w:cs="Times New Roman"/>
          <w:sz w:val="24"/>
          <w:szCs w:val="24"/>
        </w:rPr>
        <w:t>Libya</w:t>
      </w:r>
      <w:r w:rsidR="00A64B6C">
        <w:rPr>
          <w:rFonts w:ascii="Times New Roman" w:hAnsi="Times New Roman" w:cs="Times New Roman"/>
          <w:sz w:val="24"/>
          <w:szCs w:val="24"/>
        </w:rPr>
        <w:t xml:space="preserve"> for treatment. He believed he would be away for no more than two </w:t>
      </w:r>
      <w:r w:rsidR="009C399A">
        <w:rPr>
          <w:rFonts w:ascii="Times New Roman" w:hAnsi="Times New Roman" w:cs="Times New Roman"/>
          <w:sz w:val="24"/>
          <w:szCs w:val="24"/>
        </w:rPr>
        <w:t>or</w:t>
      </w:r>
      <w:r w:rsidR="00A64B6C">
        <w:rPr>
          <w:rFonts w:ascii="Times New Roman" w:hAnsi="Times New Roman" w:cs="Times New Roman"/>
          <w:sz w:val="24"/>
          <w:szCs w:val="24"/>
        </w:rPr>
        <w:t xml:space="preserve"> so weeks. He asked his </w:t>
      </w:r>
      <w:r w:rsidR="009C399A">
        <w:rPr>
          <w:rFonts w:ascii="Times New Roman" w:hAnsi="Times New Roman" w:cs="Times New Roman"/>
          <w:sz w:val="24"/>
          <w:szCs w:val="24"/>
        </w:rPr>
        <w:t>attorney</w:t>
      </w:r>
      <w:r w:rsidR="00A443BA">
        <w:rPr>
          <w:rFonts w:ascii="Times New Roman" w:hAnsi="Times New Roman" w:cs="Times New Roman"/>
          <w:sz w:val="24"/>
          <w:szCs w:val="24"/>
        </w:rPr>
        <w:t>, the appellant,</w:t>
      </w:r>
      <w:r w:rsidR="009C399A">
        <w:rPr>
          <w:rFonts w:ascii="Times New Roman" w:hAnsi="Times New Roman" w:cs="Times New Roman"/>
          <w:sz w:val="24"/>
          <w:szCs w:val="24"/>
        </w:rPr>
        <w:t xml:space="preserve"> to</w:t>
      </w:r>
      <w:r w:rsidR="00A64B6C">
        <w:rPr>
          <w:rFonts w:ascii="Times New Roman" w:hAnsi="Times New Roman" w:cs="Times New Roman"/>
          <w:sz w:val="24"/>
          <w:szCs w:val="24"/>
        </w:rPr>
        <w:t xml:space="preserve"> recommend someone to </w:t>
      </w:r>
      <w:r w:rsidR="009C399A">
        <w:rPr>
          <w:rFonts w:ascii="Times New Roman" w:hAnsi="Times New Roman" w:cs="Times New Roman"/>
          <w:sz w:val="24"/>
          <w:szCs w:val="24"/>
        </w:rPr>
        <w:t>superintend</w:t>
      </w:r>
      <w:r w:rsidR="00A64B6C">
        <w:rPr>
          <w:rFonts w:ascii="Times New Roman" w:hAnsi="Times New Roman" w:cs="Times New Roman"/>
          <w:sz w:val="24"/>
          <w:szCs w:val="24"/>
        </w:rPr>
        <w:t xml:space="preserve"> over the company</w:t>
      </w:r>
      <w:r w:rsidR="00A443BA">
        <w:rPr>
          <w:rFonts w:ascii="Times New Roman" w:hAnsi="Times New Roman" w:cs="Times New Roman"/>
          <w:sz w:val="24"/>
          <w:szCs w:val="24"/>
        </w:rPr>
        <w:t xml:space="preserve"> business whilst he was away. That person</w:t>
      </w:r>
      <w:r w:rsidR="00A64B6C">
        <w:rPr>
          <w:rFonts w:ascii="Times New Roman" w:hAnsi="Times New Roman" w:cs="Times New Roman"/>
          <w:sz w:val="24"/>
          <w:szCs w:val="24"/>
        </w:rPr>
        <w:t xml:space="preserve"> would get 10 % as commission </w:t>
      </w:r>
      <w:r w:rsidR="00A443BA">
        <w:rPr>
          <w:rFonts w:ascii="Times New Roman" w:hAnsi="Times New Roman" w:cs="Times New Roman"/>
          <w:sz w:val="24"/>
          <w:szCs w:val="24"/>
        </w:rPr>
        <w:t xml:space="preserve">on </w:t>
      </w:r>
      <w:r w:rsidR="00A443BA">
        <w:rPr>
          <w:rFonts w:ascii="Times New Roman" w:hAnsi="Times New Roman" w:cs="Times New Roman"/>
          <w:sz w:val="24"/>
          <w:szCs w:val="24"/>
        </w:rPr>
        <w:lastRenderedPageBreak/>
        <w:t xml:space="preserve">rentals received </w:t>
      </w:r>
      <w:r w:rsidR="00A64B6C">
        <w:rPr>
          <w:rFonts w:ascii="Times New Roman" w:hAnsi="Times New Roman" w:cs="Times New Roman"/>
          <w:sz w:val="24"/>
          <w:szCs w:val="24"/>
        </w:rPr>
        <w:t xml:space="preserve">for </w:t>
      </w:r>
      <w:r w:rsidR="00A443BA">
        <w:rPr>
          <w:rFonts w:ascii="Times New Roman" w:hAnsi="Times New Roman" w:cs="Times New Roman"/>
          <w:sz w:val="24"/>
          <w:szCs w:val="24"/>
        </w:rPr>
        <w:t>executing the mandate</w:t>
      </w:r>
      <w:r w:rsidR="00A64B6C">
        <w:rPr>
          <w:rFonts w:ascii="Times New Roman" w:hAnsi="Times New Roman" w:cs="Times New Roman"/>
          <w:sz w:val="24"/>
          <w:szCs w:val="24"/>
        </w:rPr>
        <w:t xml:space="preserve">. He </w:t>
      </w:r>
      <w:r w:rsidR="009C399A">
        <w:rPr>
          <w:rFonts w:ascii="Times New Roman" w:hAnsi="Times New Roman" w:cs="Times New Roman"/>
          <w:sz w:val="24"/>
          <w:szCs w:val="24"/>
        </w:rPr>
        <w:t>would manage</w:t>
      </w:r>
      <w:r w:rsidR="00A64B6C">
        <w:rPr>
          <w:rFonts w:ascii="Times New Roman" w:hAnsi="Times New Roman" w:cs="Times New Roman"/>
          <w:sz w:val="24"/>
          <w:szCs w:val="24"/>
        </w:rPr>
        <w:t xml:space="preserve"> the haulage transport business, and so on.</w:t>
      </w:r>
    </w:p>
    <w:p w:rsidR="007E2397" w:rsidRDefault="00A64B6C"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recommended one Stanley </w:t>
      </w:r>
      <w:proofErr w:type="spellStart"/>
      <w:r>
        <w:rPr>
          <w:rFonts w:ascii="Times New Roman" w:hAnsi="Times New Roman" w:cs="Times New Roman"/>
          <w:sz w:val="24"/>
          <w:szCs w:val="24"/>
        </w:rPr>
        <w:t>Musendo</w:t>
      </w:r>
      <w:proofErr w:type="spellEnd"/>
      <w:r>
        <w:rPr>
          <w:rFonts w:ascii="Times New Roman" w:hAnsi="Times New Roman" w:cs="Times New Roman"/>
          <w:sz w:val="24"/>
          <w:szCs w:val="24"/>
        </w:rPr>
        <w:t xml:space="preserve">, who was later to become the first accused. An oral briefing in the attorney’s offices took place and an oral agreement was concluded. The company’s operations manager, one Kenneth </w:t>
      </w:r>
      <w:proofErr w:type="spellStart"/>
      <w:r>
        <w:rPr>
          <w:rFonts w:ascii="Times New Roman" w:hAnsi="Times New Roman" w:cs="Times New Roman"/>
          <w:sz w:val="24"/>
          <w:szCs w:val="24"/>
        </w:rPr>
        <w:t>Madanhi</w:t>
      </w:r>
      <w:proofErr w:type="spellEnd"/>
      <w:r w:rsidR="00A443BA">
        <w:rPr>
          <w:rFonts w:ascii="Times New Roman" w:hAnsi="Times New Roman" w:cs="Times New Roman"/>
          <w:sz w:val="24"/>
          <w:szCs w:val="24"/>
        </w:rPr>
        <w:t xml:space="preserve"> (“</w:t>
      </w:r>
      <w:proofErr w:type="spellStart"/>
      <w:r w:rsidR="00A443BA">
        <w:rPr>
          <w:rFonts w:ascii="Times New Roman" w:hAnsi="Times New Roman" w:cs="Times New Roman"/>
          <w:sz w:val="24"/>
          <w:szCs w:val="24"/>
        </w:rPr>
        <w:t>Madanhi</w:t>
      </w:r>
      <w:proofErr w:type="spellEnd"/>
      <w:r w:rsidR="00A443BA">
        <w:rPr>
          <w:rFonts w:ascii="Times New Roman" w:hAnsi="Times New Roman" w:cs="Times New Roman"/>
          <w:sz w:val="24"/>
          <w:szCs w:val="24"/>
        </w:rPr>
        <w:t>”)</w:t>
      </w:r>
      <w:r>
        <w:rPr>
          <w:rFonts w:ascii="Times New Roman" w:hAnsi="Times New Roman" w:cs="Times New Roman"/>
          <w:sz w:val="24"/>
          <w:szCs w:val="24"/>
        </w:rPr>
        <w:t xml:space="preserve"> was</w:t>
      </w:r>
      <w:r w:rsidR="00A443BA">
        <w:rPr>
          <w:rFonts w:ascii="Times New Roman" w:hAnsi="Times New Roman" w:cs="Times New Roman"/>
          <w:sz w:val="24"/>
          <w:szCs w:val="24"/>
        </w:rPr>
        <w:t xml:space="preserve"> asked by the complainant</w:t>
      </w:r>
      <w:r>
        <w:rPr>
          <w:rFonts w:ascii="Times New Roman" w:hAnsi="Times New Roman" w:cs="Times New Roman"/>
          <w:sz w:val="24"/>
          <w:szCs w:val="24"/>
        </w:rPr>
        <w:t xml:space="preserve"> </w:t>
      </w:r>
      <w:proofErr w:type="spellStart"/>
      <w:r>
        <w:rPr>
          <w:rFonts w:ascii="Times New Roman" w:hAnsi="Times New Roman" w:cs="Times New Roman"/>
          <w:sz w:val="24"/>
          <w:szCs w:val="24"/>
        </w:rPr>
        <w:t>Otman</w:t>
      </w:r>
      <w:proofErr w:type="spellEnd"/>
      <w:r>
        <w:rPr>
          <w:rFonts w:ascii="Times New Roman" w:hAnsi="Times New Roman" w:cs="Times New Roman"/>
          <w:sz w:val="24"/>
          <w:szCs w:val="24"/>
        </w:rPr>
        <w:t xml:space="preserve">, </w:t>
      </w:r>
      <w:r w:rsidR="00A443BA">
        <w:rPr>
          <w:rFonts w:ascii="Times New Roman" w:hAnsi="Times New Roman" w:cs="Times New Roman"/>
          <w:sz w:val="24"/>
          <w:szCs w:val="24"/>
        </w:rPr>
        <w:t xml:space="preserve">as a director of </w:t>
      </w:r>
      <w:proofErr w:type="spellStart"/>
      <w:r w:rsidR="00A443BA">
        <w:rPr>
          <w:rFonts w:ascii="Times New Roman" w:hAnsi="Times New Roman" w:cs="Times New Roman"/>
          <w:sz w:val="24"/>
          <w:szCs w:val="24"/>
        </w:rPr>
        <w:t>A</w:t>
      </w:r>
      <w:r>
        <w:rPr>
          <w:rFonts w:ascii="Times New Roman" w:hAnsi="Times New Roman" w:cs="Times New Roman"/>
          <w:sz w:val="24"/>
          <w:szCs w:val="24"/>
        </w:rPr>
        <w:t>dawill</w:t>
      </w:r>
      <w:r w:rsidR="00A443BA">
        <w:rPr>
          <w:rFonts w:ascii="Times New Roman" w:hAnsi="Times New Roman" w:cs="Times New Roman"/>
          <w:sz w:val="24"/>
          <w:szCs w:val="24"/>
        </w:rPr>
        <w:t>i</w:t>
      </w:r>
      <w:r>
        <w:rPr>
          <w:rFonts w:ascii="Times New Roman" w:hAnsi="Times New Roman" w:cs="Times New Roman"/>
          <w:sz w:val="24"/>
          <w:szCs w:val="24"/>
        </w:rPr>
        <w:t>a</w:t>
      </w:r>
      <w:proofErr w:type="spellEnd"/>
      <w:r>
        <w:rPr>
          <w:rFonts w:ascii="Times New Roman" w:hAnsi="Times New Roman" w:cs="Times New Roman"/>
          <w:sz w:val="24"/>
          <w:szCs w:val="24"/>
        </w:rPr>
        <w:t xml:space="preserve"> Invest</w:t>
      </w:r>
      <w:r w:rsidR="00A443BA">
        <w:rPr>
          <w:rFonts w:ascii="Times New Roman" w:hAnsi="Times New Roman" w:cs="Times New Roman"/>
          <w:sz w:val="24"/>
          <w:szCs w:val="24"/>
        </w:rPr>
        <w:t xml:space="preserve">ments (Pvt) Ltd, to take </w:t>
      </w:r>
      <w:proofErr w:type="spellStart"/>
      <w:r w:rsidR="00A443BA">
        <w:rPr>
          <w:rFonts w:ascii="Times New Roman" w:hAnsi="Times New Roman" w:cs="Times New Roman"/>
          <w:sz w:val="24"/>
          <w:szCs w:val="24"/>
        </w:rPr>
        <w:t>Musendo</w:t>
      </w:r>
      <w:proofErr w:type="spellEnd"/>
      <w:r>
        <w:rPr>
          <w:rFonts w:ascii="Times New Roman" w:hAnsi="Times New Roman" w:cs="Times New Roman"/>
          <w:sz w:val="24"/>
          <w:szCs w:val="24"/>
        </w:rPr>
        <w:t xml:space="preserve"> to</w:t>
      </w:r>
      <w:r w:rsidR="00A443BA">
        <w:rPr>
          <w:rFonts w:ascii="Times New Roman" w:hAnsi="Times New Roman" w:cs="Times New Roman"/>
          <w:sz w:val="24"/>
          <w:szCs w:val="24"/>
        </w:rPr>
        <w:t xml:space="preserve"> </w:t>
      </w:r>
      <w:r>
        <w:rPr>
          <w:rFonts w:ascii="Times New Roman" w:hAnsi="Times New Roman" w:cs="Times New Roman"/>
          <w:sz w:val="24"/>
          <w:szCs w:val="24"/>
        </w:rPr>
        <w:t xml:space="preserve">their company premises in </w:t>
      </w:r>
      <w:proofErr w:type="spellStart"/>
      <w:r>
        <w:rPr>
          <w:rFonts w:ascii="Times New Roman" w:hAnsi="Times New Roman" w:cs="Times New Roman"/>
          <w:sz w:val="24"/>
          <w:szCs w:val="24"/>
        </w:rPr>
        <w:t>Msasa</w:t>
      </w:r>
      <w:proofErr w:type="spellEnd"/>
      <w:r>
        <w:rPr>
          <w:rFonts w:ascii="Times New Roman" w:hAnsi="Times New Roman" w:cs="Times New Roman"/>
          <w:sz w:val="24"/>
          <w:szCs w:val="24"/>
        </w:rPr>
        <w:t xml:space="preserve">, </w:t>
      </w:r>
      <w:r w:rsidR="00A443BA">
        <w:rPr>
          <w:rFonts w:ascii="Times New Roman" w:hAnsi="Times New Roman" w:cs="Times New Roman"/>
          <w:sz w:val="24"/>
          <w:szCs w:val="24"/>
        </w:rPr>
        <w:t>Harare</w:t>
      </w:r>
      <w:r>
        <w:rPr>
          <w:rFonts w:ascii="Times New Roman" w:hAnsi="Times New Roman" w:cs="Times New Roman"/>
          <w:sz w:val="24"/>
          <w:szCs w:val="24"/>
        </w:rPr>
        <w:t xml:space="preserve"> where the transport business was based </w:t>
      </w:r>
      <w:r w:rsidR="009C399A">
        <w:rPr>
          <w:rFonts w:ascii="Times New Roman" w:hAnsi="Times New Roman" w:cs="Times New Roman"/>
          <w:sz w:val="24"/>
          <w:szCs w:val="24"/>
        </w:rPr>
        <w:t>on</w:t>
      </w:r>
      <w:r>
        <w:rPr>
          <w:rFonts w:ascii="Times New Roman" w:hAnsi="Times New Roman" w:cs="Times New Roman"/>
          <w:sz w:val="24"/>
          <w:szCs w:val="24"/>
        </w:rPr>
        <w:t xml:space="preserve"> a fairly </w:t>
      </w:r>
      <w:r w:rsidR="009C399A">
        <w:rPr>
          <w:rFonts w:ascii="Times New Roman" w:hAnsi="Times New Roman" w:cs="Times New Roman"/>
          <w:sz w:val="24"/>
          <w:szCs w:val="24"/>
        </w:rPr>
        <w:t>large</w:t>
      </w:r>
      <w:r>
        <w:rPr>
          <w:rFonts w:ascii="Times New Roman" w:hAnsi="Times New Roman" w:cs="Times New Roman"/>
          <w:sz w:val="24"/>
          <w:szCs w:val="24"/>
        </w:rPr>
        <w:t xml:space="preserve"> </w:t>
      </w:r>
      <w:r w:rsidR="009C399A">
        <w:rPr>
          <w:rFonts w:ascii="Times New Roman" w:hAnsi="Times New Roman" w:cs="Times New Roman"/>
          <w:sz w:val="24"/>
          <w:szCs w:val="24"/>
        </w:rPr>
        <w:t>industrial stand</w:t>
      </w:r>
      <w:r w:rsidR="00A443BA">
        <w:rPr>
          <w:rFonts w:ascii="Times New Roman" w:hAnsi="Times New Roman" w:cs="Times New Roman"/>
          <w:sz w:val="24"/>
          <w:szCs w:val="24"/>
        </w:rPr>
        <w:t xml:space="preserve">. </w:t>
      </w:r>
      <w:proofErr w:type="spellStart"/>
      <w:r w:rsidR="00231FCC">
        <w:rPr>
          <w:rFonts w:ascii="Times New Roman" w:hAnsi="Times New Roman" w:cs="Times New Roman"/>
          <w:sz w:val="24"/>
          <w:szCs w:val="24"/>
        </w:rPr>
        <w:t>Musendo</w:t>
      </w:r>
      <w:proofErr w:type="spellEnd"/>
      <w:r w:rsidR="00231FCC">
        <w:rPr>
          <w:rFonts w:ascii="Times New Roman" w:hAnsi="Times New Roman" w:cs="Times New Roman"/>
          <w:sz w:val="24"/>
          <w:szCs w:val="24"/>
        </w:rPr>
        <w:t xml:space="preserve"> was</w:t>
      </w:r>
      <w:r>
        <w:rPr>
          <w:rFonts w:ascii="Times New Roman" w:hAnsi="Times New Roman" w:cs="Times New Roman"/>
          <w:sz w:val="24"/>
          <w:szCs w:val="24"/>
        </w:rPr>
        <w:t xml:space="preserve"> allocated one of the </w:t>
      </w:r>
      <w:r w:rsidR="009C399A">
        <w:rPr>
          <w:rFonts w:ascii="Times New Roman" w:hAnsi="Times New Roman" w:cs="Times New Roman"/>
          <w:sz w:val="24"/>
          <w:szCs w:val="24"/>
        </w:rPr>
        <w:t>residential units</w:t>
      </w:r>
      <w:r w:rsidR="00A443BA">
        <w:rPr>
          <w:rFonts w:ascii="Times New Roman" w:hAnsi="Times New Roman" w:cs="Times New Roman"/>
          <w:sz w:val="24"/>
          <w:szCs w:val="24"/>
        </w:rPr>
        <w:t xml:space="preserve"> in the 10 unit blo</w:t>
      </w:r>
      <w:r>
        <w:rPr>
          <w:rFonts w:ascii="Times New Roman" w:hAnsi="Times New Roman" w:cs="Times New Roman"/>
          <w:sz w:val="24"/>
          <w:szCs w:val="24"/>
        </w:rPr>
        <w:t xml:space="preserve">ck </w:t>
      </w:r>
      <w:r w:rsidR="00A443BA">
        <w:rPr>
          <w:rFonts w:ascii="Times New Roman" w:hAnsi="Times New Roman" w:cs="Times New Roman"/>
          <w:sz w:val="24"/>
          <w:szCs w:val="24"/>
        </w:rPr>
        <w:t xml:space="preserve">of </w:t>
      </w:r>
      <w:r>
        <w:rPr>
          <w:rFonts w:ascii="Times New Roman" w:hAnsi="Times New Roman" w:cs="Times New Roman"/>
          <w:sz w:val="24"/>
          <w:szCs w:val="24"/>
        </w:rPr>
        <w:t>flats at 56 Na</w:t>
      </w:r>
      <w:r w:rsidR="00A443BA">
        <w:rPr>
          <w:rFonts w:ascii="Times New Roman" w:hAnsi="Times New Roman" w:cs="Times New Roman"/>
          <w:sz w:val="24"/>
          <w:szCs w:val="24"/>
        </w:rPr>
        <w:t>t</w:t>
      </w:r>
      <w:r>
        <w:rPr>
          <w:rFonts w:ascii="Times New Roman" w:hAnsi="Times New Roman" w:cs="Times New Roman"/>
          <w:sz w:val="24"/>
          <w:szCs w:val="24"/>
        </w:rPr>
        <w:t>al Road</w:t>
      </w:r>
      <w:r w:rsidR="00A443BA">
        <w:rPr>
          <w:rFonts w:ascii="Times New Roman" w:hAnsi="Times New Roman" w:cs="Times New Roman"/>
          <w:sz w:val="24"/>
          <w:szCs w:val="24"/>
        </w:rPr>
        <w:t>,</w:t>
      </w:r>
      <w:r>
        <w:rPr>
          <w:rFonts w:ascii="Times New Roman" w:hAnsi="Times New Roman" w:cs="Times New Roman"/>
          <w:sz w:val="24"/>
          <w:szCs w:val="24"/>
        </w:rPr>
        <w:t xml:space="preserve"> Avondale </w:t>
      </w:r>
      <w:r w:rsidR="009C399A">
        <w:rPr>
          <w:rFonts w:ascii="Times New Roman" w:hAnsi="Times New Roman" w:cs="Times New Roman"/>
          <w:sz w:val="24"/>
          <w:szCs w:val="24"/>
        </w:rPr>
        <w:t>so that</w:t>
      </w:r>
      <w:r>
        <w:rPr>
          <w:rFonts w:ascii="Times New Roman" w:hAnsi="Times New Roman" w:cs="Times New Roman"/>
          <w:sz w:val="24"/>
          <w:szCs w:val="24"/>
        </w:rPr>
        <w:t xml:space="preserve"> he is in close proximity with the </w:t>
      </w:r>
      <w:r w:rsidR="009C399A">
        <w:rPr>
          <w:rFonts w:ascii="Times New Roman" w:hAnsi="Times New Roman" w:cs="Times New Roman"/>
          <w:sz w:val="24"/>
          <w:szCs w:val="24"/>
        </w:rPr>
        <w:t>tenants from</w:t>
      </w:r>
      <w:r>
        <w:rPr>
          <w:rFonts w:ascii="Times New Roman" w:hAnsi="Times New Roman" w:cs="Times New Roman"/>
          <w:sz w:val="24"/>
          <w:szCs w:val="24"/>
        </w:rPr>
        <w:t xml:space="preserve"> where he would be collecting rental</w:t>
      </w:r>
      <w:r w:rsidR="00A443BA">
        <w:rPr>
          <w:rFonts w:ascii="Times New Roman" w:hAnsi="Times New Roman" w:cs="Times New Roman"/>
          <w:sz w:val="24"/>
          <w:szCs w:val="24"/>
        </w:rPr>
        <w:t>s.</w:t>
      </w:r>
      <w:r>
        <w:rPr>
          <w:rFonts w:ascii="Times New Roman" w:hAnsi="Times New Roman" w:cs="Times New Roman"/>
          <w:sz w:val="24"/>
          <w:szCs w:val="24"/>
        </w:rPr>
        <w:t xml:space="preserve"> </w:t>
      </w:r>
      <w:proofErr w:type="spellStart"/>
      <w:r>
        <w:rPr>
          <w:rFonts w:ascii="Times New Roman" w:hAnsi="Times New Roman" w:cs="Times New Roman"/>
          <w:sz w:val="24"/>
          <w:szCs w:val="24"/>
        </w:rPr>
        <w:t>Musendo</w:t>
      </w:r>
      <w:proofErr w:type="spellEnd"/>
      <w:r>
        <w:rPr>
          <w:rFonts w:ascii="Times New Roman" w:hAnsi="Times New Roman" w:cs="Times New Roman"/>
          <w:sz w:val="24"/>
          <w:szCs w:val="24"/>
        </w:rPr>
        <w:t xml:space="preserve"> </w:t>
      </w:r>
      <w:r w:rsidR="00A443BA">
        <w:rPr>
          <w:rFonts w:ascii="Times New Roman" w:hAnsi="Times New Roman" w:cs="Times New Roman"/>
          <w:sz w:val="24"/>
          <w:szCs w:val="24"/>
        </w:rPr>
        <w:t>decid</w:t>
      </w:r>
      <w:r w:rsidR="009C399A">
        <w:rPr>
          <w:rFonts w:ascii="Times New Roman" w:hAnsi="Times New Roman" w:cs="Times New Roman"/>
          <w:sz w:val="24"/>
          <w:szCs w:val="24"/>
        </w:rPr>
        <w:t>ed</w:t>
      </w:r>
      <w:r>
        <w:rPr>
          <w:rFonts w:ascii="Times New Roman" w:hAnsi="Times New Roman" w:cs="Times New Roman"/>
          <w:sz w:val="24"/>
          <w:szCs w:val="24"/>
        </w:rPr>
        <w:t xml:space="preserve"> to </w:t>
      </w:r>
      <w:r w:rsidR="00FB44D7">
        <w:rPr>
          <w:rFonts w:ascii="Times New Roman" w:hAnsi="Times New Roman" w:cs="Times New Roman"/>
          <w:sz w:val="24"/>
          <w:szCs w:val="24"/>
        </w:rPr>
        <w:t>lease the haulage trucks from the company himself at a rate of US$5 000-00 per month. He paid for only one month</w:t>
      </w:r>
      <w:r w:rsidR="00A443BA">
        <w:rPr>
          <w:rFonts w:ascii="Times New Roman" w:hAnsi="Times New Roman" w:cs="Times New Roman"/>
          <w:sz w:val="24"/>
          <w:szCs w:val="24"/>
        </w:rPr>
        <w:t xml:space="preserve"> around</w:t>
      </w:r>
      <w:r w:rsidR="0007174B">
        <w:rPr>
          <w:rFonts w:ascii="Times New Roman" w:hAnsi="Times New Roman" w:cs="Times New Roman"/>
          <w:sz w:val="24"/>
          <w:szCs w:val="24"/>
        </w:rPr>
        <w:t xml:space="preserve"> November</w:t>
      </w:r>
      <w:r w:rsidR="00FB44D7">
        <w:rPr>
          <w:rFonts w:ascii="Times New Roman" w:hAnsi="Times New Roman" w:cs="Times New Roman"/>
          <w:sz w:val="24"/>
          <w:szCs w:val="24"/>
        </w:rPr>
        <w:t xml:space="preserve"> 2008</w:t>
      </w:r>
      <w:r w:rsidR="0007174B">
        <w:rPr>
          <w:rFonts w:ascii="Times New Roman" w:hAnsi="Times New Roman" w:cs="Times New Roman"/>
          <w:sz w:val="24"/>
          <w:szCs w:val="24"/>
        </w:rPr>
        <w:t xml:space="preserve"> before </w:t>
      </w:r>
      <w:proofErr w:type="spellStart"/>
      <w:r w:rsidR="0007174B">
        <w:rPr>
          <w:rFonts w:ascii="Times New Roman" w:hAnsi="Times New Roman" w:cs="Times New Roman"/>
          <w:sz w:val="24"/>
          <w:szCs w:val="24"/>
        </w:rPr>
        <w:t>Otman</w:t>
      </w:r>
      <w:proofErr w:type="spellEnd"/>
      <w:r w:rsidR="0007174B">
        <w:rPr>
          <w:rFonts w:ascii="Times New Roman" w:hAnsi="Times New Roman" w:cs="Times New Roman"/>
          <w:sz w:val="24"/>
          <w:szCs w:val="24"/>
        </w:rPr>
        <w:t xml:space="preserve"> left</w:t>
      </w:r>
      <w:r w:rsidR="00FB44D7">
        <w:rPr>
          <w:rFonts w:ascii="Times New Roman" w:hAnsi="Times New Roman" w:cs="Times New Roman"/>
          <w:sz w:val="24"/>
          <w:szCs w:val="24"/>
        </w:rPr>
        <w:t>.</w:t>
      </w:r>
      <w:r w:rsidR="0007174B">
        <w:rPr>
          <w:rFonts w:ascii="Times New Roman" w:hAnsi="Times New Roman" w:cs="Times New Roman"/>
          <w:sz w:val="24"/>
          <w:szCs w:val="24"/>
        </w:rPr>
        <w:t xml:space="preserve"> He </w:t>
      </w:r>
      <w:r w:rsidR="007E2397">
        <w:rPr>
          <w:rFonts w:ascii="Times New Roman" w:hAnsi="Times New Roman" w:cs="Times New Roman"/>
          <w:sz w:val="24"/>
          <w:szCs w:val="24"/>
        </w:rPr>
        <w:t xml:space="preserve">left in November 2008. </w:t>
      </w:r>
    </w:p>
    <w:p w:rsidR="007E2397" w:rsidRDefault="0007174B"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Otman</w:t>
      </w:r>
      <w:proofErr w:type="spellEnd"/>
      <w:r w:rsidR="007E2397">
        <w:rPr>
          <w:rFonts w:ascii="Times New Roman" w:hAnsi="Times New Roman" w:cs="Times New Roman"/>
          <w:sz w:val="24"/>
          <w:szCs w:val="24"/>
        </w:rPr>
        <w:t xml:space="preserve"> remained indisposed for a longer period than he had anticipated. The company’s directors in Tripoli decided to delegate someone else from the Libyan</w:t>
      </w:r>
      <w:r w:rsidR="009F59D4">
        <w:rPr>
          <w:rFonts w:ascii="Times New Roman" w:hAnsi="Times New Roman" w:cs="Times New Roman"/>
          <w:sz w:val="24"/>
          <w:szCs w:val="24"/>
        </w:rPr>
        <w:t xml:space="preserve"> Embassy to</w:t>
      </w:r>
      <w:r w:rsidR="00006B98">
        <w:rPr>
          <w:rFonts w:ascii="Times New Roman" w:hAnsi="Times New Roman" w:cs="Times New Roman"/>
          <w:sz w:val="24"/>
          <w:szCs w:val="24"/>
        </w:rPr>
        <w:t xml:space="preserve"> </w:t>
      </w:r>
      <w:r w:rsidR="009F59D4">
        <w:rPr>
          <w:rFonts w:ascii="Times New Roman" w:hAnsi="Times New Roman" w:cs="Times New Roman"/>
          <w:sz w:val="24"/>
          <w:szCs w:val="24"/>
        </w:rPr>
        <w:t xml:space="preserve">take over the supervisory </w:t>
      </w:r>
      <w:r>
        <w:rPr>
          <w:rFonts w:ascii="Times New Roman" w:hAnsi="Times New Roman" w:cs="Times New Roman"/>
          <w:sz w:val="24"/>
          <w:szCs w:val="24"/>
        </w:rPr>
        <w:t xml:space="preserve">duties previously held by </w:t>
      </w:r>
      <w:proofErr w:type="spellStart"/>
      <w:r>
        <w:rPr>
          <w:rFonts w:ascii="Times New Roman" w:hAnsi="Times New Roman" w:cs="Times New Roman"/>
          <w:sz w:val="24"/>
          <w:szCs w:val="24"/>
        </w:rPr>
        <w:t>Otman</w:t>
      </w:r>
      <w:proofErr w:type="spellEnd"/>
      <w:r w:rsidR="009F59D4">
        <w:rPr>
          <w:rFonts w:ascii="Times New Roman" w:hAnsi="Times New Roman" w:cs="Times New Roman"/>
          <w:sz w:val="24"/>
          <w:szCs w:val="24"/>
        </w:rPr>
        <w:t xml:space="preserve">, one </w:t>
      </w:r>
      <w:proofErr w:type="spellStart"/>
      <w:r w:rsidR="009F59D4">
        <w:rPr>
          <w:rFonts w:ascii="Times New Roman" w:hAnsi="Times New Roman" w:cs="Times New Roman"/>
          <w:sz w:val="24"/>
          <w:szCs w:val="24"/>
        </w:rPr>
        <w:t>Gh</w:t>
      </w:r>
      <w:r>
        <w:rPr>
          <w:rFonts w:ascii="Times New Roman" w:hAnsi="Times New Roman" w:cs="Times New Roman"/>
          <w:sz w:val="24"/>
          <w:szCs w:val="24"/>
        </w:rPr>
        <w:t>unim</w:t>
      </w:r>
      <w:proofErr w:type="spellEnd"/>
      <w:r w:rsidR="00006B98">
        <w:rPr>
          <w:rFonts w:ascii="Times New Roman" w:hAnsi="Times New Roman" w:cs="Times New Roman"/>
          <w:sz w:val="24"/>
          <w:szCs w:val="24"/>
        </w:rPr>
        <w:t>.</w:t>
      </w:r>
    </w:p>
    <w:p w:rsidR="003538AF" w:rsidRDefault="003538AF"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174B">
        <w:rPr>
          <w:rFonts w:ascii="Times New Roman" w:hAnsi="Times New Roman" w:cs="Times New Roman"/>
          <w:sz w:val="24"/>
          <w:szCs w:val="24"/>
        </w:rPr>
        <w:t xml:space="preserve">When </w:t>
      </w:r>
      <w:proofErr w:type="spellStart"/>
      <w:r w:rsidR="0007174B">
        <w:rPr>
          <w:rFonts w:ascii="Times New Roman" w:hAnsi="Times New Roman" w:cs="Times New Roman"/>
          <w:sz w:val="24"/>
          <w:szCs w:val="24"/>
        </w:rPr>
        <w:t>Ghunim</w:t>
      </w:r>
      <w:proofErr w:type="spellEnd"/>
      <w:r>
        <w:rPr>
          <w:rFonts w:ascii="Times New Roman" w:hAnsi="Times New Roman" w:cs="Times New Roman"/>
          <w:sz w:val="24"/>
          <w:szCs w:val="24"/>
        </w:rPr>
        <w:t xml:space="preserve"> approached the appellant to collect the rentals </w:t>
      </w:r>
      <w:r w:rsidR="0007174B">
        <w:rPr>
          <w:rFonts w:ascii="Times New Roman" w:hAnsi="Times New Roman" w:cs="Times New Roman"/>
          <w:sz w:val="24"/>
          <w:szCs w:val="24"/>
        </w:rPr>
        <w:t xml:space="preserve">expected </w:t>
      </w:r>
      <w:r>
        <w:rPr>
          <w:rFonts w:ascii="Times New Roman" w:hAnsi="Times New Roman" w:cs="Times New Roman"/>
          <w:sz w:val="24"/>
          <w:szCs w:val="24"/>
        </w:rPr>
        <w:t xml:space="preserve">from </w:t>
      </w:r>
      <w:proofErr w:type="spellStart"/>
      <w:r>
        <w:rPr>
          <w:rFonts w:ascii="Times New Roman" w:hAnsi="Times New Roman" w:cs="Times New Roman"/>
          <w:sz w:val="24"/>
          <w:szCs w:val="24"/>
        </w:rPr>
        <w:t>Musendo</w:t>
      </w:r>
      <w:proofErr w:type="spellEnd"/>
      <w:r>
        <w:rPr>
          <w:rFonts w:ascii="Times New Roman" w:hAnsi="Times New Roman" w:cs="Times New Roman"/>
          <w:sz w:val="24"/>
          <w:szCs w:val="24"/>
        </w:rPr>
        <w:t>, h</w:t>
      </w:r>
      <w:r w:rsidR="0007174B">
        <w:rPr>
          <w:rFonts w:ascii="Times New Roman" w:hAnsi="Times New Roman" w:cs="Times New Roman"/>
          <w:sz w:val="24"/>
          <w:szCs w:val="24"/>
        </w:rPr>
        <w:t>e was toasted from pillar to pos</w:t>
      </w:r>
      <w:r>
        <w:rPr>
          <w:rFonts w:ascii="Times New Roman" w:hAnsi="Times New Roman" w:cs="Times New Roman"/>
          <w:sz w:val="24"/>
          <w:szCs w:val="24"/>
        </w:rPr>
        <w:t xml:space="preserve">t before he </w:t>
      </w:r>
      <w:r w:rsidR="0007174B">
        <w:rPr>
          <w:rFonts w:ascii="Times New Roman" w:hAnsi="Times New Roman" w:cs="Times New Roman"/>
          <w:sz w:val="24"/>
          <w:szCs w:val="24"/>
        </w:rPr>
        <w:t xml:space="preserve">finally managed to contact </w:t>
      </w:r>
      <w:proofErr w:type="spellStart"/>
      <w:r w:rsidR="0007174B">
        <w:rPr>
          <w:rFonts w:ascii="Times New Roman" w:hAnsi="Times New Roman" w:cs="Times New Roman"/>
          <w:sz w:val="24"/>
          <w:szCs w:val="24"/>
        </w:rPr>
        <w:t>Musen</w:t>
      </w:r>
      <w:r>
        <w:rPr>
          <w:rFonts w:ascii="Times New Roman" w:hAnsi="Times New Roman" w:cs="Times New Roman"/>
          <w:sz w:val="24"/>
          <w:szCs w:val="24"/>
        </w:rPr>
        <w:t>do</w:t>
      </w:r>
      <w:proofErr w:type="spellEnd"/>
      <w:r>
        <w:rPr>
          <w:rFonts w:ascii="Times New Roman" w:hAnsi="Times New Roman" w:cs="Times New Roman"/>
          <w:sz w:val="24"/>
          <w:szCs w:val="24"/>
        </w:rPr>
        <w:t xml:space="preserve">. He was paid only US$260-00.  When he protested, </w:t>
      </w:r>
      <w:proofErr w:type="spellStart"/>
      <w:r>
        <w:rPr>
          <w:rFonts w:ascii="Times New Roman" w:hAnsi="Times New Roman" w:cs="Times New Roman"/>
          <w:sz w:val="24"/>
          <w:szCs w:val="24"/>
        </w:rPr>
        <w:t>Musendo</w:t>
      </w:r>
      <w:proofErr w:type="spellEnd"/>
      <w:r>
        <w:rPr>
          <w:rFonts w:ascii="Times New Roman" w:hAnsi="Times New Roman" w:cs="Times New Roman"/>
          <w:sz w:val="24"/>
          <w:szCs w:val="24"/>
        </w:rPr>
        <w:t>, through his company P.M.C</w:t>
      </w:r>
      <w:r w:rsidR="0007174B">
        <w:rPr>
          <w:rFonts w:ascii="Times New Roman" w:hAnsi="Times New Roman" w:cs="Times New Roman"/>
          <w:sz w:val="24"/>
          <w:szCs w:val="24"/>
        </w:rPr>
        <w:t xml:space="preserve"> (Pvt) Ltd</w:t>
      </w:r>
      <w:r>
        <w:rPr>
          <w:rFonts w:ascii="Times New Roman" w:hAnsi="Times New Roman" w:cs="Times New Roman"/>
          <w:sz w:val="24"/>
          <w:szCs w:val="24"/>
        </w:rPr>
        <w:t xml:space="preserve"> interdicted him from approaching or entering </w:t>
      </w:r>
      <w:r w:rsidR="00A42C08">
        <w:rPr>
          <w:rFonts w:ascii="Times New Roman" w:hAnsi="Times New Roman" w:cs="Times New Roman"/>
          <w:sz w:val="24"/>
          <w:szCs w:val="24"/>
        </w:rPr>
        <w:t xml:space="preserve">the Libyan </w:t>
      </w:r>
      <w:r w:rsidR="00354087">
        <w:rPr>
          <w:rFonts w:ascii="Times New Roman" w:hAnsi="Times New Roman" w:cs="Times New Roman"/>
          <w:sz w:val="24"/>
          <w:szCs w:val="24"/>
        </w:rPr>
        <w:t>companies</w:t>
      </w:r>
      <w:r w:rsidR="0007174B">
        <w:rPr>
          <w:rFonts w:ascii="Times New Roman" w:hAnsi="Times New Roman" w:cs="Times New Roman"/>
          <w:sz w:val="24"/>
          <w:szCs w:val="24"/>
        </w:rPr>
        <w:t>’</w:t>
      </w:r>
      <w:r w:rsidR="00A42C08">
        <w:rPr>
          <w:rFonts w:ascii="Times New Roman" w:hAnsi="Times New Roman" w:cs="Times New Roman"/>
          <w:sz w:val="24"/>
          <w:szCs w:val="24"/>
        </w:rPr>
        <w:t xml:space="preserve"> premises. He then learnt of the attempt by the appellant and </w:t>
      </w:r>
      <w:proofErr w:type="spellStart"/>
      <w:r w:rsidR="00A42C08">
        <w:rPr>
          <w:rFonts w:ascii="Times New Roman" w:hAnsi="Times New Roman" w:cs="Times New Roman"/>
          <w:sz w:val="24"/>
          <w:szCs w:val="24"/>
        </w:rPr>
        <w:t>Musendo</w:t>
      </w:r>
      <w:proofErr w:type="spellEnd"/>
      <w:r w:rsidR="00A42C08">
        <w:rPr>
          <w:rFonts w:ascii="Times New Roman" w:hAnsi="Times New Roman" w:cs="Times New Roman"/>
          <w:sz w:val="24"/>
          <w:szCs w:val="24"/>
        </w:rPr>
        <w:t xml:space="preserve"> to take over </w:t>
      </w:r>
      <w:proofErr w:type="spellStart"/>
      <w:r w:rsidR="00A42C08">
        <w:rPr>
          <w:rFonts w:ascii="Times New Roman" w:hAnsi="Times New Roman" w:cs="Times New Roman"/>
          <w:sz w:val="24"/>
          <w:szCs w:val="24"/>
        </w:rPr>
        <w:t>Adawill</w:t>
      </w:r>
      <w:r w:rsidR="0007174B">
        <w:rPr>
          <w:rFonts w:ascii="Times New Roman" w:hAnsi="Times New Roman" w:cs="Times New Roman"/>
          <w:sz w:val="24"/>
          <w:szCs w:val="24"/>
        </w:rPr>
        <w:t>i</w:t>
      </w:r>
      <w:r w:rsidR="00A42C08">
        <w:rPr>
          <w:rFonts w:ascii="Times New Roman" w:hAnsi="Times New Roman" w:cs="Times New Roman"/>
          <w:sz w:val="24"/>
          <w:szCs w:val="24"/>
        </w:rPr>
        <w:t>a</w:t>
      </w:r>
      <w:proofErr w:type="spellEnd"/>
      <w:r w:rsidR="00A42C08">
        <w:rPr>
          <w:rFonts w:ascii="Times New Roman" w:hAnsi="Times New Roman" w:cs="Times New Roman"/>
          <w:sz w:val="24"/>
          <w:szCs w:val="24"/>
        </w:rPr>
        <w:t xml:space="preserve"> Investments, its assets both </w:t>
      </w:r>
      <w:r w:rsidR="00354087">
        <w:rPr>
          <w:rFonts w:ascii="Times New Roman" w:hAnsi="Times New Roman" w:cs="Times New Roman"/>
          <w:sz w:val="24"/>
          <w:szCs w:val="24"/>
        </w:rPr>
        <w:t>movable and</w:t>
      </w:r>
      <w:r w:rsidR="0007174B">
        <w:rPr>
          <w:rFonts w:ascii="Times New Roman" w:hAnsi="Times New Roman" w:cs="Times New Roman"/>
          <w:sz w:val="24"/>
          <w:szCs w:val="24"/>
        </w:rPr>
        <w:t xml:space="preserve"> immovable. H</w:t>
      </w:r>
      <w:r w:rsidR="00A42C08">
        <w:rPr>
          <w:rFonts w:ascii="Times New Roman" w:hAnsi="Times New Roman" w:cs="Times New Roman"/>
          <w:sz w:val="24"/>
          <w:szCs w:val="24"/>
        </w:rPr>
        <w:t xml:space="preserve">e </w:t>
      </w:r>
      <w:r w:rsidR="0007174B">
        <w:rPr>
          <w:rFonts w:ascii="Times New Roman" w:hAnsi="Times New Roman" w:cs="Times New Roman"/>
          <w:sz w:val="24"/>
          <w:szCs w:val="24"/>
        </w:rPr>
        <w:t xml:space="preserve">also </w:t>
      </w:r>
      <w:r w:rsidR="00A42C08">
        <w:rPr>
          <w:rFonts w:ascii="Times New Roman" w:hAnsi="Times New Roman" w:cs="Times New Roman"/>
          <w:sz w:val="24"/>
          <w:szCs w:val="24"/>
        </w:rPr>
        <w:t xml:space="preserve">learnt that the trucking business assets had been sold; that the immovable property at </w:t>
      </w:r>
      <w:proofErr w:type="spellStart"/>
      <w:r w:rsidR="00A42C08">
        <w:rPr>
          <w:rFonts w:ascii="Times New Roman" w:hAnsi="Times New Roman" w:cs="Times New Roman"/>
          <w:sz w:val="24"/>
          <w:szCs w:val="24"/>
        </w:rPr>
        <w:t>Msasa</w:t>
      </w:r>
      <w:proofErr w:type="spellEnd"/>
      <w:r w:rsidR="00A42C08">
        <w:rPr>
          <w:rFonts w:ascii="Times New Roman" w:hAnsi="Times New Roman" w:cs="Times New Roman"/>
          <w:sz w:val="24"/>
          <w:szCs w:val="24"/>
        </w:rPr>
        <w:t xml:space="preserve"> had been subdi</w:t>
      </w:r>
      <w:r w:rsidR="00354087">
        <w:rPr>
          <w:rFonts w:ascii="Times New Roman" w:hAnsi="Times New Roman" w:cs="Times New Roman"/>
          <w:sz w:val="24"/>
          <w:szCs w:val="24"/>
        </w:rPr>
        <w:t>vi</w:t>
      </w:r>
      <w:r w:rsidR="00A42C08">
        <w:rPr>
          <w:rFonts w:ascii="Times New Roman" w:hAnsi="Times New Roman" w:cs="Times New Roman"/>
          <w:sz w:val="24"/>
          <w:szCs w:val="24"/>
        </w:rPr>
        <w:t xml:space="preserve">ded and one of the three stands sold, that no money had been collected by the appellant from </w:t>
      </w:r>
      <w:proofErr w:type="spellStart"/>
      <w:r w:rsidR="00A42C08">
        <w:rPr>
          <w:rFonts w:ascii="Times New Roman" w:hAnsi="Times New Roman" w:cs="Times New Roman"/>
          <w:sz w:val="24"/>
          <w:szCs w:val="24"/>
        </w:rPr>
        <w:t>Musendo</w:t>
      </w:r>
      <w:proofErr w:type="spellEnd"/>
      <w:r w:rsidR="00A42C08">
        <w:rPr>
          <w:rFonts w:ascii="Times New Roman" w:hAnsi="Times New Roman" w:cs="Times New Roman"/>
          <w:sz w:val="24"/>
          <w:szCs w:val="24"/>
        </w:rPr>
        <w:t xml:space="preserve">. When </w:t>
      </w:r>
      <w:r w:rsidR="00354087">
        <w:rPr>
          <w:rFonts w:ascii="Times New Roman" w:hAnsi="Times New Roman" w:cs="Times New Roman"/>
          <w:sz w:val="24"/>
          <w:szCs w:val="24"/>
        </w:rPr>
        <w:t xml:space="preserve">eventually </w:t>
      </w:r>
      <w:proofErr w:type="spellStart"/>
      <w:r w:rsidR="00354087">
        <w:rPr>
          <w:rFonts w:ascii="Times New Roman" w:hAnsi="Times New Roman" w:cs="Times New Roman"/>
          <w:sz w:val="24"/>
          <w:szCs w:val="24"/>
        </w:rPr>
        <w:t>K</w:t>
      </w:r>
      <w:r w:rsidR="00A42C08">
        <w:rPr>
          <w:rFonts w:ascii="Times New Roman" w:hAnsi="Times New Roman" w:cs="Times New Roman"/>
          <w:sz w:val="24"/>
          <w:szCs w:val="24"/>
        </w:rPr>
        <w:t>haled</w:t>
      </w:r>
      <w:proofErr w:type="spellEnd"/>
      <w:r w:rsidR="00A42C08">
        <w:rPr>
          <w:rFonts w:ascii="Times New Roman" w:hAnsi="Times New Roman" w:cs="Times New Roman"/>
          <w:sz w:val="24"/>
          <w:szCs w:val="24"/>
        </w:rPr>
        <w:t xml:space="preserve"> arrived in </w:t>
      </w:r>
      <w:r w:rsidR="00354087">
        <w:rPr>
          <w:rFonts w:ascii="Times New Roman" w:hAnsi="Times New Roman" w:cs="Times New Roman"/>
          <w:sz w:val="24"/>
          <w:szCs w:val="24"/>
        </w:rPr>
        <w:t>Zimbabwe</w:t>
      </w:r>
      <w:r w:rsidR="00A42C08">
        <w:rPr>
          <w:rFonts w:ascii="Times New Roman" w:hAnsi="Times New Roman" w:cs="Times New Roman"/>
          <w:sz w:val="24"/>
          <w:szCs w:val="24"/>
        </w:rPr>
        <w:t xml:space="preserve">, his investigations led him to conclude that the appellant </w:t>
      </w:r>
      <w:r w:rsidR="00354087">
        <w:rPr>
          <w:rFonts w:ascii="Times New Roman" w:hAnsi="Times New Roman" w:cs="Times New Roman"/>
          <w:sz w:val="24"/>
          <w:szCs w:val="24"/>
        </w:rPr>
        <w:t>had</w:t>
      </w:r>
      <w:r w:rsidR="00A42C08">
        <w:rPr>
          <w:rFonts w:ascii="Times New Roman" w:hAnsi="Times New Roman" w:cs="Times New Roman"/>
          <w:sz w:val="24"/>
          <w:szCs w:val="24"/>
        </w:rPr>
        <w:t xml:space="preserve"> connived with the said </w:t>
      </w:r>
      <w:proofErr w:type="spellStart"/>
      <w:r w:rsidR="00A42C08">
        <w:rPr>
          <w:rFonts w:ascii="Times New Roman" w:hAnsi="Times New Roman" w:cs="Times New Roman"/>
          <w:sz w:val="24"/>
          <w:szCs w:val="24"/>
        </w:rPr>
        <w:t>Musendo</w:t>
      </w:r>
      <w:proofErr w:type="spellEnd"/>
      <w:r w:rsidR="00A42C08">
        <w:rPr>
          <w:rFonts w:ascii="Times New Roman" w:hAnsi="Times New Roman" w:cs="Times New Roman"/>
          <w:sz w:val="24"/>
          <w:szCs w:val="24"/>
        </w:rPr>
        <w:t xml:space="preserve"> in </w:t>
      </w:r>
      <w:r w:rsidR="00354087">
        <w:rPr>
          <w:rFonts w:ascii="Times New Roman" w:hAnsi="Times New Roman" w:cs="Times New Roman"/>
          <w:sz w:val="24"/>
          <w:szCs w:val="24"/>
        </w:rPr>
        <w:t>all this</w:t>
      </w:r>
      <w:r w:rsidR="00A42C08">
        <w:rPr>
          <w:rFonts w:ascii="Times New Roman" w:hAnsi="Times New Roman" w:cs="Times New Roman"/>
          <w:sz w:val="24"/>
          <w:szCs w:val="24"/>
        </w:rPr>
        <w:t xml:space="preserve"> and had </w:t>
      </w:r>
      <w:r w:rsidR="00354087">
        <w:rPr>
          <w:rFonts w:ascii="Times New Roman" w:hAnsi="Times New Roman" w:cs="Times New Roman"/>
          <w:sz w:val="24"/>
          <w:szCs w:val="24"/>
        </w:rPr>
        <w:t>caused</w:t>
      </w:r>
      <w:r w:rsidR="00A42C08">
        <w:rPr>
          <w:rFonts w:ascii="Times New Roman" w:hAnsi="Times New Roman" w:cs="Times New Roman"/>
          <w:sz w:val="24"/>
          <w:szCs w:val="24"/>
        </w:rPr>
        <w:t xml:space="preserve"> the sale of </w:t>
      </w:r>
      <w:r w:rsidR="00354087">
        <w:rPr>
          <w:rFonts w:ascii="Times New Roman" w:hAnsi="Times New Roman" w:cs="Times New Roman"/>
          <w:sz w:val="24"/>
          <w:szCs w:val="24"/>
        </w:rPr>
        <w:t>immovable</w:t>
      </w:r>
      <w:r w:rsidR="00A42C08">
        <w:rPr>
          <w:rFonts w:ascii="Times New Roman" w:hAnsi="Times New Roman" w:cs="Times New Roman"/>
          <w:sz w:val="24"/>
          <w:szCs w:val="24"/>
        </w:rPr>
        <w:t xml:space="preserve"> property and the attempted </w:t>
      </w:r>
      <w:r w:rsidR="00F45562">
        <w:rPr>
          <w:rFonts w:ascii="Times New Roman" w:hAnsi="Times New Roman" w:cs="Times New Roman"/>
          <w:sz w:val="24"/>
          <w:szCs w:val="24"/>
        </w:rPr>
        <w:t>takeover</w:t>
      </w:r>
      <w:r w:rsidR="00A42C08">
        <w:rPr>
          <w:rFonts w:ascii="Times New Roman" w:hAnsi="Times New Roman" w:cs="Times New Roman"/>
          <w:sz w:val="24"/>
          <w:szCs w:val="24"/>
        </w:rPr>
        <w:t xml:space="preserve"> of the company by </w:t>
      </w:r>
      <w:proofErr w:type="spellStart"/>
      <w:r w:rsidR="00A42C08">
        <w:rPr>
          <w:rFonts w:ascii="Times New Roman" w:hAnsi="Times New Roman" w:cs="Times New Roman"/>
          <w:sz w:val="24"/>
          <w:szCs w:val="24"/>
        </w:rPr>
        <w:t>Musendo</w:t>
      </w:r>
      <w:proofErr w:type="spellEnd"/>
      <w:r w:rsidR="00A42C08">
        <w:rPr>
          <w:rFonts w:ascii="Times New Roman" w:hAnsi="Times New Roman" w:cs="Times New Roman"/>
          <w:sz w:val="24"/>
          <w:szCs w:val="24"/>
        </w:rPr>
        <w:t xml:space="preserve">. </w:t>
      </w:r>
    </w:p>
    <w:p w:rsidR="00F45562" w:rsidRDefault="00F45562"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were jointly charged with fraud for which they were both convicted. They both appeal against conviction </w:t>
      </w:r>
      <w:r w:rsidR="0075168F">
        <w:rPr>
          <w:rFonts w:ascii="Times New Roman" w:hAnsi="Times New Roman" w:cs="Times New Roman"/>
          <w:sz w:val="24"/>
          <w:szCs w:val="24"/>
        </w:rPr>
        <w:t>and sentence</w:t>
      </w:r>
      <w:r w:rsidR="0007174B">
        <w:rPr>
          <w:rFonts w:ascii="Times New Roman" w:hAnsi="Times New Roman" w:cs="Times New Roman"/>
          <w:sz w:val="24"/>
          <w:szCs w:val="24"/>
        </w:rPr>
        <w:t>.</w:t>
      </w:r>
      <w:r>
        <w:rPr>
          <w:rFonts w:ascii="Times New Roman" w:hAnsi="Times New Roman" w:cs="Times New Roman"/>
          <w:sz w:val="24"/>
          <w:szCs w:val="24"/>
        </w:rPr>
        <w:t xml:space="preserve"> </w:t>
      </w:r>
      <w:r w:rsidR="0007174B">
        <w:rPr>
          <w:rFonts w:ascii="Times New Roman" w:hAnsi="Times New Roman" w:cs="Times New Roman"/>
          <w:sz w:val="24"/>
          <w:szCs w:val="24"/>
        </w:rPr>
        <w:t>P</w:t>
      </w:r>
      <w:r>
        <w:rPr>
          <w:rFonts w:ascii="Times New Roman" w:hAnsi="Times New Roman" w:cs="Times New Roman"/>
          <w:sz w:val="24"/>
          <w:szCs w:val="24"/>
        </w:rPr>
        <w:t xml:space="preserve">ending </w:t>
      </w:r>
      <w:r w:rsidR="0007174B">
        <w:rPr>
          <w:rFonts w:ascii="Times New Roman" w:hAnsi="Times New Roman" w:cs="Times New Roman"/>
          <w:sz w:val="24"/>
          <w:szCs w:val="24"/>
        </w:rPr>
        <w:t>this appeal,</w:t>
      </w:r>
      <w:r>
        <w:rPr>
          <w:rFonts w:ascii="Times New Roman" w:hAnsi="Times New Roman" w:cs="Times New Roman"/>
          <w:sz w:val="24"/>
          <w:szCs w:val="24"/>
        </w:rPr>
        <w:t xml:space="preserve"> </w:t>
      </w:r>
      <w:proofErr w:type="spellStart"/>
      <w:r w:rsidR="0075168F">
        <w:rPr>
          <w:rFonts w:ascii="Times New Roman" w:hAnsi="Times New Roman" w:cs="Times New Roman"/>
          <w:sz w:val="24"/>
          <w:szCs w:val="24"/>
        </w:rPr>
        <w:t>Musendo</w:t>
      </w:r>
      <w:proofErr w:type="spellEnd"/>
      <w:r w:rsidR="0075168F">
        <w:rPr>
          <w:rFonts w:ascii="Times New Roman" w:hAnsi="Times New Roman" w:cs="Times New Roman"/>
          <w:sz w:val="24"/>
          <w:szCs w:val="24"/>
        </w:rPr>
        <w:t xml:space="preserve"> skipped</w:t>
      </w:r>
      <w:r>
        <w:rPr>
          <w:rFonts w:ascii="Times New Roman" w:hAnsi="Times New Roman" w:cs="Times New Roman"/>
          <w:sz w:val="24"/>
          <w:szCs w:val="24"/>
        </w:rPr>
        <w:t xml:space="preserve"> bail and has not </w:t>
      </w:r>
      <w:r w:rsidR="0075168F">
        <w:rPr>
          <w:rFonts w:ascii="Times New Roman" w:hAnsi="Times New Roman" w:cs="Times New Roman"/>
          <w:sz w:val="24"/>
          <w:szCs w:val="24"/>
        </w:rPr>
        <w:t>pressed</w:t>
      </w:r>
      <w:r>
        <w:rPr>
          <w:rFonts w:ascii="Times New Roman" w:hAnsi="Times New Roman" w:cs="Times New Roman"/>
          <w:sz w:val="24"/>
          <w:szCs w:val="24"/>
        </w:rPr>
        <w:t xml:space="preserve"> on with the appeal. This appeal is in respect of </w:t>
      </w:r>
      <w:r w:rsidR="0075168F">
        <w:rPr>
          <w:rFonts w:ascii="Times New Roman" w:hAnsi="Times New Roman" w:cs="Times New Roman"/>
          <w:sz w:val="24"/>
          <w:szCs w:val="24"/>
        </w:rPr>
        <w:t xml:space="preserve">only </w:t>
      </w:r>
      <w:proofErr w:type="spellStart"/>
      <w:r w:rsidR="0075168F">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sidR="0007174B">
        <w:rPr>
          <w:rFonts w:ascii="Times New Roman" w:hAnsi="Times New Roman" w:cs="Times New Roman"/>
          <w:sz w:val="24"/>
          <w:szCs w:val="24"/>
        </w:rPr>
        <w:t>Givemore</w:t>
      </w:r>
      <w:proofErr w:type="spellEnd"/>
      <w:r w:rsidR="0007174B">
        <w:rPr>
          <w:rFonts w:ascii="Times New Roman" w:hAnsi="Times New Roman" w:cs="Times New Roman"/>
          <w:sz w:val="24"/>
          <w:szCs w:val="24"/>
        </w:rPr>
        <w:t xml:space="preserve"> </w:t>
      </w:r>
      <w:proofErr w:type="spellStart"/>
      <w:r>
        <w:rPr>
          <w:rFonts w:ascii="Times New Roman" w:hAnsi="Times New Roman" w:cs="Times New Roman"/>
          <w:sz w:val="24"/>
          <w:szCs w:val="24"/>
        </w:rPr>
        <w:t>Kasuso</w:t>
      </w:r>
      <w:proofErr w:type="spellEnd"/>
      <w:r>
        <w:rPr>
          <w:rFonts w:ascii="Times New Roman" w:hAnsi="Times New Roman" w:cs="Times New Roman"/>
          <w:sz w:val="24"/>
          <w:szCs w:val="24"/>
        </w:rPr>
        <w:t>.</w:t>
      </w:r>
    </w:p>
    <w:p w:rsidR="0051494C" w:rsidRDefault="0051494C"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sz w:val="24"/>
          <w:szCs w:val="24"/>
        </w:rPr>
        <w:t>Rubaya</w:t>
      </w:r>
      <w:proofErr w:type="spellEnd"/>
      <w:r w:rsidR="0007174B">
        <w:rPr>
          <w:rFonts w:ascii="Times New Roman" w:hAnsi="Times New Roman" w:cs="Times New Roman"/>
          <w:sz w:val="24"/>
          <w:szCs w:val="24"/>
        </w:rPr>
        <w:t xml:space="preserve"> of </w:t>
      </w:r>
      <w:proofErr w:type="spellStart"/>
      <w:r w:rsidR="0007174B">
        <w:rPr>
          <w:rFonts w:ascii="Times New Roman" w:hAnsi="Times New Roman" w:cs="Times New Roman"/>
          <w:sz w:val="24"/>
          <w:szCs w:val="24"/>
        </w:rPr>
        <w:t>Nyamush</w:t>
      </w:r>
      <w:r>
        <w:rPr>
          <w:rFonts w:ascii="Times New Roman" w:hAnsi="Times New Roman" w:cs="Times New Roman"/>
          <w:sz w:val="24"/>
          <w:szCs w:val="24"/>
        </w:rPr>
        <w:t>aya</w:t>
      </w:r>
      <w:proofErr w:type="spellEnd"/>
      <w:r w:rsidR="0007174B">
        <w:rPr>
          <w:rFonts w:ascii="Times New Roman" w:hAnsi="Times New Roman" w:cs="Times New Roman"/>
          <w:sz w:val="24"/>
          <w:szCs w:val="24"/>
        </w:rPr>
        <w:t xml:space="preserve"> </w:t>
      </w:r>
      <w:proofErr w:type="spellStart"/>
      <w:r w:rsidR="0007174B">
        <w:rPr>
          <w:rFonts w:ascii="Times New Roman" w:hAnsi="Times New Roman" w:cs="Times New Roman"/>
          <w:sz w:val="24"/>
          <w:szCs w:val="24"/>
        </w:rPr>
        <w:t>Kasuso</w:t>
      </w:r>
      <w:proofErr w:type="spellEnd"/>
      <w:r w:rsidR="0007174B">
        <w:rPr>
          <w:rFonts w:ascii="Times New Roman" w:hAnsi="Times New Roman" w:cs="Times New Roman"/>
          <w:sz w:val="24"/>
          <w:szCs w:val="24"/>
        </w:rPr>
        <w:t xml:space="preserve"> and </w:t>
      </w:r>
      <w:proofErr w:type="spellStart"/>
      <w:r w:rsidR="0007174B">
        <w:rPr>
          <w:rFonts w:ascii="Times New Roman" w:hAnsi="Times New Roman" w:cs="Times New Roman"/>
          <w:sz w:val="24"/>
          <w:szCs w:val="24"/>
        </w:rPr>
        <w:t>Rubaya</w:t>
      </w:r>
      <w:proofErr w:type="spellEnd"/>
      <w:r w:rsidR="0007174B">
        <w:rPr>
          <w:rFonts w:ascii="Times New Roman" w:hAnsi="Times New Roman" w:cs="Times New Roman"/>
          <w:sz w:val="24"/>
          <w:szCs w:val="24"/>
        </w:rPr>
        <w:t xml:space="preserve"> law firm filed a notice of appeal on</w:t>
      </w:r>
      <w:r>
        <w:rPr>
          <w:rFonts w:ascii="Times New Roman" w:hAnsi="Times New Roman" w:cs="Times New Roman"/>
          <w:sz w:val="24"/>
          <w:szCs w:val="24"/>
        </w:rPr>
        <w:t xml:space="preserve"> </w:t>
      </w:r>
      <w:r w:rsidR="0007174B">
        <w:rPr>
          <w:rFonts w:ascii="Times New Roman" w:hAnsi="Times New Roman" w:cs="Times New Roman"/>
          <w:sz w:val="24"/>
          <w:szCs w:val="24"/>
        </w:rPr>
        <w:t>appellant’s</w:t>
      </w:r>
      <w:r>
        <w:rPr>
          <w:rFonts w:ascii="Times New Roman" w:hAnsi="Times New Roman" w:cs="Times New Roman"/>
          <w:sz w:val="24"/>
          <w:szCs w:val="24"/>
        </w:rPr>
        <w:t xml:space="preserve"> behalf. It consists of thirteen grounds of appeal against conviction and six groun</w:t>
      </w:r>
      <w:r w:rsidR="00B04B18">
        <w:rPr>
          <w:rFonts w:ascii="Times New Roman" w:hAnsi="Times New Roman" w:cs="Times New Roman"/>
          <w:sz w:val="24"/>
          <w:szCs w:val="24"/>
        </w:rPr>
        <w:t>ds of appeal against sentence.</w:t>
      </w:r>
    </w:p>
    <w:p w:rsidR="00B04B18" w:rsidRDefault="00B04B18"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thirteen grounds of appeal are a rambling critique of the findings of fact by the trial court.</w:t>
      </w:r>
      <w:r w:rsidR="0007174B">
        <w:rPr>
          <w:rFonts w:ascii="Times New Roman" w:hAnsi="Times New Roman" w:cs="Times New Roman"/>
          <w:sz w:val="24"/>
          <w:szCs w:val="24"/>
        </w:rPr>
        <w:t xml:space="preserve"> </w:t>
      </w:r>
      <w:r>
        <w:rPr>
          <w:rFonts w:ascii="Times New Roman" w:hAnsi="Times New Roman" w:cs="Times New Roman"/>
          <w:sz w:val="24"/>
          <w:szCs w:val="24"/>
        </w:rPr>
        <w:t xml:space="preserve">Consequently the </w:t>
      </w:r>
      <w:r w:rsidR="00A66A3C">
        <w:rPr>
          <w:rFonts w:ascii="Times New Roman" w:hAnsi="Times New Roman" w:cs="Times New Roman"/>
          <w:sz w:val="24"/>
          <w:szCs w:val="24"/>
        </w:rPr>
        <w:t>heads</w:t>
      </w:r>
      <w:r>
        <w:rPr>
          <w:rFonts w:ascii="Times New Roman" w:hAnsi="Times New Roman" w:cs="Times New Roman"/>
          <w:sz w:val="24"/>
          <w:szCs w:val="24"/>
        </w:rPr>
        <w:t xml:space="preserve"> o</w:t>
      </w:r>
      <w:r w:rsidR="00A66A3C">
        <w:rPr>
          <w:rFonts w:ascii="Times New Roman" w:hAnsi="Times New Roman" w:cs="Times New Roman"/>
          <w:sz w:val="24"/>
          <w:szCs w:val="24"/>
        </w:rPr>
        <w:t xml:space="preserve">f argument prepared by </w:t>
      </w:r>
      <w:r w:rsidR="00A66A3C" w:rsidRPr="0007174B">
        <w:rPr>
          <w:rFonts w:ascii="Times New Roman" w:hAnsi="Times New Roman" w:cs="Times New Roman"/>
          <w:i/>
          <w:sz w:val="24"/>
          <w:szCs w:val="24"/>
        </w:rPr>
        <w:t xml:space="preserve">Mr </w:t>
      </w:r>
      <w:proofErr w:type="spellStart"/>
      <w:r w:rsidR="00A66A3C" w:rsidRPr="0007174B">
        <w:rPr>
          <w:rFonts w:ascii="Times New Roman" w:hAnsi="Times New Roman" w:cs="Times New Roman"/>
          <w:i/>
          <w:sz w:val="24"/>
          <w:szCs w:val="24"/>
        </w:rPr>
        <w:t>Mpofu</w:t>
      </w:r>
      <w:proofErr w:type="spellEnd"/>
      <w:r w:rsidR="00A66A3C">
        <w:rPr>
          <w:rFonts w:ascii="Times New Roman" w:hAnsi="Times New Roman" w:cs="Times New Roman"/>
          <w:sz w:val="24"/>
          <w:szCs w:val="24"/>
        </w:rPr>
        <w:t xml:space="preserve"> </w:t>
      </w:r>
      <w:r w:rsidR="0007174B">
        <w:rPr>
          <w:rFonts w:ascii="Times New Roman" w:hAnsi="Times New Roman" w:cs="Times New Roman"/>
          <w:sz w:val="24"/>
          <w:szCs w:val="24"/>
        </w:rPr>
        <w:t>were afflicted by the same malady</w:t>
      </w:r>
      <w:r>
        <w:rPr>
          <w:rFonts w:ascii="Times New Roman" w:hAnsi="Times New Roman" w:cs="Times New Roman"/>
          <w:sz w:val="24"/>
          <w:szCs w:val="24"/>
        </w:rPr>
        <w:t xml:space="preserve">. The heads of argument did not follow the </w:t>
      </w:r>
      <w:r w:rsidR="00A66A3C">
        <w:rPr>
          <w:rFonts w:ascii="Times New Roman" w:hAnsi="Times New Roman" w:cs="Times New Roman"/>
          <w:sz w:val="24"/>
          <w:szCs w:val="24"/>
        </w:rPr>
        <w:t>grounds</w:t>
      </w:r>
      <w:r w:rsidR="0007174B">
        <w:rPr>
          <w:rFonts w:ascii="Times New Roman" w:hAnsi="Times New Roman" w:cs="Times New Roman"/>
          <w:sz w:val="24"/>
          <w:szCs w:val="24"/>
        </w:rPr>
        <w:t xml:space="preserve"> of appeal as propos</w:t>
      </w:r>
      <w:r>
        <w:rPr>
          <w:rFonts w:ascii="Times New Roman" w:hAnsi="Times New Roman" w:cs="Times New Roman"/>
          <w:sz w:val="24"/>
          <w:szCs w:val="24"/>
        </w:rPr>
        <w:t>ed in the notice and grounds of appeal filed in support of the appeal against conviction. The heads consisted of the actual argument and did not comply with the High Court Rules</w:t>
      </w:r>
      <w:r w:rsidR="0007174B">
        <w:rPr>
          <w:rFonts w:ascii="Times New Roman" w:hAnsi="Times New Roman" w:cs="Times New Roman"/>
          <w:sz w:val="24"/>
          <w:szCs w:val="24"/>
        </w:rPr>
        <w:t>, 1971</w:t>
      </w:r>
      <w:r>
        <w:rPr>
          <w:rFonts w:ascii="Times New Roman" w:hAnsi="Times New Roman" w:cs="Times New Roman"/>
          <w:sz w:val="24"/>
          <w:szCs w:val="24"/>
        </w:rPr>
        <w:t xml:space="preserve"> (see </w:t>
      </w:r>
      <w:r w:rsidR="00A66A3C">
        <w:rPr>
          <w:rFonts w:ascii="Times New Roman" w:hAnsi="Times New Roman" w:cs="Times New Roman"/>
          <w:sz w:val="24"/>
          <w:szCs w:val="24"/>
        </w:rPr>
        <w:t>order r</w:t>
      </w:r>
      <w:r w:rsidR="00B373D4">
        <w:rPr>
          <w:rFonts w:ascii="Times New Roman" w:hAnsi="Times New Roman" w:cs="Times New Roman"/>
          <w:sz w:val="24"/>
          <w:szCs w:val="24"/>
        </w:rPr>
        <w:t xml:space="preserve"> </w:t>
      </w:r>
      <w:r w:rsidR="0007174B">
        <w:rPr>
          <w:rFonts w:ascii="Times New Roman" w:hAnsi="Times New Roman" w:cs="Times New Roman"/>
          <w:sz w:val="24"/>
          <w:szCs w:val="24"/>
        </w:rPr>
        <w:t>238</w:t>
      </w:r>
      <w:r w:rsidR="00A66A3C">
        <w:rPr>
          <w:rFonts w:ascii="Times New Roman" w:hAnsi="Times New Roman" w:cs="Times New Roman"/>
          <w:sz w:val="24"/>
          <w:szCs w:val="24"/>
        </w:rPr>
        <w:t>)</w:t>
      </w:r>
      <w:r w:rsidR="0007174B">
        <w:rPr>
          <w:rFonts w:ascii="Times New Roman" w:hAnsi="Times New Roman" w:cs="Times New Roman"/>
          <w:sz w:val="24"/>
          <w:szCs w:val="24"/>
        </w:rPr>
        <w:t>.</w:t>
      </w:r>
    </w:p>
    <w:p w:rsidR="00B04B18" w:rsidRDefault="00B04B18" w:rsidP="007F24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essence of Mr </w:t>
      </w:r>
      <w:proofErr w:type="spellStart"/>
      <w:r>
        <w:rPr>
          <w:rFonts w:ascii="Times New Roman" w:hAnsi="Times New Roman" w:cs="Times New Roman"/>
          <w:i/>
          <w:sz w:val="24"/>
          <w:szCs w:val="24"/>
        </w:rPr>
        <w:t>Mpofu</w:t>
      </w:r>
      <w:r>
        <w:rPr>
          <w:rFonts w:ascii="Times New Roman" w:hAnsi="Times New Roman" w:cs="Times New Roman"/>
          <w:sz w:val="24"/>
          <w:szCs w:val="24"/>
        </w:rPr>
        <w:t>’s</w:t>
      </w:r>
      <w:proofErr w:type="spellEnd"/>
      <w:r>
        <w:rPr>
          <w:rFonts w:ascii="Times New Roman" w:hAnsi="Times New Roman" w:cs="Times New Roman"/>
          <w:sz w:val="24"/>
          <w:szCs w:val="24"/>
        </w:rPr>
        <w:t xml:space="preserve"> argument is captured in his opening paragraph where he states:</w:t>
      </w:r>
    </w:p>
    <w:p w:rsidR="00B373D4" w:rsidRDefault="00B373D4" w:rsidP="001E1CE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“1.1</w:t>
      </w:r>
      <w:r>
        <w:rPr>
          <w:rFonts w:ascii="Times New Roman" w:hAnsi="Times New Roman" w:cs="Times New Roman"/>
        </w:rPr>
        <w:tab/>
        <w:t xml:space="preserve">There is no doubt that justice miscarried in this matter. The charge brought against </w:t>
      </w:r>
      <w:r w:rsidR="00CE5B16">
        <w:rPr>
          <w:rFonts w:ascii="Times New Roman" w:hAnsi="Times New Roman" w:cs="Times New Roman"/>
        </w:rPr>
        <w:tab/>
      </w:r>
      <w:r w:rsidR="00CE5B16">
        <w:rPr>
          <w:rFonts w:ascii="Times New Roman" w:hAnsi="Times New Roman" w:cs="Times New Roman"/>
        </w:rPr>
        <w:tab/>
      </w:r>
      <w:r>
        <w:rPr>
          <w:rFonts w:ascii="Times New Roman" w:hAnsi="Times New Roman" w:cs="Times New Roman"/>
        </w:rPr>
        <w:t>the</w:t>
      </w:r>
      <w:r w:rsidR="00CE5B16">
        <w:rPr>
          <w:rFonts w:ascii="Times New Roman" w:hAnsi="Times New Roman" w:cs="Times New Roman"/>
        </w:rPr>
        <w:t xml:space="preserve"> second  appellant ought not to</w:t>
      </w:r>
      <w:r>
        <w:rPr>
          <w:rFonts w:ascii="Times New Roman" w:hAnsi="Times New Roman" w:cs="Times New Roman"/>
        </w:rPr>
        <w:t xml:space="preserve"> have survived the application for discharge </w:t>
      </w:r>
      <w:r w:rsidR="001E1CED">
        <w:rPr>
          <w:rFonts w:ascii="Times New Roman" w:hAnsi="Times New Roman" w:cs="Times New Roman"/>
        </w:rPr>
        <w:tab/>
      </w:r>
      <w:r w:rsidR="00CE5B16">
        <w:rPr>
          <w:rFonts w:ascii="Times New Roman" w:hAnsi="Times New Roman" w:cs="Times New Roman"/>
        </w:rPr>
        <w:tab/>
      </w:r>
      <w:r w:rsidR="001E1CED">
        <w:rPr>
          <w:rFonts w:ascii="Times New Roman" w:hAnsi="Times New Roman" w:cs="Times New Roman"/>
        </w:rPr>
        <w:tab/>
      </w:r>
      <w:r>
        <w:rPr>
          <w:rFonts w:ascii="Times New Roman" w:hAnsi="Times New Roman" w:cs="Times New Roman"/>
        </w:rPr>
        <w:t xml:space="preserve">appearing at pages 447-469 of the record  and </w:t>
      </w:r>
      <w:r w:rsidR="00CE5B16">
        <w:rPr>
          <w:rFonts w:ascii="Times New Roman" w:hAnsi="Times New Roman" w:cs="Times New Roman"/>
        </w:rPr>
        <w:t>leave</w:t>
      </w:r>
      <w:r>
        <w:rPr>
          <w:rFonts w:ascii="Times New Roman" w:hAnsi="Times New Roman" w:cs="Times New Roman"/>
        </w:rPr>
        <w:t xml:space="preserve"> is sought that reference be had in </w:t>
      </w:r>
      <w:r w:rsidR="00CE5B16">
        <w:rPr>
          <w:rFonts w:ascii="Times New Roman" w:hAnsi="Times New Roman" w:cs="Times New Roman"/>
        </w:rPr>
        <w:tab/>
      </w:r>
      <w:r w:rsidR="00CE5B16">
        <w:rPr>
          <w:rFonts w:ascii="Times New Roman" w:hAnsi="Times New Roman" w:cs="Times New Roman"/>
        </w:rPr>
        <w:tab/>
      </w:r>
      <w:r>
        <w:rPr>
          <w:rFonts w:ascii="Times New Roman" w:hAnsi="Times New Roman" w:cs="Times New Roman"/>
        </w:rPr>
        <w:t>this appeal to three submissions particularly relating to</w:t>
      </w:r>
      <w:r w:rsidR="00CE5B16">
        <w:rPr>
          <w:rFonts w:ascii="Times New Roman" w:hAnsi="Times New Roman" w:cs="Times New Roman"/>
        </w:rPr>
        <w:t xml:space="preserve"> </w:t>
      </w:r>
      <w:r>
        <w:rPr>
          <w:rFonts w:ascii="Times New Roman" w:hAnsi="Times New Roman" w:cs="Times New Roman"/>
        </w:rPr>
        <w:t xml:space="preserve">the manner in which the </w:t>
      </w:r>
      <w:r w:rsidR="00CE5B16">
        <w:rPr>
          <w:rFonts w:ascii="Times New Roman" w:hAnsi="Times New Roman" w:cs="Times New Roman"/>
        </w:rPr>
        <w:tab/>
      </w:r>
      <w:r w:rsidR="00CE5B16">
        <w:rPr>
          <w:rFonts w:ascii="Times New Roman" w:hAnsi="Times New Roman" w:cs="Times New Roman"/>
        </w:rPr>
        <w:tab/>
      </w:r>
      <w:r w:rsidR="00CE5B16">
        <w:rPr>
          <w:rFonts w:ascii="Times New Roman" w:hAnsi="Times New Roman" w:cs="Times New Roman"/>
        </w:rPr>
        <w:tab/>
      </w:r>
      <w:r w:rsidR="001E1CED">
        <w:rPr>
          <w:rFonts w:ascii="Times New Roman" w:hAnsi="Times New Roman" w:cs="Times New Roman"/>
        </w:rPr>
        <w:t>evidence led for the S</w:t>
      </w:r>
      <w:r>
        <w:rPr>
          <w:rFonts w:ascii="Times New Roman" w:hAnsi="Times New Roman" w:cs="Times New Roman"/>
        </w:rPr>
        <w:t xml:space="preserve">tate is analysed. Second appellant clearly committed no offence </w:t>
      </w:r>
      <w:r w:rsidR="00CE5B16">
        <w:rPr>
          <w:rFonts w:ascii="Times New Roman" w:hAnsi="Times New Roman" w:cs="Times New Roman"/>
        </w:rPr>
        <w:tab/>
      </w:r>
      <w:r w:rsidR="00CE5B16">
        <w:rPr>
          <w:rFonts w:ascii="Times New Roman" w:hAnsi="Times New Roman" w:cs="Times New Roman"/>
        </w:rPr>
        <w:tab/>
      </w:r>
      <w:r>
        <w:rPr>
          <w:rFonts w:ascii="Times New Roman" w:hAnsi="Times New Roman" w:cs="Times New Roman"/>
        </w:rPr>
        <w:t xml:space="preserve">and the charge that he faced was clearly not established.”  </w:t>
      </w:r>
    </w:p>
    <w:p w:rsidR="00884734" w:rsidRPr="00B373D4" w:rsidRDefault="00884734" w:rsidP="00CE5B16">
      <w:pPr>
        <w:spacing w:after="0" w:line="240" w:lineRule="auto"/>
        <w:rPr>
          <w:rFonts w:ascii="Times New Roman" w:hAnsi="Times New Roman" w:cs="Times New Roman"/>
        </w:rPr>
      </w:pPr>
    </w:p>
    <w:p w:rsidR="00797A83" w:rsidRDefault="00A42C08" w:rsidP="001E1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4734">
        <w:rPr>
          <w:rFonts w:ascii="Times New Roman" w:hAnsi="Times New Roman" w:cs="Times New Roman"/>
          <w:sz w:val="24"/>
          <w:szCs w:val="24"/>
        </w:rPr>
        <w:t xml:space="preserve">Mr </w:t>
      </w:r>
      <w:proofErr w:type="spellStart"/>
      <w:r w:rsidR="00884734">
        <w:rPr>
          <w:rFonts w:ascii="Times New Roman" w:hAnsi="Times New Roman" w:cs="Times New Roman"/>
          <w:i/>
          <w:sz w:val="24"/>
          <w:szCs w:val="24"/>
        </w:rPr>
        <w:t>Mpofu</w:t>
      </w:r>
      <w:proofErr w:type="spellEnd"/>
      <w:r w:rsidR="00884734">
        <w:rPr>
          <w:rFonts w:ascii="Times New Roman" w:hAnsi="Times New Roman" w:cs="Times New Roman"/>
          <w:sz w:val="24"/>
          <w:szCs w:val="24"/>
        </w:rPr>
        <w:t xml:space="preserve"> urged </w:t>
      </w:r>
      <w:r w:rsidR="0084262A">
        <w:rPr>
          <w:rFonts w:ascii="Times New Roman" w:hAnsi="Times New Roman" w:cs="Times New Roman"/>
          <w:sz w:val="24"/>
          <w:szCs w:val="24"/>
        </w:rPr>
        <w:t>this court to find that the appellant faced one set allegation which were not proved but ended up being convicted on an unclear basis. He states tha</w:t>
      </w:r>
      <w:r w:rsidR="001E1CED">
        <w:rPr>
          <w:rFonts w:ascii="Times New Roman" w:hAnsi="Times New Roman" w:cs="Times New Roman"/>
          <w:sz w:val="24"/>
          <w:szCs w:val="24"/>
        </w:rPr>
        <w:t>t the story relied upon by the S</w:t>
      </w:r>
      <w:r w:rsidR="0084262A">
        <w:rPr>
          <w:rFonts w:ascii="Times New Roman" w:hAnsi="Times New Roman" w:cs="Times New Roman"/>
          <w:sz w:val="24"/>
          <w:szCs w:val="24"/>
        </w:rPr>
        <w:t>tate was f</w:t>
      </w:r>
      <w:r w:rsidR="001E1CED">
        <w:rPr>
          <w:rFonts w:ascii="Times New Roman" w:hAnsi="Times New Roman" w:cs="Times New Roman"/>
          <w:sz w:val="24"/>
          <w:szCs w:val="24"/>
        </w:rPr>
        <w:t>alse and ought to have been rej</w:t>
      </w:r>
      <w:r w:rsidR="0084262A">
        <w:rPr>
          <w:rFonts w:ascii="Times New Roman" w:hAnsi="Times New Roman" w:cs="Times New Roman"/>
          <w:sz w:val="24"/>
          <w:szCs w:val="24"/>
        </w:rPr>
        <w:t>ected a</w:t>
      </w:r>
      <w:r w:rsidR="001E1CED">
        <w:rPr>
          <w:rFonts w:ascii="Times New Roman" w:hAnsi="Times New Roman" w:cs="Times New Roman"/>
          <w:sz w:val="24"/>
          <w:szCs w:val="24"/>
        </w:rPr>
        <w:t>s such. He based his submission</w:t>
      </w:r>
      <w:r w:rsidR="0084262A">
        <w:rPr>
          <w:rFonts w:ascii="Times New Roman" w:hAnsi="Times New Roman" w:cs="Times New Roman"/>
          <w:sz w:val="24"/>
          <w:szCs w:val="24"/>
        </w:rPr>
        <w:t xml:space="preserve"> on the claim that the court </w:t>
      </w:r>
      <w:r w:rsidR="0084262A">
        <w:rPr>
          <w:rFonts w:ascii="Times New Roman" w:hAnsi="Times New Roman" w:cs="Times New Roman"/>
          <w:i/>
          <w:sz w:val="24"/>
          <w:szCs w:val="24"/>
        </w:rPr>
        <w:t>a quo</w:t>
      </w:r>
      <w:r w:rsidR="0084262A">
        <w:rPr>
          <w:rFonts w:ascii="Times New Roman" w:hAnsi="Times New Roman" w:cs="Times New Roman"/>
          <w:sz w:val="24"/>
          <w:szCs w:val="24"/>
        </w:rPr>
        <w:t xml:space="preserve"> found as fact th</w:t>
      </w:r>
      <w:r w:rsidR="001E1CED">
        <w:rPr>
          <w:rFonts w:ascii="Times New Roman" w:hAnsi="Times New Roman" w:cs="Times New Roman"/>
          <w:sz w:val="24"/>
          <w:szCs w:val="24"/>
        </w:rPr>
        <w:t>at on 17 November 2008 in</w:t>
      </w:r>
      <w:r w:rsidR="0084262A">
        <w:rPr>
          <w:rFonts w:ascii="Times New Roman" w:hAnsi="Times New Roman" w:cs="Times New Roman"/>
          <w:sz w:val="24"/>
          <w:szCs w:val="24"/>
        </w:rPr>
        <w:t xml:space="preserve"> </w:t>
      </w:r>
      <w:proofErr w:type="spellStart"/>
      <w:r w:rsidR="0084262A">
        <w:rPr>
          <w:rFonts w:ascii="Times New Roman" w:hAnsi="Times New Roman" w:cs="Times New Roman"/>
          <w:sz w:val="24"/>
          <w:szCs w:val="24"/>
        </w:rPr>
        <w:t>Otman’s</w:t>
      </w:r>
      <w:proofErr w:type="spellEnd"/>
      <w:r w:rsidR="0084262A">
        <w:rPr>
          <w:rFonts w:ascii="Times New Roman" w:hAnsi="Times New Roman" w:cs="Times New Roman"/>
          <w:sz w:val="24"/>
          <w:szCs w:val="24"/>
        </w:rPr>
        <w:t xml:space="preserve"> presence an agreement was drafted by the appellant. Having found this as common cause, Mr </w:t>
      </w:r>
      <w:proofErr w:type="spellStart"/>
      <w:r w:rsidR="0084262A">
        <w:rPr>
          <w:rFonts w:ascii="Times New Roman" w:hAnsi="Times New Roman" w:cs="Times New Roman"/>
          <w:i/>
          <w:sz w:val="24"/>
          <w:szCs w:val="24"/>
        </w:rPr>
        <w:t>M</w:t>
      </w:r>
      <w:r w:rsidR="0084262A" w:rsidRPr="0084262A">
        <w:rPr>
          <w:rFonts w:ascii="Times New Roman" w:hAnsi="Times New Roman" w:cs="Times New Roman"/>
          <w:i/>
          <w:sz w:val="24"/>
          <w:szCs w:val="24"/>
        </w:rPr>
        <w:t>pofu</w:t>
      </w:r>
      <w:proofErr w:type="spellEnd"/>
      <w:r w:rsidR="00884734">
        <w:rPr>
          <w:rFonts w:ascii="Times New Roman" w:hAnsi="Times New Roman" w:cs="Times New Roman"/>
          <w:sz w:val="24"/>
          <w:szCs w:val="24"/>
        </w:rPr>
        <w:t xml:space="preserve"> </w:t>
      </w:r>
      <w:r w:rsidR="0084262A">
        <w:rPr>
          <w:rFonts w:ascii="Times New Roman" w:hAnsi="Times New Roman" w:cs="Times New Roman"/>
          <w:sz w:val="24"/>
          <w:szCs w:val="24"/>
        </w:rPr>
        <w:t xml:space="preserve">argues that it defies logic that the learned magistrate proceeded to convict the appellant </w:t>
      </w:r>
      <w:r w:rsidR="001E1CED">
        <w:rPr>
          <w:rFonts w:ascii="Times New Roman" w:hAnsi="Times New Roman" w:cs="Times New Roman"/>
          <w:sz w:val="24"/>
          <w:szCs w:val="24"/>
        </w:rPr>
        <w:t>on the basis of a charge which s</w:t>
      </w:r>
      <w:r w:rsidR="0084262A">
        <w:rPr>
          <w:rFonts w:ascii="Times New Roman" w:hAnsi="Times New Roman" w:cs="Times New Roman"/>
          <w:sz w:val="24"/>
          <w:szCs w:val="24"/>
        </w:rPr>
        <w:t>ays he crafted a fictitious document</w:t>
      </w:r>
      <w:r w:rsidR="001E1CED">
        <w:rPr>
          <w:rFonts w:ascii="Times New Roman" w:hAnsi="Times New Roman" w:cs="Times New Roman"/>
          <w:sz w:val="24"/>
          <w:szCs w:val="24"/>
        </w:rPr>
        <w:t xml:space="preserve"> a</w:t>
      </w:r>
      <w:r w:rsidR="0084262A">
        <w:rPr>
          <w:rFonts w:ascii="Times New Roman" w:hAnsi="Times New Roman" w:cs="Times New Roman"/>
          <w:sz w:val="24"/>
          <w:szCs w:val="24"/>
        </w:rPr>
        <w:t xml:space="preserve">fter </w:t>
      </w:r>
      <w:proofErr w:type="spellStart"/>
      <w:r w:rsidR="0084262A">
        <w:rPr>
          <w:rFonts w:ascii="Times New Roman" w:hAnsi="Times New Roman" w:cs="Times New Roman"/>
          <w:sz w:val="24"/>
          <w:szCs w:val="24"/>
        </w:rPr>
        <w:t>Otman</w:t>
      </w:r>
      <w:proofErr w:type="spellEnd"/>
      <w:r w:rsidR="0084262A">
        <w:rPr>
          <w:rFonts w:ascii="Times New Roman" w:hAnsi="Times New Roman" w:cs="Times New Roman"/>
          <w:sz w:val="24"/>
          <w:szCs w:val="24"/>
        </w:rPr>
        <w:t xml:space="preserve"> had left the country.</w:t>
      </w:r>
      <w:r w:rsidR="00043C3E">
        <w:rPr>
          <w:rFonts w:ascii="Times New Roman" w:hAnsi="Times New Roman" w:cs="Times New Roman"/>
          <w:sz w:val="24"/>
          <w:szCs w:val="24"/>
        </w:rPr>
        <w:t xml:space="preserve"> He relies on the evidence of consummation o</w:t>
      </w:r>
      <w:r w:rsidR="001E1CED">
        <w:rPr>
          <w:rFonts w:ascii="Times New Roman" w:hAnsi="Times New Roman" w:cs="Times New Roman"/>
          <w:sz w:val="24"/>
          <w:szCs w:val="24"/>
        </w:rPr>
        <w:t>f the agreement given by</w:t>
      </w:r>
      <w:r w:rsidR="00043C3E">
        <w:rPr>
          <w:rFonts w:ascii="Times New Roman" w:hAnsi="Times New Roman" w:cs="Times New Roman"/>
          <w:sz w:val="24"/>
          <w:szCs w:val="24"/>
        </w:rPr>
        <w:t xml:space="preserve"> </w:t>
      </w:r>
      <w:proofErr w:type="spellStart"/>
      <w:r w:rsidR="00043C3E">
        <w:rPr>
          <w:rFonts w:ascii="Times New Roman" w:hAnsi="Times New Roman" w:cs="Times New Roman"/>
          <w:sz w:val="24"/>
          <w:szCs w:val="24"/>
        </w:rPr>
        <w:t>Madanhi</w:t>
      </w:r>
      <w:proofErr w:type="spellEnd"/>
      <w:r w:rsidR="00797A83">
        <w:rPr>
          <w:rFonts w:ascii="Times New Roman" w:hAnsi="Times New Roman" w:cs="Times New Roman"/>
          <w:sz w:val="24"/>
          <w:szCs w:val="24"/>
        </w:rPr>
        <w:t xml:space="preserve"> as well as what </w:t>
      </w:r>
      <w:proofErr w:type="spellStart"/>
      <w:r w:rsidR="00797A83">
        <w:rPr>
          <w:rFonts w:ascii="Times New Roman" w:hAnsi="Times New Roman" w:cs="Times New Roman"/>
          <w:sz w:val="24"/>
          <w:szCs w:val="24"/>
        </w:rPr>
        <w:t>Otman</w:t>
      </w:r>
      <w:proofErr w:type="spellEnd"/>
      <w:r w:rsidR="00797A83">
        <w:rPr>
          <w:rFonts w:ascii="Times New Roman" w:hAnsi="Times New Roman" w:cs="Times New Roman"/>
          <w:sz w:val="24"/>
          <w:szCs w:val="24"/>
        </w:rPr>
        <w:t xml:space="preserve"> told </w:t>
      </w:r>
      <w:proofErr w:type="spellStart"/>
      <w:r w:rsidR="00797A83">
        <w:rPr>
          <w:rFonts w:ascii="Times New Roman" w:hAnsi="Times New Roman" w:cs="Times New Roman"/>
          <w:sz w:val="24"/>
          <w:szCs w:val="24"/>
        </w:rPr>
        <w:t>Madanhi</w:t>
      </w:r>
      <w:proofErr w:type="spellEnd"/>
      <w:r w:rsidR="00797A83">
        <w:rPr>
          <w:rFonts w:ascii="Times New Roman" w:hAnsi="Times New Roman" w:cs="Times New Roman"/>
          <w:sz w:val="24"/>
          <w:szCs w:val="24"/>
        </w:rPr>
        <w:t xml:space="preserve"> concerning the agreement. Because the court </w:t>
      </w:r>
      <w:r w:rsidR="00797A83">
        <w:rPr>
          <w:rFonts w:ascii="Times New Roman" w:hAnsi="Times New Roman" w:cs="Times New Roman"/>
          <w:i/>
          <w:sz w:val="24"/>
          <w:szCs w:val="24"/>
        </w:rPr>
        <w:t xml:space="preserve"> a quo</w:t>
      </w:r>
      <w:r w:rsidR="00797A83">
        <w:rPr>
          <w:rFonts w:ascii="Times New Roman" w:hAnsi="Times New Roman" w:cs="Times New Roman"/>
          <w:sz w:val="24"/>
          <w:szCs w:val="24"/>
        </w:rPr>
        <w:t xml:space="preserve"> accepted that appellant handed a copy of the agreement to </w:t>
      </w:r>
      <w:proofErr w:type="spellStart"/>
      <w:r w:rsidR="00797A83">
        <w:rPr>
          <w:rFonts w:ascii="Times New Roman" w:hAnsi="Times New Roman" w:cs="Times New Roman"/>
          <w:sz w:val="24"/>
          <w:szCs w:val="24"/>
        </w:rPr>
        <w:t>Otman</w:t>
      </w:r>
      <w:proofErr w:type="spellEnd"/>
      <w:r w:rsidR="00797A83">
        <w:rPr>
          <w:rFonts w:ascii="Times New Roman" w:hAnsi="Times New Roman" w:cs="Times New Roman"/>
          <w:sz w:val="24"/>
          <w:szCs w:val="24"/>
        </w:rPr>
        <w:t xml:space="preserve"> before he signed it and that </w:t>
      </w:r>
      <w:proofErr w:type="spellStart"/>
      <w:r w:rsidR="00797A83">
        <w:rPr>
          <w:rFonts w:ascii="Times New Roman" w:hAnsi="Times New Roman" w:cs="Times New Roman"/>
          <w:sz w:val="24"/>
          <w:szCs w:val="24"/>
        </w:rPr>
        <w:t>Otman</w:t>
      </w:r>
      <w:proofErr w:type="spellEnd"/>
      <w:r w:rsidR="00797A83">
        <w:rPr>
          <w:rFonts w:ascii="Times New Roman" w:hAnsi="Times New Roman" w:cs="Times New Roman"/>
          <w:sz w:val="24"/>
          <w:szCs w:val="24"/>
        </w:rPr>
        <w:t xml:space="preserve"> took it away, there was no obligation on the </w:t>
      </w:r>
      <w:r w:rsidR="001E1CED">
        <w:rPr>
          <w:rFonts w:ascii="Times New Roman" w:hAnsi="Times New Roman" w:cs="Times New Roman"/>
          <w:sz w:val="24"/>
          <w:szCs w:val="24"/>
        </w:rPr>
        <w:t>a</w:t>
      </w:r>
      <w:r w:rsidR="00797A83">
        <w:rPr>
          <w:rFonts w:ascii="Times New Roman" w:hAnsi="Times New Roman" w:cs="Times New Roman"/>
          <w:sz w:val="24"/>
          <w:szCs w:val="24"/>
        </w:rPr>
        <w:t xml:space="preserve">ppellant to ensure that </w:t>
      </w:r>
      <w:proofErr w:type="spellStart"/>
      <w:r w:rsidR="00797A83">
        <w:rPr>
          <w:rFonts w:ascii="Times New Roman" w:hAnsi="Times New Roman" w:cs="Times New Roman"/>
          <w:sz w:val="24"/>
          <w:szCs w:val="24"/>
        </w:rPr>
        <w:t>Otman</w:t>
      </w:r>
      <w:proofErr w:type="spellEnd"/>
      <w:r w:rsidR="00797A83">
        <w:rPr>
          <w:rFonts w:ascii="Times New Roman" w:hAnsi="Times New Roman" w:cs="Times New Roman"/>
          <w:sz w:val="24"/>
          <w:szCs w:val="24"/>
        </w:rPr>
        <w:t xml:space="preserve"> read it before he signed since </w:t>
      </w:r>
      <w:proofErr w:type="spellStart"/>
      <w:r w:rsidR="00797A83">
        <w:rPr>
          <w:rFonts w:ascii="Times New Roman" w:hAnsi="Times New Roman" w:cs="Times New Roman"/>
          <w:sz w:val="24"/>
          <w:szCs w:val="24"/>
        </w:rPr>
        <w:t>Otman</w:t>
      </w:r>
      <w:proofErr w:type="spellEnd"/>
      <w:r w:rsidR="00797A83">
        <w:rPr>
          <w:rFonts w:ascii="Times New Roman" w:hAnsi="Times New Roman" w:cs="Times New Roman"/>
          <w:sz w:val="24"/>
          <w:szCs w:val="24"/>
        </w:rPr>
        <w:t xml:space="preserve"> had ample opportunity to read it before signing it.</w:t>
      </w:r>
    </w:p>
    <w:p w:rsidR="00FF22B3" w:rsidRDefault="00797A83" w:rsidP="001E1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1E1CED">
        <w:rPr>
          <w:rFonts w:ascii="Times New Roman" w:hAnsi="Times New Roman" w:cs="Times New Roman"/>
          <w:sz w:val="24"/>
          <w:szCs w:val="24"/>
        </w:rPr>
        <w:t>reasoning</w:t>
      </w:r>
      <w:r w:rsidR="007C6C98">
        <w:rPr>
          <w:rFonts w:ascii="Times New Roman" w:hAnsi="Times New Roman" w:cs="Times New Roman"/>
          <w:sz w:val="24"/>
          <w:szCs w:val="24"/>
        </w:rPr>
        <w:t xml:space="preserve"> adopted</w:t>
      </w:r>
      <w:r>
        <w:rPr>
          <w:rFonts w:ascii="Times New Roman" w:hAnsi="Times New Roman" w:cs="Times New Roman"/>
          <w:sz w:val="24"/>
          <w:szCs w:val="24"/>
        </w:rPr>
        <w:t xml:space="preserve"> by the court, so </w:t>
      </w:r>
      <w:r w:rsidR="00FF22B3">
        <w:rPr>
          <w:rFonts w:ascii="Times New Roman" w:hAnsi="Times New Roman" w:cs="Times New Roman"/>
          <w:sz w:val="24"/>
          <w:szCs w:val="24"/>
        </w:rPr>
        <w:t xml:space="preserve">Mr </w:t>
      </w:r>
      <w:proofErr w:type="spellStart"/>
      <w:r w:rsidR="00FF22B3">
        <w:rPr>
          <w:rFonts w:ascii="Times New Roman" w:hAnsi="Times New Roman" w:cs="Times New Roman"/>
          <w:i/>
          <w:sz w:val="24"/>
          <w:szCs w:val="24"/>
        </w:rPr>
        <w:t>Mpofu</w:t>
      </w:r>
      <w:proofErr w:type="spellEnd"/>
      <w:r w:rsidR="00FF22B3">
        <w:rPr>
          <w:rFonts w:ascii="Times New Roman" w:hAnsi="Times New Roman" w:cs="Times New Roman"/>
          <w:sz w:val="24"/>
          <w:szCs w:val="24"/>
        </w:rPr>
        <w:t xml:space="preserve"> argued</w:t>
      </w:r>
      <w:r w:rsidR="001E1CED">
        <w:rPr>
          <w:rFonts w:ascii="Times New Roman" w:hAnsi="Times New Roman" w:cs="Times New Roman"/>
          <w:sz w:val="24"/>
          <w:szCs w:val="24"/>
        </w:rPr>
        <w:t>,</w:t>
      </w:r>
      <w:r w:rsidR="00FF22B3">
        <w:rPr>
          <w:rFonts w:ascii="Times New Roman" w:hAnsi="Times New Roman" w:cs="Times New Roman"/>
          <w:sz w:val="24"/>
          <w:szCs w:val="24"/>
        </w:rPr>
        <w:t xml:space="preserve"> is that the court disagreed with the manne</w:t>
      </w:r>
      <w:r w:rsidR="001E1CED">
        <w:rPr>
          <w:rFonts w:ascii="Times New Roman" w:hAnsi="Times New Roman" w:cs="Times New Roman"/>
          <w:sz w:val="24"/>
          <w:szCs w:val="24"/>
        </w:rPr>
        <w:t>r in which the appellant conduct</w:t>
      </w:r>
      <w:r w:rsidR="00FF22B3">
        <w:rPr>
          <w:rFonts w:ascii="Times New Roman" w:hAnsi="Times New Roman" w:cs="Times New Roman"/>
          <w:sz w:val="24"/>
          <w:szCs w:val="24"/>
        </w:rPr>
        <w:t xml:space="preserve">ed his business. That did not prove that the appellant was guilty </w:t>
      </w:r>
      <w:r w:rsidR="007C6C98">
        <w:rPr>
          <w:rFonts w:ascii="Times New Roman" w:hAnsi="Times New Roman" w:cs="Times New Roman"/>
          <w:sz w:val="24"/>
          <w:szCs w:val="24"/>
        </w:rPr>
        <w:t>of</w:t>
      </w:r>
      <w:r w:rsidR="00FF22B3">
        <w:rPr>
          <w:rFonts w:ascii="Times New Roman" w:hAnsi="Times New Roman" w:cs="Times New Roman"/>
          <w:sz w:val="24"/>
          <w:szCs w:val="24"/>
        </w:rPr>
        <w:t xml:space="preserve"> fraud.</w:t>
      </w:r>
    </w:p>
    <w:p w:rsidR="00FF22B3" w:rsidRDefault="001E1CED" w:rsidP="00FF22B3">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above argument by </w:t>
      </w:r>
      <w:r w:rsidRPr="001E1CED">
        <w:rPr>
          <w:rFonts w:ascii="Times New Roman" w:hAnsi="Times New Roman" w:cs="Times New Roman"/>
          <w:i/>
          <w:sz w:val="24"/>
          <w:szCs w:val="24"/>
        </w:rPr>
        <w:t>Mr</w:t>
      </w:r>
      <w:r>
        <w:rPr>
          <w:rFonts w:ascii="Times New Roman" w:hAnsi="Times New Roman" w:cs="Times New Roman"/>
          <w:sz w:val="24"/>
          <w:szCs w:val="24"/>
        </w:rPr>
        <w:t xml:space="preserve"> </w:t>
      </w:r>
      <w:proofErr w:type="spellStart"/>
      <w:r w:rsidR="00FF22B3">
        <w:rPr>
          <w:rFonts w:ascii="Times New Roman" w:hAnsi="Times New Roman" w:cs="Times New Roman"/>
          <w:i/>
          <w:sz w:val="24"/>
          <w:szCs w:val="24"/>
        </w:rPr>
        <w:t>Mpofu</w:t>
      </w:r>
      <w:proofErr w:type="spellEnd"/>
      <w:r w:rsidR="00FF22B3">
        <w:rPr>
          <w:rFonts w:ascii="Times New Roman" w:hAnsi="Times New Roman" w:cs="Times New Roman"/>
          <w:sz w:val="24"/>
          <w:szCs w:val="24"/>
        </w:rPr>
        <w:t xml:space="preserve"> speaks to the assessment of the </w:t>
      </w:r>
      <w:r w:rsidR="007C6C98">
        <w:rPr>
          <w:rFonts w:ascii="Times New Roman" w:hAnsi="Times New Roman" w:cs="Times New Roman"/>
          <w:sz w:val="24"/>
          <w:szCs w:val="24"/>
        </w:rPr>
        <w:t>factual</w:t>
      </w:r>
      <w:r w:rsidR="00FF22B3">
        <w:rPr>
          <w:rFonts w:ascii="Times New Roman" w:hAnsi="Times New Roman" w:cs="Times New Roman"/>
          <w:sz w:val="24"/>
          <w:szCs w:val="24"/>
        </w:rPr>
        <w:t xml:space="preserve"> </w:t>
      </w:r>
      <w:r w:rsidR="007C6C98">
        <w:rPr>
          <w:rFonts w:ascii="Times New Roman" w:hAnsi="Times New Roman" w:cs="Times New Roman"/>
          <w:sz w:val="24"/>
          <w:szCs w:val="24"/>
        </w:rPr>
        <w:t>findings</w:t>
      </w:r>
      <w:r w:rsidR="00FF22B3">
        <w:rPr>
          <w:rFonts w:ascii="Times New Roman" w:hAnsi="Times New Roman" w:cs="Times New Roman"/>
          <w:sz w:val="24"/>
          <w:szCs w:val="24"/>
        </w:rPr>
        <w:t xml:space="preserve"> by the court </w:t>
      </w:r>
      <w:r w:rsidR="00FF22B3">
        <w:rPr>
          <w:rFonts w:ascii="Times New Roman" w:hAnsi="Times New Roman" w:cs="Times New Roman"/>
          <w:i/>
          <w:sz w:val="24"/>
          <w:szCs w:val="24"/>
        </w:rPr>
        <w:t>a quo</w:t>
      </w:r>
      <w:r w:rsidR="00FF22B3">
        <w:rPr>
          <w:rFonts w:ascii="Times New Roman" w:hAnsi="Times New Roman" w:cs="Times New Roman"/>
          <w:sz w:val="24"/>
          <w:szCs w:val="24"/>
        </w:rPr>
        <w:t xml:space="preserve">. </w:t>
      </w:r>
    </w:p>
    <w:p w:rsidR="00614B95" w:rsidRDefault="00614B95" w:rsidP="001E1C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appellate court will not lightly </w:t>
      </w:r>
      <w:r w:rsidR="00702D15">
        <w:rPr>
          <w:rFonts w:ascii="Times New Roman" w:hAnsi="Times New Roman" w:cs="Times New Roman"/>
          <w:sz w:val="24"/>
          <w:szCs w:val="24"/>
        </w:rPr>
        <w:t>interfere with the findings of fact by a trial court which are based on the credibility of witnesses. The reason for this is that the tr</w:t>
      </w:r>
      <w:r w:rsidR="001E1CED">
        <w:rPr>
          <w:rFonts w:ascii="Times New Roman" w:hAnsi="Times New Roman" w:cs="Times New Roman"/>
          <w:sz w:val="24"/>
          <w:szCs w:val="24"/>
        </w:rPr>
        <w:t>ial court is better placed to assess</w:t>
      </w:r>
      <w:r w:rsidR="00702D15">
        <w:rPr>
          <w:rFonts w:ascii="Times New Roman" w:hAnsi="Times New Roman" w:cs="Times New Roman"/>
          <w:sz w:val="24"/>
          <w:szCs w:val="24"/>
        </w:rPr>
        <w:t xml:space="preserve"> the witness from its observation as it enjoys the advantage of seeing </w:t>
      </w:r>
      <w:r w:rsidR="00702D15">
        <w:rPr>
          <w:rFonts w:ascii="Times New Roman" w:hAnsi="Times New Roman" w:cs="Times New Roman"/>
          <w:sz w:val="24"/>
          <w:szCs w:val="24"/>
        </w:rPr>
        <w:lastRenderedPageBreak/>
        <w:t xml:space="preserve">and </w:t>
      </w:r>
      <w:r w:rsidR="001E1CED">
        <w:rPr>
          <w:rFonts w:ascii="Times New Roman" w:hAnsi="Times New Roman" w:cs="Times New Roman"/>
          <w:sz w:val="24"/>
          <w:szCs w:val="24"/>
        </w:rPr>
        <w:t>s</w:t>
      </w:r>
      <w:r w:rsidR="00702D15">
        <w:rPr>
          <w:rFonts w:ascii="Times New Roman" w:hAnsi="Times New Roman" w:cs="Times New Roman"/>
          <w:sz w:val="24"/>
          <w:szCs w:val="24"/>
        </w:rPr>
        <w:t xml:space="preserve">eeing them first hand. </w:t>
      </w:r>
      <w:proofErr w:type="gramStart"/>
      <w:r w:rsidR="00702D15">
        <w:rPr>
          <w:rFonts w:ascii="Times New Roman" w:hAnsi="Times New Roman" w:cs="Times New Roman"/>
          <w:sz w:val="24"/>
          <w:szCs w:val="24"/>
        </w:rPr>
        <w:t xml:space="preserve">In </w:t>
      </w:r>
      <w:r w:rsidR="00702D15">
        <w:rPr>
          <w:rFonts w:ascii="Times New Roman" w:hAnsi="Times New Roman" w:cs="Times New Roman"/>
          <w:i/>
          <w:sz w:val="24"/>
          <w:szCs w:val="24"/>
        </w:rPr>
        <w:t xml:space="preserve">S </w:t>
      </w:r>
      <w:r w:rsidR="00702D15">
        <w:rPr>
          <w:rFonts w:ascii="Times New Roman" w:hAnsi="Times New Roman" w:cs="Times New Roman"/>
          <w:sz w:val="24"/>
          <w:szCs w:val="24"/>
        </w:rPr>
        <w:t>v</w:t>
      </w:r>
      <w:r w:rsidR="00702D15">
        <w:rPr>
          <w:rFonts w:ascii="Times New Roman" w:hAnsi="Times New Roman" w:cs="Times New Roman"/>
          <w:i/>
          <w:sz w:val="24"/>
          <w:szCs w:val="24"/>
        </w:rPr>
        <w:t xml:space="preserve"> </w:t>
      </w:r>
      <w:proofErr w:type="spellStart"/>
      <w:r w:rsidR="001E1CED">
        <w:rPr>
          <w:rFonts w:ascii="Times New Roman" w:hAnsi="Times New Roman" w:cs="Times New Roman"/>
          <w:i/>
          <w:sz w:val="24"/>
          <w:szCs w:val="24"/>
        </w:rPr>
        <w:t>Isolano</w:t>
      </w:r>
      <w:proofErr w:type="spellEnd"/>
      <w:r w:rsidR="00702D15">
        <w:rPr>
          <w:rFonts w:ascii="Times New Roman" w:hAnsi="Times New Roman" w:cs="Times New Roman"/>
          <w:i/>
          <w:sz w:val="24"/>
          <w:szCs w:val="24"/>
        </w:rPr>
        <w:t>.</w:t>
      </w:r>
      <w:proofErr w:type="gramEnd"/>
      <w:r w:rsidR="00702D15">
        <w:rPr>
          <w:rFonts w:ascii="Times New Roman" w:hAnsi="Times New Roman" w:cs="Times New Roman"/>
          <w:sz w:val="24"/>
          <w:szCs w:val="24"/>
        </w:rPr>
        <w:t xml:space="preserve"> 1985 (1) ZLR 62 (SC) </w:t>
      </w:r>
      <w:proofErr w:type="spellStart"/>
      <w:r w:rsidR="00702D15" w:rsidRPr="00702D15">
        <w:rPr>
          <w:rFonts w:ascii="Times New Roman" w:hAnsi="Times New Roman" w:cs="Times New Roman"/>
          <w:smallCaps/>
          <w:sz w:val="24"/>
          <w:szCs w:val="24"/>
        </w:rPr>
        <w:t>Dumbutshena</w:t>
      </w:r>
      <w:proofErr w:type="spellEnd"/>
      <w:r w:rsidR="00702D15" w:rsidRPr="00702D15">
        <w:rPr>
          <w:rFonts w:ascii="Times New Roman" w:hAnsi="Times New Roman" w:cs="Times New Roman"/>
          <w:smallCaps/>
          <w:sz w:val="24"/>
          <w:szCs w:val="24"/>
        </w:rPr>
        <w:t xml:space="preserve"> </w:t>
      </w:r>
      <w:r w:rsidR="00702D15">
        <w:rPr>
          <w:rFonts w:ascii="Times New Roman" w:hAnsi="Times New Roman" w:cs="Times New Roman"/>
          <w:sz w:val="24"/>
          <w:szCs w:val="24"/>
        </w:rPr>
        <w:t xml:space="preserve">CJ </w:t>
      </w:r>
      <w:r w:rsidR="001E1CED">
        <w:rPr>
          <w:rFonts w:ascii="Times New Roman" w:hAnsi="Times New Roman" w:cs="Times New Roman"/>
          <w:sz w:val="24"/>
          <w:szCs w:val="24"/>
        </w:rPr>
        <w:t>e</w:t>
      </w:r>
      <w:r w:rsidR="00702D15">
        <w:rPr>
          <w:rFonts w:ascii="Times New Roman" w:hAnsi="Times New Roman" w:cs="Times New Roman"/>
          <w:sz w:val="24"/>
          <w:szCs w:val="24"/>
        </w:rPr>
        <w:t>xp</w:t>
      </w:r>
      <w:r w:rsidR="001E1CED">
        <w:rPr>
          <w:rFonts w:ascii="Times New Roman" w:hAnsi="Times New Roman" w:cs="Times New Roman"/>
          <w:sz w:val="24"/>
          <w:szCs w:val="24"/>
        </w:rPr>
        <w:t xml:space="preserve">ressed </w:t>
      </w:r>
      <w:r w:rsidR="00702D15">
        <w:rPr>
          <w:rFonts w:ascii="Times New Roman" w:hAnsi="Times New Roman" w:cs="Times New Roman"/>
          <w:sz w:val="24"/>
          <w:szCs w:val="24"/>
        </w:rPr>
        <w:t>himself on this principle</w:t>
      </w:r>
      <w:r w:rsidR="001E1CED">
        <w:rPr>
          <w:rFonts w:ascii="Times New Roman" w:hAnsi="Times New Roman" w:cs="Times New Roman"/>
          <w:sz w:val="24"/>
          <w:szCs w:val="24"/>
        </w:rPr>
        <w:t xml:space="preserve"> this way:-</w:t>
      </w:r>
    </w:p>
    <w:p w:rsidR="00B43C73" w:rsidRDefault="00B43C73" w:rsidP="00F61739">
      <w:pPr>
        <w:spacing w:after="0" w:line="240" w:lineRule="auto"/>
        <w:ind w:left="720"/>
        <w:jc w:val="both"/>
        <w:rPr>
          <w:rFonts w:ascii="Times New Roman" w:hAnsi="Times New Roman" w:cs="Times New Roman"/>
        </w:rPr>
      </w:pPr>
      <w:r>
        <w:rPr>
          <w:rFonts w:ascii="Times New Roman" w:hAnsi="Times New Roman" w:cs="Times New Roman"/>
        </w:rPr>
        <w:t xml:space="preserve">“There are </w:t>
      </w:r>
      <w:r w:rsidR="001C4ED7">
        <w:rPr>
          <w:rFonts w:ascii="Times New Roman" w:hAnsi="Times New Roman" w:cs="Times New Roman"/>
        </w:rPr>
        <w:t>many authorities</w:t>
      </w:r>
      <w:r>
        <w:rPr>
          <w:rFonts w:ascii="Times New Roman" w:hAnsi="Times New Roman" w:cs="Times New Roman"/>
        </w:rPr>
        <w:t xml:space="preserve"> of this </w:t>
      </w:r>
      <w:r w:rsidR="00327A3C">
        <w:rPr>
          <w:rFonts w:ascii="Times New Roman" w:hAnsi="Times New Roman" w:cs="Times New Roman"/>
        </w:rPr>
        <w:t>court and persuasive</w:t>
      </w:r>
      <w:r>
        <w:rPr>
          <w:rFonts w:ascii="Times New Roman" w:hAnsi="Times New Roman" w:cs="Times New Roman"/>
        </w:rPr>
        <w:t xml:space="preserve"> </w:t>
      </w:r>
      <w:r w:rsidR="00F61739">
        <w:rPr>
          <w:rFonts w:ascii="Times New Roman" w:hAnsi="Times New Roman" w:cs="Times New Roman"/>
        </w:rPr>
        <w:t>authorities</w:t>
      </w:r>
      <w:r>
        <w:rPr>
          <w:rFonts w:ascii="Times New Roman" w:hAnsi="Times New Roman" w:cs="Times New Roman"/>
        </w:rPr>
        <w:t xml:space="preserve"> from other jurisdictions on the proper </w:t>
      </w:r>
      <w:r w:rsidR="00327A3C">
        <w:rPr>
          <w:rFonts w:ascii="Times New Roman" w:hAnsi="Times New Roman" w:cs="Times New Roman"/>
        </w:rPr>
        <w:t>approach of</w:t>
      </w:r>
      <w:r>
        <w:rPr>
          <w:rFonts w:ascii="Times New Roman" w:hAnsi="Times New Roman" w:cs="Times New Roman"/>
        </w:rPr>
        <w:t xml:space="preserve"> an appellate </w:t>
      </w:r>
      <w:r w:rsidR="001C4ED7">
        <w:rPr>
          <w:rFonts w:ascii="Times New Roman" w:hAnsi="Times New Roman" w:cs="Times New Roman"/>
        </w:rPr>
        <w:t>court</w:t>
      </w:r>
      <w:r w:rsidR="00327A3C">
        <w:rPr>
          <w:rFonts w:ascii="Times New Roman" w:hAnsi="Times New Roman" w:cs="Times New Roman"/>
        </w:rPr>
        <w:t xml:space="preserve"> to the consideratio</w:t>
      </w:r>
      <w:r w:rsidR="00F61739">
        <w:rPr>
          <w:rFonts w:ascii="Times New Roman" w:hAnsi="Times New Roman" w:cs="Times New Roman"/>
        </w:rPr>
        <w:t xml:space="preserve">n of a decision based on fact. </w:t>
      </w:r>
      <w:r w:rsidR="00327A3C">
        <w:rPr>
          <w:rFonts w:ascii="Times New Roman" w:hAnsi="Times New Roman" w:cs="Times New Roman"/>
        </w:rPr>
        <w:t xml:space="preserve">I find the remarks of </w:t>
      </w:r>
      <w:r w:rsidR="00F61739">
        <w:rPr>
          <w:rFonts w:ascii="Times New Roman" w:hAnsi="Times New Roman" w:cs="Times New Roman"/>
        </w:rPr>
        <w:t xml:space="preserve">LORD MCMILLAN </w:t>
      </w:r>
      <w:r w:rsidR="00327A3C">
        <w:rPr>
          <w:rFonts w:ascii="Times New Roman" w:hAnsi="Times New Roman" w:cs="Times New Roman"/>
        </w:rPr>
        <w:t xml:space="preserve">in </w:t>
      </w:r>
      <w:r w:rsidR="00327A3C" w:rsidRPr="00F61739">
        <w:rPr>
          <w:rFonts w:ascii="Times New Roman" w:hAnsi="Times New Roman" w:cs="Times New Roman"/>
          <w:i/>
        </w:rPr>
        <w:t>Watt (or Thomas) v Thomas</w:t>
      </w:r>
      <w:r w:rsidR="00327A3C">
        <w:rPr>
          <w:rFonts w:ascii="Times New Roman" w:hAnsi="Times New Roman" w:cs="Times New Roman"/>
        </w:rPr>
        <w:t xml:space="preserve"> [1947] ALL ER </w:t>
      </w:r>
      <w:r w:rsidR="00F61739">
        <w:rPr>
          <w:rFonts w:ascii="Times New Roman" w:hAnsi="Times New Roman" w:cs="Times New Roman"/>
        </w:rPr>
        <w:t xml:space="preserve">582 @ </w:t>
      </w:r>
      <w:r w:rsidR="00327A3C">
        <w:rPr>
          <w:rFonts w:ascii="Times New Roman" w:hAnsi="Times New Roman" w:cs="Times New Roman"/>
        </w:rPr>
        <w:t>p 590 B-D very appropriate in this case.</w:t>
      </w:r>
      <w:r w:rsidR="001B6E8E">
        <w:rPr>
          <w:rFonts w:ascii="Times New Roman" w:hAnsi="Times New Roman" w:cs="Times New Roman"/>
        </w:rPr>
        <w:t xml:space="preserve"> He said;</w:t>
      </w:r>
    </w:p>
    <w:p w:rsidR="001B6E8E" w:rsidRDefault="001B6E8E" w:rsidP="00B43C73">
      <w:pPr>
        <w:spacing w:after="0" w:line="240" w:lineRule="auto"/>
        <w:jc w:val="both"/>
        <w:rPr>
          <w:rFonts w:ascii="Times New Roman" w:hAnsi="Times New Roman" w:cs="Times New Roman"/>
        </w:rPr>
      </w:pPr>
    </w:p>
    <w:p w:rsidR="007D254B" w:rsidRDefault="00F61739" w:rsidP="00F61739">
      <w:pPr>
        <w:spacing w:after="0" w:line="240" w:lineRule="auto"/>
        <w:ind w:left="1440"/>
        <w:jc w:val="both"/>
        <w:rPr>
          <w:rFonts w:ascii="Times New Roman" w:hAnsi="Times New Roman" w:cs="Times New Roman"/>
        </w:rPr>
      </w:pPr>
      <w:r>
        <w:rPr>
          <w:rFonts w:ascii="Times New Roman" w:hAnsi="Times New Roman" w:cs="Times New Roman"/>
        </w:rPr>
        <w:t>‘</w:t>
      </w:r>
      <w:r w:rsidR="001B6E8E">
        <w:rPr>
          <w:rFonts w:ascii="Times New Roman" w:hAnsi="Times New Roman" w:cs="Times New Roman"/>
        </w:rPr>
        <w:t>The appellate court had before it only the printed record of evidence. Were that the whole evidence it might be said that the appellate judges were entitled and qualified to reach their conclusion upon the case, but it is only part of the evidence. What is lacking is evidence of demeanour of the witness, their candour or their part</w:t>
      </w:r>
      <w:r>
        <w:rPr>
          <w:rFonts w:ascii="Times New Roman" w:hAnsi="Times New Roman" w:cs="Times New Roman"/>
        </w:rPr>
        <w:t>isan</w:t>
      </w:r>
      <w:r w:rsidR="001B6E8E">
        <w:rPr>
          <w:rFonts w:ascii="Times New Roman" w:hAnsi="Times New Roman" w:cs="Times New Roman"/>
        </w:rPr>
        <w:t xml:space="preserve">ship, and all the incidental elements so difficult to describe which make up the atmosphere </w:t>
      </w:r>
      <w:r>
        <w:rPr>
          <w:rFonts w:ascii="Times New Roman" w:hAnsi="Times New Roman" w:cs="Times New Roman"/>
        </w:rPr>
        <w:t>of an actual trial. This assistance the trial judge possesses of i</w:t>
      </w:r>
      <w:r w:rsidR="00497CD0">
        <w:rPr>
          <w:rFonts w:ascii="Times New Roman" w:hAnsi="Times New Roman" w:cs="Times New Roman"/>
        </w:rPr>
        <w:t xml:space="preserve">n reaching </w:t>
      </w:r>
      <w:r w:rsidR="00FC5CD3">
        <w:rPr>
          <w:rFonts w:ascii="Times New Roman" w:hAnsi="Times New Roman" w:cs="Times New Roman"/>
        </w:rPr>
        <w:t>his</w:t>
      </w:r>
      <w:r w:rsidR="00497CD0">
        <w:rPr>
          <w:rFonts w:ascii="Times New Roman" w:hAnsi="Times New Roman" w:cs="Times New Roman"/>
        </w:rPr>
        <w:t xml:space="preserve"> conclusion,</w:t>
      </w:r>
      <w:r>
        <w:rPr>
          <w:rFonts w:ascii="Times New Roman" w:hAnsi="Times New Roman" w:cs="Times New Roman"/>
        </w:rPr>
        <w:t xml:space="preserve"> </w:t>
      </w:r>
      <w:r w:rsidR="00497CD0">
        <w:rPr>
          <w:rFonts w:ascii="Times New Roman" w:hAnsi="Times New Roman" w:cs="Times New Roman"/>
        </w:rPr>
        <w:t>but it is not available</w:t>
      </w:r>
      <w:r w:rsidR="00A336B1">
        <w:rPr>
          <w:rFonts w:ascii="Times New Roman" w:hAnsi="Times New Roman" w:cs="Times New Roman"/>
        </w:rPr>
        <w:t xml:space="preserve"> to the appellate court. So </w:t>
      </w:r>
      <w:r w:rsidR="00B455F6">
        <w:rPr>
          <w:rFonts w:ascii="Times New Roman" w:hAnsi="Times New Roman" w:cs="Times New Roman"/>
        </w:rPr>
        <w:t>far as</w:t>
      </w:r>
      <w:r w:rsidR="00A336B1">
        <w:rPr>
          <w:rFonts w:ascii="Times New Roman" w:hAnsi="Times New Roman" w:cs="Times New Roman"/>
        </w:rPr>
        <w:t xml:space="preserve"> the case stands on paper, it</w:t>
      </w:r>
      <w:r>
        <w:rPr>
          <w:rFonts w:ascii="Times New Roman" w:hAnsi="Times New Roman" w:cs="Times New Roman"/>
        </w:rPr>
        <w:t xml:space="preserve"> not inf</w:t>
      </w:r>
      <w:r w:rsidR="00B455F6">
        <w:rPr>
          <w:rFonts w:ascii="Times New Roman" w:hAnsi="Times New Roman" w:cs="Times New Roman"/>
        </w:rPr>
        <w:t>requently</w:t>
      </w:r>
      <w:r w:rsidR="00A336B1">
        <w:rPr>
          <w:rFonts w:ascii="Times New Roman" w:hAnsi="Times New Roman" w:cs="Times New Roman"/>
        </w:rPr>
        <w:t xml:space="preserve"> </w:t>
      </w:r>
      <w:r w:rsidR="00B455F6">
        <w:rPr>
          <w:rFonts w:ascii="Times New Roman" w:hAnsi="Times New Roman" w:cs="Times New Roman"/>
        </w:rPr>
        <w:t>happens</w:t>
      </w:r>
      <w:r w:rsidR="00A336B1">
        <w:rPr>
          <w:rFonts w:ascii="Times New Roman" w:hAnsi="Times New Roman" w:cs="Times New Roman"/>
        </w:rPr>
        <w:t xml:space="preserve"> that a decision either way may seem </w:t>
      </w:r>
      <w:r w:rsidR="00B455F6">
        <w:rPr>
          <w:rFonts w:ascii="Times New Roman" w:hAnsi="Times New Roman" w:cs="Times New Roman"/>
        </w:rPr>
        <w:t>equally open</w:t>
      </w:r>
      <w:r w:rsidR="00A336B1">
        <w:rPr>
          <w:rFonts w:ascii="Times New Roman" w:hAnsi="Times New Roman" w:cs="Times New Roman"/>
        </w:rPr>
        <w:t xml:space="preserve">. When this is </w:t>
      </w:r>
      <w:r>
        <w:rPr>
          <w:rFonts w:ascii="Times New Roman" w:hAnsi="Times New Roman" w:cs="Times New Roman"/>
        </w:rPr>
        <w:t>s</w:t>
      </w:r>
      <w:r w:rsidR="00A336B1">
        <w:rPr>
          <w:rFonts w:ascii="Times New Roman" w:hAnsi="Times New Roman" w:cs="Times New Roman"/>
        </w:rPr>
        <w:t xml:space="preserve">o, and </w:t>
      </w:r>
      <w:r w:rsidR="0046201A">
        <w:rPr>
          <w:rFonts w:ascii="Times New Roman" w:hAnsi="Times New Roman" w:cs="Times New Roman"/>
        </w:rPr>
        <w:t>it</w:t>
      </w:r>
      <w:r w:rsidR="00A336B1">
        <w:rPr>
          <w:rFonts w:ascii="Times New Roman" w:hAnsi="Times New Roman" w:cs="Times New Roman"/>
        </w:rPr>
        <w:t xml:space="preserve"> may be said of the present case, then the decision of the </w:t>
      </w:r>
      <w:r w:rsidR="00B455F6">
        <w:rPr>
          <w:rFonts w:ascii="Times New Roman" w:hAnsi="Times New Roman" w:cs="Times New Roman"/>
        </w:rPr>
        <w:t>trial judge</w:t>
      </w:r>
      <w:r w:rsidR="00A336B1">
        <w:rPr>
          <w:rFonts w:ascii="Times New Roman" w:hAnsi="Times New Roman" w:cs="Times New Roman"/>
        </w:rPr>
        <w:t>, who has</w:t>
      </w:r>
      <w:r>
        <w:rPr>
          <w:rFonts w:ascii="Times New Roman" w:hAnsi="Times New Roman" w:cs="Times New Roman"/>
        </w:rPr>
        <w:t xml:space="preserve"> </w:t>
      </w:r>
      <w:r w:rsidR="00A336B1">
        <w:rPr>
          <w:rFonts w:ascii="Times New Roman" w:hAnsi="Times New Roman" w:cs="Times New Roman"/>
        </w:rPr>
        <w:t xml:space="preserve">enjoyed the advantages not available to the appellate court, </w:t>
      </w:r>
      <w:r>
        <w:rPr>
          <w:rFonts w:ascii="Times New Roman" w:hAnsi="Times New Roman" w:cs="Times New Roman"/>
        </w:rPr>
        <w:t>becomes of</w:t>
      </w:r>
      <w:r w:rsidR="007D254B">
        <w:rPr>
          <w:rFonts w:ascii="Times New Roman" w:hAnsi="Times New Roman" w:cs="Times New Roman"/>
        </w:rPr>
        <w:t xml:space="preserve"> p</w:t>
      </w:r>
      <w:r>
        <w:rPr>
          <w:rFonts w:ascii="Times New Roman" w:hAnsi="Times New Roman" w:cs="Times New Roman"/>
        </w:rPr>
        <w:t>a</w:t>
      </w:r>
      <w:r w:rsidR="007D254B">
        <w:rPr>
          <w:rFonts w:ascii="Times New Roman" w:hAnsi="Times New Roman" w:cs="Times New Roman"/>
        </w:rPr>
        <w:t>r</w:t>
      </w:r>
      <w:r>
        <w:rPr>
          <w:rFonts w:ascii="Times New Roman" w:hAnsi="Times New Roman" w:cs="Times New Roman"/>
        </w:rPr>
        <w:t>a</w:t>
      </w:r>
      <w:r w:rsidR="007D254B">
        <w:rPr>
          <w:rFonts w:ascii="Times New Roman" w:hAnsi="Times New Roman" w:cs="Times New Roman"/>
        </w:rPr>
        <w:t>m</w:t>
      </w:r>
      <w:r>
        <w:rPr>
          <w:rFonts w:ascii="Times New Roman" w:hAnsi="Times New Roman" w:cs="Times New Roman"/>
        </w:rPr>
        <w:t>ou</w:t>
      </w:r>
      <w:r w:rsidR="007D254B">
        <w:rPr>
          <w:rFonts w:ascii="Times New Roman" w:hAnsi="Times New Roman" w:cs="Times New Roman"/>
        </w:rPr>
        <w:t xml:space="preserve">nt importance and ought not </w:t>
      </w:r>
      <w:r>
        <w:rPr>
          <w:rFonts w:ascii="Times New Roman" w:hAnsi="Times New Roman" w:cs="Times New Roman"/>
        </w:rPr>
        <w:t xml:space="preserve">to </w:t>
      </w:r>
      <w:r w:rsidR="007D254B">
        <w:rPr>
          <w:rFonts w:ascii="Times New Roman" w:hAnsi="Times New Roman" w:cs="Times New Roman"/>
        </w:rPr>
        <w:t xml:space="preserve">be disturbed.  This is </w:t>
      </w:r>
      <w:r w:rsidR="0046201A">
        <w:rPr>
          <w:rFonts w:ascii="Times New Roman" w:hAnsi="Times New Roman" w:cs="Times New Roman"/>
        </w:rPr>
        <w:t>not</w:t>
      </w:r>
      <w:r w:rsidR="007D254B">
        <w:rPr>
          <w:rFonts w:ascii="Times New Roman" w:hAnsi="Times New Roman" w:cs="Times New Roman"/>
        </w:rPr>
        <w:t xml:space="preserve"> an </w:t>
      </w:r>
      <w:r>
        <w:rPr>
          <w:rFonts w:ascii="Times New Roman" w:hAnsi="Times New Roman" w:cs="Times New Roman"/>
        </w:rPr>
        <w:t>abro</w:t>
      </w:r>
      <w:r w:rsidR="007D254B">
        <w:rPr>
          <w:rFonts w:ascii="Times New Roman" w:hAnsi="Times New Roman" w:cs="Times New Roman"/>
        </w:rPr>
        <w:t xml:space="preserve">gation of the powers of a court of </w:t>
      </w:r>
      <w:r w:rsidR="0046201A">
        <w:rPr>
          <w:rFonts w:ascii="Times New Roman" w:hAnsi="Times New Roman" w:cs="Times New Roman"/>
        </w:rPr>
        <w:t>appeal</w:t>
      </w:r>
      <w:r w:rsidR="007D254B">
        <w:rPr>
          <w:rFonts w:ascii="Times New Roman" w:hAnsi="Times New Roman" w:cs="Times New Roman"/>
        </w:rPr>
        <w:t xml:space="preserve"> on questions of </w:t>
      </w:r>
      <w:r w:rsidR="0046201A">
        <w:rPr>
          <w:rFonts w:ascii="Times New Roman" w:hAnsi="Times New Roman" w:cs="Times New Roman"/>
        </w:rPr>
        <w:t>fact. The</w:t>
      </w:r>
      <w:r w:rsidR="007D254B">
        <w:rPr>
          <w:rFonts w:ascii="Times New Roman" w:hAnsi="Times New Roman" w:cs="Times New Roman"/>
        </w:rPr>
        <w:t xml:space="preserve"> judgment of the  trial judge on the facts may be demonstrated in the printed evidence to be affected by material inco</w:t>
      </w:r>
      <w:r>
        <w:rPr>
          <w:rFonts w:ascii="Times New Roman" w:hAnsi="Times New Roman" w:cs="Times New Roman"/>
        </w:rPr>
        <w:t>nsistencies</w:t>
      </w:r>
      <w:r w:rsidR="007D254B">
        <w:rPr>
          <w:rFonts w:ascii="Times New Roman" w:hAnsi="Times New Roman" w:cs="Times New Roman"/>
        </w:rPr>
        <w:t xml:space="preserve"> </w:t>
      </w:r>
      <w:r w:rsidR="0046201A">
        <w:rPr>
          <w:rFonts w:ascii="Times New Roman" w:hAnsi="Times New Roman" w:cs="Times New Roman"/>
        </w:rPr>
        <w:t>and</w:t>
      </w:r>
      <w:r w:rsidR="007D254B">
        <w:rPr>
          <w:rFonts w:ascii="Times New Roman" w:hAnsi="Times New Roman" w:cs="Times New Roman"/>
        </w:rPr>
        <w:t xml:space="preserve"> </w:t>
      </w:r>
      <w:r w:rsidR="0046201A">
        <w:rPr>
          <w:rFonts w:ascii="Times New Roman" w:hAnsi="Times New Roman" w:cs="Times New Roman"/>
        </w:rPr>
        <w:t>inaccuracies</w:t>
      </w:r>
      <w:r w:rsidR="007D254B">
        <w:rPr>
          <w:rFonts w:ascii="Times New Roman" w:hAnsi="Times New Roman" w:cs="Times New Roman"/>
        </w:rPr>
        <w:t xml:space="preserve">, or he may be shown </w:t>
      </w:r>
      <w:r w:rsidR="0046201A">
        <w:rPr>
          <w:rFonts w:ascii="Times New Roman" w:hAnsi="Times New Roman" w:cs="Times New Roman"/>
        </w:rPr>
        <w:t>to</w:t>
      </w:r>
      <w:r w:rsidR="007D254B">
        <w:rPr>
          <w:rFonts w:ascii="Times New Roman" w:hAnsi="Times New Roman" w:cs="Times New Roman"/>
        </w:rPr>
        <w:t xml:space="preserve"> have failed to appreciate  the weight or bearing </w:t>
      </w:r>
      <w:r>
        <w:rPr>
          <w:rFonts w:ascii="Times New Roman" w:hAnsi="Times New Roman" w:cs="Times New Roman"/>
        </w:rPr>
        <w:t>of</w:t>
      </w:r>
      <w:r w:rsidR="007D254B">
        <w:rPr>
          <w:rFonts w:ascii="Times New Roman" w:hAnsi="Times New Roman" w:cs="Times New Roman"/>
        </w:rPr>
        <w:t xml:space="preserve"> circumstances admitted or proved, or  </w:t>
      </w:r>
      <w:r w:rsidR="0046201A">
        <w:rPr>
          <w:rFonts w:ascii="Times New Roman" w:hAnsi="Times New Roman" w:cs="Times New Roman"/>
        </w:rPr>
        <w:t>otherwise</w:t>
      </w:r>
      <w:r w:rsidR="007D254B">
        <w:rPr>
          <w:rFonts w:ascii="Times New Roman" w:hAnsi="Times New Roman" w:cs="Times New Roman"/>
        </w:rPr>
        <w:t xml:space="preserve"> </w:t>
      </w:r>
      <w:r w:rsidR="0046201A">
        <w:rPr>
          <w:rFonts w:ascii="Times New Roman" w:hAnsi="Times New Roman" w:cs="Times New Roman"/>
        </w:rPr>
        <w:t>to</w:t>
      </w:r>
      <w:r w:rsidR="007D254B">
        <w:rPr>
          <w:rFonts w:ascii="Times New Roman" w:hAnsi="Times New Roman" w:cs="Times New Roman"/>
        </w:rPr>
        <w:t xml:space="preserve"> have  </w:t>
      </w:r>
      <w:r w:rsidR="0046201A">
        <w:rPr>
          <w:rFonts w:ascii="Times New Roman" w:hAnsi="Times New Roman" w:cs="Times New Roman"/>
        </w:rPr>
        <w:t>gone</w:t>
      </w:r>
      <w:r w:rsidR="007D254B">
        <w:rPr>
          <w:rFonts w:ascii="Times New Roman" w:hAnsi="Times New Roman" w:cs="Times New Roman"/>
        </w:rPr>
        <w:t xml:space="preserve">  </w:t>
      </w:r>
      <w:r w:rsidR="0046201A">
        <w:rPr>
          <w:rFonts w:ascii="Times New Roman" w:hAnsi="Times New Roman" w:cs="Times New Roman"/>
        </w:rPr>
        <w:t>completely</w:t>
      </w:r>
      <w:r w:rsidR="007D254B">
        <w:rPr>
          <w:rFonts w:ascii="Times New Roman" w:hAnsi="Times New Roman" w:cs="Times New Roman"/>
        </w:rPr>
        <w:t xml:space="preserve"> </w:t>
      </w:r>
      <w:r>
        <w:rPr>
          <w:rFonts w:ascii="Times New Roman" w:hAnsi="Times New Roman" w:cs="Times New Roman"/>
        </w:rPr>
        <w:t>wrong.’”</w:t>
      </w:r>
      <w:r w:rsidR="007D254B">
        <w:rPr>
          <w:rFonts w:ascii="Times New Roman" w:hAnsi="Times New Roman" w:cs="Times New Roman"/>
        </w:rPr>
        <w:t xml:space="preserve"> </w:t>
      </w:r>
    </w:p>
    <w:p w:rsidR="00F32298" w:rsidRPr="00B43C73" w:rsidRDefault="00F32298" w:rsidP="00B43C73">
      <w:pPr>
        <w:spacing w:after="0" w:line="240" w:lineRule="auto"/>
        <w:jc w:val="both"/>
        <w:rPr>
          <w:rFonts w:ascii="Times New Roman" w:hAnsi="Times New Roman" w:cs="Times New Roman"/>
        </w:rPr>
      </w:pPr>
    </w:p>
    <w:p w:rsidR="00FE63A9" w:rsidRDefault="00613CA6" w:rsidP="00232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proofErr w:type="spellStart"/>
      <w:r>
        <w:rPr>
          <w:rFonts w:ascii="Times New Roman" w:hAnsi="Times New Roman" w:cs="Times New Roman"/>
          <w:i/>
          <w:sz w:val="24"/>
          <w:szCs w:val="24"/>
        </w:rPr>
        <w:t>Hughs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Graniteside</w:t>
      </w:r>
      <w:proofErr w:type="spellEnd"/>
      <w:r>
        <w:rPr>
          <w:rFonts w:ascii="Times New Roman" w:hAnsi="Times New Roman" w:cs="Times New Roman"/>
          <w:i/>
          <w:sz w:val="24"/>
          <w:szCs w:val="24"/>
        </w:rPr>
        <w:t xml:space="preserve"> Holdings (Pvt) </w:t>
      </w:r>
      <w:r w:rsidR="00231FCC">
        <w:rPr>
          <w:rFonts w:ascii="Times New Roman" w:hAnsi="Times New Roman" w:cs="Times New Roman"/>
          <w:i/>
          <w:sz w:val="24"/>
          <w:szCs w:val="24"/>
        </w:rPr>
        <w:t>Ltd.</w:t>
      </w:r>
      <w:r>
        <w:rPr>
          <w:rFonts w:ascii="Times New Roman" w:hAnsi="Times New Roman" w:cs="Times New Roman"/>
          <w:sz w:val="24"/>
          <w:szCs w:val="24"/>
        </w:rPr>
        <w:t xml:space="preserve"> s-13-84 (unreported); </w:t>
      </w:r>
      <w:r>
        <w:rPr>
          <w:rFonts w:ascii="Times New Roman" w:hAnsi="Times New Roman" w:cs="Times New Roman"/>
          <w:i/>
          <w:sz w:val="24"/>
          <w:szCs w:val="24"/>
        </w:rPr>
        <w:t>S</w:t>
      </w:r>
      <w:r>
        <w:rPr>
          <w:rFonts w:ascii="Times New Roman" w:hAnsi="Times New Roman" w:cs="Times New Roman"/>
          <w:sz w:val="24"/>
          <w:szCs w:val="24"/>
        </w:rPr>
        <w:t xml:space="preserve"> v</w:t>
      </w:r>
      <w:r>
        <w:rPr>
          <w:rFonts w:ascii="Times New Roman" w:hAnsi="Times New Roman" w:cs="Times New Roman"/>
          <w:i/>
          <w:sz w:val="24"/>
          <w:szCs w:val="24"/>
        </w:rPr>
        <w:t xml:space="preserve"> </w:t>
      </w:r>
      <w:proofErr w:type="spellStart"/>
      <w:r w:rsidR="00231FCC">
        <w:rPr>
          <w:rFonts w:ascii="Times New Roman" w:hAnsi="Times New Roman" w:cs="Times New Roman"/>
          <w:i/>
          <w:sz w:val="24"/>
          <w:szCs w:val="24"/>
        </w:rPr>
        <w:t>Mlambo</w:t>
      </w:r>
      <w:proofErr w:type="spellEnd"/>
      <w:r>
        <w:rPr>
          <w:rFonts w:ascii="Times New Roman" w:hAnsi="Times New Roman" w:cs="Times New Roman"/>
          <w:sz w:val="24"/>
          <w:szCs w:val="24"/>
        </w:rPr>
        <w:t xml:space="preserve"> 1994 (2) ZLR 410 (S); </w:t>
      </w:r>
      <w:proofErr w:type="spellStart"/>
      <w:r w:rsidR="00F61739">
        <w:rPr>
          <w:rFonts w:ascii="Times New Roman" w:hAnsi="Times New Roman" w:cs="Times New Roman"/>
          <w:i/>
          <w:sz w:val="24"/>
          <w:szCs w:val="24"/>
        </w:rPr>
        <w:t>Mura</w:t>
      </w:r>
      <w:r>
        <w:rPr>
          <w:rFonts w:ascii="Times New Roman" w:hAnsi="Times New Roman" w:cs="Times New Roman"/>
          <w:i/>
          <w:sz w:val="24"/>
          <w:szCs w:val="24"/>
        </w:rPr>
        <w:t>mbiwa</w:t>
      </w:r>
      <w:proofErr w:type="spellEnd"/>
      <w:r>
        <w:rPr>
          <w:rFonts w:ascii="Times New Roman" w:hAnsi="Times New Roman" w:cs="Times New Roman"/>
          <w:sz w:val="24"/>
          <w:szCs w:val="24"/>
        </w:rPr>
        <w:t xml:space="preserve"> v</w:t>
      </w:r>
      <w:r>
        <w:rPr>
          <w:rFonts w:ascii="Times New Roman" w:hAnsi="Times New Roman" w:cs="Times New Roman"/>
          <w:i/>
          <w:sz w:val="24"/>
          <w:szCs w:val="24"/>
        </w:rPr>
        <w:t xml:space="preserve"> State</w:t>
      </w:r>
      <w:r>
        <w:rPr>
          <w:rFonts w:ascii="Times New Roman" w:hAnsi="Times New Roman" w:cs="Times New Roman"/>
          <w:sz w:val="24"/>
          <w:szCs w:val="24"/>
        </w:rPr>
        <w:t xml:space="preserve"> HH -42-15.</w:t>
      </w:r>
    </w:p>
    <w:p w:rsidR="00A42C08" w:rsidRDefault="00FE63A9" w:rsidP="002328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approach of an appellate court when invited to interfere with the </w:t>
      </w:r>
      <w:r w:rsidR="00232890">
        <w:rPr>
          <w:rFonts w:ascii="Times New Roman" w:hAnsi="Times New Roman" w:cs="Times New Roman"/>
          <w:sz w:val="24"/>
          <w:szCs w:val="24"/>
        </w:rPr>
        <w:t>factual</w:t>
      </w:r>
      <w:r>
        <w:rPr>
          <w:rFonts w:ascii="Times New Roman" w:hAnsi="Times New Roman" w:cs="Times New Roman"/>
          <w:sz w:val="24"/>
          <w:szCs w:val="24"/>
        </w:rPr>
        <w:t xml:space="preserve"> findings of a </w:t>
      </w:r>
      <w:r w:rsidR="00232890">
        <w:rPr>
          <w:rFonts w:ascii="Times New Roman" w:hAnsi="Times New Roman" w:cs="Times New Roman"/>
          <w:sz w:val="24"/>
          <w:szCs w:val="24"/>
        </w:rPr>
        <w:t>trial</w:t>
      </w:r>
      <w:r w:rsidR="00F61739">
        <w:rPr>
          <w:rFonts w:ascii="Times New Roman" w:hAnsi="Times New Roman" w:cs="Times New Roman"/>
          <w:sz w:val="24"/>
          <w:szCs w:val="24"/>
        </w:rPr>
        <w:t xml:space="preserve"> judge was rest</w:t>
      </w:r>
      <w:r>
        <w:rPr>
          <w:rFonts w:ascii="Times New Roman" w:hAnsi="Times New Roman" w:cs="Times New Roman"/>
          <w:sz w:val="24"/>
          <w:szCs w:val="24"/>
        </w:rPr>
        <w:t xml:space="preserve">ated, </w:t>
      </w:r>
      <w:r w:rsidR="007C4394">
        <w:rPr>
          <w:rFonts w:ascii="Times New Roman" w:hAnsi="Times New Roman" w:cs="Times New Roman"/>
          <w:sz w:val="24"/>
          <w:szCs w:val="24"/>
        </w:rPr>
        <w:t>not</w:t>
      </w:r>
      <w:r>
        <w:rPr>
          <w:rFonts w:ascii="Times New Roman" w:hAnsi="Times New Roman" w:cs="Times New Roman"/>
          <w:sz w:val="24"/>
          <w:szCs w:val="24"/>
        </w:rPr>
        <w:t xml:space="preserve"> for  the first time, by the </w:t>
      </w:r>
      <w:r w:rsidR="00232890">
        <w:rPr>
          <w:rFonts w:ascii="Times New Roman" w:hAnsi="Times New Roman" w:cs="Times New Roman"/>
          <w:sz w:val="24"/>
          <w:szCs w:val="24"/>
        </w:rPr>
        <w:t>English</w:t>
      </w:r>
      <w:r w:rsidR="007C4394">
        <w:rPr>
          <w:rFonts w:ascii="Times New Roman" w:hAnsi="Times New Roman" w:cs="Times New Roman"/>
          <w:sz w:val="24"/>
          <w:szCs w:val="24"/>
        </w:rPr>
        <w:t xml:space="preserve"> </w:t>
      </w:r>
      <w:r>
        <w:rPr>
          <w:rFonts w:ascii="Times New Roman" w:hAnsi="Times New Roman" w:cs="Times New Roman"/>
          <w:sz w:val="24"/>
          <w:szCs w:val="24"/>
        </w:rPr>
        <w:t xml:space="preserve">Supreme Court in </w:t>
      </w:r>
      <w:proofErr w:type="spellStart"/>
      <w:r w:rsidR="00F61739">
        <w:rPr>
          <w:rFonts w:ascii="Times New Roman" w:hAnsi="Times New Roman" w:cs="Times New Roman"/>
          <w:i/>
          <w:sz w:val="24"/>
          <w:szCs w:val="24"/>
        </w:rPr>
        <w:t>McGrad</w:t>
      </w:r>
      <w:r>
        <w:rPr>
          <w:rFonts w:ascii="Times New Roman" w:hAnsi="Times New Roman" w:cs="Times New Roman"/>
          <w:i/>
          <w:sz w:val="24"/>
          <w:szCs w:val="24"/>
        </w:rPr>
        <w:t>die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sidR="00F61739">
        <w:rPr>
          <w:rFonts w:ascii="Times New Roman" w:hAnsi="Times New Roman" w:cs="Times New Roman"/>
          <w:i/>
          <w:sz w:val="24"/>
          <w:szCs w:val="24"/>
        </w:rPr>
        <w:t>McGrad</w:t>
      </w:r>
      <w:r>
        <w:rPr>
          <w:rFonts w:ascii="Times New Roman" w:hAnsi="Times New Roman" w:cs="Times New Roman"/>
          <w:i/>
          <w:sz w:val="24"/>
          <w:szCs w:val="24"/>
        </w:rPr>
        <w:t>die</w:t>
      </w:r>
      <w:proofErr w:type="spellEnd"/>
      <w:r>
        <w:rPr>
          <w:rFonts w:ascii="Times New Roman" w:hAnsi="Times New Roman" w:cs="Times New Roman"/>
          <w:sz w:val="24"/>
          <w:szCs w:val="24"/>
        </w:rPr>
        <w:t xml:space="preserve"> [2013] UK  SC 58</w:t>
      </w:r>
      <w:r w:rsidR="00F61739">
        <w:rPr>
          <w:rFonts w:ascii="Times New Roman" w:hAnsi="Times New Roman" w:cs="Times New Roman"/>
          <w:sz w:val="24"/>
          <w:szCs w:val="24"/>
        </w:rPr>
        <w:t>;</w:t>
      </w:r>
      <w:r>
        <w:rPr>
          <w:rFonts w:ascii="Times New Roman" w:hAnsi="Times New Roman" w:cs="Times New Roman"/>
          <w:sz w:val="24"/>
          <w:szCs w:val="24"/>
        </w:rPr>
        <w:t xml:space="preserve"> [2013] 1 WLR 2477 and accurately summarised in the headnote:</w:t>
      </w:r>
    </w:p>
    <w:p w:rsidR="00BB2B4E" w:rsidRDefault="00BB2B4E" w:rsidP="00BB2B4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“It was a long settled princi</w:t>
      </w:r>
      <w:r w:rsidR="004F2BF8">
        <w:rPr>
          <w:rFonts w:ascii="Times New Roman" w:hAnsi="Times New Roman" w:cs="Times New Roman"/>
        </w:rPr>
        <w:t>ple, stated and related in domest</w:t>
      </w:r>
      <w:r>
        <w:rPr>
          <w:rFonts w:ascii="Times New Roman" w:hAnsi="Times New Roman" w:cs="Times New Roman"/>
        </w:rPr>
        <w:t xml:space="preserve">ic and under common law </w:t>
      </w:r>
      <w:r>
        <w:rPr>
          <w:rFonts w:ascii="Times New Roman" w:hAnsi="Times New Roman" w:cs="Times New Roman"/>
        </w:rPr>
        <w:tab/>
        <w:t xml:space="preserve">jurisprudence, that an appellate court should not interfere with the trial judge’s conclusions on </w:t>
      </w:r>
      <w:r>
        <w:rPr>
          <w:rFonts w:ascii="Times New Roman" w:hAnsi="Times New Roman" w:cs="Times New Roman"/>
        </w:rPr>
        <w:tab/>
        <w:t xml:space="preserve">primary facts unless satisfied that he was plainly </w:t>
      </w:r>
      <w:r w:rsidR="003147D5">
        <w:rPr>
          <w:rFonts w:ascii="Times New Roman" w:hAnsi="Times New Roman" w:cs="Times New Roman"/>
        </w:rPr>
        <w:t xml:space="preserve">wrong.” </w:t>
      </w:r>
    </w:p>
    <w:p w:rsidR="003147D5" w:rsidRDefault="003147D5" w:rsidP="00BB2B4E">
      <w:pPr>
        <w:spacing w:after="0" w:line="240" w:lineRule="auto"/>
        <w:jc w:val="both"/>
        <w:rPr>
          <w:rFonts w:ascii="Times New Roman" w:hAnsi="Times New Roman" w:cs="Times New Roman"/>
        </w:rPr>
      </w:pPr>
    </w:p>
    <w:p w:rsidR="003147D5" w:rsidRDefault="004F2BF8" w:rsidP="004F2B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LEMISON LJ returned to the</w:t>
      </w:r>
      <w:r w:rsidR="003147D5">
        <w:rPr>
          <w:rFonts w:ascii="Times New Roman" w:hAnsi="Times New Roman" w:cs="Times New Roman"/>
          <w:sz w:val="24"/>
          <w:szCs w:val="24"/>
        </w:rPr>
        <w:t xml:space="preserve"> topic in </w:t>
      </w:r>
      <w:proofErr w:type="spellStart"/>
      <w:r w:rsidR="003147D5">
        <w:rPr>
          <w:rFonts w:ascii="Times New Roman" w:hAnsi="Times New Roman" w:cs="Times New Roman"/>
          <w:i/>
          <w:sz w:val="24"/>
          <w:szCs w:val="24"/>
        </w:rPr>
        <w:t>F</w:t>
      </w:r>
      <w:r>
        <w:rPr>
          <w:rFonts w:ascii="Times New Roman" w:hAnsi="Times New Roman" w:cs="Times New Roman"/>
          <w:i/>
          <w:sz w:val="24"/>
          <w:szCs w:val="24"/>
        </w:rPr>
        <w:t>ag</w:t>
      </w:r>
      <w:r w:rsidR="003147D5">
        <w:rPr>
          <w:rFonts w:ascii="Times New Roman" w:hAnsi="Times New Roman" w:cs="Times New Roman"/>
          <w:i/>
          <w:sz w:val="24"/>
          <w:szCs w:val="24"/>
        </w:rPr>
        <w:t>e</w:t>
      </w:r>
      <w:proofErr w:type="spellEnd"/>
      <w:r w:rsidR="003147D5">
        <w:rPr>
          <w:rFonts w:ascii="Times New Roman" w:hAnsi="Times New Roman" w:cs="Times New Roman"/>
          <w:i/>
          <w:sz w:val="24"/>
          <w:szCs w:val="24"/>
        </w:rPr>
        <w:t xml:space="preserve"> UK Ltd </w:t>
      </w:r>
      <w:r w:rsidR="003147D5">
        <w:rPr>
          <w:rFonts w:ascii="Times New Roman" w:hAnsi="Times New Roman" w:cs="Times New Roman"/>
          <w:sz w:val="24"/>
          <w:szCs w:val="24"/>
        </w:rPr>
        <w:t xml:space="preserve">v </w:t>
      </w:r>
      <w:proofErr w:type="spellStart"/>
      <w:r w:rsidR="003147D5">
        <w:rPr>
          <w:rFonts w:ascii="Times New Roman" w:hAnsi="Times New Roman" w:cs="Times New Roman"/>
          <w:i/>
          <w:sz w:val="24"/>
          <w:szCs w:val="24"/>
        </w:rPr>
        <w:t>Chobani</w:t>
      </w:r>
      <w:proofErr w:type="spellEnd"/>
      <w:r w:rsidR="003147D5">
        <w:rPr>
          <w:rFonts w:ascii="Times New Roman" w:hAnsi="Times New Roman" w:cs="Times New Roman"/>
          <w:i/>
          <w:sz w:val="24"/>
          <w:szCs w:val="24"/>
        </w:rPr>
        <w:t xml:space="preserve"> UK </w:t>
      </w:r>
      <w:r>
        <w:rPr>
          <w:rFonts w:ascii="Times New Roman" w:hAnsi="Times New Roman" w:cs="Times New Roman"/>
          <w:sz w:val="24"/>
          <w:szCs w:val="24"/>
        </w:rPr>
        <w:t xml:space="preserve">Ltd [2014] EWCA </w:t>
      </w:r>
      <w:proofErr w:type="spellStart"/>
      <w:r>
        <w:rPr>
          <w:rFonts w:ascii="Times New Roman" w:hAnsi="Times New Roman" w:cs="Times New Roman"/>
          <w:sz w:val="24"/>
          <w:szCs w:val="24"/>
        </w:rPr>
        <w:t>Civ</w:t>
      </w:r>
      <w:proofErr w:type="spellEnd"/>
      <w:r>
        <w:rPr>
          <w:rFonts w:ascii="Times New Roman" w:hAnsi="Times New Roman" w:cs="Times New Roman"/>
          <w:sz w:val="24"/>
          <w:szCs w:val="24"/>
        </w:rPr>
        <w:t xml:space="preserve"> 5;</w:t>
      </w:r>
      <w:r w:rsidR="003147D5">
        <w:rPr>
          <w:rFonts w:ascii="Times New Roman" w:hAnsi="Times New Roman" w:cs="Times New Roman"/>
          <w:sz w:val="24"/>
          <w:szCs w:val="24"/>
        </w:rPr>
        <w:t xml:space="preserve"> [2014] ETMR 26. In a vivid passage at </w:t>
      </w:r>
      <w:proofErr w:type="spellStart"/>
      <w:r w:rsidR="003147D5">
        <w:rPr>
          <w:rFonts w:ascii="Times New Roman" w:hAnsi="Times New Roman" w:cs="Times New Roman"/>
          <w:sz w:val="24"/>
          <w:szCs w:val="24"/>
        </w:rPr>
        <w:t>para</w:t>
      </w:r>
      <w:proofErr w:type="spellEnd"/>
      <w:r w:rsidR="003147D5">
        <w:rPr>
          <w:rFonts w:ascii="Times New Roman" w:hAnsi="Times New Roman" w:cs="Times New Roman"/>
          <w:sz w:val="24"/>
          <w:szCs w:val="24"/>
        </w:rPr>
        <w:t xml:space="preserve"> [114] he said:</w:t>
      </w:r>
    </w:p>
    <w:p w:rsidR="003147D5" w:rsidRDefault="003147D5" w:rsidP="003147D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appellate </w:t>
      </w:r>
      <w:r w:rsidR="004F2BF8">
        <w:rPr>
          <w:rFonts w:ascii="Times New Roman" w:hAnsi="Times New Roman" w:cs="Times New Roman"/>
        </w:rPr>
        <w:t>courts have been repeatedly warn</w:t>
      </w:r>
      <w:r>
        <w:rPr>
          <w:rFonts w:ascii="Times New Roman" w:hAnsi="Times New Roman" w:cs="Times New Roman"/>
        </w:rPr>
        <w:t>ed by</w:t>
      </w:r>
      <w:r w:rsidR="004F2BF8">
        <w:rPr>
          <w:rFonts w:ascii="Times New Roman" w:hAnsi="Times New Roman" w:cs="Times New Roman"/>
        </w:rPr>
        <w:t xml:space="preserve"> recent cases at the highest level</w:t>
      </w:r>
      <w:r>
        <w:rPr>
          <w:rFonts w:ascii="Times New Roman" w:hAnsi="Times New Roman" w:cs="Times New Roman"/>
        </w:rPr>
        <w:t>,</w:t>
      </w:r>
      <w:r w:rsidR="004F2BF8">
        <w:rPr>
          <w:rFonts w:ascii="Times New Roman" w:hAnsi="Times New Roman" w:cs="Times New Roman"/>
        </w:rPr>
        <w:t xml:space="preserve"> </w:t>
      </w:r>
      <w:r>
        <w:rPr>
          <w:rFonts w:ascii="Times New Roman" w:hAnsi="Times New Roman" w:cs="Times New Roman"/>
        </w:rPr>
        <w:t xml:space="preserve">not </w:t>
      </w:r>
      <w:r>
        <w:rPr>
          <w:rFonts w:ascii="Times New Roman" w:hAnsi="Times New Roman" w:cs="Times New Roman"/>
        </w:rPr>
        <w:tab/>
        <w:t>to interfere with findings of fact by trial judges, unless c</w:t>
      </w:r>
      <w:r w:rsidR="004F2BF8">
        <w:rPr>
          <w:rFonts w:ascii="Times New Roman" w:hAnsi="Times New Roman" w:cs="Times New Roman"/>
        </w:rPr>
        <w:t>ompelled</w:t>
      </w:r>
      <w:r>
        <w:rPr>
          <w:rFonts w:ascii="Times New Roman" w:hAnsi="Times New Roman" w:cs="Times New Roman"/>
        </w:rPr>
        <w:t xml:space="preserve"> to do so. This applied not </w:t>
      </w:r>
      <w:r>
        <w:rPr>
          <w:rFonts w:ascii="Times New Roman" w:hAnsi="Times New Roman" w:cs="Times New Roman"/>
        </w:rPr>
        <w:tab/>
        <w:t xml:space="preserve">only to findings of facts but also the evaluation of those facts and inferences to be drawn </w:t>
      </w:r>
      <w:r>
        <w:rPr>
          <w:rFonts w:ascii="Times New Roman" w:hAnsi="Times New Roman" w:cs="Times New Roman"/>
        </w:rPr>
        <w:tab/>
        <w:t>from them …. The reasons for this approach are many. They include</w:t>
      </w:r>
      <w:r w:rsidR="004F2BF8">
        <w:rPr>
          <w:rFonts w:ascii="Times New Roman" w:hAnsi="Times New Roman" w:cs="Times New Roman"/>
        </w:rPr>
        <w:t>:-</w:t>
      </w:r>
    </w:p>
    <w:p w:rsidR="00692736" w:rsidRDefault="00692736" w:rsidP="0069273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w:t>
      </w:r>
      <w:r w:rsidR="002F65C5">
        <w:rPr>
          <w:rFonts w:ascii="Times New Roman" w:hAnsi="Times New Roman" w:cs="Times New Roman"/>
        </w:rPr>
        <w:t>expertise of</w:t>
      </w:r>
      <w:r>
        <w:rPr>
          <w:rFonts w:ascii="Times New Roman" w:hAnsi="Times New Roman" w:cs="Times New Roman"/>
        </w:rPr>
        <w:t xml:space="preserve"> the </w:t>
      </w:r>
      <w:r w:rsidR="002F65C5">
        <w:rPr>
          <w:rFonts w:ascii="Times New Roman" w:hAnsi="Times New Roman" w:cs="Times New Roman"/>
        </w:rPr>
        <w:t>trial judge</w:t>
      </w:r>
      <w:r>
        <w:rPr>
          <w:rFonts w:ascii="Times New Roman" w:hAnsi="Times New Roman" w:cs="Times New Roman"/>
        </w:rPr>
        <w:t xml:space="preserve"> in determining what facts are relevant to the legal </w:t>
      </w:r>
      <w:r w:rsidR="004F2BF8">
        <w:rPr>
          <w:rFonts w:ascii="Times New Roman" w:hAnsi="Times New Roman" w:cs="Times New Roman"/>
        </w:rPr>
        <w:t>issue</w:t>
      </w:r>
      <w:r>
        <w:rPr>
          <w:rFonts w:ascii="Times New Roman" w:hAnsi="Times New Roman" w:cs="Times New Roman"/>
        </w:rPr>
        <w:t xml:space="preserve">s </w:t>
      </w:r>
      <w:r w:rsidR="002F65C5">
        <w:rPr>
          <w:rFonts w:ascii="Times New Roman" w:hAnsi="Times New Roman" w:cs="Times New Roman"/>
        </w:rPr>
        <w:t>to</w:t>
      </w:r>
      <w:r w:rsidR="004F2BF8">
        <w:rPr>
          <w:rFonts w:ascii="Times New Roman" w:hAnsi="Times New Roman" w:cs="Times New Roman"/>
        </w:rPr>
        <w:t xml:space="preserve"> be decided</w:t>
      </w:r>
      <w:r>
        <w:rPr>
          <w:rFonts w:ascii="Times New Roman" w:hAnsi="Times New Roman" w:cs="Times New Roman"/>
        </w:rPr>
        <w:t xml:space="preserve">, and what true facts are </w:t>
      </w:r>
      <w:r w:rsidR="004F2BF8">
        <w:rPr>
          <w:rFonts w:ascii="Times New Roman" w:hAnsi="Times New Roman" w:cs="Times New Roman"/>
        </w:rPr>
        <w:t>if they are disputed;</w:t>
      </w:r>
    </w:p>
    <w:p w:rsidR="00692736" w:rsidRDefault="00692736" w:rsidP="0069273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trial is</w:t>
      </w:r>
      <w:r w:rsidR="004F2BF8">
        <w:rPr>
          <w:rFonts w:ascii="Times New Roman" w:hAnsi="Times New Roman" w:cs="Times New Roman"/>
        </w:rPr>
        <w:t xml:space="preserve"> not a dress</w:t>
      </w:r>
      <w:r>
        <w:rPr>
          <w:rFonts w:ascii="Times New Roman" w:hAnsi="Times New Roman" w:cs="Times New Roman"/>
        </w:rPr>
        <w:t xml:space="preserve"> </w:t>
      </w:r>
      <w:r w:rsidR="002F65C5">
        <w:rPr>
          <w:rFonts w:ascii="Times New Roman" w:hAnsi="Times New Roman" w:cs="Times New Roman"/>
        </w:rPr>
        <w:t>rehearsal</w:t>
      </w:r>
      <w:r w:rsidR="004F2BF8">
        <w:rPr>
          <w:rFonts w:ascii="Times New Roman" w:hAnsi="Times New Roman" w:cs="Times New Roman"/>
        </w:rPr>
        <w:t>. It is the first and last show</w:t>
      </w:r>
      <w:r>
        <w:rPr>
          <w:rFonts w:ascii="Times New Roman" w:hAnsi="Times New Roman" w:cs="Times New Roman"/>
        </w:rPr>
        <w:t xml:space="preserve"> of </w:t>
      </w:r>
      <w:r w:rsidR="002F65C5">
        <w:rPr>
          <w:rFonts w:ascii="Times New Roman" w:hAnsi="Times New Roman" w:cs="Times New Roman"/>
        </w:rPr>
        <w:t>the night</w:t>
      </w:r>
      <w:r w:rsidR="004F2BF8">
        <w:rPr>
          <w:rFonts w:ascii="Times New Roman" w:hAnsi="Times New Roman" w:cs="Times New Roman"/>
        </w:rPr>
        <w:t>;</w:t>
      </w:r>
    </w:p>
    <w:p w:rsidR="00692736" w:rsidRDefault="00692736" w:rsidP="0069273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Duplication of trial </w:t>
      </w:r>
      <w:r w:rsidR="002F65C5">
        <w:rPr>
          <w:rFonts w:ascii="Times New Roman" w:hAnsi="Times New Roman" w:cs="Times New Roman"/>
        </w:rPr>
        <w:t>judge’s role on</w:t>
      </w:r>
      <w:r>
        <w:rPr>
          <w:rFonts w:ascii="Times New Roman" w:hAnsi="Times New Roman" w:cs="Times New Roman"/>
        </w:rPr>
        <w:t xml:space="preserve"> </w:t>
      </w:r>
      <w:r w:rsidR="002F65C5">
        <w:rPr>
          <w:rFonts w:ascii="Times New Roman" w:hAnsi="Times New Roman" w:cs="Times New Roman"/>
        </w:rPr>
        <w:t>appeal</w:t>
      </w:r>
      <w:r>
        <w:rPr>
          <w:rFonts w:ascii="Times New Roman" w:hAnsi="Times New Roman" w:cs="Times New Roman"/>
        </w:rPr>
        <w:t xml:space="preserve"> is a disproportionate use of limited </w:t>
      </w:r>
      <w:r w:rsidR="002F65C5">
        <w:rPr>
          <w:rFonts w:ascii="Times New Roman" w:hAnsi="Times New Roman" w:cs="Times New Roman"/>
        </w:rPr>
        <w:t>resources</w:t>
      </w:r>
      <w:r>
        <w:rPr>
          <w:rFonts w:ascii="Times New Roman" w:hAnsi="Times New Roman" w:cs="Times New Roman"/>
        </w:rPr>
        <w:t xml:space="preserve"> of an appellate court, and will </w:t>
      </w:r>
      <w:r w:rsidR="002F65C5">
        <w:rPr>
          <w:rFonts w:ascii="Times New Roman" w:hAnsi="Times New Roman" w:cs="Times New Roman"/>
        </w:rPr>
        <w:t>seldom</w:t>
      </w:r>
      <w:r>
        <w:rPr>
          <w:rFonts w:ascii="Times New Roman" w:hAnsi="Times New Roman" w:cs="Times New Roman"/>
        </w:rPr>
        <w:t xml:space="preserve"> lead to a different outcome in an individual case. </w:t>
      </w:r>
    </w:p>
    <w:p w:rsidR="00991241" w:rsidRDefault="00991241" w:rsidP="0069273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In making his </w:t>
      </w:r>
      <w:r w:rsidR="00D42A7A">
        <w:rPr>
          <w:rFonts w:ascii="Times New Roman" w:hAnsi="Times New Roman" w:cs="Times New Roman"/>
        </w:rPr>
        <w:t>decisions the</w:t>
      </w:r>
      <w:r w:rsidR="004F2BF8">
        <w:rPr>
          <w:rFonts w:ascii="Times New Roman" w:hAnsi="Times New Roman" w:cs="Times New Roman"/>
        </w:rPr>
        <w:t xml:space="preserve"> trial judge will hav</w:t>
      </w:r>
      <w:r>
        <w:rPr>
          <w:rFonts w:ascii="Times New Roman" w:hAnsi="Times New Roman" w:cs="Times New Roman"/>
        </w:rPr>
        <w:t xml:space="preserve">e regard </w:t>
      </w:r>
      <w:r w:rsidR="00D42A7A">
        <w:rPr>
          <w:rFonts w:ascii="Times New Roman" w:hAnsi="Times New Roman" w:cs="Times New Roman"/>
        </w:rPr>
        <w:t>to the</w:t>
      </w:r>
      <w:r>
        <w:rPr>
          <w:rFonts w:ascii="Times New Roman" w:hAnsi="Times New Roman" w:cs="Times New Roman"/>
        </w:rPr>
        <w:t xml:space="preserve"> </w:t>
      </w:r>
      <w:r w:rsidR="004F2BF8">
        <w:rPr>
          <w:rFonts w:ascii="Times New Roman" w:hAnsi="Times New Roman" w:cs="Times New Roman"/>
        </w:rPr>
        <w:t>whole sea</w:t>
      </w:r>
      <w:r>
        <w:rPr>
          <w:rFonts w:ascii="Times New Roman" w:hAnsi="Times New Roman" w:cs="Times New Roman"/>
        </w:rPr>
        <w:t xml:space="preserve"> of evidence </w:t>
      </w:r>
      <w:r w:rsidR="00D42A7A">
        <w:rPr>
          <w:rFonts w:ascii="Times New Roman" w:hAnsi="Times New Roman" w:cs="Times New Roman"/>
        </w:rPr>
        <w:t>presented</w:t>
      </w:r>
      <w:r>
        <w:rPr>
          <w:rFonts w:ascii="Times New Roman" w:hAnsi="Times New Roman" w:cs="Times New Roman"/>
        </w:rPr>
        <w:t xml:space="preserve"> to him, whereas an appellate </w:t>
      </w:r>
      <w:r w:rsidR="00D42A7A">
        <w:rPr>
          <w:rFonts w:ascii="Times New Roman" w:hAnsi="Times New Roman" w:cs="Times New Roman"/>
        </w:rPr>
        <w:t>court</w:t>
      </w:r>
      <w:r>
        <w:rPr>
          <w:rFonts w:ascii="Times New Roman" w:hAnsi="Times New Roman" w:cs="Times New Roman"/>
        </w:rPr>
        <w:t xml:space="preserve"> will only be …… hoping.</w:t>
      </w:r>
    </w:p>
    <w:p w:rsidR="00991241" w:rsidRDefault="00991241" w:rsidP="0069273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atmosphere of the court room in </w:t>
      </w:r>
      <w:r w:rsidR="00D42A7A">
        <w:rPr>
          <w:rFonts w:ascii="Times New Roman" w:hAnsi="Times New Roman" w:cs="Times New Roman"/>
        </w:rPr>
        <w:t>any event</w:t>
      </w:r>
      <w:r>
        <w:rPr>
          <w:rFonts w:ascii="Times New Roman" w:hAnsi="Times New Roman" w:cs="Times New Roman"/>
        </w:rPr>
        <w:t xml:space="preserve">, </w:t>
      </w:r>
      <w:proofErr w:type="gramStart"/>
      <w:r>
        <w:rPr>
          <w:rFonts w:ascii="Times New Roman" w:hAnsi="Times New Roman" w:cs="Times New Roman"/>
        </w:rPr>
        <w:t>be</w:t>
      </w:r>
      <w:proofErr w:type="gramEnd"/>
      <w:r>
        <w:rPr>
          <w:rFonts w:ascii="Times New Roman" w:hAnsi="Times New Roman" w:cs="Times New Roman"/>
        </w:rPr>
        <w:t xml:space="preserve"> recreated by reference to </w:t>
      </w:r>
      <w:r w:rsidR="00D42A7A">
        <w:rPr>
          <w:rFonts w:ascii="Times New Roman" w:hAnsi="Times New Roman" w:cs="Times New Roman"/>
        </w:rPr>
        <w:t>documents</w:t>
      </w:r>
      <w:r>
        <w:rPr>
          <w:rFonts w:ascii="Times New Roman" w:hAnsi="Times New Roman" w:cs="Times New Roman"/>
        </w:rPr>
        <w:t xml:space="preserve"> (including transcripts of evidence). </w:t>
      </w:r>
    </w:p>
    <w:p w:rsidR="002B385B" w:rsidRDefault="008B3CF1" w:rsidP="002B385B">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Thus</w:t>
      </w:r>
      <w:r w:rsidR="00991241">
        <w:rPr>
          <w:rFonts w:ascii="Times New Roman" w:hAnsi="Times New Roman" w:cs="Times New Roman"/>
        </w:rPr>
        <w:t xml:space="preserve"> even if </w:t>
      </w:r>
      <w:r w:rsidR="00D42A7A">
        <w:rPr>
          <w:rFonts w:ascii="Times New Roman" w:hAnsi="Times New Roman" w:cs="Times New Roman"/>
        </w:rPr>
        <w:t>it were</w:t>
      </w:r>
      <w:r w:rsidR="00991241">
        <w:rPr>
          <w:rFonts w:ascii="Times New Roman" w:hAnsi="Times New Roman" w:cs="Times New Roman"/>
        </w:rPr>
        <w:t xml:space="preserve"> </w:t>
      </w:r>
      <w:r w:rsidR="00D42A7A">
        <w:rPr>
          <w:rFonts w:ascii="Times New Roman" w:hAnsi="Times New Roman" w:cs="Times New Roman"/>
        </w:rPr>
        <w:t>permissible</w:t>
      </w:r>
      <w:r w:rsidR="00991241">
        <w:rPr>
          <w:rFonts w:ascii="Times New Roman" w:hAnsi="Times New Roman" w:cs="Times New Roman"/>
        </w:rPr>
        <w:t xml:space="preserve"> to duplicate the role of </w:t>
      </w:r>
      <w:r w:rsidR="00D42A7A">
        <w:rPr>
          <w:rFonts w:ascii="Times New Roman" w:hAnsi="Times New Roman" w:cs="Times New Roman"/>
        </w:rPr>
        <w:t>the trial</w:t>
      </w:r>
      <w:r w:rsidR="00991241">
        <w:rPr>
          <w:rFonts w:ascii="Times New Roman" w:hAnsi="Times New Roman" w:cs="Times New Roman"/>
        </w:rPr>
        <w:t xml:space="preserve"> </w:t>
      </w:r>
      <w:r w:rsidR="00D42A7A">
        <w:rPr>
          <w:rFonts w:ascii="Times New Roman" w:hAnsi="Times New Roman" w:cs="Times New Roman"/>
        </w:rPr>
        <w:t>judge</w:t>
      </w:r>
      <w:r w:rsidR="00991241">
        <w:rPr>
          <w:rFonts w:ascii="Times New Roman" w:hAnsi="Times New Roman" w:cs="Times New Roman"/>
        </w:rPr>
        <w:t xml:space="preserve">, it cannot in practice be done.”  </w:t>
      </w:r>
    </w:p>
    <w:p w:rsidR="008B3CF1" w:rsidRDefault="008B3CF1" w:rsidP="008B3CF1">
      <w:pPr>
        <w:pStyle w:val="ListParagraph"/>
        <w:spacing w:after="0" w:line="240" w:lineRule="auto"/>
        <w:ind w:left="1440"/>
        <w:jc w:val="both"/>
        <w:rPr>
          <w:rFonts w:ascii="Times New Roman" w:hAnsi="Times New Roman" w:cs="Times New Roman"/>
        </w:rPr>
      </w:pPr>
    </w:p>
    <w:p w:rsidR="00DC7BD9" w:rsidRDefault="006863BA" w:rsidP="00FA11BD">
      <w:pPr>
        <w:pStyle w:val="ListParagraph"/>
        <w:spacing w:after="0" w:line="360" w:lineRule="auto"/>
        <w:ind w:left="0"/>
        <w:jc w:val="both"/>
        <w:rPr>
          <w:rFonts w:ascii="Times New Roman" w:hAnsi="Times New Roman" w:cs="Times New Roman"/>
        </w:rPr>
      </w:pPr>
      <w:r>
        <w:rPr>
          <w:rFonts w:ascii="Times New Roman" w:hAnsi="Times New Roman" w:cs="Times New Roman"/>
        </w:rPr>
        <w:tab/>
      </w:r>
      <w:r w:rsidR="008B3CF1">
        <w:rPr>
          <w:rFonts w:ascii="Times New Roman" w:hAnsi="Times New Roman" w:cs="Times New Roman"/>
        </w:rPr>
        <w:t xml:space="preserve">I am of the firm </w:t>
      </w:r>
      <w:r w:rsidR="00F0078B">
        <w:rPr>
          <w:rFonts w:ascii="Times New Roman" w:hAnsi="Times New Roman" w:cs="Times New Roman"/>
        </w:rPr>
        <w:t xml:space="preserve">view that the court </w:t>
      </w:r>
      <w:r w:rsidR="00F0078B">
        <w:rPr>
          <w:rFonts w:ascii="Times New Roman" w:hAnsi="Times New Roman" w:cs="Times New Roman"/>
          <w:i/>
        </w:rPr>
        <w:t xml:space="preserve">a quo </w:t>
      </w:r>
      <w:r w:rsidR="00F0078B">
        <w:rPr>
          <w:rFonts w:ascii="Times New Roman" w:hAnsi="Times New Roman" w:cs="Times New Roman"/>
        </w:rPr>
        <w:t xml:space="preserve">was </w:t>
      </w:r>
      <w:r w:rsidR="003E6858">
        <w:rPr>
          <w:rFonts w:ascii="Times New Roman" w:hAnsi="Times New Roman" w:cs="Times New Roman"/>
        </w:rPr>
        <w:t xml:space="preserve">entitled to </w:t>
      </w:r>
      <w:r w:rsidR="00DC7BD9">
        <w:rPr>
          <w:rFonts w:ascii="Times New Roman" w:hAnsi="Times New Roman" w:cs="Times New Roman"/>
        </w:rPr>
        <w:t>come</w:t>
      </w:r>
      <w:r w:rsidR="003E6858">
        <w:rPr>
          <w:rFonts w:ascii="Times New Roman" w:hAnsi="Times New Roman" w:cs="Times New Roman"/>
        </w:rPr>
        <w:t xml:space="preserve"> to the </w:t>
      </w:r>
      <w:r w:rsidR="00DC7BD9">
        <w:rPr>
          <w:rFonts w:ascii="Times New Roman" w:hAnsi="Times New Roman" w:cs="Times New Roman"/>
        </w:rPr>
        <w:t>findings</w:t>
      </w:r>
      <w:r w:rsidR="003E6858">
        <w:rPr>
          <w:rFonts w:ascii="Times New Roman" w:hAnsi="Times New Roman" w:cs="Times New Roman"/>
        </w:rPr>
        <w:t xml:space="preserve"> of fact that i</w:t>
      </w:r>
      <w:r w:rsidR="001D49DB">
        <w:rPr>
          <w:rFonts w:ascii="Times New Roman" w:hAnsi="Times New Roman" w:cs="Times New Roman"/>
        </w:rPr>
        <w:t>t d</w:t>
      </w:r>
      <w:r w:rsidR="008B3CF1">
        <w:rPr>
          <w:rFonts w:ascii="Times New Roman" w:hAnsi="Times New Roman" w:cs="Times New Roman"/>
        </w:rPr>
        <w:t>id, which include findings on</w:t>
      </w:r>
      <w:r w:rsidR="001D49DB">
        <w:rPr>
          <w:rFonts w:ascii="Times New Roman" w:hAnsi="Times New Roman" w:cs="Times New Roman"/>
        </w:rPr>
        <w:t xml:space="preserve"> credibility </w:t>
      </w:r>
      <w:r w:rsidR="00DC7BD9">
        <w:rPr>
          <w:rFonts w:ascii="Times New Roman" w:hAnsi="Times New Roman" w:cs="Times New Roman"/>
        </w:rPr>
        <w:t>of</w:t>
      </w:r>
      <w:r w:rsidR="008B3CF1">
        <w:rPr>
          <w:rFonts w:ascii="Times New Roman" w:hAnsi="Times New Roman" w:cs="Times New Roman"/>
        </w:rPr>
        <w:t xml:space="preserve"> the S</w:t>
      </w:r>
      <w:r w:rsidR="001D49DB">
        <w:rPr>
          <w:rFonts w:ascii="Times New Roman" w:hAnsi="Times New Roman" w:cs="Times New Roman"/>
        </w:rPr>
        <w:t>tate witness</w:t>
      </w:r>
      <w:r w:rsidR="008B3CF1">
        <w:rPr>
          <w:rFonts w:ascii="Times New Roman" w:hAnsi="Times New Roman" w:cs="Times New Roman"/>
        </w:rPr>
        <w:t>es</w:t>
      </w:r>
      <w:r w:rsidR="001D49DB">
        <w:rPr>
          <w:rFonts w:ascii="Times New Roman" w:hAnsi="Times New Roman" w:cs="Times New Roman"/>
        </w:rPr>
        <w:t>. These findings and</w:t>
      </w:r>
      <w:r w:rsidR="008B3CF1">
        <w:rPr>
          <w:rFonts w:ascii="Times New Roman" w:hAnsi="Times New Roman" w:cs="Times New Roman"/>
        </w:rPr>
        <w:t xml:space="preserve"> inference</w:t>
      </w:r>
      <w:r w:rsidR="00DC7BD9">
        <w:rPr>
          <w:rFonts w:ascii="Times New Roman" w:hAnsi="Times New Roman" w:cs="Times New Roman"/>
        </w:rPr>
        <w:t xml:space="preserve">s </w:t>
      </w:r>
      <w:r w:rsidR="00B92B2C">
        <w:rPr>
          <w:rFonts w:ascii="Times New Roman" w:hAnsi="Times New Roman" w:cs="Times New Roman"/>
        </w:rPr>
        <w:t>relating to</w:t>
      </w:r>
      <w:r w:rsidR="008B3CF1">
        <w:rPr>
          <w:rFonts w:ascii="Times New Roman" w:hAnsi="Times New Roman" w:cs="Times New Roman"/>
        </w:rPr>
        <w:t xml:space="preserve"> the ce</w:t>
      </w:r>
      <w:r w:rsidR="00DC7BD9">
        <w:rPr>
          <w:rFonts w:ascii="Times New Roman" w:hAnsi="Times New Roman" w:cs="Times New Roman"/>
        </w:rPr>
        <w:t>ntral issues in this appe</w:t>
      </w:r>
      <w:r w:rsidR="008B3CF1">
        <w:rPr>
          <w:rFonts w:ascii="Times New Roman" w:hAnsi="Times New Roman" w:cs="Times New Roman"/>
        </w:rPr>
        <w:t xml:space="preserve">al present a complete block to </w:t>
      </w:r>
      <w:r w:rsidR="00DC7BD9">
        <w:rPr>
          <w:rFonts w:ascii="Times New Roman" w:hAnsi="Times New Roman" w:cs="Times New Roman"/>
        </w:rPr>
        <w:t>i</w:t>
      </w:r>
      <w:r w:rsidR="008B3CF1">
        <w:rPr>
          <w:rFonts w:ascii="Times New Roman" w:hAnsi="Times New Roman" w:cs="Times New Roman"/>
        </w:rPr>
        <w:t>t</w:t>
      </w:r>
      <w:r w:rsidR="00DC7BD9">
        <w:rPr>
          <w:rFonts w:ascii="Times New Roman" w:hAnsi="Times New Roman" w:cs="Times New Roman"/>
        </w:rPr>
        <w:t>s success.</w:t>
      </w:r>
    </w:p>
    <w:p w:rsidR="002B302C" w:rsidRDefault="00DC7BD9" w:rsidP="00FA11BD">
      <w:pPr>
        <w:pStyle w:val="ListParagraph"/>
        <w:spacing w:after="0" w:line="360" w:lineRule="auto"/>
        <w:ind w:left="0"/>
        <w:jc w:val="both"/>
        <w:rPr>
          <w:rFonts w:ascii="Times New Roman" w:hAnsi="Times New Roman" w:cs="Times New Roman"/>
        </w:rPr>
      </w:pPr>
      <w:r>
        <w:rPr>
          <w:rFonts w:ascii="Times New Roman" w:hAnsi="Times New Roman" w:cs="Times New Roman"/>
        </w:rPr>
        <w:tab/>
        <w:t xml:space="preserve">Mr </w:t>
      </w:r>
      <w:proofErr w:type="spellStart"/>
      <w:r>
        <w:rPr>
          <w:rFonts w:ascii="Times New Roman" w:hAnsi="Times New Roman" w:cs="Times New Roman"/>
          <w:i/>
        </w:rPr>
        <w:t>Mpofu</w:t>
      </w:r>
      <w:proofErr w:type="spellEnd"/>
      <w:r>
        <w:rPr>
          <w:rFonts w:ascii="Times New Roman" w:hAnsi="Times New Roman" w:cs="Times New Roman"/>
          <w:i/>
        </w:rPr>
        <w:t xml:space="preserve"> </w:t>
      </w:r>
      <w:r>
        <w:rPr>
          <w:rFonts w:ascii="Times New Roman" w:hAnsi="Times New Roman" w:cs="Times New Roman"/>
        </w:rPr>
        <w:t xml:space="preserve">complains that </w:t>
      </w:r>
      <w:r w:rsidR="00B92B2C">
        <w:rPr>
          <w:rFonts w:ascii="Times New Roman" w:hAnsi="Times New Roman" w:cs="Times New Roman"/>
        </w:rPr>
        <w:t>an agreement</w:t>
      </w:r>
      <w:r>
        <w:rPr>
          <w:rFonts w:ascii="Times New Roman" w:hAnsi="Times New Roman" w:cs="Times New Roman"/>
        </w:rPr>
        <w:t xml:space="preserve"> was reached on 17 November 2008 between </w:t>
      </w:r>
      <w:proofErr w:type="spellStart"/>
      <w:r>
        <w:rPr>
          <w:rFonts w:ascii="Times New Roman" w:hAnsi="Times New Roman" w:cs="Times New Roman"/>
        </w:rPr>
        <w:t>Otman</w:t>
      </w:r>
      <w:proofErr w:type="spellEnd"/>
      <w:r>
        <w:rPr>
          <w:rFonts w:ascii="Times New Roman" w:hAnsi="Times New Roman" w:cs="Times New Roman"/>
        </w:rPr>
        <w:t xml:space="preserve">, </w:t>
      </w:r>
      <w:proofErr w:type="spellStart"/>
      <w:r>
        <w:rPr>
          <w:rFonts w:ascii="Times New Roman" w:hAnsi="Times New Roman" w:cs="Times New Roman"/>
        </w:rPr>
        <w:t>Madanh</w:t>
      </w:r>
      <w:r w:rsidR="008B3CF1">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Musendo</w:t>
      </w:r>
      <w:proofErr w:type="spellEnd"/>
      <w:r>
        <w:rPr>
          <w:rFonts w:ascii="Times New Roman" w:hAnsi="Times New Roman" w:cs="Times New Roman"/>
        </w:rPr>
        <w:t xml:space="preserve"> and the appellant and was reduced to </w:t>
      </w:r>
      <w:r w:rsidR="008B3CF1">
        <w:rPr>
          <w:rFonts w:ascii="Times New Roman" w:hAnsi="Times New Roman" w:cs="Times New Roman"/>
        </w:rPr>
        <w:t>writing</w:t>
      </w:r>
      <w:r>
        <w:rPr>
          <w:rFonts w:ascii="Times New Roman" w:hAnsi="Times New Roman" w:cs="Times New Roman"/>
        </w:rPr>
        <w:t>, yet</w:t>
      </w:r>
      <w:r w:rsidR="006416B3">
        <w:rPr>
          <w:rFonts w:ascii="Times New Roman" w:hAnsi="Times New Roman" w:cs="Times New Roman"/>
        </w:rPr>
        <w:t xml:space="preserve"> the appellant was convicted on the basis of the charge which says he crafted a fictitious</w:t>
      </w:r>
      <w:r w:rsidR="008B3CF1">
        <w:rPr>
          <w:rFonts w:ascii="Times New Roman" w:hAnsi="Times New Roman" w:cs="Times New Roman"/>
        </w:rPr>
        <w:t xml:space="preserve"> document after </w:t>
      </w:r>
      <w:proofErr w:type="spellStart"/>
      <w:r w:rsidR="008B3CF1">
        <w:rPr>
          <w:rFonts w:ascii="Times New Roman" w:hAnsi="Times New Roman" w:cs="Times New Roman"/>
        </w:rPr>
        <w:t>Otman</w:t>
      </w:r>
      <w:proofErr w:type="spellEnd"/>
      <w:r w:rsidR="008B3CF1">
        <w:rPr>
          <w:rFonts w:ascii="Times New Roman" w:hAnsi="Times New Roman" w:cs="Times New Roman"/>
        </w:rPr>
        <w:t xml:space="preserve"> had left</w:t>
      </w:r>
      <w:r w:rsidR="006416B3">
        <w:rPr>
          <w:rFonts w:ascii="Times New Roman" w:hAnsi="Times New Roman" w:cs="Times New Roman"/>
        </w:rPr>
        <w:t xml:space="preserve"> the country.</w:t>
      </w:r>
      <w:r>
        <w:rPr>
          <w:rFonts w:ascii="Times New Roman" w:hAnsi="Times New Roman" w:cs="Times New Roman"/>
        </w:rPr>
        <w:t xml:space="preserve"> </w:t>
      </w:r>
      <w:r w:rsidR="008B3CF1">
        <w:rPr>
          <w:rFonts w:ascii="Times New Roman" w:hAnsi="Times New Roman" w:cs="Times New Roman"/>
        </w:rPr>
        <w:t>This assertion calls for closer scrutiny.</w:t>
      </w:r>
    </w:p>
    <w:p w:rsidR="007F1B57" w:rsidRDefault="008B3CF1" w:rsidP="00FA11BD">
      <w:pPr>
        <w:pStyle w:val="ListParagraph"/>
        <w:spacing w:after="0" w:line="360" w:lineRule="auto"/>
        <w:ind w:left="0"/>
        <w:jc w:val="both"/>
        <w:rPr>
          <w:rFonts w:ascii="Times New Roman" w:hAnsi="Times New Roman" w:cs="Times New Roman"/>
        </w:rPr>
      </w:pPr>
      <w:r>
        <w:rPr>
          <w:rFonts w:ascii="Times New Roman" w:hAnsi="Times New Roman" w:cs="Times New Roman"/>
        </w:rPr>
        <w:tab/>
        <w:t xml:space="preserve">The agreement between </w:t>
      </w:r>
      <w:proofErr w:type="spellStart"/>
      <w:r w:rsidR="002B302C">
        <w:rPr>
          <w:rFonts w:ascii="Times New Roman" w:hAnsi="Times New Roman" w:cs="Times New Roman"/>
        </w:rPr>
        <w:t>Otman</w:t>
      </w:r>
      <w:proofErr w:type="spellEnd"/>
      <w:r>
        <w:rPr>
          <w:rFonts w:ascii="Times New Roman" w:hAnsi="Times New Roman" w:cs="Times New Roman"/>
        </w:rPr>
        <w:t>,</w:t>
      </w:r>
      <w:r w:rsidR="002B302C">
        <w:rPr>
          <w:rFonts w:ascii="Times New Roman" w:hAnsi="Times New Roman" w:cs="Times New Roman"/>
        </w:rPr>
        <w:t xml:space="preserve"> </w:t>
      </w:r>
      <w:proofErr w:type="spellStart"/>
      <w:r w:rsidR="002B302C">
        <w:rPr>
          <w:rFonts w:ascii="Times New Roman" w:hAnsi="Times New Roman" w:cs="Times New Roman"/>
        </w:rPr>
        <w:t>Musendo</w:t>
      </w:r>
      <w:proofErr w:type="spellEnd"/>
      <w:r w:rsidR="002B302C">
        <w:rPr>
          <w:rFonts w:ascii="Times New Roman" w:hAnsi="Times New Roman" w:cs="Times New Roman"/>
        </w:rPr>
        <w:t xml:space="preserve"> and the appellant was that </w:t>
      </w:r>
      <w:proofErr w:type="spellStart"/>
      <w:r w:rsidR="002B302C">
        <w:rPr>
          <w:rFonts w:ascii="Times New Roman" w:hAnsi="Times New Roman" w:cs="Times New Roman"/>
        </w:rPr>
        <w:t>Musendo</w:t>
      </w:r>
      <w:proofErr w:type="spellEnd"/>
      <w:r w:rsidR="002B302C">
        <w:rPr>
          <w:rFonts w:ascii="Times New Roman" w:hAnsi="Times New Roman" w:cs="Times New Roman"/>
        </w:rPr>
        <w:t xml:space="preserve"> was to </w:t>
      </w:r>
      <w:r w:rsidR="004B2183">
        <w:rPr>
          <w:rFonts w:ascii="Times New Roman" w:hAnsi="Times New Roman" w:cs="Times New Roman"/>
        </w:rPr>
        <w:t>superintend th</w:t>
      </w:r>
      <w:r>
        <w:rPr>
          <w:rFonts w:ascii="Times New Roman" w:hAnsi="Times New Roman" w:cs="Times New Roman"/>
        </w:rPr>
        <w:t>e complainant’s business by way</w:t>
      </w:r>
      <w:r w:rsidR="004B2183">
        <w:rPr>
          <w:rFonts w:ascii="Times New Roman" w:hAnsi="Times New Roman" w:cs="Times New Roman"/>
        </w:rPr>
        <w:t xml:space="preserve"> of collecting rentals. </w:t>
      </w:r>
      <w:proofErr w:type="spellStart"/>
      <w:r w:rsidR="004B2183">
        <w:rPr>
          <w:rFonts w:ascii="Times New Roman" w:hAnsi="Times New Roman" w:cs="Times New Roman"/>
        </w:rPr>
        <w:t>Musendo</w:t>
      </w:r>
      <w:proofErr w:type="spellEnd"/>
      <w:r w:rsidR="004B2183">
        <w:rPr>
          <w:rFonts w:ascii="Times New Roman" w:hAnsi="Times New Roman" w:cs="Times New Roman"/>
        </w:rPr>
        <w:t xml:space="preserve"> </w:t>
      </w:r>
      <w:r w:rsidR="0027514C">
        <w:rPr>
          <w:rFonts w:ascii="Times New Roman" w:hAnsi="Times New Roman" w:cs="Times New Roman"/>
        </w:rPr>
        <w:t xml:space="preserve">would </w:t>
      </w:r>
      <w:r w:rsidR="008E658A">
        <w:rPr>
          <w:rFonts w:ascii="Times New Roman" w:hAnsi="Times New Roman" w:cs="Times New Roman"/>
        </w:rPr>
        <w:t xml:space="preserve">also pay rent for the </w:t>
      </w:r>
      <w:r w:rsidR="0027514C">
        <w:rPr>
          <w:rFonts w:ascii="Times New Roman" w:hAnsi="Times New Roman" w:cs="Times New Roman"/>
        </w:rPr>
        <w:t xml:space="preserve">haulage </w:t>
      </w:r>
      <w:r w:rsidR="008E658A">
        <w:rPr>
          <w:rFonts w:ascii="Times New Roman" w:hAnsi="Times New Roman" w:cs="Times New Roman"/>
        </w:rPr>
        <w:t>truck</w:t>
      </w:r>
      <w:r>
        <w:rPr>
          <w:rFonts w:ascii="Times New Roman" w:hAnsi="Times New Roman" w:cs="Times New Roman"/>
        </w:rPr>
        <w:t>s</w:t>
      </w:r>
      <w:r w:rsidR="0027514C">
        <w:rPr>
          <w:rFonts w:ascii="Times New Roman" w:hAnsi="Times New Roman" w:cs="Times New Roman"/>
        </w:rPr>
        <w:t xml:space="preserve"> that he was hiring from the complainant</w:t>
      </w:r>
      <w:r>
        <w:rPr>
          <w:rFonts w:ascii="Times New Roman" w:hAnsi="Times New Roman" w:cs="Times New Roman"/>
        </w:rPr>
        <w:t>’s</w:t>
      </w:r>
      <w:r w:rsidR="0027514C">
        <w:rPr>
          <w:rFonts w:ascii="Times New Roman" w:hAnsi="Times New Roman" w:cs="Times New Roman"/>
        </w:rPr>
        <w:t xml:space="preserve"> company </w:t>
      </w:r>
      <w:r w:rsidR="008E658A">
        <w:rPr>
          <w:rFonts w:ascii="Times New Roman" w:hAnsi="Times New Roman" w:cs="Times New Roman"/>
        </w:rPr>
        <w:t>represented</w:t>
      </w:r>
      <w:r w:rsidR="0027514C">
        <w:rPr>
          <w:rFonts w:ascii="Times New Roman" w:hAnsi="Times New Roman" w:cs="Times New Roman"/>
        </w:rPr>
        <w:t xml:space="preserve"> by </w:t>
      </w:r>
      <w:proofErr w:type="spellStart"/>
      <w:r w:rsidR="0027514C">
        <w:rPr>
          <w:rFonts w:ascii="Times New Roman" w:hAnsi="Times New Roman" w:cs="Times New Roman"/>
        </w:rPr>
        <w:t>Otman</w:t>
      </w:r>
      <w:proofErr w:type="spellEnd"/>
      <w:r w:rsidR="0027514C">
        <w:rPr>
          <w:rFonts w:ascii="Times New Roman" w:hAnsi="Times New Roman" w:cs="Times New Roman"/>
        </w:rPr>
        <w:t xml:space="preserve">. It was an oral </w:t>
      </w:r>
      <w:r w:rsidR="008E658A">
        <w:rPr>
          <w:rFonts w:ascii="Times New Roman" w:hAnsi="Times New Roman" w:cs="Times New Roman"/>
        </w:rPr>
        <w:t>agreement</w:t>
      </w:r>
      <w:r w:rsidR="0027514C">
        <w:rPr>
          <w:rFonts w:ascii="Times New Roman" w:hAnsi="Times New Roman" w:cs="Times New Roman"/>
        </w:rPr>
        <w:t xml:space="preserve">. </w:t>
      </w:r>
      <w:proofErr w:type="spellStart"/>
      <w:r w:rsidR="0027514C">
        <w:rPr>
          <w:rFonts w:ascii="Times New Roman" w:hAnsi="Times New Roman" w:cs="Times New Roman"/>
        </w:rPr>
        <w:t>Madanhi</w:t>
      </w:r>
      <w:proofErr w:type="spellEnd"/>
      <w:r w:rsidR="0027514C">
        <w:rPr>
          <w:rFonts w:ascii="Times New Roman" w:hAnsi="Times New Roman" w:cs="Times New Roman"/>
        </w:rPr>
        <w:t xml:space="preserve"> was present when this agreement was concluded</w:t>
      </w:r>
      <w:r>
        <w:rPr>
          <w:rFonts w:ascii="Times New Roman" w:hAnsi="Times New Roman" w:cs="Times New Roman"/>
        </w:rPr>
        <w:t>.</w:t>
      </w:r>
      <w:r w:rsidR="0027514C">
        <w:rPr>
          <w:rFonts w:ascii="Times New Roman" w:hAnsi="Times New Roman" w:cs="Times New Roman"/>
        </w:rPr>
        <w:t xml:space="preserve"> </w:t>
      </w:r>
      <w:proofErr w:type="spellStart"/>
      <w:r w:rsidR="0027514C">
        <w:rPr>
          <w:rFonts w:ascii="Times New Roman" w:hAnsi="Times New Roman" w:cs="Times New Roman"/>
        </w:rPr>
        <w:t>Madanhi</w:t>
      </w:r>
      <w:proofErr w:type="spellEnd"/>
      <w:r w:rsidR="0027514C">
        <w:rPr>
          <w:rFonts w:ascii="Times New Roman" w:hAnsi="Times New Roman" w:cs="Times New Roman"/>
        </w:rPr>
        <w:t xml:space="preserve"> </w:t>
      </w:r>
      <w:r w:rsidR="00536C30">
        <w:rPr>
          <w:rFonts w:ascii="Times New Roman" w:hAnsi="Times New Roman" w:cs="Times New Roman"/>
        </w:rPr>
        <w:t>was</w:t>
      </w:r>
      <w:r w:rsidR="0027514C">
        <w:rPr>
          <w:rFonts w:ascii="Times New Roman" w:hAnsi="Times New Roman" w:cs="Times New Roman"/>
        </w:rPr>
        <w:t xml:space="preserve"> </w:t>
      </w:r>
      <w:r>
        <w:rPr>
          <w:rFonts w:ascii="Times New Roman" w:hAnsi="Times New Roman" w:cs="Times New Roman"/>
        </w:rPr>
        <w:t xml:space="preserve">however, </w:t>
      </w:r>
      <w:r w:rsidR="0027514C">
        <w:rPr>
          <w:rFonts w:ascii="Times New Roman" w:hAnsi="Times New Roman" w:cs="Times New Roman"/>
        </w:rPr>
        <w:t xml:space="preserve">not part of the </w:t>
      </w:r>
      <w:r w:rsidR="00536C30">
        <w:rPr>
          <w:rFonts w:ascii="Times New Roman" w:hAnsi="Times New Roman" w:cs="Times New Roman"/>
        </w:rPr>
        <w:t>discussions</w:t>
      </w:r>
      <w:r w:rsidR="0027514C">
        <w:rPr>
          <w:rFonts w:ascii="Times New Roman" w:hAnsi="Times New Roman" w:cs="Times New Roman"/>
        </w:rPr>
        <w:t xml:space="preserve"> leading</w:t>
      </w:r>
      <w:r>
        <w:rPr>
          <w:rFonts w:ascii="Times New Roman" w:hAnsi="Times New Roman" w:cs="Times New Roman"/>
        </w:rPr>
        <w:t xml:space="preserve"> to this oral</w:t>
      </w:r>
      <w:r w:rsidR="00922936">
        <w:rPr>
          <w:rFonts w:ascii="Times New Roman" w:hAnsi="Times New Roman" w:cs="Times New Roman"/>
        </w:rPr>
        <w:t xml:space="preserve"> agreement the basis upon which he was instructed by his employer to proceed to </w:t>
      </w:r>
      <w:proofErr w:type="spellStart"/>
      <w:r w:rsidR="00922936">
        <w:rPr>
          <w:rFonts w:ascii="Times New Roman" w:hAnsi="Times New Roman" w:cs="Times New Roman"/>
        </w:rPr>
        <w:t>Msasa</w:t>
      </w:r>
      <w:proofErr w:type="spellEnd"/>
      <w:r w:rsidR="00922936">
        <w:rPr>
          <w:rFonts w:ascii="Times New Roman" w:hAnsi="Times New Roman" w:cs="Times New Roman"/>
        </w:rPr>
        <w:t xml:space="preserve"> and show </w:t>
      </w:r>
      <w:proofErr w:type="spellStart"/>
      <w:r w:rsidR="00922936">
        <w:rPr>
          <w:rFonts w:ascii="Times New Roman" w:hAnsi="Times New Roman" w:cs="Times New Roman"/>
        </w:rPr>
        <w:t>Musendo</w:t>
      </w:r>
      <w:proofErr w:type="spellEnd"/>
      <w:r w:rsidR="00922936">
        <w:rPr>
          <w:rFonts w:ascii="Times New Roman" w:hAnsi="Times New Roman" w:cs="Times New Roman"/>
        </w:rPr>
        <w:t xml:space="preserve"> the assets of th</w:t>
      </w:r>
      <w:r>
        <w:rPr>
          <w:rFonts w:ascii="Times New Roman" w:hAnsi="Times New Roman" w:cs="Times New Roman"/>
        </w:rPr>
        <w:t>e company and do an inventory of</w:t>
      </w:r>
      <w:r w:rsidR="00922936">
        <w:rPr>
          <w:rFonts w:ascii="Times New Roman" w:hAnsi="Times New Roman" w:cs="Times New Roman"/>
        </w:rPr>
        <w:t xml:space="preserve"> the same. </w:t>
      </w:r>
      <w:proofErr w:type="spellStart"/>
      <w:r w:rsidR="00922936">
        <w:rPr>
          <w:rFonts w:ascii="Times New Roman" w:hAnsi="Times New Roman" w:cs="Times New Roman"/>
        </w:rPr>
        <w:t>Madanhi</w:t>
      </w:r>
      <w:proofErr w:type="spellEnd"/>
      <w:r w:rsidR="00922936">
        <w:rPr>
          <w:rFonts w:ascii="Times New Roman" w:hAnsi="Times New Roman" w:cs="Times New Roman"/>
        </w:rPr>
        <w:t xml:space="preserve"> was </w:t>
      </w:r>
      <w:r>
        <w:rPr>
          <w:rFonts w:ascii="Times New Roman" w:hAnsi="Times New Roman" w:cs="Times New Roman"/>
        </w:rPr>
        <w:t xml:space="preserve">later to be </w:t>
      </w:r>
      <w:r w:rsidR="00922936">
        <w:rPr>
          <w:rFonts w:ascii="Times New Roman" w:hAnsi="Times New Roman" w:cs="Times New Roman"/>
        </w:rPr>
        <w:t xml:space="preserve">approached by </w:t>
      </w:r>
      <w:proofErr w:type="spellStart"/>
      <w:r w:rsidR="00922936">
        <w:rPr>
          <w:rFonts w:ascii="Times New Roman" w:hAnsi="Times New Roman" w:cs="Times New Roman"/>
        </w:rPr>
        <w:t>Musendo</w:t>
      </w:r>
      <w:proofErr w:type="spellEnd"/>
      <w:r w:rsidR="00922936">
        <w:rPr>
          <w:rFonts w:ascii="Times New Roman" w:hAnsi="Times New Roman" w:cs="Times New Roman"/>
        </w:rPr>
        <w:t xml:space="preserve"> with a request that he sign</w:t>
      </w:r>
      <w:r>
        <w:rPr>
          <w:rFonts w:ascii="Times New Roman" w:hAnsi="Times New Roman" w:cs="Times New Roman"/>
        </w:rPr>
        <w:t>s</w:t>
      </w:r>
      <w:r w:rsidR="00922936">
        <w:rPr>
          <w:rFonts w:ascii="Times New Roman" w:hAnsi="Times New Roman" w:cs="Times New Roman"/>
        </w:rPr>
        <w:t xml:space="preserve"> a document on behalf of </w:t>
      </w:r>
      <w:proofErr w:type="spellStart"/>
      <w:r w:rsidR="00922936">
        <w:rPr>
          <w:rFonts w:ascii="Times New Roman" w:hAnsi="Times New Roman" w:cs="Times New Roman"/>
        </w:rPr>
        <w:t>Otman</w:t>
      </w:r>
      <w:proofErr w:type="spellEnd"/>
      <w:r w:rsidR="00922936">
        <w:rPr>
          <w:rFonts w:ascii="Times New Roman" w:hAnsi="Times New Roman" w:cs="Times New Roman"/>
        </w:rPr>
        <w:t xml:space="preserve"> who</w:t>
      </w:r>
      <w:r>
        <w:rPr>
          <w:rFonts w:ascii="Times New Roman" w:hAnsi="Times New Roman" w:cs="Times New Roman"/>
        </w:rPr>
        <w:t>,</w:t>
      </w:r>
      <w:r w:rsidR="00922936">
        <w:rPr>
          <w:rFonts w:ascii="Times New Roman" w:hAnsi="Times New Roman" w:cs="Times New Roman"/>
        </w:rPr>
        <w:t xml:space="preserve"> by then</w:t>
      </w:r>
      <w:r>
        <w:rPr>
          <w:rFonts w:ascii="Times New Roman" w:hAnsi="Times New Roman" w:cs="Times New Roman"/>
        </w:rPr>
        <w:t>,</w:t>
      </w:r>
      <w:r w:rsidR="00922936">
        <w:rPr>
          <w:rFonts w:ascii="Times New Roman" w:hAnsi="Times New Roman" w:cs="Times New Roman"/>
        </w:rPr>
        <w:t xml:space="preserve"> was out of the country. </w:t>
      </w:r>
      <w:proofErr w:type="spellStart"/>
      <w:r w:rsidR="00922936">
        <w:rPr>
          <w:rFonts w:ascii="Times New Roman" w:hAnsi="Times New Roman" w:cs="Times New Roman"/>
        </w:rPr>
        <w:t>Madanhi</w:t>
      </w:r>
      <w:proofErr w:type="spellEnd"/>
      <w:r w:rsidR="00922936">
        <w:rPr>
          <w:rFonts w:ascii="Times New Roman" w:hAnsi="Times New Roman" w:cs="Times New Roman"/>
        </w:rPr>
        <w:t xml:space="preserve"> declined this invitation. </w:t>
      </w:r>
      <w:r w:rsidR="0027514C">
        <w:rPr>
          <w:rFonts w:ascii="Times New Roman" w:hAnsi="Times New Roman" w:cs="Times New Roman"/>
        </w:rPr>
        <w:t xml:space="preserve"> </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rPr>
        <w:tab/>
      </w:r>
      <w:r w:rsidR="008B3CF1">
        <w:rPr>
          <w:rFonts w:ascii="Times New Roman" w:hAnsi="Times New Roman" w:cs="Times New Roman"/>
          <w:sz w:val="24"/>
          <w:szCs w:val="24"/>
        </w:rPr>
        <w:t>The agreement found to have</w:t>
      </w:r>
      <w:r>
        <w:rPr>
          <w:rFonts w:ascii="Times New Roman" w:hAnsi="Times New Roman" w:cs="Times New Roman"/>
          <w:sz w:val="24"/>
          <w:szCs w:val="24"/>
        </w:rPr>
        <w:t xml:space="preserve"> been concluded at </w:t>
      </w:r>
      <w:proofErr w:type="spellStart"/>
      <w:r w:rsidRPr="008B3CF1">
        <w:rPr>
          <w:rFonts w:ascii="Times New Roman" w:hAnsi="Times New Roman" w:cs="Times New Roman"/>
          <w:i/>
          <w:sz w:val="24"/>
          <w:szCs w:val="24"/>
        </w:rPr>
        <w:t>Mant</w:t>
      </w:r>
      <w:r w:rsidR="008B3CF1" w:rsidRPr="008B3CF1">
        <w:rPr>
          <w:rFonts w:ascii="Times New Roman" w:hAnsi="Times New Roman" w:cs="Times New Roman"/>
          <w:i/>
          <w:sz w:val="24"/>
          <w:szCs w:val="24"/>
        </w:rPr>
        <w:t>s</w:t>
      </w:r>
      <w:r w:rsidRPr="008B3CF1">
        <w:rPr>
          <w:rFonts w:ascii="Times New Roman" w:hAnsi="Times New Roman" w:cs="Times New Roman"/>
          <w:i/>
          <w:sz w:val="24"/>
          <w:szCs w:val="24"/>
        </w:rPr>
        <w:t>ebo</w:t>
      </w:r>
      <w:proofErr w:type="spellEnd"/>
      <w:r w:rsidRPr="008B3CF1">
        <w:rPr>
          <w:rFonts w:ascii="Times New Roman" w:hAnsi="Times New Roman" w:cs="Times New Roman"/>
          <w:i/>
          <w:sz w:val="24"/>
          <w:szCs w:val="24"/>
        </w:rPr>
        <w:t xml:space="preserve"> &amp; Associates</w:t>
      </w:r>
      <w:r>
        <w:rPr>
          <w:rFonts w:ascii="Times New Roman" w:hAnsi="Times New Roman" w:cs="Times New Roman"/>
          <w:sz w:val="24"/>
          <w:szCs w:val="24"/>
        </w:rPr>
        <w:t xml:space="preserve"> was the gentlemen’s agreem</w:t>
      </w:r>
      <w:r w:rsidR="008B3CF1">
        <w:rPr>
          <w:rFonts w:ascii="Times New Roman" w:hAnsi="Times New Roman" w:cs="Times New Roman"/>
          <w:sz w:val="24"/>
          <w:szCs w:val="24"/>
        </w:rPr>
        <w:t>ent which the magistrate advert</w:t>
      </w:r>
      <w:r>
        <w:rPr>
          <w:rFonts w:ascii="Times New Roman" w:hAnsi="Times New Roman" w:cs="Times New Roman"/>
          <w:sz w:val="24"/>
          <w:szCs w:val="24"/>
        </w:rPr>
        <w:t>ed to in the</w:t>
      </w:r>
      <w:r w:rsidR="00FA3A55">
        <w:rPr>
          <w:rFonts w:ascii="Times New Roman" w:hAnsi="Times New Roman" w:cs="Times New Roman"/>
          <w:sz w:val="24"/>
          <w:szCs w:val="24"/>
        </w:rPr>
        <w:t xml:space="preserve"> paragraph relied on by </w:t>
      </w:r>
      <w:r w:rsidR="00FA3A55" w:rsidRPr="00FA3A55">
        <w:rPr>
          <w:rFonts w:ascii="Times New Roman" w:hAnsi="Times New Roman" w:cs="Times New Roman"/>
          <w:i/>
          <w:sz w:val="24"/>
          <w:szCs w:val="24"/>
        </w:rPr>
        <w:t xml:space="preserve">Mr </w:t>
      </w:r>
      <w:proofErr w:type="spellStart"/>
      <w:r w:rsidR="00FA3A55" w:rsidRPr="00FA3A55">
        <w:rPr>
          <w:rFonts w:ascii="Times New Roman" w:hAnsi="Times New Roman" w:cs="Times New Roman"/>
          <w:i/>
          <w:sz w:val="24"/>
          <w:szCs w:val="24"/>
        </w:rPr>
        <w:t>Mpofu</w:t>
      </w:r>
      <w:proofErr w:type="spellEnd"/>
      <w:r w:rsidR="00FA3A55">
        <w:rPr>
          <w:rFonts w:ascii="Times New Roman" w:hAnsi="Times New Roman" w:cs="Times New Roman"/>
          <w:sz w:val="24"/>
          <w:szCs w:val="24"/>
        </w:rPr>
        <w:t>. In that s</w:t>
      </w:r>
      <w:r>
        <w:rPr>
          <w:rFonts w:ascii="Times New Roman" w:hAnsi="Times New Roman" w:cs="Times New Roman"/>
          <w:sz w:val="24"/>
          <w:szCs w:val="24"/>
        </w:rPr>
        <w:t>ame paragraph, clearly in light of the evidence in the record, when the magistrate refers to the written agreement, she is referr</w:t>
      </w:r>
      <w:r w:rsidR="00FA3A55">
        <w:rPr>
          <w:rFonts w:ascii="Times New Roman" w:hAnsi="Times New Roman" w:cs="Times New Roman"/>
          <w:sz w:val="24"/>
          <w:szCs w:val="24"/>
        </w:rPr>
        <w:t xml:space="preserve">ing to the one presented to </w:t>
      </w:r>
      <w:proofErr w:type="spellStart"/>
      <w:r w:rsidR="00FA3A55">
        <w:rPr>
          <w:rFonts w:ascii="Times New Roman" w:hAnsi="Times New Roman" w:cs="Times New Roman"/>
          <w:sz w:val="24"/>
          <w:szCs w:val="24"/>
        </w:rPr>
        <w:t>Madanhi</w:t>
      </w:r>
      <w:proofErr w:type="spellEnd"/>
      <w:r w:rsidR="00FA3A55">
        <w:rPr>
          <w:rFonts w:ascii="Times New Roman" w:hAnsi="Times New Roman" w:cs="Times New Roman"/>
          <w:sz w:val="24"/>
          <w:szCs w:val="24"/>
        </w:rPr>
        <w:t xml:space="preserve"> after </w:t>
      </w:r>
      <w:proofErr w:type="spellStart"/>
      <w:r w:rsidR="00FA3A55">
        <w:rPr>
          <w:rFonts w:ascii="Times New Roman" w:hAnsi="Times New Roman" w:cs="Times New Roman"/>
          <w:sz w:val="24"/>
          <w:szCs w:val="24"/>
        </w:rPr>
        <w:t>O</w:t>
      </w:r>
      <w:r>
        <w:rPr>
          <w:rFonts w:ascii="Times New Roman" w:hAnsi="Times New Roman" w:cs="Times New Roman"/>
          <w:sz w:val="24"/>
          <w:szCs w:val="24"/>
        </w:rPr>
        <w:t>tman</w:t>
      </w:r>
      <w:proofErr w:type="spellEnd"/>
      <w:r>
        <w:rPr>
          <w:rFonts w:ascii="Times New Roman" w:hAnsi="Times New Roman" w:cs="Times New Roman"/>
          <w:sz w:val="24"/>
          <w:szCs w:val="24"/>
        </w:rPr>
        <w:t xml:space="preserve"> had left the country. That </w:t>
      </w:r>
      <w:r w:rsidR="00FA3A55">
        <w:rPr>
          <w:rFonts w:ascii="Times New Roman" w:hAnsi="Times New Roman" w:cs="Times New Roman"/>
          <w:sz w:val="24"/>
          <w:szCs w:val="24"/>
        </w:rPr>
        <w:t>th</w:t>
      </w:r>
      <w:r>
        <w:rPr>
          <w:rFonts w:ascii="Times New Roman" w:hAnsi="Times New Roman" w:cs="Times New Roman"/>
          <w:sz w:val="24"/>
          <w:szCs w:val="24"/>
        </w:rPr>
        <w:t xml:space="preserve">is </w:t>
      </w:r>
      <w:r w:rsidR="00FA3A55">
        <w:rPr>
          <w:rFonts w:ascii="Times New Roman" w:hAnsi="Times New Roman" w:cs="Times New Roman"/>
          <w:sz w:val="24"/>
          <w:szCs w:val="24"/>
        </w:rPr>
        <w:t xml:space="preserve">must be so </w:t>
      </w:r>
      <w:r>
        <w:rPr>
          <w:rFonts w:ascii="Times New Roman" w:hAnsi="Times New Roman" w:cs="Times New Roman"/>
          <w:sz w:val="24"/>
          <w:szCs w:val="24"/>
        </w:rPr>
        <w:t>clearly emerges from the magistrate</w:t>
      </w:r>
      <w:r w:rsidR="00FA3A55">
        <w:rPr>
          <w:rFonts w:ascii="Times New Roman" w:hAnsi="Times New Roman" w:cs="Times New Roman"/>
          <w:sz w:val="24"/>
          <w:szCs w:val="24"/>
        </w:rPr>
        <w:t>’</w:t>
      </w:r>
      <w:r>
        <w:rPr>
          <w:rFonts w:ascii="Times New Roman" w:hAnsi="Times New Roman" w:cs="Times New Roman"/>
          <w:sz w:val="24"/>
          <w:szCs w:val="24"/>
        </w:rPr>
        <w:t>s treatment of the evid</w:t>
      </w:r>
      <w:r w:rsidR="00FA3A55">
        <w:rPr>
          <w:rFonts w:ascii="Times New Roman" w:hAnsi="Times New Roman" w:cs="Times New Roman"/>
          <w:sz w:val="24"/>
          <w:szCs w:val="24"/>
        </w:rPr>
        <w:t>ence of the appellant which she rejects by pointing out that it is</w:t>
      </w:r>
      <w:r>
        <w:rPr>
          <w:rFonts w:ascii="Times New Roman" w:hAnsi="Times New Roman" w:cs="Times New Roman"/>
          <w:sz w:val="24"/>
          <w:szCs w:val="24"/>
        </w:rPr>
        <w:t xml:space="preserve"> highly unlikely that having drafted the agreement</w:t>
      </w:r>
      <w:r w:rsidR="00FA3A55">
        <w:rPr>
          <w:rFonts w:ascii="Times New Roman" w:hAnsi="Times New Roman" w:cs="Times New Roman"/>
          <w:sz w:val="24"/>
          <w:szCs w:val="24"/>
        </w:rPr>
        <w:t>,</w:t>
      </w:r>
      <w:r>
        <w:rPr>
          <w:rFonts w:ascii="Times New Roman" w:hAnsi="Times New Roman" w:cs="Times New Roman"/>
          <w:sz w:val="24"/>
          <w:szCs w:val="24"/>
        </w:rPr>
        <w:t xml:space="preserve"> appellant would not have su</w:t>
      </w:r>
      <w:r w:rsidR="00FA3A55">
        <w:rPr>
          <w:rFonts w:ascii="Times New Roman" w:hAnsi="Times New Roman" w:cs="Times New Roman"/>
          <w:sz w:val="24"/>
          <w:szCs w:val="24"/>
        </w:rPr>
        <w:t>pervi</w:t>
      </w:r>
      <w:r>
        <w:rPr>
          <w:rFonts w:ascii="Times New Roman" w:hAnsi="Times New Roman" w:cs="Times New Roman"/>
          <w:sz w:val="24"/>
          <w:szCs w:val="24"/>
        </w:rPr>
        <w:t>sed i</w:t>
      </w:r>
      <w:r w:rsidR="00FA3A55">
        <w:rPr>
          <w:rFonts w:ascii="Times New Roman" w:hAnsi="Times New Roman" w:cs="Times New Roman"/>
          <w:sz w:val="24"/>
          <w:szCs w:val="24"/>
        </w:rPr>
        <w:t>t</w:t>
      </w:r>
      <w:r>
        <w:rPr>
          <w:rFonts w:ascii="Times New Roman" w:hAnsi="Times New Roman" w:cs="Times New Roman"/>
          <w:sz w:val="24"/>
          <w:szCs w:val="24"/>
        </w:rPr>
        <w:t xml:space="preserve">s </w:t>
      </w:r>
      <w:r w:rsidR="00FA3A55">
        <w:rPr>
          <w:rFonts w:ascii="Times New Roman" w:hAnsi="Times New Roman" w:cs="Times New Roman"/>
          <w:sz w:val="24"/>
          <w:szCs w:val="24"/>
        </w:rPr>
        <w:t>signature by</w:t>
      </w:r>
      <w:r>
        <w:rPr>
          <w:rFonts w:ascii="Times New Roman" w:hAnsi="Times New Roman" w:cs="Times New Roman"/>
          <w:sz w:val="24"/>
          <w:szCs w:val="24"/>
        </w:rPr>
        <w:t xml:space="preserve"> the complainant</w:t>
      </w:r>
      <w:r w:rsidR="00FA3A55">
        <w:rPr>
          <w:rFonts w:ascii="Times New Roman" w:hAnsi="Times New Roman" w:cs="Times New Roman"/>
          <w:sz w:val="24"/>
          <w:szCs w:val="24"/>
        </w:rPr>
        <w:t xml:space="preserve"> since complainant was still in Zimbabwe. He had reposed his tru</w:t>
      </w:r>
      <w:r>
        <w:rPr>
          <w:rFonts w:ascii="Times New Roman" w:hAnsi="Times New Roman" w:cs="Times New Roman"/>
          <w:sz w:val="24"/>
          <w:szCs w:val="24"/>
        </w:rPr>
        <w:t>st in him as his attorney.</w:t>
      </w:r>
      <w:r w:rsidR="00FA3A55">
        <w:rPr>
          <w:rFonts w:ascii="Times New Roman" w:hAnsi="Times New Roman" w:cs="Times New Roman"/>
          <w:sz w:val="24"/>
          <w:szCs w:val="24"/>
        </w:rPr>
        <w:t xml:space="preserve"> On this basis she rejected the claim by the appellant that complainant signed the “agreement”.</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analysis of the evidence on whether what was agreed to at </w:t>
      </w:r>
      <w:proofErr w:type="spellStart"/>
      <w:r w:rsidRPr="00FA3A55">
        <w:rPr>
          <w:rFonts w:ascii="Times New Roman" w:hAnsi="Times New Roman" w:cs="Times New Roman"/>
          <w:i/>
          <w:sz w:val="24"/>
          <w:szCs w:val="24"/>
        </w:rPr>
        <w:t>Mant</w:t>
      </w:r>
      <w:r w:rsidR="00FA3A55" w:rsidRPr="00FA3A55">
        <w:rPr>
          <w:rFonts w:ascii="Times New Roman" w:hAnsi="Times New Roman" w:cs="Times New Roman"/>
          <w:i/>
          <w:sz w:val="24"/>
          <w:szCs w:val="24"/>
        </w:rPr>
        <w:t>s</w:t>
      </w:r>
      <w:r w:rsidRPr="00FA3A55">
        <w:rPr>
          <w:rFonts w:ascii="Times New Roman" w:hAnsi="Times New Roman" w:cs="Times New Roman"/>
          <w:i/>
          <w:sz w:val="24"/>
          <w:szCs w:val="24"/>
        </w:rPr>
        <w:t>ebo</w:t>
      </w:r>
      <w:proofErr w:type="spellEnd"/>
      <w:r w:rsidRPr="00FA3A55">
        <w:rPr>
          <w:rFonts w:ascii="Times New Roman" w:hAnsi="Times New Roman" w:cs="Times New Roman"/>
          <w:i/>
          <w:sz w:val="24"/>
          <w:szCs w:val="24"/>
        </w:rPr>
        <w:t xml:space="preserve"> &amp;</w:t>
      </w:r>
      <w:r>
        <w:rPr>
          <w:rFonts w:ascii="Times New Roman" w:hAnsi="Times New Roman" w:cs="Times New Roman"/>
          <w:sz w:val="24"/>
          <w:szCs w:val="24"/>
        </w:rPr>
        <w:t xml:space="preserve"> </w:t>
      </w:r>
      <w:r w:rsidRPr="00FA3A55">
        <w:rPr>
          <w:rFonts w:ascii="Times New Roman" w:hAnsi="Times New Roman" w:cs="Times New Roman"/>
          <w:i/>
          <w:sz w:val="24"/>
          <w:szCs w:val="24"/>
        </w:rPr>
        <w:t>Associates</w:t>
      </w:r>
      <w:r>
        <w:rPr>
          <w:rFonts w:ascii="Times New Roman" w:hAnsi="Times New Roman" w:cs="Times New Roman"/>
          <w:sz w:val="24"/>
          <w:szCs w:val="24"/>
        </w:rPr>
        <w:t xml:space="preserve"> is what was eventually reduced to into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appears at p 23 of the record. The court carefully considered the </w:t>
      </w:r>
      <w:r w:rsidR="00FA3A55">
        <w:rPr>
          <w:rFonts w:ascii="Times New Roman" w:hAnsi="Times New Roman" w:cs="Times New Roman"/>
          <w:sz w:val="24"/>
          <w:szCs w:val="24"/>
        </w:rPr>
        <w:t>“</w:t>
      </w:r>
      <w:r>
        <w:rPr>
          <w:rFonts w:ascii="Times New Roman" w:hAnsi="Times New Roman" w:cs="Times New Roman"/>
          <w:sz w:val="24"/>
          <w:szCs w:val="24"/>
        </w:rPr>
        <w:t>agreement</w:t>
      </w:r>
      <w:r w:rsidR="00FA3A55">
        <w:rPr>
          <w:rFonts w:ascii="Times New Roman" w:hAnsi="Times New Roman" w:cs="Times New Roman"/>
          <w:sz w:val="24"/>
          <w:szCs w:val="24"/>
        </w:rPr>
        <w:t>”</w:t>
      </w:r>
      <w:r>
        <w:rPr>
          <w:rFonts w:ascii="Times New Roman" w:hAnsi="Times New Roman" w:cs="Times New Roman"/>
          <w:sz w:val="24"/>
          <w:szCs w:val="24"/>
        </w:rPr>
        <w:t xml:space="preserve"> a</w:t>
      </w:r>
      <w:r w:rsidR="00FA3A55">
        <w:rPr>
          <w:rFonts w:ascii="Times New Roman" w:hAnsi="Times New Roman" w:cs="Times New Roman"/>
          <w:sz w:val="24"/>
          <w:szCs w:val="24"/>
        </w:rPr>
        <w:t>nd correctly observed that whist</w:t>
      </w:r>
      <w:r>
        <w:rPr>
          <w:rFonts w:ascii="Times New Roman" w:hAnsi="Times New Roman" w:cs="Times New Roman"/>
          <w:sz w:val="24"/>
          <w:szCs w:val="24"/>
        </w:rPr>
        <w:t xml:space="preserve"> it is headed “lease agreement” it had provision of a take-over of 55% </w:t>
      </w:r>
      <w:r w:rsidR="00FA3A55">
        <w:rPr>
          <w:rFonts w:ascii="Times New Roman" w:hAnsi="Times New Roman" w:cs="Times New Roman"/>
          <w:sz w:val="24"/>
          <w:szCs w:val="24"/>
        </w:rPr>
        <w:t xml:space="preserve">of shares in </w:t>
      </w:r>
      <w:proofErr w:type="spellStart"/>
      <w:r w:rsidR="00FA3A55">
        <w:rPr>
          <w:rFonts w:ascii="Times New Roman" w:hAnsi="Times New Roman" w:cs="Times New Roman"/>
          <w:sz w:val="24"/>
          <w:szCs w:val="24"/>
        </w:rPr>
        <w:t>Adawillia</w:t>
      </w:r>
      <w:proofErr w:type="spellEnd"/>
      <w:r w:rsidR="00FA3A55">
        <w:rPr>
          <w:rFonts w:ascii="Times New Roman" w:hAnsi="Times New Roman" w:cs="Times New Roman"/>
          <w:sz w:val="24"/>
          <w:szCs w:val="24"/>
        </w:rPr>
        <w:t xml:space="preserve"> Investments </w:t>
      </w:r>
      <w:r w:rsidR="00FA3A55">
        <w:rPr>
          <w:rFonts w:ascii="Times New Roman" w:hAnsi="Times New Roman" w:cs="Times New Roman"/>
          <w:sz w:val="24"/>
          <w:szCs w:val="24"/>
        </w:rPr>
        <w:lastRenderedPageBreak/>
        <w:t>and that it did not</w:t>
      </w:r>
      <w:r>
        <w:rPr>
          <w:rFonts w:ascii="Times New Roman" w:hAnsi="Times New Roman" w:cs="Times New Roman"/>
          <w:sz w:val="24"/>
          <w:szCs w:val="24"/>
        </w:rPr>
        <w:t xml:space="preserve"> mention the US$330 000-00 and ZW$168 billion</w:t>
      </w:r>
      <w:r w:rsidR="00FA3A55">
        <w:rPr>
          <w:rFonts w:ascii="Times New Roman" w:hAnsi="Times New Roman" w:cs="Times New Roman"/>
          <w:sz w:val="24"/>
          <w:szCs w:val="24"/>
        </w:rPr>
        <w:t xml:space="preserve"> claimed to have been paid for the shares</w:t>
      </w:r>
      <w:r>
        <w:rPr>
          <w:rFonts w:ascii="Times New Roman" w:hAnsi="Times New Roman" w:cs="Times New Roman"/>
          <w:sz w:val="24"/>
          <w:szCs w:val="24"/>
        </w:rPr>
        <w:t xml:space="preserve">. She clearly expresses </w:t>
      </w:r>
      <w:r w:rsidR="00FA3A55">
        <w:rPr>
          <w:rFonts w:ascii="Times New Roman" w:hAnsi="Times New Roman" w:cs="Times New Roman"/>
          <w:sz w:val="24"/>
          <w:szCs w:val="24"/>
        </w:rPr>
        <w:t xml:space="preserve">doubt as to the true nature of </w:t>
      </w:r>
      <w:r>
        <w:rPr>
          <w:rFonts w:ascii="Times New Roman" w:hAnsi="Times New Roman" w:cs="Times New Roman"/>
          <w:sz w:val="24"/>
          <w:szCs w:val="24"/>
        </w:rPr>
        <w:t xml:space="preserve">document that was produced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w:t>
      </w:r>
      <w:r w:rsidR="00FA3A55">
        <w:rPr>
          <w:rFonts w:ascii="Times New Roman" w:hAnsi="Times New Roman" w:cs="Times New Roman"/>
          <w:sz w:val="24"/>
          <w:szCs w:val="24"/>
        </w:rPr>
        <w:t>. She then com</w:t>
      </w:r>
      <w:r>
        <w:rPr>
          <w:rFonts w:ascii="Times New Roman" w:hAnsi="Times New Roman" w:cs="Times New Roman"/>
          <w:sz w:val="24"/>
          <w:szCs w:val="24"/>
        </w:rPr>
        <w:t xml:space="preserve">es to the only reasonable reference that the </w:t>
      </w:r>
      <w:r w:rsidR="00FA3A55">
        <w:rPr>
          <w:rFonts w:ascii="Times New Roman" w:hAnsi="Times New Roman" w:cs="Times New Roman"/>
          <w:sz w:val="24"/>
          <w:szCs w:val="24"/>
        </w:rPr>
        <w:t>“</w:t>
      </w:r>
      <w:r>
        <w:rPr>
          <w:rFonts w:ascii="Times New Roman" w:hAnsi="Times New Roman" w:cs="Times New Roman"/>
          <w:sz w:val="24"/>
          <w:szCs w:val="24"/>
        </w:rPr>
        <w:t>agreement</w:t>
      </w:r>
      <w:r w:rsidR="00FA3A5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did not correctly rep</w:t>
      </w:r>
      <w:r w:rsidR="00FA3A55">
        <w:rPr>
          <w:rFonts w:ascii="Times New Roman" w:hAnsi="Times New Roman" w:cs="Times New Roman"/>
          <w:sz w:val="24"/>
          <w:szCs w:val="24"/>
        </w:rPr>
        <w:t>rese</w:t>
      </w:r>
      <w:r>
        <w:rPr>
          <w:rFonts w:ascii="Times New Roman" w:hAnsi="Times New Roman" w:cs="Times New Roman"/>
          <w:sz w:val="24"/>
          <w:szCs w:val="24"/>
        </w:rPr>
        <w:t xml:space="preserve">nt what was agreed to by the parties to the gentlemen’s agreement. She also finds that </w:t>
      </w:r>
      <w:r w:rsidR="00FA3A55">
        <w:rPr>
          <w:rFonts w:ascii="Times New Roman" w:hAnsi="Times New Roman" w:cs="Times New Roman"/>
          <w:sz w:val="24"/>
          <w:szCs w:val="24"/>
        </w:rPr>
        <w:t xml:space="preserve">the </w:t>
      </w:r>
      <w:r>
        <w:rPr>
          <w:rFonts w:ascii="Times New Roman" w:hAnsi="Times New Roman" w:cs="Times New Roman"/>
          <w:sz w:val="24"/>
          <w:szCs w:val="24"/>
        </w:rPr>
        <w:t xml:space="preserve">document was never given to </w:t>
      </w:r>
      <w:proofErr w:type="spellStart"/>
      <w:r>
        <w:rPr>
          <w:rFonts w:ascii="Times New Roman" w:hAnsi="Times New Roman" w:cs="Times New Roman"/>
          <w:sz w:val="24"/>
          <w:szCs w:val="24"/>
        </w:rPr>
        <w:t>Otman</w:t>
      </w:r>
      <w:proofErr w:type="spellEnd"/>
      <w:r>
        <w:rPr>
          <w:rFonts w:ascii="Times New Roman" w:hAnsi="Times New Roman" w:cs="Times New Roman"/>
          <w:sz w:val="24"/>
          <w:szCs w:val="24"/>
        </w:rPr>
        <w:t xml:space="preserve"> at a</w:t>
      </w:r>
      <w:r w:rsidR="00FA3A55">
        <w:rPr>
          <w:rFonts w:ascii="Times New Roman" w:hAnsi="Times New Roman" w:cs="Times New Roman"/>
          <w:sz w:val="24"/>
          <w:szCs w:val="24"/>
        </w:rPr>
        <w:t>ny stage but may have been shown</w:t>
      </w:r>
      <w:r>
        <w:rPr>
          <w:rFonts w:ascii="Times New Roman" w:hAnsi="Times New Roman" w:cs="Times New Roman"/>
          <w:sz w:val="24"/>
          <w:szCs w:val="24"/>
        </w:rPr>
        <w:t xml:space="preserve"> to </w:t>
      </w:r>
      <w:proofErr w:type="spellStart"/>
      <w:r>
        <w:rPr>
          <w:rFonts w:ascii="Times New Roman" w:hAnsi="Times New Roman" w:cs="Times New Roman"/>
          <w:sz w:val="24"/>
          <w:szCs w:val="24"/>
        </w:rPr>
        <w:t>M</w:t>
      </w:r>
      <w:r w:rsidR="00FA3A55">
        <w:rPr>
          <w:rFonts w:ascii="Times New Roman" w:hAnsi="Times New Roman" w:cs="Times New Roman"/>
          <w:sz w:val="24"/>
          <w:szCs w:val="24"/>
        </w:rPr>
        <w:t>ada</w:t>
      </w:r>
      <w:r w:rsidR="003C6456">
        <w:rPr>
          <w:rFonts w:ascii="Times New Roman" w:hAnsi="Times New Roman" w:cs="Times New Roman"/>
          <w:sz w:val="24"/>
          <w:szCs w:val="24"/>
        </w:rPr>
        <w:t>nhi</w:t>
      </w:r>
      <w:proofErr w:type="spellEnd"/>
      <w:r w:rsidR="003C6456">
        <w:rPr>
          <w:rFonts w:ascii="Times New Roman" w:hAnsi="Times New Roman" w:cs="Times New Roman"/>
          <w:sz w:val="24"/>
          <w:szCs w:val="24"/>
        </w:rPr>
        <w:t xml:space="preserve"> when he was inv</w:t>
      </w:r>
      <w:r>
        <w:rPr>
          <w:rFonts w:ascii="Times New Roman" w:hAnsi="Times New Roman" w:cs="Times New Roman"/>
          <w:sz w:val="24"/>
          <w:szCs w:val="24"/>
        </w:rPr>
        <w:t xml:space="preserve">ited to sign </w:t>
      </w:r>
      <w:r w:rsidR="003C6456">
        <w:rPr>
          <w:rFonts w:ascii="Times New Roman" w:hAnsi="Times New Roman" w:cs="Times New Roman"/>
          <w:sz w:val="24"/>
          <w:szCs w:val="24"/>
        </w:rPr>
        <w:t xml:space="preserve">it </w:t>
      </w:r>
      <w:r>
        <w:rPr>
          <w:rFonts w:ascii="Times New Roman" w:hAnsi="Times New Roman" w:cs="Times New Roman"/>
          <w:sz w:val="24"/>
          <w:szCs w:val="24"/>
        </w:rPr>
        <w:t xml:space="preserve">on behalf of </w:t>
      </w:r>
      <w:proofErr w:type="spellStart"/>
      <w:r>
        <w:rPr>
          <w:rFonts w:ascii="Times New Roman" w:hAnsi="Times New Roman" w:cs="Times New Roman"/>
          <w:sz w:val="24"/>
          <w:szCs w:val="24"/>
        </w:rPr>
        <w:t>Otman</w:t>
      </w:r>
      <w:proofErr w:type="spellEnd"/>
      <w:r>
        <w:rPr>
          <w:rFonts w:ascii="Times New Roman" w:hAnsi="Times New Roman" w:cs="Times New Roman"/>
          <w:sz w:val="24"/>
          <w:szCs w:val="24"/>
        </w:rPr>
        <w:t xml:space="preserve">. She finds that oath </w:t>
      </w:r>
      <w:proofErr w:type="spellStart"/>
      <w:r>
        <w:rPr>
          <w:rFonts w:ascii="Times New Roman" w:hAnsi="Times New Roman" w:cs="Times New Roman"/>
          <w:sz w:val="24"/>
          <w:szCs w:val="24"/>
        </w:rPr>
        <w:t>Otman</w:t>
      </w:r>
      <w:proofErr w:type="spellEnd"/>
      <w:r>
        <w:rPr>
          <w:rFonts w:ascii="Times New Roman" w:hAnsi="Times New Roman" w:cs="Times New Roman"/>
          <w:sz w:val="24"/>
          <w:szCs w:val="24"/>
        </w:rPr>
        <w:t xml:space="preserve"> and </w:t>
      </w:r>
      <w:proofErr w:type="spellStart"/>
      <w:r w:rsidR="00231FCC">
        <w:rPr>
          <w:rFonts w:ascii="Times New Roman" w:hAnsi="Times New Roman" w:cs="Times New Roman"/>
          <w:sz w:val="24"/>
          <w:szCs w:val="24"/>
        </w:rPr>
        <w:t>Madanhi</w:t>
      </w:r>
      <w:proofErr w:type="spellEnd"/>
      <w:r>
        <w:rPr>
          <w:rFonts w:ascii="Times New Roman" w:hAnsi="Times New Roman" w:cs="Times New Roman"/>
          <w:sz w:val="24"/>
          <w:szCs w:val="24"/>
        </w:rPr>
        <w:t xml:space="preserve"> never signed it (Record p 23). She finds that what </w:t>
      </w:r>
      <w:proofErr w:type="spellStart"/>
      <w:r>
        <w:rPr>
          <w:rFonts w:ascii="Times New Roman" w:hAnsi="Times New Roman" w:cs="Times New Roman"/>
          <w:sz w:val="24"/>
          <w:szCs w:val="24"/>
        </w:rPr>
        <w:t>Otman</w:t>
      </w:r>
      <w:proofErr w:type="spellEnd"/>
      <w:r>
        <w:rPr>
          <w:rFonts w:ascii="Times New Roman" w:hAnsi="Times New Roman" w:cs="Times New Roman"/>
          <w:sz w:val="24"/>
          <w:szCs w:val="24"/>
        </w:rPr>
        <w:t xml:space="preserve"> had asked the appellant to </w:t>
      </w:r>
      <w:r w:rsidR="003C6456">
        <w:rPr>
          <w:rFonts w:ascii="Times New Roman" w:hAnsi="Times New Roman" w:cs="Times New Roman"/>
          <w:sz w:val="24"/>
          <w:szCs w:val="24"/>
        </w:rPr>
        <w:t>be the person’s mandate was nowhere in the document. She then concludes that the document</w:t>
      </w:r>
      <w:r>
        <w:rPr>
          <w:rFonts w:ascii="Times New Roman" w:hAnsi="Times New Roman" w:cs="Times New Roman"/>
          <w:sz w:val="24"/>
          <w:szCs w:val="24"/>
        </w:rPr>
        <w:t xml:space="preserve"> was the misrepresentation in this case.</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w:t>
      </w:r>
      <w:r w:rsidRPr="00625310">
        <w:rPr>
          <w:rFonts w:ascii="Times New Roman" w:hAnsi="Times New Roman" w:cs="Times New Roman"/>
          <w:i/>
          <w:sz w:val="24"/>
          <w:szCs w:val="24"/>
        </w:rPr>
        <w:t xml:space="preserve"> </w:t>
      </w:r>
      <w:proofErr w:type="spellStart"/>
      <w:r w:rsidRPr="00625310">
        <w:rPr>
          <w:rFonts w:ascii="Times New Roman" w:hAnsi="Times New Roman" w:cs="Times New Roman"/>
          <w:i/>
          <w:sz w:val="24"/>
          <w:szCs w:val="24"/>
        </w:rPr>
        <w:t>Mpofu</w:t>
      </w:r>
      <w:proofErr w:type="spellEnd"/>
      <w:r w:rsidR="003C6456">
        <w:rPr>
          <w:rFonts w:ascii="Times New Roman" w:hAnsi="Times New Roman" w:cs="Times New Roman"/>
          <w:sz w:val="24"/>
          <w:szCs w:val="24"/>
        </w:rPr>
        <w:t xml:space="preserve"> took issue</w:t>
      </w:r>
      <w:r>
        <w:rPr>
          <w:rFonts w:ascii="Times New Roman" w:hAnsi="Times New Roman" w:cs="Times New Roman"/>
          <w:sz w:val="24"/>
          <w:szCs w:val="24"/>
        </w:rPr>
        <w:t xml:space="preserve"> with the competence of the allegation that there was a misrepresentation</w:t>
      </w:r>
      <w:r w:rsidR="003C6456">
        <w:rPr>
          <w:rFonts w:ascii="Times New Roman" w:hAnsi="Times New Roman" w:cs="Times New Roman"/>
          <w:sz w:val="24"/>
          <w:szCs w:val="24"/>
        </w:rPr>
        <w:t xml:space="preserve">, an essential element of the offence of fraud. </w:t>
      </w:r>
      <w:r>
        <w:rPr>
          <w:rFonts w:ascii="Times New Roman" w:hAnsi="Times New Roman" w:cs="Times New Roman"/>
          <w:sz w:val="24"/>
          <w:szCs w:val="24"/>
        </w:rPr>
        <w:t>In his view</w:t>
      </w:r>
      <w:r w:rsidR="003C6456">
        <w:rPr>
          <w:rFonts w:ascii="Times New Roman" w:hAnsi="Times New Roman" w:cs="Times New Roman"/>
          <w:sz w:val="24"/>
          <w:szCs w:val="24"/>
        </w:rPr>
        <w:t>, the court made no finding</w:t>
      </w:r>
      <w:r>
        <w:rPr>
          <w:rFonts w:ascii="Times New Roman" w:hAnsi="Times New Roman" w:cs="Times New Roman"/>
          <w:sz w:val="24"/>
          <w:szCs w:val="24"/>
        </w:rPr>
        <w:t xml:space="preserve"> in re</w:t>
      </w:r>
      <w:r w:rsidR="003C6456">
        <w:rPr>
          <w:rFonts w:ascii="Times New Roman" w:hAnsi="Times New Roman" w:cs="Times New Roman"/>
          <w:sz w:val="24"/>
          <w:szCs w:val="24"/>
        </w:rPr>
        <w:t>spect</w:t>
      </w:r>
      <w:r>
        <w:rPr>
          <w:rFonts w:ascii="Times New Roman" w:hAnsi="Times New Roman" w:cs="Times New Roman"/>
          <w:sz w:val="24"/>
          <w:szCs w:val="24"/>
        </w:rPr>
        <w:t xml:space="preserve"> of this </w:t>
      </w:r>
      <w:r w:rsidR="003C6456">
        <w:rPr>
          <w:rFonts w:ascii="Times New Roman" w:hAnsi="Times New Roman" w:cs="Times New Roman"/>
          <w:sz w:val="24"/>
          <w:szCs w:val="24"/>
        </w:rPr>
        <w:t>essential</w:t>
      </w:r>
      <w:r>
        <w:rPr>
          <w:rFonts w:ascii="Times New Roman" w:hAnsi="Times New Roman" w:cs="Times New Roman"/>
          <w:sz w:val="24"/>
          <w:szCs w:val="24"/>
        </w:rPr>
        <w:t xml:space="preserve"> element. He argued that if the allegation is that the appellant craft</w:t>
      </w:r>
      <w:r w:rsidR="003C6456">
        <w:rPr>
          <w:rFonts w:ascii="Times New Roman" w:hAnsi="Times New Roman" w:cs="Times New Roman"/>
          <w:sz w:val="24"/>
          <w:szCs w:val="24"/>
        </w:rPr>
        <w:t>ed the document</w:t>
      </w:r>
      <w:r>
        <w:rPr>
          <w:rFonts w:ascii="Times New Roman" w:hAnsi="Times New Roman" w:cs="Times New Roman"/>
          <w:sz w:val="24"/>
          <w:szCs w:val="24"/>
        </w:rPr>
        <w:t xml:space="preserve"> such that it did not say what the</w:t>
      </w:r>
      <w:r w:rsidR="003C6456">
        <w:rPr>
          <w:rFonts w:ascii="Times New Roman" w:hAnsi="Times New Roman" w:cs="Times New Roman"/>
          <w:sz w:val="24"/>
          <w:szCs w:val="24"/>
        </w:rPr>
        <w:t xml:space="preserve"> parties had agreed on, then </w:t>
      </w:r>
      <w:r>
        <w:rPr>
          <w:rFonts w:ascii="Times New Roman" w:hAnsi="Times New Roman" w:cs="Times New Roman"/>
          <w:sz w:val="24"/>
          <w:szCs w:val="24"/>
        </w:rPr>
        <w:t>the d</w:t>
      </w:r>
      <w:r w:rsidR="003C6456">
        <w:rPr>
          <w:rFonts w:ascii="Times New Roman" w:hAnsi="Times New Roman" w:cs="Times New Roman"/>
          <w:sz w:val="24"/>
          <w:szCs w:val="24"/>
        </w:rPr>
        <w:t xml:space="preserve">ocument did not misrepresent anything to </w:t>
      </w:r>
      <w:proofErr w:type="spellStart"/>
      <w:r w:rsidR="003C6456">
        <w:rPr>
          <w:rFonts w:ascii="Times New Roman" w:hAnsi="Times New Roman" w:cs="Times New Roman"/>
          <w:sz w:val="24"/>
          <w:szCs w:val="24"/>
        </w:rPr>
        <w:t>Ot</w:t>
      </w:r>
      <w:r>
        <w:rPr>
          <w:rFonts w:ascii="Times New Roman" w:hAnsi="Times New Roman" w:cs="Times New Roman"/>
          <w:sz w:val="24"/>
          <w:szCs w:val="24"/>
        </w:rPr>
        <w:t>man</w:t>
      </w:r>
      <w:proofErr w:type="spellEnd"/>
      <w:r>
        <w:rPr>
          <w:rFonts w:ascii="Times New Roman" w:hAnsi="Times New Roman" w:cs="Times New Roman"/>
          <w:sz w:val="24"/>
          <w:szCs w:val="24"/>
        </w:rPr>
        <w:t>. Since he did not see it</w:t>
      </w:r>
      <w:r w:rsidR="003C6456">
        <w:rPr>
          <w:rFonts w:ascii="Times New Roman" w:hAnsi="Times New Roman" w:cs="Times New Roman"/>
          <w:sz w:val="24"/>
          <w:szCs w:val="24"/>
        </w:rPr>
        <w:t xml:space="preserve">, he could </w:t>
      </w:r>
      <w:r>
        <w:rPr>
          <w:rFonts w:ascii="Times New Roman" w:hAnsi="Times New Roman" w:cs="Times New Roman"/>
          <w:sz w:val="24"/>
          <w:szCs w:val="24"/>
        </w:rPr>
        <w:t xml:space="preserve">not therefore </w:t>
      </w:r>
      <w:r w:rsidR="003C6456">
        <w:rPr>
          <w:rFonts w:ascii="Times New Roman" w:hAnsi="Times New Roman" w:cs="Times New Roman"/>
          <w:sz w:val="24"/>
          <w:szCs w:val="24"/>
        </w:rPr>
        <w:t xml:space="preserve">have </w:t>
      </w:r>
      <w:r>
        <w:rPr>
          <w:rFonts w:ascii="Times New Roman" w:hAnsi="Times New Roman" w:cs="Times New Roman"/>
          <w:sz w:val="24"/>
          <w:szCs w:val="24"/>
        </w:rPr>
        <w:t>be</w:t>
      </w:r>
      <w:r w:rsidR="003C6456">
        <w:rPr>
          <w:rFonts w:ascii="Times New Roman" w:hAnsi="Times New Roman" w:cs="Times New Roman"/>
          <w:sz w:val="24"/>
          <w:szCs w:val="24"/>
        </w:rPr>
        <w:t>en</w:t>
      </w:r>
      <w:r>
        <w:rPr>
          <w:rFonts w:ascii="Times New Roman" w:hAnsi="Times New Roman" w:cs="Times New Roman"/>
          <w:sz w:val="24"/>
          <w:szCs w:val="24"/>
        </w:rPr>
        <w:t xml:space="preserve"> misrepresented </w:t>
      </w:r>
      <w:r w:rsidR="003C6456">
        <w:rPr>
          <w:rFonts w:ascii="Times New Roman" w:hAnsi="Times New Roman" w:cs="Times New Roman"/>
          <w:sz w:val="24"/>
          <w:szCs w:val="24"/>
        </w:rPr>
        <w:t>b</w:t>
      </w:r>
      <w:r>
        <w:rPr>
          <w:rFonts w:ascii="Times New Roman" w:hAnsi="Times New Roman" w:cs="Times New Roman"/>
          <w:sz w:val="24"/>
          <w:szCs w:val="24"/>
        </w:rPr>
        <w:t xml:space="preserve">y it. If it misrepresented to a third party, then that party, not </w:t>
      </w:r>
      <w:proofErr w:type="spellStart"/>
      <w:r>
        <w:rPr>
          <w:rFonts w:ascii="Times New Roman" w:hAnsi="Times New Roman" w:cs="Times New Roman"/>
          <w:sz w:val="24"/>
          <w:szCs w:val="24"/>
        </w:rPr>
        <w:t>Otman</w:t>
      </w:r>
      <w:proofErr w:type="spellEnd"/>
      <w:r w:rsidR="003C6456">
        <w:rPr>
          <w:rFonts w:ascii="Times New Roman" w:hAnsi="Times New Roman" w:cs="Times New Roman"/>
          <w:sz w:val="24"/>
          <w:szCs w:val="24"/>
        </w:rPr>
        <w:t>,</w:t>
      </w:r>
      <w:r>
        <w:rPr>
          <w:rFonts w:ascii="Times New Roman" w:hAnsi="Times New Roman" w:cs="Times New Roman"/>
          <w:sz w:val="24"/>
          <w:szCs w:val="24"/>
        </w:rPr>
        <w:t xml:space="preserve"> must be the complainant. A</w:t>
      </w:r>
      <w:r w:rsidR="003C6456">
        <w:rPr>
          <w:rFonts w:ascii="Times New Roman" w:hAnsi="Times New Roman" w:cs="Times New Roman"/>
          <w:sz w:val="24"/>
          <w:szCs w:val="24"/>
        </w:rPr>
        <w:t>dditionally,</w:t>
      </w:r>
      <w:r>
        <w:rPr>
          <w:rFonts w:ascii="Times New Roman" w:hAnsi="Times New Roman" w:cs="Times New Roman"/>
          <w:sz w:val="24"/>
          <w:szCs w:val="24"/>
        </w:rPr>
        <w:t xml:space="preserve"> </w:t>
      </w:r>
      <w:r w:rsidRPr="003C6456">
        <w:rPr>
          <w:rFonts w:ascii="Times New Roman" w:hAnsi="Times New Roman" w:cs="Times New Roman"/>
          <w:i/>
          <w:sz w:val="24"/>
          <w:szCs w:val="24"/>
        </w:rPr>
        <w:t xml:space="preserve">Mr </w:t>
      </w:r>
      <w:proofErr w:type="spellStart"/>
      <w:r w:rsidRPr="003C6456">
        <w:rPr>
          <w:rFonts w:ascii="Times New Roman" w:hAnsi="Times New Roman" w:cs="Times New Roman"/>
          <w:i/>
          <w:sz w:val="24"/>
          <w:szCs w:val="24"/>
        </w:rPr>
        <w:t>Mpofu</w:t>
      </w:r>
      <w:proofErr w:type="spellEnd"/>
      <w:r w:rsidR="003C6456">
        <w:rPr>
          <w:rFonts w:ascii="Times New Roman" w:hAnsi="Times New Roman" w:cs="Times New Roman"/>
          <w:sz w:val="24"/>
          <w:szCs w:val="24"/>
        </w:rPr>
        <w:t xml:space="preserve"> argued that that party must have suffered actual or</w:t>
      </w:r>
      <w:r>
        <w:rPr>
          <w:rFonts w:ascii="Times New Roman" w:hAnsi="Times New Roman" w:cs="Times New Roman"/>
          <w:sz w:val="24"/>
          <w:szCs w:val="24"/>
        </w:rPr>
        <w:t xml:space="preserve"> potential prejudice as a result of acting on the misrepresentation.</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needs not be repeated that there are six legal requiremen</w:t>
      </w:r>
      <w:r w:rsidR="003C6456">
        <w:rPr>
          <w:rFonts w:ascii="Times New Roman" w:hAnsi="Times New Roman" w:cs="Times New Roman"/>
          <w:sz w:val="24"/>
          <w:szCs w:val="24"/>
        </w:rPr>
        <w:t>ts that must be perfectly compli</w:t>
      </w:r>
      <w:r>
        <w:rPr>
          <w:rFonts w:ascii="Times New Roman" w:hAnsi="Times New Roman" w:cs="Times New Roman"/>
          <w:sz w:val="24"/>
          <w:szCs w:val="24"/>
        </w:rPr>
        <w:t>ed with before an accused can be convicted of a crime.</w:t>
      </w:r>
      <w:r w:rsidR="003C6456">
        <w:rPr>
          <w:rFonts w:ascii="Times New Roman" w:hAnsi="Times New Roman" w:cs="Times New Roman"/>
          <w:sz w:val="24"/>
          <w:szCs w:val="24"/>
        </w:rPr>
        <w:t xml:space="preserve"> </w:t>
      </w:r>
      <w:r>
        <w:rPr>
          <w:rFonts w:ascii="Times New Roman" w:hAnsi="Times New Roman" w:cs="Times New Roman"/>
          <w:sz w:val="24"/>
          <w:szCs w:val="24"/>
        </w:rPr>
        <w:t>These are:</w:t>
      </w:r>
    </w:p>
    <w:p w:rsidR="007F1B57" w:rsidRDefault="003C6456"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proofErr w:type="gramStart"/>
      <w:r>
        <w:rPr>
          <w:rFonts w:ascii="Times New Roman" w:hAnsi="Times New Roman" w:cs="Times New Roman"/>
          <w:sz w:val="24"/>
          <w:szCs w:val="24"/>
        </w:rPr>
        <w:t>l</w:t>
      </w:r>
      <w:r w:rsidR="007F1B57">
        <w:rPr>
          <w:rFonts w:ascii="Times New Roman" w:hAnsi="Times New Roman" w:cs="Times New Roman"/>
          <w:sz w:val="24"/>
          <w:szCs w:val="24"/>
        </w:rPr>
        <w:t>egality</w:t>
      </w:r>
      <w:proofErr w:type="gramEnd"/>
      <w:r>
        <w:rPr>
          <w:rFonts w:ascii="Times New Roman" w:hAnsi="Times New Roman" w:cs="Times New Roman"/>
          <w:sz w:val="24"/>
          <w:szCs w:val="24"/>
        </w:rPr>
        <w:t>;</w:t>
      </w:r>
      <w:r w:rsidR="007F1B57">
        <w:rPr>
          <w:rFonts w:ascii="Times New Roman" w:hAnsi="Times New Roman" w:cs="Times New Roman"/>
          <w:sz w:val="24"/>
          <w:szCs w:val="24"/>
        </w:rPr>
        <w:tab/>
      </w:r>
    </w:p>
    <w:p w:rsidR="007F1B57" w:rsidRDefault="003C6456"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proofErr w:type="gramStart"/>
      <w:r>
        <w:rPr>
          <w:rFonts w:ascii="Times New Roman" w:hAnsi="Times New Roman" w:cs="Times New Roman"/>
          <w:sz w:val="24"/>
          <w:szCs w:val="24"/>
        </w:rPr>
        <w:t>c</w:t>
      </w:r>
      <w:r w:rsidR="007F1B57">
        <w:rPr>
          <w:rFonts w:ascii="Times New Roman" w:hAnsi="Times New Roman" w:cs="Times New Roman"/>
          <w:sz w:val="24"/>
          <w:szCs w:val="24"/>
        </w:rPr>
        <w:t>onduct</w:t>
      </w:r>
      <w:proofErr w:type="gramEnd"/>
      <w:r>
        <w:rPr>
          <w:rFonts w:ascii="Times New Roman" w:hAnsi="Times New Roman" w:cs="Times New Roman"/>
          <w:sz w:val="24"/>
          <w:szCs w:val="24"/>
        </w:rPr>
        <w:t>;</w:t>
      </w:r>
    </w:p>
    <w:p w:rsidR="007F1B57" w:rsidRDefault="003C6456"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proofErr w:type="gramStart"/>
      <w:r w:rsidRPr="00E7495E">
        <w:rPr>
          <w:rFonts w:ascii="Times New Roman" w:hAnsi="Times New Roman" w:cs="Times New Roman"/>
          <w:b/>
          <w:sz w:val="24"/>
          <w:szCs w:val="24"/>
        </w:rPr>
        <w:t>c</w:t>
      </w:r>
      <w:r w:rsidR="007F1B57" w:rsidRPr="00E7495E">
        <w:rPr>
          <w:rFonts w:ascii="Times New Roman" w:hAnsi="Times New Roman" w:cs="Times New Roman"/>
          <w:b/>
          <w:sz w:val="24"/>
          <w:szCs w:val="24"/>
        </w:rPr>
        <w:t>ompliance</w:t>
      </w:r>
      <w:proofErr w:type="gramEnd"/>
      <w:r w:rsidR="00E7495E" w:rsidRPr="00E7495E">
        <w:rPr>
          <w:rFonts w:ascii="Times New Roman" w:hAnsi="Times New Roman" w:cs="Times New Roman"/>
          <w:b/>
          <w:sz w:val="24"/>
          <w:szCs w:val="24"/>
        </w:rPr>
        <w:t xml:space="preserve"> with definitional elements</w:t>
      </w:r>
      <w:r w:rsidRPr="00E7495E">
        <w:rPr>
          <w:rFonts w:ascii="Times New Roman" w:hAnsi="Times New Roman" w:cs="Times New Roman"/>
          <w:b/>
          <w:sz w:val="24"/>
          <w:szCs w:val="24"/>
        </w:rPr>
        <w:t>;</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proofErr w:type="gramStart"/>
      <w:r>
        <w:rPr>
          <w:rFonts w:ascii="Times New Roman" w:hAnsi="Times New Roman" w:cs="Times New Roman"/>
          <w:sz w:val="24"/>
          <w:szCs w:val="24"/>
        </w:rPr>
        <w:t>unlawfulness</w:t>
      </w:r>
      <w:proofErr w:type="gramEnd"/>
      <w:r w:rsidR="003C6456">
        <w:rPr>
          <w:rFonts w:ascii="Times New Roman" w:hAnsi="Times New Roman" w:cs="Times New Roman"/>
          <w:sz w:val="24"/>
          <w:szCs w:val="24"/>
        </w:rPr>
        <w:t>;</w:t>
      </w:r>
    </w:p>
    <w:p w:rsidR="007F1B57" w:rsidRDefault="003C6456"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r>
      <w:proofErr w:type="gramStart"/>
      <w:r>
        <w:rPr>
          <w:rFonts w:ascii="Times New Roman" w:hAnsi="Times New Roman" w:cs="Times New Roman"/>
          <w:sz w:val="24"/>
          <w:szCs w:val="24"/>
        </w:rPr>
        <w:t>c</w:t>
      </w:r>
      <w:r w:rsidR="007F1B57">
        <w:rPr>
          <w:rFonts w:ascii="Times New Roman" w:hAnsi="Times New Roman" w:cs="Times New Roman"/>
          <w:sz w:val="24"/>
          <w:szCs w:val="24"/>
        </w:rPr>
        <w:t>apacity</w:t>
      </w:r>
      <w:proofErr w:type="gramEnd"/>
      <w:r>
        <w:rPr>
          <w:rFonts w:ascii="Times New Roman" w:hAnsi="Times New Roman" w:cs="Times New Roman"/>
          <w:sz w:val="24"/>
          <w:szCs w:val="24"/>
        </w:rPr>
        <w:t>;</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r>
      <w:proofErr w:type="gramStart"/>
      <w:r>
        <w:rPr>
          <w:rFonts w:ascii="Times New Roman" w:hAnsi="Times New Roman" w:cs="Times New Roman"/>
          <w:sz w:val="24"/>
          <w:szCs w:val="24"/>
        </w:rPr>
        <w:t>culpability</w:t>
      </w:r>
      <w:proofErr w:type="gramEnd"/>
      <w:r w:rsidR="003C6456">
        <w:rPr>
          <w:rFonts w:ascii="Times New Roman" w:hAnsi="Times New Roman" w:cs="Times New Roman"/>
          <w:sz w:val="24"/>
          <w:szCs w:val="24"/>
        </w:rPr>
        <w:t>;</w:t>
      </w:r>
    </w:p>
    <w:p w:rsidR="007F1B57" w:rsidRDefault="007F1B57" w:rsidP="007F1B57">
      <w:pPr>
        <w:spacing w:after="0" w:line="360" w:lineRule="auto"/>
        <w:jc w:val="both"/>
        <w:rPr>
          <w:rFonts w:ascii="Times New Roman" w:hAnsi="Times New Roman" w:cs="Times New Roman"/>
          <w:sz w:val="24"/>
          <w:szCs w:val="24"/>
        </w:rPr>
      </w:pP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See ss12, 13, 14, 15, 16, 17, of the Criminal Law (Codification and Reform) Act [</w:t>
      </w:r>
      <w:r w:rsidRPr="00850500">
        <w:rPr>
          <w:rFonts w:ascii="Times New Roman" w:hAnsi="Times New Roman" w:cs="Times New Roman"/>
          <w:i/>
          <w:sz w:val="24"/>
          <w:szCs w:val="24"/>
        </w:rPr>
        <w:t>Chapter 9:28</w:t>
      </w:r>
      <w:r>
        <w:rPr>
          <w:rFonts w:ascii="Times New Roman" w:hAnsi="Times New Roman" w:cs="Times New Roman"/>
          <w:sz w:val="24"/>
          <w:szCs w:val="24"/>
        </w:rPr>
        <w:t>] (“the Act”]</w:t>
      </w:r>
      <w:r w:rsidR="003C6456">
        <w:rPr>
          <w:rFonts w:ascii="Times New Roman" w:hAnsi="Times New Roman" w:cs="Times New Roman"/>
          <w:sz w:val="24"/>
          <w:szCs w:val="24"/>
        </w:rPr>
        <w:t>.</w:t>
      </w:r>
    </w:p>
    <w:p w:rsidR="003C6456" w:rsidRDefault="003C6456" w:rsidP="007F1B57">
      <w:pPr>
        <w:spacing w:after="0" w:line="360" w:lineRule="auto"/>
        <w:jc w:val="both"/>
        <w:rPr>
          <w:rFonts w:ascii="Times New Roman" w:hAnsi="Times New Roman" w:cs="Times New Roman"/>
          <w:sz w:val="24"/>
          <w:szCs w:val="24"/>
        </w:rPr>
      </w:pP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common law fraud is the unlawful and intentional making of a misrepresentation which causes actual prejudice or which is potentially prejudicial.</w:t>
      </w:r>
    </w:p>
    <w:p w:rsidR="007F1B57" w:rsidRDefault="003C6456"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w:t>
      </w:r>
      <w:r w:rsidR="007F1B57">
        <w:rPr>
          <w:rFonts w:ascii="Times New Roman" w:hAnsi="Times New Roman" w:cs="Times New Roman"/>
          <w:sz w:val="24"/>
          <w:szCs w:val="24"/>
        </w:rPr>
        <w:t>36 of the Act states:</w:t>
      </w:r>
    </w:p>
    <w:p w:rsidR="007F1B57" w:rsidRDefault="007F1B57" w:rsidP="007F1B57">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Pr="00850500">
        <w:rPr>
          <w:rFonts w:ascii="Times New Roman" w:hAnsi="Times New Roman" w:cs="Times New Roman"/>
        </w:rPr>
        <w:t>“</w:t>
      </w:r>
      <w:r w:rsidRPr="003C6456">
        <w:rPr>
          <w:rFonts w:ascii="Times New Roman" w:hAnsi="Times New Roman" w:cs="Times New Roman"/>
          <w:b/>
        </w:rPr>
        <w:t>136 FRAUD</w:t>
      </w:r>
    </w:p>
    <w:p w:rsidR="007F1B57" w:rsidRDefault="007F1B57" w:rsidP="007F1B57">
      <w:pPr>
        <w:spacing w:after="0" w:line="240" w:lineRule="auto"/>
        <w:jc w:val="both"/>
        <w:rPr>
          <w:rFonts w:ascii="Times New Roman" w:hAnsi="Times New Roman" w:cs="Times New Roman"/>
        </w:rPr>
      </w:pPr>
      <w:r>
        <w:rPr>
          <w:rFonts w:ascii="Times New Roman" w:hAnsi="Times New Roman" w:cs="Times New Roman"/>
        </w:rPr>
        <w:tab/>
        <w:t>Any person who makes a misrepresentation –</w:t>
      </w:r>
    </w:p>
    <w:p w:rsidR="007F1B57" w:rsidRDefault="007F1B57" w:rsidP="003C6456">
      <w:pPr>
        <w:spacing w:after="0" w:line="240" w:lineRule="auto"/>
        <w:ind w:left="288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proofErr w:type="gramStart"/>
      <w:r>
        <w:rPr>
          <w:rFonts w:ascii="Times New Roman" w:hAnsi="Times New Roman" w:cs="Times New Roman"/>
        </w:rPr>
        <w:t>intending</w:t>
      </w:r>
      <w:proofErr w:type="gramEnd"/>
      <w:r>
        <w:rPr>
          <w:rFonts w:ascii="Times New Roman" w:hAnsi="Times New Roman" w:cs="Times New Roman"/>
        </w:rPr>
        <w:t xml:space="preserve"> to deceive another person or realising that there is a</w:t>
      </w:r>
      <w:r w:rsidR="003C6456">
        <w:rPr>
          <w:rFonts w:ascii="Times New Roman" w:hAnsi="Times New Roman" w:cs="Times New Roman"/>
        </w:rPr>
        <w:t xml:space="preserve"> real risk or probability of </w:t>
      </w:r>
      <w:r>
        <w:rPr>
          <w:rFonts w:ascii="Times New Roman" w:hAnsi="Times New Roman" w:cs="Times New Roman"/>
        </w:rPr>
        <w:t>deceiving another person; and</w:t>
      </w:r>
    </w:p>
    <w:p w:rsidR="007F1B57" w:rsidRDefault="007F1B57" w:rsidP="00E7495E">
      <w:pPr>
        <w:spacing w:after="0" w:line="240" w:lineRule="auto"/>
        <w:ind w:left="288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intending to cause another person to act upon the misrepresentation to his prejudice, or realising that there is a real risk or probability that another person may act upon the misrepresentation to his or her prejudice; shall be guilty of a fraud of the misrepresentation causes actual prejudice or is potentially prejudicial to an</w:t>
      </w:r>
      <w:r w:rsidR="00E7495E">
        <w:rPr>
          <w:rFonts w:ascii="Times New Roman" w:hAnsi="Times New Roman" w:cs="Times New Roman"/>
        </w:rPr>
        <w:t xml:space="preserve">other person, </w:t>
      </w:r>
      <w:r w:rsidR="00E7495E">
        <w:rPr>
          <w:rFonts w:ascii="Times New Roman" w:hAnsi="Times New Roman" w:cs="Times New Roman"/>
        </w:rPr>
        <w:tab/>
      </w:r>
      <w:r w:rsidR="00E7495E">
        <w:rPr>
          <w:rFonts w:ascii="Times New Roman" w:hAnsi="Times New Roman" w:cs="Times New Roman"/>
        </w:rPr>
        <w:tab/>
      </w:r>
      <w:r w:rsidR="00E7495E">
        <w:rPr>
          <w:rFonts w:ascii="Times New Roman" w:hAnsi="Times New Roman" w:cs="Times New Roman"/>
        </w:rPr>
        <w:tab/>
        <w:t>and liable to :-</w:t>
      </w:r>
    </w:p>
    <w:p w:rsidR="007F1B57" w:rsidRDefault="007F1B57" w:rsidP="007F1B57">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7495E">
        <w:rPr>
          <w:rFonts w:ascii="Times New Roman" w:hAnsi="Times New Roman" w:cs="Times New Roman"/>
        </w:rPr>
        <w:tab/>
      </w:r>
      <w:r w:rsidR="00E7495E">
        <w:rPr>
          <w:rFonts w:ascii="Times New Roman" w:hAnsi="Times New Roman" w:cs="Times New Roman"/>
        </w:rPr>
        <w:tab/>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r>
      <w:proofErr w:type="gramStart"/>
      <w:r>
        <w:rPr>
          <w:rFonts w:ascii="Times New Roman" w:hAnsi="Times New Roman" w:cs="Times New Roman"/>
        </w:rPr>
        <w:t>a</w:t>
      </w:r>
      <w:proofErr w:type="gramEnd"/>
      <w:r>
        <w:rPr>
          <w:rFonts w:ascii="Times New Roman" w:hAnsi="Times New Roman" w:cs="Times New Roman"/>
        </w:rPr>
        <w:t xml:space="preserve"> fine ……</w:t>
      </w:r>
    </w:p>
    <w:p w:rsidR="007F1B57" w:rsidRDefault="007F1B57" w:rsidP="00E7495E">
      <w:pPr>
        <w:spacing w:after="0" w:line="240" w:lineRule="auto"/>
        <w:ind w:left="2160" w:hanging="21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(ii)</w:t>
      </w:r>
      <w:r>
        <w:rPr>
          <w:rFonts w:ascii="Times New Roman" w:hAnsi="Times New Roman" w:cs="Times New Roman"/>
        </w:rPr>
        <w:tab/>
      </w:r>
      <w:proofErr w:type="gramStart"/>
      <w:r>
        <w:rPr>
          <w:rFonts w:ascii="Times New Roman" w:hAnsi="Times New Roman" w:cs="Times New Roman"/>
        </w:rPr>
        <w:t>imprisonment</w:t>
      </w:r>
      <w:proofErr w:type="gramEnd"/>
      <w:r>
        <w:rPr>
          <w:rFonts w:ascii="Times New Roman" w:hAnsi="Times New Roman" w:cs="Times New Roman"/>
        </w:rPr>
        <w:t xml:space="preserve"> for a period not exceeding thirty five years or both”</w:t>
      </w:r>
    </w:p>
    <w:p w:rsidR="007F1B57" w:rsidRDefault="007F1B57" w:rsidP="007F1B57">
      <w:pPr>
        <w:spacing w:after="0" w:line="240" w:lineRule="auto"/>
        <w:jc w:val="both"/>
        <w:rPr>
          <w:rFonts w:ascii="Times New Roman" w:hAnsi="Times New Roman" w:cs="Times New Roman"/>
        </w:rPr>
      </w:pP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first requirement is that there must be a misrepresentation. This is the conduct requirement of the crime. By misrepresentation is meant a deception by means of a falsehood. Put differently, the accused must represent to another that a fact or </w:t>
      </w:r>
      <w:r w:rsidR="00E7495E">
        <w:rPr>
          <w:rFonts w:ascii="Times New Roman" w:hAnsi="Times New Roman" w:cs="Times New Roman"/>
          <w:sz w:val="24"/>
          <w:szCs w:val="24"/>
        </w:rPr>
        <w:t>set of facts exists which in fac</w:t>
      </w:r>
      <w:r>
        <w:rPr>
          <w:rFonts w:ascii="Times New Roman" w:hAnsi="Times New Roman" w:cs="Times New Roman"/>
          <w:sz w:val="24"/>
          <w:szCs w:val="24"/>
        </w:rPr>
        <w:t>t do</w:t>
      </w:r>
      <w:r w:rsidR="00E7495E">
        <w:rPr>
          <w:rFonts w:ascii="Times New Roman" w:hAnsi="Times New Roman" w:cs="Times New Roman"/>
          <w:sz w:val="24"/>
          <w:szCs w:val="24"/>
        </w:rPr>
        <w:t>e</w:t>
      </w:r>
      <w:r>
        <w:rPr>
          <w:rFonts w:ascii="Times New Roman" w:hAnsi="Times New Roman" w:cs="Times New Roman"/>
          <w:sz w:val="24"/>
          <w:szCs w:val="24"/>
        </w:rPr>
        <w:t xml:space="preserve">s not exist. Although the misrepresentation will generally take the form of </w:t>
      </w:r>
      <w:r w:rsidR="00E7495E">
        <w:rPr>
          <w:rFonts w:ascii="Times New Roman" w:hAnsi="Times New Roman" w:cs="Times New Roman"/>
          <w:sz w:val="24"/>
          <w:szCs w:val="24"/>
        </w:rPr>
        <w:t>writing</w:t>
      </w:r>
      <w:r>
        <w:rPr>
          <w:rFonts w:ascii="Times New Roman" w:hAnsi="Times New Roman" w:cs="Times New Roman"/>
          <w:sz w:val="24"/>
          <w:szCs w:val="24"/>
        </w:rPr>
        <w:t xml:space="preserve"> or sp</w:t>
      </w:r>
      <w:r w:rsidR="00E7495E">
        <w:rPr>
          <w:rFonts w:ascii="Times New Roman" w:hAnsi="Times New Roman" w:cs="Times New Roman"/>
          <w:sz w:val="24"/>
          <w:szCs w:val="24"/>
        </w:rPr>
        <w:t>eech, conduct other than writing</w:t>
      </w:r>
      <w:r>
        <w:rPr>
          <w:rFonts w:ascii="Times New Roman" w:hAnsi="Times New Roman" w:cs="Times New Roman"/>
          <w:sz w:val="24"/>
          <w:szCs w:val="24"/>
        </w:rPr>
        <w:t xml:space="preserve"> or speech may sometimes be </w:t>
      </w:r>
      <w:r w:rsidR="00E7495E">
        <w:rPr>
          <w:rFonts w:ascii="Times New Roman" w:hAnsi="Times New Roman" w:cs="Times New Roman"/>
          <w:sz w:val="24"/>
          <w:szCs w:val="24"/>
        </w:rPr>
        <w:t>suffici</w:t>
      </w:r>
      <w:r>
        <w:rPr>
          <w:rFonts w:ascii="Times New Roman" w:hAnsi="Times New Roman" w:cs="Times New Roman"/>
          <w:sz w:val="24"/>
          <w:szCs w:val="24"/>
        </w:rPr>
        <w:t xml:space="preserve">ent, such as a </w:t>
      </w:r>
      <w:r w:rsidR="00E7495E">
        <w:rPr>
          <w:rFonts w:ascii="Times New Roman" w:hAnsi="Times New Roman" w:cs="Times New Roman"/>
          <w:sz w:val="24"/>
          <w:szCs w:val="24"/>
        </w:rPr>
        <w:t>nod of the h</w:t>
      </w:r>
      <w:r>
        <w:rPr>
          <w:rFonts w:ascii="Times New Roman" w:hAnsi="Times New Roman" w:cs="Times New Roman"/>
          <w:sz w:val="24"/>
          <w:szCs w:val="24"/>
        </w:rPr>
        <w:t xml:space="preserve">ead to </w:t>
      </w:r>
      <w:r w:rsidR="00E7495E">
        <w:rPr>
          <w:rFonts w:ascii="Times New Roman" w:hAnsi="Times New Roman" w:cs="Times New Roman"/>
          <w:sz w:val="24"/>
          <w:szCs w:val="24"/>
        </w:rPr>
        <w:t>s</w:t>
      </w:r>
      <w:r>
        <w:rPr>
          <w:rFonts w:ascii="Times New Roman" w:hAnsi="Times New Roman" w:cs="Times New Roman"/>
          <w:sz w:val="24"/>
          <w:szCs w:val="24"/>
        </w:rPr>
        <w:t>igni</w:t>
      </w:r>
      <w:r w:rsidR="00E7495E">
        <w:rPr>
          <w:rFonts w:ascii="Times New Roman" w:hAnsi="Times New Roman" w:cs="Times New Roman"/>
          <w:sz w:val="24"/>
          <w:szCs w:val="24"/>
        </w:rPr>
        <w:t>f</w:t>
      </w:r>
      <w:r>
        <w:rPr>
          <w:rFonts w:ascii="Times New Roman" w:hAnsi="Times New Roman" w:cs="Times New Roman"/>
          <w:sz w:val="24"/>
          <w:szCs w:val="24"/>
        </w:rPr>
        <w:t xml:space="preserve">y </w:t>
      </w:r>
      <w:r w:rsidR="00E7495E">
        <w:rPr>
          <w:rFonts w:ascii="Times New Roman" w:hAnsi="Times New Roman" w:cs="Times New Roman"/>
          <w:sz w:val="24"/>
          <w:szCs w:val="24"/>
        </w:rPr>
        <w:t>con</w:t>
      </w:r>
      <w:r>
        <w:rPr>
          <w:rFonts w:ascii="Times New Roman" w:hAnsi="Times New Roman" w:cs="Times New Roman"/>
          <w:sz w:val="24"/>
          <w:szCs w:val="24"/>
        </w:rPr>
        <w:t xml:space="preserve">sent. </w:t>
      </w:r>
      <w:proofErr w:type="gramStart"/>
      <w:r>
        <w:rPr>
          <w:rFonts w:ascii="Times New Roman" w:hAnsi="Times New Roman" w:cs="Times New Roman"/>
          <w:sz w:val="24"/>
          <w:szCs w:val="24"/>
        </w:rPr>
        <w:t>(</w:t>
      </w:r>
      <w:r w:rsidRPr="00E62ABA">
        <w:rPr>
          <w:rFonts w:ascii="Times New Roman" w:hAnsi="Times New Roman" w:cs="Times New Roman"/>
          <w:i/>
          <w:sz w:val="24"/>
          <w:szCs w:val="24"/>
        </w:rPr>
        <w:t xml:space="preserve">S </w:t>
      </w:r>
      <w:r w:rsidRPr="00E62ABA">
        <w:rPr>
          <w:rFonts w:ascii="Times New Roman" w:hAnsi="Times New Roman" w:cs="Times New Roman"/>
          <w:sz w:val="24"/>
          <w:szCs w:val="24"/>
        </w:rPr>
        <w:t>v</w:t>
      </w:r>
      <w:r w:rsidRPr="00E62ABA">
        <w:rPr>
          <w:rFonts w:ascii="Times New Roman" w:hAnsi="Times New Roman" w:cs="Times New Roman"/>
          <w:i/>
          <w:sz w:val="24"/>
          <w:szCs w:val="24"/>
        </w:rPr>
        <w:t xml:space="preserve"> Larking</w:t>
      </w:r>
      <w:r>
        <w:rPr>
          <w:rFonts w:ascii="Times New Roman" w:hAnsi="Times New Roman" w:cs="Times New Roman"/>
          <w:sz w:val="24"/>
          <w:szCs w:val="24"/>
        </w:rPr>
        <w:t xml:space="preserve"> 1934 AD 91).</w:t>
      </w:r>
      <w:proofErr w:type="gramEnd"/>
      <w:r>
        <w:rPr>
          <w:rFonts w:ascii="Times New Roman" w:hAnsi="Times New Roman" w:cs="Times New Roman"/>
          <w:sz w:val="24"/>
          <w:szCs w:val="24"/>
        </w:rPr>
        <w:t xml:space="preserve"> The misrepresentation may either be express or implied, by commission or omission. In most cases misrepresentat</w:t>
      </w:r>
      <w:r w:rsidR="00E7495E">
        <w:rPr>
          <w:rFonts w:ascii="Times New Roman" w:hAnsi="Times New Roman" w:cs="Times New Roman"/>
          <w:sz w:val="24"/>
          <w:szCs w:val="24"/>
        </w:rPr>
        <w:t>ion is made by way of commission</w:t>
      </w:r>
      <w:r>
        <w:rPr>
          <w:rFonts w:ascii="Times New Roman" w:hAnsi="Times New Roman" w:cs="Times New Roman"/>
          <w:sz w:val="24"/>
          <w:szCs w:val="24"/>
        </w:rPr>
        <w:t>. Further</w:t>
      </w:r>
      <w:r w:rsidR="00E7495E">
        <w:rPr>
          <w:rFonts w:ascii="Times New Roman" w:hAnsi="Times New Roman" w:cs="Times New Roman"/>
          <w:sz w:val="24"/>
          <w:szCs w:val="24"/>
        </w:rPr>
        <w:t>,</w:t>
      </w:r>
      <w:r>
        <w:rPr>
          <w:rFonts w:ascii="Times New Roman" w:hAnsi="Times New Roman" w:cs="Times New Roman"/>
          <w:sz w:val="24"/>
          <w:szCs w:val="24"/>
        </w:rPr>
        <w:t xml:space="preserve"> the misrepresenta</w:t>
      </w:r>
      <w:r w:rsidR="00E7495E">
        <w:rPr>
          <w:rFonts w:ascii="Times New Roman" w:hAnsi="Times New Roman" w:cs="Times New Roman"/>
          <w:sz w:val="24"/>
          <w:szCs w:val="24"/>
        </w:rPr>
        <w:t>tion must refer to an existing st</w:t>
      </w:r>
      <w:r>
        <w:rPr>
          <w:rFonts w:ascii="Times New Roman" w:hAnsi="Times New Roman" w:cs="Times New Roman"/>
          <w:sz w:val="24"/>
          <w:szCs w:val="24"/>
        </w:rPr>
        <w:t>ate</w:t>
      </w:r>
      <w:r w:rsidR="00E7495E">
        <w:rPr>
          <w:rFonts w:ascii="Times New Roman" w:hAnsi="Times New Roman" w:cs="Times New Roman"/>
          <w:sz w:val="24"/>
          <w:szCs w:val="24"/>
        </w:rPr>
        <w:t xml:space="preserve"> of affairs or to some past eve</w:t>
      </w:r>
      <w:r>
        <w:rPr>
          <w:rFonts w:ascii="Times New Roman" w:hAnsi="Times New Roman" w:cs="Times New Roman"/>
          <w:sz w:val="24"/>
          <w:szCs w:val="24"/>
        </w:rPr>
        <w:t xml:space="preserve">nt, but not to some future event. </w:t>
      </w:r>
      <w:proofErr w:type="gramStart"/>
      <w:r w:rsidRPr="00E7495E">
        <w:rPr>
          <w:rFonts w:ascii="Times New Roman" w:hAnsi="Times New Roman" w:cs="Times New Roman"/>
          <w:i/>
          <w:sz w:val="24"/>
          <w:szCs w:val="24"/>
        </w:rPr>
        <w:t xml:space="preserve">S v </w:t>
      </w:r>
      <w:proofErr w:type="spellStart"/>
      <w:r w:rsidRPr="00E7495E">
        <w:rPr>
          <w:rFonts w:ascii="Times New Roman" w:hAnsi="Times New Roman" w:cs="Times New Roman"/>
          <w:i/>
          <w:sz w:val="24"/>
          <w:szCs w:val="24"/>
        </w:rPr>
        <w:t>Feinbert</w:t>
      </w:r>
      <w:proofErr w:type="spellEnd"/>
      <w:r>
        <w:rPr>
          <w:rFonts w:ascii="Times New Roman" w:hAnsi="Times New Roman" w:cs="Times New Roman"/>
          <w:sz w:val="24"/>
          <w:szCs w:val="24"/>
        </w:rPr>
        <w:t xml:space="preserve"> 1956 (1) SA 734 (o) @ 736.</w:t>
      </w:r>
      <w:proofErr w:type="gramEnd"/>
      <w:r>
        <w:rPr>
          <w:rFonts w:ascii="Times New Roman" w:hAnsi="Times New Roman" w:cs="Times New Roman"/>
          <w:sz w:val="24"/>
          <w:szCs w:val="24"/>
        </w:rPr>
        <w:t xml:space="preserve"> In certain </w:t>
      </w:r>
      <w:r w:rsidR="00E7495E">
        <w:rPr>
          <w:rFonts w:ascii="Times New Roman" w:hAnsi="Times New Roman" w:cs="Times New Roman"/>
          <w:sz w:val="24"/>
          <w:szCs w:val="24"/>
        </w:rPr>
        <w:t>situations however,</w:t>
      </w:r>
      <w:r>
        <w:rPr>
          <w:rFonts w:ascii="Times New Roman" w:hAnsi="Times New Roman" w:cs="Times New Roman"/>
          <w:sz w:val="24"/>
          <w:szCs w:val="24"/>
        </w:rPr>
        <w:t xml:space="preserve"> a person who promises to do something at some future stage implies</w:t>
      </w:r>
      <w:r w:rsidR="00E7495E">
        <w:rPr>
          <w:rFonts w:ascii="Times New Roman" w:hAnsi="Times New Roman" w:cs="Times New Roman"/>
          <w:sz w:val="24"/>
          <w:szCs w:val="24"/>
        </w:rPr>
        <w:t>,</w:t>
      </w:r>
      <w:r>
        <w:rPr>
          <w:rFonts w:ascii="Times New Roman" w:hAnsi="Times New Roman" w:cs="Times New Roman"/>
          <w:sz w:val="24"/>
          <w:szCs w:val="24"/>
        </w:rPr>
        <w:t xml:space="preserve"> when making the promise that she intends fulfilling it, if this is not in fact her intention she is guilty of a</w:t>
      </w:r>
      <w:r w:rsidR="00E7495E">
        <w:rPr>
          <w:rFonts w:ascii="Times New Roman" w:hAnsi="Times New Roman" w:cs="Times New Roman"/>
          <w:sz w:val="24"/>
          <w:szCs w:val="24"/>
        </w:rPr>
        <w:t xml:space="preserve"> false</w:t>
      </w:r>
      <w:r>
        <w:rPr>
          <w:rFonts w:ascii="Times New Roman" w:hAnsi="Times New Roman" w:cs="Times New Roman"/>
          <w:sz w:val="24"/>
          <w:szCs w:val="24"/>
        </w:rPr>
        <w:t xml:space="preserve">hood regarding an existing state of affairs in that she implies that she has a certain belief or intention which she in fact does not have. </w:t>
      </w:r>
      <w:proofErr w:type="gramStart"/>
      <w:r>
        <w:rPr>
          <w:rFonts w:ascii="Times New Roman" w:hAnsi="Times New Roman" w:cs="Times New Roman"/>
          <w:sz w:val="24"/>
          <w:szCs w:val="24"/>
        </w:rPr>
        <w:t>(</w:t>
      </w:r>
      <w:r w:rsidR="00E7495E">
        <w:rPr>
          <w:rFonts w:ascii="Times New Roman" w:hAnsi="Times New Roman" w:cs="Times New Roman"/>
          <w:i/>
          <w:sz w:val="24"/>
          <w:szCs w:val="24"/>
        </w:rPr>
        <w:t xml:space="preserve">R v </w:t>
      </w:r>
      <w:proofErr w:type="spellStart"/>
      <w:r w:rsidR="00E7495E">
        <w:rPr>
          <w:rFonts w:ascii="Times New Roman" w:hAnsi="Times New Roman" w:cs="Times New Roman"/>
          <w:i/>
          <w:sz w:val="24"/>
          <w:szCs w:val="24"/>
        </w:rPr>
        <w:t>Persotam</w:t>
      </w:r>
      <w:proofErr w:type="spellEnd"/>
      <w:r>
        <w:rPr>
          <w:rFonts w:ascii="Times New Roman" w:hAnsi="Times New Roman" w:cs="Times New Roman"/>
          <w:sz w:val="24"/>
          <w:szCs w:val="24"/>
        </w:rPr>
        <w:t xml:space="preserve"> 1938 AD 92)</w:t>
      </w:r>
      <w:r w:rsidR="00E7495E">
        <w:rPr>
          <w:rFonts w:ascii="Times New Roman" w:hAnsi="Times New Roman" w:cs="Times New Roman"/>
          <w:sz w:val="24"/>
          <w:szCs w:val="24"/>
        </w:rPr>
        <w:t>.</w:t>
      </w:r>
      <w:proofErr w:type="gramEnd"/>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the second element of the crime, namely the requirement that the misrepresentation must cause actual prejudice or be potentially </w:t>
      </w:r>
      <w:r w:rsidR="00E7495E">
        <w:rPr>
          <w:rFonts w:ascii="Times New Roman" w:hAnsi="Times New Roman" w:cs="Times New Roman"/>
          <w:sz w:val="24"/>
          <w:szCs w:val="24"/>
        </w:rPr>
        <w:t>prejudicial, the crime is commit</w:t>
      </w:r>
      <w:r>
        <w:rPr>
          <w:rFonts w:ascii="Times New Roman" w:hAnsi="Times New Roman" w:cs="Times New Roman"/>
          <w:sz w:val="24"/>
          <w:szCs w:val="24"/>
        </w:rPr>
        <w:t xml:space="preserve">ted only if the lie brings about some sort of harm to another. This is referred to as prejudice. In many instances of fraud the person to who the </w:t>
      </w:r>
      <w:r w:rsidR="00E7495E">
        <w:rPr>
          <w:rFonts w:ascii="Times New Roman" w:hAnsi="Times New Roman" w:cs="Times New Roman"/>
          <w:sz w:val="24"/>
          <w:szCs w:val="24"/>
        </w:rPr>
        <w:t xml:space="preserve">false representation is made </w:t>
      </w:r>
      <w:r>
        <w:rPr>
          <w:rFonts w:ascii="Times New Roman" w:hAnsi="Times New Roman" w:cs="Times New Roman"/>
          <w:sz w:val="24"/>
          <w:szCs w:val="24"/>
        </w:rPr>
        <w:t>is</w:t>
      </w:r>
      <w:r w:rsidR="00E7495E">
        <w:rPr>
          <w:rFonts w:ascii="Times New Roman" w:hAnsi="Times New Roman" w:cs="Times New Roman"/>
          <w:sz w:val="24"/>
          <w:szCs w:val="24"/>
        </w:rPr>
        <w:t xml:space="preserve"> in</w:t>
      </w:r>
      <w:r>
        <w:rPr>
          <w:rFonts w:ascii="Times New Roman" w:hAnsi="Times New Roman" w:cs="Times New Roman"/>
          <w:sz w:val="24"/>
          <w:szCs w:val="24"/>
        </w:rPr>
        <w:t xml:space="preserve"> fact prejudiced. Actual prejudice is</w:t>
      </w:r>
      <w:r w:rsidR="00E7495E">
        <w:rPr>
          <w:rFonts w:ascii="Times New Roman" w:hAnsi="Times New Roman" w:cs="Times New Roman"/>
          <w:sz w:val="24"/>
          <w:szCs w:val="24"/>
        </w:rPr>
        <w:t>,</w:t>
      </w:r>
      <w:r>
        <w:rPr>
          <w:rFonts w:ascii="Times New Roman" w:hAnsi="Times New Roman" w:cs="Times New Roman"/>
          <w:sz w:val="24"/>
          <w:szCs w:val="24"/>
        </w:rPr>
        <w:t xml:space="preserve"> however</w:t>
      </w:r>
      <w:r w:rsidR="00E7495E">
        <w:rPr>
          <w:rFonts w:ascii="Times New Roman" w:hAnsi="Times New Roman" w:cs="Times New Roman"/>
          <w:sz w:val="24"/>
          <w:szCs w:val="24"/>
        </w:rPr>
        <w:t>, not required, m</w:t>
      </w:r>
      <w:r>
        <w:rPr>
          <w:rFonts w:ascii="Times New Roman" w:hAnsi="Times New Roman" w:cs="Times New Roman"/>
          <w:sz w:val="24"/>
          <w:szCs w:val="24"/>
        </w:rPr>
        <w:t xml:space="preserve">ere potential prejudice </w:t>
      </w:r>
      <w:r w:rsidR="00E7495E">
        <w:rPr>
          <w:rFonts w:ascii="Times New Roman" w:hAnsi="Times New Roman" w:cs="Times New Roman"/>
          <w:sz w:val="24"/>
          <w:szCs w:val="24"/>
        </w:rPr>
        <w:t>being</w:t>
      </w:r>
      <w:r>
        <w:rPr>
          <w:rFonts w:ascii="Times New Roman" w:hAnsi="Times New Roman" w:cs="Times New Roman"/>
          <w:sz w:val="24"/>
          <w:szCs w:val="24"/>
        </w:rPr>
        <w:t xml:space="preserve"> sufficient to warrant conviction. The prejudice need not sound in money only; or only patrimonial.</w:t>
      </w:r>
      <w:r w:rsidR="00FB14CF">
        <w:rPr>
          <w:rFonts w:ascii="Times New Roman" w:hAnsi="Times New Roman" w:cs="Times New Roman"/>
          <w:sz w:val="24"/>
          <w:szCs w:val="24"/>
        </w:rPr>
        <w:t xml:space="preserve"> </w:t>
      </w:r>
      <w:r>
        <w:rPr>
          <w:rFonts w:ascii="Times New Roman" w:hAnsi="Times New Roman" w:cs="Times New Roman"/>
          <w:sz w:val="24"/>
          <w:szCs w:val="24"/>
        </w:rPr>
        <w:t>Potential prejudice means that the misrepresentation looked at objectively, involved some risk of prejudice, or that it was likely to prejudice. “Likely to prejudice” does not mean that the</w:t>
      </w:r>
      <w:r w:rsidR="00FB14CF">
        <w:rPr>
          <w:rFonts w:ascii="Times New Roman" w:hAnsi="Times New Roman" w:cs="Times New Roman"/>
          <w:sz w:val="24"/>
          <w:szCs w:val="24"/>
        </w:rPr>
        <w:t>r</w:t>
      </w:r>
      <w:r>
        <w:rPr>
          <w:rFonts w:ascii="Times New Roman" w:hAnsi="Times New Roman" w:cs="Times New Roman"/>
          <w:sz w:val="24"/>
          <w:szCs w:val="24"/>
        </w:rPr>
        <w:t xml:space="preserve">e should be a probability of prejudice, but only that there should be a </w:t>
      </w:r>
      <w:r>
        <w:rPr>
          <w:rFonts w:ascii="Times New Roman" w:hAnsi="Times New Roman" w:cs="Times New Roman"/>
          <w:sz w:val="24"/>
          <w:szCs w:val="24"/>
        </w:rPr>
        <w:lastRenderedPageBreak/>
        <w:t>possibility of prejudice.</w:t>
      </w:r>
      <w:r w:rsidR="00FB14CF">
        <w:rPr>
          <w:rFonts w:ascii="Times New Roman" w:hAnsi="Times New Roman" w:cs="Times New Roman"/>
          <w:sz w:val="24"/>
          <w:szCs w:val="24"/>
        </w:rPr>
        <w:t xml:space="preserve"> </w:t>
      </w:r>
      <w:proofErr w:type="gramStart"/>
      <w:r w:rsidRPr="00FB14CF">
        <w:rPr>
          <w:rFonts w:ascii="Times New Roman" w:hAnsi="Times New Roman" w:cs="Times New Roman"/>
          <w:i/>
          <w:sz w:val="24"/>
          <w:szCs w:val="24"/>
        </w:rPr>
        <w:t>S v Hayne</w:t>
      </w:r>
      <w:r>
        <w:rPr>
          <w:rFonts w:ascii="Times New Roman" w:hAnsi="Times New Roman" w:cs="Times New Roman"/>
          <w:sz w:val="24"/>
          <w:szCs w:val="24"/>
        </w:rPr>
        <w:t xml:space="preserve"> 1956 (3) SA 604 (A).</w:t>
      </w:r>
      <w:proofErr w:type="gramEnd"/>
      <w:r>
        <w:rPr>
          <w:rFonts w:ascii="Times New Roman" w:hAnsi="Times New Roman" w:cs="Times New Roman"/>
          <w:sz w:val="24"/>
          <w:szCs w:val="24"/>
        </w:rPr>
        <w:t xml:space="preserve"> What this means is that what is required is that prejudice can be, not will be, caused</w:t>
      </w:r>
      <w:r w:rsidR="00FB14CF">
        <w:rPr>
          <w:rFonts w:ascii="Times New Roman" w:hAnsi="Times New Roman" w:cs="Times New Roman"/>
          <w:sz w:val="24"/>
          <w:szCs w:val="24"/>
        </w:rPr>
        <w:t>.</w:t>
      </w:r>
      <w:r>
        <w:rPr>
          <w:rFonts w:ascii="Times New Roman" w:hAnsi="Times New Roman" w:cs="Times New Roman"/>
          <w:sz w:val="24"/>
          <w:szCs w:val="24"/>
        </w:rPr>
        <w:t xml:space="preserve"> </w:t>
      </w:r>
      <w:r w:rsidR="00FB14CF">
        <w:rPr>
          <w:rFonts w:ascii="Times New Roman" w:hAnsi="Times New Roman" w:cs="Times New Roman"/>
          <w:sz w:val="24"/>
          <w:szCs w:val="24"/>
        </w:rPr>
        <w:t>M</w:t>
      </w:r>
      <w:r>
        <w:rPr>
          <w:rFonts w:ascii="Times New Roman" w:hAnsi="Times New Roman" w:cs="Times New Roman"/>
          <w:sz w:val="24"/>
          <w:szCs w:val="24"/>
        </w:rPr>
        <w:t>ore importantly the p</w:t>
      </w:r>
      <w:r w:rsidR="00FB14CF">
        <w:rPr>
          <w:rFonts w:ascii="Times New Roman" w:hAnsi="Times New Roman" w:cs="Times New Roman"/>
          <w:sz w:val="24"/>
          <w:szCs w:val="24"/>
        </w:rPr>
        <w:t>rejudice need not necessari</w:t>
      </w:r>
      <w:r>
        <w:rPr>
          <w:rFonts w:ascii="Times New Roman" w:hAnsi="Times New Roman" w:cs="Times New Roman"/>
          <w:sz w:val="24"/>
          <w:szCs w:val="24"/>
        </w:rPr>
        <w:t>l</w:t>
      </w:r>
      <w:r w:rsidR="00FB14CF">
        <w:rPr>
          <w:rFonts w:ascii="Times New Roman" w:hAnsi="Times New Roman" w:cs="Times New Roman"/>
          <w:sz w:val="24"/>
          <w:szCs w:val="24"/>
        </w:rPr>
        <w:t xml:space="preserve">y be suffered by the </w:t>
      </w:r>
      <w:proofErr w:type="spellStart"/>
      <w:r w:rsidR="00FB14CF">
        <w:rPr>
          <w:rFonts w:ascii="Times New Roman" w:hAnsi="Times New Roman" w:cs="Times New Roman"/>
          <w:sz w:val="24"/>
          <w:szCs w:val="24"/>
        </w:rPr>
        <w:t>representee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person to who the misrepresentation is directed; prejudice to</w:t>
      </w:r>
      <w:r w:rsidR="00FB14CF">
        <w:rPr>
          <w:rFonts w:ascii="Times New Roman" w:hAnsi="Times New Roman" w:cs="Times New Roman"/>
          <w:sz w:val="24"/>
          <w:szCs w:val="24"/>
        </w:rPr>
        <w:t xml:space="preserve"> a third party, or even to the S</w:t>
      </w:r>
      <w:r>
        <w:rPr>
          <w:rFonts w:ascii="Times New Roman" w:hAnsi="Times New Roman" w:cs="Times New Roman"/>
          <w:sz w:val="24"/>
          <w:szCs w:val="24"/>
        </w:rPr>
        <w:t xml:space="preserve">tate or </w:t>
      </w:r>
      <w:r w:rsidR="00FB14CF">
        <w:rPr>
          <w:rFonts w:ascii="Times New Roman" w:hAnsi="Times New Roman" w:cs="Times New Roman"/>
          <w:sz w:val="24"/>
          <w:szCs w:val="24"/>
        </w:rPr>
        <w:t>the community in general is sufficient</w:t>
      </w:r>
      <w:r>
        <w:rPr>
          <w:rFonts w:ascii="Times New Roman" w:hAnsi="Times New Roman" w:cs="Times New Roman"/>
          <w:sz w:val="24"/>
          <w:szCs w:val="24"/>
        </w:rPr>
        <w:t>; (</w:t>
      </w:r>
      <w:r w:rsidRPr="006D2B85">
        <w:rPr>
          <w:rFonts w:ascii="Times New Roman" w:hAnsi="Times New Roman" w:cs="Times New Roman"/>
          <w:i/>
          <w:sz w:val="24"/>
          <w:szCs w:val="24"/>
        </w:rPr>
        <w:t xml:space="preserve">S </w:t>
      </w:r>
      <w:r w:rsidRPr="006D2B85">
        <w:rPr>
          <w:rFonts w:ascii="Times New Roman" w:hAnsi="Times New Roman" w:cs="Times New Roman"/>
          <w:sz w:val="24"/>
          <w:szCs w:val="24"/>
        </w:rPr>
        <w:t>v</w:t>
      </w:r>
      <w:r w:rsidRPr="006D2B85">
        <w:rPr>
          <w:rFonts w:ascii="Times New Roman" w:hAnsi="Times New Roman" w:cs="Times New Roman"/>
          <w:i/>
          <w:sz w:val="24"/>
          <w:szCs w:val="24"/>
        </w:rPr>
        <w:t xml:space="preserve"> </w:t>
      </w:r>
      <w:proofErr w:type="spellStart"/>
      <w:r w:rsidRPr="006D2B85">
        <w:rPr>
          <w:rFonts w:ascii="Times New Roman" w:hAnsi="Times New Roman" w:cs="Times New Roman"/>
          <w:i/>
          <w:sz w:val="24"/>
          <w:szCs w:val="24"/>
        </w:rPr>
        <w:t>Myeza</w:t>
      </w:r>
      <w:proofErr w:type="spellEnd"/>
      <w:r>
        <w:rPr>
          <w:rFonts w:ascii="Times New Roman" w:hAnsi="Times New Roman" w:cs="Times New Roman"/>
          <w:sz w:val="24"/>
          <w:szCs w:val="24"/>
        </w:rPr>
        <w:t xml:space="preserve"> 1985 (4) SA30 (T) @ p 32 C).</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relevant that the </w:t>
      </w:r>
      <w:r w:rsidR="00FB14CF">
        <w:rPr>
          <w:rFonts w:ascii="Times New Roman" w:hAnsi="Times New Roman" w:cs="Times New Roman"/>
          <w:sz w:val="24"/>
          <w:szCs w:val="24"/>
        </w:rPr>
        <w:t>victim</w:t>
      </w:r>
      <w:r>
        <w:rPr>
          <w:rFonts w:ascii="Times New Roman" w:hAnsi="Times New Roman" w:cs="Times New Roman"/>
          <w:sz w:val="24"/>
          <w:szCs w:val="24"/>
        </w:rPr>
        <w:t xml:space="preserve"> was not misled by the misrepresentation because it is the representation</w:t>
      </w:r>
      <w:r w:rsidR="00FB14CF">
        <w:rPr>
          <w:rFonts w:ascii="Times New Roman" w:hAnsi="Times New Roman" w:cs="Times New Roman"/>
          <w:sz w:val="24"/>
          <w:szCs w:val="24"/>
        </w:rPr>
        <w:t>’s</w:t>
      </w:r>
      <w:r>
        <w:rPr>
          <w:rFonts w:ascii="Times New Roman" w:hAnsi="Times New Roman" w:cs="Times New Roman"/>
          <w:sz w:val="24"/>
          <w:szCs w:val="24"/>
        </w:rPr>
        <w:t xml:space="preserve"> potential which is the crucial issue (</w:t>
      </w:r>
      <w:r w:rsidRPr="006D2B85">
        <w:rPr>
          <w:rFonts w:ascii="Times New Roman" w:hAnsi="Times New Roman" w:cs="Times New Roman"/>
          <w:i/>
          <w:sz w:val="24"/>
          <w:szCs w:val="24"/>
        </w:rPr>
        <w:t xml:space="preserve">R </w:t>
      </w:r>
      <w:r w:rsidRPr="006D2B85">
        <w:rPr>
          <w:rFonts w:ascii="Times New Roman" w:hAnsi="Times New Roman" w:cs="Times New Roman"/>
          <w:sz w:val="24"/>
          <w:szCs w:val="24"/>
        </w:rPr>
        <w:t xml:space="preserve">v </w:t>
      </w:r>
      <w:proofErr w:type="spellStart"/>
      <w:r w:rsidRPr="006D2B85">
        <w:rPr>
          <w:rFonts w:ascii="Times New Roman" w:hAnsi="Times New Roman" w:cs="Times New Roman"/>
          <w:i/>
          <w:sz w:val="24"/>
          <w:szCs w:val="24"/>
        </w:rPr>
        <w:t>Dyonta</w:t>
      </w:r>
      <w:proofErr w:type="spellEnd"/>
      <w:r>
        <w:rPr>
          <w:rFonts w:ascii="Times New Roman" w:hAnsi="Times New Roman" w:cs="Times New Roman"/>
          <w:sz w:val="24"/>
          <w:szCs w:val="24"/>
        </w:rPr>
        <w:t xml:space="preserve"> 1935 AD 52; </w:t>
      </w:r>
      <w:r w:rsidRPr="00FB14CF">
        <w:rPr>
          <w:rFonts w:ascii="Times New Roman" w:hAnsi="Times New Roman" w:cs="Times New Roman"/>
          <w:i/>
          <w:sz w:val="24"/>
          <w:szCs w:val="24"/>
        </w:rPr>
        <w:t>S v Isaacs</w:t>
      </w:r>
      <w:r>
        <w:rPr>
          <w:rFonts w:ascii="Times New Roman" w:hAnsi="Times New Roman" w:cs="Times New Roman"/>
          <w:sz w:val="24"/>
          <w:szCs w:val="24"/>
        </w:rPr>
        <w:t xml:space="preserve"> 1968 (2) SA 187 (D) @ p 191. As such it follows that since potential prejudice is sufficient, it is unnecessary to require a causal connection between the misrepresentation and the prejudice. Even where there is no causal connection there m</w:t>
      </w:r>
      <w:r w:rsidR="00FB14CF">
        <w:rPr>
          <w:rFonts w:ascii="Times New Roman" w:hAnsi="Times New Roman" w:cs="Times New Roman"/>
          <w:sz w:val="24"/>
          <w:szCs w:val="24"/>
        </w:rPr>
        <w:t>ay still be fraud provided one can s</w:t>
      </w:r>
      <w:r>
        <w:rPr>
          <w:rFonts w:ascii="Times New Roman" w:hAnsi="Times New Roman" w:cs="Times New Roman"/>
          <w:sz w:val="24"/>
          <w:szCs w:val="24"/>
        </w:rPr>
        <w:t>ay that the misrepresenting holds the potential for prejudice. After all a successful misrepresentation is not a requirement for fraud.</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Applying the above principles to the facts of the present matter it will be clear that several instances </w:t>
      </w:r>
      <w:r w:rsidR="00FB14CF">
        <w:rPr>
          <w:rFonts w:ascii="Times New Roman" w:hAnsi="Times New Roman" w:cs="Times New Roman"/>
          <w:sz w:val="24"/>
          <w:szCs w:val="24"/>
        </w:rPr>
        <w:t xml:space="preserve">of </w:t>
      </w:r>
      <w:r>
        <w:rPr>
          <w:rFonts w:ascii="Times New Roman" w:hAnsi="Times New Roman" w:cs="Times New Roman"/>
          <w:sz w:val="24"/>
          <w:szCs w:val="24"/>
        </w:rPr>
        <w:t xml:space="preserve">misrepresentation are apparent. As the court </w:t>
      </w:r>
      <w:r w:rsidRPr="009B06DD">
        <w:rPr>
          <w:rFonts w:ascii="Times New Roman" w:hAnsi="Times New Roman" w:cs="Times New Roman"/>
          <w:i/>
          <w:sz w:val="24"/>
          <w:szCs w:val="24"/>
        </w:rPr>
        <w:t>a quo</w:t>
      </w:r>
      <w:r>
        <w:rPr>
          <w:rFonts w:ascii="Times New Roman" w:hAnsi="Times New Roman" w:cs="Times New Roman"/>
          <w:sz w:val="24"/>
          <w:szCs w:val="24"/>
        </w:rPr>
        <w:t xml:space="preserve"> found</w:t>
      </w:r>
      <w:r w:rsidR="00FB14CF">
        <w:rPr>
          <w:rFonts w:ascii="Times New Roman" w:hAnsi="Times New Roman" w:cs="Times New Roman"/>
          <w:sz w:val="24"/>
          <w:szCs w:val="24"/>
        </w:rPr>
        <w:t>,</w:t>
      </w:r>
      <w:r>
        <w:rPr>
          <w:rFonts w:ascii="Times New Roman" w:hAnsi="Times New Roman" w:cs="Times New Roman"/>
          <w:sz w:val="24"/>
          <w:szCs w:val="24"/>
        </w:rPr>
        <w:t xml:space="preserve"> the parties</w:t>
      </w:r>
      <w:r w:rsidR="00FB14CF">
        <w:rPr>
          <w:rFonts w:ascii="Times New Roman" w:hAnsi="Times New Roman" w:cs="Times New Roman"/>
          <w:sz w:val="24"/>
          <w:szCs w:val="24"/>
        </w:rPr>
        <w:t>,</w:t>
      </w:r>
      <w:r>
        <w:rPr>
          <w:rFonts w:ascii="Times New Roman" w:hAnsi="Times New Roman" w:cs="Times New Roman"/>
          <w:sz w:val="24"/>
          <w:szCs w:val="24"/>
        </w:rPr>
        <w:t xml:space="preserve"> </w:t>
      </w:r>
      <w:r w:rsidR="00231FCC">
        <w:rPr>
          <w:rFonts w:ascii="Times New Roman" w:hAnsi="Times New Roman" w:cs="Times New Roman"/>
          <w:sz w:val="24"/>
          <w:szCs w:val="24"/>
        </w:rPr>
        <w:t>i.e.</w:t>
      </w:r>
      <w:r>
        <w:rPr>
          <w:rFonts w:ascii="Times New Roman" w:hAnsi="Times New Roman" w:cs="Times New Roman"/>
          <w:sz w:val="24"/>
          <w:szCs w:val="24"/>
        </w:rPr>
        <w:t xml:space="preserve"> the complainant</w:t>
      </w:r>
      <w:r w:rsidR="00FB14CF">
        <w:rPr>
          <w:rFonts w:ascii="Times New Roman" w:hAnsi="Times New Roman" w:cs="Times New Roman"/>
          <w:sz w:val="24"/>
          <w:szCs w:val="24"/>
        </w:rPr>
        <w:t>,</w:t>
      </w:r>
      <w:r w:rsidR="00231FCC">
        <w:rPr>
          <w:rFonts w:ascii="Times New Roman" w:hAnsi="Times New Roman" w:cs="Times New Roman"/>
          <w:sz w:val="24"/>
          <w:szCs w:val="24"/>
        </w:rPr>
        <w:t xml:space="preserve"> appellant and </w:t>
      </w:r>
      <w:proofErr w:type="spellStart"/>
      <w:r w:rsidR="00231FCC">
        <w:rPr>
          <w:rFonts w:ascii="Times New Roman" w:hAnsi="Times New Roman" w:cs="Times New Roman"/>
          <w:sz w:val="24"/>
          <w:szCs w:val="24"/>
        </w:rPr>
        <w:t>Muse</w:t>
      </w:r>
      <w:r>
        <w:rPr>
          <w:rFonts w:ascii="Times New Roman" w:hAnsi="Times New Roman" w:cs="Times New Roman"/>
          <w:sz w:val="24"/>
          <w:szCs w:val="24"/>
        </w:rPr>
        <w:t>ndo</w:t>
      </w:r>
      <w:proofErr w:type="spellEnd"/>
      <w:r w:rsidR="00FB14CF">
        <w:rPr>
          <w:rFonts w:ascii="Times New Roman" w:hAnsi="Times New Roman" w:cs="Times New Roman"/>
          <w:sz w:val="24"/>
          <w:szCs w:val="24"/>
        </w:rPr>
        <w:t xml:space="preserve">, agreed that </w:t>
      </w:r>
      <w:proofErr w:type="spellStart"/>
      <w:r w:rsidR="00FB14CF">
        <w:rPr>
          <w:rFonts w:ascii="Times New Roman" w:hAnsi="Times New Roman" w:cs="Times New Roman"/>
          <w:sz w:val="24"/>
          <w:szCs w:val="24"/>
        </w:rPr>
        <w:t>Muse</w:t>
      </w:r>
      <w:r>
        <w:rPr>
          <w:rFonts w:ascii="Times New Roman" w:hAnsi="Times New Roman" w:cs="Times New Roman"/>
          <w:sz w:val="24"/>
          <w:szCs w:val="24"/>
        </w:rPr>
        <w:t>ndo</w:t>
      </w:r>
      <w:proofErr w:type="spellEnd"/>
      <w:r>
        <w:rPr>
          <w:rFonts w:ascii="Times New Roman" w:hAnsi="Times New Roman" w:cs="Times New Roman"/>
          <w:sz w:val="24"/>
          <w:szCs w:val="24"/>
        </w:rPr>
        <w:t xml:space="preserve"> was to su</w:t>
      </w:r>
      <w:r w:rsidR="00FB14CF">
        <w:rPr>
          <w:rFonts w:ascii="Times New Roman" w:hAnsi="Times New Roman" w:cs="Times New Roman"/>
          <w:sz w:val="24"/>
          <w:szCs w:val="24"/>
        </w:rPr>
        <w:t>perinte</w:t>
      </w:r>
      <w:r>
        <w:rPr>
          <w:rFonts w:ascii="Times New Roman" w:hAnsi="Times New Roman" w:cs="Times New Roman"/>
          <w:sz w:val="24"/>
          <w:szCs w:val="24"/>
        </w:rPr>
        <w:t xml:space="preserve">nd the businesses and assets of </w:t>
      </w:r>
      <w:proofErr w:type="spellStart"/>
      <w:r>
        <w:rPr>
          <w:rFonts w:ascii="Times New Roman" w:hAnsi="Times New Roman" w:cs="Times New Roman"/>
          <w:sz w:val="24"/>
          <w:szCs w:val="24"/>
        </w:rPr>
        <w:t>Adawill</w:t>
      </w:r>
      <w:r w:rsidR="00FB14CF">
        <w:rPr>
          <w:rFonts w:ascii="Times New Roman" w:hAnsi="Times New Roman" w:cs="Times New Roman"/>
          <w:sz w:val="24"/>
          <w:szCs w:val="24"/>
        </w:rPr>
        <w:t>i</w:t>
      </w:r>
      <w:r>
        <w:rPr>
          <w:rFonts w:ascii="Times New Roman" w:hAnsi="Times New Roman" w:cs="Times New Roman"/>
          <w:sz w:val="24"/>
          <w:szCs w:val="24"/>
        </w:rPr>
        <w:t>a</w:t>
      </w:r>
      <w:proofErr w:type="spellEnd"/>
      <w:r>
        <w:rPr>
          <w:rFonts w:ascii="Times New Roman" w:hAnsi="Times New Roman" w:cs="Times New Roman"/>
          <w:sz w:val="24"/>
          <w:szCs w:val="24"/>
        </w:rPr>
        <w:t xml:space="preserve"> Investments for the short duration of complaint</w:t>
      </w:r>
      <w:r w:rsidR="00FB14CF">
        <w:rPr>
          <w:rFonts w:ascii="Times New Roman" w:hAnsi="Times New Roman" w:cs="Times New Roman"/>
          <w:sz w:val="24"/>
          <w:szCs w:val="24"/>
        </w:rPr>
        <w:t>’</w:t>
      </w:r>
      <w:r>
        <w:rPr>
          <w:rFonts w:ascii="Times New Roman" w:hAnsi="Times New Roman" w:cs="Times New Roman"/>
          <w:sz w:val="24"/>
          <w:szCs w:val="24"/>
        </w:rPr>
        <w:t xml:space="preserve">s absence from Zimbabwe. After </w:t>
      </w:r>
      <w:proofErr w:type="spellStart"/>
      <w:r w:rsidR="00FB14CF">
        <w:rPr>
          <w:rFonts w:ascii="Times New Roman" w:hAnsi="Times New Roman" w:cs="Times New Roman"/>
          <w:sz w:val="24"/>
          <w:szCs w:val="24"/>
        </w:rPr>
        <w:t>Otman</w:t>
      </w:r>
      <w:proofErr w:type="spellEnd"/>
      <w:r w:rsidR="00FB14CF">
        <w:rPr>
          <w:rFonts w:ascii="Times New Roman" w:hAnsi="Times New Roman" w:cs="Times New Roman"/>
          <w:sz w:val="24"/>
          <w:szCs w:val="24"/>
        </w:rPr>
        <w:t xml:space="preserve"> left the appellant and </w:t>
      </w:r>
      <w:proofErr w:type="spellStart"/>
      <w:r w:rsidR="00FB14CF">
        <w:rPr>
          <w:rFonts w:ascii="Times New Roman" w:hAnsi="Times New Roman" w:cs="Times New Roman"/>
          <w:sz w:val="24"/>
          <w:szCs w:val="24"/>
        </w:rPr>
        <w:t>Muse</w:t>
      </w:r>
      <w:r>
        <w:rPr>
          <w:rFonts w:ascii="Times New Roman" w:hAnsi="Times New Roman" w:cs="Times New Roman"/>
          <w:sz w:val="24"/>
          <w:szCs w:val="24"/>
        </w:rPr>
        <w:t>ndo</w:t>
      </w:r>
      <w:proofErr w:type="spellEnd"/>
      <w:r>
        <w:rPr>
          <w:rFonts w:ascii="Times New Roman" w:hAnsi="Times New Roman" w:cs="Times New Roman"/>
          <w:sz w:val="24"/>
          <w:szCs w:val="24"/>
        </w:rPr>
        <w:t xml:space="preserve"> crafted an </w:t>
      </w:r>
      <w:r w:rsidR="00FB14CF">
        <w:rPr>
          <w:rFonts w:ascii="Times New Roman" w:hAnsi="Times New Roman" w:cs="Times New Roman"/>
          <w:sz w:val="24"/>
          <w:szCs w:val="24"/>
        </w:rPr>
        <w:t>“</w:t>
      </w:r>
      <w:r>
        <w:rPr>
          <w:rFonts w:ascii="Times New Roman" w:hAnsi="Times New Roman" w:cs="Times New Roman"/>
          <w:sz w:val="24"/>
          <w:szCs w:val="24"/>
        </w:rPr>
        <w:t>agreement</w:t>
      </w:r>
      <w:r w:rsidR="00FB14CF">
        <w:rPr>
          <w:rFonts w:ascii="Times New Roman" w:hAnsi="Times New Roman" w:cs="Times New Roman"/>
          <w:sz w:val="24"/>
          <w:szCs w:val="24"/>
        </w:rPr>
        <w:t>”</w:t>
      </w:r>
      <w:r>
        <w:rPr>
          <w:rFonts w:ascii="Times New Roman" w:hAnsi="Times New Roman" w:cs="Times New Roman"/>
          <w:sz w:val="24"/>
          <w:szCs w:val="24"/>
        </w:rPr>
        <w:t xml:space="preserve"> which did not correctly capture this agreement. It was clearly a d</w:t>
      </w:r>
      <w:r w:rsidR="00FB14CF">
        <w:rPr>
          <w:rFonts w:ascii="Times New Roman" w:hAnsi="Times New Roman" w:cs="Times New Roman"/>
          <w:sz w:val="24"/>
          <w:szCs w:val="24"/>
        </w:rPr>
        <w:t>ocum</w:t>
      </w:r>
      <w:r>
        <w:rPr>
          <w:rFonts w:ascii="Times New Roman" w:hAnsi="Times New Roman" w:cs="Times New Roman"/>
          <w:sz w:val="24"/>
          <w:szCs w:val="24"/>
        </w:rPr>
        <w:t>ent</w:t>
      </w:r>
      <w:r w:rsidR="00FB14CF">
        <w:rPr>
          <w:rFonts w:ascii="Times New Roman" w:hAnsi="Times New Roman" w:cs="Times New Roman"/>
          <w:sz w:val="24"/>
          <w:szCs w:val="24"/>
        </w:rPr>
        <w:t xml:space="preserve"> which was calculated to deceive whoever </w:t>
      </w:r>
      <w:r>
        <w:rPr>
          <w:rFonts w:ascii="Times New Roman" w:hAnsi="Times New Roman" w:cs="Times New Roman"/>
          <w:sz w:val="24"/>
          <w:szCs w:val="24"/>
        </w:rPr>
        <w:t>was expected to rely on it, it estate agents</w:t>
      </w:r>
      <w:r w:rsidR="00FB14CF">
        <w:rPr>
          <w:rFonts w:ascii="Times New Roman" w:hAnsi="Times New Roman" w:cs="Times New Roman"/>
          <w:sz w:val="24"/>
          <w:szCs w:val="24"/>
        </w:rPr>
        <w:t>,</w:t>
      </w:r>
      <w:r>
        <w:rPr>
          <w:rFonts w:ascii="Times New Roman" w:hAnsi="Times New Roman" w:cs="Times New Roman"/>
          <w:sz w:val="24"/>
          <w:szCs w:val="24"/>
        </w:rPr>
        <w:t xml:space="preserve"> the tenants </w:t>
      </w:r>
      <w:r w:rsidR="00FB14CF">
        <w:rPr>
          <w:rFonts w:ascii="Times New Roman" w:hAnsi="Times New Roman" w:cs="Times New Roman"/>
          <w:sz w:val="24"/>
          <w:szCs w:val="24"/>
        </w:rPr>
        <w:t>the purchasers of land and so on.</w:t>
      </w:r>
    </w:p>
    <w:p w:rsidR="00FB14CF" w:rsidRDefault="00FB14CF"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con</w:t>
      </w:r>
      <w:r w:rsidR="007F1B57">
        <w:rPr>
          <w:rFonts w:ascii="Times New Roman" w:hAnsi="Times New Roman" w:cs="Times New Roman"/>
          <w:sz w:val="24"/>
          <w:szCs w:val="24"/>
        </w:rPr>
        <w:t xml:space="preserve">tention by </w:t>
      </w:r>
      <w:r w:rsidR="007F1B57" w:rsidRPr="00FB14CF">
        <w:rPr>
          <w:rFonts w:ascii="Times New Roman" w:hAnsi="Times New Roman" w:cs="Times New Roman"/>
          <w:i/>
          <w:sz w:val="24"/>
          <w:szCs w:val="24"/>
        </w:rPr>
        <w:t xml:space="preserve">Mr </w:t>
      </w:r>
      <w:proofErr w:type="spellStart"/>
      <w:r w:rsidR="007F1B57" w:rsidRPr="00FB14CF">
        <w:rPr>
          <w:rFonts w:ascii="Times New Roman" w:hAnsi="Times New Roman" w:cs="Times New Roman"/>
          <w:i/>
          <w:sz w:val="24"/>
          <w:szCs w:val="24"/>
        </w:rPr>
        <w:t>Mpofu</w:t>
      </w:r>
      <w:proofErr w:type="spellEnd"/>
      <w:r w:rsidR="007F1B57">
        <w:rPr>
          <w:rFonts w:ascii="Times New Roman" w:hAnsi="Times New Roman" w:cs="Times New Roman"/>
          <w:sz w:val="24"/>
          <w:szCs w:val="24"/>
        </w:rPr>
        <w:t xml:space="preserve"> was that since complainant </w:t>
      </w:r>
      <w:r>
        <w:rPr>
          <w:rFonts w:ascii="Times New Roman" w:hAnsi="Times New Roman" w:cs="Times New Roman"/>
          <w:sz w:val="24"/>
          <w:szCs w:val="24"/>
        </w:rPr>
        <w:t xml:space="preserve">never </w:t>
      </w:r>
      <w:r w:rsidR="007F1B57">
        <w:rPr>
          <w:rFonts w:ascii="Times New Roman" w:hAnsi="Times New Roman" w:cs="Times New Roman"/>
          <w:sz w:val="24"/>
          <w:szCs w:val="24"/>
        </w:rPr>
        <w:t xml:space="preserve">saw this document the charge was fatally flawed and the appellant could not have been convicted </w:t>
      </w:r>
      <w:r>
        <w:rPr>
          <w:rFonts w:ascii="Times New Roman" w:hAnsi="Times New Roman" w:cs="Times New Roman"/>
          <w:sz w:val="24"/>
          <w:szCs w:val="24"/>
        </w:rPr>
        <w:t>o</w:t>
      </w:r>
      <w:r w:rsidR="007F1B57">
        <w:rPr>
          <w:rFonts w:ascii="Times New Roman" w:hAnsi="Times New Roman" w:cs="Times New Roman"/>
          <w:sz w:val="24"/>
          <w:szCs w:val="24"/>
        </w:rPr>
        <w:t xml:space="preserve">n this charge without it </w:t>
      </w:r>
      <w:r>
        <w:rPr>
          <w:rFonts w:ascii="Times New Roman" w:hAnsi="Times New Roman" w:cs="Times New Roman"/>
          <w:sz w:val="24"/>
          <w:szCs w:val="24"/>
        </w:rPr>
        <w:t>being a</w:t>
      </w:r>
      <w:r w:rsidR="007F1B57">
        <w:rPr>
          <w:rFonts w:ascii="Times New Roman" w:hAnsi="Times New Roman" w:cs="Times New Roman"/>
          <w:sz w:val="24"/>
          <w:szCs w:val="24"/>
        </w:rPr>
        <w:t>m</w:t>
      </w:r>
      <w:r>
        <w:rPr>
          <w:rFonts w:ascii="Times New Roman" w:hAnsi="Times New Roman" w:cs="Times New Roman"/>
          <w:sz w:val="24"/>
          <w:szCs w:val="24"/>
        </w:rPr>
        <w:t>e</w:t>
      </w:r>
      <w:r w:rsidR="007F1B57">
        <w:rPr>
          <w:rFonts w:ascii="Times New Roman" w:hAnsi="Times New Roman" w:cs="Times New Roman"/>
          <w:sz w:val="24"/>
          <w:szCs w:val="24"/>
        </w:rPr>
        <w:t>nded. A reading of both the common law in respect of the element of misrepresentation as well as s 136 does not support this cont</w:t>
      </w:r>
      <w:r>
        <w:rPr>
          <w:rFonts w:ascii="Times New Roman" w:hAnsi="Times New Roman" w:cs="Times New Roman"/>
          <w:sz w:val="24"/>
          <w:szCs w:val="24"/>
        </w:rPr>
        <w:t xml:space="preserve">ention. </w:t>
      </w:r>
    </w:p>
    <w:p w:rsidR="007F1B57" w:rsidRDefault="00FB14CF" w:rsidP="00FB14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demonstrated</w:t>
      </w:r>
      <w:r w:rsidR="007F1B57">
        <w:rPr>
          <w:rFonts w:ascii="Times New Roman" w:hAnsi="Times New Roman" w:cs="Times New Roman"/>
          <w:sz w:val="24"/>
          <w:szCs w:val="24"/>
        </w:rPr>
        <w:t xml:space="preserve"> why common law principles do not support this intention.</w:t>
      </w:r>
      <w:r>
        <w:rPr>
          <w:rFonts w:ascii="Times New Roman" w:hAnsi="Times New Roman" w:cs="Times New Roman"/>
          <w:sz w:val="24"/>
          <w:szCs w:val="24"/>
        </w:rPr>
        <w:t xml:space="preserve"> </w:t>
      </w:r>
      <w:r w:rsidR="007F1B57">
        <w:rPr>
          <w:rFonts w:ascii="Times New Roman" w:hAnsi="Times New Roman" w:cs="Times New Roman"/>
          <w:sz w:val="24"/>
          <w:szCs w:val="24"/>
        </w:rPr>
        <w:t>I proceed to examine s 136 of the Act that speaks of “intention to deceive another person” and “intending to cause another person to act upon the misrepresentation to his or her prejudice or realising that there was a real risk or possibility that another person may act upon the misrepresentation to his or her prejudice.</w:t>
      </w:r>
      <w:r>
        <w:rPr>
          <w:rFonts w:ascii="Times New Roman" w:hAnsi="Times New Roman" w:cs="Times New Roman"/>
          <w:sz w:val="24"/>
          <w:szCs w:val="24"/>
        </w:rPr>
        <w:t>”</w:t>
      </w:r>
    </w:p>
    <w:p w:rsidR="007F1B57" w:rsidRDefault="00FB14CF"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wording is wide</w:t>
      </w:r>
      <w:r w:rsidR="007F1B57">
        <w:rPr>
          <w:rFonts w:ascii="Times New Roman" w:hAnsi="Times New Roman" w:cs="Times New Roman"/>
          <w:sz w:val="24"/>
          <w:szCs w:val="24"/>
        </w:rPr>
        <w:t xml:space="preserve"> enough to include the common law position in which prejudice is not suffered only by the person to who</w:t>
      </w:r>
      <w:r>
        <w:rPr>
          <w:rFonts w:ascii="Times New Roman" w:hAnsi="Times New Roman" w:cs="Times New Roman"/>
          <w:sz w:val="24"/>
          <w:szCs w:val="24"/>
        </w:rPr>
        <w:t>m</w:t>
      </w:r>
      <w:r w:rsidR="007F1B57">
        <w:rPr>
          <w:rFonts w:ascii="Times New Roman" w:hAnsi="Times New Roman" w:cs="Times New Roman"/>
          <w:sz w:val="24"/>
          <w:szCs w:val="24"/>
        </w:rPr>
        <w:t xml:space="preserve"> the misrepresentation is made with </w:t>
      </w:r>
      <w:r>
        <w:rPr>
          <w:rFonts w:ascii="Times New Roman" w:hAnsi="Times New Roman" w:cs="Times New Roman"/>
          <w:sz w:val="24"/>
          <w:szCs w:val="24"/>
        </w:rPr>
        <w:t>intent to deceive generally. Thus whilst it is tru</w:t>
      </w:r>
      <w:r w:rsidR="007F1B57">
        <w:rPr>
          <w:rFonts w:ascii="Times New Roman" w:hAnsi="Times New Roman" w:cs="Times New Roman"/>
          <w:sz w:val="24"/>
          <w:szCs w:val="24"/>
        </w:rPr>
        <w:t xml:space="preserve">e that </w:t>
      </w:r>
      <w:proofErr w:type="spellStart"/>
      <w:r w:rsidR="007F1B57">
        <w:rPr>
          <w:rFonts w:ascii="Times New Roman" w:hAnsi="Times New Roman" w:cs="Times New Roman"/>
          <w:sz w:val="24"/>
          <w:szCs w:val="24"/>
        </w:rPr>
        <w:t>O</w:t>
      </w:r>
      <w:r>
        <w:rPr>
          <w:rFonts w:ascii="Times New Roman" w:hAnsi="Times New Roman" w:cs="Times New Roman"/>
          <w:sz w:val="24"/>
          <w:szCs w:val="24"/>
        </w:rPr>
        <w:t>tman</w:t>
      </w:r>
      <w:proofErr w:type="spellEnd"/>
      <w:r w:rsidR="007F1B57">
        <w:rPr>
          <w:rFonts w:ascii="Times New Roman" w:hAnsi="Times New Roman" w:cs="Times New Roman"/>
          <w:sz w:val="24"/>
          <w:szCs w:val="24"/>
        </w:rPr>
        <w:t xml:space="preserve"> never acted upon the document produced </w:t>
      </w:r>
      <w:r w:rsidR="007F1B57">
        <w:rPr>
          <w:rFonts w:ascii="Times New Roman" w:hAnsi="Times New Roman" w:cs="Times New Roman"/>
          <w:sz w:val="24"/>
          <w:szCs w:val="24"/>
        </w:rPr>
        <w:lastRenderedPageBreak/>
        <w:t xml:space="preserve">after he left the country, he clearly went away under a false belief created by the appellant and </w:t>
      </w:r>
      <w:proofErr w:type="spellStart"/>
      <w:r w:rsidR="007F1B57">
        <w:rPr>
          <w:rFonts w:ascii="Times New Roman" w:hAnsi="Times New Roman" w:cs="Times New Roman"/>
          <w:sz w:val="24"/>
          <w:szCs w:val="24"/>
        </w:rPr>
        <w:t>Musendo</w:t>
      </w:r>
      <w:proofErr w:type="spellEnd"/>
      <w:r w:rsidR="007F1B57">
        <w:rPr>
          <w:rFonts w:ascii="Times New Roman" w:hAnsi="Times New Roman" w:cs="Times New Roman"/>
          <w:sz w:val="24"/>
          <w:szCs w:val="24"/>
        </w:rPr>
        <w:t xml:space="preserve"> that </w:t>
      </w:r>
      <w:proofErr w:type="spellStart"/>
      <w:r w:rsidR="007F1B57">
        <w:rPr>
          <w:rFonts w:ascii="Times New Roman" w:hAnsi="Times New Roman" w:cs="Times New Roman"/>
          <w:sz w:val="24"/>
          <w:szCs w:val="24"/>
        </w:rPr>
        <w:t>Musendo</w:t>
      </w:r>
      <w:proofErr w:type="spellEnd"/>
      <w:r w:rsidR="007F1B57">
        <w:rPr>
          <w:rFonts w:ascii="Times New Roman" w:hAnsi="Times New Roman" w:cs="Times New Roman"/>
          <w:sz w:val="24"/>
          <w:szCs w:val="24"/>
        </w:rPr>
        <w:t xml:space="preserve"> would act as </w:t>
      </w:r>
      <w:r w:rsidR="006C2AE1">
        <w:rPr>
          <w:rFonts w:ascii="Times New Roman" w:hAnsi="Times New Roman" w:cs="Times New Roman"/>
          <w:sz w:val="24"/>
          <w:szCs w:val="24"/>
        </w:rPr>
        <w:t xml:space="preserve">his agent in supervision </w:t>
      </w:r>
      <w:r w:rsidR="007F1B57">
        <w:rPr>
          <w:rFonts w:ascii="Times New Roman" w:hAnsi="Times New Roman" w:cs="Times New Roman"/>
          <w:sz w:val="24"/>
          <w:szCs w:val="24"/>
        </w:rPr>
        <w:t>of the assets</w:t>
      </w:r>
      <w:r w:rsidR="006C2AE1">
        <w:rPr>
          <w:rFonts w:ascii="Times New Roman" w:hAnsi="Times New Roman" w:cs="Times New Roman"/>
          <w:sz w:val="24"/>
          <w:szCs w:val="24"/>
        </w:rPr>
        <w:t xml:space="preserve"> and business interests of </w:t>
      </w:r>
      <w:proofErr w:type="spellStart"/>
      <w:r w:rsidR="006C2AE1">
        <w:rPr>
          <w:rFonts w:ascii="Times New Roman" w:hAnsi="Times New Roman" w:cs="Times New Roman"/>
          <w:sz w:val="24"/>
          <w:szCs w:val="24"/>
        </w:rPr>
        <w:t>Adawi</w:t>
      </w:r>
      <w:r w:rsidR="007F1B57">
        <w:rPr>
          <w:rFonts w:ascii="Times New Roman" w:hAnsi="Times New Roman" w:cs="Times New Roman"/>
          <w:sz w:val="24"/>
          <w:szCs w:val="24"/>
        </w:rPr>
        <w:t>llia</w:t>
      </w:r>
      <w:proofErr w:type="spellEnd"/>
      <w:r w:rsidR="007F1B57">
        <w:rPr>
          <w:rFonts w:ascii="Times New Roman" w:hAnsi="Times New Roman" w:cs="Times New Roman"/>
          <w:sz w:val="24"/>
          <w:szCs w:val="24"/>
        </w:rPr>
        <w:t xml:space="preserve"> for the duration of the period that the applicant would be away. In truth and in fact the appellant and </w:t>
      </w:r>
      <w:proofErr w:type="spellStart"/>
      <w:r w:rsidR="007F1B57">
        <w:rPr>
          <w:rFonts w:ascii="Times New Roman" w:hAnsi="Times New Roman" w:cs="Times New Roman"/>
          <w:sz w:val="24"/>
          <w:szCs w:val="24"/>
        </w:rPr>
        <w:t>Musendo</w:t>
      </w:r>
      <w:proofErr w:type="spellEnd"/>
      <w:r w:rsidR="007F1B57">
        <w:rPr>
          <w:rFonts w:ascii="Times New Roman" w:hAnsi="Times New Roman" w:cs="Times New Roman"/>
          <w:sz w:val="24"/>
          <w:szCs w:val="24"/>
        </w:rPr>
        <w:t xml:space="preserve"> designed a sc</w:t>
      </w:r>
      <w:r w:rsidR="006C2AE1">
        <w:rPr>
          <w:rFonts w:ascii="Times New Roman" w:hAnsi="Times New Roman" w:cs="Times New Roman"/>
          <w:sz w:val="24"/>
          <w:szCs w:val="24"/>
        </w:rPr>
        <w:t>heme whereby not onl</w:t>
      </w:r>
      <w:r w:rsidR="007F1B57">
        <w:rPr>
          <w:rFonts w:ascii="Times New Roman" w:hAnsi="Times New Roman" w:cs="Times New Roman"/>
          <w:sz w:val="24"/>
          <w:szCs w:val="24"/>
        </w:rPr>
        <w:t>y wo</w:t>
      </w:r>
      <w:r w:rsidR="006C2AE1">
        <w:rPr>
          <w:rFonts w:ascii="Times New Roman" w:hAnsi="Times New Roman" w:cs="Times New Roman"/>
          <w:sz w:val="24"/>
          <w:szCs w:val="24"/>
        </w:rPr>
        <w:t xml:space="preserve">uld </w:t>
      </w:r>
      <w:proofErr w:type="spellStart"/>
      <w:r w:rsidR="006C2AE1">
        <w:rPr>
          <w:rFonts w:ascii="Times New Roman" w:hAnsi="Times New Roman" w:cs="Times New Roman"/>
          <w:sz w:val="24"/>
          <w:szCs w:val="24"/>
        </w:rPr>
        <w:t>Musendo</w:t>
      </w:r>
      <w:proofErr w:type="spellEnd"/>
      <w:r w:rsidR="006C2AE1">
        <w:rPr>
          <w:rFonts w:ascii="Times New Roman" w:hAnsi="Times New Roman" w:cs="Times New Roman"/>
          <w:sz w:val="24"/>
          <w:szCs w:val="24"/>
        </w:rPr>
        <w:t xml:space="preserve"> be in charge of </w:t>
      </w:r>
      <w:proofErr w:type="spellStart"/>
      <w:r w:rsidR="006C2AE1">
        <w:rPr>
          <w:rFonts w:ascii="Times New Roman" w:hAnsi="Times New Roman" w:cs="Times New Roman"/>
          <w:sz w:val="24"/>
          <w:szCs w:val="24"/>
        </w:rPr>
        <w:t>Adaw</w:t>
      </w:r>
      <w:r w:rsidR="007F1B57">
        <w:rPr>
          <w:rFonts w:ascii="Times New Roman" w:hAnsi="Times New Roman" w:cs="Times New Roman"/>
          <w:sz w:val="24"/>
          <w:szCs w:val="24"/>
        </w:rPr>
        <w:t>ill</w:t>
      </w:r>
      <w:r w:rsidR="006C2AE1">
        <w:rPr>
          <w:rFonts w:ascii="Times New Roman" w:hAnsi="Times New Roman" w:cs="Times New Roman"/>
          <w:sz w:val="24"/>
          <w:szCs w:val="24"/>
        </w:rPr>
        <w:t>i</w:t>
      </w:r>
      <w:r w:rsidR="007F1B57">
        <w:rPr>
          <w:rFonts w:ascii="Times New Roman" w:hAnsi="Times New Roman" w:cs="Times New Roman"/>
          <w:sz w:val="24"/>
          <w:szCs w:val="24"/>
        </w:rPr>
        <w:t>a</w:t>
      </w:r>
      <w:proofErr w:type="spellEnd"/>
      <w:r w:rsidR="007F1B57">
        <w:rPr>
          <w:rFonts w:ascii="Times New Roman" w:hAnsi="Times New Roman" w:cs="Times New Roman"/>
          <w:sz w:val="24"/>
          <w:szCs w:val="24"/>
        </w:rPr>
        <w:t xml:space="preserve"> Investments (Pvt) Ltd business assets but would also take the proceeds for his </w:t>
      </w:r>
      <w:r w:rsidR="006C2AE1">
        <w:rPr>
          <w:rFonts w:ascii="Times New Roman" w:hAnsi="Times New Roman" w:cs="Times New Roman"/>
          <w:sz w:val="24"/>
          <w:szCs w:val="24"/>
        </w:rPr>
        <w:t>own use.</w:t>
      </w:r>
      <w:r w:rsidR="007F1B57">
        <w:rPr>
          <w:rFonts w:ascii="Times New Roman" w:hAnsi="Times New Roman" w:cs="Times New Roman"/>
          <w:sz w:val="24"/>
          <w:szCs w:val="24"/>
        </w:rPr>
        <w:t xml:space="preserve"> He proceeded to sell the portion of the</w:t>
      </w:r>
      <w:r w:rsidR="006C2AE1">
        <w:rPr>
          <w:rFonts w:ascii="Times New Roman" w:hAnsi="Times New Roman" w:cs="Times New Roman"/>
          <w:sz w:val="24"/>
          <w:szCs w:val="24"/>
        </w:rPr>
        <w:t xml:space="preserve"> immovable</w:t>
      </w:r>
      <w:r w:rsidR="007F1B57">
        <w:rPr>
          <w:rFonts w:ascii="Times New Roman" w:hAnsi="Times New Roman" w:cs="Times New Roman"/>
          <w:sz w:val="24"/>
          <w:szCs w:val="24"/>
        </w:rPr>
        <w:t xml:space="preserve"> asset which the appellant must have kept to excise</w:t>
      </w:r>
      <w:r w:rsidR="006C2AE1">
        <w:rPr>
          <w:rFonts w:ascii="Times New Roman" w:hAnsi="Times New Roman" w:cs="Times New Roman"/>
          <w:sz w:val="24"/>
          <w:szCs w:val="24"/>
        </w:rPr>
        <w:t>d</w:t>
      </w:r>
      <w:r w:rsidR="007F1B57">
        <w:rPr>
          <w:rFonts w:ascii="Times New Roman" w:hAnsi="Times New Roman" w:cs="Times New Roman"/>
          <w:sz w:val="24"/>
          <w:szCs w:val="24"/>
        </w:rPr>
        <w:t xml:space="preserve"> from the main title deed. This is the inescapable inference from the evidence which show that the appellant was a practicing attorney in the law firm that facilitated the sale of </w:t>
      </w:r>
      <w:r w:rsidR="006C2AE1">
        <w:rPr>
          <w:rFonts w:ascii="Times New Roman" w:hAnsi="Times New Roman" w:cs="Times New Roman"/>
          <w:sz w:val="24"/>
          <w:szCs w:val="24"/>
        </w:rPr>
        <w:t>the immovable property. Appellant’s foot-prints, th</w:t>
      </w:r>
      <w:r w:rsidR="007F1B57">
        <w:rPr>
          <w:rFonts w:ascii="Times New Roman" w:hAnsi="Times New Roman" w:cs="Times New Roman"/>
          <w:sz w:val="24"/>
          <w:szCs w:val="24"/>
        </w:rPr>
        <w:t>rough his e</w:t>
      </w:r>
      <w:r w:rsidR="006C2AE1">
        <w:rPr>
          <w:rFonts w:ascii="Times New Roman" w:hAnsi="Times New Roman" w:cs="Times New Roman"/>
          <w:sz w:val="24"/>
          <w:szCs w:val="24"/>
        </w:rPr>
        <w:t>rstwhile</w:t>
      </w:r>
      <w:r w:rsidR="007F1B57">
        <w:rPr>
          <w:rFonts w:ascii="Times New Roman" w:hAnsi="Times New Roman" w:cs="Times New Roman"/>
          <w:sz w:val="24"/>
          <w:szCs w:val="24"/>
        </w:rPr>
        <w:t xml:space="preserve"> partner</w:t>
      </w:r>
      <w:r w:rsidR="006C2AE1">
        <w:rPr>
          <w:rFonts w:ascii="Times New Roman" w:hAnsi="Times New Roman" w:cs="Times New Roman"/>
          <w:sz w:val="24"/>
          <w:szCs w:val="24"/>
        </w:rPr>
        <w:t>, one</w:t>
      </w:r>
      <w:r w:rsidR="007F1B57">
        <w:rPr>
          <w:rFonts w:ascii="Times New Roman" w:hAnsi="Times New Roman" w:cs="Times New Roman"/>
          <w:sz w:val="24"/>
          <w:szCs w:val="24"/>
        </w:rPr>
        <w:t xml:space="preserve"> </w:t>
      </w:r>
      <w:proofErr w:type="spellStart"/>
      <w:r w:rsidR="00231FCC">
        <w:rPr>
          <w:rFonts w:ascii="Times New Roman" w:hAnsi="Times New Roman" w:cs="Times New Roman"/>
          <w:sz w:val="24"/>
          <w:szCs w:val="24"/>
        </w:rPr>
        <w:t>Nyamushaya</w:t>
      </w:r>
      <w:proofErr w:type="spellEnd"/>
      <w:r w:rsidR="006C2AE1">
        <w:rPr>
          <w:rFonts w:ascii="Times New Roman" w:hAnsi="Times New Roman" w:cs="Times New Roman"/>
          <w:sz w:val="24"/>
          <w:szCs w:val="24"/>
        </w:rPr>
        <w:t>,</w:t>
      </w:r>
      <w:r w:rsidR="007F1B57">
        <w:rPr>
          <w:rFonts w:ascii="Times New Roman" w:hAnsi="Times New Roman" w:cs="Times New Roman"/>
          <w:sz w:val="24"/>
          <w:szCs w:val="24"/>
        </w:rPr>
        <w:t xml:space="preserve"> are so vivid that the court </w:t>
      </w:r>
      <w:r w:rsidR="007F1B57" w:rsidRPr="006006DA">
        <w:rPr>
          <w:rFonts w:ascii="Times New Roman" w:hAnsi="Times New Roman" w:cs="Times New Roman"/>
          <w:i/>
          <w:sz w:val="24"/>
          <w:szCs w:val="24"/>
        </w:rPr>
        <w:t>a quo</w:t>
      </w:r>
      <w:r w:rsidR="007F1B57">
        <w:rPr>
          <w:rFonts w:ascii="Times New Roman" w:hAnsi="Times New Roman" w:cs="Times New Roman"/>
          <w:sz w:val="24"/>
          <w:szCs w:val="24"/>
        </w:rPr>
        <w:t xml:space="preserve"> cannot be fa</w:t>
      </w:r>
      <w:r w:rsidR="006C2AE1">
        <w:rPr>
          <w:rFonts w:ascii="Times New Roman" w:hAnsi="Times New Roman" w:cs="Times New Roman"/>
          <w:sz w:val="24"/>
          <w:szCs w:val="24"/>
        </w:rPr>
        <w:t>ulted for its finding that he indee</w:t>
      </w:r>
      <w:r w:rsidR="007F1B57">
        <w:rPr>
          <w:rFonts w:ascii="Times New Roman" w:hAnsi="Times New Roman" w:cs="Times New Roman"/>
          <w:sz w:val="24"/>
          <w:szCs w:val="24"/>
        </w:rPr>
        <w:t>d to facilitate</w:t>
      </w:r>
      <w:r w:rsidR="006C2AE1">
        <w:rPr>
          <w:rFonts w:ascii="Times New Roman" w:hAnsi="Times New Roman" w:cs="Times New Roman"/>
          <w:sz w:val="24"/>
          <w:szCs w:val="24"/>
        </w:rPr>
        <w:t>d the sale of all the</w:t>
      </w:r>
      <w:r w:rsidR="007F1B57">
        <w:rPr>
          <w:rFonts w:ascii="Times New Roman" w:hAnsi="Times New Roman" w:cs="Times New Roman"/>
          <w:sz w:val="24"/>
          <w:szCs w:val="24"/>
        </w:rPr>
        <w:t xml:space="preserve"> assets </w:t>
      </w:r>
      <w:r w:rsidR="006C2AE1">
        <w:rPr>
          <w:rFonts w:ascii="Times New Roman" w:hAnsi="Times New Roman" w:cs="Times New Roman"/>
          <w:sz w:val="24"/>
          <w:szCs w:val="24"/>
        </w:rPr>
        <w:t>which were sold, both movable and</w:t>
      </w:r>
      <w:r w:rsidR="007F1B57">
        <w:rPr>
          <w:rFonts w:ascii="Times New Roman" w:hAnsi="Times New Roman" w:cs="Times New Roman"/>
          <w:sz w:val="24"/>
          <w:szCs w:val="24"/>
        </w:rPr>
        <w:t xml:space="preserve"> immovable.</w:t>
      </w:r>
    </w:p>
    <w:p w:rsidR="007F1B57" w:rsidRDefault="006C2AE1"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the State case is assisted</w:t>
      </w:r>
      <w:r w:rsidR="007F1B57">
        <w:rPr>
          <w:rFonts w:ascii="Times New Roman" w:hAnsi="Times New Roman" w:cs="Times New Roman"/>
          <w:sz w:val="24"/>
          <w:szCs w:val="24"/>
        </w:rPr>
        <w:t xml:space="preserve"> by the provision</w:t>
      </w:r>
      <w:r>
        <w:rPr>
          <w:rFonts w:ascii="Times New Roman" w:hAnsi="Times New Roman" w:cs="Times New Roman"/>
          <w:sz w:val="24"/>
          <w:szCs w:val="24"/>
        </w:rPr>
        <w:t>s of s 196 of the Criminal</w:t>
      </w:r>
      <w:r w:rsidR="007F1B57">
        <w:rPr>
          <w:rFonts w:ascii="Times New Roman" w:hAnsi="Times New Roman" w:cs="Times New Roman"/>
          <w:sz w:val="24"/>
          <w:szCs w:val="24"/>
        </w:rPr>
        <w:t xml:space="preserve"> Law (Codification &amp; Reform) Act [</w:t>
      </w:r>
      <w:r w:rsidR="007F1B57" w:rsidRPr="006006DA">
        <w:rPr>
          <w:rFonts w:ascii="Times New Roman" w:hAnsi="Times New Roman" w:cs="Times New Roman"/>
          <w:i/>
          <w:sz w:val="24"/>
          <w:szCs w:val="24"/>
        </w:rPr>
        <w:t xml:space="preserve">Chapter </w:t>
      </w:r>
      <w:r w:rsidR="00231FCC" w:rsidRPr="006006DA">
        <w:rPr>
          <w:rFonts w:ascii="Times New Roman" w:hAnsi="Times New Roman" w:cs="Times New Roman"/>
          <w:i/>
          <w:sz w:val="24"/>
          <w:szCs w:val="24"/>
        </w:rPr>
        <w:t>9:</w:t>
      </w:r>
      <w:r w:rsidR="007F1B57" w:rsidRPr="006006DA">
        <w:rPr>
          <w:rFonts w:ascii="Times New Roman" w:hAnsi="Times New Roman" w:cs="Times New Roman"/>
          <w:i/>
          <w:sz w:val="24"/>
          <w:szCs w:val="24"/>
        </w:rPr>
        <w:t xml:space="preserve"> 23</w:t>
      </w:r>
      <w:r w:rsidR="007F1B57">
        <w:rPr>
          <w:rFonts w:ascii="Times New Roman" w:hAnsi="Times New Roman" w:cs="Times New Roman"/>
          <w:sz w:val="24"/>
          <w:szCs w:val="24"/>
        </w:rPr>
        <w:t xml:space="preserve">] which provides for the liability of </w:t>
      </w:r>
      <w:r>
        <w:rPr>
          <w:rFonts w:ascii="Times New Roman" w:hAnsi="Times New Roman" w:cs="Times New Roman"/>
          <w:sz w:val="24"/>
          <w:szCs w:val="24"/>
        </w:rPr>
        <w:t>co-</w:t>
      </w:r>
      <w:r w:rsidR="00231FCC">
        <w:rPr>
          <w:rFonts w:ascii="Times New Roman" w:hAnsi="Times New Roman" w:cs="Times New Roman"/>
          <w:sz w:val="24"/>
          <w:szCs w:val="24"/>
        </w:rPr>
        <w:t>perpetrators</w:t>
      </w:r>
      <w:r w:rsidR="007F1B57">
        <w:rPr>
          <w:rFonts w:ascii="Times New Roman" w:hAnsi="Times New Roman" w:cs="Times New Roman"/>
          <w:sz w:val="24"/>
          <w:szCs w:val="24"/>
        </w:rPr>
        <w:t>. The facts established at trial inexorably implicate the appellant in the comm</w:t>
      </w:r>
      <w:r>
        <w:rPr>
          <w:rFonts w:ascii="Times New Roman" w:hAnsi="Times New Roman" w:cs="Times New Roman"/>
          <w:sz w:val="24"/>
          <w:szCs w:val="24"/>
        </w:rPr>
        <w:t>issi</w:t>
      </w:r>
      <w:r w:rsidR="007F1B57">
        <w:rPr>
          <w:rFonts w:ascii="Times New Roman" w:hAnsi="Times New Roman" w:cs="Times New Roman"/>
          <w:sz w:val="24"/>
          <w:szCs w:val="24"/>
        </w:rPr>
        <w:t>on of the crime. The appellant identified</w:t>
      </w:r>
      <w:r>
        <w:rPr>
          <w:rFonts w:ascii="Times New Roman" w:hAnsi="Times New Roman" w:cs="Times New Roman"/>
          <w:sz w:val="24"/>
          <w:szCs w:val="24"/>
        </w:rPr>
        <w:t xml:space="preserve"> and recommended</w:t>
      </w:r>
      <w:r w:rsidR="007F1B57">
        <w:rPr>
          <w:rFonts w:ascii="Times New Roman" w:hAnsi="Times New Roman" w:cs="Times New Roman"/>
          <w:sz w:val="24"/>
          <w:szCs w:val="24"/>
        </w:rPr>
        <w:t xml:space="preserve"> </w:t>
      </w:r>
      <w:proofErr w:type="spellStart"/>
      <w:r w:rsidR="007F1B57">
        <w:rPr>
          <w:rFonts w:ascii="Times New Roman" w:hAnsi="Times New Roman" w:cs="Times New Roman"/>
          <w:sz w:val="24"/>
          <w:szCs w:val="24"/>
        </w:rPr>
        <w:t>Musendo</w:t>
      </w:r>
      <w:proofErr w:type="spellEnd"/>
      <w:r>
        <w:rPr>
          <w:rFonts w:ascii="Times New Roman" w:hAnsi="Times New Roman" w:cs="Times New Roman"/>
          <w:sz w:val="24"/>
          <w:szCs w:val="24"/>
        </w:rPr>
        <w:t xml:space="preserve"> to be the agent of the complainant.</w:t>
      </w:r>
      <w:r w:rsidR="007F1B57">
        <w:rPr>
          <w:rFonts w:ascii="Times New Roman" w:hAnsi="Times New Roman" w:cs="Times New Roman"/>
          <w:sz w:val="24"/>
          <w:szCs w:val="24"/>
        </w:rPr>
        <w:t xml:space="preserve"> He drew up the document which </w:t>
      </w:r>
      <w:proofErr w:type="spellStart"/>
      <w:r w:rsidR="007F1B57">
        <w:rPr>
          <w:rFonts w:ascii="Times New Roman" w:hAnsi="Times New Roman" w:cs="Times New Roman"/>
          <w:sz w:val="24"/>
          <w:szCs w:val="24"/>
        </w:rPr>
        <w:t>Musendo</w:t>
      </w:r>
      <w:proofErr w:type="spellEnd"/>
      <w:r w:rsidR="007F1B57">
        <w:rPr>
          <w:rFonts w:ascii="Times New Roman" w:hAnsi="Times New Roman" w:cs="Times New Roman"/>
          <w:sz w:val="24"/>
          <w:szCs w:val="24"/>
        </w:rPr>
        <w:t xml:space="preserve"> used to facilitate the sale of the complainant</w:t>
      </w:r>
      <w:r>
        <w:rPr>
          <w:rFonts w:ascii="Times New Roman" w:hAnsi="Times New Roman" w:cs="Times New Roman"/>
          <w:sz w:val="24"/>
          <w:szCs w:val="24"/>
        </w:rPr>
        <w:t>’</w:t>
      </w:r>
      <w:r w:rsidR="007F1B57">
        <w:rPr>
          <w:rFonts w:ascii="Times New Roman" w:hAnsi="Times New Roman" w:cs="Times New Roman"/>
          <w:sz w:val="24"/>
          <w:szCs w:val="24"/>
        </w:rPr>
        <w:t>s assets.</w:t>
      </w:r>
    </w:p>
    <w:p w:rsidR="007F1B57" w:rsidRDefault="007F1B57" w:rsidP="007F1B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ma</w:t>
      </w:r>
      <w:r w:rsidR="006C2AE1">
        <w:rPr>
          <w:rFonts w:ascii="Times New Roman" w:hAnsi="Times New Roman" w:cs="Times New Roman"/>
          <w:sz w:val="24"/>
          <w:szCs w:val="24"/>
        </w:rPr>
        <w:t>t</w:t>
      </w:r>
      <w:r>
        <w:rPr>
          <w:rFonts w:ascii="Times New Roman" w:hAnsi="Times New Roman" w:cs="Times New Roman"/>
          <w:sz w:val="24"/>
          <w:szCs w:val="24"/>
        </w:rPr>
        <w:t>ter was called for trial he ass</w:t>
      </w:r>
      <w:r w:rsidR="006C2AE1">
        <w:rPr>
          <w:rFonts w:ascii="Times New Roman" w:hAnsi="Times New Roman" w:cs="Times New Roman"/>
          <w:sz w:val="24"/>
          <w:szCs w:val="24"/>
        </w:rPr>
        <w:t>isted</w:t>
      </w:r>
      <w:r>
        <w:rPr>
          <w:rFonts w:ascii="Times New Roman" w:hAnsi="Times New Roman" w:cs="Times New Roman"/>
          <w:sz w:val="24"/>
          <w:szCs w:val="24"/>
        </w:rPr>
        <w:t xml:space="preserve"> in </w:t>
      </w:r>
      <w:r w:rsidR="006C2AE1">
        <w:rPr>
          <w:rFonts w:ascii="Times New Roman" w:hAnsi="Times New Roman" w:cs="Times New Roman"/>
          <w:sz w:val="24"/>
          <w:szCs w:val="24"/>
        </w:rPr>
        <w:t>facilitating</w:t>
      </w:r>
      <w:r>
        <w:rPr>
          <w:rFonts w:ascii="Times New Roman" w:hAnsi="Times New Roman" w:cs="Times New Roman"/>
          <w:sz w:val="24"/>
          <w:szCs w:val="24"/>
        </w:rPr>
        <w:t xml:space="preserve"> the absence of a witness who had information as to how his partner </w:t>
      </w:r>
      <w:proofErr w:type="spellStart"/>
      <w:r>
        <w:rPr>
          <w:rFonts w:ascii="Times New Roman" w:hAnsi="Times New Roman" w:cs="Times New Roman"/>
          <w:sz w:val="24"/>
          <w:szCs w:val="24"/>
        </w:rPr>
        <w:t>Nyamushaya</w:t>
      </w:r>
      <w:proofErr w:type="spellEnd"/>
      <w:r>
        <w:rPr>
          <w:rFonts w:ascii="Times New Roman" w:hAnsi="Times New Roman" w:cs="Times New Roman"/>
          <w:sz w:val="24"/>
          <w:szCs w:val="24"/>
        </w:rPr>
        <w:t xml:space="preserve"> facilitated the sale </w:t>
      </w:r>
      <w:r w:rsidR="006C2AE1">
        <w:rPr>
          <w:rFonts w:ascii="Times New Roman" w:hAnsi="Times New Roman" w:cs="Times New Roman"/>
          <w:sz w:val="24"/>
          <w:szCs w:val="24"/>
        </w:rPr>
        <w:t xml:space="preserve">of the assets </w:t>
      </w:r>
      <w:r>
        <w:rPr>
          <w:rFonts w:ascii="Times New Roman" w:hAnsi="Times New Roman" w:cs="Times New Roman"/>
          <w:sz w:val="24"/>
          <w:szCs w:val="24"/>
        </w:rPr>
        <w:t xml:space="preserve">together with </w:t>
      </w:r>
      <w:proofErr w:type="spellStart"/>
      <w:r>
        <w:rPr>
          <w:rFonts w:ascii="Times New Roman" w:hAnsi="Times New Roman" w:cs="Times New Roman"/>
          <w:sz w:val="24"/>
          <w:szCs w:val="24"/>
        </w:rPr>
        <w:t>Musendo</w:t>
      </w:r>
      <w:proofErr w:type="spellEnd"/>
      <w:r>
        <w:rPr>
          <w:rFonts w:ascii="Times New Roman" w:hAnsi="Times New Roman" w:cs="Times New Roman"/>
          <w:sz w:val="24"/>
          <w:szCs w:val="24"/>
        </w:rPr>
        <w:t xml:space="preserve">. </w:t>
      </w:r>
      <w:r w:rsidR="006C2AE1">
        <w:rPr>
          <w:rFonts w:ascii="Times New Roman" w:hAnsi="Times New Roman" w:cs="Times New Roman"/>
          <w:sz w:val="24"/>
          <w:szCs w:val="24"/>
        </w:rPr>
        <w:t>T</w:t>
      </w:r>
      <w:r>
        <w:rPr>
          <w:rFonts w:ascii="Times New Roman" w:hAnsi="Times New Roman" w:cs="Times New Roman"/>
          <w:sz w:val="24"/>
          <w:szCs w:val="24"/>
        </w:rPr>
        <w:t xml:space="preserve">he </w:t>
      </w:r>
      <w:proofErr w:type="gramStart"/>
      <w:r w:rsidR="006C2AE1">
        <w:rPr>
          <w:rFonts w:ascii="Times New Roman" w:hAnsi="Times New Roman" w:cs="Times New Roman"/>
          <w:sz w:val="24"/>
          <w:szCs w:val="24"/>
        </w:rPr>
        <w:t>circumstances</w:t>
      </w:r>
      <w:proofErr w:type="gramEnd"/>
      <w:r>
        <w:rPr>
          <w:rFonts w:ascii="Times New Roman" w:hAnsi="Times New Roman" w:cs="Times New Roman"/>
          <w:sz w:val="24"/>
          <w:szCs w:val="24"/>
        </w:rPr>
        <w:t xml:space="preserve"> from which the inf</w:t>
      </w:r>
      <w:r w:rsidR="006C2AE1">
        <w:rPr>
          <w:rFonts w:ascii="Times New Roman" w:hAnsi="Times New Roman" w:cs="Times New Roman"/>
          <w:sz w:val="24"/>
          <w:szCs w:val="24"/>
        </w:rPr>
        <w:t>erence of guilt was drawn was co</w:t>
      </w:r>
      <w:r>
        <w:rPr>
          <w:rFonts w:ascii="Times New Roman" w:hAnsi="Times New Roman" w:cs="Times New Roman"/>
          <w:sz w:val="24"/>
          <w:szCs w:val="24"/>
        </w:rPr>
        <w:t>gently and fi</w:t>
      </w:r>
      <w:r w:rsidR="006C2AE1">
        <w:rPr>
          <w:rFonts w:ascii="Times New Roman" w:hAnsi="Times New Roman" w:cs="Times New Roman"/>
          <w:sz w:val="24"/>
          <w:szCs w:val="24"/>
        </w:rPr>
        <w:t>rm</w:t>
      </w:r>
      <w:r>
        <w:rPr>
          <w:rFonts w:ascii="Times New Roman" w:hAnsi="Times New Roman" w:cs="Times New Roman"/>
          <w:sz w:val="24"/>
          <w:szCs w:val="24"/>
        </w:rPr>
        <w:t xml:space="preserve">ly established. The </w:t>
      </w:r>
      <w:r w:rsidR="008872F8">
        <w:rPr>
          <w:rFonts w:ascii="Times New Roman" w:hAnsi="Times New Roman" w:cs="Times New Roman"/>
          <w:sz w:val="24"/>
          <w:szCs w:val="24"/>
        </w:rPr>
        <w:t>circumstan</w:t>
      </w:r>
      <w:r>
        <w:rPr>
          <w:rFonts w:ascii="Times New Roman" w:hAnsi="Times New Roman" w:cs="Times New Roman"/>
          <w:sz w:val="24"/>
          <w:szCs w:val="24"/>
        </w:rPr>
        <w:t>ces of the case</w:t>
      </w:r>
      <w:r w:rsidR="008872F8">
        <w:rPr>
          <w:rFonts w:ascii="Times New Roman" w:hAnsi="Times New Roman" w:cs="Times New Roman"/>
          <w:sz w:val="24"/>
          <w:szCs w:val="24"/>
        </w:rPr>
        <w:t>,</w:t>
      </w:r>
      <w:r>
        <w:rPr>
          <w:rFonts w:ascii="Times New Roman" w:hAnsi="Times New Roman" w:cs="Times New Roman"/>
          <w:sz w:val="24"/>
          <w:szCs w:val="24"/>
        </w:rPr>
        <w:t xml:space="preserve"> taken cumulatively</w:t>
      </w:r>
      <w:r w:rsidR="008872F8">
        <w:rPr>
          <w:rFonts w:ascii="Times New Roman" w:hAnsi="Times New Roman" w:cs="Times New Roman"/>
          <w:sz w:val="24"/>
          <w:szCs w:val="24"/>
        </w:rPr>
        <w:t>,</w:t>
      </w:r>
      <w:r>
        <w:rPr>
          <w:rFonts w:ascii="Times New Roman" w:hAnsi="Times New Roman" w:cs="Times New Roman"/>
          <w:sz w:val="24"/>
          <w:szCs w:val="24"/>
        </w:rPr>
        <w:t xml:space="preserve"> do </w:t>
      </w:r>
      <w:r w:rsidR="008872F8">
        <w:rPr>
          <w:rFonts w:ascii="Times New Roman" w:hAnsi="Times New Roman" w:cs="Times New Roman"/>
          <w:sz w:val="24"/>
          <w:szCs w:val="24"/>
        </w:rPr>
        <w:t xml:space="preserve">indeed </w:t>
      </w:r>
      <w:r>
        <w:rPr>
          <w:rFonts w:ascii="Times New Roman" w:hAnsi="Times New Roman" w:cs="Times New Roman"/>
          <w:sz w:val="24"/>
          <w:szCs w:val="24"/>
        </w:rPr>
        <w:t>form a claim so complete that there is no escape from the conclusion that within human probability the crime</w:t>
      </w:r>
      <w:r w:rsidR="008872F8">
        <w:rPr>
          <w:rFonts w:ascii="Times New Roman" w:hAnsi="Times New Roman" w:cs="Times New Roman"/>
          <w:sz w:val="24"/>
          <w:szCs w:val="24"/>
        </w:rPr>
        <w:t xml:space="preserve"> </w:t>
      </w:r>
      <w:r>
        <w:rPr>
          <w:rFonts w:ascii="Times New Roman" w:hAnsi="Times New Roman" w:cs="Times New Roman"/>
          <w:sz w:val="24"/>
          <w:szCs w:val="24"/>
        </w:rPr>
        <w:t xml:space="preserve">was committed by </w:t>
      </w:r>
      <w:proofErr w:type="spellStart"/>
      <w:r>
        <w:rPr>
          <w:rFonts w:ascii="Times New Roman" w:hAnsi="Times New Roman" w:cs="Times New Roman"/>
          <w:sz w:val="24"/>
          <w:szCs w:val="24"/>
        </w:rPr>
        <w:t>M</w:t>
      </w:r>
      <w:r w:rsidR="008872F8">
        <w:rPr>
          <w:rFonts w:ascii="Times New Roman" w:hAnsi="Times New Roman" w:cs="Times New Roman"/>
          <w:sz w:val="24"/>
          <w:szCs w:val="24"/>
        </w:rPr>
        <w:t>usendo</w:t>
      </w:r>
      <w:proofErr w:type="spellEnd"/>
      <w:r w:rsidR="008872F8">
        <w:rPr>
          <w:rFonts w:ascii="Times New Roman" w:hAnsi="Times New Roman" w:cs="Times New Roman"/>
          <w:sz w:val="24"/>
          <w:szCs w:val="24"/>
        </w:rPr>
        <w:t xml:space="preserve"> and the appellant and no-</w:t>
      </w:r>
      <w:r>
        <w:rPr>
          <w:rFonts w:ascii="Times New Roman" w:hAnsi="Times New Roman" w:cs="Times New Roman"/>
          <w:sz w:val="24"/>
          <w:szCs w:val="24"/>
        </w:rPr>
        <w:t>one else.</w:t>
      </w:r>
      <w:r w:rsidR="008872F8">
        <w:rPr>
          <w:rFonts w:ascii="Times New Roman" w:hAnsi="Times New Roman" w:cs="Times New Roman"/>
          <w:sz w:val="24"/>
          <w:szCs w:val="24"/>
        </w:rPr>
        <w:t xml:space="preserve"> See </w:t>
      </w:r>
      <w:r w:rsidRPr="0028407F">
        <w:rPr>
          <w:rFonts w:ascii="Times New Roman" w:hAnsi="Times New Roman" w:cs="Times New Roman"/>
          <w:i/>
          <w:sz w:val="24"/>
          <w:szCs w:val="24"/>
        </w:rPr>
        <w:t>S</w:t>
      </w:r>
      <w:r w:rsidR="008872F8">
        <w:rPr>
          <w:rFonts w:ascii="Times New Roman" w:hAnsi="Times New Roman" w:cs="Times New Roman"/>
          <w:i/>
          <w:sz w:val="24"/>
          <w:szCs w:val="24"/>
        </w:rPr>
        <w:t xml:space="preserve"> v Fata </w:t>
      </w:r>
      <w:r w:rsidR="008872F8">
        <w:rPr>
          <w:rFonts w:ascii="Times New Roman" w:hAnsi="Times New Roman" w:cs="Times New Roman"/>
          <w:sz w:val="24"/>
          <w:szCs w:val="24"/>
        </w:rPr>
        <w:t xml:space="preserve">2013 (2) ZLR 635; </w:t>
      </w:r>
      <w:r w:rsidR="008872F8" w:rsidRPr="008872F8">
        <w:rPr>
          <w:rFonts w:ascii="Times New Roman" w:hAnsi="Times New Roman" w:cs="Times New Roman"/>
          <w:i/>
          <w:sz w:val="24"/>
          <w:szCs w:val="24"/>
        </w:rPr>
        <w:t xml:space="preserve">S v </w:t>
      </w:r>
      <w:proofErr w:type="spellStart"/>
      <w:r w:rsidR="008872F8" w:rsidRPr="008872F8">
        <w:rPr>
          <w:rFonts w:ascii="Times New Roman" w:hAnsi="Times New Roman" w:cs="Times New Roman"/>
          <w:i/>
          <w:sz w:val="24"/>
          <w:szCs w:val="24"/>
        </w:rPr>
        <w:t>Mtetwa</w:t>
      </w:r>
      <w:proofErr w:type="spellEnd"/>
      <w:r w:rsidR="008872F8">
        <w:rPr>
          <w:rFonts w:ascii="Times New Roman" w:hAnsi="Times New Roman" w:cs="Times New Roman"/>
          <w:sz w:val="24"/>
          <w:szCs w:val="24"/>
        </w:rPr>
        <w:t xml:space="preserve"> 2014 (2) ZLR 533.</w:t>
      </w:r>
    </w:p>
    <w:p w:rsidR="007F1B57" w:rsidRDefault="007F1B57" w:rsidP="007F1B5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In the circumstances I am unable to disturb the appellant</w:t>
      </w:r>
      <w:r w:rsidR="008872F8">
        <w:rPr>
          <w:rFonts w:ascii="Times New Roman" w:hAnsi="Times New Roman" w:cs="Times New Roman"/>
          <w:sz w:val="24"/>
          <w:szCs w:val="24"/>
        </w:rPr>
        <w:t>’</w:t>
      </w:r>
      <w:r>
        <w:rPr>
          <w:rFonts w:ascii="Times New Roman" w:hAnsi="Times New Roman" w:cs="Times New Roman"/>
          <w:sz w:val="24"/>
          <w:szCs w:val="24"/>
        </w:rPr>
        <w:t>s convi</w:t>
      </w:r>
      <w:r w:rsidR="008872F8">
        <w:rPr>
          <w:rFonts w:ascii="Times New Roman" w:hAnsi="Times New Roman" w:cs="Times New Roman"/>
          <w:sz w:val="24"/>
          <w:szCs w:val="24"/>
        </w:rPr>
        <w:t>c</w:t>
      </w:r>
      <w:r>
        <w:rPr>
          <w:rFonts w:ascii="Times New Roman" w:hAnsi="Times New Roman" w:cs="Times New Roman"/>
          <w:sz w:val="24"/>
          <w:szCs w:val="24"/>
        </w:rPr>
        <w:t xml:space="preserve">tion for fraud by the court </w:t>
      </w:r>
      <w:r w:rsidRPr="0028407F">
        <w:rPr>
          <w:rFonts w:ascii="Times New Roman" w:hAnsi="Times New Roman" w:cs="Times New Roman"/>
          <w:i/>
          <w:sz w:val="24"/>
          <w:szCs w:val="24"/>
        </w:rPr>
        <w:t>a quo.</w:t>
      </w:r>
    </w:p>
    <w:p w:rsidR="002105CA" w:rsidRDefault="008872F8" w:rsidP="002A7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sentence I did not hear </w:t>
      </w:r>
      <w:r w:rsidRPr="008872F8">
        <w:rPr>
          <w:rFonts w:ascii="Times New Roman" w:hAnsi="Times New Roman" w:cs="Times New Roman"/>
          <w:i/>
          <w:sz w:val="24"/>
          <w:szCs w:val="24"/>
        </w:rPr>
        <w:t>Mr</w:t>
      </w:r>
      <w:r w:rsidR="007F1B57" w:rsidRPr="008872F8">
        <w:rPr>
          <w:rFonts w:ascii="Times New Roman" w:hAnsi="Times New Roman" w:cs="Times New Roman"/>
          <w:i/>
          <w:sz w:val="24"/>
          <w:szCs w:val="24"/>
        </w:rPr>
        <w:t xml:space="preserve"> </w:t>
      </w:r>
      <w:proofErr w:type="spellStart"/>
      <w:r w:rsidR="007F1B57" w:rsidRPr="008872F8">
        <w:rPr>
          <w:rFonts w:ascii="Times New Roman" w:hAnsi="Times New Roman" w:cs="Times New Roman"/>
          <w:i/>
          <w:sz w:val="24"/>
          <w:szCs w:val="24"/>
        </w:rPr>
        <w:t>Mpofu</w:t>
      </w:r>
      <w:proofErr w:type="spellEnd"/>
      <w:r w:rsidR="007F1B57">
        <w:rPr>
          <w:rFonts w:ascii="Times New Roman" w:hAnsi="Times New Roman" w:cs="Times New Roman"/>
          <w:sz w:val="24"/>
          <w:szCs w:val="24"/>
        </w:rPr>
        <w:t xml:space="preserve"> to argue that the learned magistrate a</w:t>
      </w:r>
      <w:r>
        <w:rPr>
          <w:rFonts w:ascii="Times New Roman" w:hAnsi="Times New Roman" w:cs="Times New Roman"/>
          <w:sz w:val="24"/>
          <w:szCs w:val="24"/>
        </w:rPr>
        <w:t>cted on a wrong principle</w:t>
      </w:r>
      <w:r w:rsidR="007F1B57">
        <w:rPr>
          <w:rFonts w:ascii="Times New Roman" w:hAnsi="Times New Roman" w:cs="Times New Roman"/>
          <w:sz w:val="24"/>
          <w:szCs w:val="24"/>
        </w:rPr>
        <w:t xml:space="preserve"> or that she misdirected herself in any respect. The complainant was that the sentenc</w:t>
      </w:r>
      <w:r>
        <w:rPr>
          <w:rFonts w:ascii="Times New Roman" w:hAnsi="Times New Roman" w:cs="Times New Roman"/>
          <w:sz w:val="24"/>
          <w:szCs w:val="24"/>
        </w:rPr>
        <w:t>e of 10 years imprisonment was s</w:t>
      </w:r>
      <w:r w:rsidR="007F1B57">
        <w:rPr>
          <w:rFonts w:ascii="Times New Roman" w:hAnsi="Times New Roman" w:cs="Times New Roman"/>
          <w:sz w:val="24"/>
          <w:szCs w:val="24"/>
        </w:rPr>
        <w:t xml:space="preserve">o </w:t>
      </w:r>
      <w:r>
        <w:rPr>
          <w:rFonts w:ascii="Times New Roman" w:hAnsi="Times New Roman" w:cs="Times New Roman"/>
          <w:sz w:val="24"/>
          <w:szCs w:val="24"/>
        </w:rPr>
        <w:t>hars</w:t>
      </w:r>
      <w:r w:rsidR="007F1B57">
        <w:rPr>
          <w:rFonts w:ascii="Times New Roman" w:hAnsi="Times New Roman" w:cs="Times New Roman"/>
          <w:sz w:val="24"/>
          <w:szCs w:val="24"/>
        </w:rPr>
        <w:t xml:space="preserve">h </w:t>
      </w:r>
      <w:r>
        <w:rPr>
          <w:rFonts w:ascii="Times New Roman" w:hAnsi="Times New Roman" w:cs="Times New Roman"/>
          <w:sz w:val="24"/>
          <w:szCs w:val="24"/>
        </w:rPr>
        <w:t>as to induce a sense of shock. It is trite that s</w:t>
      </w:r>
      <w:r w:rsidR="007F1B57">
        <w:rPr>
          <w:rFonts w:ascii="Times New Roman" w:hAnsi="Times New Roman" w:cs="Times New Roman"/>
          <w:sz w:val="24"/>
          <w:szCs w:val="24"/>
        </w:rPr>
        <w:t xml:space="preserve">entencing is within the discretion of the </w:t>
      </w:r>
      <w:r>
        <w:rPr>
          <w:rFonts w:ascii="Times New Roman" w:hAnsi="Times New Roman" w:cs="Times New Roman"/>
          <w:sz w:val="24"/>
          <w:szCs w:val="24"/>
        </w:rPr>
        <w:t>trial court. As lo</w:t>
      </w:r>
      <w:r w:rsidR="007F1B57">
        <w:rPr>
          <w:rFonts w:ascii="Times New Roman" w:hAnsi="Times New Roman" w:cs="Times New Roman"/>
          <w:sz w:val="24"/>
          <w:szCs w:val="24"/>
        </w:rPr>
        <w:t>ng as that discretion is exercised judicially this court might not to interfere</w:t>
      </w:r>
      <w:r>
        <w:rPr>
          <w:rFonts w:ascii="Times New Roman" w:hAnsi="Times New Roman" w:cs="Times New Roman"/>
          <w:sz w:val="24"/>
          <w:szCs w:val="24"/>
        </w:rPr>
        <w:t xml:space="preserve"> with that sentence.</w:t>
      </w:r>
    </w:p>
    <w:p w:rsidR="002105CA" w:rsidRDefault="002105CA" w:rsidP="002105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was a pra</w:t>
      </w:r>
      <w:r w:rsidR="00231FCC">
        <w:rPr>
          <w:rFonts w:ascii="Times New Roman" w:hAnsi="Times New Roman" w:cs="Times New Roman"/>
          <w:sz w:val="24"/>
          <w:szCs w:val="24"/>
        </w:rPr>
        <w:t xml:space="preserve">cticing attorney. The complainant trusted him to handle </w:t>
      </w:r>
      <w:r>
        <w:rPr>
          <w:rFonts w:ascii="Times New Roman" w:hAnsi="Times New Roman" w:cs="Times New Roman"/>
          <w:sz w:val="24"/>
          <w:szCs w:val="24"/>
        </w:rPr>
        <w:t xml:space="preserve">his </w:t>
      </w:r>
      <w:r w:rsidR="00231FCC">
        <w:rPr>
          <w:rFonts w:ascii="Times New Roman" w:hAnsi="Times New Roman" w:cs="Times New Roman"/>
          <w:sz w:val="24"/>
          <w:szCs w:val="24"/>
        </w:rPr>
        <w:t>affairs with integrity and pro</w:t>
      </w:r>
      <w:r>
        <w:rPr>
          <w:rFonts w:ascii="Times New Roman" w:hAnsi="Times New Roman" w:cs="Times New Roman"/>
          <w:sz w:val="24"/>
          <w:szCs w:val="24"/>
        </w:rPr>
        <w:t>bity. His trust was betrayed by the greed exhibited by the appe</w:t>
      </w:r>
      <w:r w:rsidR="00231FCC">
        <w:rPr>
          <w:rFonts w:ascii="Times New Roman" w:hAnsi="Times New Roman" w:cs="Times New Roman"/>
          <w:sz w:val="24"/>
          <w:szCs w:val="24"/>
        </w:rPr>
        <w:t xml:space="preserve">llant and </w:t>
      </w:r>
      <w:proofErr w:type="spellStart"/>
      <w:r w:rsidR="00231FCC">
        <w:rPr>
          <w:rFonts w:ascii="Times New Roman" w:hAnsi="Times New Roman" w:cs="Times New Roman"/>
          <w:sz w:val="24"/>
          <w:szCs w:val="24"/>
        </w:rPr>
        <w:t>Musendo</w:t>
      </w:r>
      <w:proofErr w:type="spellEnd"/>
      <w:r w:rsidR="00231FCC">
        <w:rPr>
          <w:rFonts w:ascii="Times New Roman" w:hAnsi="Times New Roman" w:cs="Times New Roman"/>
          <w:sz w:val="24"/>
          <w:szCs w:val="24"/>
        </w:rPr>
        <w:t>. This was not</w:t>
      </w:r>
      <w:r>
        <w:rPr>
          <w:rFonts w:ascii="Times New Roman" w:hAnsi="Times New Roman" w:cs="Times New Roman"/>
          <w:sz w:val="24"/>
          <w:szCs w:val="24"/>
        </w:rPr>
        <w:t>withstanding that the appellant also recovered fees from the complainant. I find his moral blameworthy to be quite high. I therefore do</w:t>
      </w:r>
      <w:r w:rsidR="00231FCC">
        <w:rPr>
          <w:rFonts w:ascii="Times New Roman" w:hAnsi="Times New Roman" w:cs="Times New Roman"/>
          <w:sz w:val="24"/>
          <w:szCs w:val="24"/>
        </w:rPr>
        <w:t xml:space="preserve"> not share the senti</w:t>
      </w:r>
      <w:r>
        <w:rPr>
          <w:rFonts w:ascii="Times New Roman" w:hAnsi="Times New Roman" w:cs="Times New Roman"/>
          <w:sz w:val="24"/>
          <w:szCs w:val="24"/>
        </w:rPr>
        <w:t>ment that the sentence of 10 years with two years suspended for five years and a further 4 years suspended on</w:t>
      </w:r>
      <w:r w:rsidR="00231FCC">
        <w:rPr>
          <w:rFonts w:ascii="Times New Roman" w:hAnsi="Times New Roman" w:cs="Times New Roman"/>
          <w:sz w:val="24"/>
          <w:szCs w:val="24"/>
        </w:rPr>
        <w:t xml:space="preserve"> condition of restitution is so</w:t>
      </w:r>
      <w:r>
        <w:rPr>
          <w:rFonts w:ascii="Times New Roman" w:hAnsi="Times New Roman" w:cs="Times New Roman"/>
          <w:sz w:val="24"/>
          <w:szCs w:val="24"/>
        </w:rPr>
        <w:t xml:space="preserve"> harsh as to induce a sense of shock.</w:t>
      </w:r>
    </w:p>
    <w:p w:rsidR="00231FCC" w:rsidRDefault="00231FCC" w:rsidP="002105CA">
      <w:pPr>
        <w:spacing w:after="0" w:line="360" w:lineRule="auto"/>
        <w:jc w:val="both"/>
        <w:rPr>
          <w:rFonts w:ascii="Times New Roman" w:hAnsi="Times New Roman" w:cs="Times New Roman"/>
          <w:sz w:val="24"/>
          <w:szCs w:val="24"/>
        </w:rPr>
      </w:pPr>
    </w:p>
    <w:p w:rsidR="002105CA" w:rsidRDefault="002105CA" w:rsidP="002105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appeal against both conviction and sentence is dismissed.</w:t>
      </w:r>
    </w:p>
    <w:p w:rsidR="00231FCC" w:rsidRDefault="00231FCC" w:rsidP="002105CA">
      <w:pPr>
        <w:spacing w:after="0" w:line="360" w:lineRule="auto"/>
        <w:jc w:val="both"/>
        <w:rPr>
          <w:rFonts w:ascii="Times New Roman" w:hAnsi="Times New Roman" w:cs="Times New Roman"/>
          <w:sz w:val="24"/>
          <w:szCs w:val="24"/>
        </w:rPr>
      </w:pPr>
    </w:p>
    <w:p w:rsidR="00231FCC" w:rsidRDefault="00231FCC" w:rsidP="002105CA">
      <w:pPr>
        <w:spacing w:after="0" w:line="360" w:lineRule="auto"/>
        <w:jc w:val="both"/>
        <w:rPr>
          <w:rFonts w:ascii="Times New Roman" w:hAnsi="Times New Roman" w:cs="Times New Roman"/>
          <w:sz w:val="24"/>
          <w:szCs w:val="24"/>
        </w:rPr>
      </w:pPr>
    </w:p>
    <w:p w:rsidR="002105CA" w:rsidRDefault="002105CA" w:rsidP="002105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7C1C5A">
        <w:rPr>
          <w:rFonts w:ascii="Times New Roman" w:hAnsi="Times New Roman" w:cs="Times New Roman"/>
          <w:smallCaps/>
          <w:sz w:val="24"/>
          <w:szCs w:val="24"/>
        </w:rPr>
        <w:t>Bere</w:t>
      </w:r>
      <w:proofErr w:type="spellEnd"/>
      <w:r w:rsidRPr="007C1C5A">
        <w:rPr>
          <w:rFonts w:ascii="Times New Roman" w:hAnsi="Times New Roman" w:cs="Times New Roman"/>
          <w:smallCaps/>
          <w:sz w:val="24"/>
          <w:szCs w:val="24"/>
        </w:rPr>
        <w:t xml:space="preserve"> J</w:t>
      </w:r>
      <w:r>
        <w:rPr>
          <w:rFonts w:ascii="Times New Roman" w:hAnsi="Times New Roman" w:cs="Times New Roman"/>
          <w:sz w:val="24"/>
          <w:szCs w:val="24"/>
        </w:rPr>
        <w:t xml:space="preserve"> authorizes me to state that he agrees with this judgment.</w:t>
      </w:r>
    </w:p>
    <w:p w:rsidR="002105CA" w:rsidRDefault="002105CA" w:rsidP="002105CA">
      <w:pPr>
        <w:spacing w:after="0" w:line="360" w:lineRule="auto"/>
        <w:jc w:val="both"/>
        <w:rPr>
          <w:rFonts w:ascii="Times New Roman" w:hAnsi="Times New Roman" w:cs="Times New Roman"/>
          <w:sz w:val="24"/>
          <w:szCs w:val="24"/>
        </w:rPr>
      </w:pPr>
    </w:p>
    <w:p w:rsidR="002105CA" w:rsidRDefault="002105CA" w:rsidP="002105CA">
      <w:pPr>
        <w:spacing w:after="0" w:line="360" w:lineRule="auto"/>
        <w:jc w:val="both"/>
        <w:rPr>
          <w:rFonts w:ascii="Times New Roman" w:hAnsi="Times New Roman" w:cs="Times New Roman"/>
          <w:sz w:val="24"/>
          <w:szCs w:val="24"/>
        </w:rPr>
      </w:pPr>
    </w:p>
    <w:p w:rsidR="002105CA" w:rsidRDefault="002105CA" w:rsidP="002105CA">
      <w:pPr>
        <w:spacing w:after="0" w:line="240" w:lineRule="auto"/>
        <w:jc w:val="both"/>
        <w:rPr>
          <w:rFonts w:ascii="Times New Roman" w:hAnsi="Times New Roman" w:cs="Times New Roman"/>
          <w:sz w:val="24"/>
          <w:szCs w:val="24"/>
        </w:rPr>
      </w:pPr>
    </w:p>
    <w:p w:rsidR="002105CA" w:rsidRDefault="002105CA" w:rsidP="002105CA">
      <w:pPr>
        <w:spacing w:after="0" w:line="240" w:lineRule="auto"/>
        <w:jc w:val="both"/>
        <w:rPr>
          <w:rFonts w:ascii="Times New Roman" w:hAnsi="Times New Roman" w:cs="Times New Roman"/>
          <w:sz w:val="24"/>
          <w:szCs w:val="24"/>
        </w:rPr>
      </w:pPr>
      <w:proofErr w:type="spellStart"/>
      <w:r w:rsidRPr="007C1C5A">
        <w:rPr>
          <w:rFonts w:ascii="Times New Roman" w:hAnsi="Times New Roman" w:cs="Times New Roman"/>
          <w:i/>
          <w:sz w:val="24"/>
          <w:szCs w:val="24"/>
        </w:rPr>
        <w:t>Rubaya</w:t>
      </w:r>
      <w:proofErr w:type="spellEnd"/>
      <w:r w:rsidRPr="007C1C5A">
        <w:rPr>
          <w:rFonts w:ascii="Times New Roman" w:hAnsi="Times New Roman" w:cs="Times New Roman"/>
          <w:i/>
          <w:sz w:val="24"/>
          <w:szCs w:val="24"/>
        </w:rPr>
        <w:t xml:space="preserve"> &amp; </w:t>
      </w:r>
      <w:proofErr w:type="spellStart"/>
      <w:r w:rsidRPr="007C1C5A">
        <w:rPr>
          <w:rFonts w:ascii="Times New Roman" w:hAnsi="Times New Roman" w:cs="Times New Roman"/>
          <w:i/>
          <w:sz w:val="24"/>
          <w:szCs w:val="24"/>
        </w:rPr>
        <w:t>Chatambudza</w:t>
      </w:r>
      <w:proofErr w:type="spellEnd"/>
      <w:r w:rsidR="00231FCC">
        <w:rPr>
          <w:rFonts w:ascii="Times New Roman" w:hAnsi="Times New Roman" w:cs="Times New Roman"/>
          <w:sz w:val="24"/>
          <w:szCs w:val="24"/>
        </w:rPr>
        <w:t>, appell</w:t>
      </w:r>
      <w:r>
        <w:rPr>
          <w:rFonts w:ascii="Times New Roman" w:hAnsi="Times New Roman" w:cs="Times New Roman"/>
          <w:sz w:val="24"/>
          <w:szCs w:val="24"/>
        </w:rPr>
        <w:t>ant’s legal practitioners</w:t>
      </w:r>
    </w:p>
    <w:p w:rsidR="002105CA" w:rsidRDefault="002105CA" w:rsidP="002105CA">
      <w:pPr>
        <w:spacing w:after="0" w:line="240" w:lineRule="auto"/>
        <w:jc w:val="both"/>
        <w:rPr>
          <w:rFonts w:ascii="Times New Roman" w:hAnsi="Times New Roman" w:cs="Times New Roman"/>
          <w:sz w:val="24"/>
          <w:szCs w:val="24"/>
        </w:rPr>
      </w:pPr>
      <w:r w:rsidRPr="007C1C5A">
        <w:rPr>
          <w:rFonts w:ascii="Times New Roman" w:hAnsi="Times New Roman" w:cs="Times New Roman"/>
          <w:i/>
          <w:sz w:val="24"/>
          <w:szCs w:val="24"/>
        </w:rPr>
        <w:t>National Prosecuting Authority,</w:t>
      </w:r>
      <w:r>
        <w:rPr>
          <w:rFonts w:ascii="Times New Roman" w:hAnsi="Times New Roman" w:cs="Times New Roman"/>
          <w:sz w:val="24"/>
          <w:szCs w:val="24"/>
        </w:rPr>
        <w:t xml:space="preserve"> legal practitioners for the State</w:t>
      </w:r>
    </w:p>
    <w:p w:rsidR="002105CA" w:rsidRPr="0028407F" w:rsidRDefault="002105CA" w:rsidP="002105CA">
      <w:pPr>
        <w:spacing w:after="0" w:line="240" w:lineRule="auto"/>
        <w:jc w:val="both"/>
        <w:rPr>
          <w:rFonts w:ascii="Times New Roman" w:hAnsi="Times New Roman" w:cs="Times New Roman"/>
          <w:sz w:val="24"/>
          <w:szCs w:val="24"/>
        </w:rPr>
      </w:pPr>
    </w:p>
    <w:p w:rsidR="002105CA" w:rsidRPr="006006DA" w:rsidRDefault="002105CA" w:rsidP="002105CA">
      <w:pPr>
        <w:spacing w:after="0" w:line="240" w:lineRule="auto"/>
        <w:jc w:val="both"/>
        <w:rPr>
          <w:rFonts w:ascii="Times New Roman" w:hAnsi="Times New Roman" w:cs="Times New Roman"/>
          <w:sz w:val="24"/>
          <w:szCs w:val="24"/>
        </w:rPr>
      </w:pPr>
    </w:p>
    <w:p w:rsidR="002105CA" w:rsidRDefault="002105CA" w:rsidP="002105CA">
      <w:pPr>
        <w:spacing w:after="0" w:line="240" w:lineRule="auto"/>
        <w:jc w:val="both"/>
        <w:rPr>
          <w:rFonts w:ascii="Times New Roman" w:hAnsi="Times New Roman" w:cs="Times New Roman"/>
        </w:rPr>
      </w:pPr>
    </w:p>
    <w:p w:rsidR="002105CA" w:rsidRDefault="002105CA" w:rsidP="002105CA">
      <w:pPr>
        <w:spacing w:after="0" w:line="240" w:lineRule="auto"/>
        <w:jc w:val="both"/>
        <w:rPr>
          <w:rFonts w:ascii="Times New Roman" w:hAnsi="Times New Roman" w:cs="Times New Roman"/>
        </w:rPr>
      </w:pPr>
    </w:p>
    <w:p w:rsidR="002105CA" w:rsidRPr="00850500" w:rsidRDefault="002105CA" w:rsidP="002105CA">
      <w:pPr>
        <w:spacing w:after="0" w:line="240" w:lineRule="auto"/>
        <w:jc w:val="both"/>
        <w:rPr>
          <w:rFonts w:ascii="Times New Roman" w:hAnsi="Times New Roman" w:cs="Times New Roman"/>
        </w:rPr>
      </w:pPr>
    </w:p>
    <w:p w:rsidR="002105CA" w:rsidRPr="00850500" w:rsidRDefault="002105CA" w:rsidP="002105CA">
      <w:pPr>
        <w:spacing w:after="0" w:line="240" w:lineRule="auto"/>
        <w:jc w:val="both"/>
        <w:rPr>
          <w:rFonts w:ascii="Times New Roman" w:hAnsi="Times New Roman" w:cs="Times New Roman"/>
        </w:rPr>
      </w:pPr>
      <w:r w:rsidRPr="00850500">
        <w:rPr>
          <w:rFonts w:ascii="Times New Roman" w:hAnsi="Times New Roman" w:cs="Times New Roman"/>
        </w:rPr>
        <w:tab/>
      </w:r>
    </w:p>
    <w:p w:rsidR="002105CA" w:rsidRPr="00850500" w:rsidRDefault="002105CA" w:rsidP="002105CA">
      <w:pPr>
        <w:spacing w:after="0" w:line="240" w:lineRule="auto"/>
        <w:jc w:val="both"/>
        <w:rPr>
          <w:rFonts w:ascii="Times New Roman" w:hAnsi="Times New Roman" w:cs="Times New Roman"/>
        </w:rPr>
      </w:pPr>
      <w:r w:rsidRPr="00850500">
        <w:rPr>
          <w:rFonts w:ascii="Times New Roman" w:hAnsi="Times New Roman" w:cs="Times New Roman"/>
        </w:rPr>
        <w:tab/>
      </w:r>
    </w:p>
    <w:p w:rsidR="002105CA" w:rsidRPr="00850500" w:rsidRDefault="002105CA" w:rsidP="002105CA">
      <w:pPr>
        <w:spacing w:after="0" w:line="240" w:lineRule="auto"/>
        <w:jc w:val="both"/>
        <w:rPr>
          <w:rFonts w:ascii="Times New Roman" w:hAnsi="Times New Roman" w:cs="Times New Roman"/>
        </w:rPr>
      </w:pPr>
    </w:p>
    <w:p w:rsidR="002105CA" w:rsidRPr="00850500" w:rsidRDefault="002105CA" w:rsidP="002105CA">
      <w:pPr>
        <w:spacing w:after="0" w:line="240" w:lineRule="auto"/>
        <w:jc w:val="both"/>
        <w:rPr>
          <w:rFonts w:ascii="Times New Roman" w:hAnsi="Times New Roman" w:cs="Times New Roman"/>
        </w:rPr>
      </w:pPr>
    </w:p>
    <w:p w:rsidR="000D2E14" w:rsidRDefault="007F1B57" w:rsidP="00B06B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D2E14" w:rsidRPr="00BA2F2B" w:rsidRDefault="000D2E14" w:rsidP="00CA606C">
      <w:pPr>
        <w:spacing w:after="0" w:line="240" w:lineRule="auto"/>
        <w:jc w:val="both"/>
        <w:rPr>
          <w:rFonts w:ascii="Times New Roman" w:hAnsi="Times New Roman" w:cs="Times New Roman"/>
          <w:sz w:val="24"/>
          <w:szCs w:val="24"/>
        </w:rPr>
      </w:pPr>
    </w:p>
    <w:sectPr w:rsidR="000D2E14" w:rsidRPr="00BA2F2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C3D" w:rsidRDefault="00AC7C3D" w:rsidP="00A77171">
      <w:pPr>
        <w:spacing w:after="0" w:line="240" w:lineRule="auto"/>
      </w:pPr>
      <w:r>
        <w:separator/>
      </w:r>
    </w:p>
  </w:endnote>
  <w:endnote w:type="continuationSeparator" w:id="0">
    <w:p w:rsidR="00AC7C3D" w:rsidRDefault="00AC7C3D" w:rsidP="00A7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9F" w:rsidRDefault="00087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9F" w:rsidRDefault="00087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9F" w:rsidRDefault="00087D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C3D" w:rsidRDefault="00AC7C3D" w:rsidP="00A77171">
      <w:pPr>
        <w:spacing w:after="0" w:line="240" w:lineRule="auto"/>
      </w:pPr>
      <w:r>
        <w:separator/>
      </w:r>
    </w:p>
  </w:footnote>
  <w:footnote w:type="continuationSeparator" w:id="0">
    <w:p w:rsidR="00AC7C3D" w:rsidRDefault="00AC7C3D" w:rsidP="00A771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9F" w:rsidRDefault="00087D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036412"/>
      <w:docPartObj>
        <w:docPartGallery w:val="Page Numbers (Top of Page)"/>
        <w:docPartUnique/>
      </w:docPartObj>
    </w:sdtPr>
    <w:sdtEndPr>
      <w:rPr>
        <w:noProof/>
      </w:rPr>
    </w:sdtEndPr>
    <w:sdtContent>
      <w:p w:rsidR="008872F8" w:rsidRDefault="008872F8">
        <w:pPr>
          <w:pStyle w:val="Header"/>
          <w:jc w:val="right"/>
          <w:rPr>
            <w:noProof/>
          </w:rPr>
        </w:pPr>
        <w:r>
          <w:fldChar w:fldCharType="begin"/>
        </w:r>
        <w:r>
          <w:instrText xml:space="preserve"> PAGE   \* MERGEFORMAT </w:instrText>
        </w:r>
        <w:r>
          <w:fldChar w:fldCharType="separate"/>
        </w:r>
        <w:r w:rsidR="00267A5C">
          <w:rPr>
            <w:noProof/>
          </w:rPr>
          <w:t>1</w:t>
        </w:r>
        <w:r>
          <w:rPr>
            <w:noProof/>
          </w:rPr>
          <w:fldChar w:fldCharType="end"/>
        </w:r>
      </w:p>
      <w:p w:rsidR="008872F8" w:rsidRDefault="008872F8">
        <w:pPr>
          <w:pStyle w:val="Header"/>
          <w:jc w:val="right"/>
          <w:rPr>
            <w:noProof/>
          </w:rPr>
        </w:pPr>
        <w:r>
          <w:rPr>
            <w:noProof/>
          </w:rPr>
          <w:t>HH</w:t>
        </w:r>
        <w:r w:rsidR="003B7F72">
          <w:rPr>
            <w:noProof/>
          </w:rPr>
          <w:t xml:space="preserve"> </w:t>
        </w:r>
        <w:r w:rsidR="00F0438F">
          <w:rPr>
            <w:noProof/>
          </w:rPr>
          <w:t>289-17</w:t>
        </w:r>
      </w:p>
      <w:p w:rsidR="008872F8" w:rsidRDefault="008872F8">
        <w:pPr>
          <w:pStyle w:val="Header"/>
          <w:jc w:val="right"/>
          <w:rPr>
            <w:noProof/>
          </w:rPr>
        </w:pPr>
        <w:r>
          <w:rPr>
            <w:noProof/>
          </w:rPr>
          <w:t>CA 1358/13</w:t>
        </w:r>
      </w:p>
      <w:p w:rsidR="008872F8" w:rsidRDefault="008872F8">
        <w:pPr>
          <w:pStyle w:val="Header"/>
          <w:jc w:val="right"/>
        </w:pPr>
        <w:r>
          <w:rPr>
            <w:noProof/>
          </w:rPr>
          <w:t>CRB R 43-44/12</w:t>
        </w:r>
      </w:p>
    </w:sdtContent>
  </w:sdt>
  <w:p w:rsidR="008872F8" w:rsidRDefault="008872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D9F" w:rsidRDefault="00087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C5B21"/>
    <w:multiLevelType w:val="hybridMultilevel"/>
    <w:tmpl w:val="4A90E242"/>
    <w:lvl w:ilvl="0" w:tplc="764A8E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F2B"/>
    <w:rsid w:val="00006B98"/>
    <w:rsid w:val="00043C3E"/>
    <w:rsid w:val="0007174B"/>
    <w:rsid w:val="00087D9F"/>
    <w:rsid w:val="000D2E14"/>
    <w:rsid w:val="000F22D0"/>
    <w:rsid w:val="001655EB"/>
    <w:rsid w:val="001B6E8E"/>
    <w:rsid w:val="001C4ED7"/>
    <w:rsid w:val="001D49DB"/>
    <w:rsid w:val="001E1CED"/>
    <w:rsid w:val="002105CA"/>
    <w:rsid w:val="00231FCC"/>
    <w:rsid w:val="00232890"/>
    <w:rsid w:val="00267A5C"/>
    <w:rsid w:val="0027514C"/>
    <w:rsid w:val="002A7EC4"/>
    <w:rsid w:val="002B302C"/>
    <w:rsid w:val="002B385B"/>
    <w:rsid w:val="002D10A7"/>
    <w:rsid w:val="002F65C5"/>
    <w:rsid w:val="003147D5"/>
    <w:rsid w:val="00327A3C"/>
    <w:rsid w:val="003538AF"/>
    <w:rsid w:val="00354087"/>
    <w:rsid w:val="00375E91"/>
    <w:rsid w:val="003B7F72"/>
    <w:rsid w:val="003C6456"/>
    <w:rsid w:val="003E2273"/>
    <w:rsid w:val="003E6858"/>
    <w:rsid w:val="00451CF4"/>
    <w:rsid w:val="0046201A"/>
    <w:rsid w:val="00462C38"/>
    <w:rsid w:val="00497CD0"/>
    <w:rsid w:val="004B2183"/>
    <w:rsid w:val="004F2BF8"/>
    <w:rsid w:val="0051494C"/>
    <w:rsid w:val="00533904"/>
    <w:rsid w:val="00536C30"/>
    <w:rsid w:val="00595E2E"/>
    <w:rsid w:val="00613CA6"/>
    <w:rsid w:val="00614B95"/>
    <w:rsid w:val="006416B3"/>
    <w:rsid w:val="006863BA"/>
    <w:rsid w:val="00692631"/>
    <w:rsid w:val="00692736"/>
    <w:rsid w:val="006C2AE1"/>
    <w:rsid w:val="00700BBD"/>
    <w:rsid w:val="00702D15"/>
    <w:rsid w:val="00733A96"/>
    <w:rsid w:val="00742A24"/>
    <w:rsid w:val="0075168F"/>
    <w:rsid w:val="007768E7"/>
    <w:rsid w:val="00797A83"/>
    <w:rsid w:val="007C4394"/>
    <w:rsid w:val="007C6C98"/>
    <w:rsid w:val="007D254B"/>
    <w:rsid w:val="007E2397"/>
    <w:rsid w:val="007F1B57"/>
    <w:rsid w:val="007F245D"/>
    <w:rsid w:val="00840CE1"/>
    <w:rsid w:val="00841223"/>
    <w:rsid w:val="0084262A"/>
    <w:rsid w:val="00875AAD"/>
    <w:rsid w:val="00884734"/>
    <w:rsid w:val="008872F8"/>
    <w:rsid w:val="008B2604"/>
    <w:rsid w:val="008B3CF1"/>
    <w:rsid w:val="008E658A"/>
    <w:rsid w:val="00915F42"/>
    <w:rsid w:val="00922936"/>
    <w:rsid w:val="00991241"/>
    <w:rsid w:val="009B5E15"/>
    <w:rsid w:val="009C399A"/>
    <w:rsid w:val="009F59D4"/>
    <w:rsid w:val="00A336B1"/>
    <w:rsid w:val="00A42C08"/>
    <w:rsid w:val="00A443BA"/>
    <w:rsid w:val="00A64B6C"/>
    <w:rsid w:val="00A66A3C"/>
    <w:rsid w:val="00A76609"/>
    <w:rsid w:val="00A77171"/>
    <w:rsid w:val="00AB490E"/>
    <w:rsid w:val="00AC7C3D"/>
    <w:rsid w:val="00AE5205"/>
    <w:rsid w:val="00B04B18"/>
    <w:rsid w:val="00B06B3B"/>
    <w:rsid w:val="00B13129"/>
    <w:rsid w:val="00B373D4"/>
    <w:rsid w:val="00B43C73"/>
    <w:rsid w:val="00B455F6"/>
    <w:rsid w:val="00B63024"/>
    <w:rsid w:val="00B92B2C"/>
    <w:rsid w:val="00BA2F2B"/>
    <w:rsid w:val="00BA69F8"/>
    <w:rsid w:val="00BB2B4E"/>
    <w:rsid w:val="00C90FD2"/>
    <w:rsid w:val="00CA606C"/>
    <w:rsid w:val="00CE5B16"/>
    <w:rsid w:val="00D16EBF"/>
    <w:rsid w:val="00D42A7A"/>
    <w:rsid w:val="00DC7BD9"/>
    <w:rsid w:val="00E7495E"/>
    <w:rsid w:val="00F0078B"/>
    <w:rsid w:val="00F0438F"/>
    <w:rsid w:val="00F32298"/>
    <w:rsid w:val="00F45562"/>
    <w:rsid w:val="00F4643F"/>
    <w:rsid w:val="00F56C27"/>
    <w:rsid w:val="00F61739"/>
    <w:rsid w:val="00FA11BD"/>
    <w:rsid w:val="00FA3A55"/>
    <w:rsid w:val="00FB14CF"/>
    <w:rsid w:val="00FB44D7"/>
    <w:rsid w:val="00FC5CD3"/>
    <w:rsid w:val="00FE63A9"/>
    <w:rsid w:val="00FF22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171"/>
  </w:style>
  <w:style w:type="paragraph" w:styleId="Footer">
    <w:name w:val="footer"/>
    <w:basedOn w:val="Normal"/>
    <w:link w:val="FooterChar"/>
    <w:uiPriority w:val="99"/>
    <w:unhideWhenUsed/>
    <w:rsid w:val="00A77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171"/>
  </w:style>
  <w:style w:type="paragraph" w:styleId="ListParagraph">
    <w:name w:val="List Paragraph"/>
    <w:basedOn w:val="Normal"/>
    <w:uiPriority w:val="34"/>
    <w:qFormat/>
    <w:rsid w:val="006927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171"/>
  </w:style>
  <w:style w:type="paragraph" w:styleId="Footer">
    <w:name w:val="footer"/>
    <w:basedOn w:val="Normal"/>
    <w:link w:val="FooterChar"/>
    <w:uiPriority w:val="99"/>
    <w:unhideWhenUsed/>
    <w:rsid w:val="00A77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171"/>
  </w:style>
  <w:style w:type="paragraph" w:styleId="ListParagraph">
    <w:name w:val="List Paragraph"/>
    <w:basedOn w:val="Normal"/>
    <w:uiPriority w:val="34"/>
    <w:qFormat/>
    <w:rsid w:val="00692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2017-05-03T08:02:00Z</cp:lastPrinted>
  <dcterms:created xsi:type="dcterms:W3CDTF">2017-05-12T13:32:00Z</dcterms:created>
  <dcterms:modified xsi:type="dcterms:W3CDTF">2017-05-12T13:32:00Z</dcterms:modified>
</cp:coreProperties>
</file>