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A55" w:rsidRPr="00431A11" w:rsidRDefault="00C81AD0" w:rsidP="00C81AD0">
      <w:pPr>
        <w:spacing w:after="0" w:line="240" w:lineRule="auto"/>
        <w:rPr>
          <w:rFonts w:ascii="Times New Roman" w:hAnsi="Times New Roman" w:cs="Times New Roman"/>
          <w:b/>
          <w:sz w:val="24"/>
          <w:szCs w:val="24"/>
        </w:rPr>
      </w:pPr>
      <w:r w:rsidRPr="00431A11">
        <w:rPr>
          <w:rFonts w:ascii="Times New Roman" w:hAnsi="Times New Roman" w:cs="Times New Roman"/>
          <w:b/>
          <w:sz w:val="24"/>
          <w:szCs w:val="24"/>
        </w:rPr>
        <w:t>IN THE LABOUR COURT OF ZIMBABWE</w:t>
      </w:r>
      <w:r w:rsidRPr="00431A11">
        <w:rPr>
          <w:rFonts w:ascii="Times New Roman" w:hAnsi="Times New Roman" w:cs="Times New Roman"/>
          <w:b/>
          <w:sz w:val="24"/>
          <w:szCs w:val="24"/>
        </w:rPr>
        <w:tab/>
      </w:r>
      <w:r w:rsidR="00431A11">
        <w:rPr>
          <w:rFonts w:ascii="Times New Roman" w:hAnsi="Times New Roman" w:cs="Times New Roman"/>
          <w:b/>
          <w:sz w:val="24"/>
          <w:szCs w:val="24"/>
        </w:rPr>
        <w:t xml:space="preserve">         </w:t>
      </w:r>
      <w:r w:rsidRPr="00431A11">
        <w:rPr>
          <w:rFonts w:ascii="Times New Roman" w:hAnsi="Times New Roman" w:cs="Times New Roman"/>
          <w:b/>
          <w:sz w:val="24"/>
          <w:szCs w:val="24"/>
        </w:rPr>
        <w:t>JUDGMENT NO LC/H/</w:t>
      </w:r>
      <w:r w:rsidR="00CC1C22">
        <w:rPr>
          <w:rFonts w:ascii="Times New Roman" w:hAnsi="Times New Roman" w:cs="Times New Roman"/>
          <w:b/>
          <w:sz w:val="24"/>
          <w:szCs w:val="24"/>
        </w:rPr>
        <w:t>686</w:t>
      </w:r>
      <w:r w:rsidRPr="00431A11">
        <w:rPr>
          <w:rFonts w:ascii="Times New Roman" w:hAnsi="Times New Roman" w:cs="Times New Roman"/>
          <w:b/>
          <w:sz w:val="24"/>
          <w:szCs w:val="24"/>
        </w:rPr>
        <w:t>/2016</w:t>
      </w:r>
    </w:p>
    <w:p w:rsidR="00C81AD0" w:rsidRPr="00431A11" w:rsidRDefault="00C81AD0" w:rsidP="00C81AD0">
      <w:pPr>
        <w:spacing w:after="0" w:line="240" w:lineRule="auto"/>
        <w:rPr>
          <w:rFonts w:ascii="Times New Roman" w:hAnsi="Times New Roman" w:cs="Times New Roman"/>
          <w:b/>
          <w:sz w:val="24"/>
          <w:szCs w:val="24"/>
        </w:rPr>
      </w:pPr>
    </w:p>
    <w:p w:rsidR="00C81AD0" w:rsidRPr="00431A11" w:rsidRDefault="00C81AD0" w:rsidP="00C81AD0">
      <w:pPr>
        <w:spacing w:after="0" w:line="240" w:lineRule="auto"/>
        <w:rPr>
          <w:rFonts w:ascii="Times New Roman" w:hAnsi="Times New Roman" w:cs="Times New Roman"/>
          <w:b/>
          <w:sz w:val="24"/>
          <w:szCs w:val="24"/>
        </w:rPr>
      </w:pPr>
      <w:r w:rsidRPr="00431A11">
        <w:rPr>
          <w:rFonts w:ascii="Times New Roman" w:hAnsi="Times New Roman" w:cs="Times New Roman"/>
          <w:b/>
          <w:sz w:val="24"/>
          <w:szCs w:val="24"/>
        </w:rPr>
        <w:t>HARARE, 23 MAY 2016 &amp;</w:t>
      </w:r>
      <w:r w:rsidRPr="00431A11">
        <w:rPr>
          <w:rFonts w:ascii="Times New Roman" w:hAnsi="Times New Roman" w:cs="Times New Roman"/>
          <w:b/>
          <w:sz w:val="24"/>
          <w:szCs w:val="24"/>
        </w:rPr>
        <w:tab/>
      </w:r>
      <w:r w:rsidRPr="00431A11">
        <w:rPr>
          <w:rFonts w:ascii="Times New Roman" w:hAnsi="Times New Roman" w:cs="Times New Roman"/>
          <w:b/>
          <w:sz w:val="24"/>
          <w:szCs w:val="24"/>
        </w:rPr>
        <w:tab/>
      </w:r>
      <w:r w:rsidRPr="00431A11">
        <w:rPr>
          <w:rFonts w:ascii="Times New Roman" w:hAnsi="Times New Roman" w:cs="Times New Roman"/>
          <w:b/>
          <w:sz w:val="24"/>
          <w:szCs w:val="24"/>
        </w:rPr>
        <w:tab/>
      </w:r>
      <w:r w:rsidRPr="00431A11">
        <w:rPr>
          <w:rFonts w:ascii="Times New Roman" w:hAnsi="Times New Roman" w:cs="Times New Roman"/>
          <w:b/>
          <w:sz w:val="24"/>
          <w:szCs w:val="24"/>
        </w:rPr>
        <w:tab/>
      </w:r>
      <w:r w:rsidRPr="00431A11">
        <w:rPr>
          <w:rFonts w:ascii="Times New Roman" w:hAnsi="Times New Roman" w:cs="Times New Roman"/>
          <w:b/>
          <w:sz w:val="24"/>
          <w:szCs w:val="24"/>
        </w:rPr>
        <w:tab/>
        <w:t xml:space="preserve">         CASE NO LC/H/365/2015</w:t>
      </w:r>
    </w:p>
    <w:p w:rsidR="00C81AD0" w:rsidRPr="00CC1C22" w:rsidRDefault="00CC1C22" w:rsidP="00C81AD0">
      <w:pPr>
        <w:spacing w:after="0" w:line="240" w:lineRule="auto"/>
        <w:rPr>
          <w:rFonts w:ascii="Times New Roman" w:hAnsi="Times New Roman" w:cs="Times New Roman"/>
          <w:b/>
          <w:sz w:val="24"/>
          <w:szCs w:val="24"/>
        </w:rPr>
      </w:pPr>
      <w:r w:rsidRPr="00CC1C22">
        <w:rPr>
          <w:rFonts w:ascii="Times New Roman" w:hAnsi="Times New Roman" w:cs="Times New Roman"/>
          <w:b/>
          <w:sz w:val="24"/>
          <w:szCs w:val="24"/>
        </w:rPr>
        <w:t>4 NOVEMBER 2016</w:t>
      </w:r>
    </w:p>
    <w:p w:rsidR="00C81AD0" w:rsidRDefault="00C81AD0" w:rsidP="00C81AD0">
      <w:pPr>
        <w:spacing w:after="0" w:line="240" w:lineRule="auto"/>
        <w:rPr>
          <w:rFonts w:ascii="Times New Roman" w:hAnsi="Times New Roman" w:cs="Times New Roman"/>
          <w:sz w:val="24"/>
          <w:szCs w:val="24"/>
        </w:rPr>
      </w:pPr>
    </w:p>
    <w:p w:rsidR="00CC1C22" w:rsidRDefault="00CC1C22" w:rsidP="00C81AD0">
      <w:pPr>
        <w:spacing w:after="0" w:line="240" w:lineRule="auto"/>
        <w:rPr>
          <w:rFonts w:ascii="Times New Roman" w:hAnsi="Times New Roman" w:cs="Times New Roman"/>
          <w:sz w:val="24"/>
          <w:szCs w:val="24"/>
        </w:rPr>
      </w:pPr>
    </w:p>
    <w:p w:rsidR="00C81AD0" w:rsidRDefault="00C81AD0" w:rsidP="00C81AD0">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C81AD0" w:rsidRDefault="00C81AD0" w:rsidP="00C81AD0">
      <w:pPr>
        <w:spacing w:after="0" w:line="240" w:lineRule="auto"/>
        <w:rPr>
          <w:rFonts w:ascii="Times New Roman" w:hAnsi="Times New Roman" w:cs="Times New Roman"/>
          <w:sz w:val="24"/>
          <w:szCs w:val="24"/>
        </w:rPr>
      </w:pPr>
    </w:p>
    <w:p w:rsidR="00C81AD0" w:rsidRDefault="00C81AD0" w:rsidP="00C81AD0">
      <w:pPr>
        <w:spacing w:after="0" w:line="240" w:lineRule="auto"/>
        <w:rPr>
          <w:rFonts w:ascii="Times New Roman" w:hAnsi="Times New Roman" w:cs="Times New Roman"/>
          <w:sz w:val="24"/>
          <w:szCs w:val="24"/>
        </w:rPr>
      </w:pPr>
    </w:p>
    <w:p w:rsidR="00C81AD0" w:rsidRPr="00431A11" w:rsidRDefault="00C81AD0" w:rsidP="00C81AD0">
      <w:pPr>
        <w:spacing w:after="0" w:line="240" w:lineRule="auto"/>
        <w:rPr>
          <w:rFonts w:ascii="Times New Roman" w:hAnsi="Times New Roman" w:cs="Times New Roman"/>
          <w:b/>
          <w:sz w:val="24"/>
          <w:szCs w:val="24"/>
        </w:rPr>
      </w:pPr>
      <w:r w:rsidRPr="00431A11">
        <w:rPr>
          <w:rFonts w:ascii="Times New Roman" w:hAnsi="Times New Roman" w:cs="Times New Roman"/>
          <w:b/>
          <w:sz w:val="24"/>
          <w:szCs w:val="24"/>
        </w:rPr>
        <w:t>STANLEY CHIPANI &amp; 3 OTHERS</w:t>
      </w:r>
      <w:r w:rsidRPr="00431A11">
        <w:rPr>
          <w:rFonts w:ascii="Times New Roman" w:hAnsi="Times New Roman" w:cs="Times New Roman"/>
          <w:b/>
          <w:sz w:val="24"/>
          <w:szCs w:val="24"/>
        </w:rPr>
        <w:tab/>
      </w:r>
      <w:r w:rsidRPr="00431A11">
        <w:rPr>
          <w:rFonts w:ascii="Times New Roman" w:hAnsi="Times New Roman" w:cs="Times New Roman"/>
          <w:b/>
          <w:sz w:val="24"/>
          <w:szCs w:val="24"/>
        </w:rPr>
        <w:tab/>
      </w:r>
      <w:r w:rsidRPr="00431A11">
        <w:rPr>
          <w:rFonts w:ascii="Times New Roman" w:hAnsi="Times New Roman" w:cs="Times New Roman"/>
          <w:b/>
          <w:sz w:val="24"/>
          <w:szCs w:val="24"/>
        </w:rPr>
        <w:tab/>
      </w:r>
      <w:r w:rsidRPr="00431A11">
        <w:rPr>
          <w:rFonts w:ascii="Times New Roman" w:hAnsi="Times New Roman" w:cs="Times New Roman"/>
          <w:b/>
          <w:sz w:val="24"/>
          <w:szCs w:val="24"/>
        </w:rPr>
        <w:tab/>
        <w:t>APPELLANTS</w:t>
      </w:r>
    </w:p>
    <w:p w:rsidR="00C81AD0" w:rsidRDefault="00C81AD0" w:rsidP="00C81AD0">
      <w:pPr>
        <w:spacing w:after="0" w:line="240" w:lineRule="auto"/>
        <w:rPr>
          <w:rFonts w:ascii="Times New Roman" w:hAnsi="Times New Roman" w:cs="Times New Roman"/>
          <w:sz w:val="24"/>
          <w:szCs w:val="24"/>
        </w:rPr>
      </w:pPr>
    </w:p>
    <w:p w:rsidR="00C81AD0" w:rsidRDefault="00C81AD0" w:rsidP="00C81AD0">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C81AD0" w:rsidRDefault="00C81AD0" w:rsidP="00C81AD0">
      <w:pPr>
        <w:spacing w:after="0" w:line="240" w:lineRule="auto"/>
        <w:rPr>
          <w:rFonts w:ascii="Times New Roman" w:hAnsi="Times New Roman" w:cs="Times New Roman"/>
          <w:sz w:val="24"/>
          <w:szCs w:val="24"/>
        </w:rPr>
      </w:pPr>
    </w:p>
    <w:p w:rsidR="00C81AD0" w:rsidRDefault="00C81AD0" w:rsidP="00C81AD0">
      <w:pPr>
        <w:spacing w:after="0" w:line="240" w:lineRule="auto"/>
        <w:rPr>
          <w:rFonts w:ascii="Times New Roman" w:hAnsi="Times New Roman" w:cs="Times New Roman"/>
          <w:b/>
          <w:sz w:val="24"/>
          <w:szCs w:val="24"/>
        </w:rPr>
      </w:pPr>
      <w:r w:rsidRPr="00431A11">
        <w:rPr>
          <w:rFonts w:ascii="Times New Roman" w:hAnsi="Times New Roman" w:cs="Times New Roman"/>
          <w:b/>
          <w:sz w:val="24"/>
          <w:szCs w:val="24"/>
        </w:rPr>
        <w:t>RUZA</w:t>
      </w:r>
      <w:r w:rsidR="000C1839">
        <w:rPr>
          <w:rFonts w:ascii="Times New Roman" w:hAnsi="Times New Roman" w:cs="Times New Roman"/>
          <w:b/>
          <w:sz w:val="24"/>
          <w:szCs w:val="24"/>
        </w:rPr>
        <w:t>W</w:t>
      </w:r>
      <w:r w:rsidRPr="00431A11">
        <w:rPr>
          <w:rFonts w:ascii="Times New Roman" w:hAnsi="Times New Roman" w:cs="Times New Roman"/>
          <w:b/>
          <w:sz w:val="24"/>
          <w:szCs w:val="24"/>
        </w:rPr>
        <w:t>I SCHOOL</w:t>
      </w:r>
      <w:r w:rsidRPr="00431A11">
        <w:rPr>
          <w:rFonts w:ascii="Times New Roman" w:hAnsi="Times New Roman" w:cs="Times New Roman"/>
          <w:b/>
          <w:sz w:val="24"/>
          <w:szCs w:val="24"/>
        </w:rPr>
        <w:tab/>
      </w:r>
      <w:r w:rsidRPr="00431A11">
        <w:rPr>
          <w:rFonts w:ascii="Times New Roman" w:hAnsi="Times New Roman" w:cs="Times New Roman"/>
          <w:b/>
          <w:sz w:val="24"/>
          <w:szCs w:val="24"/>
        </w:rPr>
        <w:tab/>
      </w:r>
      <w:r w:rsidRPr="00431A11">
        <w:rPr>
          <w:rFonts w:ascii="Times New Roman" w:hAnsi="Times New Roman" w:cs="Times New Roman"/>
          <w:b/>
          <w:sz w:val="24"/>
          <w:szCs w:val="24"/>
        </w:rPr>
        <w:tab/>
      </w:r>
      <w:r w:rsidRPr="00431A11">
        <w:rPr>
          <w:rFonts w:ascii="Times New Roman" w:hAnsi="Times New Roman" w:cs="Times New Roman"/>
          <w:b/>
          <w:sz w:val="24"/>
          <w:szCs w:val="24"/>
        </w:rPr>
        <w:tab/>
      </w:r>
      <w:r w:rsidRPr="00431A11">
        <w:rPr>
          <w:rFonts w:ascii="Times New Roman" w:hAnsi="Times New Roman" w:cs="Times New Roman"/>
          <w:b/>
          <w:sz w:val="24"/>
          <w:szCs w:val="24"/>
        </w:rPr>
        <w:tab/>
      </w:r>
      <w:r w:rsidRPr="00431A11">
        <w:rPr>
          <w:rFonts w:ascii="Times New Roman" w:hAnsi="Times New Roman" w:cs="Times New Roman"/>
          <w:b/>
          <w:sz w:val="24"/>
          <w:szCs w:val="24"/>
        </w:rPr>
        <w:tab/>
      </w:r>
      <w:r w:rsidRPr="00431A11">
        <w:rPr>
          <w:rFonts w:ascii="Times New Roman" w:hAnsi="Times New Roman" w:cs="Times New Roman"/>
          <w:b/>
          <w:sz w:val="24"/>
          <w:szCs w:val="24"/>
        </w:rPr>
        <w:tab/>
        <w:t>RESPONDENT</w:t>
      </w:r>
    </w:p>
    <w:p w:rsidR="00C81AD0" w:rsidRDefault="00C81AD0" w:rsidP="00C81AD0">
      <w:pPr>
        <w:spacing w:after="0" w:line="240" w:lineRule="auto"/>
        <w:rPr>
          <w:rFonts w:ascii="Times New Roman" w:hAnsi="Times New Roman" w:cs="Times New Roman"/>
          <w:sz w:val="24"/>
          <w:szCs w:val="24"/>
        </w:rPr>
      </w:pPr>
    </w:p>
    <w:p w:rsidR="00C81AD0" w:rsidRDefault="00C81AD0" w:rsidP="00C81AD0">
      <w:pPr>
        <w:spacing w:after="0" w:line="240" w:lineRule="auto"/>
        <w:rPr>
          <w:rFonts w:ascii="Times New Roman" w:hAnsi="Times New Roman" w:cs="Times New Roman"/>
          <w:sz w:val="24"/>
          <w:szCs w:val="24"/>
        </w:rPr>
      </w:pPr>
    </w:p>
    <w:p w:rsidR="00C81AD0" w:rsidRDefault="00C81AD0" w:rsidP="00C81A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Kudya</w:t>
      </w:r>
      <w:proofErr w:type="spellEnd"/>
      <w:r>
        <w:rPr>
          <w:rFonts w:ascii="Times New Roman" w:hAnsi="Times New Roman" w:cs="Times New Roman"/>
          <w:sz w:val="24"/>
          <w:szCs w:val="24"/>
        </w:rPr>
        <w:t xml:space="preserve"> J</w:t>
      </w:r>
    </w:p>
    <w:p w:rsidR="00C81AD0" w:rsidRDefault="00C81AD0" w:rsidP="00C81AD0">
      <w:pPr>
        <w:spacing w:after="0" w:line="240" w:lineRule="auto"/>
        <w:rPr>
          <w:rFonts w:ascii="Times New Roman" w:hAnsi="Times New Roman" w:cs="Times New Roman"/>
          <w:sz w:val="24"/>
          <w:szCs w:val="24"/>
        </w:rPr>
      </w:pPr>
    </w:p>
    <w:p w:rsidR="00C81AD0" w:rsidRDefault="00C81AD0" w:rsidP="00C81AD0">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Appellants</w:t>
      </w:r>
      <w:r>
        <w:rPr>
          <w:rFonts w:ascii="Times New Roman" w:hAnsi="Times New Roman" w:cs="Times New Roman"/>
          <w:sz w:val="24"/>
          <w:szCs w:val="24"/>
        </w:rPr>
        <w:tab/>
        <w:t xml:space="preserve">S N </w:t>
      </w:r>
      <w:proofErr w:type="spellStart"/>
      <w:r>
        <w:rPr>
          <w:rFonts w:ascii="Times New Roman" w:hAnsi="Times New Roman" w:cs="Times New Roman"/>
          <w:sz w:val="24"/>
          <w:szCs w:val="24"/>
        </w:rPr>
        <w:t>Mutindindi</w:t>
      </w:r>
      <w:proofErr w:type="spellEnd"/>
      <w:r>
        <w:rPr>
          <w:rFonts w:ascii="Times New Roman" w:hAnsi="Times New Roman" w:cs="Times New Roman"/>
          <w:sz w:val="24"/>
          <w:szCs w:val="24"/>
        </w:rPr>
        <w:t xml:space="preserve"> (Trade Unionist)</w:t>
      </w:r>
    </w:p>
    <w:p w:rsidR="00C81AD0" w:rsidRDefault="00C81AD0" w:rsidP="00C81AD0">
      <w:pPr>
        <w:spacing w:after="0" w:line="240" w:lineRule="auto"/>
        <w:rPr>
          <w:rFonts w:ascii="Times New Roman" w:hAnsi="Times New Roman" w:cs="Times New Roman"/>
          <w:sz w:val="24"/>
          <w:szCs w:val="24"/>
        </w:rPr>
      </w:pPr>
    </w:p>
    <w:p w:rsidR="00C81AD0" w:rsidRDefault="00C81AD0" w:rsidP="00C81A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P </w:t>
      </w:r>
      <w:proofErr w:type="spellStart"/>
      <w:r>
        <w:rPr>
          <w:rFonts w:ascii="Times New Roman" w:hAnsi="Times New Roman" w:cs="Times New Roman"/>
          <w:sz w:val="24"/>
          <w:szCs w:val="24"/>
        </w:rPr>
        <w:t>Chimwayange</w:t>
      </w:r>
      <w:proofErr w:type="spellEnd"/>
      <w:r>
        <w:rPr>
          <w:rFonts w:ascii="Times New Roman" w:hAnsi="Times New Roman" w:cs="Times New Roman"/>
          <w:sz w:val="24"/>
          <w:szCs w:val="24"/>
        </w:rPr>
        <w:t xml:space="preserve"> (Administrator)</w:t>
      </w:r>
      <w:bookmarkStart w:id="0" w:name="_GoBack"/>
      <w:bookmarkEnd w:id="0"/>
    </w:p>
    <w:p w:rsidR="00C81AD0" w:rsidRDefault="00C81AD0" w:rsidP="00C81AD0">
      <w:pPr>
        <w:spacing w:after="0" w:line="240" w:lineRule="auto"/>
        <w:rPr>
          <w:rFonts w:ascii="Times New Roman" w:hAnsi="Times New Roman" w:cs="Times New Roman"/>
          <w:sz w:val="24"/>
          <w:szCs w:val="24"/>
        </w:rPr>
      </w:pPr>
    </w:p>
    <w:p w:rsidR="00C81AD0" w:rsidRDefault="00C81AD0" w:rsidP="00C81AD0">
      <w:pPr>
        <w:spacing w:after="0" w:line="240" w:lineRule="auto"/>
        <w:rPr>
          <w:rFonts w:ascii="Times New Roman" w:hAnsi="Times New Roman" w:cs="Times New Roman"/>
          <w:sz w:val="24"/>
          <w:szCs w:val="24"/>
        </w:rPr>
      </w:pPr>
    </w:p>
    <w:p w:rsidR="00C81AD0" w:rsidRPr="00431A11" w:rsidRDefault="00C81AD0" w:rsidP="00C81AD0">
      <w:pPr>
        <w:spacing w:after="0" w:line="240" w:lineRule="auto"/>
        <w:rPr>
          <w:rFonts w:ascii="Times New Roman" w:hAnsi="Times New Roman" w:cs="Times New Roman"/>
          <w:b/>
          <w:sz w:val="24"/>
          <w:szCs w:val="24"/>
        </w:rPr>
      </w:pPr>
      <w:r w:rsidRPr="00431A11">
        <w:rPr>
          <w:rFonts w:ascii="Times New Roman" w:hAnsi="Times New Roman" w:cs="Times New Roman"/>
          <w:b/>
          <w:sz w:val="24"/>
          <w:szCs w:val="24"/>
        </w:rPr>
        <w:t>KUDYA J:</w:t>
      </w:r>
    </w:p>
    <w:p w:rsidR="00C81AD0" w:rsidRDefault="00C81AD0" w:rsidP="00C81AD0">
      <w:pPr>
        <w:spacing w:after="0" w:line="240" w:lineRule="auto"/>
        <w:rPr>
          <w:rFonts w:ascii="Times New Roman" w:hAnsi="Times New Roman" w:cs="Times New Roman"/>
          <w:sz w:val="24"/>
          <w:szCs w:val="24"/>
        </w:rPr>
      </w:pPr>
    </w:p>
    <w:p w:rsidR="00C81AD0" w:rsidRDefault="00C81AD0" w:rsidP="00C81AD0">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This matter was set down as an appeal against the arbitrator’s decision where he r</w:t>
      </w:r>
      <w:r w:rsidR="00586152">
        <w:rPr>
          <w:rFonts w:ascii="Times New Roman" w:hAnsi="Times New Roman" w:cs="Times New Roman"/>
          <w:sz w:val="24"/>
          <w:szCs w:val="24"/>
        </w:rPr>
        <w:t>ul</w:t>
      </w:r>
      <w:r>
        <w:rPr>
          <w:rFonts w:ascii="Times New Roman" w:hAnsi="Times New Roman" w:cs="Times New Roman"/>
          <w:sz w:val="24"/>
          <w:szCs w:val="24"/>
        </w:rPr>
        <w:t xml:space="preserve">ed on the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 xml:space="preserve"> in the arbitral proceedings that the employees had pursued multiple legal proceeding</w:t>
      </w:r>
      <w:r w:rsidR="00C8683C">
        <w:rPr>
          <w:rFonts w:ascii="Times New Roman" w:hAnsi="Times New Roman" w:cs="Times New Roman"/>
          <w:sz w:val="24"/>
          <w:szCs w:val="24"/>
        </w:rPr>
        <w:t>s</w:t>
      </w:r>
      <w:r>
        <w:rPr>
          <w:rFonts w:ascii="Times New Roman" w:hAnsi="Times New Roman" w:cs="Times New Roman"/>
          <w:sz w:val="24"/>
          <w:szCs w:val="24"/>
        </w:rPr>
        <w:t xml:space="preserve"> hence the claim they had brought before the arbitrator could not be entertained by the arbitrator. </w:t>
      </w:r>
    </w:p>
    <w:p w:rsidR="00C81AD0" w:rsidRDefault="00C81AD0" w:rsidP="00C81AD0">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 appeal grounds were styled as such:</w:t>
      </w:r>
    </w:p>
    <w:p w:rsidR="00C81AD0" w:rsidRDefault="00C81AD0" w:rsidP="00431A11">
      <w:pPr>
        <w:spacing w:after="0" w:line="240" w:lineRule="auto"/>
        <w:rPr>
          <w:rFonts w:ascii="Times New Roman" w:hAnsi="Times New Roman" w:cs="Times New Roman"/>
          <w:sz w:val="24"/>
          <w:szCs w:val="24"/>
        </w:rPr>
      </w:pPr>
    </w:p>
    <w:p w:rsidR="00C81AD0" w:rsidRDefault="00C81AD0" w:rsidP="00C81AD0">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Arbitrator erred at law by not appreciating that an appeal to the Labour Court does not suspend the operation of the decision appealed against and there was no suspension order on the NEC decision.</w:t>
      </w:r>
    </w:p>
    <w:p w:rsidR="00C81AD0" w:rsidRDefault="00C81AD0" w:rsidP="00C81AD0">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Arbitrator erred at law by disregarding that the applicants were entitled at law to be paid what they are legally entitled to.</w:t>
      </w:r>
    </w:p>
    <w:p w:rsidR="00C81AD0" w:rsidRDefault="00C81AD0" w:rsidP="00C81AD0">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Arbitrator erred at law by not </w:t>
      </w:r>
      <w:r w:rsidR="006D6CC3">
        <w:rPr>
          <w:rFonts w:ascii="Times New Roman" w:hAnsi="Times New Roman" w:cs="Times New Roman"/>
          <w:sz w:val="24"/>
          <w:szCs w:val="24"/>
        </w:rPr>
        <w:t>observing that the employer had approached him with dirty hands.</w:t>
      </w:r>
    </w:p>
    <w:p w:rsidR="006D6CC3" w:rsidRDefault="006D6CC3" w:rsidP="00C81AD0">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Arbitrator erred at law by not observing that a works council has no business to interfere with a valid collective bargaining agreement registered in terms of the la</w:t>
      </w:r>
      <w:r w:rsidR="00586152">
        <w:rPr>
          <w:rFonts w:ascii="Times New Roman" w:hAnsi="Times New Roman" w:cs="Times New Roman"/>
          <w:sz w:val="24"/>
          <w:szCs w:val="24"/>
        </w:rPr>
        <w:t>w</w:t>
      </w:r>
      <w:r>
        <w:rPr>
          <w:rFonts w:ascii="Times New Roman" w:hAnsi="Times New Roman" w:cs="Times New Roman"/>
          <w:sz w:val="24"/>
          <w:szCs w:val="24"/>
        </w:rPr>
        <w:t>.</w:t>
      </w:r>
    </w:p>
    <w:p w:rsidR="006D6CC3" w:rsidRDefault="006D6CC3" w:rsidP="00C81AD0">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Arbitrator erred at law by not observing that the appellants are not parties to the matter before the Labour Court hence there was no multiplicity of proceedings which was complained about.</w:t>
      </w:r>
    </w:p>
    <w:p w:rsidR="006D6CC3" w:rsidRDefault="006D6CC3" w:rsidP="00431A11">
      <w:pPr>
        <w:spacing w:after="0" w:line="240" w:lineRule="auto"/>
        <w:ind w:left="720"/>
        <w:rPr>
          <w:rFonts w:ascii="Times New Roman" w:hAnsi="Times New Roman" w:cs="Times New Roman"/>
          <w:sz w:val="24"/>
          <w:szCs w:val="24"/>
        </w:rPr>
      </w:pPr>
    </w:p>
    <w:p w:rsidR="006D6CC3" w:rsidRDefault="006D6CC3" w:rsidP="006D6CC3">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In response</w:t>
      </w:r>
      <w:r w:rsidR="00586152">
        <w:rPr>
          <w:rFonts w:ascii="Times New Roman" w:hAnsi="Times New Roman" w:cs="Times New Roman"/>
          <w:sz w:val="24"/>
          <w:szCs w:val="24"/>
        </w:rPr>
        <w:t>,</w:t>
      </w:r>
      <w:r>
        <w:rPr>
          <w:rFonts w:ascii="Times New Roman" w:hAnsi="Times New Roman" w:cs="Times New Roman"/>
          <w:sz w:val="24"/>
          <w:szCs w:val="24"/>
        </w:rPr>
        <w:t xml:space="preserve"> the respondent employer maintained that:</w:t>
      </w:r>
    </w:p>
    <w:p w:rsidR="006D6CC3" w:rsidRDefault="006D6CC3" w:rsidP="00431A11">
      <w:pPr>
        <w:spacing w:after="0" w:line="240" w:lineRule="auto"/>
        <w:rPr>
          <w:rFonts w:ascii="Times New Roman" w:hAnsi="Times New Roman" w:cs="Times New Roman"/>
          <w:sz w:val="24"/>
          <w:szCs w:val="24"/>
        </w:rPr>
      </w:pPr>
    </w:p>
    <w:p w:rsidR="006D6CC3" w:rsidRDefault="006D6CC3" w:rsidP="006D6CC3">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Argument advanced by the appellants on the suspension effect of an arbitral award was misplaced since issue at stake was not suspension but multiplicity of proceedings.</w:t>
      </w:r>
    </w:p>
    <w:p w:rsidR="006D6CC3" w:rsidRDefault="006D6CC3" w:rsidP="006D6CC3">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Arbitrator found that matter to the NEC exemptions committee was with respect to the minimum wage and that gave rise to the underpayment claim which was placed before him. To that extent the two issues were inseparable as they relate to the same applicants so arbitrator could not entertain a dispute which is pending before a higher court, in this case the Labour Court and that would result in multiplicity of proceedings. Arbitrator therefore did not disregard the appellants’ claim in any way. </w:t>
      </w:r>
    </w:p>
    <w:p w:rsidR="006D6CC3" w:rsidRDefault="006D6CC3" w:rsidP="006D6CC3">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Appellants do not fully appreciate the dirty hands principle.</w:t>
      </w:r>
    </w:p>
    <w:p w:rsidR="006D6CC3" w:rsidRDefault="006D6CC3" w:rsidP="006D6CC3">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Appellants are confusing selves. Matter was dismissed due to breach of procedural guidelines and no competent court could preside over an irregularity.</w:t>
      </w:r>
    </w:p>
    <w:p w:rsidR="006D6CC3" w:rsidRDefault="006D6CC3" w:rsidP="006D6CC3">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Appellant</w:t>
      </w:r>
      <w:r w:rsidR="00586152">
        <w:rPr>
          <w:rFonts w:ascii="Times New Roman" w:hAnsi="Times New Roman" w:cs="Times New Roman"/>
          <w:sz w:val="24"/>
          <w:szCs w:val="24"/>
        </w:rPr>
        <w:t>s</w:t>
      </w:r>
      <w:r>
        <w:rPr>
          <w:rFonts w:ascii="Times New Roman" w:hAnsi="Times New Roman" w:cs="Times New Roman"/>
          <w:sz w:val="24"/>
          <w:szCs w:val="24"/>
        </w:rPr>
        <w:t xml:space="preserve"> seem not to be conversant with cases to which they are parties yet the cases in question bear their names.</w:t>
      </w:r>
    </w:p>
    <w:p w:rsidR="006D6CC3" w:rsidRDefault="006D6CC3" w:rsidP="00431A11">
      <w:pPr>
        <w:spacing w:after="0" w:line="240" w:lineRule="auto"/>
        <w:ind w:firstLine="720"/>
        <w:rPr>
          <w:rFonts w:ascii="Times New Roman" w:hAnsi="Times New Roman" w:cs="Times New Roman"/>
          <w:sz w:val="24"/>
          <w:szCs w:val="24"/>
        </w:rPr>
      </w:pPr>
    </w:p>
    <w:p w:rsidR="006D6CC3" w:rsidRDefault="006D6CC3" w:rsidP="00937E76">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In conclusion responde</w:t>
      </w:r>
      <w:r w:rsidR="00586152">
        <w:rPr>
          <w:rFonts w:ascii="Times New Roman" w:hAnsi="Times New Roman" w:cs="Times New Roman"/>
          <w:sz w:val="24"/>
          <w:szCs w:val="24"/>
        </w:rPr>
        <w:t>nt</w:t>
      </w:r>
      <w:r>
        <w:rPr>
          <w:rFonts w:ascii="Times New Roman" w:hAnsi="Times New Roman" w:cs="Times New Roman"/>
          <w:sz w:val="24"/>
          <w:szCs w:val="24"/>
        </w:rPr>
        <w:t xml:space="preserve"> remarked that it indeed owed the appellants </w:t>
      </w:r>
      <w:r w:rsidR="00937E76">
        <w:rPr>
          <w:rFonts w:ascii="Times New Roman" w:hAnsi="Times New Roman" w:cs="Times New Roman"/>
          <w:sz w:val="24"/>
          <w:szCs w:val="24"/>
        </w:rPr>
        <w:t>back pay</w:t>
      </w:r>
      <w:r>
        <w:rPr>
          <w:rFonts w:ascii="Times New Roman" w:hAnsi="Times New Roman" w:cs="Times New Roman"/>
          <w:sz w:val="24"/>
          <w:szCs w:val="24"/>
        </w:rPr>
        <w:t xml:space="preserve"> but its argument is whether they could disregard a works council agreement signed by rest of the workers in terms of the law. Further to that</w:t>
      </w:r>
      <w:r w:rsidR="00586152">
        <w:rPr>
          <w:rFonts w:ascii="Times New Roman" w:hAnsi="Times New Roman" w:cs="Times New Roman"/>
          <w:sz w:val="24"/>
          <w:szCs w:val="24"/>
        </w:rPr>
        <w:t>,</w:t>
      </w:r>
      <w:r>
        <w:rPr>
          <w:rFonts w:ascii="Times New Roman" w:hAnsi="Times New Roman" w:cs="Times New Roman"/>
          <w:sz w:val="24"/>
          <w:szCs w:val="24"/>
        </w:rPr>
        <w:t xml:space="preserve"> the appellants are not allowed at law to engage in multiple</w:t>
      </w:r>
      <w:r w:rsidR="00937E76">
        <w:rPr>
          <w:rFonts w:ascii="Times New Roman" w:hAnsi="Times New Roman" w:cs="Times New Roman"/>
          <w:sz w:val="24"/>
          <w:szCs w:val="24"/>
        </w:rPr>
        <w:t xml:space="preserve"> proceeding</w:t>
      </w:r>
      <w:r w:rsidR="00586152">
        <w:rPr>
          <w:rFonts w:ascii="Times New Roman" w:hAnsi="Times New Roman" w:cs="Times New Roman"/>
          <w:sz w:val="24"/>
          <w:szCs w:val="24"/>
        </w:rPr>
        <w:t>s</w:t>
      </w:r>
      <w:r w:rsidR="00937E76">
        <w:rPr>
          <w:rFonts w:ascii="Times New Roman" w:hAnsi="Times New Roman" w:cs="Times New Roman"/>
          <w:sz w:val="24"/>
          <w:szCs w:val="24"/>
        </w:rPr>
        <w:t xml:space="preserve"> as that is scorned on by section 124 of the Labour Act. The respondent therefore prayed that the appellants’ case be dismissed and that the issue of underpayment be held in </w:t>
      </w:r>
      <w:proofErr w:type="spellStart"/>
      <w:r w:rsidR="00937E76">
        <w:rPr>
          <w:rFonts w:ascii="Times New Roman" w:hAnsi="Times New Roman" w:cs="Times New Roman"/>
          <w:sz w:val="24"/>
          <w:szCs w:val="24"/>
        </w:rPr>
        <w:t>obeyance</w:t>
      </w:r>
      <w:proofErr w:type="spellEnd"/>
      <w:r w:rsidR="00937E76">
        <w:rPr>
          <w:rFonts w:ascii="Times New Roman" w:hAnsi="Times New Roman" w:cs="Times New Roman"/>
          <w:sz w:val="24"/>
          <w:szCs w:val="24"/>
        </w:rPr>
        <w:t xml:space="preserve"> pending the finalisation of the matter by the Labour Court.</w:t>
      </w:r>
    </w:p>
    <w:p w:rsidR="00937E76" w:rsidRPr="00431A11" w:rsidRDefault="00937E76" w:rsidP="00937E76">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law is settled that appeals against arbitral awards are only on points of law. See section 98 (10) Labour Act and the case of </w:t>
      </w:r>
      <w:r w:rsidR="00586152">
        <w:rPr>
          <w:rFonts w:ascii="Times New Roman" w:hAnsi="Times New Roman" w:cs="Times New Roman"/>
          <w:i/>
          <w:sz w:val="24"/>
          <w:szCs w:val="24"/>
        </w:rPr>
        <w:t xml:space="preserve">Sable Chemicals </w:t>
      </w:r>
      <w:r w:rsidR="00586152" w:rsidRPr="00586152">
        <w:rPr>
          <w:rFonts w:ascii="Times New Roman" w:hAnsi="Times New Roman" w:cs="Times New Roman"/>
          <w:sz w:val="24"/>
          <w:szCs w:val="24"/>
        </w:rPr>
        <w:t>v</w:t>
      </w:r>
      <w:r w:rsidR="00586152">
        <w:rPr>
          <w:rFonts w:ascii="Times New Roman" w:hAnsi="Times New Roman" w:cs="Times New Roman"/>
          <w:i/>
          <w:sz w:val="24"/>
          <w:szCs w:val="24"/>
        </w:rPr>
        <w:t xml:space="preserve"> </w:t>
      </w:r>
      <w:proofErr w:type="spellStart"/>
      <w:proofErr w:type="gramStart"/>
      <w:r>
        <w:rPr>
          <w:rFonts w:ascii="Times New Roman" w:hAnsi="Times New Roman" w:cs="Times New Roman"/>
          <w:i/>
          <w:sz w:val="24"/>
          <w:szCs w:val="24"/>
        </w:rPr>
        <w:t>Easterbook</w:t>
      </w:r>
      <w:r w:rsidR="00586152">
        <w:rPr>
          <w:rFonts w:ascii="Times New Roman" w:hAnsi="Times New Roman" w:cs="Times New Roman"/>
          <w:i/>
          <w:sz w:val="24"/>
          <w:szCs w:val="24"/>
        </w:rPr>
        <w:t>e</w:t>
      </w:r>
      <w:proofErr w:type="spellEnd"/>
      <w:r>
        <w:rPr>
          <w:rFonts w:ascii="Times New Roman" w:hAnsi="Times New Roman" w:cs="Times New Roman"/>
          <w:i/>
          <w:sz w:val="24"/>
          <w:szCs w:val="24"/>
        </w:rPr>
        <w:t xml:space="preserve">  </w:t>
      </w:r>
      <w:r w:rsidR="00586152">
        <w:rPr>
          <w:rFonts w:ascii="Times New Roman" w:hAnsi="Times New Roman" w:cs="Times New Roman"/>
          <w:sz w:val="24"/>
          <w:szCs w:val="24"/>
        </w:rPr>
        <w:t>SC</w:t>
      </w:r>
      <w:proofErr w:type="gramEnd"/>
      <w:r w:rsidR="00586152">
        <w:rPr>
          <w:rFonts w:ascii="Times New Roman" w:hAnsi="Times New Roman" w:cs="Times New Roman"/>
          <w:sz w:val="24"/>
          <w:szCs w:val="24"/>
        </w:rPr>
        <w:t xml:space="preserve"> 18-10</w:t>
      </w:r>
      <w:r w:rsidRPr="00431A11">
        <w:rPr>
          <w:rFonts w:ascii="Times New Roman" w:hAnsi="Times New Roman" w:cs="Times New Roman"/>
          <w:sz w:val="24"/>
          <w:szCs w:val="24"/>
        </w:rPr>
        <w:t xml:space="preserve"> for the point of law fact debate.</w:t>
      </w:r>
    </w:p>
    <w:p w:rsidR="00937E76" w:rsidRPr="00586152" w:rsidRDefault="00937E76" w:rsidP="00937E76">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 reading of the arbitral award which is the subject of this appeal is</w:t>
      </w:r>
      <w:r w:rsidR="00586152">
        <w:rPr>
          <w:rFonts w:ascii="Times New Roman" w:hAnsi="Times New Roman" w:cs="Times New Roman"/>
          <w:sz w:val="24"/>
          <w:szCs w:val="24"/>
        </w:rPr>
        <w:t xml:space="preserve"> to the effect</w:t>
      </w:r>
      <w:r>
        <w:rPr>
          <w:rFonts w:ascii="Times New Roman" w:hAnsi="Times New Roman" w:cs="Times New Roman"/>
          <w:sz w:val="24"/>
          <w:szCs w:val="24"/>
        </w:rPr>
        <w:t xml:space="preserve"> that the arbitrator did not go into the merits of the issues which the appellants had brought before her. All that she did was that she only ruled on the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on multiplicity of proceedings which had been raised by the employer. Stemming from that ruling it is therefore clear that the Labour Court cannot attempt to address the merits of a case which merits were </w:t>
      </w:r>
      <w:r>
        <w:rPr>
          <w:rFonts w:ascii="Times New Roman" w:hAnsi="Times New Roman" w:cs="Times New Roman"/>
          <w:sz w:val="24"/>
          <w:szCs w:val="24"/>
        </w:rPr>
        <w:lastRenderedPageBreak/>
        <w:t xml:space="preserve">not argued on at arbitration. The law is clear that on appellate court cannot usurp the powers of a lower tribunal be entertaining issues which were not deliberated by the lower tribunal. </w:t>
      </w:r>
      <w:proofErr w:type="gramStart"/>
      <w:r>
        <w:rPr>
          <w:rFonts w:ascii="Times New Roman" w:hAnsi="Times New Roman" w:cs="Times New Roman"/>
          <w:sz w:val="24"/>
          <w:szCs w:val="24"/>
        </w:rPr>
        <w:t>See case of</w:t>
      </w:r>
      <w:r w:rsidR="00586152">
        <w:rPr>
          <w:rFonts w:ascii="Times New Roman" w:hAnsi="Times New Roman" w:cs="Times New Roman"/>
          <w:sz w:val="24"/>
          <w:szCs w:val="24"/>
        </w:rPr>
        <w:t xml:space="preserve"> </w:t>
      </w:r>
      <w:proofErr w:type="spellStart"/>
      <w:r w:rsidR="00586152">
        <w:rPr>
          <w:rFonts w:ascii="Times New Roman" w:hAnsi="Times New Roman" w:cs="Times New Roman"/>
          <w:i/>
          <w:sz w:val="24"/>
          <w:szCs w:val="24"/>
        </w:rPr>
        <w:t>Chikanda</w:t>
      </w:r>
      <w:proofErr w:type="spellEnd"/>
      <w:r w:rsidR="00586152">
        <w:rPr>
          <w:rFonts w:ascii="Times New Roman" w:hAnsi="Times New Roman" w:cs="Times New Roman"/>
          <w:sz w:val="24"/>
          <w:szCs w:val="24"/>
        </w:rPr>
        <w:t xml:space="preserve"> v </w:t>
      </w:r>
      <w:r w:rsidR="00586152" w:rsidRPr="00586152">
        <w:rPr>
          <w:rFonts w:ascii="Times New Roman" w:hAnsi="Times New Roman" w:cs="Times New Roman"/>
          <w:i/>
          <w:sz w:val="24"/>
          <w:szCs w:val="24"/>
        </w:rPr>
        <w:t>United Touring Company</w:t>
      </w:r>
      <w:r w:rsidR="00586152">
        <w:rPr>
          <w:rFonts w:ascii="Times New Roman" w:hAnsi="Times New Roman" w:cs="Times New Roman"/>
          <w:i/>
          <w:sz w:val="24"/>
          <w:szCs w:val="24"/>
        </w:rPr>
        <w:t xml:space="preserve"> </w:t>
      </w:r>
      <w:r w:rsidR="00586152" w:rsidRPr="00586152">
        <w:rPr>
          <w:rFonts w:ascii="Times New Roman" w:hAnsi="Times New Roman" w:cs="Times New Roman"/>
          <w:sz w:val="24"/>
          <w:szCs w:val="24"/>
        </w:rPr>
        <w:t>SC 7-99</w:t>
      </w:r>
      <w:r w:rsidR="00586152">
        <w:rPr>
          <w:rFonts w:ascii="Times New Roman" w:hAnsi="Times New Roman" w:cs="Times New Roman"/>
          <w:i/>
          <w:sz w:val="24"/>
          <w:szCs w:val="24"/>
        </w:rPr>
        <w:t>.</w:t>
      </w:r>
      <w:proofErr w:type="gramEnd"/>
    </w:p>
    <w:p w:rsidR="00937E76" w:rsidRDefault="00937E76" w:rsidP="00937E76">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It is apparent on the appellants’ grounds of appeal that they have sought to deal with both the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and the merits of</w:t>
      </w:r>
      <w:r w:rsidR="00586152">
        <w:rPr>
          <w:rFonts w:ascii="Times New Roman" w:hAnsi="Times New Roman" w:cs="Times New Roman"/>
          <w:sz w:val="24"/>
          <w:szCs w:val="24"/>
        </w:rPr>
        <w:t xml:space="preserve"> the</w:t>
      </w:r>
      <w:r>
        <w:rPr>
          <w:rFonts w:ascii="Times New Roman" w:hAnsi="Times New Roman" w:cs="Times New Roman"/>
          <w:sz w:val="24"/>
          <w:szCs w:val="24"/>
        </w:rPr>
        <w:t xml:space="preserve"> underpayment case. The court has however already stressed that on appeal the court is simply examining what was done and what was presented before the tribunal below it and decide on the correctness </w:t>
      </w:r>
      <w:r w:rsidR="00CA3297">
        <w:rPr>
          <w:rFonts w:ascii="Times New Roman" w:hAnsi="Times New Roman" w:cs="Times New Roman"/>
          <w:sz w:val="24"/>
          <w:szCs w:val="24"/>
        </w:rPr>
        <w:t>or otherwise of the same.</w:t>
      </w:r>
    </w:p>
    <w:p w:rsidR="00CA3297" w:rsidRDefault="00CA3297" w:rsidP="00937E76">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Each of the appeal grounds is addressed below:</w:t>
      </w:r>
    </w:p>
    <w:p w:rsidR="00CA3297" w:rsidRDefault="00CA3297" w:rsidP="00345CA7">
      <w:pPr>
        <w:spacing w:after="0" w:line="240" w:lineRule="auto"/>
        <w:rPr>
          <w:rFonts w:ascii="Times New Roman" w:hAnsi="Times New Roman" w:cs="Times New Roman"/>
          <w:sz w:val="24"/>
          <w:szCs w:val="24"/>
        </w:rPr>
      </w:pPr>
    </w:p>
    <w:p w:rsidR="00CA3297" w:rsidRPr="00345CA7" w:rsidRDefault="00CA3297" w:rsidP="00CA3297">
      <w:pPr>
        <w:spacing w:after="0" w:line="360" w:lineRule="auto"/>
        <w:rPr>
          <w:rFonts w:ascii="Times New Roman" w:hAnsi="Times New Roman" w:cs="Times New Roman"/>
          <w:b/>
          <w:sz w:val="24"/>
          <w:szCs w:val="24"/>
        </w:rPr>
      </w:pPr>
      <w:r w:rsidRPr="00345CA7">
        <w:rPr>
          <w:rFonts w:ascii="Times New Roman" w:hAnsi="Times New Roman" w:cs="Times New Roman"/>
          <w:b/>
          <w:sz w:val="24"/>
          <w:szCs w:val="24"/>
        </w:rPr>
        <w:t>Ground 1</w:t>
      </w:r>
    </w:p>
    <w:p w:rsidR="00CA3297" w:rsidRDefault="00CA3297" w:rsidP="00345CA7">
      <w:pPr>
        <w:spacing w:after="0" w:line="240" w:lineRule="auto"/>
        <w:rPr>
          <w:rFonts w:ascii="Times New Roman" w:hAnsi="Times New Roman" w:cs="Times New Roman"/>
          <w:sz w:val="24"/>
          <w:szCs w:val="24"/>
        </w:rPr>
      </w:pPr>
    </w:p>
    <w:p w:rsidR="00CA3297" w:rsidRDefault="00CA3297" w:rsidP="00CA3297">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 arbitral award is clear that it only dealt with the question of the multiplicity of proceedings only. The suspension argument was not before it and not even ruled</w:t>
      </w:r>
      <w:r w:rsidR="00586152">
        <w:rPr>
          <w:rFonts w:ascii="Times New Roman" w:hAnsi="Times New Roman" w:cs="Times New Roman"/>
          <w:sz w:val="24"/>
          <w:szCs w:val="24"/>
        </w:rPr>
        <w:t xml:space="preserve"> on</w:t>
      </w:r>
      <w:r>
        <w:rPr>
          <w:rFonts w:ascii="Times New Roman" w:hAnsi="Times New Roman" w:cs="Times New Roman"/>
          <w:sz w:val="24"/>
          <w:szCs w:val="24"/>
        </w:rPr>
        <w:t>. Even if the court were to take the argument as</w:t>
      </w:r>
      <w:r w:rsidR="00586152">
        <w:rPr>
          <w:rFonts w:ascii="Times New Roman" w:hAnsi="Times New Roman" w:cs="Times New Roman"/>
          <w:sz w:val="24"/>
          <w:szCs w:val="24"/>
        </w:rPr>
        <w:t xml:space="preserve"> a</w:t>
      </w:r>
      <w:r>
        <w:rPr>
          <w:rFonts w:ascii="Times New Roman" w:hAnsi="Times New Roman" w:cs="Times New Roman"/>
          <w:sz w:val="24"/>
          <w:szCs w:val="24"/>
        </w:rPr>
        <w:t xml:space="preserve"> point of law which can be brought up at any stage in legal proceedings, the said argument does not find support in the facts of the matter at hand.</w:t>
      </w:r>
    </w:p>
    <w:p w:rsidR="00CA3297" w:rsidRDefault="00CA3297" w:rsidP="00CA3297">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 record is clear that</w:t>
      </w:r>
      <w:r w:rsidR="00586152">
        <w:rPr>
          <w:rFonts w:ascii="Times New Roman" w:hAnsi="Times New Roman" w:cs="Times New Roman"/>
          <w:sz w:val="24"/>
          <w:szCs w:val="24"/>
        </w:rPr>
        <w:t xml:space="preserve"> the</w:t>
      </w:r>
      <w:r>
        <w:rPr>
          <w:rFonts w:ascii="Times New Roman" w:hAnsi="Times New Roman" w:cs="Times New Roman"/>
          <w:sz w:val="24"/>
          <w:szCs w:val="24"/>
        </w:rPr>
        <w:t xml:space="preserve"> exemption argument was indeed intertwined </w:t>
      </w:r>
      <w:r w:rsidR="00586152">
        <w:rPr>
          <w:rFonts w:ascii="Times New Roman" w:hAnsi="Times New Roman" w:cs="Times New Roman"/>
          <w:sz w:val="24"/>
          <w:szCs w:val="24"/>
        </w:rPr>
        <w:t>with</w:t>
      </w:r>
      <w:r>
        <w:rPr>
          <w:rFonts w:ascii="Times New Roman" w:hAnsi="Times New Roman" w:cs="Times New Roman"/>
          <w:sz w:val="24"/>
          <w:szCs w:val="24"/>
        </w:rPr>
        <w:t xml:space="preserve"> the under payment</w:t>
      </w:r>
      <w:r w:rsidR="00586152">
        <w:rPr>
          <w:rFonts w:ascii="Times New Roman" w:hAnsi="Times New Roman" w:cs="Times New Roman"/>
          <w:sz w:val="24"/>
          <w:szCs w:val="24"/>
        </w:rPr>
        <w:t xml:space="preserve"> one</w:t>
      </w:r>
      <w:r>
        <w:rPr>
          <w:rFonts w:ascii="Times New Roman" w:hAnsi="Times New Roman" w:cs="Times New Roman"/>
          <w:sz w:val="24"/>
          <w:szCs w:val="24"/>
        </w:rPr>
        <w:t>. To that extent the court can not envisage what kind of suspension order the appellants would argue that the respondent should have sought. This ground is without merit and it should fail.</w:t>
      </w:r>
    </w:p>
    <w:p w:rsidR="00CA3297" w:rsidRDefault="00CA3297" w:rsidP="00345CA7">
      <w:pPr>
        <w:spacing w:after="0" w:line="240" w:lineRule="auto"/>
        <w:rPr>
          <w:rFonts w:ascii="Times New Roman" w:hAnsi="Times New Roman" w:cs="Times New Roman"/>
          <w:sz w:val="24"/>
          <w:szCs w:val="24"/>
        </w:rPr>
      </w:pPr>
    </w:p>
    <w:p w:rsidR="00CA3297" w:rsidRPr="00345CA7" w:rsidRDefault="00CA3297" w:rsidP="00CA3297">
      <w:pPr>
        <w:spacing w:after="0" w:line="360" w:lineRule="auto"/>
        <w:rPr>
          <w:rFonts w:ascii="Times New Roman" w:hAnsi="Times New Roman" w:cs="Times New Roman"/>
          <w:b/>
          <w:sz w:val="24"/>
          <w:szCs w:val="24"/>
        </w:rPr>
      </w:pPr>
      <w:r w:rsidRPr="00345CA7">
        <w:rPr>
          <w:rFonts w:ascii="Times New Roman" w:hAnsi="Times New Roman" w:cs="Times New Roman"/>
          <w:b/>
          <w:sz w:val="24"/>
          <w:szCs w:val="24"/>
        </w:rPr>
        <w:t>Ground 2</w:t>
      </w:r>
    </w:p>
    <w:p w:rsidR="00CA3297" w:rsidRDefault="00CA3297" w:rsidP="00345CA7">
      <w:pPr>
        <w:spacing w:after="0" w:line="240" w:lineRule="auto"/>
        <w:rPr>
          <w:rFonts w:ascii="Times New Roman" w:hAnsi="Times New Roman" w:cs="Times New Roman"/>
          <w:sz w:val="24"/>
          <w:szCs w:val="24"/>
        </w:rPr>
      </w:pPr>
    </w:p>
    <w:p w:rsidR="00CA3297" w:rsidRDefault="00CA3297" w:rsidP="00CA3297">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Arbitrator made it clear that he did not rule on the merits which were meant to be argued before him, so it would be wrong for this court to hold that he erred in that respect. He did not decide on the entitlement issue so he cannot be said to have disregarded the law in that respect. This ground also lacking in merit should also fail.</w:t>
      </w:r>
    </w:p>
    <w:p w:rsidR="00CA3297" w:rsidRDefault="00CA3297" w:rsidP="00345CA7">
      <w:pPr>
        <w:spacing w:after="0" w:line="240" w:lineRule="auto"/>
        <w:rPr>
          <w:rFonts w:ascii="Times New Roman" w:hAnsi="Times New Roman" w:cs="Times New Roman"/>
          <w:sz w:val="24"/>
          <w:szCs w:val="24"/>
        </w:rPr>
      </w:pPr>
    </w:p>
    <w:p w:rsidR="00CA3297" w:rsidRPr="00345CA7" w:rsidRDefault="00CA3297" w:rsidP="00CA3297">
      <w:pPr>
        <w:spacing w:after="0" w:line="360" w:lineRule="auto"/>
        <w:rPr>
          <w:rFonts w:ascii="Times New Roman" w:hAnsi="Times New Roman" w:cs="Times New Roman"/>
          <w:b/>
          <w:sz w:val="24"/>
          <w:szCs w:val="24"/>
        </w:rPr>
      </w:pPr>
      <w:r w:rsidRPr="00345CA7">
        <w:rPr>
          <w:rFonts w:ascii="Times New Roman" w:hAnsi="Times New Roman" w:cs="Times New Roman"/>
          <w:b/>
          <w:sz w:val="24"/>
          <w:szCs w:val="24"/>
        </w:rPr>
        <w:t>Ground 3</w:t>
      </w:r>
    </w:p>
    <w:p w:rsidR="00345CA7" w:rsidRDefault="00345CA7" w:rsidP="00345CA7">
      <w:pPr>
        <w:spacing w:after="0" w:line="240" w:lineRule="auto"/>
        <w:ind w:left="720"/>
        <w:rPr>
          <w:rFonts w:ascii="Times New Roman" w:hAnsi="Times New Roman" w:cs="Times New Roman"/>
          <w:sz w:val="24"/>
          <w:szCs w:val="24"/>
        </w:rPr>
      </w:pPr>
    </w:p>
    <w:p w:rsidR="00345CA7" w:rsidRDefault="00345CA7" w:rsidP="00345CA7">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 dirty hands argument is intricately linked with ground one above which has been ruled to be without merit. Besides the law is now settled that the Labour Court is a creature of statute hence cannot address common law concerns which are not expressed in the statute (</w:t>
      </w:r>
      <w:r w:rsidR="00586152">
        <w:rPr>
          <w:rFonts w:ascii="Times New Roman" w:hAnsi="Times New Roman" w:cs="Times New Roman"/>
          <w:sz w:val="24"/>
          <w:szCs w:val="24"/>
        </w:rPr>
        <w:t>S</w:t>
      </w:r>
      <w:r>
        <w:rPr>
          <w:rFonts w:ascii="Times New Roman" w:hAnsi="Times New Roman" w:cs="Times New Roman"/>
          <w:sz w:val="24"/>
          <w:szCs w:val="24"/>
        </w:rPr>
        <w:t>ee case of)</w:t>
      </w:r>
      <w:r w:rsidR="00586152">
        <w:rPr>
          <w:rFonts w:ascii="Times New Roman" w:hAnsi="Times New Roman" w:cs="Times New Roman"/>
          <w:sz w:val="24"/>
          <w:szCs w:val="24"/>
        </w:rPr>
        <w:t xml:space="preserve"> </w:t>
      </w:r>
      <w:r w:rsidR="00586152">
        <w:rPr>
          <w:rFonts w:ascii="Times New Roman" w:hAnsi="Times New Roman" w:cs="Times New Roman"/>
          <w:i/>
          <w:sz w:val="24"/>
          <w:szCs w:val="24"/>
        </w:rPr>
        <w:t>Associated Newspapers Zimbabwe</w:t>
      </w:r>
      <w:r w:rsidR="00586152">
        <w:rPr>
          <w:rFonts w:ascii="Times New Roman" w:hAnsi="Times New Roman" w:cs="Times New Roman"/>
          <w:sz w:val="24"/>
          <w:szCs w:val="24"/>
        </w:rPr>
        <w:t xml:space="preserve"> (</w:t>
      </w:r>
      <w:r w:rsidR="00586152">
        <w:rPr>
          <w:rFonts w:ascii="Times New Roman" w:hAnsi="Times New Roman" w:cs="Times New Roman"/>
          <w:i/>
          <w:sz w:val="24"/>
          <w:szCs w:val="24"/>
        </w:rPr>
        <w:t>Pvt</w:t>
      </w:r>
      <w:r w:rsidR="00586152">
        <w:rPr>
          <w:rFonts w:ascii="Times New Roman" w:hAnsi="Times New Roman" w:cs="Times New Roman"/>
          <w:sz w:val="24"/>
          <w:szCs w:val="24"/>
        </w:rPr>
        <w:t xml:space="preserve">) </w:t>
      </w:r>
      <w:r w:rsidR="00586152">
        <w:rPr>
          <w:rFonts w:ascii="Times New Roman" w:hAnsi="Times New Roman" w:cs="Times New Roman"/>
          <w:i/>
          <w:sz w:val="24"/>
          <w:szCs w:val="24"/>
        </w:rPr>
        <w:t>Ltd</w:t>
      </w:r>
      <w:r w:rsidR="00586152">
        <w:rPr>
          <w:rFonts w:ascii="Times New Roman" w:hAnsi="Times New Roman" w:cs="Times New Roman"/>
          <w:sz w:val="24"/>
          <w:szCs w:val="24"/>
        </w:rPr>
        <w:t xml:space="preserve"> v </w:t>
      </w:r>
      <w:r w:rsidR="00586152">
        <w:rPr>
          <w:rFonts w:ascii="Times New Roman" w:hAnsi="Times New Roman" w:cs="Times New Roman"/>
          <w:i/>
          <w:sz w:val="24"/>
          <w:szCs w:val="24"/>
        </w:rPr>
        <w:t>Minister of State &amp; Information</w:t>
      </w:r>
      <w:r w:rsidR="00586152">
        <w:rPr>
          <w:rFonts w:ascii="Times New Roman" w:hAnsi="Times New Roman" w:cs="Times New Roman"/>
          <w:sz w:val="24"/>
          <w:szCs w:val="24"/>
        </w:rPr>
        <w:t xml:space="preserve"> 2004 (1) ZLR 538 (S</w:t>
      </w:r>
      <w:r w:rsidR="00FC1780">
        <w:rPr>
          <w:rFonts w:ascii="Times New Roman" w:hAnsi="Times New Roman" w:cs="Times New Roman"/>
          <w:sz w:val="24"/>
          <w:szCs w:val="24"/>
        </w:rPr>
        <w:t>)</w:t>
      </w:r>
      <w:r w:rsidR="00586152">
        <w:rPr>
          <w:rFonts w:ascii="Times New Roman" w:hAnsi="Times New Roman" w:cs="Times New Roman"/>
          <w:sz w:val="24"/>
          <w:szCs w:val="24"/>
        </w:rPr>
        <w:t>.</w:t>
      </w:r>
      <w:r>
        <w:rPr>
          <w:rFonts w:ascii="Times New Roman" w:hAnsi="Times New Roman" w:cs="Times New Roman"/>
          <w:sz w:val="24"/>
          <w:szCs w:val="24"/>
        </w:rPr>
        <w:t xml:space="preserve"> This ground also lacking in merit should also fail.</w:t>
      </w:r>
    </w:p>
    <w:p w:rsidR="00345CA7" w:rsidRDefault="00345CA7" w:rsidP="00345CA7">
      <w:pPr>
        <w:spacing w:after="0" w:line="240" w:lineRule="auto"/>
        <w:rPr>
          <w:rFonts w:ascii="Times New Roman" w:hAnsi="Times New Roman" w:cs="Times New Roman"/>
          <w:sz w:val="24"/>
          <w:szCs w:val="24"/>
        </w:rPr>
      </w:pPr>
    </w:p>
    <w:p w:rsidR="00345CA7" w:rsidRPr="00345CA7" w:rsidRDefault="00345CA7" w:rsidP="00345CA7">
      <w:pPr>
        <w:spacing w:after="0" w:line="360" w:lineRule="auto"/>
        <w:rPr>
          <w:rFonts w:ascii="Times New Roman" w:hAnsi="Times New Roman" w:cs="Times New Roman"/>
          <w:b/>
          <w:sz w:val="24"/>
          <w:szCs w:val="24"/>
        </w:rPr>
      </w:pPr>
      <w:r w:rsidRPr="00345CA7">
        <w:rPr>
          <w:rFonts w:ascii="Times New Roman" w:hAnsi="Times New Roman" w:cs="Times New Roman"/>
          <w:b/>
          <w:sz w:val="24"/>
          <w:szCs w:val="24"/>
        </w:rPr>
        <w:lastRenderedPageBreak/>
        <w:t>Ground 4</w:t>
      </w:r>
    </w:p>
    <w:p w:rsidR="00345CA7" w:rsidRDefault="00345CA7" w:rsidP="00345CA7">
      <w:pPr>
        <w:spacing w:after="0" w:line="240" w:lineRule="auto"/>
        <w:ind w:firstLine="720"/>
        <w:rPr>
          <w:rFonts w:ascii="Times New Roman" w:hAnsi="Times New Roman" w:cs="Times New Roman"/>
          <w:sz w:val="24"/>
          <w:szCs w:val="24"/>
        </w:rPr>
      </w:pPr>
    </w:p>
    <w:p w:rsidR="00345CA7" w:rsidRDefault="00345CA7" w:rsidP="00345CA7">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As repeatedly indicated above the arbitrator cannot be faulted for dealing with the matter as he did</w:t>
      </w:r>
      <w:r w:rsidR="00FC1780">
        <w:rPr>
          <w:rFonts w:ascii="Times New Roman" w:hAnsi="Times New Roman" w:cs="Times New Roman"/>
          <w:sz w:val="24"/>
          <w:szCs w:val="24"/>
        </w:rPr>
        <w:t>.</w:t>
      </w:r>
      <w:r>
        <w:rPr>
          <w:rFonts w:ascii="Times New Roman" w:hAnsi="Times New Roman" w:cs="Times New Roman"/>
          <w:sz w:val="24"/>
          <w:szCs w:val="24"/>
        </w:rPr>
        <w:t xml:space="preserve"> </w:t>
      </w:r>
      <w:r w:rsidR="00FC1780">
        <w:rPr>
          <w:rFonts w:ascii="Times New Roman" w:hAnsi="Times New Roman" w:cs="Times New Roman"/>
          <w:sz w:val="24"/>
          <w:szCs w:val="24"/>
        </w:rPr>
        <w:t>W</w:t>
      </w:r>
      <w:r>
        <w:rPr>
          <w:rFonts w:ascii="Times New Roman" w:hAnsi="Times New Roman" w:cs="Times New Roman"/>
          <w:sz w:val="24"/>
          <w:szCs w:val="24"/>
        </w:rPr>
        <w:t>hat was apparent to him was that the merit</w:t>
      </w:r>
      <w:r w:rsidR="00FC1780">
        <w:rPr>
          <w:rFonts w:ascii="Times New Roman" w:hAnsi="Times New Roman" w:cs="Times New Roman"/>
          <w:sz w:val="24"/>
          <w:szCs w:val="24"/>
        </w:rPr>
        <w:t>s</w:t>
      </w:r>
      <w:r>
        <w:rPr>
          <w:rFonts w:ascii="Times New Roman" w:hAnsi="Times New Roman" w:cs="Times New Roman"/>
          <w:sz w:val="24"/>
          <w:szCs w:val="24"/>
        </w:rPr>
        <w:t xml:space="preserve"> which had to be entertained could not be so entertained since the same issue was pending before the Labour Court. The court therefore has no basis to rule that he acted as alleged by ground 4. </w:t>
      </w:r>
    </w:p>
    <w:p w:rsidR="00345CA7" w:rsidRDefault="00345CA7" w:rsidP="00345CA7">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appeal ground also lacking in merit </w:t>
      </w:r>
      <w:r w:rsidR="00FC1780">
        <w:rPr>
          <w:rFonts w:ascii="Times New Roman" w:hAnsi="Times New Roman" w:cs="Times New Roman"/>
          <w:sz w:val="24"/>
          <w:szCs w:val="24"/>
        </w:rPr>
        <w:t>should be</w:t>
      </w:r>
      <w:r>
        <w:rPr>
          <w:rFonts w:ascii="Times New Roman" w:hAnsi="Times New Roman" w:cs="Times New Roman"/>
          <w:sz w:val="24"/>
          <w:szCs w:val="24"/>
        </w:rPr>
        <w:t xml:space="preserve"> dismissed.</w:t>
      </w:r>
    </w:p>
    <w:p w:rsidR="00345CA7" w:rsidRDefault="00345CA7" w:rsidP="00345CA7">
      <w:pPr>
        <w:spacing w:after="0" w:line="240" w:lineRule="auto"/>
        <w:rPr>
          <w:rFonts w:ascii="Times New Roman" w:hAnsi="Times New Roman" w:cs="Times New Roman"/>
          <w:sz w:val="24"/>
          <w:szCs w:val="24"/>
        </w:rPr>
      </w:pPr>
    </w:p>
    <w:p w:rsidR="00345CA7" w:rsidRPr="00345CA7" w:rsidRDefault="00345CA7" w:rsidP="00345CA7">
      <w:pPr>
        <w:spacing w:after="0" w:line="360" w:lineRule="auto"/>
        <w:rPr>
          <w:rFonts w:ascii="Times New Roman" w:hAnsi="Times New Roman" w:cs="Times New Roman"/>
          <w:b/>
          <w:sz w:val="24"/>
          <w:szCs w:val="24"/>
        </w:rPr>
      </w:pPr>
      <w:r w:rsidRPr="00345CA7">
        <w:rPr>
          <w:rFonts w:ascii="Times New Roman" w:hAnsi="Times New Roman" w:cs="Times New Roman"/>
          <w:b/>
          <w:sz w:val="24"/>
          <w:szCs w:val="24"/>
        </w:rPr>
        <w:t>Ground 5</w:t>
      </w:r>
    </w:p>
    <w:p w:rsidR="00345CA7" w:rsidRDefault="00345CA7" w:rsidP="00345CA7">
      <w:pPr>
        <w:spacing w:after="0" w:line="240" w:lineRule="auto"/>
        <w:rPr>
          <w:rFonts w:ascii="Times New Roman" w:hAnsi="Times New Roman" w:cs="Times New Roman"/>
          <w:sz w:val="24"/>
          <w:szCs w:val="24"/>
        </w:rPr>
      </w:pPr>
    </w:p>
    <w:p w:rsidR="00345CA7" w:rsidRDefault="00345CA7" w:rsidP="00345CA7">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This is the only ground which is in</w:t>
      </w:r>
      <w:r w:rsidR="00FC1780">
        <w:rPr>
          <w:rFonts w:ascii="Times New Roman" w:hAnsi="Times New Roman" w:cs="Times New Roman"/>
          <w:sz w:val="24"/>
          <w:szCs w:val="24"/>
        </w:rPr>
        <w:t xml:space="preserve"> sync</w:t>
      </w:r>
      <w:r>
        <w:rPr>
          <w:rFonts w:ascii="Times New Roman" w:hAnsi="Times New Roman" w:cs="Times New Roman"/>
          <w:sz w:val="24"/>
          <w:szCs w:val="24"/>
        </w:rPr>
        <w:t xml:space="preserve"> with what the arbitrator did. He observed that the subject matter to be presented before hi</w:t>
      </w:r>
      <w:r w:rsidR="00FC1780">
        <w:rPr>
          <w:rFonts w:ascii="Times New Roman" w:hAnsi="Times New Roman" w:cs="Times New Roman"/>
          <w:sz w:val="24"/>
          <w:szCs w:val="24"/>
        </w:rPr>
        <w:t>m</w:t>
      </w:r>
      <w:r>
        <w:rPr>
          <w:rFonts w:ascii="Times New Roman" w:hAnsi="Times New Roman" w:cs="Times New Roman"/>
          <w:sz w:val="24"/>
          <w:szCs w:val="24"/>
        </w:rPr>
        <w:t xml:space="preserve"> was already a subject of litigation in the Labour Court.</w:t>
      </w:r>
    </w:p>
    <w:p w:rsidR="00345CA7" w:rsidRDefault="00345CA7" w:rsidP="00345CA7">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There was nothing remiss in that finding since that is precisely what the law provides for. No cogent argument has been advanced by the appellants to convince the court that the arbitral ruling was ill founded. In the result the ground should also fail.</w:t>
      </w:r>
    </w:p>
    <w:p w:rsidR="00345CA7" w:rsidRDefault="00345CA7" w:rsidP="00345CA7">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In the ultimate all the appeal grounds are without foundation and the appeal should thus fail in its entirety.</w:t>
      </w:r>
    </w:p>
    <w:p w:rsidR="00345CA7" w:rsidRDefault="00345CA7" w:rsidP="00345CA7">
      <w:pPr>
        <w:spacing w:after="0" w:line="360" w:lineRule="auto"/>
        <w:rPr>
          <w:rFonts w:ascii="Times New Roman" w:hAnsi="Times New Roman" w:cs="Times New Roman"/>
          <w:sz w:val="24"/>
          <w:szCs w:val="24"/>
        </w:rPr>
      </w:pPr>
    </w:p>
    <w:p w:rsidR="00345CA7" w:rsidRPr="00345CA7" w:rsidRDefault="00345CA7" w:rsidP="00345CA7">
      <w:pPr>
        <w:spacing w:after="0" w:line="360" w:lineRule="auto"/>
        <w:rPr>
          <w:rFonts w:ascii="Times New Roman" w:hAnsi="Times New Roman" w:cs="Times New Roman"/>
          <w:b/>
          <w:sz w:val="24"/>
          <w:szCs w:val="24"/>
        </w:rPr>
      </w:pPr>
      <w:r w:rsidRPr="00345CA7">
        <w:rPr>
          <w:rFonts w:ascii="Times New Roman" w:hAnsi="Times New Roman" w:cs="Times New Roman"/>
          <w:b/>
          <w:sz w:val="24"/>
          <w:szCs w:val="24"/>
        </w:rPr>
        <w:t>IT IS ORDERED THAT</w:t>
      </w:r>
    </w:p>
    <w:p w:rsidR="00345CA7" w:rsidRDefault="00345CA7" w:rsidP="00345CA7">
      <w:pPr>
        <w:spacing w:after="0" w:line="240" w:lineRule="auto"/>
        <w:rPr>
          <w:rFonts w:ascii="Times New Roman" w:hAnsi="Times New Roman" w:cs="Times New Roman"/>
          <w:sz w:val="24"/>
          <w:szCs w:val="24"/>
        </w:rPr>
      </w:pPr>
    </w:p>
    <w:p w:rsidR="00345CA7" w:rsidRPr="00937E76" w:rsidRDefault="00345CA7" w:rsidP="00345CA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appeal being without merit in its entirety it be and is hereby dismissed. </w:t>
      </w:r>
    </w:p>
    <w:p w:rsidR="00C81AD0" w:rsidRPr="00C81AD0" w:rsidRDefault="00C81AD0" w:rsidP="00C81AD0">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 xml:space="preserve"> </w:t>
      </w:r>
    </w:p>
    <w:sectPr w:rsidR="00C81AD0" w:rsidRPr="00C81AD0" w:rsidSect="00431A11">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75F" w:rsidRDefault="0094275F" w:rsidP="00431A11">
      <w:pPr>
        <w:spacing w:after="0" w:line="240" w:lineRule="auto"/>
      </w:pPr>
      <w:r>
        <w:separator/>
      </w:r>
    </w:p>
  </w:endnote>
  <w:endnote w:type="continuationSeparator" w:id="0">
    <w:p w:rsidR="0094275F" w:rsidRDefault="0094275F" w:rsidP="00431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75F" w:rsidRDefault="0094275F" w:rsidP="00431A11">
      <w:pPr>
        <w:spacing w:after="0" w:line="240" w:lineRule="auto"/>
      </w:pPr>
      <w:r>
        <w:separator/>
      </w:r>
    </w:p>
  </w:footnote>
  <w:footnote w:type="continuationSeparator" w:id="0">
    <w:p w:rsidR="0094275F" w:rsidRDefault="0094275F" w:rsidP="00431A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1234016"/>
      <w:docPartObj>
        <w:docPartGallery w:val="Page Numbers (Top of Page)"/>
        <w:docPartUnique/>
      </w:docPartObj>
    </w:sdtPr>
    <w:sdtEndPr>
      <w:rPr>
        <w:noProof/>
      </w:rPr>
    </w:sdtEndPr>
    <w:sdtContent>
      <w:p w:rsidR="00431A11" w:rsidRDefault="00431A11">
        <w:pPr>
          <w:pStyle w:val="Header"/>
          <w:jc w:val="right"/>
          <w:rPr>
            <w:noProof/>
          </w:rPr>
        </w:pPr>
        <w:r>
          <w:fldChar w:fldCharType="begin"/>
        </w:r>
        <w:r>
          <w:instrText xml:space="preserve"> PAGE   \* MERGEFORMAT </w:instrText>
        </w:r>
        <w:r>
          <w:fldChar w:fldCharType="separate"/>
        </w:r>
        <w:r w:rsidR="006F19E5">
          <w:rPr>
            <w:noProof/>
          </w:rPr>
          <w:t>4</w:t>
        </w:r>
        <w:r>
          <w:rPr>
            <w:noProof/>
          </w:rPr>
          <w:fldChar w:fldCharType="end"/>
        </w:r>
      </w:p>
      <w:p w:rsidR="00431A11" w:rsidRDefault="00431A11">
        <w:pPr>
          <w:pStyle w:val="Header"/>
          <w:jc w:val="right"/>
          <w:rPr>
            <w:noProof/>
          </w:rPr>
        </w:pPr>
        <w:r>
          <w:rPr>
            <w:noProof/>
          </w:rPr>
          <w:t>JUDGMENT NO LC/H/</w:t>
        </w:r>
        <w:r w:rsidR="00CC1C22">
          <w:rPr>
            <w:noProof/>
          </w:rPr>
          <w:t>686</w:t>
        </w:r>
        <w:r>
          <w:rPr>
            <w:noProof/>
          </w:rPr>
          <w:t>/2016</w:t>
        </w:r>
      </w:p>
      <w:p w:rsidR="00431A11" w:rsidRDefault="00431A11">
        <w:pPr>
          <w:pStyle w:val="Header"/>
          <w:jc w:val="right"/>
        </w:pPr>
        <w:r>
          <w:rPr>
            <w:noProof/>
          </w:rPr>
          <w:t>CASE NO LC/H/365/2015</w:t>
        </w:r>
      </w:p>
    </w:sdtContent>
  </w:sdt>
  <w:p w:rsidR="00431A11" w:rsidRDefault="00431A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83AEE"/>
    <w:multiLevelType w:val="hybridMultilevel"/>
    <w:tmpl w:val="DC1007C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86215C3"/>
    <w:multiLevelType w:val="hybridMultilevel"/>
    <w:tmpl w:val="D43A2DD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AD0"/>
    <w:rsid w:val="000C1839"/>
    <w:rsid w:val="00345CA7"/>
    <w:rsid w:val="00431A11"/>
    <w:rsid w:val="004A3A55"/>
    <w:rsid w:val="005073E7"/>
    <w:rsid w:val="00586152"/>
    <w:rsid w:val="006D6CC3"/>
    <w:rsid w:val="006F19E5"/>
    <w:rsid w:val="00937E76"/>
    <w:rsid w:val="0094275F"/>
    <w:rsid w:val="00A84CFB"/>
    <w:rsid w:val="00C4462C"/>
    <w:rsid w:val="00C81AD0"/>
    <w:rsid w:val="00C8683C"/>
    <w:rsid w:val="00CA3297"/>
    <w:rsid w:val="00CC1C22"/>
    <w:rsid w:val="00ED2D46"/>
    <w:rsid w:val="00FC178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AD0"/>
    <w:pPr>
      <w:ind w:left="720"/>
      <w:contextualSpacing/>
    </w:pPr>
  </w:style>
  <w:style w:type="paragraph" w:styleId="Header">
    <w:name w:val="header"/>
    <w:basedOn w:val="Normal"/>
    <w:link w:val="HeaderChar"/>
    <w:uiPriority w:val="99"/>
    <w:unhideWhenUsed/>
    <w:rsid w:val="00431A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1A11"/>
  </w:style>
  <w:style w:type="paragraph" w:styleId="Footer">
    <w:name w:val="footer"/>
    <w:basedOn w:val="Normal"/>
    <w:link w:val="FooterChar"/>
    <w:uiPriority w:val="99"/>
    <w:unhideWhenUsed/>
    <w:rsid w:val="00431A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1A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AD0"/>
    <w:pPr>
      <w:ind w:left="720"/>
      <w:contextualSpacing/>
    </w:pPr>
  </w:style>
  <w:style w:type="paragraph" w:styleId="Header">
    <w:name w:val="header"/>
    <w:basedOn w:val="Normal"/>
    <w:link w:val="HeaderChar"/>
    <w:uiPriority w:val="99"/>
    <w:unhideWhenUsed/>
    <w:rsid w:val="00431A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1A11"/>
  </w:style>
  <w:style w:type="paragraph" w:styleId="Footer">
    <w:name w:val="footer"/>
    <w:basedOn w:val="Normal"/>
    <w:link w:val="FooterChar"/>
    <w:uiPriority w:val="99"/>
    <w:unhideWhenUsed/>
    <w:rsid w:val="00431A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1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cp:lastPrinted>2016-10-25T14:00:00Z</cp:lastPrinted>
  <dcterms:created xsi:type="dcterms:W3CDTF">2016-10-21T06:32:00Z</dcterms:created>
  <dcterms:modified xsi:type="dcterms:W3CDTF">2016-10-27T14:35:00Z</dcterms:modified>
</cp:coreProperties>
</file>