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52A4" w:rsidRPr="005664F1" w:rsidRDefault="005664F1" w:rsidP="005664F1">
      <w:pPr>
        <w:spacing w:after="0" w:line="240" w:lineRule="auto"/>
        <w:rPr>
          <w:rFonts w:ascii="Times New Roman" w:hAnsi="Times New Roman" w:cs="Times New Roman"/>
          <w:sz w:val="24"/>
          <w:szCs w:val="24"/>
        </w:rPr>
      </w:pPr>
      <w:bookmarkStart w:id="0" w:name="_GoBack"/>
      <w:bookmarkEnd w:id="0"/>
      <w:r w:rsidRPr="005664F1">
        <w:rPr>
          <w:rFonts w:ascii="Times New Roman" w:hAnsi="Times New Roman" w:cs="Times New Roman"/>
          <w:sz w:val="24"/>
          <w:szCs w:val="24"/>
        </w:rPr>
        <w:t>SOLOMON SIGAUKE</w:t>
      </w:r>
    </w:p>
    <w:p w:rsidR="005664F1" w:rsidRPr="005664F1" w:rsidRDefault="005664F1" w:rsidP="005664F1">
      <w:pPr>
        <w:spacing w:after="0" w:line="240" w:lineRule="auto"/>
        <w:rPr>
          <w:rFonts w:ascii="Times New Roman" w:hAnsi="Times New Roman" w:cs="Times New Roman"/>
          <w:sz w:val="24"/>
          <w:szCs w:val="24"/>
        </w:rPr>
      </w:pPr>
      <w:r>
        <w:rPr>
          <w:rFonts w:ascii="Times New Roman" w:hAnsi="Times New Roman" w:cs="Times New Roman"/>
          <w:sz w:val="24"/>
          <w:szCs w:val="24"/>
        </w:rPr>
        <w:t>v</w:t>
      </w:r>
      <w:r w:rsidRPr="005664F1">
        <w:rPr>
          <w:rFonts w:ascii="Times New Roman" w:hAnsi="Times New Roman" w:cs="Times New Roman"/>
          <w:sz w:val="24"/>
          <w:szCs w:val="24"/>
        </w:rPr>
        <w:t>ersus</w:t>
      </w:r>
    </w:p>
    <w:p w:rsidR="005664F1" w:rsidRDefault="005664F1" w:rsidP="005664F1">
      <w:pPr>
        <w:spacing w:after="0" w:line="240" w:lineRule="auto"/>
        <w:rPr>
          <w:rFonts w:ascii="Times New Roman" w:hAnsi="Times New Roman" w:cs="Times New Roman"/>
          <w:sz w:val="24"/>
          <w:szCs w:val="24"/>
        </w:rPr>
      </w:pPr>
      <w:r w:rsidRPr="005664F1">
        <w:rPr>
          <w:rFonts w:ascii="Times New Roman" w:hAnsi="Times New Roman" w:cs="Times New Roman"/>
          <w:sz w:val="24"/>
          <w:szCs w:val="24"/>
        </w:rPr>
        <w:t>INNOCENT PARADZAI MAKWIRAMITI</w:t>
      </w:r>
    </w:p>
    <w:p w:rsidR="008424C2" w:rsidRDefault="008424C2" w:rsidP="005664F1">
      <w:pPr>
        <w:spacing w:after="0" w:line="240" w:lineRule="auto"/>
        <w:rPr>
          <w:rFonts w:ascii="Times New Roman" w:hAnsi="Times New Roman" w:cs="Times New Roman"/>
          <w:sz w:val="24"/>
          <w:szCs w:val="24"/>
        </w:rPr>
      </w:pPr>
    </w:p>
    <w:p w:rsidR="008424C2" w:rsidRDefault="008424C2" w:rsidP="005664F1">
      <w:pPr>
        <w:spacing w:after="0" w:line="240" w:lineRule="auto"/>
        <w:rPr>
          <w:rFonts w:ascii="Times New Roman" w:hAnsi="Times New Roman" w:cs="Times New Roman"/>
          <w:sz w:val="24"/>
          <w:szCs w:val="24"/>
        </w:rPr>
      </w:pPr>
    </w:p>
    <w:p w:rsidR="008424C2" w:rsidRDefault="008424C2" w:rsidP="005664F1">
      <w:pPr>
        <w:spacing w:after="0" w:line="240" w:lineRule="auto"/>
        <w:rPr>
          <w:rFonts w:ascii="Times New Roman" w:hAnsi="Times New Roman" w:cs="Times New Roman"/>
          <w:sz w:val="24"/>
          <w:szCs w:val="24"/>
        </w:rPr>
      </w:pPr>
    </w:p>
    <w:p w:rsidR="008424C2" w:rsidRDefault="008424C2" w:rsidP="005664F1">
      <w:pPr>
        <w:spacing w:after="0" w:line="240" w:lineRule="auto"/>
        <w:rPr>
          <w:rFonts w:ascii="Times New Roman" w:hAnsi="Times New Roman" w:cs="Times New Roman"/>
          <w:sz w:val="24"/>
          <w:szCs w:val="24"/>
        </w:rPr>
      </w:pPr>
      <w:r>
        <w:rPr>
          <w:rFonts w:ascii="Times New Roman" w:hAnsi="Times New Roman" w:cs="Times New Roman"/>
          <w:sz w:val="24"/>
          <w:szCs w:val="24"/>
        </w:rPr>
        <w:t>IN THE HIGH COURT OF ZIMBABWE</w:t>
      </w:r>
    </w:p>
    <w:p w:rsidR="008424C2" w:rsidRDefault="008424C2" w:rsidP="005664F1">
      <w:pPr>
        <w:spacing w:after="0" w:line="240" w:lineRule="auto"/>
        <w:rPr>
          <w:rFonts w:ascii="Times New Roman" w:hAnsi="Times New Roman" w:cs="Times New Roman"/>
          <w:sz w:val="24"/>
          <w:szCs w:val="24"/>
        </w:rPr>
      </w:pPr>
      <w:r>
        <w:rPr>
          <w:rFonts w:ascii="Times New Roman" w:hAnsi="Times New Roman" w:cs="Times New Roman"/>
          <w:sz w:val="24"/>
          <w:szCs w:val="24"/>
        </w:rPr>
        <w:t>MUREMBA J</w:t>
      </w:r>
    </w:p>
    <w:p w:rsidR="008424C2" w:rsidRDefault="009C7897" w:rsidP="005664F1">
      <w:pPr>
        <w:spacing w:after="0" w:line="240" w:lineRule="auto"/>
        <w:rPr>
          <w:rFonts w:ascii="Times New Roman" w:hAnsi="Times New Roman" w:cs="Times New Roman"/>
          <w:sz w:val="24"/>
          <w:szCs w:val="24"/>
        </w:rPr>
      </w:pPr>
      <w:r>
        <w:rPr>
          <w:rFonts w:ascii="Times New Roman" w:hAnsi="Times New Roman" w:cs="Times New Roman"/>
          <w:sz w:val="24"/>
          <w:szCs w:val="24"/>
        </w:rPr>
        <w:t>HARARE, 14, 19</w:t>
      </w:r>
      <w:r w:rsidR="00441AC4">
        <w:rPr>
          <w:rFonts w:ascii="Times New Roman" w:hAnsi="Times New Roman" w:cs="Times New Roman"/>
          <w:sz w:val="24"/>
          <w:szCs w:val="24"/>
        </w:rPr>
        <w:t xml:space="preserve"> March 2018</w:t>
      </w:r>
      <w:r>
        <w:rPr>
          <w:rFonts w:ascii="Times New Roman" w:hAnsi="Times New Roman" w:cs="Times New Roman"/>
          <w:sz w:val="24"/>
          <w:szCs w:val="24"/>
        </w:rPr>
        <w:t xml:space="preserve"> and 28</w:t>
      </w:r>
      <w:r w:rsidR="008424C2">
        <w:rPr>
          <w:rFonts w:ascii="Times New Roman" w:hAnsi="Times New Roman" w:cs="Times New Roman"/>
          <w:sz w:val="24"/>
          <w:szCs w:val="24"/>
        </w:rPr>
        <w:t xml:space="preserve"> March 2018</w:t>
      </w:r>
    </w:p>
    <w:p w:rsidR="008424C2" w:rsidRDefault="008424C2" w:rsidP="005664F1">
      <w:pPr>
        <w:spacing w:after="0" w:line="240" w:lineRule="auto"/>
        <w:rPr>
          <w:rFonts w:ascii="Times New Roman" w:hAnsi="Times New Roman" w:cs="Times New Roman"/>
          <w:sz w:val="24"/>
          <w:szCs w:val="24"/>
        </w:rPr>
      </w:pPr>
    </w:p>
    <w:p w:rsidR="008424C2" w:rsidRDefault="008424C2" w:rsidP="005664F1">
      <w:pPr>
        <w:spacing w:after="0" w:line="240" w:lineRule="auto"/>
        <w:rPr>
          <w:rFonts w:ascii="Times New Roman" w:hAnsi="Times New Roman" w:cs="Times New Roman"/>
          <w:sz w:val="24"/>
          <w:szCs w:val="24"/>
        </w:rPr>
      </w:pPr>
    </w:p>
    <w:p w:rsidR="008424C2" w:rsidRDefault="008424C2" w:rsidP="005664F1">
      <w:pPr>
        <w:spacing w:after="0" w:line="240" w:lineRule="auto"/>
        <w:rPr>
          <w:rFonts w:ascii="Times New Roman" w:hAnsi="Times New Roman" w:cs="Times New Roman"/>
          <w:b/>
          <w:sz w:val="24"/>
          <w:szCs w:val="24"/>
        </w:rPr>
      </w:pPr>
    </w:p>
    <w:p w:rsidR="008424C2" w:rsidRDefault="008424C2" w:rsidP="005664F1">
      <w:pPr>
        <w:spacing w:after="0" w:line="240" w:lineRule="auto"/>
        <w:rPr>
          <w:rFonts w:ascii="Times New Roman" w:hAnsi="Times New Roman" w:cs="Times New Roman"/>
          <w:b/>
          <w:sz w:val="24"/>
          <w:szCs w:val="24"/>
        </w:rPr>
      </w:pPr>
      <w:r w:rsidRPr="008424C2">
        <w:rPr>
          <w:rFonts w:ascii="Times New Roman" w:hAnsi="Times New Roman" w:cs="Times New Roman"/>
          <w:b/>
          <w:sz w:val="24"/>
          <w:szCs w:val="24"/>
        </w:rPr>
        <w:t>Opposed Application</w:t>
      </w:r>
    </w:p>
    <w:p w:rsidR="008424C2" w:rsidRDefault="008424C2" w:rsidP="005664F1">
      <w:pPr>
        <w:spacing w:after="0" w:line="240" w:lineRule="auto"/>
        <w:rPr>
          <w:rFonts w:ascii="Times New Roman" w:hAnsi="Times New Roman" w:cs="Times New Roman"/>
          <w:b/>
          <w:sz w:val="24"/>
          <w:szCs w:val="24"/>
        </w:rPr>
      </w:pPr>
    </w:p>
    <w:p w:rsidR="008424C2" w:rsidRDefault="008424C2" w:rsidP="005664F1">
      <w:pPr>
        <w:spacing w:after="0" w:line="240" w:lineRule="auto"/>
        <w:rPr>
          <w:rFonts w:ascii="Times New Roman" w:hAnsi="Times New Roman" w:cs="Times New Roman"/>
          <w:i/>
          <w:sz w:val="24"/>
          <w:szCs w:val="24"/>
        </w:rPr>
      </w:pPr>
    </w:p>
    <w:p w:rsidR="008424C2" w:rsidRPr="008424C2" w:rsidRDefault="008424C2" w:rsidP="005664F1">
      <w:pPr>
        <w:spacing w:after="0" w:line="240" w:lineRule="auto"/>
        <w:rPr>
          <w:rFonts w:ascii="Times New Roman" w:hAnsi="Times New Roman" w:cs="Times New Roman"/>
          <w:sz w:val="24"/>
          <w:szCs w:val="24"/>
        </w:rPr>
      </w:pPr>
      <w:r w:rsidRPr="008424C2">
        <w:rPr>
          <w:rFonts w:ascii="Times New Roman" w:hAnsi="Times New Roman" w:cs="Times New Roman"/>
          <w:i/>
          <w:sz w:val="24"/>
          <w:szCs w:val="24"/>
        </w:rPr>
        <w:t>T Militao</w:t>
      </w:r>
      <w:r w:rsidRPr="008424C2">
        <w:rPr>
          <w:rFonts w:ascii="Times New Roman" w:hAnsi="Times New Roman" w:cs="Times New Roman"/>
          <w:sz w:val="24"/>
          <w:szCs w:val="24"/>
        </w:rPr>
        <w:t>, for the applicant</w:t>
      </w:r>
    </w:p>
    <w:p w:rsidR="008424C2" w:rsidRDefault="008424C2" w:rsidP="005664F1">
      <w:pPr>
        <w:spacing w:after="0" w:line="240" w:lineRule="auto"/>
        <w:rPr>
          <w:rFonts w:ascii="Times New Roman" w:hAnsi="Times New Roman" w:cs="Times New Roman"/>
          <w:sz w:val="24"/>
          <w:szCs w:val="24"/>
        </w:rPr>
      </w:pPr>
      <w:r w:rsidRPr="008424C2">
        <w:rPr>
          <w:rFonts w:ascii="Times New Roman" w:hAnsi="Times New Roman" w:cs="Times New Roman"/>
          <w:i/>
          <w:sz w:val="24"/>
          <w:szCs w:val="24"/>
        </w:rPr>
        <w:t>M. Kamdefwere</w:t>
      </w:r>
      <w:r w:rsidRPr="008424C2">
        <w:rPr>
          <w:rFonts w:ascii="Times New Roman" w:hAnsi="Times New Roman" w:cs="Times New Roman"/>
          <w:sz w:val="24"/>
          <w:szCs w:val="24"/>
        </w:rPr>
        <w:t>, for the respondent</w:t>
      </w:r>
    </w:p>
    <w:p w:rsidR="008424C2" w:rsidRDefault="008424C2" w:rsidP="005664F1">
      <w:pPr>
        <w:spacing w:after="0" w:line="240" w:lineRule="auto"/>
        <w:rPr>
          <w:rFonts w:ascii="Times New Roman" w:hAnsi="Times New Roman" w:cs="Times New Roman"/>
          <w:sz w:val="24"/>
          <w:szCs w:val="24"/>
        </w:rPr>
      </w:pPr>
    </w:p>
    <w:p w:rsidR="008424C2" w:rsidRDefault="008424C2" w:rsidP="005664F1">
      <w:pPr>
        <w:spacing w:after="0" w:line="240" w:lineRule="auto"/>
        <w:rPr>
          <w:rFonts w:ascii="Times New Roman" w:hAnsi="Times New Roman" w:cs="Times New Roman"/>
          <w:sz w:val="24"/>
          <w:szCs w:val="24"/>
        </w:rPr>
      </w:pPr>
    </w:p>
    <w:p w:rsidR="00C35D46" w:rsidRDefault="008424C2" w:rsidP="000704A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35D46">
        <w:rPr>
          <w:rFonts w:ascii="Times New Roman" w:hAnsi="Times New Roman" w:cs="Times New Roman"/>
          <w:sz w:val="24"/>
          <w:szCs w:val="24"/>
        </w:rPr>
        <w:t xml:space="preserve">MUREMBA J: </w:t>
      </w:r>
      <w:r w:rsidR="00241A07">
        <w:rPr>
          <w:rFonts w:ascii="Times New Roman" w:hAnsi="Times New Roman" w:cs="Times New Roman"/>
          <w:sz w:val="24"/>
          <w:szCs w:val="24"/>
        </w:rPr>
        <w:t xml:space="preserve"> </w:t>
      </w:r>
      <w:r w:rsidR="00C42310">
        <w:rPr>
          <w:rFonts w:ascii="Times New Roman" w:hAnsi="Times New Roman" w:cs="Times New Roman"/>
          <w:sz w:val="24"/>
          <w:szCs w:val="24"/>
        </w:rPr>
        <w:t xml:space="preserve">The facts of the present matter are as follows. The respondent is the former owner of the immovable property which is at the centre of the dispute between the parties. The property is known as stand no. 102 Logan Park of Lot 6A, Hatfield, Harare.  Pursuant to a writ of execution </w:t>
      </w:r>
      <w:r w:rsidR="00B57BCF">
        <w:rPr>
          <w:rFonts w:ascii="Times New Roman" w:hAnsi="Times New Roman" w:cs="Times New Roman"/>
          <w:sz w:val="24"/>
          <w:szCs w:val="24"/>
        </w:rPr>
        <w:t xml:space="preserve">issued </w:t>
      </w:r>
      <w:r w:rsidR="00C42310">
        <w:rPr>
          <w:rFonts w:ascii="Times New Roman" w:hAnsi="Times New Roman" w:cs="Times New Roman"/>
          <w:sz w:val="24"/>
          <w:szCs w:val="24"/>
        </w:rPr>
        <w:t>against this property, the applicant bought the property in a judicial sale conducted by the Sheriff of Zimbabwe. Th</w:t>
      </w:r>
      <w:r w:rsidR="00B57BCF">
        <w:rPr>
          <w:rFonts w:ascii="Times New Roman" w:hAnsi="Times New Roman" w:cs="Times New Roman"/>
          <w:sz w:val="24"/>
          <w:szCs w:val="24"/>
        </w:rPr>
        <w:t>e applicant subsequently had</w:t>
      </w:r>
      <w:r w:rsidR="00C42310">
        <w:rPr>
          <w:rFonts w:ascii="Times New Roman" w:hAnsi="Times New Roman" w:cs="Times New Roman"/>
          <w:sz w:val="24"/>
          <w:szCs w:val="24"/>
        </w:rPr>
        <w:t xml:space="preserve"> title of the property transferred into his name.</w:t>
      </w:r>
      <w:r w:rsidR="00B57BCF">
        <w:rPr>
          <w:rFonts w:ascii="Times New Roman" w:hAnsi="Times New Roman" w:cs="Times New Roman"/>
          <w:sz w:val="24"/>
          <w:szCs w:val="24"/>
        </w:rPr>
        <w:t xml:space="preserve"> Despite this</w:t>
      </w:r>
      <w:r w:rsidR="00521909">
        <w:rPr>
          <w:rFonts w:ascii="Times New Roman" w:hAnsi="Times New Roman" w:cs="Times New Roman"/>
          <w:sz w:val="24"/>
          <w:szCs w:val="24"/>
        </w:rPr>
        <w:t>,</w:t>
      </w:r>
      <w:r w:rsidR="00B57BCF">
        <w:rPr>
          <w:rFonts w:ascii="Times New Roman" w:hAnsi="Times New Roman" w:cs="Times New Roman"/>
          <w:sz w:val="24"/>
          <w:szCs w:val="24"/>
        </w:rPr>
        <w:t xml:space="preserve"> t</w:t>
      </w:r>
      <w:r w:rsidR="00521909">
        <w:rPr>
          <w:rFonts w:ascii="Times New Roman" w:hAnsi="Times New Roman" w:cs="Times New Roman"/>
          <w:sz w:val="24"/>
          <w:szCs w:val="24"/>
        </w:rPr>
        <w:t>he respondent refused to vacate</w:t>
      </w:r>
      <w:r w:rsidR="00B57BCF">
        <w:rPr>
          <w:rFonts w:ascii="Times New Roman" w:hAnsi="Times New Roman" w:cs="Times New Roman"/>
          <w:sz w:val="24"/>
          <w:szCs w:val="24"/>
        </w:rPr>
        <w:t xml:space="preserve"> the property</w:t>
      </w:r>
      <w:r w:rsidR="00C42310">
        <w:rPr>
          <w:rFonts w:ascii="Times New Roman" w:hAnsi="Times New Roman" w:cs="Times New Roman"/>
          <w:sz w:val="24"/>
          <w:szCs w:val="24"/>
        </w:rPr>
        <w:t xml:space="preserve">. </w:t>
      </w:r>
      <w:r w:rsidR="000704A7">
        <w:rPr>
          <w:rFonts w:ascii="Times New Roman" w:hAnsi="Times New Roman" w:cs="Times New Roman"/>
          <w:sz w:val="24"/>
          <w:szCs w:val="24"/>
        </w:rPr>
        <w:t xml:space="preserve">This resulted in the applicant suing the respondent for his eviction in case number HC 8193/14. In turn the </w:t>
      </w:r>
      <w:r w:rsidR="00C42310">
        <w:rPr>
          <w:rFonts w:ascii="Times New Roman" w:hAnsi="Times New Roman" w:cs="Times New Roman"/>
          <w:sz w:val="24"/>
          <w:szCs w:val="24"/>
        </w:rPr>
        <w:t xml:space="preserve">respondent </w:t>
      </w:r>
      <w:r w:rsidR="00521909">
        <w:rPr>
          <w:rFonts w:ascii="Times New Roman" w:hAnsi="Times New Roman" w:cs="Times New Roman"/>
          <w:sz w:val="24"/>
          <w:szCs w:val="24"/>
        </w:rPr>
        <w:t>counter-</w:t>
      </w:r>
      <w:r w:rsidR="000704A7">
        <w:rPr>
          <w:rFonts w:ascii="Times New Roman" w:hAnsi="Times New Roman" w:cs="Times New Roman"/>
          <w:sz w:val="24"/>
          <w:szCs w:val="24"/>
        </w:rPr>
        <w:t xml:space="preserve">sued the applicant in case number HC 8866/14 </w:t>
      </w:r>
      <w:r w:rsidR="00C42310">
        <w:rPr>
          <w:rFonts w:ascii="Times New Roman" w:hAnsi="Times New Roman" w:cs="Times New Roman"/>
          <w:sz w:val="24"/>
          <w:szCs w:val="24"/>
        </w:rPr>
        <w:t>challeng</w:t>
      </w:r>
      <w:r w:rsidR="000704A7">
        <w:rPr>
          <w:rFonts w:ascii="Times New Roman" w:hAnsi="Times New Roman" w:cs="Times New Roman"/>
          <w:sz w:val="24"/>
          <w:szCs w:val="24"/>
        </w:rPr>
        <w:t>ing</w:t>
      </w:r>
      <w:r w:rsidR="00C42310">
        <w:rPr>
          <w:rFonts w:ascii="Times New Roman" w:hAnsi="Times New Roman" w:cs="Times New Roman"/>
          <w:sz w:val="24"/>
          <w:szCs w:val="24"/>
        </w:rPr>
        <w:t xml:space="preserve"> the sale in execution </w:t>
      </w:r>
      <w:r w:rsidR="000704A7">
        <w:rPr>
          <w:rFonts w:ascii="Times New Roman" w:hAnsi="Times New Roman" w:cs="Times New Roman"/>
          <w:sz w:val="24"/>
          <w:szCs w:val="24"/>
        </w:rPr>
        <w:t xml:space="preserve">and seeking cancellation of transfer of title. The two matters were consolidated resulting in me hearing the two matters together. After hearing the two matters, </w:t>
      </w:r>
      <w:r w:rsidR="00C42310">
        <w:rPr>
          <w:rFonts w:ascii="Times New Roman" w:hAnsi="Times New Roman" w:cs="Times New Roman"/>
          <w:sz w:val="24"/>
          <w:szCs w:val="24"/>
        </w:rPr>
        <w:t xml:space="preserve">I </w:t>
      </w:r>
      <w:r w:rsidR="00924E36">
        <w:rPr>
          <w:rFonts w:ascii="Times New Roman" w:hAnsi="Times New Roman" w:cs="Times New Roman"/>
          <w:sz w:val="24"/>
          <w:szCs w:val="24"/>
        </w:rPr>
        <w:t>gave judgment on 26 July 2017 dismissing</w:t>
      </w:r>
      <w:r w:rsidR="00C42310">
        <w:rPr>
          <w:rFonts w:ascii="Times New Roman" w:hAnsi="Times New Roman" w:cs="Times New Roman"/>
          <w:sz w:val="24"/>
          <w:szCs w:val="24"/>
        </w:rPr>
        <w:t xml:space="preserve"> the respondent’s claim for cancellation of the sale and transfer of the property to the applicant. I granted an order for the eviction of the respondent and all those claiming occupation through him</w:t>
      </w:r>
      <w:r w:rsidR="000704A7">
        <w:rPr>
          <w:rFonts w:ascii="Times New Roman" w:hAnsi="Times New Roman" w:cs="Times New Roman"/>
          <w:sz w:val="24"/>
          <w:szCs w:val="24"/>
        </w:rPr>
        <w:t xml:space="preserve"> from the property</w:t>
      </w:r>
      <w:r w:rsidR="00C42310">
        <w:rPr>
          <w:rFonts w:ascii="Times New Roman" w:hAnsi="Times New Roman" w:cs="Times New Roman"/>
          <w:sz w:val="24"/>
          <w:szCs w:val="24"/>
        </w:rPr>
        <w:t>.</w:t>
      </w:r>
      <w:r w:rsidR="00924E36">
        <w:rPr>
          <w:rFonts w:ascii="Times New Roman" w:hAnsi="Times New Roman" w:cs="Times New Roman"/>
          <w:sz w:val="24"/>
          <w:szCs w:val="24"/>
        </w:rPr>
        <w:t xml:space="preserve"> </w:t>
      </w:r>
      <w:r w:rsidR="00C35D46">
        <w:rPr>
          <w:rFonts w:ascii="Times New Roman" w:hAnsi="Times New Roman" w:cs="Times New Roman"/>
          <w:sz w:val="24"/>
          <w:szCs w:val="24"/>
        </w:rPr>
        <w:t>Dissatisfied with the judgment, t</w:t>
      </w:r>
      <w:r w:rsidR="00924E36">
        <w:rPr>
          <w:rFonts w:ascii="Times New Roman" w:hAnsi="Times New Roman" w:cs="Times New Roman"/>
          <w:sz w:val="24"/>
          <w:szCs w:val="24"/>
        </w:rPr>
        <w:t>he respondent noted an appeal in</w:t>
      </w:r>
      <w:r w:rsidR="00C35D46">
        <w:rPr>
          <w:rFonts w:ascii="Times New Roman" w:hAnsi="Times New Roman" w:cs="Times New Roman"/>
          <w:sz w:val="24"/>
          <w:szCs w:val="24"/>
        </w:rPr>
        <w:t xml:space="preserve"> the Supreme Court and the appeal is still pending. The applicant is now seeking leave to execute the judgment appealed against pending the appeal as the noting of the appeal suspended </w:t>
      </w:r>
      <w:r w:rsidR="00924E36">
        <w:rPr>
          <w:rFonts w:ascii="Times New Roman" w:hAnsi="Times New Roman" w:cs="Times New Roman"/>
          <w:sz w:val="24"/>
          <w:szCs w:val="24"/>
        </w:rPr>
        <w:t xml:space="preserve">the </w:t>
      </w:r>
      <w:r w:rsidR="00C35D46">
        <w:rPr>
          <w:rFonts w:ascii="Times New Roman" w:hAnsi="Times New Roman" w:cs="Times New Roman"/>
          <w:sz w:val="24"/>
          <w:szCs w:val="24"/>
        </w:rPr>
        <w:t>operation</w:t>
      </w:r>
      <w:r w:rsidR="00924E36">
        <w:rPr>
          <w:rFonts w:ascii="Times New Roman" w:hAnsi="Times New Roman" w:cs="Times New Roman"/>
          <w:sz w:val="24"/>
          <w:szCs w:val="24"/>
        </w:rPr>
        <w:t xml:space="preserve"> of the judgment</w:t>
      </w:r>
      <w:r w:rsidR="00C35D46">
        <w:rPr>
          <w:rFonts w:ascii="Times New Roman" w:hAnsi="Times New Roman" w:cs="Times New Roman"/>
          <w:sz w:val="24"/>
          <w:szCs w:val="24"/>
        </w:rPr>
        <w:t>.</w:t>
      </w:r>
      <w:r w:rsidR="00C35D46">
        <w:rPr>
          <w:rFonts w:ascii="Times New Roman" w:hAnsi="Times New Roman" w:cs="Times New Roman"/>
          <w:sz w:val="24"/>
          <w:szCs w:val="24"/>
        </w:rPr>
        <w:tab/>
      </w:r>
    </w:p>
    <w:p w:rsidR="007535C3" w:rsidRDefault="00C35D46" w:rsidP="00217152">
      <w:pPr>
        <w:spacing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At the beginning of the hearing the respondent </w:t>
      </w:r>
      <w:r w:rsidR="00C21A38">
        <w:rPr>
          <w:rFonts w:ascii="Times New Roman" w:hAnsi="Times New Roman" w:cs="Times New Roman"/>
          <w:sz w:val="24"/>
          <w:szCs w:val="24"/>
        </w:rPr>
        <w:t>applied that</w:t>
      </w:r>
      <w:r>
        <w:rPr>
          <w:rFonts w:ascii="Times New Roman" w:hAnsi="Times New Roman" w:cs="Times New Roman"/>
          <w:sz w:val="24"/>
          <w:szCs w:val="24"/>
        </w:rPr>
        <w:t xml:space="preserve"> </w:t>
      </w:r>
      <w:r w:rsidR="00C21A38">
        <w:rPr>
          <w:rFonts w:ascii="Times New Roman" w:hAnsi="Times New Roman" w:cs="Times New Roman"/>
          <w:sz w:val="24"/>
          <w:szCs w:val="24"/>
        </w:rPr>
        <w:t xml:space="preserve">I </w:t>
      </w:r>
      <w:r>
        <w:rPr>
          <w:rFonts w:ascii="Times New Roman" w:hAnsi="Times New Roman" w:cs="Times New Roman"/>
          <w:sz w:val="24"/>
          <w:szCs w:val="24"/>
        </w:rPr>
        <w:t>recuse</w:t>
      </w:r>
      <w:r w:rsidR="00C21A38">
        <w:rPr>
          <w:rFonts w:ascii="Times New Roman" w:hAnsi="Times New Roman" w:cs="Times New Roman"/>
          <w:sz w:val="24"/>
          <w:szCs w:val="24"/>
        </w:rPr>
        <w:t xml:space="preserve"> myself </w:t>
      </w:r>
      <w:r w:rsidR="00217152">
        <w:rPr>
          <w:rFonts w:ascii="Times New Roman" w:hAnsi="Times New Roman" w:cs="Times New Roman"/>
          <w:sz w:val="24"/>
          <w:szCs w:val="24"/>
        </w:rPr>
        <w:t xml:space="preserve">in the matter </w:t>
      </w:r>
      <w:r>
        <w:rPr>
          <w:rFonts w:ascii="Times New Roman" w:hAnsi="Times New Roman" w:cs="Times New Roman"/>
          <w:sz w:val="24"/>
          <w:szCs w:val="24"/>
        </w:rPr>
        <w:t xml:space="preserve">alleging </w:t>
      </w:r>
      <w:r w:rsidR="00217152">
        <w:rPr>
          <w:rFonts w:ascii="Times New Roman" w:hAnsi="Times New Roman" w:cs="Times New Roman"/>
          <w:sz w:val="24"/>
          <w:szCs w:val="24"/>
        </w:rPr>
        <w:t>fears that I would</w:t>
      </w:r>
      <w:r w:rsidR="00C809A6">
        <w:rPr>
          <w:rFonts w:ascii="Times New Roman" w:hAnsi="Times New Roman" w:cs="Times New Roman"/>
          <w:sz w:val="24"/>
          <w:szCs w:val="24"/>
        </w:rPr>
        <w:t xml:space="preserve"> be </w:t>
      </w:r>
      <w:r>
        <w:rPr>
          <w:rFonts w:ascii="Times New Roman" w:hAnsi="Times New Roman" w:cs="Times New Roman"/>
          <w:sz w:val="24"/>
          <w:szCs w:val="24"/>
        </w:rPr>
        <w:t>bias</w:t>
      </w:r>
      <w:r w:rsidR="00C809A6">
        <w:rPr>
          <w:rFonts w:ascii="Times New Roman" w:hAnsi="Times New Roman" w:cs="Times New Roman"/>
          <w:sz w:val="24"/>
          <w:szCs w:val="24"/>
        </w:rPr>
        <w:t>ed in the determination of this matter</w:t>
      </w:r>
      <w:r>
        <w:rPr>
          <w:rFonts w:ascii="Times New Roman" w:hAnsi="Times New Roman" w:cs="Times New Roman"/>
          <w:sz w:val="24"/>
          <w:szCs w:val="24"/>
        </w:rPr>
        <w:t xml:space="preserve">. </w:t>
      </w:r>
      <w:r w:rsidR="00217152">
        <w:rPr>
          <w:rFonts w:ascii="Times New Roman" w:hAnsi="Times New Roman" w:cs="Times New Roman"/>
          <w:sz w:val="24"/>
          <w:szCs w:val="24"/>
        </w:rPr>
        <w:t xml:space="preserve">Mr. </w:t>
      </w:r>
      <w:r w:rsidR="00217152" w:rsidRPr="00217152">
        <w:rPr>
          <w:rFonts w:ascii="Times New Roman" w:hAnsi="Times New Roman" w:cs="Times New Roman"/>
          <w:i/>
          <w:sz w:val="24"/>
          <w:szCs w:val="24"/>
        </w:rPr>
        <w:t>Kamdefwere</w:t>
      </w:r>
      <w:r w:rsidR="00217152">
        <w:rPr>
          <w:rFonts w:ascii="Times New Roman" w:hAnsi="Times New Roman" w:cs="Times New Roman"/>
          <w:sz w:val="24"/>
          <w:szCs w:val="24"/>
        </w:rPr>
        <w:t xml:space="preserve"> submitted that the respondent had a reasonable apprehension </w:t>
      </w:r>
      <w:r w:rsidR="00196B8A">
        <w:rPr>
          <w:rFonts w:ascii="Times New Roman" w:hAnsi="Times New Roman" w:cs="Times New Roman"/>
          <w:sz w:val="24"/>
          <w:szCs w:val="24"/>
        </w:rPr>
        <w:t xml:space="preserve">of fear </w:t>
      </w:r>
      <w:r w:rsidR="00217152">
        <w:rPr>
          <w:rFonts w:ascii="Times New Roman" w:hAnsi="Times New Roman" w:cs="Times New Roman"/>
          <w:sz w:val="24"/>
          <w:szCs w:val="24"/>
        </w:rPr>
        <w:t>that I may be swayed by my prior findings of fact</w:t>
      </w:r>
      <w:r w:rsidR="00E41558">
        <w:rPr>
          <w:rFonts w:ascii="Times New Roman" w:hAnsi="Times New Roman" w:cs="Times New Roman"/>
          <w:sz w:val="24"/>
          <w:szCs w:val="24"/>
        </w:rPr>
        <w:t xml:space="preserve"> </w:t>
      </w:r>
      <w:r w:rsidR="00217152">
        <w:rPr>
          <w:rFonts w:ascii="Times New Roman" w:hAnsi="Times New Roman" w:cs="Times New Roman"/>
          <w:sz w:val="24"/>
          <w:szCs w:val="24"/>
        </w:rPr>
        <w:t>against him in determining whether or not he has prospects of success on appeal.</w:t>
      </w:r>
      <w:r w:rsidR="00E41558">
        <w:rPr>
          <w:rFonts w:ascii="Times New Roman" w:hAnsi="Times New Roman" w:cs="Times New Roman"/>
          <w:sz w:val="24"/>
          <w:szCs w:val="24"/>
        </w:rPr>
        <w:t xml:space="preserve"> He further submitted that I already have a predisposed mind set to even consider that the respondent has any prospects of success on appeal. He submitted that it was only fair for me to refer the matter to a different judge.</w:t>
      </w:r>
      <w:r w:rsidR="00D02EFD">
        <w:rPr>
          <w:rFonts w:ascii="Times New Roman" w:hAnsi="Times New Roman" w:cs="Times New Roman"/>
          <w:sz w:val="24"/>
          <w:szCs w:val="24"/>
        </w:rPr>
        <w:t xml:space="preserve"> </w:t>
      </w:r>
      <w:r w:rsidR="00D04B6A">
        <w:rPr>
          <w:rFonts w:ascii="Times New Roman" w:hAnsi="Times New Roman" w:cs="Times New Roman"/>
          <w:sz w:val="24"/>
          <w:szCs w:val="24"/>
        </w:rPr>
        <w:t xml:space="preserve"> The applicant opposed the application arguing that the mere fact that the respondent is afraid that the court may confirm its earlier position does not constitute reasonable apprehension</w:t>
      </w:r>
      <w:r w:rsidR="00196B8A">
        <w:rPr>
          <w:rFonts w:ascii="Times New Roman" w:hAnsi="Times New Roman" w:cs="Times New Roman"/>
          <w:sz w:val="24"/>
          <w:szCs w:val="24"/>
        </w:rPr>
        <w:t xml:space="preserve"> of</w:t>
      </w:r>
      <w:r w:rsidR="00D04B6A">
        <w:rPr>
          <w:rFonts w:ascii="Times New Roman" w:hAnsi="Times New Roman" w:cs="Times New Roman"/>
          <w:sz w:val="24"/>
          <w:szCs w:val="24"/>
        </w:rPr>
        <w:t xml:space="preserve"> bias because the court always gives reasons for its judgment.</w:t>
      </w:r>
      <w:r w:rsidR="00217152">
        <w:rPr>
          <w:rFonts w:ascii="Times New Roman" w:hAnsi="Times New Roman" w:cs="Times New Roman"/>
          <w:sz w:val="24"/>
          <w:szCs w:val="24"/>
        </w:rPr>
        <w:t xml:space="preserve"> </w:t>
      </w:r>
      <w:r w:rsidR="00D04B6A">
        <w:rPr>
          <w:rFonts w:ascii="Times New Roman" w:hAnsi="Times New Roman" w:cs="Times New Roman"/>
          <w:sz w:val="24"/>
          <w:szCs w:val="24"/>
        </w:rPr>
        <w:t>Mr</w:t>
      </w:r>
      <w:r w:rsidR="007535C3">
        <w:rPr>
          <w:rFonts w:ascii="Times New Roman" w:hAnsi="Times New Roman" w:cs="Times New Roman"/>
          <w:sz w:val="24"/>
          <w:szCs w:val="24"/>
        </w:rPr>
        <w:t>.</w:t>
      </w:r>
      <w:r w:rsidR="00D04B6A">
        <w:rPr>
          <w:rFonts w:ascii="Times New Roman" w:hAnsi="Times New Roman" w:cs="Times New Roman"/>
          <w:sz w:val="24"/>
          <w:szCs w:val="24"/>
        </w:rPr>
        <w:t xml:space="preserve"> </w:t>
      </w:r>
      <w:r w:rsidR="00D04B6A" w:rsidRPr="007535C3">
        <w:rPr>
          <w:rFonts w:ascii="Times New Roman" w:hAnsi="Times New Roman" w:cs="Times New Roman"/>
          <w:i/>
          <w:sz w:val="24"/>
          <w:szCs w:val="24"/>
        </w:rPr>
        <w:t>Militao</w:t>
      </w:r>
      <w:r w:rsidR="00D04B6A">
        <w:rPr>
          <w:rFonts w:ascii="Times New Roman" w:hAnsi="Times New Roman" w:cs="Times New Roman"/>
          <w:sz w:val="24"/>
          <w:szCs w:val="24"/>
        </w:rPr>
        <w:t xml:space="preserve"> submitted that it is the duty of the respondent to point out to the court where it went wrong and make the court change its mind. </w:t>
      </w:r>
    </w:p>
    <w:p w:rsidR="002B5931" w:rsidRPr="002B40A8" w:rsidRDefault="002B40A8" w:rsidP="002B40A8">
      <w:pPr>
        <w:spacing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After hearing argument l dismissed the application for recusal for the reason that the</w:t>
      </w:r>
      <w:r w:rsidRPr="00217152">
        <w:rPr>
          <w:rFonts w:ascii="Times New Roman" w:hAnsi="Times New Roman" w:cs="Times New Roman"/>
          <w:sz w:val="24"/>
          <w:szCs w:val="24"/>
        </w:rPr>
        <w:t xml:space="preserve"> grounds upon which recusal was requested did not </w:t>
      </w:r>
      <w:r>
        <w:rPr>
          <w:rFonts w:ascii="Times New Roman" w:hAnsi="Times New Roman" w:cs="Times New Roman"/>
          <w:sz w:val="24"/>
          <w:szCs w:val="24"/>
        </w:rPr>
        <w:t xml:space="preserve">in my view </w:t>
      </w:r>
      <w:r w:rsidRPr="00217152">
        <w:rPr>
          <w:rFonts w:ascii="Times New Roman" w:hAnsi="Times New Roman" w:cs="Times New Roman"/>
          <w:sz w:val="24"/>
          <w:szCs w:val="24"/>
        </w:rPr>
        <w:t>give rise to a reasonable apprehension of bias</w:t>
      </w:r>
      <w:r>
        <w:rPr>
          <w:rFonts w:ascii="Times New Roman" w:hAnsi="Times New Roman" w:cs="Times New Roman"/>
          <w:sz w:val="24"/>
          <w:szCs w:val="24"/>
        </w:rPr>
        <w:t xml:space="preserve">.  </w:t>
      </w:r>
      <w:r w:rsidR="002B5931">
        <w:rPr>
          <w:rFonts w:ascii="Times New Roman" w:hAnsi="Times New Roman" w:cs="Times New Roman"/>
          <w:sz w:val="23"/>
          <w:szCs w:val="23"/>
          <w:lang w:val="en-ZW"/>
        </w:rPr>
        <w:t xml:space="preserve">In </w:t>
      </w:r>
      <w:r w:rsidR="002B5931" w:rsidRPr="002B5931">
        <w:rPr>
          <w:rFonts w:ascii="Times New Roman" w:hAnsi="Times New Roman" w:cs="Times New Roman"/>
          <w:i/>
          <w:sz w:val="23"/>
          <w:szCs w:val="23"/>
          <w:lang w:val="en-ZW"/>
        </w:rPr>
        <w:t>Mahlangu v Dowa &amp; Ors</w:t>
      </w:r>
      <w:r w:rsidR="002B5931">
        <w:rPr>
          <w:rFonts w:ascii="Times New Roman" w:hAnsi="Times New Roman" w:cs="Times New Roman"/>
          <w:sz w:val="23"/>
          <w:szCs w:val="23"/>
          <w:lang w:val="en-ZW"/>
        </w:rPr>
        <w:t xml:space="preserve"> HH 4/11 </w:t>
      </w:r>
      <w:r>
        <w:rPr>
          <w:rFonts w:ascii="Times New Roman" w:hAnsi="Times New Roman" w:cs="Times New Roman"/>
          <w:sz w:val="23"/>
          <w:szCs w:val="23"/>
          <w:lang w:val="en-ZW"/>
        </w:rPr>
        <w:t>Chatukuta J</w:t>
      </w:r>
      <w:r w:rsidR="002B5931">
        <w:rPr>
          <w:rFonts w:ascii="Times New Roman" w:hAnsi="Times New Roman" w:cs="Times New Roman"/>
          <w:sz w:val="23"/>
          <w:szCs w:val="23"/>
          <w:lang w:val="en-ZW"/>
        </w:rPr>
        <w:t xml:space="preserve"> said, </w:t>
      </w:r>
    </w:p>
    <w:p w:rsidR="002B5931" w:rsidRDefault="002B5931" w:rsidP="001A42A7">
      <w:pPr>
        <w:autoSpaceDE w:val="0"/>
        <w:autoSpaceDN w:val="0"/>
        <w:adjustRightInd w:val="0"/>
        <w:spacing w:after="0" w:line="240" w:lineRule="auto"/>
        <w:rPr>
          <w:rFonts w:ascii="Times New Roman" w:hAnsi="Times New Roman" w:cs="Times New Roman"/>
          <w:sz w:val="23"/>
          <w:szCs w:val="23"/>
          <w:lang w:val="en-ZW"/>
        </w:rPr>
      </w:pPr>
    </w:p>
    <w:p w:rsidR="001A42A7" w:rsidRDefault="002B5931" w:rsidP="002B5931">
      <w:pPr>
        <w:autoSpaceDE w:val="0"/>
        <w:autoSpaceDN w:val="0"/>
        <w:adjustRightInd w:val="0"/>
        <w:spacing w:after="0" w:line="240" w:lineRule="auto"/>
        <w:ind w:firstLine="720"/>
        <w:rPr>
          <w:rFonts w:ascii="Times New Roman" w:hAnsi="Times New Roman" w:cs="Times New Roman"/>
          <w:sz w:val="23"/>
          <w:szCs w:val="23"/>
          <w:lang w:val="en-ZW"/>
        </w:rPr>
      </w:pPr>
      <w:r>
        <w:rPr>
          <w:rFonts w:ascii="Times New Roman" w:hAnsi="Times New Roman" w:cs="Times New Roman"/>
          <w:sz w:val="23"/>
          <w:szCs w:val="23"/>
          <w:lang w:val="en-ZW"/>
        </w:rPr>
        <w:t>“</w:t>
      </w:r>
      <w:r w:rsidR="001A42A7">
        <w:rPr>
          <w:rFonts w:ascii="Times New Roman" w:hAnsi="Times New Roman" w:cs="Times New Roman"/>
          <w:sz w:val="23"/>
          <w:szCs w:val="23"/>
          <w:lang w:val="en-ZW"/>
        </w:rPr>
        <w:t>The test to be adopted in determining whether or not a judicial officer should</w:t>
      </w:r>
    </w:p>
    <w:p w:rsidR="001A42A7" w:rsidRDefault="001A42A7" w:rsidP="002B5931">
      <w:pPr>
        <w:autoSpaceDE w:val="0"/>
        <w:autoSpaceDN w:val="0"/>
        <w:adjustRightInd w:val="0"/>
        <w:spacing w:after="0" w:line="240" w:lineRule="auto"/>
        <w:ind w:firstLine="720"/>
        <w:rPr>
          <w:rFonts w:ascii="Times New Roman" w:hAnsi="Times New Roman" w:cs="Times New Roman"/>
          <w:i/>
          <w:iCs/>
          <w:sz w:val="23"/>
          <w:szCs w:val="23"/>
          <w:lang w:val="en-ZW"/>
        </w:rPr>
      </w:pPr>
      <w:r>
        <w:rPr>
          <w:rFonts w:ascii="Times New Roman" w:hAnsi="Times New Roman" w:cs="Times New Roman"/>
          <w:sz w:val="23"/>
          <w:szCs w:val="23"/>
          <w:lang w:val="en-ZW"/>
        </w:rPr>
        <w:t xml:space="preserve">recuse him or herself is well settled and is set out in </w:t>
      </w:r>
      <w:r>
        <w:rPr>
          <w:rFonts w:ascii="Times New Roman" w:hAnsi="Times New Roman" w:cs="Times New Roman"/>
          <w:i/>
          <w:iCs/>
          <w:sz w:val="23"/>
          <w:szCs w:val="23"/>
          <w:lang w:val="en-ZW"/>
        </w:rPr>
        <w:t>Leopard Rock Hotel Co. (Pvt) Ltd &amp;</w:t>
      </w:r>
    </w:p>
    <w:p w:rsidR="001A42A7" w:rsidRDefault="001A42A7" w:rsidP="002B5931">
      <w:pPr>
        <w:autoSpaceDE w:val="0"/>
        <w:autoSpaceDN w:val="0"/>
        <w:adjustRightInd w:val="0"/>
        <w:spacing w:after="0" w:line="240" w:lineRule="auto"/>
        <w:ind w:firstLine="720"/>
        <w:rPr>
          <w:rFonts w:ascii="Times New Roman" w:hAnsi="Times New Roman" w:cs="Times New Roman"/>
          <w:sz w:val="23"/>
          <w:szCs w:val="23"/>
          <w:lang w:val="en-ZW"/>
        </w:rPr>
      </w:pPr>
      <w:r>
        <w:rPr>
          <w:rFonts w:ascii="Times New Roman" w:hAnsi="Times New Roman" w:cs="Times New Roman"/>
          <w:i/>
          <w:iCs/>
          <w:sz w:val="23"/>
          <w:szCs w:val="23"/>
          <w:lang w:val="en-ZW"/>
        </w:rPr>
        <w:t xml:space="preserve">Anor v Wallenn Construction (Pvt) Ltd </w:t>
      </w:r>
      <w:r>
        <w:rPr>
          <w:rFonts w:ascii="Times New Roman" w:hAnsi="Times New Roman" w:cs="Times New Roman"/>
          <w:sz w:val="23"/>
          <w:szCs w:val="23"/>
          <w:lang w:val="en-ZW"/>
        </w:rPr>
        <w:t>1994 (1) ZLR 255 (S). The test is a two-fold</w:t>
      </w:r>
    </w:p>
    <w:p w:rsidR="001A42A7" w:rsidRDefault="001A42A7" w:rsidP="002B5931">
      <w:pPr>
        <w:autoSpaceDE w:val="0"/>
        <w:autoSpaceDN w:val="0"/>
        <w:adjustRightInd w:val="0"/>
        <w:spacing w:after="0" w:line="240" w:lineRule="auto"/>
        <w:ind w:firstLine="720"/>
        <w:rPr>
          <w:rFonts w:ascii="Times New Roman" w:hAnsi="Times New Roman" w:cs="Times New Roman"/>
          <w:sz w:val="23"/>
          <w:szCs w:val="23"/>
          <w:lang w:val="en-ZW"/>
        </w:rPr>
      </w:pPr>
      <w:r>
        <w:rPr>
          <w:rFonts w:ascii="Times New Roman" w:hAnsi="Times New Roman" w:cs="Times New Roman"/>
          <w:sz w:val="23"/>
          <w:szCs w:val="23"/>
          <w:lang w:val="en-ZW"/>
        </w:rPr>
        <w:t>objective test (double reasonableness) that the person considering the alleged bias must</w:t>
      </w:r>
    </w:p>
    <w:p w:rsidR="001A42A7" w:rsidRDefault="001A42A7" w:rsidP="002B5931">
      <w:pPr>
        <w:autoSpaceDE w:val="0"/>
        <w:autoSpaceDN w:val="0"/>
        <w:adjustRightInd w:val="0"/>
        <w:spacing w:after="0" w:line="240" w:lineRule="auto"/>
        <w:ind w:firstLine="720"/>
        <w:rPr>
          <w:rFonts w:ascii="Times New Roman" w:hAnsi="Times New Roman" w:cs="Times New Roman"/>
          <w:sz w:val="23"/>
          <w:szCs w:val="23"/>
          <w:lang w:val="en-ZW"/>
        </w:rPr>
      </w:pPr>
      <w:r>
        <w:rPr>
          <w:rFonts w:ascii="Times New Roman" w:hAnsi="Times New Roman" w:cs="Times New Roman"/>
          <w:sz w:val="23"/>
          <w:szCs w:val="23"/>
          <w:lang w:val="en-ZW"/>
        </w:rPr>
        <w:t>be reasonable, and the apprehension of bias itself must also be reasonable in the</w:t>
      </w:r>
    </w:p>
    <w:p w:rsidR="005333E3" w:rsidRDefault="001A42A7" w:rsidP="002B5931">
      <w:pPr>
        <w:autoSpaceDE w:val="0"/>
        <w:autoSpaceDN w:val="0"/>
        <w:adjustRightInd w:val="0"/>
        <w:spacing w:after="0" w:line="240" w:lineRule="auto"/>
        <w:ind w:firstLine="720"/>
        <w:rPr>
          <w:rFonts w:ascii="Times New Roman" w:hAnsi="Times New Roman" w:cs="Times New Roman"/>
          <w:sz w:val="23"/>
          <w:szCs w:val="23"/>
          <w:lang w:val="en-ZW"/>
        </w:rPr>
      </w:pPr>
      <w:r>
        <w:rPr>
          <w:rFonts w:ascii="Times New Roman" w:hAnsi="Times New Roman" w:cs="Times New Roman"/>
          <w:sz w:val="23"/>
          <w:szCs w:val="23"/>
          <w:lang w:val="en-ZW"/>
        </w:rPr>
        <w:t>circumstances of the case</w:t>
      </w:r>
      <w:r w:rsidR="002B40A8">
        <w:rPr>
          <w:rFonts w:ascii="Times New Roman" w:hAnsi="Times New Roman" w:cs="Times New Roman"/>
          <w:sz w:val="23"/>
          <w:szCs w:val="23"/>
          <w:lang w:val="en-ZW"/>
        </w:rPr>
        <w:t xml:space="preserve">” </w:t>
      </w:r>
    </w:p>
    <w:p w:rsidR="002B5931" w:rsidRDefault="002B5931" w:rsidP="002B5931">
      <w:pPr>
        <w:autoSpaceDE w:val="0"/>
        <w:autoSpaceDN w:val="0"/>
        <w:adjustRightInd w:val="0"/>
        <w:spacing w:after="0" w:line="240" w:lineRule="auto"/>
        <w:ind w:firstLine="720"/>
        <w:rPr>
          <w:rFonts w:ascii="Times New Roman" w:hAnsi="Times New Roman" w:cs="Times New Roman"/>
          <w:sz w:val="23"/>
          <w:szCs w:val="23"/>
          <w:lang w:val="en-ZW"/>
        </w:rPr>
      </w:pPr>
    </w:p>
    <w:p w:rsidR="002B40A8" w:rsidRDefault="002B40A8" w:rsidP="002B5931">
      <w:pPr>
        <w:autoSpaceDE w:val="0"/>
        <w:autoSpaceDN w:val="0"/>
        <w:adjustRightInd w:val="0"/>
        <w:spacing w:after="0" w:line="240" w:lineRule="auto"/>
        <w:ind w:firstLine="720"/>
        <w:rPr>
          <w:rFonts w:ascii="Times New Roman" w:hAnsi="Times New Roman" w:cs="Times New Roman"/>
          <w:sz w:val="23"/>
          <w:szCs w:val="23"/>
          <w:lang w:val="en-ZW"/>
        </w:rPr>
      </w:pPr>
      <w:r>
        <w:rPr>
          <w:rFonts w:ascii="Times New Roman" w:hAnsi="Times New Roman" w:cs="Times New Roman"/>
          <w:sz w:val="23"/>
          <w:szCs w:val="23"/>
          <w:lang w:val="en-ZW"/>
        </w:rPr>
        <w:t>She went on to say,</w:t>
      </w:r>
    </w:p>
    <w:p w:rsidR="002B40A8" w:rsidRDefault="002B40A8" w:rsidP="002B40A8">
      <w:pPr>
        <w:autoSpaceDE w:val="0"/>
        <w:autoSpaceDN w:val="0"/>
        <w:adjustRightInd w:val="0"/>
        <w:spacing w:after="0" w:line="240" w:lineRule="auto"/>
        <w:rPr>
          <w:rFonts w:ascii="Times New Roman" w:hAnsi="Times New Roman" w:cs="Times New Roman"/>
          <w:sz w:val="23"/>
          <w:szCs w:val="23"/>
          <w:lang w:val="en-ZW"/>
        </w:rPr>
      </w:pPr>
    </w:p>
    <w:p w:rsidR="005333E3" w:rsidRDefault="002B40A8" w:rsidP="002B5931">
      <w:pPr>
        <w:autoSpaceDE w:val="0"/>
        <w:autoSpaceDN w:val="0"/>
        <w:adjustRightInd w:val="0"/>
        <w:spacing w:after="0" w:line="240" w:lineRule="auto"/>
        <w:ind w:firstLine="720"/>
        <w:rPr>
          <w:rFonts w:ascii="Times New Roman" w:hAnsi="Times New Roman" w:cs="Times New Roman"/>
          <w:i/>
          <w:iCs/>
          <w:sz w:val="23"/>
          <w:szCs w:val="23"/>
          <w:lang w:val="en-ZW"/>
        </w:rPr>
      </w:pPr>
      <w:r>
        <w:rPr>
          <w:rFonts w:ascii="Times New Roman" w:hAnsi="Times New Roman" w:cs="Times New Roman"/>
          <w:sz w:val="23"/>
          <w:szCs w:val="23"/>
          <w:lang w:val="en-ZW"/>
        </w:rPr>
        <w:t>“</w:t>
      </w:r>
      <w:r w:rsidR="005333E3">
        <w:rPr>
          <w:rFonts w:ascii="Times New Roman" w:hAnsi="Times New Roman" w:cs="Times New Roman"/>
          <w:sz w:val="23"/>
          <w:szCs w:val="23"/>
          <w:lang w:val="en-ZW"/>
        </w:rPr>
        <w:t xml:space="preserve">The test is in my view aptly stated in </w:t>
      </w:r>
      <w:r w:rsidR="005333E3">
        <w:rPr>
          <w:rFonts w:ascii="Times New Roman" w:hAnsi="Times New Roman" w:cs="Times New Roman"/>
          <w:i/>
          <w:iCs/>
          <w:sz w:val="23"/>
          <w:szCs w:val="23"/>
          <w:lang w:val="en-ZW"/>
        </w:rPr>
        <w:t>President of The Republic of South Africa</w:t>
      </w:r>
    </w:p>
    <w:p w:rsidR="005333E3" w:rsidRDefault="005333E3" w:rsidP="002B5931">
      <w:pPr>
        <w:autoSpaceDE w:val="0"/>
        <w:autoSpaceDN w:val="0"/>
        <w:adjustRightInd w:val="0"/>
        <w:spacing w:after="0" w:line="240" w:lineRule="auto"/>
        <w:ind w:left="720"/>
        <w:rPr>
          <w:rFonts w:ascii="Times New Roman" w:hAnsi="Times New Roman" w:cs="Times New Roman"/>
          <w:sz w:val="23"/>
          <w:szCs w:val="23"/>
          <w:lang w:val="en-ZW"/>
        </w:rPr>
      </w:pPr>
      <w:r>
        <w:rPr>
          <w:rFonts w:ascii="Times New Roman" w:hAnsi="Times New Roman" w:cs="Times New Roman"/>
          <w:i/>
          <w:iCs/>
          <w:sz w:val="23"/>
          <w:szCs w:val="23"/>
          <w:lang w:val="en-ZW"/>
        </w:rPr>
        <w:t xml:space="preserve">and Others v South African Rugby Football Union and Others </w:t>
      </w:r>
      <w:r>
        <w:rPr>
          <w:rFonts w:ascii="Times New Roman" w:hAnsi="Times New Roman" w:cs="Times New Roman"/>
          <w:sz w:val="23"/>
          <w:szCs w:val="23"/>
          <w:lang w:val="en-ZW"/>
        </w:rPr>
        <w:t>(supra, at 177D-E, para</w:t>
      </w:r>
    </w:p>
    <w:p w:rsidR="005333E3" w:rsidRDefault="005333E3" w:rsidP="002B5931">
      <w:pPr>
        <w:autoSpaceDE w:val="0"/>
        <w:autoSpaceDN w:val="0"/>
        <w:adjustRightInd w:val="0"/>
        <w:spacing w:after="0" w:line="240" w:lineRule="auto"/>
        <w:ind w:firstLine="720"/>
        <w:rPr>
          <w:rFonts w:ascii="Times New Roman" w:hAnsi="Times New Roman" w:cs="Times New Roman"/>
          <w:sz w:val="23"/>
          <w:szCs w:val="23"/>
          <w:lang w:val="en-ZW"/>
        </w:rPr>
      </w:pPr>
      <w:r>
        <w:rPr>
          <w:rFonts w:ascii="Times New Roman" w:hAnsi="Times New Roman" w:cs="Times New Roman"/>
          <w:sz w:val="23"/>
          <w:szCs w:val="23"/>
          <w:lang w:val="en-ZW"/>
        </w:rPr>
        <w:t>48) where it was held that:</w:t>
      </w:r>
    </w:p>
    <w:p w:rsidR="005333E3" w:rsidRDefault="005333E3" w:rsidP="002B5931">
      <w:pPr>
        <w:autoSpaceDE w:val="0"/>
        <w:autoSpaceDN w:val="0"/>
        <w:adjustRightInd w:val="0"/>
        <w:spacing w:after="0" w:line="240" w:lineRule="auto"/>
        <w:ind w:firstLine="720"/>
        <w:rPr>
          <w:rFonts w:ascii="Times New Roman" w:hAnsi="Times New Roman" w:cs="Times New Roman"/>
          <w:sz w:val="21"/>
          <w:szCs w:val="21"/>
          <w:lang w:val="en-ZW"/>
        </w:rPr>
      </w:pPr>
      <w:r>
        <w:rPr>
          <w:rFonts w:ascii="Times New Roman" w:hAnsi="Times New Roman" w:cs="Times New Roman"/>
          <w:sz w:val="23"/>
          <w:szCs w:val="23"/>
          <w:lang w:val="en-ZW"/>
        </w:rPr>
        <w:t>'</w:t>
      </w:r>
      <w:r>
        <w:rPr>
          <w:rFonts w:ascii="Times New Roman" w:hAnsi="Times New Roman" w:cs="Times New Roman"/>
          <w:sz w:val="21"/>
          <w:szCs w:val="21"/>
          <w:lang w:val="en-ZW"/>
        </w:rPr>
        <w:t>The question is whether a reasonable, objective and informed person would on the</w:t>
      </w:r>
    </w:p>
    <w:p w:rsidR="005333E3" w:rsidRDefault="005333E3" w:rsidP="002B5931">
      <w:pPr>
        <w:autoSpaceDE w:val="0"/>
        <w:autoSpaceDN w:val="0"/>
        <w:adjustRightInd w:val="0"/>
        <w:spacing w:after="0" w:line="240" w:lineRule="auto"/>
        <w:ind w:firstLine="720"/>
        <w:rPr>
          <w:rFonts w:ascii="Times New Roman" w:hAnsi="Times New Roman" w:cs="Times New Roman"/>
          <w:sz w:val="21"/>
          <w:szCs w:val="21"/>
          <w:lang w:val="en-ZW"/>
        </w:rPr>
      </w:pPr>
      <w:r>
        <w:rPr>
          <w:rFonts w:ascii="Times New Roman" w:hAnsi="Times New Roman" w:cs="Times New Roman"/>
          <w:sz w:val="21"/>
          <w:szCs w:val="21"/>
          <w:lang w:val="en-ZW"/>
        </w:rPr>
        <w:t>correct facts reasonably apprehend that the Judge has not or will not bring an impartial</w:t>
      </w:r>
    </w:p>
    <w:p w:rsidR="005333E3" w:rsidRDefault="005333E3" w:rsidP="002B5931">
      <w:pPr>
        <w:autoSpaceDE w:val="0"/>
        <w:autoSpaceDN w:val="0"/>
        <w:adjustRightInd w:val="0"/>
        <w:spacing w:after="0" w:line="240" w:lineRule="auto"/>
        <w:ind w:firstLine="720"/>
        <w:rPr>
          <w:rFonts w:ascii="Times New Roman" w:hAnsi="Times New Roman" w:cs="Times New Roman"/>
          <w:sz w:val="21"/>
          <w:szCs w:val="21"/>
          <w:lang w:val="en-ZW"/>
        </w:rPr>
      </w:pPr>
      <w:r>
        <w:rPr>
          <w:rFonts w:ascii="Times New Roman" w:hAnsi="Times New Roman" w:cs="Times New Roman"/>
          <w:sz w:val="21"/>
          <w:szCs w:val="21"/>
          <w:lang w:val="en-ZW"/>
        </w:rPr>
        <w:t>mind to bear on the adjudication of the case, that is a mind open to persuasion by the</w:t>
      </w:r>
    </w:p>
    <w:p w:rsidR="005333E3" w:rsidRDefault="005333E3" w:rsidP="002B5931">
      <w:pPr>
        <w:autoSpaceDE w:val="0"/>
        <w:autoSpaceDN w:val="0"/>
        <w:adjustRightInd w:val="0"/>
        <w:spacing w:after="0" w:line="240" w:lineRule="auto"/>
        <w:ind w:firstLine="720"/>
        <w:rPr>
          <w:rFonts w:ascii="Times New Roman" w:hAnsi="Times New Roman" w:cs="Times New Roman"/>
          <w:sz w:val="21"/>
          <w:szCs w:val="21"/>
          <w:lang w:val="en-ZW"/>
        </w:rPr>
      </w:pPr>
      <w:r>
        <w:rPr>
          <w:rFonts w:ascii="Times New Roman" w:hAnsi="Times New Roman" w:cs="Times New Roman"/>
          <w:sz w:val="21"/>
          <w:szCs w:val="21"/>
          <w:lang w:val="en-ZW"/>
        </w:rPr>
        <w:t>evidence and the submissions of counsel. The reasonableness of the apprehension must</w:t>
      </w:r>
    </w:p>
    <w:p w:rsidR="005333E3" w:rsidRDefault="005333E3" w:rsidP="002B5931">
      <w:pPr>
        <w:autoSpaceDE w:val="0"/>
        <w:autoSpaceDN w:val="0"/>
        <w:adjustRightInd w:val="0"/>
        <w:spacing w:after="0" w:line="240" w:lineRule="auto"/>
        <w:ind w:firstLine="720"/>
        <w:rPr>
          <w:rFonts w:ascii="Times New Roman" w:hAnsi="Times New Roman" w:cs="Times New Roman"/>
          <w:sz w:val="21"/>
          <w:szCs w:val="21"/>
          <w:lang w:val="en-ZW"/>
        </w:rPr>
      </w:pPr>
      <w:r>
        <w:rPr>
          <w:rFonts w:ascii="Times New Roman" w:hAnsi="Times New Roman" w:cs="Times New Roman"/>
          <w:sz w:val="21"/>
          <w:szCs w:val="21"/>
          <w:lang w:val="en-ZW"/>
        </w:rPr>
        <w:t>be assessed in the light of the oath of office taken by the Judges to administer justice</w:t>
      </w:r>
    </w:p>
    <w:p w:rsidR="005333E3" w:rsidRDefault="005333E3" w:rsidP="002B5931">
      <w:pPr>
        <w:autoSpaceDE w:val="0"/>
        <w:autoSpaceDN w:val="0"/>
        <w:adjustRightInd w:val="0"/>
        <w:spacing w:after="0" w:line="240" w:lineRule="auto"/>
        <w:ind w:firstLine="720"/>
        <w:rPr>
          <w:rFonts w:ascii="Times New Roman" w:hAnsi="Times New Roman" w:cs="Times New Roman"/>
          <w:sz w:val="21"/>
          <w:szCs w:val="21"/>
          <w:lang w:val="en-ZW"/>
        </w:rPr>
      </w:pPr>
      <w:r>
        <w:rPr>
          <w:rFonts w:ascii="Times New Roman" w:hAnsi="Times New Roman" w:cs="Times New Roman"/>
          <w:sz w:val="21"/>
          <w:szCs w:val="21"/>
          <w:lang w:val="en-ZW"/>
        </w:rPr>
        <w:t>without fear or favour; and their ability to carry out that oath by reason of their training</w:t>
      </w:r>
    </w:p>
    <w:p w:rsidR="005333E3" w:rsidRDefault="005333E3" w:rsidP="002B5931">
      <w:pPr>
        <w:autoSpaceDE w:val="0"/>
        <w:autoSpaceDN w:val="0"/>
        <w:adjustRightInd w:val="0"/>
        <w:spacing w:after="0" w:line="240" w:lineRule="auto"/>
        <w:ind w:firstLine="720"/>
        <w:rPr>
          <w:rFonts w:ascii="Times New Roman" w:hAnsi="Times New Roman" w:cs="Times New Roman"/>
          <w:sz w:val="21"/>
          <w:szCs w:val="21"/>
          <w:lang w:val="en-ZW"/>
        </w:rPr>
      </w:pPr>
      <w:r>
        <w:rPr>
          <w:rFonts w:ascii="Times New Roman" w:hAnsi="Times New Roman" w:cs="Times New Roman"/>
          <w:sz w:val="21"/>
          <w:szCs w:val="21"/>
          <w:lang w:val="en-ZW"/>
        </w:rPr>
        <w:t>and experience. It must be assumed that they can disabuse their minds of any irrelevant</w:t>
      </w:r>
    </w:p>
    <w:p w:rsidR="005333E3" w:rsidRDefault="005333E3" w:rsidP="002B5931">
      <w:pPr>
        <w:autoSpaceDE w:val="0"/>
        <w:autoSpaceDN w:val="0"/>
        <w:adjustRightInd w:val="0"/>
        <w:spacing w:after="0" w:line="240" w:lineRule="auto"/>
        <w:ind w:firstLine="720"/>
        <w:rPr>
          <w:rFonts w:ascii="Times New Roman" w:hAnsi="Times New Roman" w:cs="Times New Roman"/>
          <w:sz w:val="21"/>
          <w:szCs w:val="21"/>
          <w:lang w:val="en-ZW"/>
        </w:rPr>
      </w:pPr>
      <w:r>
        <w:rPr>
          <w:rFonts w:ascii="Times New Roman" w:hAnsi="Times New Roman" w:cs="Times New Roman"/>
          <w:sz w:val="21"/>
          <w:szCs w:val="21"/>
          <w:lang w:val="en-ZW"/>
        </w:rPr>
        <w:t>personal beliefs or predispositions. They must take into account the fact that they have a</w:t>
      </w:r>
    </w:p>
    <w:p w:rsidR="005333E3" w:rsidRDefault="005333E3" w:rsidP="002B5931">
      <w:pPr>
        <w:autoSpaceDE w:val="0"/>
        <w:autoSpaceDN w:val="0"/>
        <w:adjustRightInd w:val="0"/>
        <w:spacing w:after="0" w:line="240" w:lineRule="auto"/>
        <w:ind w:firstLine="720"/>
        <w:rPr>
          <w:rFonts w:ascii="Times New Roman" w:hAnsi="Times New Roman" w:cs="Times New Roman"/>
          <w:sz w:val="21"/>
          <w:szCs w:val="21"/>
          <w:lang w:val="en-ZW"/>
        </w:rPr>
      </w:pPr>
      <w:r>
        <w:rPr>
          <w:rFonts w:ascii="Times New Roman" w:hAnsi="Times New Roman" w:cs="Times New Roman"/>
          <w:sz w:val="21"/>
          <w:szCs w:val="21"/>
          <w:lang w:val="en-ZW"/>
        </w:rPr>
        <w:t>duty to sit in any case in which they are not obliged to recuse themselves. At the same</w:t>
      </w:r>
    </w:p>
    <w:p w:rsidR="005333E3" w:rsidRDefault="005333E3" w:rsidP="002B5931">
      <w:pPr>
        <w:autoSpaceDE w:val="0"/>
        <w:autoSpaceDN w:val="0"/>
        <w:adjustRightInd w:val="0"/>
        <w:spacing w:after="0" w:line="240" w:lineRule="auto"/>
        <w:ind w:firstLine="720"/>
        <w:rPr>
          <w:rFonts w:ascii="Times New Roman" w:hAnsi="Times New Roman" w:cs="Times New Roman"/>
          <w:sz w:val="21"/>
          <w:szCs w:val="21"/>
          <w:lang w:val="en-ZW"/>
        </w:rPr>
      </w:pPr>
      <w:r>
        <w:rPr>
          <w:rFonts w:ascii="Times New Roman" w:hAnsi="Times New Roman" w:cs="Times New Roman"/>
          <w:sz w:val="21"/>
          <w:szCs w:val="21"/>
          <w:lang w:val="en-ZW"/>
        </w:rPr>
        <w:t>time, it must never be forgotten that an impartial Judge is a fundamental prerequisite for a</w:t>
      </w:r>
    </w:p>
    <w:p w:rsidR="005333E3" w:rsidRDefault="005333E3" w:rsidP="002B5931">
      <w:pPr>
        <w:autoSpaceDE w:val="0"/>
        <w:autoSpaceDN w:val="0"/>
        <w:adjustRightInd w:val="0"/>
        <w:spacing w:after="0" w:line="240" w:lineRule="auto"/>
        <w:ind w:firstLine="720"/>
        <w:rPr>
          <w:rFonts w:ascii="Times New Roman" w:hAnsi="Times New Roman" w:cs="Times New Roman"/>
          <w:sz w:val="21"/>
          <w:szCs w:val="21"/>
          <w:lang w:val="en-ZW"/>
        </w:rPr>
      </w:pPr>
      <w:r>
        <w:rPr>
          <w:rFonts w:ascii="Times New Roman" w:hAnsi="Times New Roman" w:cs="Times New Roman"/>
          <w:sz w:val="21"/>
          <w:szCs w:val="21"/>
          <w:lang w:val="en-ZW"/>
        </w:rPr>
        <w:t>fair trial and a judicial officer should not hesitate to recuse herself or himself if there are</w:t>
      </w:r>
    </w:p>
    <w:p w:rsidR="005333E3" w:rsidRDefault="005333E3" w:rsidP="002B5931">
      <w:pPr>
        <w:autoSpaceDE w:val="0"/>
        <w:autoSpaceDN w:val="0"/>
        <w:adjustRightInd w:val="0"/>
        <w:spacing w:after="0" w:line="240" w:lineRule="auto"/>
        <w:ind w:firstLine="720"/>
        <w:rPr>
          <w:rFonts w:ascii="Times New Roman" w:hAnsi="Times New Roman" w:cs="Times New Roman"/>
          <w:sz w:val="21"/>
          <w:szCs w:val="21"/>
          <w:lang w:val="en-ZW"/>
        </w:rPr>
      </w:pPr>
      <w:r>
        <w:rPr>
          <w:rFonts w:ascii="Times New Roman" w:hAnsi="Times New Roman" w:cs="Times New Roman"/>
          <w:sz w:val="21"/>
          <w:szCs w:val="21"/>
          <w:lang w:val="en-ZW"/>
        </w:rPr>
        <w:lastRenderedPageBreak/>
        <w:t>reasonable grounds on the part of litigant for apprehending that the judicial officer, for</w:t>
      </w:r>
    </w:p>
    <w:p w:rsidR="002B5931" w:rsidRDefault="005333E3" w:rsidP="00196B8A">
      <w:pPr>
        <w:autoSpaceDE w:val="0"/>
        <w:autoSpaceDN w:val="0"/>
        <w:adjustRightInd w:val="0"/>
        <w:spacing w:after="0" w:line="240" w:lineRule="auto"/>
        <w:ind w:firstLine="720"/>
        <w:rPr>
          <w:rFonts w:ascii="Times New Roman" w:hAnsi="Times New Roman" w:cs="Times New Roman"/>
          <w:sz w:val="23"/>
          <w:szCs w:val="23"/>
          <w:lang w:val="en-ZW"/>
        </w:rPr>
      </w:pPr>
      <w:r>
        <w:rPr>
          <w:rFonts w:ascii="Times New Roman" w:hAnsi="Times New Roman" w:cs="Times New Roman"/>
          <w:sz w:val="21"/>
          <w:szCs w:val="21"/>
          <w:lang w:val="en-ZW"/>
        </w:rPr>
        <w:t>whatever reasons, was not or will not be impartial</w:t>
      </w:r>
      <w:r>
        <w:rPr>
          <w:rFonts w:ascii="Times New Roman" w:hAnsi="Times New Roman" w:cs="Times New Roman"/>
          <w:sz w:val="23"/>
          <w:szCs w:val="23"/>
          <w:lang w:val="en-ZW"/>
        </w:rPr>
        <w:t>.'</w:t>
      </w:r>
      <w:r w:rsidR="002B5931">
        <w:rPr>
          <w:rFonts w:ascii="Times New Roman" w:hAnsi="Times New Roman" w:cs="Times New Roman"/>
          <w:sz w:val="23"/>
          <w:szCs w:val="23"/>
          <w:lang w:val="en-ZW"/>
        </w:rPr>
        <w:t>”</w:t>
      </w:r>
    </w:p>
    <w:p w:rsidR="00196B8A" w:rsidRDefault="00196B8A" w:rsidP="00196B8A">
      <w:pPr>
        <w:autoSpaceDE w:val="0"/>
        <w:autoSpaceDN w:val="0"/>
        <w:adjustRightInd w:val="0"/>
        <w:spacing w:after="0" w:line="240" w:lineRule="auto"/>
        <w:ind w:firstLine="720"/>
        <w:rPr>
          <w:rFonts w:ascii="Times New Roman" w:hAnsi="Times New Roman" w:cs="Times New Roman"/>
          <w:sz w:val="23"/>
          <w:szCs w:val="23"/>
          <w:lang w:val="en-ZW"/>
        </w:rPr>
      </w:pPr>
    </w:p>
    <w:p w:rsidR="008424C2" w:rsidRDefault="008424C2" w:rsidP="00F930FD">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As </w:t>
      </w:r>
      <w:r w:rsidR="002B40A8">
        <w:rPr>
          <w:rFonts w:ascii="Times New Roman" w:hAnsi="Times New Roman" w:cs="Times New Roman"/>
          <w:sz w:val="24"/>
          <w:szCs w:val="24"/>
        </w:rPr>
        <w:t xml:space="preserve">was </w:t>
      </w:r>
      <w:r>
        <w:rPr>
          <w:rFonts w:ascii="Times New Roman" w:hAnsi="Times New Roman" w:cs="Times New Roman"/>
          <w:sz w:val="24"/>
          <w:szCs w:val="24"/>
        </w:rPr>
        <w:t xml:space="preserve">correctly submitted by </w:t>
      </w:r>
      <w:r w:rsidR="002B40A8">
        <w:rPr>
          <w:rFonts w:ascii="Times New Roman" w:hAnsi="Times New Roman" w:cs="Times New Roman"/>
          <w:sz w:val="24"/>
          <w:szCs w:val="24"/>
        </w:rPr>
        <w:t xml:space="preserve">Mr. </w:t>
      </w:r>
      <w:r w:rsidR="002B40A8" w:rsidRPr="002B40A8">
        <w:rPr>
          <w:rFonts w:ascii="Times New Roman" w:hAnsi="Times New Roman" w:cs="Times New Roman"/>
          <w:i/>
          <w:sz w:val="24"/>
          <w:szCs w:val="24"/>
        </w:rPr>
        <w:t>Militao</w:t>
      </w:r>
      <w:r w:rsidR="002B40A8">
        <w:rPr>
          <w:rFonts w:ascii="Times New Roman" w:hAnsi="Times New Roman" w:cs="Times New Roman"/>
          <w:sz w:val="24"/>
          <w:szCs w:val="24"/>
        </w:rPr>
        <w:t xml:space="preserve"> </w:t>
      </w:r>
      <w:r>
        <w:rPr>
          <w:rFonts w:ascii="Times New Roman" w:hAnsi="Times New Roman" w:cs="Times New Roman"/>
          <w:sz w:val="24"/>
          <w:szCs w:val="24"/>
        </w:rPr>
        <w:t xml:space="preserve">the mere fact that the respondent is afraid that the court may confirm its earlier finding </w:t>
      </w:r>
      <w:r w:rsidR="00C21A38">
        <w:rPr>
          <w:rFonts w:ascii="Times New Roman" w:hAnsi="Times New Roman" w:cs="Times New Roman"/>
          <w:sz w:val="24"/>
          <w:szCs w:val="24"/>
        </w:rPr>
        <w:t>or</w:t>
      </w:r>
      <w:r>
        <w:rPr>
          <w:rFonts w:ascii="Times New Roman" w:hAnsi="Times New Roman" w:cs="Times New Roman"/>
          <w:sz w:val="24"/>
          <w:szCs w:val="24"/>
        </w:rPr>
        <w:t xml:space="preserve"> position does not constitute </w:t>
      </w:r>
      <w:r w:rsidR="002B5931">
        <w:rPr>
          <w:rFonts w:ascii="Times New Roman" w:hAnsi="Times New Roman" w:cs="Times New Roman"/>
          <w:sz w:val="24"/>
          <w:szCs w:val="24"/>
        </w:rPr>
        <w:t xml:space="preserve">reasonable apprehension of </w:t>
      </w:r>
      <w:r>
        <w:rPr>
          <w:rFonts w:ascii="Times New Roman" w:hAnsi="Times New Roman" w:cs="Times New Roman"/>
          <w:sz w:val="24"/>
          <w:szCs w:val="24"/>
        </w:rPr>
        <w:t xml:space="preserve">bias. In an application of this nature </w:t>
      </w:r>
      <w:r w:rsidR="002B40A8">
        <w:rPr>
          <w:rFonts w:ascii="Times New Roman" w:hAnsi="Times New Roman" w:cs="Times New Roman"/>
          <w:sz w:val="24"/>
          <w:szCs w:val="24"/>
        </w:rPr>
        <w:t xml:space="preserve">there are elements that </w:t>
      </w:r>
      <w:r w:rsidR="000F0A28">
        <w:rPr>
          <w:rFonts w:ascii="Times New Roman" w:hAnsi="Times New Roman" w:cs="Times New Roman"/>
          <w:sz w:val="24"/>
          <w:szCs w:val="24"/>
        </w:rPr>
        <w:t>I have</w:t>
      </w:r>
      <w:r w:rsidR="002B40A8">
        <w:rPr>
          <w:rFonts w:ascii="Times New Roman" w:hAnsi="Times New Roman" w:cs="Times New Roman"/>
          <w:sz w:val="24"/>
          <w:szCs w:val="24"/>
        </w:rPr>
        <w:t xml:space="preserve"> to consider </w:t>
      </w:r>
      <w:r w:rsidR="008F3A9C">
        <w:rPr>
          <w:rFonts w:ascii="Times New Roman" w:hAnsi="Times New Roman" w:cs="Times New Roman"/>
          <w:sz w:val="24"/>
          <w:szCs w:val="24"/>
        </w:rPr>
        <w:t xml:space="preserve">in the exercise of </w:t>
      </w:r>
      <w:r w:rsidR="000F0A28">
        <w:rPr>
          <w:rFonts w:ascii="Times New Roman" w:hAnsi="Times New Roman" w:cs="Times New Roman"/>
          <w:sz w:val="24"/>
          <w:szCs w:val="24"/>
        </w:rPr>
        <w:t xml:space="preserve">my </w:t>
      </w:r>
      <w:r w:rsidR="008F3A9C">
        <w:rPr>
          <w:rFonts w:ascii="Times New Roman" w:hAnsi="Times New Roman" w:cs="Times New Roman"/>
          <w:sz w:val="24"/>
          <w:szCs w:val="24"/>
        </w:rPr>
        <w:t>discretion on whether or not to grant leave to the applicant to execute judgment pending appeal.</w:t>
      </w:r>
      <w:r w:rsidR="00546C8E">
        <w:rPr>
          <w:rFonts w:ascii="Times New Roman" w:hAnsi="Times New Roman" w:cs="Times New Roman"/>
          <w:sz w:val="24"/>
          <w:szCs w:val="24"/>
        </w:rPr>
        <w:t xml:space="preserve"> </w:t>
      </w:r>
      <w:r w:rsidR="00C10097">
        <w:rPr>
          <w:rFonts w:ascii="Times New Roman" w:hAnsi="Times New Roman" w:cs="Times New Roman"/>
          <w:sz w:val="24"/>
          <w:szCs w:val="24"/>
        </w:rPr>
        <w:t xml:space="preserve">I have to exercise the </w:t>
      </w:r>
      <w:r w:rsidR="002B40A8">
        <w:rPr>
          <w:rFonts w:ascii="Times New Roman" w:hAnsi="Times New Roman" w:cs="Times New Roman"/>
          <w:sz w:val="24"/>
          <w:szCs w:val="24"/>
        </w:rPr>
        <w:t xml:space="preserve">discretion judiciously </w:t>
      </w:r>
      <w:r w:rsidR="00C10097">
        <w:rPr>
          <w:rFonts w:ascii="Times New Roman" w:hAnsi="Times New Roman" w:cs="Times New Roman"/>
          <w:sz w:val="24"/>
          <w:szCs w:val="24"/>
        </w:rPr>
        <w:t>and impartially irrespective of the fact that I am the one who granted the judgment which is now being appealed against.</w:t>
      </w:r>
      <w:r w:rsidR="007935E5">
        <w:rPr>
          <w:rFonts w:ascii="Times New Roman" w:hAnsi="Times New Roman" w:cs="Times New Roman"/>
          <w:sz w:val="24"/>
          <w:szCs w:val="24"/>
        </w:rPr>
        <w:t xml:space="preserve"> I am alive to the fact that I </w:t>
      </w:r>
      <w:r w:rsidR="000F0A28">
        <w:rPr>
          <w:rFonts w:ascii="Times New Roman" w:hAnsi="Times New Roman" w:cs="Times New Roman"/>
          <w:sz w:val="24"/>
          <w:szCs w:val="24"/>
        </w:rPr>
        <w:t>should disabuse</w:t>
      </w:r>
      <w:r w:rsidR="007935E5">
        <w:rPr>
          <w:rFonts w:ascii="Times New Roman" w:hAnsi="Times New Roman" w:cs="Times New Roman"/>
          <w:sz w:val="24"/>
          <w:szCs w:val="24"/>
        </w:rPr>
        <w:t xml:space="preserve"> my </w:t>
      </w:r>
      <w:r w:rsidR="00C10097">
        <w:rPr>
          <w:rFonts w:ascii="Times New Roman" w:hAnsi="Times New Roman" w:cs="Times New Roman"/>
          <w:sz w:val="24"/>
          <w:szCs w:val="24"/>
        </w:rPr>
        <w:t xml:space="preserve">mind </w:t>
      </w:r>
      <w:r w:rsidR="007935E5">
        <w:rPr>
          <w:rFonts w:ascii="Times New Roman" w:hAnsi="Times New Roman" w:cs="Times New Roman"/>
          <w:sz w:val="24"/>
          <w:szCs w:val="24"/>
        </w:rPr>
        <w:t xml:space="preserve">of any predispositions and keep it </w:t>
      </w:r>
      <w:r w:rsidR="00C10097">
        <w:rPr>
          <w:rFonts w:ascii="Times New Roman" w:hAnsi="Times New Roman" w:cs="Times New Roman"/>
          <w:sz w:val="24"/>
          <w:szCs w:val="24"/>
        </w:rPr>
        <w:t xml:space="preserve">open to persuasion by </w:t>
      </w:r>
      <w:r w:rsidR="007935E5">
        <w:rPr>
          <w:rFonts w:ascii="Times New Roman" w:hAnsi="Times New Roman" w:cs="Times New Roman"/>
          <w:sz w:val="24"/>
          <w:szCs w:val="24"/>
        </w:rPr>
        <w:t>submissions by both counsels.</w:t>
      </w:r>
      <w:r w:rsidR="00A960F0">
        <w:rPr>
          <w:rFonts w:ascii="Times New Roman" w:hAnsi="Times New Roman" w:cs="Times New Roman"/>
          <w:sz w:val="24"/>
          <w:szCs w:val="24"/>
        </w:rPr>
        <w:t xml:space="preserve"> Other than having the fear that I might not be </w:t>
      </w:r>
      <w:r w:rsidR="00F3249D">
        <w:rPr>
          <w:rFonts w:ascii="Times New Roman" w:hAnsi="Times New Roman" w:cs="Times New Roman"/>
          <w:sz w:val="24"/>
          <w:szCs w:val="24"/>
        </w:rPr>
        <w:t>persuaded to find that the respondent has prospects of success on appeal, the respondent had no other basis for believing that I might be biased against him. I do not believe that this kind of apprehension is enough for me to recuse myself</w:t>
      </w:r>
      <w:r w:rsidR="001030DD">
        <w:rPr>
          <w:rFonts w:ascii="Times New Roman" w:hAnsi="Times New Roman" w:cs="Times New Roman"/>
          <w:sz w:val="24"/>
          <w:szCs w:val="24"/>
        </w:rPr>
        <w:t>, otherwise this</w:t>
      </w:r>
      <w:r w:rsidR="00F3249D">
        <w:rPr>
          <w:rFonts w:ascii="Times New Roman" w:hAnsi="Times New Roman" w:cs="Times New Roman"/>
          <w:sz w:val="24"/>
          <w:szCs w:val="24"/>
        </w:rPr>
        <w:t xml:space="preserve"> will simply mean that every judge will have to recuse themselves in an application of this nature or in applications for leave to appeal to the Supreme Court. </w:t>
      </w:r>
      <w:r w:rsidR="00AC1124">
        <w:rPr>
          <w:rFonts w:ascii="Times New Roman" w:hAnsi="Times New Roman" w:cs="Times New Roman"/>
          <w:sz w:val="24"/>
          <w:szCs w:val="24"/>
        </w:rPr>
        <w:t>It is for these reasons that l dismiss</w:t>
      </w:r>
      <w:r w:rsidR="00A1159D">
        <w:rPr>
          <w:rFonts w:ascii="Times New Roman" w:hAnsi="Times New Roman" w:cs="Times New Roman"/>
          <w:sz w:val="24"/>
          <w:szCs w:val="24"/>
        </w:rPr>
        <w:t>ed</w:t>
      </w:r>
      <w:r w:rsidR="00AC1124">
        <w:rPr>
          <w:rFonts w:ascii="Times New Roman" w:hAnsi="Times New Roman" w:cs="Times New Roman"/>
          <w:sz w:val="24"/>
          <w:szCs w:val="24"/>
        </w:rPr>
        <w:t xml:space="preserve"> the application</w:t>
      </w:r>
      <w:r w:rsidR="00B06129">
        <w:rPr>
          <w:rFonts w:ascii="Times New Roman" w:hAnsi="Times New Roman" w:cs="Times New Roman"/>
          <w:sz w:val="24"/>
          <w:szCs w:val="24"/>
        </w:rPr>
        <w:t xml:space="preserve"> for recusal</w:t>
      </w:r>
      <w:r w:rsidR="00AC1124">
        <w:rPr>
          <w:rFonts w:ascii="Times New Roman" w:hAnsi="Times New Roman" w:cs="Times New Roman"/>
          <w:sz w:val="24"/>
          <w:szCs w:val="24"/>
        </w:rPr>
        <w:t>.</w:t>
      </w:r>
    </w:p>
    <w:p w:rsidR="006D6623" w:rsidRDefault="00AC1124" w:rsidP="00C00E0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67EA6">
        <w:rPr>
          <w:rFonts w:ascii="Times New Roman" w:hAnsi="Times New Roman" w:cs="Times New Roman"/>
          <w:sz w:val="24"/>
          <w:szCs w:val="24"/>
        </w:rPr>
        <w:t xml:space="preserve">Coming to the merits of the application, </w:t>
      </w:r>
      <w:r w:rsidR="00C735BA">
        <w:rPr>
          <w:rFonts w:ascii="Times New Roman" w:hAnsi="Times New Roman" w:cs="Times New Roman"/>
          <w:sz w:val="24"/>
          <w:szCs w:val="24"/>
        </w:rPr>
        <w:t xml:space="preserve">it is the applicant’s averment that the appeal by the respondent is frivolous and vexatious and was noted not with the </w:t>
      </w:r>
      <w:r w:rsidR="00C735BA" w:rsidRPr="00C735BA">
        <w:rPr>
          <w:rFonts w:ascii="Times New Roman" w:hAnsi="Times New Roman" w:cs="Times New Roman"/>
          <w:i/>
          <w:sz w:val="24"/>
          <w:szCs w:val="24"/>
        </w:rPr>
        <w:t>bona fide</w:t>
      </w:r>
      <w:r w:rsidR="00C735BA">
        <w:rPr>
          <w:rFonts w:ascii="Times New Roman" w:hAnsi="Times New Roman" w:cs="Times New Roman"/>
          <w:sz w:val="24"/>
          <w:szCs w:val="24"/>
        </w:rPr>
        <w:t xml:space="preserve"> intention of seeking to reverse the judgment </w:t>
      </w:r>
      <w:r w:rsidR="00196B8A">
        <w:rPr>
          <w:rFonts w:ascii="Times New Roman" w:hAnsi="Times New Roman" w:cs="Times New Roman"/>
          <w:sz w:val="24"/>
          <w:szCs w:val="24"/>
        </w:rPr>
        <w:t xml:space="preserve">of this court </w:t>
      </w:r>
      <w:r w:rsidR="00C735BA">
        <w:rPr>
          <w:rFonts w:ascii="Times New Roman" w:hAnsi="Times New Roman" w:cs="Times New Roman"/>
          <w:sz w:val="24"/>
          <w:szCs w:val="24"/>
        </w:rPr>
        <w:t xml:space="preserve">but to gain time and to harass him. </w:t>
      </w:r>
      <w:r w:rsidR="007B5454">
        <w:rPr>
          <w:rFonts w:ascii="Times New Roman" w:hAnsi="Times New Roman" w:cs="Times New Roman"/>
          <w:sz w:val="24"/>
          <w:szCs w:val="24"/>
        </w:rPr>
        <w:t xml:space="preserve">He avers that the respondent has no prospects of success on appeal because in arriving at its judgment </w:t>
      </w:r>
      <w:r w:rsidR="00BF7299">
        <w:rPr>
          <w:rFonts w:ascii="Times New Roman" w:hAnsi="Times New Roman" w:cs="Times New Roman"/>
          <w:sz w:val="24"/>
          <w:szCs w:val="24"/>
        </w:rPr>
        <w:t xml:space="preserve">this court </w:t>
      </w:r>
      <w:r w:rsidR="007B5454">
        <w:rPr>
          <w:rFonts w:ascii="Times New Roman" w:hAnsi="Times New Roman" w:cs="Times New Roman"/>
          <w:sz w:val="24"/>
          <w:szCs w:val="24"/>
        </w:rPr>
        <w:t xml:space="preserve">had properly weighed and analysed all the evidence that was led at trial. </w:t>
      </w:r>
      <w:r w:rsidR="00BF7299">
        <w:rPr>
          <w:rFonts w:ascii="Times New Roman" w:hAnsi="Times New Roman" w:cs="Times New Roman"/>
          <w:sz w:val="24"/>
          <w:szCs w:val="24"/>
        </w:rPr>
        <w:t>The applicant further avers that if the application is not granted he stands to suffer irreparable harm because he has been spending money on rented accommodation since 2012 when he bought the property in issue.</w:t>
      </w:r>
      <w:r w:rsidR="007B5454">
        <w:rPr>
          <w:rFonts w:ascii="Times New Roman" w:hAnsi="Times New Roman" w:cs="Times New Roman"/>
          <w:sz w:val="24"/>
          <w:szCs w:val="24"/>
        </w:rPr>
        <w:t xml:space="preserve"> </w:t>
      </w:r>
      <w:r w:rsidR="00BF7299">
        <w:rPr>
          <w:rFonts w:ascii="Times New Roman" w:hAnsi="Times New Roman" w:cs="Times New Roman"/>
          <w:sz w:val="24"/>
          <w:szCs w:val="24"/>
        </w:rPr>
        <w:t>In addition to that he avers that he is the one who has been paying rates for the property from the time he got title to the property 3 years ago. The applicant further avers that being the title holder of the property he is entitled to occupy the property</w:t>
      </w:r>
      <w:r w:rsidR="00212428">
        <w:rPr>
          <w:rFonts w:ascii="Times New Roman" w:hAnsi="Times New Roman" w:cs="Times New Roman"/>
          <w:sz w:val="24"/>
          <w:szCs w:val="24"/>
        </w:rPr>
        <w:t xml:space="preserve">. He avers that he stands to suffer more prejudice in the circumstances of this case. </w:t>
      </w:r>
    </w:p>
    <w:p w:rsidR="00566306" w:rsidRDefault="00566306" w:rsidP="0056630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the respondent’s averment that the appeal was not filed as a delaying tactic or as an attempt to abuse court process or to harass the applicant. He avers that he filed it with a </w:t>
      </w:r>
      <w:r w:rsidRPr="0077780F">
        <w:rPr>
          <w:rFonts w:ascii="Times New Roman" w:hAnsi="Times New Roman" w:cs="Times New Roman"/>
          <w:i/>
          <w:sz w:val="24"/>
          <w:szCs w:val="24"/>
        </w:rPr>
        <w:t>bona fide</w:t>
      </w:r>
      <w:r>
        <w:rPr>
          <w:rFonts w:ascii="Times New Roman" w:hAnsi="Times New Roman" w:cs="Times New Roman"/>
          <w:sz w:val="24"/>
          <w:szCs w:val="24"/>
        </w:rPr>
        <w:t xml:space="preserve"> intention to have the judgment reversed. </w:t>
      </w:r>
      <w:r w:rsidR="0077780F">
        <w:rPr>
          <w:rFonts w:ascii="Times New Roman" w:hAnsi="Times New Roman" w:cs="Times New Roman"/>
          <w:sz w:val="24"/>
          <w:szCs w:val="24"/>
        </w:rPr>
        <w:t xml:space="preserve">He avers that if the application for leave to execute is </w:t>
      </w:r>
      <w:r w:rsidR="0077780F">
        <w:rPr>
          <w:rFonts w:ascii="Times New Roman" w:hAnsi="Times New Roman" w:cs="Times New Roman"/>
          <w:sz w:val="24"/>
          <w:szCs w:val="24"/>
        </w:rPr>
        <w:lastRenderedPageBreak/>
        <w:t xml:space="preserve">granted he will suffer irreparable harm in that </w:t>
      </w:r>
      <w:r>
        <w:rPr>
          <w:rFonts w:ascii="Times New Roman" w:hAnsi="Times New Roman" w:cs="Times New Roman"/>
          <w:sz w:val="24"/>
          <w:szCs w:val="24"/>
        </w:rPr>
        <w:t>this property has been his family home and residence since 1993 and h</w:t>
      </w:r>
      <w:r w:rsidR="0077780F">
        <w:rPr>
          <w:rFonts w:ascii="Times New Roman" w:hAnsi="Times New Roman" w:cs="Times New Roman"/>
          <w:sz w:val="24"/>
          <w:szCs w:val="24"/>
        </w:rPr>
        <w:t>is family</w:t>
      </w:r>
      <w:r>
        <w:rPr>
          <w:rFonts w:ascii="Times New Roman" w:hAnsi="Times New Roman" w:cs="Times New Roman"/>
          <w:sz w:val="24"/>
          <w:szCs w:val="24"/>
        </w:rPr>
        <w:t xml:space="preserve"> has </w:t>
      </w:r>
      <w:r w:rsidR="0077780F">
        <w:rPr>
          <w:rFonts w:ascii="Times New Roman" w:hAnsi="Times New Roman" w:cs="Times New Roman"/>
          <w:sz w:val="24"/>
          <w:szCs w:val="24"/>
        </w:rPr>
        <w:t xml:space="preserve">known </w:t>
      </w:r>
      <w:r>
        <w:rPr>
          <w:rFonts w:ascii="Times New Roman" w:hAnsi="Times New Roman" w:cs="Times New Roman"/>
          <w:sz w:val="24"/>
          <w:szCs w:val="24"/>
        </w:rPr>
        <w:t xml:space="preserve">no </w:t>
      </w:r>
      <w:r w:rsidR="0077780F">
        <w:rPr>
          <w:rFonts w:ascii="Times New Roman" w:hAnsi="Times New Roman" w:cs="Times New Roman"/>
          <w:sz w:val="24"/>
          <w:szCs w:val="24"/>
        </w:rPr>
        <w:t>other</w:t>
      </w:r>
      <w:r>
        <w:rPr>
          <w:rFonts w:ascii="Times New Roman" w:hAnsi="Times New Roman" w:cs="Times New Roman"/>
          <w:sz w:val="24"/>
          <w:szCs w:val="24"/>
        </w:rPr>
        <w:t xml:space="preserve"> home. </w:t>
      </w:r>
      <w:r w:rsidR="0077780F">
        <w:rPr>
          <w:rFonts w:ascii="Times New Roman" w:hAnsi="Times New Roman" w:cs="Times New Roman"/>
          <w:sz w:val="24"/>
          <w:szCs w:val="24"/>
        </w:rPr>
        <w:t xml:space="preserve">His children have attended school and have friends in Hatfield. </w:t>
      </w:r>
      <w:r>
        <w:rPr>
          <w:rFonts w:ascii="Times New Roman" w:hAnsi="Times New Roman" w:cs="Times New Roman"/>
          <w:sz w:val="24"/>
          <w:szCs w:val="24"/>
        </w:rPr>
        <w:t xml:space="preserve">He avers that the </w:t>
      </w:r>
      <w:r w:rsidR="0077780F">
        <w:rPr>
          <w:rFonts w:ascii="Times New Roman" w:hAnsi="Times New Roman" w:cs="Times New Roman"/>
          <w:sz w:val="24"/>
          <w:szCs w:val="24"/>
        </w:rPr>
        <w:t xml:space="preserve">status </w:t>
      </w:r>
      <w:r w:rsidR="0077780F" w:rsidRPr="0077780F">
        <w:rPr>
          <w:rFonts w:ascii="Times New Roman" w:hAnsi="Times New Roman" w:cs="Times New Roman"/>
          <w:i/>
          <w:sz w:val="24"/>
          <w:szCs w:val="24"/>
        </w:rPr>
        <w:t>quo ante</w:t>
      </w:r>
      <w:r w:rsidR="0077780F">
        <w:rPr>
          <w:rFonts w:ascii="Times New Roman" w:hAnsi="Times New Roman" w:cs="Times New Roman"/>
          <w:sz w:val="24"/>
          <w:szCs w:val="24"/>
        </w:rPr>
        <w:t xml:space="preserve"> should be maintained until the appeal is heard to avoid a painful and inconvenient change to his family. </w:t>
      </w:r>
      <w:r w:rsidR="00974071">
        <w:rPr>
          <w:rFonts w:ascii="Times New Roman" w:hAnsi="Times New Roman" w:cs="Times New Roman"/>
          <w:sz w:val="24"/>
          <w:szCs w:val="24"/>
        </w:rPr>
        <w:t xml:space="preserve">He avers that the applicant should continue staying in rented accommodation as he has always been doing. The respondent avers that the </w:t>
      </w:r>
      <w:r>
        <w:rPr>
          <w:rFonts w:ascii="Times New Roman" w:hAnsi="Times New Roman" w:cs="Times New Roman"/>
          <w:sz w:val="24"/>
          <w:szCs w:val="24"/>
        </w:rPr>
        <w:t xml:space="preserve">balance of hardship favours him as the applicant already has a roof over his head. The respondent avers that the applicant has already filed a claim for rentals and holding over damages against him under HC 1836/17 </w:t>
      </w:r>
      <w:r w:rsidR="00974071">
        <w:rPr>
          <w:rFonts w:ascii="Times New Roman" w:hAnsi="Times New Roman" w:cs="Times New Roman"/>
          <w:sz w:val="24"/>
          <w:szCs w:val="24"/>
        </w:rPr>
        <w:t>and the matter</w:t>
      </w:r>
      <w:r>
        <w:rPr>
          <w:rFonts w:ascii="Times New Roman" w:hAnsi="Times New Roman" w:cs="Times New Roman"/>
          <w:sz w:val="24"/>
          <w:szCs w:val="24"/>
        </w:rPr>
        <w:t xml:space="preserve"> is pending in this court. The respondent avers that any prejudice to the applicant is already cured by this </w:t>
      </w:r>
      <w:r w:rsidR="00974071">
        <w:rPr>
          <w:rFonts w:ascii="Times New Roman" w:hAnsi="Times New Roman" w:cs="Times New Roman"/>
          <w:sz w:val="24"/>
          <w:szCs w:val="24"/>
        </w:rPr>
        <w:t>claim</w:t>
      </w:r>
      <w:r>
        <w:rPr>
          <w:rFonts w:ascii="Times New Roman" w:hAnsi="Times New Roman" w:cs="Times New Roman"/>
          <w:sz w:val="24"/>
          <w:szCs w:val="24"/>
        </w:rPr>
        <w:t>. He avers that he and his family will be rendered homeless if the applicant is al</w:t>
      </w:r>
      <w:r w:rsidR="007464AF">
        <w:rPr>
          <w:rFonts w:ascii="Times New Roman" w:hAnsi="Times New Roman" w:cs="Times New Roman"/>
          <w:sz w:val="24"/>
          <w:szCs w:val="24"/>
        </w:rPr>
        <w:t xml:space="preserve">lowed to execute pending appeal. </w:t>
      </w:r>
    </w:p>
    <w:p w:rsidR="004B700F" w:rsidRDefault="007464AF" w:rsidP="004B700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Further</w:t>
      </w:r>
      <w:r w:rsidR="004B700F">
        <w:rPr>
          <w:rFonts w:ascii="Times New Roman" w:hAnsi="Times New Roman" w:cs="Times New Roman"/>
          <w:sz w:val="24"/>
          <w:szCs w:val="24"/>
        </w:rPr>
        <w:t>,</w:t>
      </w:r>
      <w:r>
        <w:rPr>
          <w:rFonts w:ascii="Times New Roman" w:hAnsi="Times New Roman" w:cs="Times New Roman"/>
          <w:sz w:val="24"/>
          <w:szCs w:val="24"/>
        </w:rPr>
        <w:t xml:space="preserve"> it is the respondent’s averment that he has good prospects of success on appeal.</w:t>
      </w:r>
      <w:r w:rsidR="004B700F">
        <w:rPr>
          <w:rFonts w:ascii="Times New Roman" w:hAnsi="Times New Roman" w:cs="Times New Roman"/>
          <w:sz w:val="24"/>
          <w:szCs w:val="24"/>
        </w:rPr>
        <w:t xml:space="preserve"> He makes reference to his grounds of appeal as captured in the notice of appeal</w:t>
      </w:r>
      <w:r w:rsidR="007D7004">
        <w:rPr>
          <w:rFonts w:ascii="Times New Roman" w:hAnsi="Times New Roman" w:cs="Times New Roman"/>
          <w:sz w:val="24"/>
          <w:szCs w:val="24"/>
        </w:rPr>
        <w:t>.</w:t>
      </w:r>
      <w:r w:rsidR="004B700F" w:rsidRPr="004B700F">
        <w:rPr>
          <w:rFonts w:ascii="Times New Roman" w:hAnsi="Times New Roman" w:cs="Times New Roman"/>
          <w:sz w:val="24"/>
          <w:szCs w:val="24"/>
        </w:rPr>
        <w:t xml:space="preserve"> </w:t>
      </w:r>
      <w:r w:rsidR="007D7004">
        <w:rPr>
          <w:rFonts w:ascii="Times New Roman" w:hAnsi="Times New Roman" w:cs="Times New Roman"/>
          <w:sz w:val="24"/>
          <w:szCs w:val="24"/>
        </w:rPr>
        <w:t>The</w:t>
      </w:r>
      <w:r w:rsidR="004B700F">
        <w:rPr>
          <w:rFonts w:ascii="Times New Roman" w:hAnsi="Times New Roman" w:cs="Times New Roman"/>
          <w:sz w:val="24"/>
          <w:szCs w:val="24"/>
        </w:rPr>
        <w:t xml:space="preserve"> grounds of appeal show that the respondent is appealing against this court’s findings on issues of fact. In short he avers that this court limited its analysis of facts to the pleadings and omitted to analyse the evidence that was led during trial. He avers that this led the court to make wrong findings of fact in relation to the innocence of the applicant in the whole sale transaction. The respondent further avers that this error caused this court to wrongly conclude that there were no irregularities or </w:t>
      </w:r>
      <w:r w:rsidR="004B700F" w:rsidRPr="00F56837">
        <w:rPr>
          <w:rFonts w:ascii="Times New Roman" w:hAnsi="Times New Roman" w:cs="Times New Roman"/>
          <w:i/>
          <w:sz w:val="24"/>
          <w:szCs w:val="24"/>
        </w:rPr>
        <w:t>mala fides</w:t>
      </w:r>
      <w:r w:rsidR="004B700F">
        <w:rPr>
          <w:rFonts w:ascii="Times New Roman" w:hAnsi="Times New Roman" w:cs="Times New Roman"/>
          <w:sz w:val="24"/>
          <w:szCs w:val="24"/>
        </w:rPr>
        <w:t xml:space="preserve"> on the part of the Sheriff and the applicant in the way the confirmation of the sale was conducted. He avers that this court erred by disregarding the expert evidence of Dr. Mangezi </w:t>
      </w:r>
      <w:r w:rsidR="00196B8A">
        <w:rPr>
          <w:rFonts w:ascii="Times New Roman" w:hAnsi="Times New Roman" w:cs="Times New Roman"/>
          <w:sz w:val="24"/>
          <w:szCs w:val="24"/>
        </w:rPr>
        <w:t xml:space="preserve">which was </w:t>
      </w:r>
      <w:r w:rsidR="004B700F">
        <w:rPr>
          <w:rFonts w:ascii="Times New Roman" w:hAnsi="Times New Roman" w:cs="Times New Roman"/>
          <w:sz w:val="24"/>
          <w:szCs w:val="24"/>
        </w:rPr>
        <w:t>to the effect that Piniel Matizanadzo the legal practitioner who was representing him (the respondent) during confirmation proceedings was  of unsound mind. The respondent also avers that this court wrongly concluded that the respondent did not lead evidence which alleged fraud, bad faith and knowledge of prior irregularities on the part of the applicant. The respondent also avers that this court wrongly concluded that he had been involved in the whole litigation process just to buy time and play dilatory tactics thereby awarding against him costs on a higher scale.</w:t>
      </w:r>
    </w:p>
    <w:p w:rsidR="007464AF" w:rsidRDefault="007464AF" w:rsidP="00566306">
      <w:pPr>
        <w:spacing w:after="0" w:line="360" w:lineRule="auto"/>
        <w:ind w:firstLine="720"/>
        <w:jc w:val="both"/>
        <w:rPr>
          <w:rFonts w:ascii="Times New Roman" w:hAnsi="Times New Roman" w:cs="Times New Roman"/>
          <w:sz w:val="24"/>
          <w:szCs w:val="24"/>
        </w:rPr>
      </w:pPr>
    </w:p>
    <w:p w:rsidR="00566306" w:rsidRDefault="00566306" w:rsidP="00C00E01">
      <w:pPr>
        <w:spacing w:after="0" w:line="360" w:lineRule="auto"/>
        <w:jc w:val="both"/>
        <w:rPr>
          <w:rFonts w:ascii="Times New Roman" w:hAnsi="Times New Roman" w:cs="Times New Roman"/>
          <w:sz w:val="24"/>
          <w:szCs w:val="24"/>
        </w:rPr>
      </w:pPr>
    </w:p>
    <w:p w:rsidR="00567EA6" w:rsidRDefault="006D6623" w:rsidP="006D662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w:t>
      </w:r>
      <w:r w:rsidR="00567EA6">
        <w:rPr>
          <w:rFonts w:ascii="Times New Roman" w:hAnsi="Times New Roman" w:cs="Times New Roman"/>
          <w:sz w:val="24"/>
          <w:szCs w:val="24"/>
        </w:rPr>
        <w:t xml:space="preserve">n an application of this nature the court considers the principles set down by </w:t>
      </w:r>
      <w:r w:rsidR="00567EA6" w:rsidRPr="004A6E08">
        <w:rPr>
          <w:rFonts w:ascii="Times New Roman" w:hAnsi="Times New Roman" w:cs="Times New Roman"/>
          <w:smallCaps/>
          <w:sz w:val="24"/>
          <w:szCs w:val="24"/>
        </w:rPr>
        <w:t>Corbert JA</w:t>
      </w:r>
      <w:r w:rsidR="00567EA6">
        <w:rPr>
          <w:rFonts w:ascii="Times New Roman" w:hAnsi="Times New Roman" w:cs="Times New Roman"/>
          <w:sz w:val="24"/>
          <w:szCs w:val="24"/>
        </w:rPr>
        <w:t xml:space="preserve"> in the case of </w:t>
      </w:r>
      <w:r w:rsidR="0001067A">
        <w:rPr>
          <w:rFonts w:ascii="Times New Roman" w:hAnsi="Times New Roman" w:cs="Times New Roman"/>
          <w:i/>
          <w:sz w:val="24"/>
          <w:szCs w:val="24"/>
        </w:rPr>
        <w:t>South Cape Corporation (P</w:t>
      </w:r>
      <w:r w:rsidR="00567EA6" w:rsidRPr="002F2E1A">
        <w:rPr>
          <w:rFonts w:ascii="Times New Roman" w:hAnsi="Times New Roman" w:cs="Times New Roman"/>
          <w:i/>
          <w:sz w:val="24"/>
          <w:szCs w:val="24"/>
        </w:rPr>
        <w:t>t</w:t>
      </w:r>
      <w:r w:rsidR="0001067A">
        <w:rPr>
          <w:rFonts w:ascii="Times New Roman" w:hAnsi="Times New Roman" w:cs="Times New Roman"/>
          <w:i/>
          <w:sz w:val="24"/>
          <w:szCs w:val="24"/>
        </w:rPr>
        <w:t>y</w:t>
      </w:r>
      <w:r w:rsidR="00567EA6" w:rsidRPr="002F2E1A">
        <w:rPr>
          <w:rFonts w:ascii="Times New Roman" w:hAnsi="Times New Roman" w:cs="Times New Roman"/>
          <w:i/>
          <w:sz w:val="24"/>
          <w:szCs w:val="24"/>
        </w:rPr>
        <w:t xml:space="preserve">) Ltd </w:t>
      </w:r>
      <w:r w:rsidR="0001067A">
        <w:rPr>
          <w:rFonts w:ascii="Times New Roman" w:hAnsi="Times New Roman" w:cs="Times New Roman"/>
          <w:sz w:val="24"/>
          <w:szCs w:val="24"/>
        </w:rPr>
        <w:t xml:space="preserve"> v </w:t>
      </w:r>
      <w:r w:rsidR="0001067A" w:rsidRPr="0001067A">
        <w:rPr>
          <w:rFonts w:ascii="Times New Roman" w:hAnsi="Times New Roman" w:cs="Times New Roman"/>
          <w:i/>
          <w:sz w:val="24"/>
          <w:szCs w:val="24"/>
        </w:rPr>
        <w:t>Engineering Management Services</w:t>
      </w:r>
      <w:r w:rsidR="0001067A">
        <w:rPr>
          <w:rFonts w:ascii="Times New Roman" w:hAnsi="Times New Roman" w:cs="Times New Roman"/>
          <w:sz w:val="24"/>
          <w:szCs w:val="24"/>
        </w:rPr>
        <w:t xml:space="preserve"> </w:t>
      </w:r>
      <w:r w:rsidR="005B238D" w:rsidRPr="005B238D">
        <w:rPr>
          <w:rFonts w:ascii="Times New Roman" w:hAnsi="Times New Roman" w:cs="Times New Roman"/>
          <w:i/>
          <w:sz w:val="24"/>
          <w:szCs w:val="24"/>
        </w:rPr>
        <w:t>(Pty) Ltd</w:t>
      </w:r>
      <w:r w:rsidR="005B238D">
        <w:rPr>
          <w:rFonts w:ascii="Times New Roman" w:hAnsi="Times New Roman" w:cs="Times New Roman"/>
          <w:sz w:val="24"/>
          <w:szCs w:val="24"/>
        </w:rPr>
        <w:t xml:space="preserve"> </w:t>
      </w:r>
      <w:r w:rsidR="0001067A">
        <w:rPr>
          <w:rFonts w:ascii="Times New Roman" w:hAnsi="Times New Roman" w:cs="Times New Roman"/>
          <w:sz w:val="24"/>
          <w:szCs w:val="24"/>
        </w:rPr>
        <w:t xml:space="preserve">1977  (3) SA </w:t>
      </w:r>
      <w:r w:rsidR="00567EA6">
        <w:rPr>
          <w:rFonts w:ascii="Times New Roman" w:hAnsi="Times New Roman" w:cs="Times New Roman"/>
          <w:sz w:val="24"/>
          <w:szCs w:val="24"/>
        </w:rPr>
        <w:t>5</w:t>
      </w:r>
      <w:r w:rsidR="0001067A">
        <w:rPr>
          <w:rFonts w:ascii="Times New Roman" w:hAnsi="Times New Roman" w:cs="Times New Roman"/>
          <w:sz w:val="24"/>
          <w:szCs w:val="24"/>
        </w:rPr>
        <w:t>3</w:t>
      </w:r>
      <w:r w:rsidR="00567EA6">
        <w:rPr>
          <w:rFonts w:ascii="Times New Roman" w:hAnsi="Times New Roman" w:cs="Times New Roman"/>
          <w:sz w:val="24"/>
          <w:szCs w:val="24"/>
        </w:rPr>
        <w:t xml:space="preserve">4 </w:t>
      </w:r>
      <w:r w:rsidR="005B238D">
        <w:rPr>
          <w:rFonts w:ascii="Times New Roman" w:hAnsi="Times New Roman" w:cs="Times New Roman"/>
          <w:sz w:val="24"/>
          <w:szCs w:val="24"/>
        </w:rPr>
        <w:t xml:space="preserve">(A) at page 545. He </w:t>
      </w:r>
      <w:r w:rsidR="00567EA6">
        <w:rPr>
          <w:rFonts w:ascii="Times New Roman" w:hAnsi="Times New Roman" w:cs="Times New Roman"/>
          <w:sz w:val="24"/>
          <w:szCs w:val="24"/>
        </w:rPr>
        <w:t>said</w:t>
      </w:r>
      <w:r w:rsidR="00132193">
        <w:rPr>
          <w:rFonts w:ascii="Times New Roman" w:hAnsi="Times New Roman" w:cs="Times New Roman"/>
          <w:sz w:val="24"/>
          <w:szCs w:val="24"/>
        </w:rPr>
        <w:t>,</w:t>
      </w:r>
    </w:p>
    <w:p w:rsidR="004A6E08" w:rsidRPr="004A6E08" w:rsidRDefault="004A6E08" w:rsidP="00C00E01">
      <w:pPr>
        <w:spacing w:after="0" w:line="240" w:lineRule="auto"/>
        <w:jc w:val="both"/>
        <w:rPr>
          <w:rFonts w:ascii="Times New Roman" w:hAnsi="Times New Roman" w:cs="Times New Roman"/>
        </w:rPr>
      </w:pPr>
      <w:r>
        <w:rPr>
          <w:rFonts w:ascii="Times New Roman" w:hAnsi="Times New Roman" w:cs="Times New Roman"/>
          <w:sz w:val="24"/>
          <w:szCs w:val="24"/>
        </w:rPr>
        <w:tab/>
        <w:t>“</w:t>
      </w:r>
      <w:r w:rsidRPr="004A6E08">
        <w:rPr>
          <w:rFonts w:ascii="Times New Roman" w:hAnsi="Times New Roman" w:cs="Times New Roman"/>
        </w:rPr>
        <w:t xml:space="preserve">The court to which application for leave to execute is made has a wide discretion to grant or </w:t>
      </w:r>
      <w:r>
        <w:rPr>
          <w:rFonts w:ascii="Times New Roman" w:hAnsi="Times New Roman" w:cs="Times New Roman"/>
        </w:rPr>
        <w:tab/>
      </w:r>
      <w:r w:rsidRPr="004A6E08">
        <w:rPr>
          <w:rFonts w:ascii="Times New Roman" w:hAnsi="Times New Roman" w:cs="Times New Roman"/>
        </w:rPr>
        <w:t xml:space="preserve">refuse to grant and if leave be granted, to determine the conditions upon which the right to </w:t>
      </w:r>
      <w:r>
        <w:rPr>
          <w:rFonts w:ascii="Times New Roman" w:hAnsi="Times New Roman" w:cs="Times New Roman"/>
        </w:rPr>
        <w:tab/>
      </w:r>
      <w:r w:rsidRPr="004A6E08">
        <w:rPr>
          <w:rFonts w:ascii="Times New Roman" w:hAnsi="Times New Roman" w:cs="Times New Roman"/>
        </w:rPr>
        <w:t xml:space="preserve">execute shall be exercised. This discretion is part and parcel of the inherent jurisdiction which the </w:t>
      </w:r>
      <w:r>
        <w:rPr>
          <w:rFonts w:ascii="Times New Roman" w:hAnsi="Times New Roman" w:cs="Times New Roman"/>
        </w:rPr>
        <w:tab/>
      </w:r>
      <w:r w:rsidRPr="004A6E08">
        <w:rPr>
          <w:rFonts w:ascii="Times New Roman" w:hAnsi="Times New Roman" w:cs="Times New Roman"/>
        </w:rPr>
        <w:t xml:space="preserve">court has to control its own judgments. In exercising this discretion the court should, in my view, </w:t>
      </w:r>
      <w:r>
        <w:rPr>
          <w:rFonts w:ascii="Times New Roman" w:hAnsi="Times New Roman" w:cs="Times New Roman"/>
        </w:rPr>
        <w:tab/>
      </w:r>
      <w:r w:rsidRPr="004A6E08">
        <w:rPr>
          <w:rFonts w:ascii="Times New Roman" w:hAnsi="Times New Roman" w:cs="Times New Roman"/>
        </w:rPr>
        <w:t xml:space="preserve">determine what is just and equitable in all the circumstances and, in doing so, would normally </w:t>
      </w:r>
      <w:r>
        <w:rPr>
          <w:rFonts w:ascii="Times New Roman" w:hAnsi="Times New Roman" w:cs="Times New Roman"/>
        </w:rPr>
        <w:tab/>
      </w:r>
      <w:r w:rsidRPr="004A6E08">
        <w:rPr>
          <w:rFonts w:ascii="Times New Roman" w:hAnsi="Times New Roman" w:cs="Times New Roman"/>
        </w:rPr>
        <w:t>have regard, inter alia, to the following factors:</w:t>
      </w:r>
    </w:p>
    <w:p w:rsidR="004A6E08" w:rsidRPr="004A6E08" w:rsidRDefault="004A6E08" w:rsidP="004A6E08">
      <w:pPr>
        <w:pStyle w:val="ListParagraph"/>
        <w:numPr>
          <w:ilvl w:val="0"/>
          <w:numId w:val="2"/>
        </w:numPr>
        <w:spacing w:after="0" w:line="240" w:lineRule="auto"/>
        <w:ind w:left="1080"/>
        <w:rPr>
          <w:rFonts w:ascii="Times New Roman" w:hAnsi="Times New Roman" w:cs="Times New Roman"/>
        </w:rPr>
      </w:pPr>
      <w:r w:rsidRPr="004A6E08">
        <w:rPr>
          <w:rFonts w:ascii="Times New Roman" w:hAnsi="Times New Roman" w:cs="Times New Roman"/>
        </w:rPr>
        <w:t>The potentiality of irreparable harm or prejudice being sustained by the appellant (respondent in the app</w:t>
      </w:r>
      <w:r w:rsidR="00BF7EA3">
        <w:rPr>
          <w:rFonts w:ascii="Times New Roman" w:hAnsi="Times New Roman" w:cs="Times New Roman"/>
        </w:rPr>
        <w:t>lication) if leave were granted;</w:t>
      </w:r>
    </w:p>
    <w:p w:rsidR="004A6E08" w:rsidRPr="004A6E08" w:rsidRDefault="004A6E08" w:rsidP="004A6E08">
      <w:pPr>
        <w:pStyle w:val="ListParagraph"/>
        <w:numPr>
          <w:ilvl w:val="0"/>
          <w:numId w:val="2"/>
        </w:numPr>
        <w:spacing w:after="0" w:line="240" w:lineRule="auto"/>
        <w:ind w:left="1080"/>
        <w:rPr>
          <w:rFonts w:ascii="Times New Roman" w:hAnsi="Times New Roman" w:cs="Times New Roman"/>
        </w:rPr>
      </w:pPr>
      <w:r w:rsidRPr="004A6E08">
        <w:rPr>
          <w:rFonts w:ascii="Times New Roman" w:hAnsi="Times New Roman" w:cs="Times New Roman"/>
        </w:rPr>
        <w:t>The potentiality of irreparable harm or prejudice being sustained by the respondent on appeal (applicant in the application) if leave to appeal were to be refused;</w:t>
      </w:r>
    </w:p>
    <w:p w:rsidR="004A6E08" w:rsidRPr="004A6E08" w:rsidRDefault="004A6E08" w:rsidP="004A6E08">
      <w:pPr>
        <w:pStyle w:val="ListParagraph"/>
        <w:numPr>
          <w:ilvl w:val="0"/>
          <w:numId w:val="2"/>
        </w:numPr>
        <w:spacing w:after="0" w:line="240" w:lineRule="auto"/>
        <w:ind w:left="1080"/>
        <w:rPr>
          <w:rFonts w:ascii="Times New Roman" w:hAnsi="Times New Roman" w:cs="Times New Roman"/>
        </w:rPr>
      </w:pPr>
      <w:r w:rsidRPr="004A6E08">
        <w:rPr>
          <w:rFonts w:ascii="Times New Roman" w:hAnsi="Times New Roman" w:cs="Times New Roman"/>
        </w:rPr>
        <w:t xml:space="preserve">The prospects of success on appeal, including more particularly the question as to whether the appeal is frivolous or vexatious or has been noted not with the </w:t>
      </w:r>
      <w:r w:rsidRPr="004A6E08">
        <w:rPr>
          <w:rFonts w:ascii="Times New Roman" w:hAnsi="Times New Roman" w:cs="Times New Roman"/>
          <w:i/>
        </w:rPr>
        <w:t>bona fide</w:t>
      </w:r>
      <w:r w:rsidRPr="004A6E08">
        <w:rPr>
          <w:rFonts w:ascii="Times New Roman" w:hAnsi="Times New Roman" w:cs="Times New Roman"/>
        </w:rPr>
        <w:t xml:space="preserve"> intention of seeking to reverse the judgment for some indirect purpose e.g</w:t>
      </w:r>
      <w:r w:rsidR="00BF7EA3">
        <w:rPr>
          <w:rFonts w:ascii="Times New Roman" w:hAnsi="Times New Roman" w:cs="Times New Roman"/>
        </w:rPr>
        <w:t>.</w:t>
      </w:r>
      <w:r w:rsidRPr="004A6E08">
        <w:rPr>
          <w:rFonts w:ascii="Times New Roman" w:hAnsi="Times New Roman" w:cs="Times New Roman"/>
        </w:rPr>
        <w:t xml:space="preserve"> to gain time or to harass the other party;</w:t>
      </w:r>
    </w:p>
    <w:p w:rsidR="004A6E08" w:rsidRDefault="004A6E08" w:rsidP="004A6E08">
      <w:pPr>
        <w:pStyle w:val="ListParagraph"/>
        <w:numPr>
          <w:ilvl w:val="0"/>
          <w:numId w:val="2"/>
        </w:numPr>
        <w:spacing w:after="0" w:line="240" w:lineRule="auto"/>
        <w:ind w:left="1080"/>
        <w:rPr>
          <w:rFonts w:ascii="Times New Roman" w:hAnsi="Times New Roman" w:cs="Times New Roman"/>
        </w:rPr>
      </w:pPr>
      <w:r w:rsidRPr="004A6E08">
        <w:rPr>
          <w:rFonts w:ascii="Times New Roman" w:hAnsi="Times New Roman" w:cs="Times New Roman"/>
        </w:rPr>
        <w:t>Where there is the potentiality of irreparable harm or prejudice to both appellant and respondent, the balance of hardship or convenience, as the case may be</w:t>
      </w:r>
      <w:r>
        <w:rPr>
          <w:rFonts w:ascii="Times New Roman" w:hAnsi="Times New Roman" w:cs="Times New Roman"/>
        </w:rPr>
        <w:t>.”</w:t>
      </w:r>
    </w:p>
    <w:p w:rsidR="00D117A1" w:rsidRDefault="00D117A1" w:rsidP="00D117A1">
      <w:pPr>
        <w:spacing w:after="0" w:line="240" w:lineRule="auto"/>
        <w:rPr>
          <w:rFonts w:ascii="Times New Roman" w:hAnsi="Times New Roman" w:cs="Times New Roman"/>
        </w:rPr>
      </w:pPr>
    </w:p>
    <w:p w:rsidR="00D117A1" w:rsidRDefault="00D117A1" w:rsidP="00D117A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See also the case of </w:t>
      </w:r>
      <w:r w:rsidRPr="009F1EFF">
        <w:rPr>
          <w:rFonts w:ascii="Times New Roman" w:hAnsi="Times New Roman" w:cs="Times New Roman"/>
          <w:i/>
          <w:sz w:val="24"/>
          <w:szCs w:val="24"/>
        </w:rPr>
        <w:t>Econet (Pvt) Ltd</w:t>
      </w:r>
      <w:r>
        <w:rPr>
          <w:rFonts w:ascii="Times New Roman" w:hAnsi="Times New Roman" w:cs="Times New Roman"/>
          <w:sz w:val="24"/>
          <w:szCs w:val="24"/>
        </w:rPr>
        <w:t xml:space="preserve"> v</w:t>
      </w:r>
      <w:r w:rsidR="00BF7EA3">
        <w:rPr>
          <w:rFonts w:ascii="Times New Roman" w:hAnsi="Times New Roman" w:cs="Times New Roman"/>
          <w:sz w:val="24"/>
          <w:szCs w:val="24"/>
        </w:rPr>
        <w:t xml:space="preserve"> </w:t>
      </w:r>
      <w:r>
        <w:rPr>
          <w:rFonts w:ascii="Times New Roman" w:hAnsi="Times New Roman" w:cs="Times New Roman"/>
          <w:i/>
          <w:sz w:val="24"/>
          <w:szCs w:val="24"/>
        </w:rPr>
        <w:t xml:space="preserve">Telecel (Zimbabwe) Pvt Ltd </w:t>
      </w:r>
      <w:r w:rsidR="00BF7EA3">
        <w:rPr>
          <w:rFonts w:ascii="Times New Roman" w:hAnsi="Times New Roman" w:cs="Times New Roman"/>
          <w:sz w:val="24"/>
          <w:szCs w:val="24"/>
        </w:rPr>
        <w:t>1998 (1) ZLR 149</w:t>
      </w:r>
      <w:r>
        <w:rPr>
          <w:rFonts w:ascii="Times New Roman" w:hAnsi="Times New Roman" w:cs="Times New Roman"/>
          <w:sz w:val="24"/>
          <w:szCs w:val="24"/>
        </w:rPr>
        <w:t xml:space="preserve"> (H) and </w:t>
      </w:r>
      <w:r w:rsidRPr="009F1EFF">
        <w:rPr>
          <w:rFonts w:ascii="Times New Roman" w:hAnsi="Times New Roman" w:cs="Times New Roman"/>
          <w:i/>
          <w:sz w:val="24"/>
          <w:szCs w:val="24"/>
        </w:rPr>
        <w:t>Arches (Pvt) Ltd</w:t>
      </w:r>
      <w:r>
        <w:rPr>
          <w:rFonts w:ascii="Times New Roman" w:hAnsi="Times New Roman" w:cs="Times New Roman"/>
          <w:sz w:val="24"/>
          <w:szCs w:val="24"/>
        </w:rPr>
        <w:t xml:space="preserve"> v </w:t>
      </w:r>
      <w:r w:rsidRPr="009F1EFF">
        <w:rPr>
          <w:rFonts w:ascii="Times New Roman" w:hAnsi="Times New Roman" w:cs="Times New Roman"/>
          <w:i/>
          <w:sz w:val="24"/>
          <w:szCs w:val="24"/>
        </w:rPr>
        <w:t xml:space="preserve">Guthrie Holdings </w:t>
      </w:r>
      <w:r>
        <w:rPr>
          <w:rFonts w:ascii="Times New Roman" w:hAnsi="Times New Roman" w:cs="Times New Roman"/>
          <w:sz w:val="24"/>
          <w:szCs w:val="24"/>
        </w:rPr>
        <w:t>1989 (1) ZLR 149 (H).</w:t>
      </w:r>
    </w:p>
    <w:p w:rsidR="00D157AC" w:rsidRPr="009F1EFF" w:rsidRDefault="00196B8A" w:rsidP="00D157A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157AC">
        <w:rPr>
          <w:rFonts w:ascii="Times New Roman" w:hAnsi="Times New Roman" w:cs="Times New Roman"/>
          <w:sz w:val="24"/>
          <w:szCs w:val="24"/>
        </w:rPr>
        <w:t xml:space="preserve">It is common cause that this case involves occupation of property which both parties are fighting over. Either one party is in occupation of the property and not paying rentals or he is out of occupation of the property and paying rentals in rented accommodation. Neither of the two parties wants to be out of occupation and paying rentals because that prejudices them financially. The </w:t>
      </w:r>
      <w:r w:rsidR="0002133D">
        <w:rPr>
          <w:rFonts w:ascii="Times New Roman" w:hAnsi="Times New Roman" w:cs="Times New Roman"/>
          <w:sz w:val="24"/>
          <w:szCs w:val="24"/>
        </w:rPr>
        <w:t xml:space="preserve">first </w:t>
      </w:r>
      <w:r w:rsidR="00D157AC">
        <w:rPr>
          <w:rFonts w:ascii="Times New Roman" w:hAnsi="Times New Roman" w:cs="Times New Roman"/>
          <w:sz w:val="24"/>
          <w:szCs w:val="24"/>
        </w:rPr>
        <w:t xml:space="preserve">question is with this scenario who between the two is likely to suffer irreparable harm? </w:t>
      </w:r>
      <w:r w:rsidR="0002133D">
        <w:rPr>
          <w:rFonts w:ascii="Times New Roman" w:hAnsi="Times New Roman" w:cs="Times New Roman"/>
          <w:sz w:val="24"/>
          <w:szCs w:val="24"/>
        </w:rPr>
        <w:t>The second question is does the respondent have prospects of success on appeal?</w:t>
      </w:r>
      <w:r w:rsidR="00D157AC">
        <w:rPr>
          <w:rFonts w:ascii="Times New Roman" w:hAnsi="Times New Roman" w:cs="Times New Roman"/>
          <w:sz w:val="24"/>
          <w:szCs w:val="24"/>
        </w:rPr>
        <w:t xml:space="preserve">                        </w:t>
      </w:r>
    </w:p>
    <w:p w:rsidR="00D117A1" w:rsidRDefault="00D117A1" w:rsidP="0002133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Aft</w:t>
      </w:r>
      <w:r w:rsidR="00074467">
        <w:rPr>
          <w:rFonts w:ascii="Times New Roman" w:hAnsi="Times New Roman" w:cs="Times New Roman"/>
          <w:sz w:val="24"/>
          <w:szCs w:val="24"/>
        </w:rPr>
        <w:t xml:space="preserve">er weighing the averments made </w:t>
      </w:r>
      <w:r w:rsidR="00B426F3">
        <w:rPr>
          <w:rFonts w:ascii="Times New Roman" w:hAnsi="Times New Roman" w:cs="Times New Roman"/>
          <w:sz w:val="24"/>
          <w:szCs w:val="24"/>
        </w:rPr>
        <w:t>by</w:t>
      </w:r>
      <w:r>
        <w:rPr>
          <w:rFonts w:ascii="Times New Roman" w:hAnsi="Times New Roman" w:cs="Times New Roman"/>
          <w:sz w:val="24"/>
          <w:szCs w:val="24"/>
        </w:rPr>
        <w:t xml:space="preserve"> the parties and the arguments made by their counsels</w:t>
      </w:r>
      <w:r w:rsidR="007D7004">
        <w:rPr>
          <w:rFonts w:ascii="Times New Roman" w:hAnsi="Times New Roman" w:cs="Times New Roman"/>
          <w:sz w:val="24"/>
          <w:szCs w:val="24"/>
        </w:rPr>
        <w:t>,</w:t>
      </w:r>
      <w:r>
        <w:rPr>
          <w:rFonts w:ascii="Times New Roman" w:hAnsi="Times New Roman" w:cs="Times New Roman"/>
          <w:sz w:val="24"/>
          <w:szCs w:val="24"/>
        </w:rPr>
        <w:t xml:space="preserve"> I am persuaded to grant the applicant’s application for leave to execute pending appeal. </w:t>
      </w:r>
      <w:r w:rsidR="0092295D">
        <w:rPr>
          <w:rFonts w:ascii="Times New Roman" w:hAnsi="Times New Roman" w:cs="Times New Roman"/>
          <w:sz w:val="24"/>
          <w:szCs w:val="24"/>
        </w:rPr>
        <w:t>I</w:t>
      </w:r>
      <w:r>
        <w:rPr>
          <w:rFonts w:ascii="Times New Roman" w:hAnsi="Times New Roman" w:cs="Times New Roman"/>
          <w:sz w:val="24"/>
          <w:szCs w:val="24"/>
        </w:rPr>
        <w:t>t is my considered view that it is just and equitable in the circumstances of this matter to grant such leave. Although the respondent used to be the owner of the property, the fact of the matter is that he is no longer</w:t>
      </w:r>
      <w:r w:rsidR="00196B8A">
        <w:rPr>
          <w:rFonts w:ascii="Times New Roman" w:hAnsi="Times New Roman" w:cs="Times New Roman"/>
          <w:sz w:val="24"/>
          <w:szCs w:val="24"/>
        </w:rPr>
        <w:t xml:space="preserve"> the owner</w:t>
      </w:r>
      <w:r>
        <w:rPr>
          <w:rFonts w:ascii="Times New Roman" w:hAnsi="Times New Roman" w:cs="Times New Roman"/>
          <w:sz w:val="24"/>
          <w:szCs w:val="24"/>
        </w:rPr>
        <w:t xml:space="preserve"> thereof. A judgment sounding in money was granted against him on 29 June 2011 in HC 4245/11. He did not satisfy </w:t>
      </w:r>
      <w:r w:rsidR="0092295D">
        <w:rPr>
          <w:rFonts w:ascii="Times New Roman" w:hAnsi="Times New Roman" w:cs="Times New Roman"/>
          <w:sz w:val="24"/>
          <w:szCs w:val="24"/>
        </w:rPr>
        <w:t>t</w:t>
      </w:r>
      <w:r>
        <w:rPr>
          <w:rFonts w:ascii="Times New Roman" w:hAnsi="Times New Roman" w:cs="Times New Roman"/>
          <w:sz w:val="24"/>
          <w:szCs w:val="24"/>
        </w:rPr>
        <w:t>hat judgment resulting in his immovable property being sold in execution to the applicant in 2012. Thereafter the applicant obtained title to the property</w:t>
      </w:r>
      <w:r w:rsidR="00196B8A">
        <w:rPr>
          <w:rFonts w:ascii="Times New Roman" w:hAnsi="Times New Roman" w:cs="Times New Roman"/>
          <w:sz w:val="24"/>
          <w:szCs w:val="24"/>
        </w:rPr>
        <w:t xml:space="preserve"> and this happened about 3 years ago</w:t>
      </w:r>
      <w:r>
        <w:rPr>
          <w:rFonts w:ascii="Times New Roman" w:hAnsi="Times New Roman" w:cs="Times New Roman"/>
          <w:sz w:val="24"/>
          <w:szCs w:val="24"/>
        </w:rPr>
        <w:t xml:space="preserve">. As things stand it is the applicant who is the </w:t>
      </w:r>
      <w:r>
        <w:rPr>
          <w:rFonts w:ascii="Times New Roman" w:hAnsi="Times New Roman" w:cs="Times New Roman"/>
          <w:sz w:val="24"/>
          <w:szCs w:val="24"/>
        </w:rPr>
        <w:lastRenderedPageBreak/>
        <w:t xml:space="preserve">registered owner of the property, yet besides this position he continues to incur rental expenses as he continues to live in </w:t>
      </w:r>
      <w:r w:rsidR="007D489D">
        <w:rPr>
          <w:rFonts w:ascii="Times New Roman" w:hAnsi="Times New Roman" w:cs="Times New Roman"/>
          <w:sz w:val="24"/>
          <w:szCs w:val="24"/>
        </w:rPr>
        <w:t>ren</w:t>
      </w:r>
      <w:r>
        <w:rPr>
          <w:rFonts w:ascii="Times New Roman" w:hAnsi="Times New Roman" w:cs="Times New Roman"/>
          <w:sz w:val="24"/>
          <w:szCs w:val="24"/>
        </w:rPr>
        <w:t>ted accommodation whilst the respondent continues to live at the property he no longer holds title to. Besides</w:t>
      </w:r>
      <w:r w:rsidR="007D489D">
        <w:rPr>
          <w:rFonts w:ascii="Times New Roman" w:hAnsi="Times New Roman" w:cs="Times New Roman"/>
          <w:sz w:val="24"/>
          <w:szCs w:val="24"/>
        </w:rPr>
        <w:t>,</w:t>
      </w:r>
      <w:r>
        <w:rPr>
          <w:rFonts w:ascii="Times New Roman" w:hAnsi="Times New Roman" w:cs="Times New Roman"/>
          <w:sz w:val="24"/>
          <w:szCs w:val="24"/>
        </w:rPr>
        <w:t xml:space="preserve"> the respondent is not paying any rentals and neither is he paying the rates for this property. It is the applicant wh</w:t>
      </w:r>
      <w:r w:rsidR="007D489D">
        <w:rPr>
          <w:rFonts w:ascii="Times New Roman" w:hAnsi="Times New Roman" w:cs="Times New Roman"/>
          <w:sz w:val="24"/>
          <w:szCs w:val="24"/>
        </w:rPr>
        <w:t>o is</w:t>
      </w:r>
      <w:r>
        <w:rPr>
          <w:rFonts w:ascii="Times New Roman" w:hAnsi="Times New Roman" w:cs="Times New Roman"/>
          <w:sz w:val="24"/>
          <w:szCs w:val="24"/>
        </w:rPr>
        <w:t xml:space="preserve"> paying the rates for the property from the time he got title to the property about 3 years ago. It is a fact that the applicant has suffered heavy financial prejudice from the time he bought this property 5 years ago. He paid the purchase price which money was used to pay for the respondent’s judgment debt. </w:t>
      </w:r>
      <w:r w:rsidR="007D489D">
        <w:rPr>
          <w:rFonts w:ascii="Times New Roman" w:hAnsi="Times New Roman" w:cs="Times New Roman"/>
          <w:sz w:val="24"/>
          <w:szCs w:val="24"/>
        </w:rPr>
        <w:t>The flip side of the matter</w:t>
      </w:r>
      <w:r>
        <w:rPr>
          <w:rFonts w:ascii="Times New Roman" w:hAnsi="Times New Roman" w:cs="Times New Roman"/>
          <w:sz w:val="24"/>
          <w:szCs w:val="24"/>
        </w:rPr>
        <w:t xml:space="preserve"> is that the respondent has </w:t>
      </w:r>
      <w:r w:rsidR="007D489D">
        <w:rPr>
          <w:rFonts w:ascii="Times New Roman" w:hAnsi="Times New Roman" w:cs="Times New Roman"/>
          <w:sz w:val="24"/>
          <w:szCs w:val="24"/>
        </w:rPr>
        <w:t>had</w:t>
      </w:r>
      <w:r>
        <w:rPr>
          <w:rFonts w:ascii="Times New Roman" w:hAnsi="Times New Roman" w:cs="Times New Roman"/>
          <w:sz w:val="24"/>
          <w:szCs w:val="24"/>
        </w:rPr>
        <w:t xml:space="preserve"> his debt paid for him by the applicant and it has been 5 years now. At the same time he continues to enjoy </w:t>
      </w:r>
      <w:r w:rsidR="007D489D">
        <w:rPr>
          <w:rFonts w:ascii="Times New Roman" w:hAnsi="Times New Roman" w:cs="Times New Roman"/>
          <w:sz w:val="24"/>
          <w:szCs w:val="24"/>
        </w:rPr>
        <w:t xml:space="preserve">free </w:t>
      </w:r>
      <w:r>
        <w:rPr>
          <w:rFonts w:ascii="Times New Roman" w:hAnsi="Times New Roman" w:cs="Times New Roman"/>
          <w:sz w:val="24"/>
          <w:szCs w:val="24"/>
        </w:rPr>
        <w:t xml:space="preserve">accommodation </w:t>
      </w:r>
      <w:r w:rsidR="007D489D">
        <w:rPr>
          <w:rFonts w:ascii="Times New Roman" w:hAnsi="Times New Roman" w:cs="Times New Roman"/>
          <w:sz w:val="24"/>
          <w:szCs w:val="24"/>
        </w:rPr>
        <w:t>with</w:t>
      </w:r>
      <w:r>
        <w:rPr>
          <w:rFonts w:ascii="Times New Roman" w:hAnsi="Times New Roman" w:cs="Times New Roman"/>
          <w:sz w:val="24"/>
          <w:szCs w:val="24"/>
        </w:rPr>
        <w:t xml:space="preserve"> no financial expenses at all. He does not pay rent and he do</w:t>
      </w:r>
      <w:r w:rsidR="003F7E4E">
        <w:rPr>
          <w:rFonts w:ascii="Times New Roman" w:hAnsi="Times New Roman" w:cs="Times New Roman"/>
          <w:sz w:val="24"/>
          <w:szCs w:val="24"/>
        </w:rPr>
        <w:t>es not pay rates</w:t>
      </w:r>
      <w:r>
        <w:rPr>
          <w:rFonts w:ascii="Times New Roman" w:hAnsi="Times New Roman" w:cs="Times New Roman"/>
          <w:sz w:val="24"/>
          <w:szCs w:val="24"/>
        </w:rPr>
        <w:t xml:space="preserve">.  </w:t>
      </w:r>
    </w:p>
    <w:p w:rsidR="00572F3F" w:rsidRDefault="00D117A1" w:rsidP="00572F3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w:r w:rsidR="00572F3F">
        <w:rPr>
          <w:rFonts w:ascii="Times New Roman" w:hAnsi="Times New Roman" w:cs="Times New Roman"/>
          <w:sz w:val="24"/>
          <w:szCs w:val="24"/>
        </w:rPr>
        <w:t xml:space="preserve"> </w:t>
      </w:r>
      <w:r w:rsidR="00572F3F" w:rsidRPr="003B4B7E">
        <w:rPr>
          <w:rFonts w:ascii="Times New Roman" w:hAnsi="Times New Roman" w:cs="Times New Roman"/>
          <w:sz w:val="24"/>
          <w:szCs w:val="24"/>
        </w:rPr>
        <w:t>It is my considered</w:t>
      </w:r>
      <w:r w:rsidR="00572F3F">
        <w:rPr>
          <w:rFonts w:ascii="Times New Roman" w:hAnsi="Times New Roman" w:cs="Times New Roman"/>
          <w:sz w:val="24"/>
          <w:szCs w:val="24"/>
        </w:rPr>
        <w:t xml:space="preserve"> view that between the two it is the applicant who is likely to suffer irreparable harm. As I have already indicated above, he has already lost money by paying the purchase prize in purchasing the property which money was used to </w:t>
      </w:r>
      <w:r w:rsidR="00A761CE">
        <w:rPr>
          <w:rFonts w:ascii="Times New Roman" w:hAnsi="Times New Roman" w:cs="Times New Roman"/>
          <w:sz w:val="24"/>
          <w:szCs w:val="24"/>
        </w:rPr>
        <w:t>pay</w:t>
      </w:r>
      <w:r w:rsidR="00572F3F">
        <w:rPr>
          <w:rFonts w:ascii="Times New Roman" w:hAnsi="Times New Roman" w:cs="Times New Roman"/>
          <w:sz w:val="24"/>
          <w:szCs w:val="24"/>
        </w:rPr>
        <w:t xml:space="preserve"> the respondent’s debt. For 5 years he has been paying rentals elsewhere. He is even paying rates for the property which continues to be occupied by the respondent. That he has since sued for rentals and holding over damages</w:t>
      </w:r>
      <w:r w:rsidR="00A761CE">
        <w:rPr>
          <w:rFonts w:ascii="Times New Roman" w:hAnsi="Times New Roman" w:cs="Times New Roman"/>
          <w:sz w:val="24"/>
          <w:szCs w:val="24"/>
        </w:rPr>
        <w:t xml:space="preserve"> from the respondent is not a cu</w:t>
      </w:r>
      <w:r w:rsidR="003F7E4E">
        <w:rPr>
          <w:rFonts w:ascii="Times New Roman" w:hAnsi="Times New Roman" w:cs="Times New Roman"/>
          <w:sz w:val="24"/>
          <w:szCs w:val="24"/>
        </w:rPr>
        <w:t>re f</w:t>
      </w:r>
      <w:r w:rsidR="00572F3F">
        <w:rPr>
          <w:rFonts w:ascii="Times New Roman" w:hAnsi="Times New Roman" w:cs="Times New Roman"/>
          <w:sz w:val="24"/>
          <w:szCs w:val="24"/>
        </w:rPr>
        <w:t>o</w:t>
      </w:r>
      <w:r w:rsidR="003F7E4E">
        <w:rPr>
          <w:rFonts w:ascii="Times New Roman" w:hAnsi="Times New Roman" w:cs="Times New Roman"/>
          <w:sz w:val="24"/>
          <w:szCs w:val="24"/>
        </w:rPr>
        <w:t>r</w:t>
      </w:r>
      <w:r w:rsidR="00572F3F">
        <w:rPr>
          <w:rFonts w:ascii="Times New Roman" w:hAnsi="Times New Roman" w:cs="Times New Roman"/>
          <w:sz w:val="24"/>
          <w:szCs w:val="24"/>
        </w:rPr>
        <w:t xml:space="preserve"> his financial loss. Chances that he might not recover anything from the respondent are very high. The respondent is the same person who failed to pay his debt resulting in the same property being sold to the applicant 5 years ago. The respondent makes it clear that he will suffer hardship by living in rented accommodation. This shows that the respondent has severe financial c</w:t>
      </w:r>
      <w:r w:rsidR="00A761CE">
        <w:rPr>
          <w:rFonts w:ascii="Times New Roman" w:hAnsi="Times New Roman" w:cs="Times New Roman"/>
          <w:sz w:val="24"/>
          <w:szCs w:val="24"/>
        </w:rPr>
        <w:t>hallenges</w:t>
      </w:r>
      <w:r w:rsidR="00572F3F">
        <w:rPr>
          <w:rFonts w:ascii="Times New Roman" w:hAnsi="Times New Roman" w:cs="Times New Roman"/>
          <w:sz w:val="24"/>
          <w:szCs w:val="24"/>
        </w:rPr>
        <w:t>. It is therefore highly unlikely that the respondent will be able to make good the applicant’s financial losses even if the applicant succeeds in his claim for rentals and holding over damages.</w:t>
      </w:r>
      <w:r w:rsidR="00E41207">
        <w:rPr>
          <w:rFonts w:ascii="Times New Roman" w:hAnsi="Times New Roman" w:cs="Times New Roman"/>
          <w:sz w:val="24"/>
          <w:szCs w:val="24"/>
        </w:rPr>
        <w:t xml:space="preserve"> </w:t>
      </w:r>
      <w:r w:rsidR="00572F3F">
        <w:rPr>
          <w:rFonts w:ascii="Times New Roman" w:hAnsi="Times New Roman" w:cs="Times New Roman"/>
          <w:sz w:val="24"/>
          <w:szCs w:val="24"/>
        </w:rPr>
        <w:t>There is therefore potential irreparable</w:t>
      </w:r>
      <w:r w:rsidR="00196B8A">
        <w:rPr>
          <w:rFonts w:ascii="Times New Roman" w:hAnsi="Times New Roman" w:cs="Times New Roman"/>
          <w:sz w:val="24"/>
          <w:szCs w:val="24"/>
        </w:rPr>
        <w:t xml:space="preserve"> to the applicant</w:t>
      </w:r>
      <w:r w:rsidR="00572F3F">
        <w:rPr>
          <w:rFonts w:ascii="Times New Roman" w:hAnsi="Times New Roman" w:cs="Times New Roman"/>
          <w:sz w:val="24"/>
          <w:szCs w:val="24"/>
        </w:rPr>
        <w:t xml:space="preserve"> </w:t>
      </w:r>
      <w:r w:rsidR="00A761CE">
        <w:rPr>
          <w:rFonts w:ascii="Times New Roman" w:hAnsi="Times New Roman" w:cs="Times New Roman"/>
          <w:sz w:val="24"/>
          <w:szCs w:val="24"/>
        </w:rPr>
        <w:t xml:space="preserve">harm </w:t>
      </w:r>
      <w:r w:rsidR="00572F3F">
        <w:rPr>
          <w:rFonts w:ascii="Times New Roman" w:hAnsi="Times New Roman" w:cs="Times New Roman"/>
          <w:sz w:val="24"/>
          <w:szCs w:val="24"/>
        </w:rPr>
        <w:t xml:space="preserve">if leave to execute is not granted pending appeal. That the respondent and his family will be rendered homeless </w:t>
      </w:r>
      <w:r w:rsidR="009A33E8">
        <w:rPr>
          <w:rFonts w:ascii="Times New Roman" w:hAnsi="Times New Roman" w:cs="Times New Roman"/>
          <w:sz w:val="24"/>
          <w:szCs w:val="24"/>
        </w:rPr>
        <w:t>and that his family has not known any other home other than this property since 1993 does</w:t>
      </w:r>
      <w:r w:rsidR="00572F3F">
        <w:rPr>
          <w:rFonts w:ascii="Times New Roman" w:hAnsi="Times New Roman" w:cs="Times New Roman"/>
          <w:sz w:val="24"/>
          <w:szCs w:val="24"/>
        </w:rPr>
        <w:t xml:space="preserve"> not constitute </w:t>
      </w:r>
      <w:r w:rsidR="00A761CE">
        <w:rPr>
          <w:rFonts w:ascii="Times New Roman" w:hAnsi="Times New Roman" w:cs="Times New Roman"/>
          <w:sz w:val="24"/>
          <w:szCs w:val="24"/>
        </w:rPr>
        <w:t xml:space="preserve">potential </w:t>
      </w:r>
      <w:r w:rsidR="00572F3F">
        <w:rPr>
          <w:rFonts w:ascii="Times New Roman" w:hAnsi="Times New Roman" w:cs="Times New Roman"/>
          <w:sz w:val="24"/>
          <w:szCs w:val="24"/>
        </w:rPr>
        <w:t>irrepar</w:t>
      </w:r>
      <w:r w:rsidR="00A761CE">
        <w:rPr>
          <w:rFonts w:ascii="Times New Roman" w:hAnsi="Times New Roman" w:cs="Times New Roman"/>
          <w:sz w:val="24"/>
          <w:szCs w:val="24"/>
        </w:rPr>
        <w:t>able harm</w:t>
      </w:r>
      <w:r w:rsidR="009F0AAC">
        <w:rPr>
          <w:rFonts w:ascii="Times New Roman" w:hAnsi="Times New Roman" w:cs="Times New Roman"/>
          <w:sz w:val="24"/>
          <w:szCs w:val="24"/>
        </w:rPr>
        <w:t xml:space="preserve"> to him</w:t>
      </w:r>
      <w:r w:rsidR="00572F3F">
        <w:rPr>
          <w:rFonts w:ascii="Times New Roman" w:hAnsi="Times New Roman" w:cs="Times New Roman"/>
          <w:sz w:val="24"/>
          <w:szCs w:val="24"/>
        </w:rPr>
        <w:t xml:space="preserve">. </w:t>
      </w:r>
      <w:r w:rsidR="00A761CE">
        <w:rPr>
          <w:rFonts w:ascii="Times New Roman" w:hAnsi="Times New Roman" w:cs="Times New Roman"/>
          <w:sz w:val="24"/>
          <w:szCs w:val="24"/>
        </w:rPr>
        <w:t xml:space="preserve">He </w:t>
      </w:r>
      <w:r w:rsidR="00572F3F">
        <w:rPr>
          <w:rFonts w:ascii="Times New Roman" w:hAnsi="Times New Roman" w:cs="Times New Roman"/>
          <w:sz w:val="24"/>
          <w:szCs w:val="24"/>
        </w:rPr>
        <w:t xml:space="preserve">can also live in rented accommodation as </w:t>
      </w:r>
      <w:r w:rsidR="00FC5EDD">
        <w:rPr>
          <w:rFonts w:ascii="Times New Roman" w:hAnsi="Times New Roman" w:cs="Times New Roman"/>
          <w:sz w:val="24"/>
          <w:szCs w:val="24"/>
        </w:rPr>
        <w:t>the applicant and his family have</w:t>
      </w:r>
      <w:r w:rsidR="00572F3F">
        <w:rPr>
          <w:rFonts w:ascii="Times New Roman" w:hAnsi="Times New Roman" w:cs="Times New Roman"/>
          <w:sz w:val="24"/>
          <w:szCs w:val="24"/>
        </w:rPr>
        <w:t xml:space="preserve"> been doing for the past 5 years.</w:t>
      </w:r>
      <w:r w:rsidR="009F0AAC">
        <w:rPr>
          <w:rFonts w:ascii="Times New Roman" w:hAnsi="Times New Roman" w:cs="Times New Roman"/>
          <w:sz w:val="24"/>
          <w:szCs w:val="24"/>
        </w:rPr>
        <w:t xml:space="preserve"> In the unlikely event that the respondent succeeds on appeal, restoring the status </w:t>
      </w:r>
      <w:r w:rsidR="009F0AAC" w:rsidRPr="009F0AAC">
        <w:rPr>
          <w:rFonts w:ascii="Times New Roman" w:hAnsi="Times New Roman" w:cs="Times New Roman"/>
          <w:i/>
          <w:sz w:val="24"/>
          <w:szCs w:val="24"/>
        </w:rPr>
        <w:t>quo ante</w:t>
      </w:r>
      <w:r w:rsidR="009F0AAC">
        <w:rPr>
          <w:rFonts w:ascii="Times New Roman" w:hAnsi="Times New Roman" w:cs="Times New Roman"/>
          <w:sz w:val="24"/>
          <w:szCs w:val="24"/>
        </w:rPr>
        <w:t xml:space="preserve"> will not be difficult. All that will be needed is for him to take occupation of the property </w:t>
      </w:r>
      <w:r w:rsidR="00676F66">
        <w:rPr>
          <w:rFonts w:ascii="Times New Roman" w:hAnsi="Times New Roman" w:cs="Times New Roman"/>
          <w:sz w:val="24"/>
          <w:szCs w:val="24"/>
        </w:rPr>
        <w:t xml:space="preserve">and for the applicant to move out. </w:t>
      </w:r>
    </w:p>
    <w:p w:rsidR="00A97519" w:rsidRPr="003C19CB" w:rsidRDefault="00572F3F" w:rsidP="003C19CB">
      <w:pPr>
        <w:spacing w:after="0" w:line="360" w:lineRule="auto"/>
        <w:ind w:firstLine="720"/>
        <w:jc w:val="both"/>
        <w:rPr>
          <w:rFonts w:ascii="Times New Roman" w:hAnsi="Times New Roman" w:cs="Times New Roman"/>
          <w:i/>
          <w:sz w:val="24"/>
          <w:szCs w:val="24"/>
        </w:rPr>
      </w:pPr>
      <w:r>
        <w:rPr>
          <w:rFonts w:ascii="Times New Roman" w:hAnsi="Times New Roman" w:cs="Times New Roman"/>
          <w:sz w:val="24"/>
          <w:szCs w:val="24"/>
        </w:rPr>
        <w:lastRenderedPageBreak/>
        <w:t>I do not believe that the respondent has prospects of success</w:t>
      </w:r>
      <w:r w:rsidR="009A33E8">
        <w:rPr>
          <w:rFonts w:ascii="Times New Roman" w:hAnsi="Times New Roman" w:cs="Times New Roman"/>
          <w:sz w:val="24"/>
          <w:szCs w:val="24"/>
        </w:rPr>
        <w:t xml:space="preserve"> on appeal</w:t>
      </w:r>
      <w:r>
        <w:rPr>
          <w:rFonts w:ascii="Times New Roman" w:hAnsi="Times New Roman" w:cs="Times New Roman"/>
          <w:sz w:val="24"/>
          <w:szCs w:val="24"/>
        </w:rPr>
        <w:t xml:space="preserve">. This is because the respondent’s </w:t>
      </w:r>
      <w:r w:rsidR="00196B8A">
        <w:rPr>
          <w:rFonts w:ascii="Times New Roman" w:hAnsi="Times New Roman" w:cs="Times New Roman"/>
          <w:sz w:val="24"/>
          <w:szCs w:val="24"/>
        </w:rPr>
        <w:t>main</w:t>
      </w:r>
      <w:r>
        <w:rPr>
          <w:rFonts w:ascii="Times New Roman" w:hAnsi="Times New Roman" w:cs="Times New Roman"/>
          <w:sz w:val="24"/>
          <w:szCs w:val="24"/>
        </w:rPr>
        <w:t xml:space="preserve"> argument in the notice of appeal is that this court did not consider the evidence that was led at tr</w:t>
      </w:r>
      <w:r w:rsidR="00430937">
        <w:rPr>
          <w:rFonts w:ascii="Times New Roman" w:hAnsi="Times New Roman" w:cs="Times New Roman"/>
          <w:sz w:val="24"/>
          <w:szCs w:val="24"/>
        </w:rPr>
        <w:t>ial in arriving at its judgment</w:t>
      </w:r>
      <w:r>
        <w:rPr>
          <w:rFonts w:ascii="Times New Roman" w:hAnsi="Times New Roman" w:cs="Times New Roman"/>
          <w:sz w:val="24"/>
          <w:szCs w:val="24"/>
        </w:rPr>
        <w:t xml:space="preserve">. The respondent argues that had this court considered the actual evidence led at trial it would have arrived at a different conclusion with regards to his claim for the cancellation of the sale and cancellation of the transfer of title. I am not persuaded by this argument because in my judgment I made it clear that I was not going to repeat writing the evidence that was led at trial because it was simply a repeat of the averments that the parties made in their pleadings. In other words, if I had gone on to write the evidence that was led at trial, I would have simply repeated the contents of the pleadings because the pleadings and the evidence </w:t>
      </w:r>
      <w:r w:rsidR="009A33E8">
        <w:rPr>
          <w:rFonts w:ascii="Times New Roman" w:hAnsi="Times New Roman" w:cs="Times New Roman"/>
          <w:sz w:val="24"/>
          <w:szCs w:val="24"/>
        </w:rPr>
        <w:t>were</w:t>
      </w:r>
      <w:r>
        <w:rPr>
          <w:rFonts w:ascii="Times New Roman" w:hAnsi="Times New Roman" w:cs="Times New Roman"/>
          <w:sz w:val="24"/>
          <w:szCs w:val="24"/>
        </w:rPr>
        <w:t xml:space="preserve"> no</w:t>
      </w:r>
      <w:r w:rsidR="00430937">
        <w:rPr>
          <w:rFonts w:ascii="Times New Roman" w:hAnsi="Times New Roman" w:cs="Times New Roman"/>
          <w:sz w:val="24"/>
          <w:szCs w:val="24"/>
        </w:rPr>
        <w:t>t</w:t>
      </w:r>
      <w:r>
        <w:rPr>
          <w:rFonts w:ascii="Times New Roman" w:hAnsi="Times New Roman" w:cs="Times New Roman"/>
          <w:sz w:val="24"/>
          <w:szCs w:val="24"/>
        </w:rPr>
        <w:t xml:space="preserve"> different. </w:t>
      </w:r>
      <w:r w:rsidR="00430937">
        <w:rPr>
          <w:rFonts w:ascii="Times New Roman" w:hAnsi="Times New Roman" w:cs="Times New Roman"/>
          <w:sz w:val="24"/>
          <w:szCs w:val="24"/>
        </w:rPr>
        <w:t>T</w:t>
      </w:r>
      <w:r>
        <w:rPr>
          <w:rFonts w:ascii="Times New Roman" w:hAnsi="Times New Roman" w:cs="Times New Roman"/>
          <w:sz w:val="24"/>
          <w:szCs w:val="24"/>
        </w:rPr>
        <w:t>he evidence that was l</w:t>
      </w:r>
      <w:r w:rsidR="00430937">
        <w:rPr>
          <w:rFonts w:ascii="Times New Roman" w:hAnsi="Times New Roman" w:cs="Times New Roman"/>
          <w:sz w:val="24"/>
          <w:szCs w:val="24"/>
        </w:rPr>
        <w:t xml:space="preserve">ed by the parties during trial is </w:t>
      </w:r>
      <w:r>
        <w:rPr>
          <w:rFonts w:ascii="Times New Roman" w:hAnsi="Times New Roman" w:cs="Times New Roman"/>
          <w:sz w:val="24"/>
          <w:szCs w:val="24"/>
        </w:rPr>
        <w:t xml:space="preserve">a simple regurgitation of the averments made in the pleadings. I therefore did not see the benefit of writing </w:t>
      </w:r>
      <w:r w:rsidR="00430937">
        <w:rPr>
          <w:rFonts w:ascii="Times New Roman" w:hAnsi="Times New Roman" w:cs="Times New Roman"/>
          <w:sz w:val="24"/>
          <w:szCs w:val="24"/>
        </w:rPr>
        <w:t xml:space="preserve">what </w:t>
      </w:r>
      <w:r>
        <w:rPr>
          <w:rFonts w:ascii="Times New Roman" w:hAnsi="Times New Roman" w:cs="Times New Roman"/>
          <w:sz w:val="24"/>
          <w:szCs w:val="24"/>
        </w:rPr>
        <w:t>the parties said in evidence. If I made wrong conclu</w:t>
      </w:r>
      <w:r w:rsidR="00430937">
        <w:rPr>
          <w:rFonts w:ascii="Times New Roman" w:hAnsi="Times New Roman" w:cs="Times New Roman"/>
          <w:sz w:val="24"/>
          <w:szCs w:val="24"/>
        </w:rPr>
        <w:t>sions or findings of facts it i</w:t>
      </w:r>
      <w:r>
        <w:rPr>
          <w:rFonts w:ascii="Times New Roman" w:hAnsi="Times New Roman" w:cs="Times New Roman"/>
          <w:sz w:val="24"/>
          <w:szCs w:val="24"/>
        </w:rPr>
        <w:t xml:space="preserve">s not because I did not </w:t>
      </w:r>
      <w:r w:rsidR="00430937">
        <w:rPr>
          <w:rFonts w:ascii="Times New Roman" w:hAnsi="Times New Roman" w:cs="Times New Roman"/>
          <w:sz w:val="24"/>
          <w:szCs w:val="24"/>
        </w:rPr>
        <w:t>consider</w:t>
      </w:r>
      <w:r>
        <w:rPr>
          <w:rFonts w:ascii="Times New Roman" w:hAnsi="Times New Roman" w:cs="Times New Roman"/>
          <w:sz w:val="24"/>
          <w:szCs w:val="24"/>
        </w:rPr>
        <w:t xml:space="preserve"> the evidence that was led at trial. My judgment was based on an analysis of the evidence the parties led.</w:t>
      </w:r>
      <w:r>
        <w:rPr>
          <w:rFonts w:ascii="Times New Roman" w:hAnsi="Times New Roman" w:cs="Times New Roman"/>
          <w:sz w:val="24"/>
          <w:szCs w:val="24"/>
        </w:rPr>
        <w:tab/>
        <w:t xml:space="preserve"> </w:t>
      </w:r>
      <w:r w:rsidR="00901BE0">
        <w:rPr>
          <w:rFonts w:ascii="Times New Roman" w:hAnsi="Times New Roman" w:cs="Times New Roman"/>
          <w:sz w:val="24"/>
          <w:szCs w:val="24"/>
        </w:rPr>
        <w:t xml:space="preserve">Attempting to have </w:t>
      </w:r>
      <w:r w:rsidR="003C19CB">
        <w:rPr>
          <w:rFonts w:ascii="Times New Roman" w:hAnsi="Times New Roman" w:cs="Times New Roman"/>
          <w:sz w:val="24"/>
          <w:szCs w:val="24"/>
        </w:rPr>
        <w:t>the</w:t>
      </w:r>
      <w:r w:rsidR="00901BE0">
        <w:rPr>
          <w:rFonts w:ascii="Times New Roman" w:hAnsi="Times New Roman" w:cs="Times New Roman"/>
          <w:sz w:val="24"/>
          <w:szCs w:val="24"/>
        </w:rPr>
        <w:t xml:space="preserve"> judgment set aside on the basis that I did not analyse the evidence which was led makes the matter carry little prospects of success on appeal because I made it clear in my judgment why I was not repeating the evidence</w:t>
      </w:r>
      <w:r w:rsidR="00196B8A">
        <w:rPr>
          <w:rFonts w:ascii="Times New Roman" w:hAnsi="Times New Roman" w:cs="Times New Roman"/>
          <w:sz w:val="24"/>
          <w:szCs w:val="24"/>
        </w:rPr>
        <w:t xml:space="preserve"> that was</w:t>
      </w:r>
      <w:r w:rsidR="00901BE0">
        <w:rPr>
          <w:rFonts w:ascii="Times New Roman" w:hAnsi="Times New Roman" w:cs="Times New Roman"/>
          <w:sz w:val="24"/>
          <w:szCs w:val="24"/>
        </w:rPr>
        <w:t xml:space="preserve"> led by the parties.</w:t>
      </w:r>
      <w:r w:rsidR="003C19CB">
        <w:rPr>
          <w:rFonts w:ascii="Times New Roman" w:hAnsi="Times New Roman" w:cs="Times New Roman"/>
          <w:i/>
          <w:sz w:val="24"/>
          <w:szCs w:val="24"/>
        </w:rPr>
        <w:t xml:space="preserve"> </w:t>
      </w:r>
      <w:r>
        <w:rPr>
          <w:rFonts w:ascii="Times New Roman" w:hAnsi="Times New Roman" w:cs="Times New Roman"/>
          <w:sz w:val="24"/>
          <w:szCs w:val="24"/>
        </w:rPr>
        <w:t xml:space="preserve">For this reason </w:t>
      </w:r>
      <w:r w:rsidR="00AA307E">
        <w:rPr>
          <w:rFonts w:ascii="Times New Roman" w:hAnsi="Times New Roman" w:cs="Times New Roman"/>
          <w:sz w:val="24"/>
          <w:szCs w:val="24"/>
        </w:rPr>
        <w:t>it cannot be said that I</w:t>
      </w:r>
      <w:r w:rsidR="00A97519">
        <w:rPr>
          <w:rFonts w:ascii="Times New Roman" w:hAnsi="Times New Roman" w:cs="Times New Roman"/>
          <w:sz w:val="24"/>
          <w:szCs w:val="24"/>
        </w:rPr>
        <w:t xml:space="preserve"> misdirect</w:t>
      </w:r>
      <w:r w:rsidR="00196B8A">
        <w:rPr>
          <w:rFonts w:ascii="Times New Roman" w:hAnsi="Times New Roman" w:cs="Times New Roman"/>
          <w:sz w:val="24"/>
          <w:szCs w:val="24"/>
        </w:rPr>
        <w:t>ed</w:t>
      </w:r>
      <w:r w:rsidR="00A97519">
        <w:rPr>
          <w:rFonts w:ascii="Times New Roman" w:hAnsi="Times New Roman" w:cs="Times New Roman"/>
          <w:sz w:val="24"/>
          <w:szCs w:val="24"/>
        </w:rPr>
        <w:t xml:space="preserve"> myself.</w:t>
      </w:r>
    </w:p>
    <w:p w:rsidR="00572F3F" w:rsidRPr="00430937" w:rsidRDefault="00572F3F" w:rsidP="00A97519">
      <w:pPr>
        <w:spacing w:after="0" w:line="360" w:lineRule="auto"/>
        <w:ind w:firstLine="720"/>
        <w:jc w:val="both"/>
        <w:rPr>
          <w:rFonts w:ascii="Times New Roman" w:hAnsi="Times New Roman" w:cs="Times New Roman"/>
          <w:i/>
          <w:sz w:val="24"/>
          <w:szCs w:val="24"/>
        </w:rPr>
      </w:pPr>
      <w:r>
        <w:rPr>
          <w:rFonts w:ascii="Times New Roman" w:hAnsi="Times New Roman" w:cs="Times New Roman"/>
          <w:sz w:val="24"/>
          <w:szCs w:val="24"/>
        </w:rPr>
        <w:t xml:space="preserve">The evidence on record makes it clear that the respondent did not adduce any evidence which proved or showed that the applicant acted fraudulently </w:t>
      </w:r>
      <w:r w:rsidR="00A97519">
        <w:rPr>
          <w:rFonts w:ascii="Times New Roman" w:hAnsi="Times New Roman" w:cs="Times New Roman"/>
          <w:sz w:val="24"/>
          <w:szCs w:val="24"/>
        </w:rPr>
        <w:t xml:space="preserve">or </w:t>
      </w:r>
      <w:r>
        <w:rPr>
          <w:rFonts w:ascii="Times New Roman" w:hAnsi="Times New Roman" w:cs="Times New Roman"/>
          <w:sz w:val="24"/>
          <w:szCs w:val="24"/>
        </w:rPr>
        <w:t xml:space="preserve">acted in bad faith or that he had any knowledge of prior irregularities when he participated in the sale. There was therefore no misdirection on my part in the way I analysed the evidence. </w:t>
      </w:r>
    </w:p>
    <w:p w:rsidR="00DC172F" w:rsidRDefault="00572F3F" w:rsidP="00572F3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Considering the way the respondent has been handling this matter </w:t>
      </w:r>
      <w:r w:rsidR="00153780">
        <w:rPr>
          <w:rFonts w:ascii="Times New Roman" w:hAnsi="Times New Roman" w:cs="Times New Roman"/>
          <w:sz w:val="24"/>
          <w:szCs w:val="24"/>
        </w:rPr>
        <w:t xml:space="preserve">from the time the property was sold, </w:t>
      </w:r>
      <w:r>
        <w:rPr>
          <w:rFonts w:ascii="Times New Roman" w:hAnsi="Times New Roman" w:cs="Times New Roman"/>
          <w:sz w:val="24"/>
          <w:szCs w:val="24"/>
        </w:rPr>
        <w:t>I am convinced that the appeal was noted as a d</w:t>
      </w:r>
      <w:r w:rsidR="00DC172F">
        <w:rPr>
          <w:rFonts w:ascii="Times New Roman" w:hAnsi="Times New Roman" w:cs="Times New Roman"/>
          <w:sz w:val="24"/>
          <w:szCs w:val="24"/>
        </w:rPr>
        <w:t>elaying tactic</w:t>
      </w:r>
      <w:r>
        <w:rPr>
          <w:rFonts w:ascii="Times New Roman" w:hAnsi="Times New Roman" w:cs="Times New Roman"/>
          <w:sz w:val="24"/>
          <w:szCs w:val="24"/>
        </w:rPr>
        <w:t>, just to buy time by the respondent who does not want to vacate the property. From the time the sal</w:t>
      </w:r>
      <w:r w:rsidR="00DC172F">
        <w:rPr>
          <w:rFonts w:ascii="Times New Roman" w:hAnsi="Times New Roman" w:cs="Times New Roman"/>
          <w:sz w:val="24"/>
          <w:szCs w:val="24"/>
        </w:rPr>
        <w:t>e of the property</w:t>
      </w:r>
      <w:r>
        <w:rPr>
          <w:rFonts w:ascii="Times New Roman" w:hAnsi="Times New Roman" w:cs="Times New Roman"/>
          <w:sz w:val="24"/>
          <w:szCs w:val="24"/>
        </w:rPr>
        <w:t xml:space="preserve"> was c</w:t>
      </w:r>
      <w:r w:rsidR="00C00E01">
        <w:rPr>
          <w:rFonts w:ascii="Times New Roman" w:hAnsi="Times New Roman" w:cs="Times New Roman"/>
          <w:sz w:val="24"/>
          <w:szCs w:val="24"/>
        </w:rPr>
        <w:t>onfirmed</w:t>
      </w:r>
      <w:r>
        <w:rPr>
          <w:rFonts w:ascii="Times New Roman" w:hAnsi="Times New Roman" w:cs="Times New Roman"/>
          <w:sz w:val="24"/>
          <w:szCs w:val="24"/>
        </w:rPr>
        <w:t xml:space="preserve"> by the sheriff, the respondent </w:t>
      </w:r>
      <w:r w:rsidR="000942D4">
        <w:rPr>
          <w:rFonts w:ascii="Times New Roman" w:hAnsi="Times New Roman" w:cs="Times New Roman"/>
          <w:sz w:val="24"/>
          <w:szCs w:val="24"/>
        </w:rPr>
        <w:t>filed several court applications</w:t>
      </w:r>
      <w:r>
        <w:rPr>
          <w:rFonts w:ascii="Times New Roman" w:hAnsi="Times New Roman" w:cs="Times New Roman"/>
          <w:sz w:val="24"/>
          <w:szCs w:val="24"/>
        </w:rPr>
        <w:t xml:space="preserve"> </w:t>
      </w:r>
      <w:r w:rsidR="000942D4">
        <w:rPr>
          <w:rFonts w:ascii="Times New Roman" w:hAnsi="Times New Roman" w:cs="Times New Roman"/>
          <w:sz w:val="24"/>
          <w:szCs w:val="24"/>
        </w:rPr>
        <w:t>challenging the sale</w:t>
      </w:r>
      <w:r w:rsidR="00196B8A">
        <w:rPr>
          <w:rFonts w:ascii="Times New Roman" w:hAnsi="Times New Roman" w:cs="Times New Roman"/>
          <w:sz w:val="24"/>
          <w:szCs w:val="24"/>
        </w:rPr>
        <w:t>.</w:t>
      </w:r>
      <w:r w:rsidR="000942D4">
        <w:rPr>
          <w:rFonts w:ascii="Times New Roman" w:hAnsi="Times New Roman" w:cs="Times New Roman"/>
          <w:sz w:val="24"/>
          <w:szCs w:val="24"/>
        </w:rPr>
        <w:t xml:space="preserve"> </w:t>
      </w:r>
      <w:r w:rsidR="00196B8A">
        <w:rPr>
          <w:rFonts w:ascii="Times New Roman" w:hAnsi="Times New Roman" w:cs="Times New Roman"/>
          <w:sz w:val="24"/>
          <w:szCs w:val="24"/>
        </w:rPr>
        <w:t>S</w:t>
      </w:r>
      <w:r>
        <w:rPr>
          <w:rFonts w:ascii="Times New Roman" w:hAnsi="Times New Roman" w:cs="Times New Roman"/>
          <w:sz w:val="24"/>
          <w:szCs w:val="24"/>
        </w:rPr>
        <w:t xml:space="preserve">ome of </w:t>
      </w:r>
      <w:r w:rsidR="00196B8A">
        <w:rPr>
          <w:rFonts w:ascii="Times New Roman" w:hAnsi="Times New Roman" w:cs="Times New Roman"/>
          <w:sz w:val="24"/>
          <w:szCs w:val="24"/>
        </w:rPr>
        <w:t>the applications</w:t>
      </w:r>
      <w:r>
        <w:rPr>
          <w:rFonts w:ascii="Times New Roman" w:hAnsi="Times New Roman" w:cs="Times New Roman"/>
          <w:sz w:val="24"/>
          <w:szCs w:val="24"/>
        </w:rPr>
        <w:t xml:space="preserve"> were withdrawn and some were never prosecuted. After the trial had been concluded </w:t>
      </w:r>
      <w:r w:rsidR="00DC172F">
        <w:rPr>
          <w:rFonts w:ascii="Times New Roman" w:hAnsi="Times New Roman" w:cs="Times New Roman"/>
          <w:sz w:val="24"/>
          <w:szCs w:val="24"/>
        </w:rPr>
        <w:t>t</w:t>
      </w:r>
      <w:r>
        <w:rPr>
          <w:rFonts w:ascii="Times New Roman" w:hAnsi="Times New Roman" w:cs="Times New Roman"/>
          <w:sz w:val="24"/>
          <w:szCs w:val="24"/>
        </w:rPr>
        <w:t xml:space="preserve">he </w:t>
      </w:r>
      <w:r w:rsidR="00DC172F">
        <w:rPr>
          <w:rFonts w:ascii="Times New Roman" w:hAnsi="Times New Roman" w:cs="Times New Roman"/>
          <w:sz w:val="24"/>
          <w:szCs w:val="24"/>
        </w:rPr>
        <w:t xml:space="preserve">respondent </w:t>
      </w:r>
      <w:r>
        <w:rPr>
          <w:rFonts w:ascii="Times New Roman" w:hAnsi="Times New Roman" w:cs="Times New Roman"/>
          <w:sz w:val="24"/>
          <w:szCs w:val="24"/>
        </w:rPr>
        <w:t>delayed in filing his closing submissions</w:t>
      </w:r>
      <w:r w:rsidR="00DC172F">
        <w:rPr>
          <w:rFonts w:ascii="Times New Roman" w:hAnsi="Times New Roman" w:cs="Times New Roman"/>
          <w:sz w:val="24"/>
          <w:szCs w:val="24"/>
        </w:rPr>
        <w:t>. I ended up</w:t>
      </w:r>
      <w:r>
        <w:rPr>
          <w:rFonts w:ascii="Times New Roman" w:hAnsi="Times New Roman" w:cs="Times New Roman"/>
          <w:sz w:val="24"/>
          <w:szCs w:val="24"/>
        </w:rPr>
        <w:t xml:space="preserve"> </w:t>
      </w:r>
      <w:r w:rsidR="00DC172F">
        <w:rPr>
          <w:rFonts w:ascii="Times New Roman" w:hAnsi="Times New Roman" w:cs="Times New Roman"/>
          <w:sz w:val="24"/>
          <w:szCs w:val="24"/>
        </w:rPr>
        <w:t>writing</w:t>
      </w:r>
      <w:r>
        <w:rPr>
          <w:rFonts w:ascii="Times New Roman" w:hAnsi="Times New Roman" w:cs="Times New Roman"/>
          <w:sz w:val="24"/>
          <w:szCs w:val="24"/>
        </w:rPr>
        <w:t xml:space="preserve"> the judgment without them. However, as soon as judgment was g</w:t>
      </w:r>
      <w:r w:rsidR="00DC172F">
        <w:rPr>
          <w:rFonts w:ascii="Times New Roman" w:hAnsi="Times New Roman" w:cs="Times New Roman"/>
          <w:sz w:val="24"/>
          <w:szCs w:val="24"/>
        </w:rPr>
        <w:t>ranted</w:t>
      </w:r>
      <w:r>
        <w:rPr>
          <w:rFonts w:ascii="Times New Roman" w:hAnsi="Times New Roman" w:cs="Times New Roman"/>
          <w:sz w:val="24"/>
          <w:szCs w:val="24"/>
        </w:rPr>
        <w:t xml:space="preserve"> against him, he </w:t>
      </w:r>
      <w:r>
        <w:rPr>
          <w:rFonts w:ascii="Times New Roman" w:hAnsi="Times New Roman" w:cs="Times New Roman"/>
          <w:sz w:val="24"/>
          <w:szCs w:val="24"/>
        </w:rPr>
        <w:lastRenderedPageBreak/>
        <w:t>noted an appeal because he knew that this had the effect of suspending the operation of the judgment</w:t>
      </w:r>
      <w:r w:rsidR="00DC172F">
        <w:rPr>
          <w:rFonts w:ascii="Times New Roman" w:hAnsi="Times New Roman" w:cs="Times New Roman"/>
          <w:sz w:val="24"/>
          <w:szCs w:val="24"/>
        </w:rPr>
        <w:t>. He knew that</w:t>
      </w:r>
      <w:r>
        <w:rPr>
          <w:rFonts w:ascii="Times New Roman" w:hAnsi="Times New Roman" w:cs="Times New Roman"/>
          <w:sz w:val="24"/>
          <w:szCs w:val="24"/>
        </w:rPr>
        <w:t xml:space="preserve"> this was to his advantage as he would not have to vacate the property. When the present application for leave to execute was filed, he made an application for this court to recuse itself. All these were delaying tactics, just to delay the day of reckoning, which is the day </w:t>
      </w:r>
      <w:r w:rsidR="006422F7">
        <w:rPr>
          <w:rFonts w:ascii="Times New Roman" w:hAnsi="Times New Roman" w:cs="Times New Roman"/>
          <w:sz w:val="24"/>
          <w:szCs w:val="24"/>
        </w:rPr>
        <w:t>he</w:t>
      </w:r>
      <w:r>
        <w:rPr>
          <w:rFonts w:ascii="Times New Roman" w:hAnsi="Times New Roman" w:cs="Times New Roman"/>
          <w:sz w:val="24"/>
          <w:szCs w:val="24"/>
        </w:rPr>
        <w:t xml:space="preserve"> should vacate the property. The respondent</w:t>
      </w:r>
      <w:r w:rsidR="006422F7">
        <w:rPr>
          <w:rFonts w:ascii="Times New Roman" w:hAnsi="Times New Roman" w:cs="Times New Roman"/>
          <w:sz w:val="24"/>
          <w:szCs w:val="24"/>
        </w:rPr>
        <w:t>,</w:t>
      </w:r>
      <w:r>
        <w:rPr>
          <w:rFonts w:ascii="Times New Roman" w:hAnsi="Times New Roman" w:cs="Times New Roman"/>
          <w:sz w:val="24"/>
          <w:szCs w:val="24"/>
        </w:rPr>
        <w:t xml:space="preserve"> as he clearly alludes to </w:t>
      </w:r>
      <w:r w:rsidR="00AD1811">
        <w:rPr>
          <w:rFonts w:ascii="Times New Roman" w:hAnsi="Times New Roman" w:cs="Times New Roman"/>
          <w:sz w:val="24"/>
          <w:szCs w:val="24"/>
        </w:rPr>
        <w:t>it in his opposing affidavit</w:t>
      </w:r>
      <w:r w:rsidR="006422F7">
        <w:rPr>
          <w:rFonts w:ascii="Times New Roman" w:hAnsi="Times New Roman" w:cs="Times New Roman"/>
          <w:sz w:val="24"/>
          <w:szCs w:val="24"/>
        </w:rPr>
        <w:t>,</w:t>
      </w:r>
      <w:r>
        <w:rPr>
          <w:rFonts w:ascii="Times New Roman" w:hAnsi="Times New Roman" w:cs="Times New Roman"/>
          <w:sz w:val="24"/>
          <w:szCs w:val="24"/>
        </w:rPr>
        <w:t xml:space="preserve"> does not want to be </w:t>
      </w:r>
      <w:r w:rsidR="00C00E01">
        <w:rPr>
          <w:rFonts w:ascii="Times New Roman" w:hAnsi="Times New Roman" w:cs="Times New Roman"/>
          <w:sz w:val="24"/>
          <w:szCs w:val="24"/>
        </w:rPr>
        <w:t>rendered</w:t>
      </w:r>
      <w:r w:rsidR="006422F7">
        <w:rPr>
          <w:rFonts w:ascii="Times New Roman" w:hAnsi="Times New Roman" w:cs="Times New Roman"/>
          <w:sz w:val="24"/>
          <w:szCs w:val="24"/>
        </w:rPr>
        <w:t xml:space="preserve"> homeless as he has no</w:t>
      </w:r>
      <w:r>
        <w:rPr>
          <w:rFonts w:ascii="Times New Roman" w:hAnsi="Times New Roman" w:cs="Times New Roman"/>
          <w:sz w:val="24"/>
          <w:szCs w:val="24"/>
        </w:rPr>
        <w:t xml:space="preserve"> other immovable property </w:t>
      </w:r>
      <w:r w:rsidR="00DC172F">
        <w:rPr>
          <w:rFonts w:ascii="Times New Roman" w:hAnsi="Times New Roman" w:cs="Times New Roman"/>
          <w:sz w:val="24"/>
          <w:szCs w:val="24"/>
        </w:rPr>
        <w:t>to</w:t>
      </w:r>
      <w:r>
        <w:rPr>
          <w:rFonts w:ascii="Times New Roman" w:hAnsi="Times New Roman" w:cs="Times New Roman"/>
          <w:sz w:val="24"/>
          <w:szCs w:val="24"/>
        </w:rPr>
        <w:t xml:space="preserve"> move to. His appeal was </w:t>
      </w:r>
      <w:r w:rsidR="006422F7">
        <w:rPr>
          <w:rFonts w:ascii="Times New Roman" w:hAnsi="Times New Roman" w:cs="Times New Roman"/>
          <w:sz w:val="24"/>
          <w:szCs w:val="24"/>
        </w:rPr>
        <w:t xml:space="preserve">thus </w:t>
      </w:r>
      <w:r>
        <w:rPr>
          <w:rFonts w:ascii="Times New Roman" w:hAnsi="Times New Roman" w:cs="Times New Roman"/>
          <w:sz w:val="24"/>
          <w:szCs w:val="24"/>
        </w:rPr>
        <w:t>noted just to gain time</w:t>
      </w:r>
      <w:r w:rsidR="0083335D">
        <w:rPr>
          <w:rFonts w:ascii="Times New Roman" w:hAnsi="Times New Roman" w:cs="Times New Roman"/>
          <w:sz w:val="24"/>
          <w:szCs w:val="24"/>
        </w:rPr>
        <w:t>. H</w:t>
      </w:r>
      <w:r>
        <w:rPr>
          <w:rFonts w:ascii="Times New Roman" w:hAnsi="Times New Roman" w:cs="Times New Roman"/>
          <w:sz w:val="24"/>
          <w:szCs w:val="24"/>
        </w:rPr>
        <w:t xml:space="preserve">e </w:t>
      </w:r>
      <w:r w:rsidR="0083335D">
        <w:rPr>
          <w:rFonts w:ascii="Times New Roman" w:hAnsi="Times New Roman" w:cs="Times New Roman"/>
          <w:sz w:val="24"/>
          <w:szCs w:val="24"/>
        </w:rPr>
        <w:t xml:space="preserve">wants to </w:t>
      </w:r>
      <w:r>
        <w:rPr>
          <w:rFonts w:ascii="Times New Roman" w:hAnsi="Times New Roman" w:cs="Times New Roman"/>
          <w:sz w:val="24"/>
          <w:szCs w:val="24"/>
        </w:rPr>
        <w:t>re</w:t>
      </w:r>
      <w:r w:rsidR="0083335D">
        <w:rPr>
          <w:rFonts w:ascii="Times New Roman" w:hAnsi="Times New Roman" w:cs="Times New Roman"/>
          <w:sz w:val="24"/>
          <w:szCs w:val="24"/>
        </w:rPr>
        <w:t>main</w:t>
      </w:r>
      <w:r>
        <w:rPr>
          <w:rFonts w:ascii="Times New Roman" w:hAnsi="Times New Roman" w:cs="Times New Roman"/>
          <w:sz w:val="24"/>
          <w:szCs w:val="24"/>
        </w:rPr>
        <w:t xml:space="preserve"> </w:t>
      </w:r>
      <w:r w:rsidR="0083335D">
        <w:rPr>
          <w:rFonts w:ascii="Times New Roman" w:hAnsi="Times New Roman" w:cs="Times New Roman"/>
          <w:sz w:val="24"/>
          <w:szCs w:val="24"/>
        </w:rPr>
        <w:t>at</w:t>
      </w:r>
      <w:r w:rsidR="00DC172F">
        <w:rPr>
          <w:rFonts w:ascii="Times New Roman" w:hAnsi="Times New Roman" w:cs="Times New Roman"/>
          <w:sz w:val="24"/>
          <w:szCs w:val="24"/>
        </w:rPr>
        <w:t xml:space="preserve"> the property</w:t>
      </w:r>
      <w:r w:rsidR="0083335D">
        <w:rPr>
          <w:rFonts w:ascii="Times New Roman" w:hAnsi="Times New Roman" w:cs="Times New Roman"/>
          <w:sz w:val="24"/>
          <w:szCs w:val="24"/>
        </w:rPr>
        <w:t xml:space="preserve"> for as long as he can</w:t>
      </w:r>
      <w:r w:rsidR="00DC172F">
        <w:rPr>
          <w:rFonts w:ascii="Times New Roman" w:hAnsi="Times New Roman" w:cs="Times New Roman"/>
          <w:sz w:val="24"/>
          <w:szCs w:val="24"/>
        </w:rPr>
        <w:t>.</w:t>
      </w:r>
      <w:r>
        <w:rPr>
          <w:rFonts w:ascii="Times New Roman" w:hAnsi="Times New Roman" w:cs="Times New Roman"/>
          <w:sz w:val="24"/>
          <w:szCs w:val="24"/>
        </w:rPr>
        <w:tab/>
      </w:r>
    </w:p>
    <w:p w:rsidR="00572F3F" w:rsidRDefault="00572F3F" w:rsidP="00DC172F">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In view of the foregoing, it be and is hereby ordered that:</w:t>
      </w:r>
    </w:p>
    <w:p w:rsidR="00572F3F" w:rsidRDefault="00572F3F" w:rsidP="00572F3F">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applicant is granted leave to execute judgment of this court in Case No. HC 8193/14 pending appeal in Case No. SC 557/17.</w:t>
      </w:r>
    </w:p>
    <w:p w:rsidR="00572F3F" w:rsidRDefault="00572F3F" w:rsidP="00572F3F">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respondent shall pay costs of suit.</w:t>
      </w:r>
    </w:p>
    <w:p w:rsidR="00C00E01" w:rsidRDefault="00C00E01" w:rsidP="00572F3F">
      <w:pPr>
        <w:spacing w:after="0" w:line="360" w:lineRule="auto"/>
        <w:jc w:val="both"/>
        <w:rPr>
          <w:rFonts w:ascii="Times New Roman" w:hAnsi="Times New Roman" w:cs="Times New Roman"/>
          <w:sz w:val="24"/>
          <w:szCs w:val="24"/>
        </w:rPr>
      </w:pPr>
    </w:p>
    <w:p w:rsidR="00C00E01" w:rsidRDefault="00C00E01" w:rsidP="00572F3F">
      <w:pPr>
        <w:spacing w:after="0" w:line="360" w:lineRule="auto"/>
        <w:jc w:val="both"/>
        <w:rPr>
          <w:rFonts w:ascii="Times New Roman" w:hAnsi="Times New Roman" w:cs="Times New Roman"/>
          <w:sz w:val="24"/>
          <w:szCs w:val="24"/>
        </w:rPr>
      </w:pPr>
    </w:p>
    <w:p w:rsidR="00C00E01" w:rsidRDefault="00C00E01" w:rsidP="00572F3F">
      <w:pPr>
        <w:spacing w:after="0" w:line="360" w:lineRule="auto"/>
        <w:jc w:val="both"/>
        <w:rPr>
          <w:rFonts w:ascii="Times New Roman" w:hAnsi="Times New Roman" w:cs="Times New Roman"/>
          <w:sz w:val="24"/>
          <w:szCs w:val="24"/>
        </w:rPr>
      </w:pPr>
    </w:p>
    <w:p w:rsidR="00C00E01" w:rsidRDefault="00C00E01" w:rsidP="00C00E01">
      <w:pPr>
        <w:spacing w:after="0" w:line="240" w:lineRule="auto"/>
        <w:jc w:val="both"/>
        <w:rPr>
          <w:rFonts w:ascii="Times New Roman" w:hAnsi="Times New Roman" w:cs="Times New Roman"/>
          <w:sz w:val="24"/>
          <w:szCs w:val="24"/>
        </w:rPr>
      </w:pPr>
      <w:r w:rsidRPr="00C00E01">
        <w:rPr>
          <w:rFonts w:ascii="Times New Roman" w:hAnsi="Times New Roman" w:cs="Times New Roman"/>
          <w:i/>
          <w:sz w:val="24"/>
          <w:szCs w:val="24"/>
        </w:rPr>
        <w:t>Kwenda and Chagwiza</w:t>
      </w:r>
      <w:r>
        <w:rPr>
          <w:rFonts w:ascii="Times New Roman" w:hAnsi="Times New Roman" w:cs="Times New Roman"/>
          <w:sz w:val="24"/>
          <w:szCs w:val="24"/>
        </w:rPr>
        <w:t>, applicant’s legal practitioners</w:t>
      </w:r>
    </w:p>
    <w:p w:rsidR="00572F3F" w:rsidRDefault="00C00E01" w:rsidP="00C00E01">
      <w:pPr>
        <w:spacing w:after="0" w:line="240" w:lineRule="auto"/>
        <w:jc w:val="both"/>
        <w:rPr>
          <w:rFonts w:ascii="Times New Roman" w:hAnsi="Times New Roman" w:cs="Times New Roman"/>
          <w:sz w:val="24"/>
          <w:szCs w:val="24"/>
        </w:rPr>
      </w:pPr>
      <w:r w:rsidRPr="00C00E01">
        <w:rPr>
          <w:rFonts w:ascii="Times New Roman" w:hAnsi="Times New Roman" w:cs="Times New Roman"/>
          <w:i/>
          <w:sz w:val="24"/>
          <w:szCs w:val="24"/>
        </w:rPr>
        <w:t>Mu</w:t>
      </w:r>
      <w:r w:rsidR="00D21121">
        <w:rPr>
          <w:rFonts w:ascii="Times New Roman" w:hAnsi="Times New Roman" w:cs="Times New Roman"/>
          <w:i/>
          <w:sz w:val="24"/>
          <w:szCs w:val="24"/>
        </w:rPr>
        <w:t>r</w:t>
      </w:r>
      <w:r w:rsidRPr="00C00E01">
        <w:rPr>
          <w:rFonts w:ascii="Times New Roman" w:hAnsi="Times New Roman" w:cs="Times New Roman"/>
          <w:i/>
          <w:sz w:val="24"/>
          <w:szCs w:val="24"/>
        </w:rPr>
        <w:t>ingi, Kamdefwere</w:t>
      </w:r>
      <w:r>
        <w:rPr>
          <w:rFonts w:ascii="Times New Roman" w:hAnsi="Times New Roman" w:cs="Times New Roman"/>
          <w:sz w:val="24"/>
          <w:szCs w:val="24"/>
        </w:rPr>
        <w:t xml:space="preserve">, respondent’s legal practitioners </w:t>
      </w:r>
      <w:r w:rsidR="00572F3F">
        <w:rPr>
          <w:rFonts w:ascii="Times New Roman" w:hAnsi="Times New Roman" w:cs="Times New Roman"/>
          <w:sz w:val="24"/>
          <w:szCs w:val="24"/>
        </w:rPr>
        <w:tab/>
      </w:r>
    </w:p>
    <w:p w:rsidR="007535C3" w:rsidRDefault="007535C3" w:rsidP="00C00E01">
      <w:pPr>
        <w:spacing w:after="0" w:line="240" w:lineRule="auto"/>
        <w:jc w:val="both"/>
        <w:rPr>
          <w:rFonts w:ascii="Times New Roman" w:hAnsi="Times New Roman" w:cs="Times New Roman"/>
          <w:sz w:val="24"/>
          <w:szCs w:val="24"/>
        </w:rPr>
      </w:pPr>
    </w:p>
    <w:p w:rsidR="00572F3F" w:rsidRPr="00D117A1" w:rsidRDefault="00572F3F" w:rsidP="00D117A1">
      <w:pPr>
        <w:spacing w:after="0" w:line="240" w:lineRule="auto"/>
        <w:rPr>
          <w:rFonts w:ascii="Times New Roman" w:hAnsi="Times New Roman" w:cs="Times New Roman"/>
        </w:rPr>
      </w:pPr>
    </w:p>
    <w:sectPr w:rsidR="00572F3F" w:rsidRPr="00D117A1" w:rsidSect="007E08E5">
      <w:headerReference w:type="default" r:id="rId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2BAB" w:rsidRDefault="00DB2BAB" w:rsidP="005664F1">
      <w:pPr>
        <w:spacing w:after="0" w:line="240" w:lineRule="auto"/>
      </w:pPr>
      <w:r>
        <w:separator/>
      </w:r>
    </w:p>
  </w:endnote>
  <w:endnote w:type="continuationSeparator" w:id="0">
    <w:p w:rsidR="00DB2BAB" w:rsidRDefault="00DB2BAB" w:rsidP="005664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2BAB" w:rsidRDefault="00DB2BAB" w:rsidP="005664F1">
      <w:pPr>
        <w:spacing w:after="0" w:line="240" w:lineRule="auto"/>
      </w:pPr>
      <w:r>
        <w:separator/>
      </w:r>
    </w:p>
  </w:footnote>
  <w:footnote w:type="continuationSeparator" w:id="0">
    <w:p w:rsidR="00DB2BAB" w:rsidRDefault="00DB2BAB" w:rsidP="005664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4805065"/>
      <w:docPartObj>
        <w:docPartGallery w:val="Page Numbers (Top of Page)"/>
        <w:docPartUnique/>
      </w:docPartObj>
    </w:sdtPr>
    <w:sdtEndPr>
      <w:rPr>
        <w:noProof/>
      </w:rPr>
    </w:sdtEndPr>
    <w:sdtContent>
      <w:p w:rsidR="005664F1" w:rsidRDefault="005664F1">
        <w:pPr>
          <w:pStyle w:val="Header"/>
          <w:jc w:val="right"/>
          <w:rPr>
            <w:noProof/>
          </w:rPr>
        </w:pPr>
        <w:r>
          <w:fldChar w:fldCharType="begin"/>
        </w:r>
        <w:r>
          <w:instrText xml:space="preserve"> PAGE   \* MERGEFORMAT </w:instrText>
        </w:r>
        <w:r>
          <w:fldChar w:fldCharType="separate"/>
        </w:r>
        <w:r w:rsidR="002D437F">
          <w:rPr>
            <w:noProof/>
          </w:rPr>
          <w:t>1</w:t>
        </w:r>
        <w:r>
          <w:rPr>
            <w:noProof/>
          </w:rPr>
          <w:fldChar w:fldCharType="end"/>
        </w:r>
      </w:p>
      <w:p w:rsidR="005664F1" w:rsidRDefault="005664F1">
        <w:pPr>
          <w:pStyle w:val="Header"/>
          <w:jc w:val="right"/>
          <w:rPr>
            <w:noProof/>
          </w:rPr>
        </w:pPr>
        <w:r>
          <w:rPr>
            <w:noProof/>
          </w:rPr>
          <w:t>HH</w:t>
        </w:r>
        <w:r w:rsidR="00441AC4">
          <w:rPr>
            <w:noProof/>
          </w:rPr>
          <w:t xml:space="preserve">  191-18</w:t>
        </w:r>
      </w:p>
      <w:p w:rsidR="005664F1" w:rsidRDefault="005664F1">
        <w:pPr>
          <w:pStyle w:val="Header"/>
          <w:jc w:val="right"/>
          <w:rPr>
            <w:noProof/>
          </w:rPr>
        </w:pPr>
        <w:r>
          <w:rPr>
            <w:noProof/>
          </w:rPr>
          <w:t>HC 8180/17</w:t>
        </w:r>
      </w:p>
      <w:p w:rsidR="005664F1" w:rsidRDefault="005664F1">
        <w:pPr>
          <w:pStyle w:val="Header"/>
          <w:jc w:val="right"/>
          <w:rPr>
            <w:noProof/>
          </w:rPr>
        </w:pPr>
        <w:r>
          <w:rPr>
            <w:noProof/>
          </w:rPr>
          <w:t>REF CASE HC 8193/14</w:t>
        </w:r>
      </w:p>
      <w:p w:rsidR="005664F1" w:rsidRDefault="005664F1">
        <w:pPr>
          <w:pStyle w:val="Header"/>
          <w:jc w:val="right"/>
          <w:rPr>
            <w:noProof/>
          </w:rPr>
        </w:pPr>
        <w:r>
          <w:rPr>
            <w:noProof/>
          </w:rPr>
          <w:t>REF CASE SC 557/17</w:t>
        </w:r>
      </w:p>
    </w:sdtContent>
  </w:sdt>
  <w:p w:rsidR="005664F1" w:rsidRDefault="005664F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115141"/>
    <w:multiLevelType w:val="hybridMultilevel"/>
    <w:tmpl w:val="E4368B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9A549E9"/>
    <w:multiLevelType w:val="hybridMultilevel"/>
    <w:tmpl w:val="493031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DAD2A13"/>
    <w:multiLevelType w:val="hybridMultilevel"/>
    <w:tmpl w:val="574A4E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4F1"/>
    <w:rsid w:val="00006184"/>
    <w:rsid w:val="0001067A"/>
    <w:rsid w:val="0002133D"/>
    <w:rsid w:val="00050867"/>
    <w:rsid w:val="000652A4"/>
    <w:rsid w:val="000704A7"/>
    <w:rsid w:val="00074467"/>
    <w:rsid w:val="000942D4"/>
    <w:rsid w:val="000F0A28"/>
    <w:rsid w:val="000F6700"/>
    <w:rsid w:val="001030DD"/>
    <w:rsid w:val="00105423"/>
    <w:rsid w:val="00132193"/>
    <w:rsid w:val="0013286A"/>
    <w:rsid w:val="0014515D"/>
    <w:rsid w:val="00153780"/>
    <w:rsid w:val="00187B48"/>
    <w:rsid w:val="00196B8A"/>
    <w:rsid w:val="001A42A7"/>
    <w:rsid w:val="00212428"/>
    <w:rsid w:val="00217152"/>
    <w:rsid w:val="00241A07"/>
    <w:rsid w:val="00252B5F"/>
    <w:rsid w:val="002532F2"/>
    <w:rsid w:val="002542DB"/>
    <w:rsid w:val="00281CB4"/>
    <w:rsid w:val="002B40A8"/>
    <w:rsid w:val="002B5931"/>
    <w:rsid w:val="002D437F"/>
    <w:rsid w:val="002F2E1A"/>
    <w:rsid w:val="003026C9"/>
    <w:rsid w:val="0033476F"/>
    <w:rsid w:val="00373B7A"/>
    <w:rsid w:val="00397335"/>
    <w:rsid w:val="003C19CB"/>
    <w:rsid w:val="003D6A6D"/>
    <w:rsid w:val="003F7E4E"/>
    <w:rsid w:val="00424E4F"/>
    <w:rsid w:val="00430937"/>
    <w:rsid w:val="00441AC4"/>
    <w:rsid w:val="004742E1"/>
    <w:rsid w:val="004824AB"/>
    <w:rsid w:val="0048558E"/>
    <w:rsid w:val="004A6E08"/>
    <w:rsid w:val="004B700F"/>
    <w:rsid w:val="004E758A"/>
    <w:rsid w:val="00521909"/>
    <w:rsid w:val="005333E3"/>
    <w:rsid w:val="0054361D"/>
    <w:rsid w:val="00543754"/>
    <w:rsid w:val="00546C8E"/>
    <w:rsid w:val="00561271"/>
    <w:rsid w:val="00565C83"/>
    <w:rsid w:val="00566306"/>
    <w:rsid w:val="005664F1"/>
    <w:rsid w:val="00567EA6"/>
    <w:rsid w:val="00572F3F"/>
    <w:rsid w:val="005B238D"/>
    <w:rsid w:val="005C3D56"/>
    <w:rsid w:val="005D6EF2"/>
    <w:rsid w:val="005E15D6"/>
    <w:rsid w:val="006422F7"/>
    <w:rsid w:val="00676F66"/>
    <w:rsid w:val="006D6623"/>
    <w:rsid w:val="006E57F6"/>
    <w:rsid w:val="00711CE5"/>
    <w:rsid w:val="00735207"/>
    <w:rsid w:val="00736BFB"/>
    <w:rsid w:val="007464AF"/>
    <w:rsid w:val="00750397"/>
    <w:rsid w:val="007535C3"/>
    <w:rsid w:val="0075642F"/>
    <w:rsid w:val="00766649"/>
    <w:rsid w:val="00771FFF"/>
    <w:rsid w:val="0077780F"/>
    <w:rsid w:val="00790C80"/>
    <w:rsid w:val="007935E5"/>
    <w:rsid w:val="007B5454"/>
    <w:rsid w:val="007D489D"/>
    <w:rsid w:val="007D7004"/>
    <w:rsid w:val="007E08E5"/>
    <w:rsid w:val="007E75A7"/>
    <w:rsid w:val="007F2AA5"/>
    <w:rsid w:val="00824626"/>
    <w:rsid w:val="0083335D"/>
    <w:rsid w:val="00835713"/>
    <w:rsid w:val="008424C2"/>
    <w:rsid w:val="00851FED"/>
    <w:rsid w:val="00865A46"/>
    <w:rsid w:val="00896C37"/>
    <w:rsid w:val="008F3A9C"/>
    <w:rsid w:val="00901BE0"/>
    <w:rsid w:val="009156A4"/>
    <w:rsid w:val="0092295D"/>
    <w:rsid w:val="00923364"/>
    <w:rsid w:val="00924E36"/>
    <w:rsid w:val="009429D7"/>
    <w:rsid w:val="00974071"/>
    <w:rsid w:val="009955FB"/>
    <w:rsid w:val="009A33E8"/>
    <w:rsid w:val="009A69C4"/>
    <w:rsid w:val="009C7897"/>
    <w:rsid w:val="009E1A0A"/>
    <w:rsid w:val="009F0AAC"/>
    <w:rsid w:val="00A1159D"/>
    <w:rsid w:val="00A229E7"/>
    <w:rsid w:val="00A761CE"/>
    <w:rsid w:val="00A960F0"/>
    <w:rsid w:val="00A97519"/>
    <w:rsid w:val="00AA307E"/>
    <w:rsid w:val="00AC1124"/>
    <w:rsid w:val="00AC202E"/>
    <w:rsid w:val="00AD1811"/>
    <w:rsid w:val="00B02E52"/>
    <w:rsid w:val="00B06129"/>
    <w:rsid w:val="00B064A5"/>
    <w:rsid w:val="00B110B6"/>
    <w:rsid w:val="00B426F3"/>
    <w:rsid w:val="00B53039"/>
    <w:rsid w:val="00B57BCF"/>
    <w:rsid w:val="00B9799A"/>
    <w:rsid w:val="00BF7299"/>
    <w:rsid w:val="00BF7EA3"/>
    <w:rsid w:val="00C00E01"/>
    <w:rsid w:val="00C03688"/>
    <w:rsid w:val="00C10097"/>
    <w:rsid w:val="00C21A38"/>
    <w:rsid w:val="00C35D46"/>
    <w:rsid w:val="00C42310"/>
    <w:rsid w:val="00C42B35"/>
    <w:rsid w:val="00C579A8"/>
    <w:rsid w:val="00C735BA"/>
    <w:rsid w:val="00C809A6"/>
    <w:rsid w:val="00CC3FB8"/>
    <w:rsid w:val="00CD197B"/>
    <w:rsid w:val="00D02EFD"/>
    <w:rsid w:val="00D04B6A"/>
    <w:rsid w:val="00D10D68"/>
    <w:rsid w:val="00D117A1"/>
    <w:rsid w:val="00D157AC"/>
    <w:rsid w:val="00D21121"/>
    <w:rsid w:val="00D366EB"/>
    <w:rsid w:val="00D56807"/>
    <w:rsid w:val="00D6636E"/>
    <w:rsid w:val="00D82D15"/>
    <w:rsid w:val="00D87E8B"/>
    <w:rsid w:val="00D972DA"/>
    <w:rsid w:val="00DB2BAB"/>
    <w:rsid w:val="00DC172F"/>
    <w:rsid w:val="00DF37EF"/>
    <w:rsid w:val="00E36447"/>
    <w:rsid w:val="00E41207"/>
    <w:rsid w:val="00E41558"/>
    <w:rsid w:val="00E50680"/>
    <w:rsid w:val="00EE64F2"/>
    <w:rsid w:val="00F111C0"/>
    <w:rsid w:val="00F142DB"/>
    <w:rsid w:val="00F17428"/>
    <w:rsid w:val="00F20CFD"/>
    <w:rsid w:val="00F3249D"/>
    <w:rsid w:val="00F41FBF"/>
    <w:rsid w:val="00F42268"/>
    <w:rsid w:val="00F56837"/>
    <w:rsid w:val="00F60531"/>
    <w:rsid w:val="00F822C4"/>
    <w:rsid w:val="00F85373"/>
    <w:rsid w:val="00F930FD"/>
    <w:rsid w:val="00FA0879"/>
    <w:rsid w:val="00FA4EF9"/>
    <w:rsid w:val="00FB03B4"/>
    <w:rsid w:val="00FC5EDD"/>
    <w:rsid w:val="00FD24E8"/>
    <w:rsid w:val="00FD7346"/>
    <w:rsid w:val="00FF74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4A6C0CF-E9BA-47EB-8E5C-497EDD3DF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64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64F1"/>
  </w:style>
  <w:style w:type="paragraph" w:styleId="Footer">
    <w:name w:val="footer"/>
    <w:basedOn w:val="Normal"/>
    <w:link w:val="FooterChar"/>
    <w:uiPriority w:val="99"/>
    <w:unhideWhenUsed/>
    <w:rsid w:val="005664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64F1"/>
  </w:style>
  <w:style w:type="paragraph" w:styleId="ListParagraph">
    <w:name w:val="List Paragraph"/>
    <w:basedOn w:val="Normal"/>
    <w:uiPriority w:val="34"/>
    <w:qFormat/>
    <w:rsid w:val="008424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2843</Words>
  <Characters>16207</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jsc-Mujuru</dc:creator>
  <cp:lastModifiedBy>JSC</cp:lastModifiedBy>
  <cp:revision>2</cp:revision>
  <cp:lastPrinted>2018-03-28T16:25:00Z</cp:lastPrinted>
  <dcterms:created xsi:type="dcterms:W3CDTF">2018-04-13T13:59:00Z</dcterms:created>
  <dcterms:modified xsi:type="dcterms:W3CDTF">2018-04-13T13:59:00Z</dcterms:modified>
</cp:coreProperties>
</file>