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F0" w:rsidRPr="00D9561E" w:rsidRDefault="00937AC6" w:rsidP="008B3308">
      <w:pPr>
        <w:spacing w:after="0" w:line="360" w:lineRule="auto"/>
        <w:jc w:val="both"/>
        <w:rPr>
          <w:rFonts w:ascii="Courier New" w:hAnsi="Courier New" w:cs="Courier New"/>
          <w:b/>
          <w:sz w:val="24"/>
          <w:szCs w:val="24"/>
        </w:rPr>
      </w:pPr>
      <w:r w:rsidRPr="00D9561E">
        <w:rPr>
          <w:rFonts w:ascii="Courier New" w:hAnsi="Courier New" w:cs="Courier New"/>
          <w:b/>
          <w:sz w:val="24"/>
          <w:szCs w:val="24"/>
        </w:rPr>
        <w:t>IN THE LABOUR COURT OF ZIMBABWE</w:t>
      </w:r>
      <w:r w:rsidRPr="00D9561E">
        <w:rPr>
          <w:rFonts w:ascii="Courier New" w:hAnsi="Courier New" w:cs="Courier New"/>
          <w:b/>
          <w:sz w:val="24"/>
          <w:szCs w:val="24"/>
        </w:rPr>
        <w:tab/>
        <w:t>JUDGMENT NO</w:t>
      </w:r>
      <w:r w:rsidR="00D9561E" w:rsidRPr="00D9561E">
        <w:rPr>
          <w:rFonts w:ascii="Courier New" w:hAnsi="Courier New" w:cs="Courier New"/>
          <w:b/>
          <w:sz w:val="24"/>
          <w:szCs w:val="24"/>
        </w:rPr>
        <w:t xml:space="preserve"> LC/H/</w:t>
      </w:r>
      <w:r w:rsidR="00D9561E">
        <w:rPr>
          <w:rFonts w:ascii="Courier New" w:hAnsi="Courier New" w:cs="Courier New"/>
          <w:b/>
          <w:sz w:val="24"/>
          <w:szCs w:val="24"/>
        </w:rPr>
        <w:t>414</w:t>
      </w:r>
      <w:r w:rsidR="00D9561E" w:rsidRPr="00D9561E">
        <w:rPr>
          <w:rFonts w:ascii="Courier New" w:hAnsi="Courier New" w:cs="Courier New"/>
          <w:b/>
          <w:sz w:val="24"/>
          <w:szCs w:val="24"/>
        </w:rPr>
        <w:t>/1</w:t>
      </w:r>
      <w:r w:rsidR="00D9561E">
        <w:rPr>
          <w:rFonts w:ascii="Courier New" w:hAnsi="Courier New" w:cs="Courier New"/>
          <w:b/>
          <w:sz w:val="24"/>
          <w:szCs w:val="24"/>
        </w:rPr>
        <w:t>3</w:t>
      </w:r>
    </w:p>
    <w:p w:rsidR="00937AC6" w:rsidRDefault="00770390" w:rsidP="005415F7">
      <w:pPr>
        <w:spacing w:after="0" w:line="240" w:lineRule="auto"/>
        <w:jc w:val="both"/>
        <w:rPr>
          <w:rFonts w:ascii="Courier New" w:hAnsi="Courier New" w:cs="Courier New"/>
          <w:b/>
          <w:sz w:val="24"/>
          <w:szCs w:val="24"/>
        </w:rPr>
      </w:pPr>
      <w:r w:rsidRPr="00D9561E">
        <w:rPr>
          <w:rFonts w:ascii="Courier New" w:hAnsi="Courier New" w:cs="Courier New"/>
          <w:b/>
          <w:sz w:val="24"/>
          <w:szCs w:val="24"/>
        </w:rPr>
        <w:t>HARARE, ON 3 SEPTEMBER 2013</w:t>
      </w:r>
      <w:r w:rsidR="005415F7">
        <w:rPr>
          <w:rFonts w:ascii="Courier New" w:hAnsi="Courier New" w:cs="Courier New"/>
          <w:b/>
          <w:sz w:val="24"/>
          <w:szCs w:val="24"/>
        </w:rPr>
        <w:t xml:space="preserve"> &amp;</w:t>
      </w:r>
      <w:r w:rsidRPr="00D9561E">
        <w:rPr>
          <w:rFonts w:ascii="Courier New" w:hAnsi="Courier New" w:cs="Courier New"/>
          <w:b/>
          <w:sz w:val="24"/>
          <w:szCs w:val="24"/>
        </w:rPr>
        <w:tab/>
      </w:r>
      <w:r w:rsidR="00D9561E">
        <w:rPr>
          <w:rFonts w:ascii="Courier New" w:hAnsi="Courier New" w:cs="Courier New"/>
          <w:b/>
          <w:sz w:val="24"/>
          <w:szCs w:val="24"/>
        </w:rPr>
        <w:tab/>
      </w:r>
      <w:r w:rsidRPr="00D9561E">
        <w:rPr>
          <w:rFonts w:ascii="Courier New" w:hAnsi="Courier New" w:cs="Courier New"/>
          <w:b/>
          <w:sz w:val="24"/>
          <w:szCs w:val="24"/>
        </w:rPr>
        <w:t>CASE NO LC/REV/H/126/12</w:t>
      </w:r>
    </w:p>
    <w:p w:rsidR="005415F7" w:rsidRDefault="005415F7" w:rsidP="005415F7">
      <w:pPr>
        <w:spacing w:after="0" w:line="240" w:lineRule="auto"/>
        <w:jc w:val="both"/>
        <w:rPr>
          <w:rFonts w:ascii="Courier New" w:hAnsi="Courier New" w:cs="Courier New"/>
          <w:b/>
          <w:sz w:val="24"/>
          <w:szCs w:val="24"/>
        </w:rPr>
      </w:pPr>
      <w:r>
        <w:rPr>
          <w:rFonts w:ascii="Courier New" w:hAnsi="Courier New" w:cs="Courier New"/>
          <w:b/>
          <w:sz w:val="24"/>
          <w:szCs w:val="24"/>
        </w:rPr>
        <w:t>13 SEPTEMBER 2013</w:t>
      </w:r>
    </w:p>
    <w:p w:rsidR="005415F7" w:rsidRPr="00D9561E" w:rsidRDefault="005415F7" w:rsidP="008B3308">
      <w:pPr>
        <w:spacing w:after="0" w:line="360" w:lineRule="auto"/>
        <w:jc w:val="both"/>
        <w:rPr>
          <w:rFonts w:ascii="Courier New" w:hAnsi="Courier New" w:cs="Courier New"/>
          <w:b/>
          <w:sz w:val="24"/>
          <w:szCs w:val="24"/>
        </w:rPr>
      </w:pPr>
    </w:p>
    <w:p w:rsidR="00770390" w:rsidRPr="00D9561E" w:rsidRDefault="00770390" w:rsidP="008B3308">
      <w:pPr>
        <w:spacing w:after="0" w:line="360" w:lineRule="auto"/>
        <w:jc w:val="both"/>
        <w:rPr>
          <w:rFonts w:ascii="Courier New" w:hAnsi="Courier New" w:cs="Courier New"/>
          <w:b/>
          <w:sz w:val="24"/>
          <w:szCs w:val="24"/>
        </w:rPr>
      </w:pPr>
    </w:p>
    <w:p w:rsidR="00770390" w:rsidRDefault="00770390" w:rsidP="008B3308">
      <w:pPr>
        <w:spacing w:after="0" w:line="360" w:lineRule="auto"/>
        <w:jc w:val="both"/>
        <w:rPr>
          <w:rFonts w:ascii="Courier New" w:hAnsi="Courier New" w:cs="Courier New"/>
          <w:b/>
          <w:sz w:val="28"/>
          <w:szCs w:val="28"/>
        </w:rPr>
      </w:pPr>
      <w:r>
        <w:rPr>
          <w:rFonts w:ascii="Courier New" w:hAnsi="Courier New" w:cs="Courier New"/>
          <w:b/>
          <w:sz w:val="28"/>
          <w:szCs w:val="28"/>
        </w:rPr>
        <w:t>In the Matter between</w:t>
      </w:r>
    </w:p>
    <w:p w:rsidR="00770390" w:rsidRDefault="00770390" w:rsidP="006C28DE">
      <w:pPr>
        <w:spacing w:after="0" w:line="240" w:lineRule="auto"/>
        <w:jc w:val="both"/>
        <w:rPr>
          <w:rFonts w:ascii="Courier New" w:hAnsi="Courier New" w:cs="Courier New"/>
          <w:b/>
          <w:sz w:val="28"/>
          <w:szCs w:val="28"/>
        </w:rPr>
      </w:pPr>
    </w:p>
    <w:p w:rsidR="00770390" w:rsidRDefault="00770390" w:rsidP="008B3308">
      <w:pPr>
        <w:spacing w:after="0" w:line="360" w:lineRule="auto"/>
        <w:jc w:val="both"/>
        <w:rPr>
          <w:rFonts w:ascii="Courier New" w:hAnsi="Courier New" w:cs="Courier New"/>
          <w:b/>
          <w:sz w:val="28"/>
          <w:szCs w:val="28"/>
        </w:rPr>
      </w:pPr>
      <w:r>
        <w:rPr>
          <w:rFonts w:ascii="Courier New" w:hAnsi="Courier New" w:cs="Courier New"/>
          <w:b/>
          <w:sz w:val="28"/>
          <w:szCs w:val="28"/>
        </w:rPr>
        <w:t xml:space="preserve">SMART KANOCHURUKA  </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0930B7">
        <w:rPr>
          <w:rFonts w:ascii="Courier New" w:hAnsi="Courier New" w:cs="Courier New"/>
          <w:b/>
          <w:sz w:val="28"/>
          <w:szCs w:val="28"/>
        </w:rPr>
        <w:t>1</w:t>
      </w:r>
      <w:r w:rsidR="000930B7" w:rsidRPr="000930B7">
        <w:rPr>
          <w:rFonts w:ascii="Courier New" w:hAnsi="Courier New" w:cs="Courier New"/>
          <w:b/>
          <w:sz w:val="28"/>
          <w:szCs w:val="28"/>
          <w:vertAlign w:val="superscript"/>
        </w:rPr>
        <w:t>st</w:t>
      </w:r>
      <w:r w:rsidR="000930B7">
        <w:rPr>
          <w:rFonts w:ascii="Courier New" w:hAnsi="Courier New" w:cs="Courier New"/>
          <w:b/>
          <w:sz w:val="28"/>
          <w:szCs w:val="28"/>
        </w:rPr>
        <w:t xml:space="preserve"> </w:t>
      </w:r>
      <w:r>
        <w:rPr>
          <w:rFonts w:ascii="Courier New" w:hAnsi="Courier New" w:cs="Courier New"/>
          <w:b/>
          <w:sz w:val="28"/>
          <w:szCs w:val="28"/>
        </w:rPr>
        <w:t>APPELLANT</w:t>
      </w:r>
    </w:p>
    <w:p w:rsidR="000930B7" w:rsidRDefault="000D2511" w:rsidP="008B3308">
      <w:pPr>
        <w:spacing w:after="0" w:line="360" w:lineRule="auto"/>
        <w:jc w:val="both"/>
        <w:rPr>
          <w:rFonts w:ascii="Courier New" w:hAnsi="Courier New" w:cs="Courier New"/>
          <w:b/>
          <w:sz w:val="28"/>
          <w:szCs w:val="28"/>
        </w:rPr>
      </w:pPr>
      <w:r>
        <w:rPr>
          <w:rFonts w:ascii="Courier New" w:hAnsi="Courier New" w:cs="Courier New"/>
          <w:b/>
          <w:sz w:val="28"/>
          <w:szCs w:val="28"/>
        </w:rPr>
        <w:t>A</w:t>
      </w:r>
      <w:r w:rsidR="000930B7">
        <w:rPr>
          <w:rFonts w:ascii="Courier New" w:hAnsi="Courier New" w:cs="Courier New"/>
          <w:b/>
          <w:sz w:val="28"/>
          <w:szCs w:val="28"/>
        </w:rPr>
        <w:t>nd</w:t>
      </w:r>
    </w:p>
    <w:p w:rsidR="00770390" w:rsidRDefault="00770390" w:rsidP="008B3308">
      <w:pPr>
        <w:spacing w:after="0" w:line="360" w:lineRule="auto"/>
        <w:jc w:val="both"/>
        <w:rPr>
          <w:rFonts w:ascii="Courier New" w:hAnsi="Courier New" w:cs="Courier New"/>
          <w:b/>
          <w:sz w:val="28"/>
          <w:szCs w:val="28"/>
        </w:rPr>
      </w:pPr>
      <w:r>
        <w:rPr>
          <w:rFonts w:ascii="Courier New" w:hAnsi="Courier New" w:cs="Courier New"/>
          <w:b/>
          <w:sz w:val="28"/>
          <w:szCs w:val="28"/>
        </w:rPr>
        <w:t>HELLEN MUNYORO</w:t>
      </w:r>
      <w:r w:rsidR="000930B7">
        <w:rPr>
          <w:rFonts w:ascii="Courier New" w:hAnsi="Courier New" w:cs="Courier New"/>
          <w:b/>
          <w:sz w:val="28"/>
          <w:szCs w:val="28"/>
        </w:rPr>
        <w:tab/>
      </w:r>
      <w:r w:rsidR="000930B7">
        <w:rPr>
          <w:rFonts w:ascii="Courier New" w:hAnsi="Courier New" w:cs="Courier New"/>
          <w:b/>
          <w:sz w:val="28"/>
          <w:szCs w:val="28"/>
        </w:rPr>
        <w:tab/>
      </w:r>
      <w:r w:rsidR="000930B7">
        <w:rPr>
          <w:rFonts w:ascii="Courier New" w:hAnsi="Courier New" w:cs="Courier New"/>
          <w:b/>
          <w:sz w:val="28"/>
          <w:szCs w:val="28"/>
        </w:rPr>
        <w:tab/>
      </w:r>
      <w:r w:rsidR="000930B7">
        <w:rPr>
          <w:rFonts w:ascii="Courier New" w:hAnsi="Courier New" w:cs="Courier New"/>
          <w:b/>
          <w:sz w:val="28"/>
          <w:szCs w:val="28"/>
        </w:rPr>
        <w:tab/>
      </w:r>
      <w:r w:rsidR="000930B7">
        <w:rPr>
          <w:rFonts w:ascii="Courier New" w:hAnsi="Courier New" w:cs="Courier New"/>
          <w:b/>
          <w:sz w:val="28"/>
          <w:szCs w:val="28"/>
        </w:rPr>
        <w:tab/>
        <w:t>2</w:t>
      </w:r>
      <w:r w:rsidR="000930B7" w:rsidRPr="000930B7">
        <w:rPr>
          <w:rFonts w:ascii="Courier New" w:hAnsi="Courier New" w:cs="Courier New"/>
          <w:b/>
          <w:sz w:val="28"/>
          <w:szCs w:val="28"/>
          <w:vertAlign w:val="superscript"/>
        </w:rPr>
        <w:t>nd</w:t>
      </w:r>
      <w:r w:rsidR="000930B7">
        <w:rPr>
          <w:rFonts w:ascii="Courier New" w:hAnsi="Courier New" w:cs="Courier New"/>
          <w:b/>
          <w:sz w:val="28"/>
          <w:szCs w:val="28"/>
        </w:rPr>
        <w:t xml:space="preserve"> APPELLANT</w:t>
      </w:r>
      <w:r>
        <w:rPr>
          <w:rFonts w:ascii="Courier New" w:hAnsi="Courier New" w:cs="Courier New"/>
          <w:b/>
          <w:sz w:val="28"/>
          <w:szCs w:val="28"/>
        </w:rPr>
        <w:t xml:space="preserve"> </w:t>
      </w:r>
    </w:p>
    <w:p w:rsidR="00770390" w:rsidRDefault="00770390" w:rsidP="006302E9">
      <w:pPr>
        <w:spacing w:after="0" w:line="240" w:lineRule="auto"/>
        <w:jc w:val="both"/>
        <w:rPr>
          <w:rFonts w:ascii="Courier New" w:hAnsi="Courier New" w:cs="Courier New"/>
          <w:b/>
          <w:sz w:val="28"/>
          <w:szCs w:val="28"/>
        </w:rPr>
      </w:pPr>
    </w:p>
    <w:p w:rsidR="00770390" w:rsidRPr="009953F6" w:rsidRDefault="00770390" w:rsidP="008B3308">
      <w:pPr>
        <w:spacing w:after="0" w:line="360" w:lineRule="auto"/>
        <w:jc w:val="both"/>
        <w:rPr>
          <w:rFonts w:ascii="Courier New" w:hAnsi="Courier New" w:cs="Courier New"/>
          <w:sz w:val="28"/>
          <w:szCs w:val="28"/>
        </w:rPr>
      </w:pPr>
      <w:r w:rsidRPr="009953F6">
        <w:rPr>
          <w:rFonts w:ascii="Courier New" w:hAnsi="Courier New" w:cs="Courier New"/>
          <w:sz w:val="28"/>
          <w:szCs w:val="28"/>
        </w:rPr>
        <w:t>Versus</w:t>
      </w:r>
    </w:p>
    <w:p w:rsidR="00770390" w:rsidRDefault="00770390" w:rsidP="008B3308">
      <w:pPr>
        <w:spacing w:after="0" w:line="360" w:lineRule="auto"/>
        <w:jc w:val="both"/>
        <w:rPr>
          <w:rFonts w:ascii="Courier New" w:hAnsi="Courier New" w:cs="Courier New"/>
          <w:b/>
          <w:sz w:val="28"/>
          <w:szCs w:val="28"/>
        </w:rPr>
      </w:pPr>
      <w:r>
        <w:rPr>
          <w:rFonts w:ascii="Courier New" w:hAnsi="Courier New" w:cs="Courier New"/>
          <w:b/>
          <w:sz w:val="28"/>
          <w:szCs w:val="28"/>
        </w:rPr>
        <w:t>FRESH &amp; FROZEN DISTRIBUTORS</w:t>
      </w:r>
      <w:r>
        <w:rPr>
          <w:rFonts w:ascii="Courier New" w:hAnsi="Courier New" w:cs="Courier New"/>
          <w:b/>
          <w:sz w:val="28"/>
          <w:szCs w:val="28"/>
        </w:rPr>
        <w:tab/>
      </w:r>
      <w:r>
        <w:rPr>
          <w:rFonts w:ascii="Courier New" w:hAnsi="Courier New" w:cs="Courier New"/>
          <w:b/>
          <w:sz w:val="28"/>
          <w:szCs w:val="28"/>
        </w:rPr>
        <w:tab/>
        <w:t>RESPONDENT</w:t>
      </w:r>
    </w:p>
    <w:p w:rsidR="00770390" w:rsidRDefault="00770390" w:rsidP="006C28DE">
      <w:pPr>
        <w:spacing w:after="0" w:line="240" w:lineRule="auto"/>
        <w:jc w:val="both"/>
        <w:rPr>
          <w:rFonts w:ascii="Courier New" w:hAnsi="Courier New" w:cs="Courier New"/>
          <w:b/>
          <w:sz w:val="28"/>
          <w:szCs w:val="28"/>
        </w:rPr>
      </w:pPr>
    </w:p>
    <w:p w:rsidR="00770390" w:rsidRPr="009953F6" w:rsidRDefault="00770390" w:rsidP="008B3308">
      <w:pPr>
        <w:spacing w:after="0" w:line="360" w:lineRule="auto"/>
        <w:jc w:val="both"/>
        <w:rPr>
          <w:rFonts w:ascii="Courier New" w:hAnsi="Courier New" w:cs="Courier New"/>
          <w:sz w:val="28"/>
          <w:szCs w:val="28"/>
        </w:rPr>
      </w:pPr>
      <w:r w:rsidRPr="009953F6">
        <w:rPr>
          <w:rFonts w:ascii="Courier New" w:hAnsi="Courier New" w:cs="Courier New"/>
          <w:sz w:val="28"/>
          <w:szCs w:val="28"/>
        </w:rPr>
        <w:t xml:space="preserve">Before The Honourable L </w:t>
      </w:r>
      <w:proofErr w:type="gramStart"/>
      <w:r w:rsidRPr="009953F6">
        <w:rPr>
          <w:rFonts w:ascii="Courier New" w:hAnsi="Courier New" w:cs="Courier New"/>
          <w:sz w:val="28"/>
          <w:szCs w:val="28"/>
        </w:rPr>
        <w:t>Hove :</w:t>
      </w:r>
      <w:proofErr w:type="gramEnd"/>
      <w:r w:rsidRPr="009953F6">
        <w:rPr>
          <w:rFonts w:ascii="Courier New" w:hAnsi="Courier New" w:cs="Courier New"/>
          <w:sz w:val="28"/>
          <w:szCs w:val="28"/>
        </w:rPr>
        <w:tab/>
      </w:r>
      <w:r w:rsidR="000930B7">
        <w:rPr>
          <w:rFonts w:ascii="Courier New" w:hAnsi="Courier New" w:cs="Courier New"/>
          <w:sz w:val="28"/>
          <w:szCs w:val="28"/>
        </w:rPr>
        <w:t>Judge</w:t>
      </w:r>
    </w:p>
    <w:p w:rsidR="00770390" w:rsidRDefault="00770390" w:rsidP="006C28DE">
      <w:pPr>
        <w:spacing w:after="0" w:line="240" w:lineRule="auto"/>
        <w:jc w:val="both"/>
        <w:rPr>
          <w:rFonts w:ascii="Courier New" w:hAnsi="Courier New" w:cs="Courier New"/>
          <w:b/>
          <w:sz w:val="28"/>
          <w:szCs w:val="28"/>
        </w:rPr>
      </w:pPr>
    </w:p>
    <w:p w:rsidR="009953F6" w:rsidRDefault="009953F6" w:rsidP="008B3308">
      <w:pPr>
        <w:spacing w:after="0" w:line="360" w:lineRule="auto"/>
        <w:jc w:val="both"/>
        <w:rPr>
          <w:rFonts w:ascii="Courier New" w:hAnsi="Courier New" w:cs="Courier New"/>
          <w:b/>
          <w:sz w:val="28"/>
          <w:szCs w:val="28"/>
        </w:rPr>
      </w:pPr>
      <w:r>
        <w:rPr>
          <w:rFonts w:ascii="Courier New" w:hAnsi="Courier New" w:cs="Courier New"/>
          <w:b/>
          <w:sz w:val="28"/>
          <w:szCs w:val="28"/>
        </w:rPr>
        <w:t>For the Appellant</w:t>
      </w:r>
      <w:r>
        <w:rPr>
          <w:rFonts w:ascii="Courier New" w:hAnsi="Courier New" w:cs="Courier New"/>
          <w:b/>
          <w:sz w:val="28"/>
          <w:szCs w:val="28"/>
        </w:rPr>
        <w:tab/>
        <w:t>:</w:t>
      </w:r>
      <w:r>
        <w:rPr>
          <w:rFonts w:ascii="Courier New" w:hAnsi="Courier New" w:cs="Courier New"/>
          <w:b/>
          <w:sz w:val="28"/>
          <w:szCs w:val="28"/>
        </w:rPr>
        <w:tab/>
        <w:t xml:space="preserve">S </w:t>
      </w:r>
      <w:proofErr w:type="spellStart"/>
      <w:r>
        <w:rPr>
          <w:rFonts w:ascii="Courier New" w:hAnsi="Courier New" w:cs="Courier New"/>
          <w:b/>
          <w:sz w:val="28"/>
          <w:szCs w:val="28"/>
        </w:rPr>
        <w:t>Magabu</w:t>
      </w:r>
      <w:proofErr w:type="spellEnd"/>
      <w:r>
        <w:rPr>
          <w:rFonts w:ascii="Courier New" w:hAnsi="Courier New" w:cs="Courier New"/>
          <w:b/>
          <w:sz w:val="28"/>
          <w:szCs w:val="28"/>
        </w:rPr>
        <w:t xml:space="preserve"> (Trade Union</w:t>
      </w:r>
      <w:r w:rsidR="00270633">
        <w:rPr>
          <w:rFonts w:ascii="Courier New" w:hAnsi="Courier New" w:cs="Courier New"/>
          <w:b/>
          <w:sz w:val="28"/>
          <w:szCs w:val="28"/>
        </w:rPr>
        <w:t>ist</w:t>
      </w:r>
      <w:r>
        <w:rPr>
          <w:rFonts w:ascii="Courier New" w:hAnsi="Courier New" w:cs="Courier New"/>
          <w:b/>
          <w:sz w:val="28"/>
          <w:szCs w:val="28"/>
        </w:rPr>
        <w:t>)</w:t>
      </w:r>
    </w:p>
    <w:p w:rsidR="009953F6" w:rsidRDefault="009953F6" w:rsidP="008B3308">
      <w:pPr>
        <w:spacing w:after="0" w:line="360" w:lineRule="auto"/>
        <w:jc w:val="both"/>
        <w:rPr>
          <w:rFonts w:ascii="Courier New" w:hAnsi="Courier New" w:cs="Courier New"/>
          <w:b/>
          <w:sz w:val="28"/>
          <w:szCs w:val="28"/>
        </w:rPr>
      </w:pPr>
      <w:r>
        <w:rPr>
          <w:rFonts w:ascii="Courier New" w:hAnsi="Courier New" w:cs="Courier New"/>
          <w:b/>
          <w:sz w:val="28"/>
          <w:szCs w:val="28"/>
        </w:rPr>
        <w:t>For the Respondent:</w:t>
      </w:r>
      <w:r>
        <w:rPr>
          <w:rFonts w:ascii="Courier New" w:hAnsi="Courier New" w:cs="Courier New"/>
          <w:b/>
          <w:sz w:val="28"/>
          <w:szCs w:val="28"/>
        </w:rPr>
        <w:tab/>
        <w:t xml:space="preserve">G </w:t>
      </w:r>
      <w:proofErr w:type="spellStart"/>
      <w:r>
        <w:rPr>
          <w:rFonts w:ascii="Courier New" w:hAnsi="Courier New" w:cs="Courier New"/>
          <w:b/>
          <w:sz w:val="28"/>
          <w:szCs w:val="28"/>
        </w:rPr>
        <w:t>Chingoma</w:t>
      </w:r>
      <w:proofErr w:type="spellEnd"/>
      <w:r>
        <w:rPr>
          <w:rFonts w:ascii="Courier New" w:hAnsi="Courier New" w:cs="Courier New"/>
          <w:b/>
          <w:sz w:val="28"/>
          <w:szCs w:val="28"/>
        </w:rPr>
        <w:t xml:space="preserve"> (Legal Practitioner)</w:t>
      </w:r>
    </w:p>
    <w:p w:rsidR="009953F6" w:rsidRDefault="009953F6" w:rsidP="008B3308">
      <w:pPr>
        <w:spacing w:after="0" w:line="360" w:lineRule="auto"/>
        <w:jc w:val="both"/>
        <w:rPr>
          <w:rFonts w:ascii="Courier New" w:hAnsi="Courier New" w:cs="Courier New"/>
          <w:b/>
          <w:sz w:val="28"/>
          <w:szCs w:val="28"/>
        </w:rPr>
      </w:pPr>
    </w:p>
    <w:p w:rsidR="009953F6" w:rsidRDefault="009953F6" w:rsidP="008B3308">
      <w:pPr>
        <w:spacing w:after="0" w:line="360" w:lineRule="auto"/>
        <w:jc w:val="both"/>
        <w:rPr>
          <w:rFonts w:ascii="Courier New" w:hAnsi="Courier New" w:cs="Courier New"/>
          <w:b/>
          <w:sz w:val="28"/>
          <w:szCs w:val="28"/>
        </w:rPr>
      </w:pPr>
      <w:r>
        <w:rPr>
          <w:rFonts w:ascii="Courier New" w:hAnsi="Courier New" w:cs="Courier New"/>
          <w:b/>
          <w:sz w:val="28"/>
          <w:szCs w:val="28"/>
        </w:rPr>
        <w:t xml:space="preserve">HOVE </w:t>
      </w:r>
      <w:r w:rsidR="0064459F">
        <w:rPr>
          <w:rFonts w:ascii="Courier New" w:hAnsi="Courier New" w:cs="Courier New"/>
          <w:b/>
          <w:sz w:val="28"/>
          <w:szCs w:val="28"/>
        </w:rPr>
        <w:t>J</w:t>
      </w:r>
      <w:r>
        <w:rPr>
          <w:rFonts w:ascii="Courier New" w:hAnsi="Courier New" w:cs="Courier New"/>
          <w:b/>
          <w:sz w:val="28"/>
          <w:szCs w:val="28"/>
        </w:rPr>
        <w:t>,</w:t>
      </w:r>
    </w:p>
    <w:p w:rsidR="00F148E8" w:rsidRDefault="00F148E8" w:rsidP="00F148E8">
      <w:pPr>
        <w:spacing w:after="0" w:line="240" w:lineRule="auto"/>
        <w:jc w:val="both"/>
        <w:rPr>
          <w:rFonts w:ascii="Courier New" w:hAnsi="Courier New" w:cs="Courier New"/>
          <w:b/>
          <w:sz w:val="28"/>
          <w:szCs w:val="28"/>
        </w:rPr>
      </w:pPr>
    </w:p>
    <w:p w:rsidR="009953F6" w:rsidRDefault="009953F6" w:rsidP="008B3308">
      <w:pPr>
        <w:spacing w:after="0" w:line="360" w:lineRule="auto"/>
        <w:ind w:firstLine="720"/>
        <w:jc w:val="both"/>
        <w:rPr>
          <w:rFonts w:ascii="Courier New" w:hAnsi="Courier New" w:cs="Courier New"/>
          <w:sz w:val="28"/>
          <w:szCs w:val="28"/>
        </w:rPr>
      </w:pPr>
      <w:r>
        <w:rPr>
          <w:rFonts w:ascii="Courier New" w:hAnsi="Courier New" w:cs="Courier New"/>
          <w:sz w:val="28"/>
          <w:szCs w:val="28"/>
        </w:rPr>
        <w:t>Two preliminary points were raised in this matter. These were:</w:t>
      </w:r>
    </w:p>
    <w:p w:rsidR="009953F6" w:rsidRDefault="009953F6" w:rsidP="006C28DE">
      <w:pPr>
        <w:spacing w:after="0" w:line="240" w:lineRule="auto"/>
        <w:jc w:val="both"/>
        <w:rPr>
          <w:rFonts w:ascii="Courier New" w:hAnsi="Courier New" w:cs="Courier New"/>
          <w:sz w:val="28"/>
          <w:szCs w:val="28"/>
        </w:rPr>
      </w:pPr>
    </w:p>
    <w:p w:rsidR="009953F6" w:rsidRDefault="009953F6" w:rsidP="008B3308">
      <w:pPr>
        <w:pStyle w:val="ListParagraph"/>
        <w:numPr>
          <w:ilvl w:val="0"/>
          <w:numId w:val="1"/>
        </w:numPr>
        <w:spacing w:after="0" w:line="360" w:lineRule="auto"/>
        <w:jc w:val="both"/>
        <w:rPr>
          <w:rFonts w:ascii="Courier New" w:hAnsi="Courier New" w:cs="Courier New"/>
          <w:sz w:val="28"/>
          <w:szCs w:val="28"/>
        </w:rPr>
      </w:pPr>
      <w:r>
        <w:rPr>
          <w:rFonts w:ascii="Courier New" w:hAnsi="Courier New" w:cs="Courier New"/>
          <w:sz w:val="28"/>
          <w:szCs w:val="28"/>
        </w:rPr>
        <w:t>Whether or not the application before the court is fatally defective in its failure to comply with the rules, and</w:t>
      </w:r>
    </w:p>
    <w:p w:rsidR="009953F6" w:rsidRDefault="009953F6" w:rsidP="008B3308">
      <w:pPr>
        <w:pStyle w:val="ListParagraph"/>
        <w:numPr>
          <w:ilvl w:val="0"/>
          <w:numId w:val="1"/>
        </w:numPr>
        <w:spacing w:after="0" w:line="360" w:lineRule="auto"/>
        <w:jc w:val="both"/>
        <w:rPr>
          <w:rFonts w:ascii="Courier New" w:hAnsi="Courier New" w:cs="Courier New"/>
          <w:sz w:val="28"/>
          <w:szCs w:val="28"/>
        </w:rPr>
      </w:pPr>
      <w:r>
        <w:rPr>
          <w:rFonts w:ascii="Courier New" w:hAnsi="Courier New" w:cs="Courier New"/>
          <w:sz w:val="28"/>
          <w:szCs w:val="28"/>
        </w:rPr>
        <w:t>If the application is properly before me, whether or not the court has jurisdiction to hear the application.</w:t>
      </w:r>
    </w:p>
    <w:p w:rsidR="009953F6" w:rsidRDefault="009953F6" w:rsidP="008B3308">
      <w:pPr>
        <w:spacing w:after="0" w:line="240" w:lineRule="auto"/>
        <w:ind w:left="360"/>
        <w:jc w:val="both"/>
        <w:rPr>
          <w:rFonts w:ascii="Courier New" w:hAnsi="Courier New" w:cs="Courier New"/>
          <w:sz w:val="28"/>
          <w:szCs w:val="28"/>
        </w:rPr>
      </w:pPr>
    </w:p>
    <w:p w:rsidR="009953F6" w:rsidRDefault="009953F6" w:rsidP="008B3308">
      <w:pPr>
        <w:spacing w:after="0" w:line="360" w:lineRule="auto"/>
        <w:ind w:left="360"/>
        <w:jc w:val="both"/>
        <w:rPr>
          <w:rFonts w:ascii="Courier New" w:hAnsi="Courier New" w:cs="Courier New"/>
          <w:b/>
          <w:sz w:val="28"/>
          <w:szCs w:val="28"/>
        </w:rPr>
      </w:pPr>
      <w:r w:rsidRPr="00CF059A">
        <w:rPr>
          <w:rFonts w:ascii="Courier New" w:hAnsi="Courier New" w:cs="Courier New"/>
          <w:b/>
          <w:sz w:val="28"/>
          <w:szCs w:val="28"/>
        </w:rPr>
        <w:t>Is the application fatally defective?</w:t>
      </w:r>
    </w:p>
    <w:p w:rsidR="006C28DE" w:rsidRPr="00CF059A" w:rsidRDefault="006C28DE" w:rsidP="006C28DE">
      <w:pPr>
        <w:spacing w:after="0" w:line="240" w:lineRule="auto"/>
        <w:ind w:left="360"/>
        <w:jc w:val="both"/>
        <w:rPr>
          <w:rFonts w:ascii="Courier New" w:hAnsi="Courier New" w:cs="Courier New"/>
          <w:b/>
          <w:sz w:val="28"/>
          <w:szCs w:val="28"/>
        </w:rPr>
      </w:pPr>
    </w:p>
    <w:p w:rsidR="00CF059A" w:rsidRDefault="00CF059A" w:rsidP="008B3308">
      <w:pPr>
        <w:spacing w:after="0" w:line="360" w:lineRule="auto"/>
        <w:ind w:firstLine="720"/>
        <w:jc w:val="both"/>
        <w:rPr>
          <w:rFonts w:ascii="Courier New" w:hAnsi="Courier New" w:cs="Courier New"/>
          <w:sz w:val="28"/>
          <w:szCs w:val="28"/>
        </w:rPr>
      </w:pPr>
      <w:r>
        <w:rPr>
          <w:rFonts w:ascii="Courier New" w:hAnsi="Courier New" w:cs="Courier New"/>
          <w:sz w:val="28"/>
          <w:szCs w:val="28"/>
        </w:rPr>
        <w:lastRenderedPageBreak/>
        <w:t>It was argued that there is no application before the court as the application is fatally defective in that whereas the rules of court require that brief facts and grounds on which the application for review is based</w:t>
      </w:r>
      <w:r w:rsidR="000930B7">
        <w:rPr>
          <w:rFonts w:ascii="Courier New" w:hAnsi="Courier New" w:cs="Courier New"/>
          <w:sz w:val="28"/>
          <w:szCs w:val="28"/>
        </w:rPr>
        <w:t xml:space="preserve"> be outlined in Form LC </w:t>
      </w:r>
      <w:proofErr w:type="gramStart"/>
      <w:r w:rsidR="000930B7">
        <w:rPr>
          <w:rFonts w:ascii="Courier New" w:hAnsi="Courier New" w:cs="Courier New"/>
          <w:sz w:val="28"/>
          <w:szCs w:val="28"/>
        </w:rPr>
        <w:t>4</w:t>
      </w:r>
      <w:r>
        <w:rPr>
          <w:rFonts w:ascii="Courier New" w:hAnsi="Courier New" w:cs="Courier New"/>
          <w:sz w:val="28"/>
          <w:szCs w:val="28"/>
        </w:rPr>
        <w:t>,</w:t>
      </w:r>
      <w:proofErr w:type="gramEnd"/>
      <w:r>
        <w:rPr>
          <w:rFonts w:ascii="Courier New" w:hAnsi="Courier New" w:cs="Courier New"/>
          <w:sz w:val="28"/>
          <w:szCs w:val="28"/>
        </w:rPr>
        <w:t xml:space="preserve"> in </w:t>
      </w:r>
      <w:proofErr w:type="spellStart"/>
      <w:r>
        <w:rPr>
          <w:rFonts w:ascii="Courier New" w:hAnsi="Courier New" w:cs="Courier New"/>
          <w:i/>
          <w:sz w:val="28"/>
          <w:szCs w:val="28"/>
        </w:rPr>
        <w:t>casu</w:t>
      </w:r>
      <w:proofErr w:type="spellEnd"/>
      <w:r>
        <w:rPr>
          <w:rFonts w:ascii="Courier New" w:hAnsi="Courier New" w:cs="Courier New"/>
          <w:i/>
          <w:sz w:val="28"/>
          <w:szCs w:val="28"/>
        </w:rPr>
        <w:t xml:space="preserve"> </w:t>
      </w:r>
      <w:r w:rsidRPr="00CF059A">
        <w:rPr>
          <w:rFonts w:ascii="Courier New" w:hAnsi="Courier New" w:cs="Courier New"/>
          <w:sz w:val="28"/>
          <w:szCs w:val="28"/>
        </w:rPr>
        <w:t>no brief facts and grounds for review were given</w:t>
      </w:r>
      <w:r>
        <w:rPr>
          <w:rFonts w:ascii="Courier New" w:hAnsi="Courier New" w:cs="Courier New"/>
          <w:b/>
          <w:sz w:val="28"/>
          <w:szCs w:val="28"/>
        </w:rPr>
        <w:t xml:space="preserve">. </w:t>
      </w:r>
      <w:r w:rsidRPr="00CF059A">
        <w:rPr>
          <w:rFonts w:ascii="Courier New" w:hAnsi="Courier New" w:cs="Courier New"/>
          <w:sz w:val="28"/>
          <w:szCs w:val="28"/>
        </w:rPr>
        <w:t>The space provided in fo</w:t>
      </w:r>
      <w:r>
        <w:rPr>
          <w:rFonts w:ascii="Courier New" w:hAnsi="Courier New" w:cs="Courier New"/>
          <w:sz w:val="28"/>
          <w:szCs w:val="28"/>
        </w:rPr>
        <w:t>rm LC 4 was left blank. The result is no grounds of appeal and the brief facts were filed when the appeal was noted.</w:t>
      </w:r>
    </w:p>
    <w:p w:rsidR="00CF059A" w:rsidRDefault="00CF059A" w:rsidP="006C28DE">
      <w:pPr>
        <w:spacing w:after="0" w:line="240" w:lineRule="auto"/>
        <w:ind w:firstLine="720"/>
        <w:jc w:val="both"/>
        <w:rPr>
          <w:rFonts w:ascii="Courier New" w:hAnsi="Courier New" w:cs="Courier New"/>
          <w:sz w:val="28"/>
          <w:szCs w:val="28"/>
        </w:rPr>
      </w:pPr>
    </w:p>
    <w:p w:rsidR="00CF059A" w:rsidRDefault="00CF059A" w:rsidP="008B3308">
      <w:pPr>
        <w:spacing w:after="0" w:line="360" w:lineRule="auto"/>
        <w:ind w:firstLine="720"/>
        <w:jc w:val="both"/>
        <w:rPr>
          <w:rFonts w:ascii="Courier New" w:hAnsi="Courier New" w:cs="Courier New"/>
          <w:sz w:val="28"/>
          <w:szCs w:val="28"/>
        </w:rPr>
      </w:pPr>
      <w:r>
        <w:rPr>
          <w:rFonts w:ascii="Courier New" w:hAnsi="Courier New" w:cs="Courier New"/>
          <w:sz w:val="28"/>
          <w:szCs w:val="28"/>
        </w:rPr>
        <w:t>This, it was argued</w:t>
      </w:r>
      <w:r w:rsidR="000930B7">
        <w:rPr>
          <w:rFonts w:ascii="Courier New" w:hAnsi="Courier New" w:cs="Courier New"/>
          <w:sz w:val="28"/>
          <w:szCs w:val="28"/>
        </w:rPr>
        <w:t>,</w:t>
      </w:r>
      <w:r>
        <w:rPr>
          <w:rFonts w:ascii="Courier New" w:hAnsi="Courier New" w:cs="Courier New"/>
          <w:sz w:val="28"/>
          <w:szCs w:val="28"/>
        </w:rPr>
        <w:t xml:space="preserve"> made the appeal fatally defective, and even more so in that when the application was initially set</w:t>
      </w:r>
      <w:r w:rsidR="000930B7">
        <w:rPr>
          <w:rFonts w:ascii="Courier New" w:hAnsi="Courier New" w:cs="Courier New"/>
          <w:sz w:val="28"/>
          <w:szCs w:val="28"/>
        </w:rPr>
        <w:t xml:space="preserve"> down</w:t>
      </w:r>
      <w:r>
        <w:rPr>
          <w:rFonts w:ascii="Courier New" w:hAnsi="Courier New" w:cs="Courier New"/>
          <w:sz w:val="28"/>
          <w:szCs w:val="28"/>
        </w:rPr>
        <w:t xml:space="preserve"> to be heard on 21 February 2013, President </w:t>
      </w:r>
      <w:proofErr w:type="spellStart"/>
      <w:r>
        <w:rPr>
          <w:rFonts w:ascii="Courier New" w:hAnsi="Courier New" w:cs="Courier New"/>
          <w:sz w:val="28"/>
          <w:szCs w:val="28"/>
        </w:rPr>
        <w:t>Ndewere</w:t>
      </w:r>
      <w:proofErr w:type="spellEnd"/>
      <w:r>
        <w:rPr>
          <w:rFonts w:ascii="Courier New" w:hAnsi="Courier New" w:cs="Courier New"/>
          <w:sz w:val="28"/>
          <w:szCs w:val="28"/>
        </w:rPr>
        <w:t xml:space="preserve"> E, (as she then was) had ordered the applicants to file proper grounds for review as is required by the rules of the court. A date was given when such grounds should be filed. The deadline was 27 February 2013. </w:t>
      </w:r>
      <w:r w:rsidR="000930B7">
        <w:rPr>
          <w:rFonts w:ascii="Courier New" w:hAnsi="Courier New" w:cs="Courier New"/>
          <w:sz w:val="28"/>
          <w:szCs w:val="28"/>
        </w:rPr>
        <w:t>T</w:t>
      </w:r>
      <w:r>
        <w:rPr>
          <w:rFonts w:ascii="Courier New" w:hAnsi="Courier New" w:cs="Courier New"/>
          <w:sz w:val="28"/>
          <w:szCs w:val="28"/>
        </w:rPr>
        <w:t>here was no attempt by the applicants to file the brief facts and the grounds upon which the review was being sought. Nothing was done to bring the application within the requirements of the court’s rules and also to comply with the order by the court.</w:t>
      </w:r>
    </w:p>
    <w:p w:rsidR="00CF059A" w:rsidRDefault="00CF059A" w:rsidP="006C28DE">
      <w:pPr>
        <w:spacing w:after="0" w:line="240" w:lineRule="auto"/>
        <w:ind w:firstLine="720"/>
        <w:jc w:val="both"/>
        <w:rPr>
          <w:rFonts w:ascii="Courier New" w:hAnsi="Courier New" w:cs="Courier New"/>
          <w:sz w:val="28"/>
          <w:szCs w:val="28"/>
        </w:rPr>
      </w:pPr>
    </w:p>
    <w:p w:rsidR="00CF059A" w:rsidRDefault="00CF059A" w:rsidP="008B3308">
      <w:pPr>
        <w:spacing w:after="0" w:line="360" w:lineRule="auto"/>
        <w:ind w:firstLine="720"/>
        <w:jc w:val="both"/>
        <w:rPr>
          <w:rFonts w:ascii="Courier New" w:hAnsi="Courier New" w:cs="Courier New"/>
          <w:sz w:val="28"/>
          <w:szCs w:val="28"/>
        </w:rPr>
      </w:pPr>
      <w:r>
        <w:rPr>
          <w:rFonts w:ascii="Courier New" w:hAnsi="Courier New" w:cs="Courier New"/>
          <w:sz w:val="28"/>
          <w:szCs w:val="28"/>
        </w:rPr>
        <w:t>The High Court and the Supreme Court have in the past held that failure to comply with the rule that brief grounds of appeal be filed as required by the rules of the High Court rendered the application for review fatally defective.</w:t>
      </w:r>
    </w:p>
    <w:p w:rsidR="00CF059A" w:rsidRDefault="00CF059A" w:rsidP="008B3308">
      <w:pPr>
        <w:spacing w:after="0" w:line="360" w:lineRule="auto"/>
        <w:ind w:firstLine="720"/>
        <w:jc w:val="both"/>
        <w:rPr>
          <w:rFonts w:ascii="Courier New" w:hAnsi="Courier New" w:cs="Courier New"/>
          <w:sz w:val="28"/>
          <w:szCs w:val="28"/>
        </w:rPr>
      </w:pPr>
    </w:p>
    <w:p w:rsidR="00CF059A" w:rsidRDefault="00CF059A" w:rsidP="008B3308">
      <w:pPr>
        <w:spacing w:after="0" w:line="360" w:lineRule="auto"/>
        <w:ind w:firstLine="720"/>
        <w:jc w:val="both"/>
        <w:rPr>
          <w:rFonts w:ascii="Courier New" w:hAnsi="Courier New" w:cs="Courier New"/>
          <w:sz w:val="28"/>
          <w:szCs w:val="28"/>
        </w:rPr>
      </w:pPr>
      <w:r>
        <w:rPr>
          <w:rFonts w:ascii="Courier New" w:hAnsi="Courier New" w:cs="Courier New"/>
          <w:sz w:val="28"/>
          <w:szCs w:val="28"/>
        </w:rPr>
        <w:lastRenderedPageBreak/>
        <w:t xml:space="preserve">The case of </w:t>
      </w:r>
      <w:proofErr w:type="spellStart"/>
      <w:r w:rsidRPr="000930B7">
        <w:rPr>
          <w:rFonts w:ascii="Courier New" w:hAnsi="Courier New" w:cs="Courier New"/>
          <w:b/>
          <w:i/>
          <w:sz w:val="28"/>
          <w:szCs w:val="28"/>
        </w:rPr>
        <w:t>Mlambo</w:t>
      </w:r>
      <w:proofErr w:type="spellEnd"/>
      <w:r w:rsidRPr="000930B7">
        <w:rPr>
          <w:rFonts w:ascii="Courier New" w:hAnsi="Courier New" w:cs="Courier New"/>
          <w:b/>
          <w:sz w:val="28"/>
          <w:szCs w:val="28"/>
        </w:rPr>
        <w:t xml:space="preserve"> v </w:t>
      </w:r>
      <w:r w:rsidRPr="000930B7">
        <w:rPr>
          <w:rFonts w:ascii="Courier New" w:hAnsi="Courier New" w:cs="Courier New"/>
          <w:b/>
          <w:i/>
          <w:sz w:val="28"/>
          <w:szCs w:val="28"/>
        </w:rPr>
        <w:t>City of Harare</w:t>
      </w:r>
      <w:r>
        <w:rPr>
          <w:rFonts w:ascii="Courier New" w:hAnsi="Courier New" w:cs="Courier New"/>
          <w:sz w:val="28"/>
          <w:szCs w:val="28"/>
        </w:rPr>
        <w:t xml:space="preserve"> </w:t>
      </w:r>
      <w:r w:rsidRPr="000930B7">
        <w:rPr>
          <w:rFonts w:ascii="Courier New" w:hAnsi="Courier New" w:cs="Courier New"/>
          <w:b/>
          <w:sz w:val="28"/>
          <w:szCs w:val="28"/>
        </w:rPr>
        <w:t>2001 (2) ZLR</w:t>
      </w:r>
      <w:r>
        <w:rPr>
          <w:rFonts w:ascii="Courier New" w:hAnsi="Courier New" w:cs="Courier New"/>
          <w:sz w:val="28"/>
          <w:szCs w:val="28"/>
        </w:rPr>
        <w:t xml:space="preserve"> </w:t>
      </w:r>
      <w:r w:rsidRPr="000930B7">
        <w:rPr>
          <w:rFonts w:ascii="Courier New" w:hAnsi="Courier New" w:cs="Courier New"/>
          <w:b/>
          <w:sz w:val="28"/>
          <w:szCs w:val="28"/>
        </w:rPr>
        <w:t>505</w:t>
      </w:r>
      <w:r>
        <w:rPr>
          <w:rFonts w:ascii="Courier New" w:hAnsi="Courier New" w:cs="Courier New"/>
          <w:sz w:val="28"/>
          <w:szCs w:val="28"/>
        </w:rPr>
        <w:t xml:space="preserve"> is authority to the effect that were the rule required the filing of a short and clear statement of grounds relied on</w:t>
      </w:r>
      <w:r w:rsidR="000930B7">
        <w:rPr>
          <w:rFonts w:ascii="Courier New" w:hAnsi="Courier New" w:cs="Courier New"/>
          <w:sz w:val="28"/>
          <w:szCs w:val="28"/>
        </w:rPr>
        <w:t xml:space="preserve"> to be filed and this is not done, the application</w:t>
      </w:r>
      <w:r>
        <w:rPr>
          <w:rFonts w:ascii="Courier New" w:hAnsi="Courier New" w:cs="Courier New"/>
          <w:sz w:val="28"/>
          <w:szCs w:val="28"/>
        </w:rPr>
        <w:t xml:space="preserve"> is fatally defective.</w:t>
      </w:r>
    </w:p>
    <w:p w:rsidR="00CF059A" w:rsidRDefault="00CF059A" w:rsidP="006C28DE">
      <w:pPr>
        <w:spacing w:after="0" w:line="240" w:lineRule="auto"/>
        <w:ind w:firstLine="720"/>
        <w:jc w:val="both"/>
        <w:rPr>
          <w:rFonts w:ascii="Courier New" w:hAnsi="Courier New" w:cs="Courier New"/>
          <w:sz w:val="28"/>
          <w:szCs w:val="28"/>
        </w:rPr>
      </w:pPr>
    </w:p>
    <w:p w:rsidR="00CF059A" w:rsidRDefault="00CF059A" w:rsidP="008B3308">
      <w:pPr>
        <w:spacing w:after="0" w:line="360" w:lineRule="auto"/>
        <w:ind w:firstLine="720"/>
        <w:jc w:val="both"/>
        <w:rPr>
          <w:rFonts w:ascii="Courier New" w:hAnsi="Courier New" w:cs="Courier New"/>
          <w:sz w:val="28"/>
          <w:szCs w:val="28"/>
        </w:rPr>
      </w:pPr>
      <w:r>
        <w:rPr>
          <w:rFonts w:ascii="Courier New" w:hAnsi="Courier New" w:cs="Courier New"/>
          <w:sz w:val="28"/>
          <w:szCs w:val="28"/>
        </w:rPr>
        <w:t>The judge in that case stated that:</w:t>
      </w:r>
    </w:p>
    <w:p w:rsidR="00CF059A" w:rsidRDefault="00CF059A" w:rsidP="006E33BF">
      <w:pPr>
        <w:spacing w:after="0" w:line="240" w:lineRule="auto"/>
        <w:jc w:val="both"/>
        <w:rPr>
          <w:rFonts w:ascii="Courier New" w:hAnsi="Courier New" w:cs="Courier New"/>
          <w:sz w:val="28"/>
          <w:szCs w:val="28"/>
        </w:rPr>
      </w:pPr>
    </w:p>
    <w:p w:rsidR="003E1971" w:rsidRDefault="003E1971" w:rsidP="008B3308">
      <w:pPr>
        <w:spacing w:after="0" w:line="240" w:lineRule="auto"/>
        <w:ind w:left="720"/>
        <w:jc w:val="both"/>
        <w:rPr>
          <w:rFonts w:ascii="Courier New" w:hAnsi="Courier New" w:cs="Courier New"/>
          <w:sz w:val="28"/>
          <w:szCs w:val="28"/>
        </w:rPr>
      </w:pPr>
      <w:r>
        <w:rPr>
          <w:rFonts w:ascii="Courier New" w:hAnsi="Courier New" w:cs="Courier New"/>
          <w:sz w:val="28"/>
          <w:szCs w:val="28"/>
        </w:rPr>
        <w:t>“</w:t>
      </w:r>
      <w:r w:rsidRPr="000930B7">
        <w:rPr>
          <w:rFonts w:ascii="Courier New" w:hAnsi="Courier New" w:cs="Courier New"/>
          <w:i/>
          <w:sz w:val="24"/>
          <w:szCs w:val="24"/>
        </w:rPr>
        <w:t>This is not an idle requirement. It was inserted in the rules of the court so that both the respondent and the presiding judicial officer are clearly inf</w:t>
      </w:r>
      <w:r w:rsidR="000930B7" w:rsidRPr="000930B7">
        <w:rPr>
          <w:rFonts w:ascii="Courier New" w:hAnsi="Courier New" w:cs="Courier New"/>
          <w:i/>
          <w:sz w:val="24"/>
          <w:szCs w:val="24"/>
        </w:rPr>
        <w:t>ormed</w:t>
      </w:r>
      <w:r w:rsidRPr="000930B7">
        <w:rPr>
          <w:rFonts w:ascii="Courier New" w:hAnsi="Courier New" w:cs="Courier New"/>
          <w:i/>
          <w:sz w:val="24"/>
          <w:szCs w:val="24"/>
        </w:rPr>
        <w:t xml:space="preserve"> of the grounds. This is necessary in order to ensure that the respondent will be able to decide whether or not to oppose ….. </w:t>
      </w:r>
      <w:proofErr w:type="gramStart"/>
      <w:r w:rsidRPr="000930B7">
        <w:rPr>
          <w:rFonts w:ascii="Courier New" w:hAnsi="Courier New" w:cs="Courier New"/>
          <w:i/>
          <w:sz w:val="24"/>
          <w:szCs w:val="24"/>
        </w:rPr>
        <w:t>deal</w:t>
      </w:r>
      <w:proofErr w:type="gramEnd"/>
      <w:r w:rsidRPr="000930B7">
        <w:rPr>
          <w:rFonts w:ascii="Courier New" w:hAnsi="Courier New" w:cs="Courier New"/>
          <w:i/>
          <w:sz w:val="24"/>
          <w:szCs w:val="24"/>
        </w:rPr>
        <w:t xml:space="preserve"> adequately with the grounds spelt out. It also assists the presiding judicial officer in identifying the issues which need to be resolved. Often, in review applications, all sorts of grounds are lumped together in the body and the founding affidavit, making, it difficult for the presiding judicial officer to determine the grounds upon which the matter is to be reviewed. If, as in the present case, the grounds are based on bias and gross irregularity in the proceedings, then those grounds must be stated in the application … The consequence of that failure is that the matter is not properly before the court and the applicant should not be heard</w:t>
      </w:r>
      <w:r>
        <w:rPr>
          <w:rFonts w:ascii="Courier New" w:hAnsi="Courier New" w:cs="Courier New"/>
          <w:sz w:val="28"/>
          <w:szCs w:val="28"/>
        </w:rPr>
        <w:t>.”</w:t>
      </w:r>
    </w:p>
    <w:p w:rsidR="003E1971" w:rsidRDefault="003E1971" w:rsidP="008B3308">
      <w:pPr>
        <w:spacing w:after="0" w:line="240" w:lineRule="auto"/>
        <w:jc w:val="both"/>
        <w:rPr>
          <w:rFonts w:ascii="Courier New" w:hAnsi="Courier New" w:cs="Courier New"/>
          <w:sz w:val="28"/>
          <w:szCs w:val="28"/>
        </w:rPr>
      </w:pPr>
    </w:p>
    <w:p w:rsidR="006E33BF" w:rsidRDefault="006E33BF" w:rsidP="006E33BF">
      <w:pPr>
        <w:spacing w:after="0" w:line="240" w:lineRule="auto"/>
        <w:ind w:firstLine="720"/>
        <w:jc w:val="both"/>
        <w:rPr>
          <w:rFonts w:ascii="Courier New" w:hAnsi="Courier New" w:cs="Courier New"/>
          <w:sz w:val="28"/>
          <w:szCs w:val="28"/>
        </w:rPr>
      </w:pPr>
    </w:p>
    <w:p w:rsidR="003E1971" w:rsidRDefault="003E1971" w:rsidP="008B3308">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That there are no grounds attached to the application in </w:t>
      </w:r>
      <w:proofErr w:type="spellStart"/>
      <w:r>
        <w:rPr>
          <w:rFonts w:ascii="Courier New" w:hAnsi="Courier New" w:cs="Courier New"/>
          <w:i/>
          <w:sz w:val="28"/>
          <w:szCs w:val="28"/>
        </w:rPr>
        <w:t>casu</w:t>
      </w:r>
      <w:proofErr w:type="spellEnd"/>
      <w:r>
        <w:rPr>
          <w:rFonts w:ascii="Courier New" w:hAnsi="Courier New" w:cs="Courier New"/>
          <w:sz w:val="28"/>
          <w:szCs w:val="28"/>
        </w:rPr>
        <w:t xml:space="preserve"> is common cause. The applicants’ representative however submitted that although the filed copy is blank where its supposed to have the brief facts and grounds for review, the copy that he had in his file was not blank it has the following inscribed in the relevant page;</w:t>
      </w:r>
    </w:p>
    <w:p w:rsidR="003E1971" w:rsidRDefault="003E1971" w:rsidP="008B3308">
      <w:pPr>
        <w:spacing w:after="0" w:line="360" w:lineRule="auto"/>
        <w:jc w:val="both"/>
        <w:rPr>
          <w:rFonts w:ascii="Courier New" w:hAnsi="Courier New" w:cs="Courier New"/>
          <w:sz w:val="28"/>
          <w:szCs w:val="28"/>
        </w:rPr>
      </w:pPr>
    </w:p>
    <w:p w:rsidR="003E1971" w:rsidRPr="003E1971" w:rsidRDefault="003E1971" w:rsidP="008B3308">
      <w:pPr>
        <w:pStyle w:val="ListParagraph"/>
        <w:numPr>
          <w:ilvl w:val="0"/>
          <w:numId w:val="2"/>
        </w:numPr>
        <w:spacing w:after="0" w:line="360" w:lineRule="auto"/>
        <w:jc w:val="both"/>
        <w:rPr>
          <w:rFonts w:ascii="Courier New" w:hAnsi="Courier New" w:cs="Courier New"/>
          <w:b/>
          <w:sz w:val="28"/>
          <w:szCs w:val="28"/>
        </w:rPr>
      </w:pPr>
      <w:r>
        <w:rPr>
          <w:rFonts w:ascii="Courier New" w:hAnsi="Courier New" w:cs="Courier New"/>
          <w:sz w:val="28"/>
          <w:szCs w:val="28"/>
        </w:rPr>
        <w:t>See attached affidavit by the first applicant</w:t>
      </w:r>
    </w:p>
    <w:p w:rsidR="003E1971" w:rsidRPr="003E1971" w:rsidRDefault="003E1971" w:rsidP="008B3308">
      <w:pPr>
        <w:pStyle w:val="ListParagraph"/>
        <w:numPr>
          <w:ilvl w:val="0"/>
          <w:numId w:val="2"/>
        </w:numPr>
        <w:spacing w:after="0" w:line="360" w:lineRule="auto"/>
        <w:jc w:val="both"/>
        <w:rPr>
          <w:rFonts w:ascii="Courier New" w:hAnsi="Courier New" w:cs="Courier New"/>
          <w:b/>
          <w:sz w:val="28"/>
          <w:szCs w:val="28"/>
        </w:rPr>
      </w:pPr>
      <w:r>
        <w:rPr>
          <w:rFonts w:ascii="Courier New" w:hAnsi="Courier New" w:cs="Courier New"/>
          <w:sz w:val="28"/>
          <w:szCs w:val="28"/>
        </w:rPr>
        <w:lastRenderedPageBreak/>
        <w:t>See the dates on which the award was given by the applicants.</w:t>
      </w:r>
    </w:p>
    <w:p w:rsidR="003E1971" w:rsidRDefault="003E1971" w:rsidP="006C28DE">
      <w:pPr>
        <w:spacing w:after="0" w:line="240" w:lineRule="auto"/>
        <w:ind w:left="360"/>
        <w:jc w:val="both"/>
        <w:rPr>
          <w:rFonts w:ascii="Courier New" w:hAnsi="Courier New" w:cs="Courier New"/>
          <w:sz w:val="28"/>
          <w:szCs w:val="28"/>
        </w:rPr>
      </w:pPr>
    </w:p>
    <w:p w:rsidR="006E33BF" w:rsidRDefault="003E1971" w:rsidP="008B3308">
      <w:pPr>
        <w:spacing w:after="0" w:line="360" w:lineRule="auto"/>
        <w:ind w:firstLine="720"/>
        <w:jc w:val="both"/>
        <w:rPr>
          <w:rFonts w:ascii="Courier New" w:hAnsi="Courier New" w:cs="Courier New"/>
          <w:sz w:val="28"/>
          <w:szCs w:val="28"/>
        </w:rPr>
      </w:pPr>
      <w:r>
        <w:rPr>
          <w:rFonts w:ascii="Courier New" w:hAnsi="Courier New" w:cs="Courier New"/>
          <w:sz w:val="28"/>
          <w:szCs w:val="28"/>
        </w:rPr>
        <w:t>However, what is before the court is the filed copy. A file copy that was never issued with the</w:t>
      </w:r>
      <w:r w:rsidR="008B3308">
        <w:rPr>
          <w:rFonts w:ascii="Courier New" w:hAnsi="Courier New" w:cs="Courier New"/>
          <w:sz w:val="28"/>
          <w:szCs w:val="28"/>
        </w:rPr>
        <w:t xml:space="preserve"> court</w:t>
      </w:r>
      <w:r w:rsidR="006E33BF">
        <w:rPr>
          <w:rFonts w:ascii="Courier New" w:hAnsi="Courier New" w:cs="Courier New"/>
          <w:sz w:val="28"/>
          <w:szCs w:val="28"/>
        </w:rPr>
        <w:t xml:space="preserve"> cannot be considered. It is not before the court and it was not availed to the other side.</w:t>
      </w:r>
    </w:p>
    <w:p w:rsidR="006E33BF" w:rsidRDefault="006E33BF" w:rsidP="006C28DE">
      <w:pPr>
        <w:spacing w:after="0" w:line="240" w:lineRule="auto"/>
        <w:ind w:firstLine="720"/>
        <w:jc w:val="both"/>
        <w:rPr>
          <w:rFonts w:ascii="Courier New" w:hAnsi="Courier New" w:cs="Courier New"/>
          <w:sz w:val="28"/>
          <w:szCs w:val="28"/>
        </w:rPr>
      </w:pPr>
    </w:p>
    <w:p w:rsidR="006E33BF" w:rsidRDefault="006E33BF" w:rsidP="008B3308">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In any case, even if one was to extend to the applicants an olive </w:t>
      </w:r>
      <w:r w:rsidR="000930B7">
        <w:rPr>
          <w:rFonts w:ascii="Courier New" w:hAnsi="Courier New" w:cs="Courier New"/>
          <w:sz w:val="28"/>
          <w:szCs w:val="28"/>
        </w:rPr>
        <w:t>branch</w:t>
      </w:r>
      <w:r>
        <w:rPr>
          <w:rFonts w:ascii="Courier New" w:hAnsi="Courier New" w:cs="Courier New"/>
          <w:sz w:val="28"/>
          <w:szCs w:val="28"/>
        </w:rPr>
        <w:t>, and consider the file copy, it also has no grounds for review or the brief facts. It refers the court to an affidavit. It is not for the court to fish for grounds for review from an affidavit. These ought to have been stated on form LC 4. It is therefore not sufficient to put the grounds in an affidavit.</w:t>
      </w:r>
    </w:p>
    <w:p w:rsidR="006E33BF" w:rsidRDefault="006E33BF" w:rsidP="006C28DE">
      <w:pPr>
        <w:spacing w:after="0" w:line="240" w:lineRule="auto"/>
        <w:ind w:firstLine="720"/>
        <w:jc w:val="both"/>
        <w:rPr>
          <w:rFonts w:ascii="Courier New" w:hAnsi="Courier New" w:cs="Courier New"/>
          <w:sz w:val="28"/>
          <w:szCs w:val="28"/>
        </w:rPr>
      </w:pPr>
    </w:p>
    <w:p w:rsidR="006E33BF" w:rsidRDefault="006E33BF" w:rsidP="008B3308">
      <w:pPr>
        <w:spacing w:after="0" w:line="360" w:lineRule="auto"/>
        <w:ind w:firstLine="720"/>
        <w:jc w:val="both"/>
        <w:rPr>
          <w:rFonts w:ascii="Courier New" w:hAnsi="Courier New" w:cs="Courier New"/>
          <w:sz w:val="28"/>
          <w:szCs w:val="28"/>
        </w:rPr>
      </w:pPr>
      <w:r>
        <w:rPr>
          <w:rFonts w:ascii="Courier New" w:hAnsi="Courier New" w:cs="Courier New"/>
          <w:sz w:val="28"/>
          <w:szCs w:val="28"/>
        </w:rPr>
        <w:t>In the result, the applicants failed to comply with requirements of the rules of this court when they filed their application on 10 October 2010 since the application was filed without brief facts and the grounds.</w:t>
      </w:r>
      <w:r w:rsidR="008B3308">
        <w:rPr>
          <w:rFonts w:ascii="Courier New" w:hAnsi="Courier New" w:cs="Courier New"/>
          <w:sz w:val="28"/>
          <w:szCs w:val="28"/>
        </w:rPr>
        <w:t xml:space="preserve"> </w:t>
      </w:r>
      <w:r>
        <w:rPr>
          <w:rFonts w:ascii="Courier New" w:hAnsi="Courier New" w:cs="Courier New"/>
          <w:sz w:val="28"/>
          <w:szCs w:val="28"/>
        </w:rPr>
        <w:t>Further, they again failed to comply when they were given an opportunity to rectify the anomaly by the 27 February 2013. It is accordingly found that there is no valid application before the court.</w:t>
      </w:r>
    </w:p>
    <w:p w:rsidR="006E33BF" w:rsidRDefault="006E33BF" w:rsidP="008B3308">
      <w:pPr>
        <w:spacing w:after="0" w:line="360" w:lineRule="auto"/>
        <w:ind w:firstLine="720"/>
        <w:jc w:val="both"/>
        <w:rPr>
          <w:rFonts w:ascii="Courier New" w:hAnsi="Courier New" w:cs="Courier New"/>
          <w:sz w:val="28"/>
          <w:szCs w:val="28"/>
        </w:rPr>
      </w:pPr>
      <w:r>
        <w:rPr>
          <w:rFonts w:ascii="Courier New" w:hAnsi="Courier New" w:cs="Courier New"/>
          <w:sz w:val="28"/>
          <w:szCs w:val="28"/>
        </w:rPr>
        <w:t>Having found thus, it is no longer necessary to consider and decide on whether or not the court has jurisdiction to decide the matter. There is no matter before the court.</w:t>
      </w:r>
    </w:p>
    <w:p w:rsidR="006E33BF" w:rsidRDefault="006E33BF" w:rsidP="006C28DE">
      <w:pPr>
        <w:spacing w:after="0" w:line="240" w:lineRule="auto"/>
        <w:ind w:firstLine="720"/>
        <w:jc w:val="both"/>
        <w:rPr>
          <w:rFonts w:ascii="Courier New" w:hAnsi="Courier New" w:cs="Courier New"/>
          <w:sz w:val="28"/>
          <w:szCs w:val="28"/>
        </w:rPr>
      </w:pPr>
    </w:p>
    <w:p w:rsidR="006E33BF" w:rsidRDefault="006E33BF" w:rsidP="008B3308">
      <w:pPr>
        <w:spacing w:after="0" w:line="360" w:lineRule="auto"/>
        <w:ind w:firstLine="720"/>
        <w:jc w:val="both"/>
        <w:rPr>
          <w:rFonts w:ascii="Courier New" w:hAnsi="Courier New" w:cs="Courier New"/>
          <w:sz w:val="28"/>
          <w:szCs w:val="28"/>
        </w:rPr>
      </w:pPr>
      <w:r>
        <w:rPr>
          <w:rFonts w:ascii="Courier New" w:hAnsi="Courier New" w:cs="Courier New"/>
          <w:sz w:val="28"/>
          <w:szCs w:val="28"/>
        </w:rPr>
        <w:lastRenderedPageBreak/>
        <w:t>Accordingly, the preliminary point is upheld, the application is dismissed with no order as to costs.</w:t>
      </w:r>
    </w:p>
    <w:p w:rsidR="006E33BF" w:rsidRDefault="006E33BF" w:rsidP="006E33BF">
      <w:pPr>
        <w:spacing w:after="0" w:line="360" w:lineRule="auto"/>
        <w:jc w:val="both"/>
        <w:rPr>
          <w:rFonts w:ascii="Courier New" w:hAnsi="Courier New" w:cs="Courier New"/>
          <w:sz w:val="28"/>
          <w:szCs w:val="28"/>
        </w:rPr>
      </w:pPr>
    </w:p>
    <w:p w:rsidR="006E33BF" w:rsidRDefault="006E33BF" w:rsidP="006E33BF">
      <w:pPr>
        <w:spacing w:after="0" w:line="360" w:lineRule="auto"/>
        <w:jc w:val="both"/>
        <w:rPr>
          <w:rFonts w:ascii="Courier New" w:hAnsi="Courier New" w:cs="Courier New"/>
          <w:sz w:val="28"/>
          <w:szCs w:val="28"/>
        </w:rPr>
      </w:pPr>
    </w:p>
    <w:p w:rsidR="006E33BF" w:rsidRDefault="006E33BF" w:rsidP="006E33BF">
      <w:pPr>
        <w:spacing w:after="0" w:line="360" w:lineRule="auto"/>
        <w:jc w:val="both"/>
        <w:rPr>
          <w:rFonts w:ascii="Courier New" w:hAnsi="Courier New" w:cs="Courier New"/>
          <w:sz w:val="28"/>
          <w:szCs w:val="28"/>
        </w:rPr>
      </w:pPr>
    </w:p>
    <w:p w:rsidR="006E33BF" w:rsidRPr="0064459F" w:rsidRDefault="006E33BF" w:rsidP="006E33BF">
      <w:pPr>
        <w:spacing w:after="0" w:line="360" w:lineRule="auto"/>
        <w:jc w:val="both"/>
        <w:rPr>
          <w:rFonts w:ascii="Courier New" w:hAnsi="Courier New" w:cs="Courier New"/>
          <w:sz w:val="28"/>
          <w:szCs w:val="28"/>
          <w:u w:val="single"/>
        </w:rPr>
      </w:pPr>
      <w:r w:rsidRPr="0064459F">
        <w:rPr>
          <w:rFonts w:ascii="Courier New" w:hAnsi="Courier New" w:cs="Courier New"/>
          <w:sz w:val="28"/>
          <w:szCs w:val="28"/>
          <w:u w:val="single"/>
        </w:rPr>
        <w:t>HOVE</w:t>
      </w:r>
      <w:bookmarkStart w:id="0" w:name="_GoBack"/>
      <w:bookmarkEnd w:id="0"/>
      <w:r w:rsidR="00AD7BC7" w:rsidRPr="0064459F">
        <w:rPr>
          <w:rFonts w:ascii="Courier New" w:hAnsi="Courier New" w:cs="Courier New"/>
          <w:sz w:val="28"/>
          <w:szCs w:val="28"/>
          <w:u w:val="single"/>
        </w:rPr>
        <w:t xml:space="preserve"> J</w:t>
      </w:r>
      <w:r w:rsidR="000930B7" w:rsidRPr="0064459F">
        <w:rPr>
          <w:rFonts w:ascii="Courier New" w:hAnsi="Courier New" w:cs="Courier New"/>
          <w:sz w:val="28"/>
          <w:szCs w:val="28"/>
          <w:u w:val="single"/>
        </w:rPr>
        <w:t xml:space="preserve"> </w:t>
      </w:r>
    </w:p>
    <w:p w:rsidR="006E33BF" w:rsidRDefault="0064459F" w:rsidP="006E33BF">
      <w:pPr>
        <w:spacing w:after="0" w:line="360" w:lineRule="auto"/>
        <w:jc w:val="both"/>
        <w:rPr>
          <w:rFonts w:ascii="Courier New" w:hAnsi="Courier New" w:cs="Courier New"/>
          <w:b/>
          <w:sz w:val="28"/>
          <w:szCs w:val="28"/>
        </w:rPr>
      </w:pPr>
      <w:r>
        <w:rPr>
          <w:rFonts w:ascii="Courier New" w:hAnsi="Courier New" w:cs="Courier New"/>
          <w:b/>
          <w:sz w:val="28"/>
          <w:szCs w:val="28"/>
        </w:rPr>
        <w:t>JUDGE</w:t>
      </w:r>
      <w:r w:rsidRPr="006E33BF">
        <w:rPr>
          <w:rFonts w:ascii="Courier New" w:hAnsi="Courier New" w:cs="Courier New"/>
          <w:b/>
          <w:sz w:val="28"/>
          <w:szCs w:val="28"/>
        </w:rPr>
        <w:t xml:space="preserve"> – LABOUR COURT</w:t>
      </w:r>
    </w:p>
    <w:p w:rsidR="0064459F" w:rsidRDefault="0064459F" w:rsidP="006E33BF">
      <w:pPr>
        <w:spacing w:after="0" w:line="360" w:lineRule="auto"/>
        <w:jc w:val="both"/>
        <w:rPr>
          <w:rFonts w:ascii="Courier New" w:hAnsi="Courier New" w:cs="Courier New"/>
          <w:b/>
          <w:sz w:val="28"/>
          <w:szCs w:val="28"/>
        </w:rPr>
      </w:pPr>
    </w:p>
    <w:p w:rsidR="0064459F" w:rsidRPr="0064459F" w:rsidRDefault="0064459F" w:rsidP="006E33BF">
      <w:pPr>
        <w:spacing w:after="0" w:line="360" w:lineRule="auto"/>
        <w:jc w:val="both"/>
        <w:rPr>
          <w:rFonts w:ascii="Courier New" w:hAnsi="Courier New" w:cs="Courier New"/>
          <w:b/>
          <w:sz w:val="28"/>
          <w:szCs w:val="28"/>
        </w:rPr>
      </w:pPr>
      <w:proofErr w:type="spellStart"/>
      <w:r>
        <w:rPr>
          <w:rFonts w:ascii="Courier New" w:hAnsi="Courier New" w:cs="Courier New"/>
          <w:b/>
          <w:i/>
          <w:sz w:val="28"/>
          <w:szCs w:val="28"/>
        </w:rPr>
        <w:t>Dube</w:t>
      </w:r>
      <w:proofErr w:type="spellEnd"/>
      <w:r>
        <w:rPr>
          <w:rFonts w:ascii="Courier New" w:hAnsi="Courier New" w:cs="Courier New"/>
          <w:b/>
          <w:i/>
          <w:sz w:val="28"/>
          <w:szCs w:val="28"/>
        </w:rPr>
        <w:t xml:space="preserve"> </w:t>
      </w:r>
      <w:proofErr w:type="spellStart"/>
      <w:r>
        <w:rPr>
          <w:rFonts w:ascii="Courier New" w:hAnsi="Courier New" w:cs="Courier New"/>
          <w:b/>
          <w:i/>
          <w:sz w:val="28"/>
          <w:szCs w:val="28"/>
        </w:rPr>
        <w:t>Manikai</w:t>
      </w:r>
      <w:proofErr w:type="spellEnd"/>
      <w:r>
        <w:rPr>
          <w:rFonts w:ascii="Courier New" w:hAnsi="Courier New" w:cs="Courier New"/>
          <w:b/>
          <w:i/>
          <w:sz w:val="28"/>
          <w:szCs w:val="28"/>
        </w:rPr>
        <w:t xml:space="preserve"> &amp; </w:t>
      </w:r>
      <w:proofErr w:type="spellStart"/>
      <w:r>
        <w:rPr>
          <w:rFonts w:ascii="Courier New" w:hAnsi="Courier New" w:cs="Courier New"/>
          <w:b/>
          <w:i/>
          <w:sz w:val="28"/>
          <w:szCs w:val="28"/>
        </w:rPr>
        <w:t>Hwacha</w:t>
      </w:r>
      <w:proofErr w:type="spellEnd"/>
      <w:r>
        <w:rPr>
          <w:rFonts w:ascii="Courier New" w:hAnsi="Courier New" w:cs="Courier New"/>
          <w:b/>
          <w:sz w:val="28"/>
          <w:szCs w:val="28"/>
        </w:rPr>
        <w:t>, respondent’s legal practitioners</w:t>
      </w:r>
    </w:p>
    <w:p w:rsidR="006E33BF" w:rsidRDefault="006E33BF" w:rsidP="006E33BF">
      <w:pPr>
        <w:spacing w:after="0" w:line="360" w:lineRule="auto"/>
        <w:jc w:val="both"/>
        <w:rPr>
          <w:rFonts w:ascii="Courier New" w:hAnsi="Courier New" w:cs="Courier New"/>
          <w:sz w:val="28"/>
          <w:szCs w:val="28"/>
        </w:rPr>
      </w:pPr>
    </w:p>
    <w:p w:rsidR="006E33BF" w:rsidRDefault="006E33BF" w:rsidP="006E33BF">
      <w:pPr>
        <w:spacing w:after="0" w:line="360" w:lineRule="auto"/>
        <w:jc w:val="both"/>
        <w:rPr>
          <w:rFonts w:ascii="Courier New" w:hAnsi="Courier New" w:cs="Courier New"/>
          <w:sz w:val="28"/>
          <w:szCs w:val="28"/>
        </w:rPr>
      </w:pPr>
    </w:p>
    <w:p w:rsidR="009953F6" w:rsidRPr="003E1971" w:rsidRDefault="003E1971" w:rsidP="008B3308">
      <w:pPr>
        <w:spacing w:after="0" w:line="360" w:lineRule="auto"/>
        <w:ind w:firstLine="720"/>
        <w:jc w:val="both"/>
        <w:rPr>
          <w:rFonts w:ascii="Courier New" w:hAnsi="Courier New" w:cs="Courier New"/>
          <w:b/>
          <w:sz w:val="28"/>
          <w:szCs w:val="28"/>
        </w:rPr>
      </w:pPr>
      <w:r w:rsidRPr="003E1971">
        <w:rPr>
          <w:rFonts w:ascii="Courier New" w:hAnsi="Courier New" w:cs="Courier New"/>
          <w:sz w:val="28"/>
          <w:szCs w:val="28"/>
        </w:rPr>
        <w:t xml:space="preserve">  </w:t>
      </w:r>
      <w:r w:rsidR="00CF059A" w:rsidRPr="003E1971">
        <w:rPr>
          <w:rFonts w:ascii="Courier New" w:hAnsi="Courier New" w:cs="Courier New"/>
          <w:sz w:val="28"/>
          <w:szCs w:val="28"/>
        </w:rPr>
        <w:t xml:space="preserve"> </w:t>
      </w:r>
      <w:r w:rsidR="00CF059A" w:rsidRPr="003E1971">
        <w:rPr>
          <w:rFonts w:ascii="Courier New" w:hAnsi="Courier New" w:cs="Courier New"/>
          <w:b/>
          <w:sz w:val="28"/>
          <w:szCs w:val="28"/>
        </w:rPr>
        <w:t xml:space="preserve"> </w:t>
      </w:r>
    </w:p>
    <w:p w:rsidR="00770390" w:rsidRPr="00CF059A" w:rsidRDefault="00770390" w:rsidP="008B3308">
      <w:pPr>
        <w:spacing w:after="0" w:line="360" w:lineRule="auto"/>
        <w:jc w:val="both"/>
        <w:rPr>
          <w:rFonts w:ascii="Courier New" w:hAnsi="Courier New" w:cs="Courier New"/>
          <w:b/>
          <w:sz w:val="28"/>
          <w:szCs w:val="28"/>
        </w:rPr>
      </w:pPr>
      <w:r w:rsidRPr="00CF059A">
        <w:rPr>
          <w:rFonts w:ascii="Courier New" w:hAnsi="Courier New" w:cs="Courier New"/>
          <w:b/>
          <w:sz w:val="28"/>
          <w:szCs w:val="28"/>
        </w:rPr>
        <w:tab/>
      </w:r>
    </w:p>
    <w:p w:rsidR="00770390" w:rsidRPr="00CF059A" w:rsidRDefault="00770390" w:rsidP="008B3308">
      <w:pPr>
        <w:spacing w:after="0" w:line="360" w:lineRule="auto"/>
        <w:jc w:val="both"/>
        <w:rPr>
          <w:rFonts w:ascii="Courier New" w:hAnsi="Courier New" w:cs="Courier New"/>
          <w:b/>
          <w:sz w:val="28"/>
          <w:szCs w:val="28"/>
        </w:rPr>
      </w:pPr>
    </w:p>
    <w:p w:rsidR="00770390" w:rsidRPr="00CF059A" w:rsidRDefault="00770390" w:rsidP="008B3308">
      <w:pPr>
        <w:spacing w:after="0" w:line="360" w:lineRule="auto"/>
        <w:jc w:val="both"/>
        <w:rPr>
          <w:rFonts w:ascii="Courier New" w:hAnsi="Courier New" w:cs="Courier New"/>
          <w:b/>
          <w:sz w:val="28"/>
          <w:szCs w:val="28"/>
        </w:rPr>
      </w:pPr>
    </w:p>
    <w:p w:rsidR="00770390" w:rsidRDefault="00770390" w:rsidP="008B3308">
      <w:pPr>
        <w:spacing w:after="0" w:line="360" w:lineRule="auto"/>
        <w:jc w:val="both"/>
        <w:rPr>
          <w:rFonts w:ascii="Courier New" w:hAnsi="Courier New" w:cs="Courier New"/>
          <w:b/>
          <w:sz w:val="28"/>
          <w:szCs w:val="28"/>
        </w:rPr>
      </w:pPr>
    </w:p>
    <w:p w:rsidR="00770390" w:rsidRPr="00937AC6" w:rsidRDefault="00770390" w:rsidP="008B3308">
      <w:pPr>
        <w:spacing w:after="0" w:line="360" w:lineRule="auto"/>
        <w:jc w:val="both"/>
        <w:rPr>
          <w:rFonts w:ascii="Courier New" w:hAnsi="Courier New" w:cs="Courier New"/>
          <w:b/>
          <w:sz w:val="28"/>
          <w:szCs w:val="28"/>
        </w:rPr>
      </w:pPr>
    </w:p>
    <w:sectPr w:rsidR="00770390" w:rsidRPr="00937AC6" w:rsidSect="00D71EF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3DD" w:rsidRDefault="002443DD" w:rsidP="00A871F6">
      <w:pPr>
        <w:spacing w:after="0" w:line="240" w:lineRule="auto"/>
      </w:pPr>
      <w:r>
        <w:separator/>
      </w:r>
    </w:p>
  </w:endnote>
  <w:endnote w:type="continuationSeparator" w:id="0">
    <w:p w:rsidR="002443DD" w:rsidRDefault="002443DD" w:rsidP="00A8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645692"/>
      <w:docPartObj>
        <w:docPartGallery w:val="Page Numbers (Bottom of Page)"/>
        <w:docPartUnique/>
      </w:docPartObj>
    </w:sdtPr>
    <w:sdtEndPr>
      <w:rPr>
        <w:noProof/>
      </w:rPr>
    </w:sdtEndPr>
    <w:sdtContent>
      <w:p w:rsidR="001173F7" w:rsidRDefault="001173F7">
        <w:pPr>
          <w:pStyle w:val="Footer"/>
          <w:jc w:val="center"/>
        </w:pPr>
        <w:r>
          <w:fldChar w:fldCharType="begin"/>
        </w:r>
        <w:r>
          <w:instrText xml:space="preserve"> PAGE   \* MERGEFORMAT </w:instrText>
        </w:r>
        <w:r>
          <w:fldChar w:fldCharType="separate"/>
        </w:r>
        <w:r w:rsidR="00AF743C">
          <w:rPr>
            <w:noProof/>
          </w:rPr>
          <w:t>4</w:t>
        </w:r>
        <w:r>
          <w:rPr>
            <w:noProof/>
          </w:rPr>
          <w:fldChar w:fldCharType="end"/>
        </w:r>
      </w:p>
    </w:sdtContent>
  </w:sdt>
  <w:p w:rsidR="001173F7" w:rsidRDefault="001173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277906"/>
      <w:docPartObj>
        <w:docPartGallery w:val="Page Numbers (Bottom of Page)"/>
        <w:docPartUnique/>
      </w:docPartObj>
    </w:sdtPr>
    <w:sdtEndPr>
      <w:rPr>
        <w:noProof/>
      </w:rPr>
    </w:sdtEndPr>
    <w:sdtContent>
      <w:p w:rsidR="001173F7" w:rsidRDefault="001173F7">
        <w:pPr>
          <w:pStyle w:val="Footer"/>
          <w:jc w:val="center"/>
        </w:pPr>
        <w:r>
          <w:fldChar w:fldCharType="begin"/>
        </w:r>
        <w:r>
          <w:instrText xml:space="preserve"> PAGE   \* MERGEFORMAT </w:instrText>
        </w:r>
        <w:r>
          <w:fldChar w:fldCharType="separate"/>
        </w:r>
        <w:r w:rsidR="00AF743C">
          <w:rPr>
            <w:noProof/>
          </w:rPr>
          <w:t>5</w:t>
        </w:r>
        <w:r>
          <w:rPr>
            <w:noProof/>
          </w:rPr>
          <w:fldChar w:fldCharType="end"/>
        </w:r>
      </w:p>
    </w:sdtContent>
  </w:sdt>
  <w:p w:rsidR="001173F7" w:rsidRDefault="001173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7913276"/>
      <w:docPartObj>
        <w:docPartGallery w:val="Page Numbers (Bottom of Page)"/>
        <w:docPartUnique/>
      </w:docPartObj>
    </w:sdtPr>
    <w:sdtEndPr>
      <w:rPr>
        <w:noProof/>
      </w:rPr>
    </w:sdtEndPr>
    <w:sdtContent>
      <w:p w:rsidR="001173F7" w:rsidRDefault="001173F7">
        <w:pPr>
          <w:pStyle w:val="Footer"/>
          <w:jc w:val="center"/>
        </w:pPr>
        <w:r>
          <w:fldChar w:fldCharType="begin"/>
        </w:r>
        <w:r>
          <w:instrText xml:space="preserve"> PAGE   \* MERGEFORMAT </w:instrText>
        </w:r>
        <w:r>
          <w:fldChar w:fldCharType="separate"/>
        </w:r>
        <w:r w:rsidR="005415F7">
          <w:rPr>
            <w:noProof/>
          </w:rPr>
          <w:t>1</w:t>
        </w:r>
        <w:r>
          <w:rPr>
            <w:noProof/>
          </w:rPr>
          <w:fldChar w:fldCharType="end"/>
        </w:r>
      </w:p>
    </w:sdtContent>
  </w:sdt>
  <w:p w:rsidR="00B451A8" w:rsidRDefault="00B451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3DD" w:rsidRDefault="002443DD" w:rsidP="00A871F6">
      <w:pPr>
        <w:spacing w:after="0" w:line="240" w:lineRule="auto"/>
      </w:pPr>
      <w:r>
        <w:separator/>
      </w:r>
    </w:p>
  </w:footnote>
  <w:footnote w:type="continuationSeparator" w:id="0">
    <w:p w:rsidR="002443DD" w:rsidRDefault="002443DD" w:rsidP="00A871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54F" w:rsidRDefault="00BC254F" w:rsidP="00BC254F">
    <w:pPr>
      <w:pStyle w:val="Header"/>
    </w:pPr>
    <w:r>
      <w:tab/>
    </w:r>
    <w:r>
      <w:tab/>
    </w:r>
    <w:r w:rsidRPr="00D9561E">
      <w:rPr>
        <w:rFonts w:ascii="Courier New" w:hAnsi="Courier New" w:cs="Courier New"/>
        <w:b/>
        <w:sz w:val="24"/>
        <w:szCs w:val="24"/>
      </w:rPr>
      <w:t>JUDGMENT NO LC/H/</w:t>
    </w:r>
    <w:r>
      <w:rPr>
        <w:rFonts w:ascii="Courier New" w:hAnsi="Courier New" w:cs="Courier New"/>
        <w:b/>
        <w:sz w:val="24"/>
        <w:szCs w:val="24"/>
      </w:rPr>
      <w:t>414</w:t>
    </w:r>
    <w:r w:rsidRPr="00D9561E">
      <w:rPr>
        <w:rFonts w:ascii="Courier New" w:hAnsi="Courier New" w:cs="Courier New"/>
        <w:b/>
        <w:sz w:val="24"/>
        <w:szCs w:val="24"/>
      </w:rPr>
      <w:t>/1</w:t>
    </w:r>
    <w:r>
      <w:rPr>
        <w:rFonts w:ascii="Courier New" w:hAnsi="Courier New" w:cs="Courier New"/>
        <w:b/>
        <w:sz w:val="24"/>
        <w:szCs w:val="24"/>
      </w:rPr>
      <w:t>3</w:t>
    </w:r>
  </w:p>
  <w:p w:rsidR="00BC254F" w:rsidRDefault="00BC25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54F" w:rsidRDefault="00BC254F" w:rsidP="00BC254F">
    <w:pPr>
      <w:pStyle w:val="Header"/>
    </w:pPr>
    <w:r>
      <w:rPr>
        <w:rFonts w:ascii="Courier New" w:hAnsi="Courier New" w:cs="Courier New"/>
        <w:b/>
        <w:sz w:val="24"/>
        <w:szCs w:val="24"/>
      </w:rPr>
      <w:tab/>
    </w:r>
    <w:r>
      <w:rPr>
        <w:rFonts w:ascii="Courier New" w:hAnsi="Courier New" w:cs="Courier New"/>
        <w:b/>
        <w:sz w:val="24"/>
        <w:szCs w:val="24"/>
      </w:rPr>
      <w:tab/>
    </w:r>
  </w:p>
  <w:p w:rsidR="00D71EFD" w:rsidRDefault="00D71EFD" w:rsidP="00D71EFD">
    <w:pPr>
      <w:pStyle w:val="Header"/>
    </w:pPr>
    <w:r>
      <w:tab/>
    </w:r>
    <w:r>
      <w:tab/>
    </w:r>
    <w:r w:rsidRPr="00D9561E">
      <w:rPr>
        <w:rFonts w:ascii="Courier New" w:hAnsi="Courier New" w:cs="Courier New"/>
        <w:b/>
        <w:sz w:val="24"/>
        <w:szCs w:val="24"/>
      </w:rPr>
      <w:t>JUDGMENT NO LC/H/</w:t>
    </w:r>
    <w:r>
      <w:rPr>
        <w:rFonts w:ascii="Courier New" w:hAnsi="Courier New" w:cs="Courier New"/>
        <w:b/>
        <w:sz w:val="24"/>
        <w:szCs w:val="24"/>
      </w:rPr>
      <w:t>414</w:t>
    </w:r>
    <w:r w:rsidRPr="00D9561E">
      <w:rPr>
        <w:rFonts w:ascii="Courier New" w:hAnsi="Courier New" w:cs="Courier New"/>
        <w:b/>
        <w:sz w:val="24"/>
        <w:szCs w:val="24"/>
      </w:rPr>
      <w:t>/1</w:t>
    </w:r>
    <w:r>
      <w:rPr>
        <w:rFonts w:ascii="Courier New" w:hAnsi="Courier New" w:cs="Courier New"/>
        <w:b/>
        <w:sz w:val="24"/>
        <w:szCs w:val="24"/>
      </w:rPr>
      <w:t>3</w:t>
    </w:r>
  </w:p>
  <w:p w:rsidR="00D71EFD" w:rsidRDefault="00D71EFD" w:rsidP="00D71EFD">
    <w:pPr>
      <w:pStyle w:val="Header"/>
    </w:pPr>
  </w:p>
  <w:p w:rsidR="00B451A8" w:rsidRDefault="00B451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80" w:rsidRDefault="008B2E80">
    <w:pPr>
      <w:pStyle w:val="Header"/>
    </w:pPr>
    <w:r>
      <w:rPr>
        <w:rFonts w:ascii="Courier New" w:hAnsi="Courier New" w:cs="Courier New"/>
        <w:b/>
        <w:sz w:val="24"/>
        <w:szCs w:val="24"/>
      </w:rPr>
      <w:tab/>
    </w:r>
    <w:r>
      <w:rPr>
        <w:rFonts w:ascii="Courier New" w:hAnsi="Courier New" w:cs="Courier New"/>
        <w:b/>
        <w:sz w:val="24"/>
        <w:szCs w:val="24"/>
      </w:rPr>
      <w:tab/>
    </w:r>
  </w:p>
  <w:p w:rsidR="00B451A8" w:rsidRDefault="00B451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15E4D"/>
    <w:multiLevelType w:val="hybridMultilevel"/>
    <w:tmpl w:val="72B056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3E51E73"/>
    <w:multiLevelType w:val="hybridMultilevel"/>
    <w:tmpl w:val="3EF24532"/>
    <w:lvl w:ilvl="0" w:tplc="146A893C">
      <w:start w:val="1"/>
      <w:numFmt w:val="decimal"/>
      <w:lvlText w:val="(%1)"/>
      <w:lvlJc w:val="left"/>
      <w:pPr>
        <w:ind w:left="1080" w:hanging="72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AC6"/>
    <w:rsid w:val="000930B7"/>
    <w:rsid w:val="000A0543"/>
    <w:rsid w:val="000D2511"/>
    <w:rsid w:val="000E6488"/>
    <w:rsid w:val="001173F7"/>
    <w:rsid w:val="002443DD"/>
    <w:rsid w:val="00270633"/>
    <w:rsid w:val="003878A6"/>
    <w:rsid w:val="003E1971"/>
    <w:rsid w:val="005415F7"/>
    <w:rsid w:val="006302E9"/>
    <w:rsid w:val="0064459F"/>
    <w:rsid w:val="00692625"/>
    <w:rsid w:val="006C28DE"/>
    <w:rsid w:val="006E33BF"/>
    <w:rsid w:val="00746097"/>
    <w:rsid w:val="00770390"/>
    <w:rsid w:val="008947F0"/>
    <w:rsid w:val="008B2E80"/>
    <w:rsid w:val="008B3308"/>
    <w:rsid w:val="00937AC6"/>
    <w:rsid w:val="009953F6"/>
    <w:rsid w:val="009D1C3B"/>
    <w:rsid w:val="00A23E32"/>
    <w:rsid w:val="00A871F6"/>
    <w:rsid w:val="00AD7BC7"/>
    <w:rsid w:val="00AF743C"/>
    <w:rsid w:val="00B451A8"/>
    <w:rsid w:val="00BC254F"/>
    <w:rsid w:val="00CF059A"/>
    <w:rsid w:val="00D71EFD"/>
    <w:rsid w:val="00D9561E"/>
    <w:rsid w:val="00F148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3F6"/>
    <w:pPr>
      <w:ind w:left="720"/>
      <w:contextualSpacing/>
    </w:pPr>
  </w:style>
  <w:style w:type="paragraph" w:styleId="Header">
    <w:name w:val="header"/>
    <w:basedOn w:val="Normal"/>
    <w:link w:val="HeaderChar"/>
    <w:uiPriority w:val="99"/>
    <w:unhideWhenUsed/>
    <w:rsid w:val="00A87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1F6"/>
  </w:style>
  <w:style w:type="paragraph" w:styleId="Footer">
    <w:name w:val="footer"/>
    <w:basedOn w:val="Normal"/>
    <w:link w:val="FooterChar"/>
    <w:uiPriority w:val="99"/>
    <w:unhideWhenUsed/>
    <w:rsid w:val="00A87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1F6"/>
  </w:style>
  <w:style w:type="paragraph" w:styleId="BalloonText">
    <w:name w:val="Balloon Text"/>
    <w:basedOn w:val="Normal"/>
    <w:link w:val="BalloonTextChar"/>
    <w:uiPriority w:val="99"/>
    <w:semiHidden/>
    <w:unhideWhenUsed/>
    <w:rsid w:val="00B45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3F6"/>
    <w:pPr>
      <w:ind w:left="720"/>
      <w:contextualSpacing/>
    </w:pPr>
  </w:style>
  <w:style w:type="paragraph" w:styleId="Header">
    <w:name w:val="header"/>
    <w:basedOn w:val="Normal"/>
    <w:link w:val="HeaderChar"/>
    <w:uiPriority w:val="99"/>
    <w:unhideWhenUsed/>
    <w:rsid w:val="00A87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71F6"/>
  </w:style>
  <w:style w:type="paragraph" w:styleId="Footer">
    <w:name w:val="footer"/>
    <w:basedOn w:val="Normal"/>
    <w:link w:val="FooterChar"/>
    <w:uiPriority w:val="99"/>
    <w:unhideWhenUsed/>
    <w:rsid w:val="00A87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1F6"/>
  </w:style>
  <w:style w:type="paragraph" w:styleId="BalloonText">
    <w:name w:val="Balloon Text"/>
    <w:basedOn w:val="Normal"/>
    <w:link w:val="BalloonTextChar"/>
    <w:uiPriority w:val="99"/>
    <w:semiHidden/>
    <w:unhideWhenUsed/>
    <w:rsid w:val="00B45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5</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12</cp:revision>
  <cp:lastPrinted>2013-09-10T08:34:00Z</cp:lastPrinted>
  <dcterms:created xsi:type="dcterms:W3CDTF">2013-09-04T10:11:00Z</dcterms:created>
  <dcterms:modified xsi:type="dcterms:W3CDTF">2013-09-10T08:41:00Z</dcterms:modified>
</cp:coreProperties>
</file>