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D87EE4" w:rsidP="00D87EE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SKYVIEW INVESTMENTS (PRIVATE) LIMITED</w:t>
      </w:r>
    </w:p>
    <w:p w:rsidR="00D87EE4" w:rsidRDefault="00D87EE4" w:rsidP="00D8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87EE4" w:rsidRDefault="00D87EE4" w:rsidP="00D8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MUSARARA</w:t>
      </w:r>
    </w:p>
    <w:p w:rsidR="00D87EE4" w:rsidRDefault="00D87EE4" w:rsidP="00D8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87EE4" w:rsidRDefault="00D87EE4" w:rsidP="00D8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MUCHADA</w:t>
      </w:r>
    </w:p>
    <w:p w:rsidR="00D87EE4" w:rsidRDefault="00D87EE4" w:rsidP="00D87EE4">
      <w:pPr>
        <w:spacing w:after="0" w:line="360" w:lineRule="auto"/>
        <w:jc w:val="both"/>
        <w:rPr>
          <w:rFonts w:ascii="Times New Roman" w:hAnsi="Times New Roman" w:cs="Times New Roman"/>
          <w:sz w:val="24"/>
          <w:szCs w:val="24"/>
        </w:rPr>
      </w:pPr>
    </w:p>
    <w:p w:rsidR="00D87EE4" w:rsidRDefault="00D87EE4" w:rsidP="00D87EE4">
      <w:pPr>
        <w:spacing w:after="0" w:line="360" w:lineRule="auto"/>
        <w:jc w:val="both"/>
        <w:rPr>
          <w:rFonts w:ascii="Times New Roman" w:hAnsi="Times New Roman" w:cs="Times New Roman"/>
          <w:sz w:val="24"/>
          <w:szCs w:val="24"/>
        </w:rPr>
      </w:pPr>
    </w:p>
    <w:p w:rsidR="00D87EE4" w:rsidRDefault="00D87EE4" w:rsidP="00D8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87EE4" w:rsidRDefault="00D87EE4" w:rsidP="00D8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D87EE4" w:rsidRDefault="00FD6DF6" w:rsidP="00D8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 July, 2018 &amp;</w:t>
      </w:r>
      <w:r w:rsidR="006A78B4">
        <w:rPr>
          <w:rFonts w:ascii="Times New Roman" w:hAnsi="Times New Roman" w:cs="Times New Roman"/>
          <w:sz w:val="24"/>
          <w:szCs w:val="24"/>
        </w:rPr>
        <w:t xml:space="preserve"> 22 November 2018</w:t>
      </w:r>
    </w:p>
    <w:p w:rsidR="00D87EE4" w:rsidRDefault="00D87EE4" w:rsidP="00D87EE4">
      <w:pPr>
        <w:spacing w:after="0" w:line="240" w:lineRule="auto"/>
        <w:jc w:val="both"/>
        <w:rPr>
          <w:rFonts w:ascii="Times New Roman" w:hAnsi="Times New Roman" w:cs="Times New Roman"/>
          <w:sz w:val="24"/>
          <w:szCs w:val="24"/>
        </w:rPr>
      </w:pPr>
    </w:p>
    <w:p w:rsidR="00D87EE4" w:rsidRDefault="00D87EE4" w:rsidP="00D87EE4">
      <w:pPr>
        <w:spacing w:after="0" w:line="360" w:lineRule="auto"/>
        <w:jc w:val="both"/>
        <w:rPr>
          <w:rFonts w:ascii="Times New Roman" w:hAnsi="Times New Roman" w:cs="Times New Roman"/>
          <w:sz w:val="24"/>
          <w:szCs w:val="24"/>
        </w:rPr>
      </w:pPr>
    </w:p>
    <w:p w:rsidR="00D87EE4" w:rsidRPr="00D87EE4" w:rsidRDefault="00D87EE4" w:rsidP="00D87EE4">
      <w:pPr>
        <w:spacing w:after="0" w:line="360" w:lineRule="auto"/>
        <w:jc w:val="both"/>
        <w:rPr>
          <w:rFonts w:ascii="Times New Roman" w:hAnsi="Times New Roman" w:cs="Times New Roman"/>
          <w:b/>
          <w:sz w:val="24"/>
          <w:szCs w:val="24"/>
        </w:rPr>
      </w:pPr>
      <w:r w:rsidRPr="00D87EE4">
        <w:rPr>
          <w:rFonts w:ascii="Times New Roman" w:hAnsi="Times New Roman" w:cs="Times New Roman"/>
          <w:b/>
          <w:sz w:val="24"/>
          <w:szCs w:val="24"/>
        </w:rPr>
        <w:t>Opposed application</w:t>
      </w:r>
    </w:p>
    <w:p w:rsidR="00D87EE4" w:rsidRPr="00D87EE4" w:rsidRDefault="00D87EE4" w:rsidP="00D87EE4">
      <w:pPr>
        <w:spacing w:after="0" w:line="360" w:lineRule="auto"/>
        <w:jc w:val="both"/>
        <w:rPr>
          <w:rFonts w:ascii="Times New Roman" w:hAnsi="Times New Roman" w:cs="Times New Roman"/>
          <w:b/>
          <w:sz w:val="24"/>
          <w:szCs w:val="24"/>
        </w:rPr>
      </w:pPr>
    </w:p>
    <w:p w:rsidR="00D87EE4" w:rsidRDefault="00D87EE4" w:rsidP="00D87EE4">
      <w:pPr>
        <w:spacing w:after="0" w:line="360" w:lineRule="auto"/>
        <w:jc w:val="both"/>
        <w:rPr>
          <w:rFonts w:ascii="Times New Roman" w:hAnsi="Times New Roman" w:cs="Times New Roman"/>
          <w:sz w:val="24"/>
          <w:szCs w:val="24"/>
        </w:rPr>
      </w:pPr>
    </w:p>
    <w:p w:rsidR="00D87EE4" w:rsidRDefault="009B7046" w:rsidP="00D87E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P.C Paul</w:t>
      </w:r>
      <w:r w:rsidR="006E3687">
        <w:rPr>
          <w:rFonts w:ascii="Times New Roman" w:hAnsi="Times New Roman" w:cs="Times New Roman"/>
          <w:i/>
          <w:sz w:val="24"/>
          <w:szCs w:val="24"/>
        </w:rPr>
        <w:t>,</w:t>
      </w:r>
      <w:r w:rsidR="00D87EE4">
        <w:rPr>
          <w:rFonts w:ascii="Times New Roman" w:hAnsi="Times New Roman" w:cs="Times New Roman"/>
          <w:sz w:val="24"/>
          <w:szCs w:val="24"/>
        </w:rPr>
        <w:t xml:space="preserve"> for the applicant</w:t>
      </w:r>
    </w:p>
    <w:p w:rsidR="00D87EE4" w:rsidRDefault="006E3687" w:rsidP="00D87E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Chikowero,</w:t>
      </w:r>
      <w:r w:rsidR="00D87EE4">
        <w:rPr>
          <w:rFonts w:ascii="Times New Roman" w:hAnsi="Times New Roman" w:cs="Times New Roman"/>
          <w:sz w:val="24"/>
          <w:szCs w:val="24"/>
        </w:rPr>
        <w:t xml:space="preserve"> for the 1</w:t>
      </w:r>
      <w:r w:rsidR="00D87EE4" w:rsidRPr="00D87EE4">
        <w:rPr>
          <w:rFonts w:ascii="Times New Roman" w:hAnsi="Times New Roman" w:cs="Times New Roman"/>
          <w:sz w:val="24"/>
          <w:szCs w:val="24"/>
          <w:vertAlign w:val="superscript"/>
        </w:rPr>
        <w:t>st</w:t>
      </w:r>
      <w:r w:rsidR="00D87EE4">
        <w:rPr>
          <w:rFonts w:ascii="Times New Roman" w:hAnsi="Times New Roman" w:cs="Times New Roman"/>
          <w:sz w:val="24"/>
          <w:szCs w:val="24"/>
        </w:rPr>
        <w:t xml:space="preserve"> respondent</w:t>
      </w:r>
    </w:p>
    <w:p w:rsidR="00D87EE4" w:rsidRDefault="006E3687" w:rsidP="00D87E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D87EE4">
        <w:rPr>
          <w:rFonts w:ascii="Times New Roman" w:hAnsi="Times New Roman" w:cs="Times New Roman"/>
          <w:sz w:val="24"/>
          <w:szCs w:val="24"/>
        </w:rPr>
        <w:t xml:space="preserve"> for the 2</w:t>
      </w:r>
      <w:r w:rsidR="00D87EE4" w:rsidRPr="00D87EE4">
        <w:rPr>
          <w:rFonts w:ascii="Times New Roman" w:hAnsi="Times New Roman" w:cs="Times New Roman"/>
          <w:sz w:val="24"/>
          <w:szCs w:val="24"/>
          <w:vertAlign w:val="superscript"/>
        </w:rPr>
        <w:t>nd</w:t>
      </w:r>
      <w:r w:rsidR="00D87EE4">
        <w:rPr>
          <w:rFonts w:ascii="Times New Roman" w:hAnsi="Times New Roman" w:cs="Times New Roman"/>
          <w:sz w:val="24"/>
          <w:szCs w:val="24"/>
        </w:rPr>
        <w:t xml:space="preserve"> respondent</w:t>
      </w:r>
    </w:p>
    <w:p w:rsidR="00D87EE4" w:rsidRDefault="00D87EE4" w:rsidP="00D87EE4">
      <w:pPr>
        <w:spacing w:after="0" w:line="360" w:lineRule="auto"/>
        <w:jc w:val="both"/>
        <w:rPr>
          <w:rFonts w:ascii="Times New Roman" w:hAnsi="Times New Roman" w:cs="Times New Roman"/>
          <w:sz w:val="24"/>
          <w:szCs w:val="24"/>
        </w:rPr>
      </w:pPr>
    </w:p>
    <w:p w:rsidR="00CE3C55" w:rsidRDefault="00D87EE4"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4B769A">
        <w:rPr>
          <w:rFonts w:ascii="Times New Roman" w:hAnsi="Times New Roman" w:cs="Times New Roman"/>
          <w:sz w:val="24"/>
          <w:szCs w:val="24"/>
        </w:rPr>
        <w:t xml:space="preserve"> This application was initially set down for 18 June, 2018. </w:t>
      </w:r>
      <w:r w:rsidR="00CE3C55">
        <w:rPr>
          <w:rFonts w:ascii="Times New Roman" w:hAnsi="Times New Roman" w:cs="Times New Roman"/>
          <w:sz w:val="24"/>
          <w:szCs w:val="24"/>
        </w:rPr>
        <w:t xml:space="preserve">It was postponed to 2 July, 2018 at the instance of the applicant. I heard the application on the mentioned date. I delivered an </w:t>
      </w:r>
      <w:r w:rsidR="00CE3C55" w:rsidRPr="00722F3A">
        <w:rPr>
          <w:rFonts w:ascii="Times New Roman" w:hAnsi="Times New Roman" w:cs="Times New Roman"/>
          <w:i/>
          <w:sz w:val="24"/>
          <w:szCs w:val="24"/>
        </w:rPr>
        <w:t>ex tempore</w:t>
      </w:r>
      <w:r w:rsidR="00CE3C55">
        <w:rPr>
          <w:rFonts w:ascii="Times New Roman" w:hAnsi="Times New Roman" w:cs="Times New Roman"/>
          <w:sz w:val="24"/>
          <w:szCs w:val="24"/>
        </w:rPr>
        <w:t xml:space="preserve"> judgment in which I dismissed the same with costs.</w:t>
      </w:r>
    </w:p>
    <w:p w:rsidR="00CE3C55" w:rsidRDefault="00CE3C55"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14 September, 2018 the registrar of this court addressed a minute to me. He advised that my decision is appealed. He requested for reasons for the same. These are they:</w:t>
      </w:r>
    </w:p>
    <w:p w:rsidR="006E3687" w:rsidRDefault="00722F3A"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20 November, 2009 the applicant leased its stand 718 Willowvale Road, Adbennie, Harare [“the property”] to Consolidated Industries. The lease was to endure for twelve (12) months. It commenced on 1 December, 2009. Its date of termination was 30 November, 2010. </w:t>
      </w:r>
    </w:p>
    <w:p w:rsidR="00722F3A" w:rsidRDefault="006E3687"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2F3A">
        <w:rPr>
          <w:rFonts w:ascii="Times New Roman" w:hAnsi="Times New Roman" w:cs="Times New Roman"/>
          <w:sz w:val="24"/>
          <w:szCs w:val="24"/>
        </w:rPr>
        <w:t>Although the respondents’</w:t>
      </w:r>
      <w:r w:rsidR="00FD3249">
        <w:rPr>
          <w:rFonts w:ascii="Times New Roman" w:hAnsi="Times New Roman" w:cs="Times New Roman"/>
          <w:sz w:val="24"/>
          <w:szCs w:val="24"/>
        </w:rPr>
        <w:t xml:space="preserve"> names</w:t>
      </w:r>
      <w:r w:rsidR="00722F3A">
        <w:rPr>
          <w:rFonts w:ascii="Times New Roman" w:hAnsi="Times New Roman" w:cs="Times New Roman"/>
          <w:sz w:val="24"/>
          <w:szCs w:val="24"/>
        </w:rPr>
        <w:t xml:space="preserve"> were mentioned as representing Consolidated Industries, only the first respondent </w:t>
      </w:r>
      <w:r w:rsidR="00FD3249">
        <w:rPr>
          <w:rFonts w:ascii="Times New Roman" w:hAnsi="Times New Roman" w:cs="Times New Roman"/>
          <w:sz w:val="24"/>
          <w:szCs w:val="24"/>
        </w:rPr>
        <w:t>singed th</w:t>
      </w:r>
      <w:r w:rsidR="002031BA">
        <w:rPr>
          <w:rFonts w:ascii="Times New Roman" w:hAnsi="Times New Roman" w:cs="Times New Roman"/>
          <w:sz w:val="24"/>
          <w:szCs w:val="24"/>
        </w:rPr>
        <w:t>e lease for, and on behalf of, C</w:t>
      </w:r>
      <w:r w:rsidR="00FD3249">
        <w:rPr>
          <w:rFonts w:ascii="Times New Roman" w:hAnsi="Times New Roman" w:cs="Times New Roman"/>
          <w:sz w:val="24"/>
          <w:szCs w:val="24"/>
        </w:rPr>
        <w:t>onsolidated Industries. The second did not.</w:t>
      </w:r>
    </w:p>
    <w:p w:rsidR="00FD3249" w:rsidRDefault="00FD3249"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Subsequent to the signing of the lease, the first respondent signed a Deed of Suretyship. He bound himself as surety and co-principal debtor in favour of the applicant for Consolidated Industries</w:t>
      </w:r>
      <w:r w:rsidR="00C83043">
        <w:rPr>
          <w:rFonts w:ascii="Times New Roman" w:hAnsi="Times New Roman" w:cs="Times New Roman"/>
          <w:sz w:val="24"/>
          <w:szCs w:val="24"/>
        </w:rPr>
        <w:t>’</w:t>
      </w:r>
      <w:r>
        <w:rPr>
          <w:rFonts w:ascii="Times New Roman" w:hAnsi="Times New Roman" w:cs="Times New Roman"/>
          <w:sz w:val="24"/>
          <w:szCs w:val="24"/>
        </w:rPr>
        <w:t xml:space="preserve"> compliance with the terms and conditions of the lease. He </w:t>
      </w:r>
      <w:r w:rsidR="003D6340">
        <w:rPr>
          <w:rFonts w:ascii="Times New Roman" w:hAnsi="Times New Roman" w:cs="Times New Roman"/>
          <w:sz w:val="24"/>
          <w:szCs w:val="24"/>
        </w:rPr>
        <w:t xml:space="preserve">did so </w:t>
      </w:r>
      <w:r w:rsidR="00664277">
        <w:rPr>
          <w:rFonts w:ascii="Times New Roman" w:hAnsi="Times New Roman" w:cs="Times New Roman"/>
          <w:sz w:val="24"/>
          <w:szCs w:val="24"/>
        </w:rPr>
        <w:t>on 20 November, 2009.</w:t>
      </w:r>
    </w:p>
    <w:p w:rsidR="00664277" w:rsidRDefault="00664277"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Consolidated I</w:t>
      </w:r>
      <w:r w:rsidR="00DE781B">
        <w:rPr>
          <w:rFonts w:ascii="Times New Roman" w:hAnsi="Times New Roman" w:cs="Times New Roman"/>
          <w:sz w:val="24"/>
          <w:szCs w:val="24"/>
        </w:rPr>
        <w:t xml:space="preserve">ndustries failed to live up to its commitments. It accumulated arrear </w:t>
      </w:r>
      <w:r w:rsidR="00EE04B4">
        <w:rPr>
          <w:rFonts w:ascii="Times New Roman" w:hAnsi="Times New Roman" w:cs="Times New Roman"/>
          <w:sz w:val="24"/>
          <w:szCs w:val="24"/>
        </w:rPr>
        <w:t>rentals</w:t>
      </w:r>
      <w:r w:rsidR="00DE781B">
        <w:rPr>
          <w:rFonts w:ascii="Times New Roman" w:hAnsi="Times New Roman" w:cs="Times New Roman"/>
          <w:sz w:val="24"/>
          <w:szCs w:val="24"/>
        </w:rPr>
        <w:t xml:space="preserve"> in the sum of $22 662.40 in respect of the property which it </w:t>
      </w:r>
      <w:r w:rsidR="00EE04B4">
        <w:rPr>
          <w:rFonts w:ascii="Times New Roman" w:hAnsi="Times New Roman" w:cs="Times New Roman"/>
          <w:sz w:val="24"/>
          <w:szCs w:val="24"/>
        </w:rPr>
        <w:t>leased</w:t>
      </w:r>
      <w:r w:rsidR="00DE781B">
        <w:rPr>
          <w:rFonts w:ascii="Times New Roman" w:hAnsi="Times New Roman" w:cs="Times New Roman"/>
          <w:sz w:val="24"/>
          <w:szCs w:val="24"/>
        </w:rPr>
        <w:t xml:space="preserve"> from the applicant.</w:t>
      </w:r>
    </w:p>
    <w:p w:rsidR="00DE781B" w:rsidRDefault="00DE781B"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956536">
        <w:rPr>
          <w:rFonts w:ascii="Times New Roman" w:hAnsi="Times New Roman" w:cs="Times New Roman"/>
          <w:sz w:val="24"/>
          <w:szCs w:val="24"/>
        </w:rPr>
        <w:t xml:space="preserve">applicant sued Consolidated Industries. Its aim and object were to recover </w:t>
      </w:r>
      <w:r w:rsidR="0071002B">
        <w:rPr>
          <w:rFonts w:ascii="Times New Roman" w:hAnsi="Times New Roman" w:cs="Times New Roman"/>
          <w:sz w:val="24"/>
          <w:szCs w:val="24"/>
        </w:rPr>
        <w:t>f</w:t>
      </w:r>
      <w:r w:rsidR="00956536">
        <w:rPr>
          <w:rFonts w:ascii="Times New Roman" w:hAnsi="Times New Roman" w:cs="Times New Roman"/>
          <w:sz w:val="24"/>
          <w:szCs w:val="24"/>
        </w:rPr>
        <w:t xml:space="preserve">rom it arrear rentals which were owed to it. Its </w:t>
      </w:r>
      <w:r w:rsidR="003D6340">
        <w:rPr>
          <w:rFonts w:ascii="Times New Roman" w:hAnsi="Times New Roman" w:cs="Times New Roman"/>
          <w:sz w:val="24"/>
          <w:szCs w:val="24"/>
        </w:rPr>
        <w:t>suit</w:t>
      </w:r>
      <w:r w:rsidR="00956536">
        <w:rPr>
          <w:rFonts w:ascii="Times New Roman" w:hAnsi="Times New Roman" w:cs="Times New Roman"/>
          <w:sz w:val="24"/>
          <w:szCs w:val="24"/>
        </w:rPr>
        <w:t xml:space="preserve"> was filed under HC 848/11. Default judgment was entered in its favour.</w:t>
      </w:r>
    </w:p>
    <w:p w:rsidR="00956536" w:rsidRDefault="00956536"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Challenges surfaced when the applicant sought to execute the judgment against Consolidated Industries. The search which its legal </w:t>
      </w:r>
      <w:r w:rsidR="003D6340">
        <w:rPr>
          <w:rFonts w:ascii="Times New Roman" w:hAnsi="Times New Roman" w:cs="Times New Roman"/>
          <w:sz w:val="24"/>
          <w:szCs w:val="24"/>
        </w:rPr>
        <w:t>practitioners conducted at the c</w:t>
      </w:r>
      <w:r>
        <w:rPr>
          <w:rFonts w:ascii="Times New Roman" w:hAnsi="Times New Roman" w:cs="Times New Roman"/>
          <w:sz w:val="24"/>
          <w:szCs w:val="24"/>
        </w:rPr>
        <w:t>ompanies offices revealed that no company with the nam</w:t>
      </w:r>
      <w:r w:rsidR="00D7367D">
        <w:rPr>
          <w:rFonts w:ascii="Times New Roman" w:hAnsi="Times New Roman" w:cs="Times New Roman"/>
          <w:sz w:val="24"/>
          <w:szCs w:val="24"/>
        </w:rPr>
        <w:t>e Consolidated Industries was in existence. The stated challenges precipitated this application.</w:t>
      </w:r>
    </w:p>
    <w:p w:rsidR="00D7367D" w:rsidRDefault="00D7367D"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contended that the respondents who bound themselves as sureties and co-principal debtors be substituted in place of Consolidated Industries. It insisted that the two were the</w:t>
      </w:r>
      <w:r w:rsidR="007E26D4">
        <w:rPr>
          <w:rFonts w:ascii="Times New Roman" w:hAnsi="Times New Roman" w:cs="Times New Roman"/>
          <w:sz w:val="24"/>
          <w:szCs w:val="24"/>
        </w:rPr>
        <w:t xml:space="preserve"> proprietors of the business which op</w:t>
      </w:r>
      <w:r w:rsidR="003D6340">
        <w:rPr>
          <w:rFonts w:ascii="Times New Roman" w:hAnsi="Times New Roman" w:cs="Times New Roman"/>
          <w:sz w:val="24"/>
          <w:szCs w:val="24"/>
        </w:rPr>
        <w:t>erated under the name and style</w:t>
      </w:r>
      <w:r w:rsidR="007E26D4">
        <w:rPr>
          <w:rFonts w:ascii="Times New Roman" w:hAnsi="Times New Roman" w:cs="Times New Roman"/>
          <w:sz w:val="24"/>
          <w:szCs w:val="24"/>
        </w:rPr>
        <w:t xml:space="preserve"> of Consolidated Industries. It moved</w:t>
      </w:r>
      <w:r w:rsidR="004E3261">
        <w:rPr>
          <w:rFonts w:ascii="Times New Roman" w:hAnsi="Times New Roman" w:cs="Times New Roman"/>
          <w:sz w:val="24"/>
          <w:szCs w:val="24"/>
        </w:rPr>
        <w:t xml:space="preserve"> the court to declare them to be the prop</w:t>
      </w:r>
      <w:r w:rsidR="006E3687">
        <w:rPr>
          <w:rFonts w:ascii="Times New Roman" w:hAnsi="Times New Roman" w:cs="Times New Roman"/>
          <w:sz w:val="24"/>
          <w:szCs w:val="24"/>
        </w:rPr>
        <w:t>rietors</w:t>
      </w:r>
      <w:r w:rsidR="004E3261">
        <w:rPr>
          <w:rFonts w:ascii="Times New Roman" w:hAnsi="Times New Roman" w:cs="Times New Roman"/>
          <w:sz w:val="24"/>
          <w:szCs w:val="24"/>
        </w:rPr>
        <w:t xml:space="preserve"> of Consolidated Industries and </w:t>
      </w:r>
      <w:r w:rsidR="006E3687">
        <w:rPr>
          <w:rFonts w:ascii="Times New Roman" w:hAnsi="Times New Roman" w:cs="Times New Roman"/>
          <w:sz w:val="24"/>
          <w:szCs w:val="24"/>
        </w:rPr>
        <w:t xml:space="preserve">to </w:t>
      </w:r>
      <w:r w:rsidR="004E3261">
        <w:rPr>
          <w:rFonts w:ascii="Times New Roman" w:hAnsi="Times New Roman" w:cs="Times New Roman"/>
          <w:sz w:val="24"/>
          <w:szCs w:val="24"/>
        </w:rPr>
        <w:t>have the default judgment</w:t>
      </w:r>
      <w:r w:rsidR="006E3687">
        <w:rPr>
          <w:rFonts w:ascii="Times New Roman" w:hAnsi="Times New Roman" w:cs="Times New Roman"/>
          <w:sz w:val="24"/>
          <w:szCs w:val="24"/>
        </w:rPr>
        <w:t xml:space="preserve"> which</w:t>
      </w:r>
      <w:r w:rsidR="004E3261">
        <w:rPr>
          <w:rFonts w:ascii="Times New Roman" w:hAnsi="Times New Roman" w:cs="Times New Roman"/>
          <w:sz w:val="24"/>
          <w:szCs w:val="24"/>
        </w:rPr>
        <w:t xml:space="preserve"> it obtained against the latter regarded as a judgment against the respondents. It anchored its position on r 8B (1) of the High Court Rules, 1971 in the mentioned regard. It averred that the two remained liable to pay the judgment debt by virtue of the Deed of Suretyship which they signed. It couched its draft order in the following terms:</w:t>
      </w:r>
    </w:p>
    <w:p w:rsidR="004E3261" w:rsidRPr="004E3261" w:rsidRDefault="004E3261" w:rsidP="004E3261">
      <w:pPr>
        <w:spacing w:after="0" w:line="240" w:lineRule="auto"/>
        <w:jc w:val="both"/>
        <w:rPr>
          <w:rFonts w:ascii="Times New Roman" w:hAnsi="Times New Roman" w:cs="Times New Roman"/>
        </w:rPr>
      </w:pPr>
      <w:r>
        <w:rPr>
          <w:rFonts w:ascii="Times New Roman" w:hAnsi="Times New Roman" w:cs="Times New Roman"/>
          <w:sz w:val="24"/>
          <w:szCs w:val="24"/>
        </w:rPr>
        <w:tab/>
        <w:t>“1</w:t>
      </w:r>
      <w:r w:rsidRPr="004E3261">
        <w:rPr>
          <w:rFonts w:ascii="Times New Roman" w:hAnsi="Times New Roman" w:cs="Times New Roman"/>
        </w:rPr>
        <w:t>. That the 1</w:t>
      </w:r>
      <w:r w:rsidRPr="004E3261">
        <w:rPr>
          <w:rFonts w:ascii="Times New Roman" w:hAnsi="Times New Roman" w:cs="Times New Roman"/>
          <w:vertAlign w:val="superscript"/>
        </w:rPr>
        <w:t>st</w:t>
      </w:r>
      <w:r w:rsidRPr="004E3261">
        <w:rPr>
          <w:rFonts w:ascii="Times New Roman" w:hAnsi="Times New Roman" w:cs="Times New Roman"/>
        </w:rPr>
        <w:t xml:space="preserve"> and 2</w:t>
      </w:r>
      <w:r w:rsidRPr="004E3261">
        <w:rPr>
          <w:rFonts w:ascii="Times New Roman" w:hAnsi="Times New Roman" w:cs="Times New Roman"/>
          <w:vertAlign w:val="superscript"/>
        </w:rPr>
        <w:t>nd</w:t>
      </w:r>
      <w:r w:rsidRPr="004E3261">
        <w:rPr>
          <w:rFonts w:ascii="Times New Roman" w:hAnsi="Times New Roman" w:cs="Times New Roman"/>
        </w:rPr>
        <w:t xml:space="preserve"> respondents are declared to be the proprietors of Consolidated </w:t>
      </w:r>
      <w:r w:rsidRPr="004E3261">
        <w:rPr>
          <w:rFonts w:ascii="Times New Roman" w:hAnsi="Times New Roman" w:cs="Times New Roman"/>
        </w:rPr>
        <w:tab/>
      </w:r>
      <w:r w:rsidR="006E3687">
        <w:rPr>
          <w:rFonts w:ascii="Times New Roman" w:hAnsi="Times New Roman" w:cs="Times New Roman"/>
        </w:rPr>
        <w:tab/>
        <w:t xml:space="preserve">      </w:t>
      </w:r>
      <w:r w:rsidRPr="004E3261">
        <w:rPr>
          <w:rFonts w:ascii="Times New Roman" w:hAnsi="Times New Roman" w:cs="Times New Roman"/>
        </w:rPr>
        <w:t xml:space="preserve">Industries so that the judgment </w:t>
      </w:r>
      <w:r w:rsidRPr="006E3687">
        <w:rPr>
          <w:rFonts w:ascii="Times New Roman" w:hAnsi="Times New Roman" w:cs="Times New Roman"/>
        </w:rPr>
        <w:t>in cas</w:t>
      </w:r>
      <w:r w:rsidR="006E3687">
        <w:rPr>
          <w:rFonts w:ascii="Times New Roman" w:hAnsi="Times New Roman" w:cs="Times New Roman"/>
        </w:rPr>
        <w:t>e</w:t>
      </w:r>
      <w:r w:rsidRPr="004E3261">
        <w:rPr>
          <w:rFonts w:ascii="Times New Roman" w:hAnsi="Times New Roman" w:cs="Times New Roman"/>
        </w:rPr>
        <w:t xml:space="preserve"> number 848/11 against Consolidated Industries </w:t>
      </w:r>
      <w:r w:rsidRPr="004E3261">
        <w:rPr>
          <w:rFonts w:ascii="Times New Roman" w:hAnsi="Times New Roman" w:cs="Times New Roman"/>
        </w:rPr>
        <w:tab/>
      </w:r>
      <w:r w:rsidR="006E3687">
        <w:rPr>
          <w:rFonts w:ascii="Times New Roman" w:hAnsi="Times New Roman" w:cs="Times New Roman"/>
        </w:rPr>
        <w:t xml:space="preserve">      </w:t>
      </w:r>
      <w:r w:rsidRPr="004E3261">
        <w:rPr>
          <w:rFonts w:ascii="Times New Roman" w:hAnsi="Times New Roman" w:cs="Times New Roman"/>
        </w:rPr>
        <w:t xml:space="preserve">is a </w:t>
      </w:r>
      <w:r>
        <w:rPr>
          <w:rFonts w:ascii="Times New Roman" w:hAnsi="Times New Roman" w:cs="Times New Roman"/>
        </w:rPr>
        <w:tab/>
      </w:r>
      <w:r w:rsidRPr="004E3261">
        <w:rPr>
          <w:rFonts w:ascii="Times New Roman" w:hAnsi="Times New Roman" w:cs="Times New Roman"/>
        </w:rPr>
        <w:t>judgment against them.</w:t>
      </w:r>
    </w:p>
    <w:p w:rsidR="004E3261" w:rsidRPr="004E3261" w:rsidRDefault="004E3261" w:rsidP="004E3261">
      <w:pPr>
        <w:spacing w:after="0" w:line="240" w:lineRule="auto"/>
        <w:jc w:val="both"/>
        <w:rPr>
          <w:rFonts w:ascii="Times New Roman" w:hAnsi="Times New Roman" w:cs="Times New Roman"/>
        </w:rPr>
      </w:pPr>
    </w:p>
    <w:p w:rsidR="004E3261" w:rsidRDefault="004E3261" w:rsidP="004E3261">
      <w:pPr>
        <w:spacing w:after="0" w:line="240" w:lineRule="auto"/>
        <w:jc w:val="both"/>
        <w:rPr>
          <w:rFonts w:ascii="Times New Roman" w:hAnsi="Times New Roman" w:cs="Times New Roman"/>
          <w:sz w:val="24"/>
          <w:szCs w:val="24"/>
        </w:rPr>
      </w:pPr>
      <w:r w:rsidRPr="004E3261">
        <w:rPr>
          <w:rFonts w:ascii="Times New Roman" w:hAnsi="Times New Roman" w:cs="Times New Roman"/>
        </w:rPr>
        <w:tab/>
        <w:t>2. Alternatively, that judgment be entered against the 1</w:t>
      </w:r>
      <w:r w:rsidRPr="004E3261">
        <w:rPr>
          <w:rFonts w:ascii="Times New Roman" w:hAnsi="Times New Roman" w:cs="Times New Roman"/>
          <w:vertAlign w:val="superscript"/>
        </w:rPr>
        <w:t>st</w:t>
      </w:r>
      <w:r w:rsidRPr="004E3261">
        <w:rPr>
          <w:rFonts w:ascii="Times New Roman" w:hAnsi="Times New Roman" w:cs="Times New Roman"/>
        </w:rPr>
        <w:t xml:space="preserve"> and 2</w:t>
      </w:r>
      <w:r w:rsidRPr="004E3261">
        <w:rPr>
          <w:rFonts w:ascii="Times New Roman" w:hAnsi="Times New Roman" w:cs="Times New Roman"/>
          <w:vertAlign w:val="superscript"/>
        </w:rPr>
        <w:t>nd</w:t>
      </w:r>
      <w:r w:rsidR="003D6340">
        <w:rPr>
          <w:rFonts w:ascii="Times New Roman" w:hAnsi="Times New Roman" w:cs="Times New Roman"/>
        </w:rPr>
        <w:t xml:space="preserve"> respondents in the </w:t>
      </w:r>
      <w:r w:rsidRPr="004E3261">
        <w:rPr>
          <w:rFonts w:ascii="Times New Roman" w:hAnsi="Times New Roman" w:cs="Times New Roman"/>
        </w:rPr>
        <w:t xml:space="preserve">sum </w:t>
      </w:r>
      <w:r>
        <w:rPr>
          <w:rFonts w:ascii="Times New Roman" w:hAnsi="Times New Roman" w:cs="Times New Roman"/>
        </w:rPr>
        <w:tab/>
      </w:r>
      <w:r w:rsidRPr="004E3261">
        <w:rPr>
          <w:rFonts w:ascii="Times New Roman" w:hAnsi="Times New Roman" w:cs="Times New Roman"/>
        </w:rPr>
        <w:t xml:space="preserve">of </w:t>
      </w:r>
      <w:r w:rsidR="003D6340">
        <w:rPr>
          <w:rFonts w:ascii="Times New Roman" w:hAnsi="Times New Roman" w:cs="Times New Roman"/>
        </w:rPr>
        <w:tab/>
      </w:r>
      <w:r w:rsidR="006E3687">
        <w:rPr>
          <w:rFonts w:ascii="Times New Roman" w:hAnsi="Times New Roman" w:cs="Times New Roman"/>
        </w:rPr>
        <w:t xml:space="preserve">    </w:t>
      </w:r>
      <w:r w:rsidRPr="004E3261">
        <w:rPr>
          <w:rFonts w:ascii="Times New Roman" w:hAnsi="Times New Roman" w:cs="Times New Roman"/>
        </w:rPr>
        <w:t>$22 662.40 on the basis of their suretyship</w:t>
      </w:r>
      <w:r>
        <w:rPr>
          <w:rFonts w:ascii="Times New Roman" w:hAnsi="Times New Roman" w:cs="Times New Roman"/>
          <w:sz w:val="24"/>
          <w:szCs w:val="24"/>
        </w:rPr>
        <w:t>.”</w:t>
      </w:r>
    </w:p>
    <w:p w:rsidR="004E3261" w:rsidRDefault="004E3261" w:rsidP="004E3261">
      <w:pPr>
        <w:spacing w:after="0" w:line="240" w:lineRule="auto"/>
        <w:jc w:val="both"/>
        <w:rPr>
          <w:rFonts w:ascii="Times New Roman" w:hAnsi="Times New Roman" w:cs="Times New Roman"/>
          <w:sz w:val="24"/>
          <w:szCs w:val="24"/>
        </w:rPr>
      </w:pPr>
    </w:p>
    <w:p w:rsidR="004E3261" w:rsidRDefault="004E3261" w:rsidP="004E3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opposed the application. The second did not. My assumption was that he chose to abide by my decision.</w:t>
      </w:r>
    </w:p>
    <w:p w:rsidR="004B2E24" w:rsidRDefault="004B2E24" w:rsidP="004E3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raised three </w:t>
      </w:r>
      <w:r w:rsidRPr="004B2E24">
        <w:rPr>
          <w:rFonts w:ascii="Times New Roman" w:hAnsi="Times New Roman" w:cs="Times New Roman"/>
          <w:i/>
          <w:sz w:val="24"/>
          <w:szCs w:val="24"/>
        </w:rPr>
        <w:t>in limine</w:t>
      </w:r>
      <w:r>
        <w:rPr>
          <w:rFonts w:ascii="Times New Roman" w:hAnsi="Times New Roman" w:cs="Times New Roman"/>
          <w:sz w:val="24"/>
          <w:szCs w:val="24"/>
        </w:rPr>
        <w:t xml:space="preserve"> matters. These were that:</w:t>
      </w:r>
    </w:p>
    <w:p w:rsidR="00E1470B" w:rsidRDefault="00775871" w:rsidP="00E147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1470B">
        <w:rPr>
          <w:rFonts w:ascii="Times New Roman" w:hAnsi="Times New Roman" w:cs="Times New Roman"/>
          <w:sz w:val="24"/>
          <w:szCs w:val="24"/>
        </w:rPr>
        <w:t>he application was misplaced;</w:t>
      </w:r>
    </w:p>
    <w:p w:rsidR="00E1470B" w:rsidRDefault="00775871" w:rsidP="00E147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1470B">
        <w:rPr>
          <w:rFonts w:ascii="Times New Roman" w:hAnsi="Times New Roman" w:cs="Times New Roman"/>
          <w:sz w:val="24"/>
          <w:szCs w:val="24"/>
        </w:rPr>
        <w:t>he applicant adopted a wrong procedure when it filed a chamber application-and</w:t>
      </w:r>
    </w:p>
    <w:p w:rsidR="006E3687" w:rsidRDefault="00775871" w:rsidP="006E36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1470B">
        <w:rPr>
          <w:rFonts w:ascii="Times New Roman" w:hAnsi="Times New Roman" w:cs="Times New Roman"/>
          <w:sz w:val="24"/>
          <w:szCs w:val="24"/>
        </w:rPr>
        <w:t>he non-joinder of Consolidated Industries to the application was fatally defective.</w:t>
      </w:r>
    </w:p>
    <w:p w:rsidR="008229C3" w:rsidRPr="006E3687" w:rsidRDefault="008229C3" w:rsidP="006E3687">
      <w:pPr>
        <w:pStyle w:val="ListParagraph"/>
        <w:spacing w:after="0" w:line="360" w:lineRule="auto"/>
        <w:ind w:left="0"/>
        <w:jc w:val="both"/>
        <w:rPr>
          <w:rFonts w:ascii="Times New Roman" w:hAnsi="Times New Roman" w:cs="Times New Roman"/>
          <w:sz w:val="24"/>
          <w:szCs w:val="24"/>
        </w:rPr>
      </w:pPr>
      <w:r w:rsidRPr="006E3687">
        <w:rPr>
          <w:rFonts w:ascii="Times New Roman" w:hAnsi="Times New Roman" w:cs="Times New Roman"/>
          <w:sz w:val="24"/>
          <w:szCs w:val="24"/>
        </w:rPr>
        <w:t>He stated that Consolidated Industries</w:t>
      </w:r>
      <w:r w:rsidR="006E3687" w:rsidRPr="006E3687">
        <w:rPr>
          <w:rFonts w:ascii="Times New Roman" w:hAnsi="Times New Roman" w:cs="Times New Roman"/>
          <w:sz w:val="24"/>
          <w:szCs w:val="24"/>
        </w:rPr>
        <w:t>’</w:t>
      </w:r>
      <w:r w:rsidRPr="006E3687">
        <w:rPr>
          <w:rFonts w:ascii="Times New Roman" w:hAnsi="Times New Roman" w:cs="Times New Roman"/>
          <w:sz w:val="24"/>
          <w:szCs w:val="24"/>
        </w:rPr>
        <w:t xml:space="preserve"> full name was Consolidated Industries Africa (Pvt) Ltd. He insisted that it was registered as such in terms of the Companies Act. He stated that the applicant should have filed a court, and not chamber</w:t>
      </w:r>
      <w:r w:rsidR="006E3687">
        <w:rPr>
          <w:rFonts w:ascii="Times New Roman" w:hAnsi="Times New Roman" w:cs="Times New Roman"/>
          <w:sz w:val="24"/>
          <w:szCs w:val="24"/>
        </w:rPr>
        <w:t>,</w:t>
      </w:r>
      <w:r w:rsidRPr="006E3687">
        <w:rPr>
          <w:rFonts w:ascii="Times New Roman" w:hAnsi="Times New Roman" w:cs="Times New Roman"/>
          <w:sz w:val="24"/>
          <w:szCs w:val="24"/>
        </w:rPr>
        <w:t xml:space="preserve"> application. He averred that HC 848/11 related to Consolidated Industries which, according to him, should have been made part of this application. He denied</w:t>
      </w:r>
      <w:r w:rsidR="006E3687">
        <w:rPr>
          <w:rFonts w:ascii="Times New Roman" w:hAnsi="Times New Roman" w:cs="Times New Roman"/>
          <w:sz w:val="24"/>
          <w:szCs w:val="24"/>
        </w:rPr>
        <w:t>, on</w:t>
      </w:r>
      <w:r w:rsidRPr="006E3687">
        <w:rPr>
          <w:rFonts w:ascii="Times New Roman" w:hAnsi="Times New Roman" w:cs="Times New Roman"/>
          <w:sz w:val="24"/>
          <w:szCs w:val="24"/>
        </w:rPr>
        <w:t xml:space="preserve"> the merits, that he was liable for the debt of Consolidated Industries </w:t>
      </w:r>
      <w:r w:rsidRPr="006E3687">
        <w:rPr>
          <w:rFonts w:ascii="Times New Roman" w:hAnsi="Times New Roman" w:cs="Times New Roman"/>
          <w:sz w:val="24"/>
          <w:szCs w:val="24"/>
        </w:rPr>
        <w:lastRenderedPageBreak/>
        <w:t>by virtue of the deed of suretyship which he executed. He insisted that he could not be held liable when he was not a party to</w:t>
      </w:r>
      <w:r w:rsidR="00561E49" w:rsidRPr="006E3687">
        <w:rPr>
          <w:rFonts w:ascii="Times New Roman" w:hAnsi="Times New Roman" w:cs="Times New Roman"/>
          <w:sz w:val="24"/>
          <w:szCs w:val="24"/>
        </w:rPr>
        <w:t xml:space="preserve"> HC 848/11. He averred that liability could only have arisen if he had been sued together with Consolidated Industries or if the applicant had sued him alone. </w:t>
      </w:r>
      <w:r w:rsidR="006E3687">
        <w:rPr>
          <w:rFonts w:ascii="Times New Roman" w:hAnsi="Times New Roman" w:cs="Times New Roman"/>
          <w:sz w:val="24"/>
          <w:szCs w:val="24"/>
        </w:rPr>
        <w:t>He</w:t>
      </w:r>
      <w:r w:rsidR="00561E49" w:rsidRPr="006E3687">
        <w:rPr>
          <w:rFonts w:ascii="Times New Roman" w:hAnsi="Times New Roman" w:cs="Times New Roman"/>
          <w:sz w:val="24"/>
          <w:szCs w:val="24"/>
        </w:rPr>
        <w:t xml:space="preserve"> moved the court to dismiss the application with costs.</w:t>
      </w:r>
    </w:p>
    <w:p w:rsidR="00561E49" w:rsidRDefault="00561E49" w:rsidP="008229C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not out of its own making</w:t>
      </w:r>
      <w:r w:rsidR="006E3687">
        <w:rPr>
          <w:rFonts w:ascii="Times New Roman" w:hAnsi="Times New Roman" w:cs="Times New Roman"/>
          <w:sz w:val="24"/>
          <w:szCs w:val="24"/>
        </w:rPr>
        <w:t>,</w:t>
      </w:r>
      <w:r>
        <w:rPr>
          <w:rFonts w:ascii="Times New Roman" w:hAnsi="Times New Roman" w:cs="Times New Roman"/>
          <w:sz w:val="24"/>
          <w:szCs w:val="24"/>
        </w:rPr>
        <w:t xml:space="preserve"> made a number of assumptions which </w:t>
      </w:r>
      <w:r w:rsidR="006E3687">
        <w:rPr>
          <w:rFonts w:ascii="Times New Roman" w:hAnsi="Times New Roman" w:cs="Times New Roman"/>
          <w:sz w:val="24"/>
          <w:szCs w:val="24"/>
        </w:rPr>
        <w:t>led it</w:t>
      </w:r>
      <w:r w:rsidR="004145CC">
        <w:rPr>
          <w:rFonts w:ascii="Times New Roman" w:hAnsi="Times New Roman" w:cs="Times New Roman"/>
          <w:sz w:val="24"/>
          <w:szCs w:val="24"/>
        </w:rPr>
        <w:t xml:space="preserve"> </w:t>
      </w:r>
      <w:r w:rsidR="00005782">
        <w:rPr>
          <w:rFonts w:ascii="Times New Roman" w:hAnsi="Times New Roman" w:cs="Times New Roman"/>
          <w:sz w:val="24"/>
          <w:szCs w:val="24"/>
        </w:rPr>
        <w:t xml:space="preserve">to </w:t>
      </w:r>
      <w:r w:rsidR="004145CC">
        <w:rPr>
          <w:rFonts w:ascii="Times New Roman" w:hAnsi="Times New Roman" w:cs="Times New Roman"/>
          <w:sz w:val="24"/>
          <w:szCs w:val="24"/>
        </w:rPr>
        <w:t>the challenges which it</w:t>
      </w:r>
      <w:r>
        <w:rPr>
          <w:rFonts w:ascii="Times New Roman" w:hAnsi="Times New Roman" w:cs="Times New Roman"/>
          <w:sz w:val="24"/>
          <w:szCs w:val="24"/>
        </w:rPr>
        <w:t xml:space="preserve"> is facing currently. At the time that it signed the lease with the first respondent, the applicant operated upon </w:t>
      </w:r>
      <w:r w:rsidR="006E3687">
        <w:rPr>
          <w:rFonts w:ascii="Times New Roman" w:hAnsi="Times New Roman" w:cs="Times New Roman"/>
          <w:sz w:val="24"/>
          <w:szCs w:val="24"/>
        </w:rPr>
        <w:t>the</w:t>
      </w:r>
      <w:r>
        <w:rPr>
          <w:rFonts w:ascii="Times New Roman" w:hAnsi="Times New Roman" w:cs="Times New Roman"/>
          <w:sz w:val="24"/>
          <w:szCs w:val="24"/>
        </w:rPr>
        <w:t xml:space="preserve"> genuine, but mistaken, view which was to the effect that Consolidated Industries was legal entity. The </w:t>
      </w:r>
      <w:r w:rsidR="00F705D4">
        <w:rPr>
          <w:rFonts w:ascii="Times New Roman" w:hAnsi="Times New Roman" w:cs="Times New Roman"/>
          <w:sz w:val="24"/>
          <w:szCs w:val="24"/>
        </w:rPr>
        <w:t>search</w:t>
      </w:r>
      <w:r>
        <w:rPr>
          <w:rFonts w:ascii="Times New Roman" w:hAnsi="Times New Roman" w:cs="Times New Roman"/>
          <w:sz w:val="24"/>
          <w:szCs w:val="24"/>
        </w:rPr>
        <w:t xml:space="preserve"> which its legal practitioner conducted at the </w:t>
      </w:r>
      <w:r w:rsidR="00C310FE">
        <w:rPr>
          <w:rFonts w:ascii="Times New Roman" w:hAnsi="Times New Roman" w:cs="Times New Roman"/>
          <w:sz w:val="24"/>
          <w:szCs w:val="24"/>
        </w:rPr>
        <w:t>Companies Offices dispelled the vie</w:t>
      </w:r>
      <w:r w:rsidR="004145CC">
        <w:rPr>
          <w:rFonts w:ascii="Times New Roman" w:hAnsi="Times New Roman" w:cs="Times New Roman"/>
          <w:sz w:val="24"/>
          <w:szCs w:val="24"/>
        </w:rPr>
        <w:t>w</w:t>
      </w:r>
      <w:r w:rsidR="00C310FE">
        <w:rPr>
          <w:rFonts w:ascii="Times New Roman" w:hAnsi="Times New Roman" w:cs="Times New Roman"/>
          <w:sz w:val="24"/>
          <w:szCs w:val="24"/>
        </w:rPr>
        <w:t xml:space="preserve"> which it held. Its second view was that Consolidated Industries was an association as is described in r 8 of the High Court Rules, 1971. It remained of the view that Consolidated Industries was the association’s trading name</w:t>
      </w:r>
      <w:r w:rsidR="006E3687">
        <w:rPr>
          <w:rFonts w:ascii="Times New Roman" w:hAnsi="Times New Roman" w:cs="Times New Roman"/>
          <w:sz w:val="24"/>
          <w:szCs w:val="24"/>
        </w:rPr>
        <w:t>.</w:t>
      </w:r>
      <w:r w:rsidR="00C310FE">
        <w:rPr>
          <w:rFonts w:ascii="Times New Roman" w:hAnsi="Times New Roman" w:cs="Times New Roman"/>
          <w:sz w:val="24"/>
          <w:szCs w:val="24"/>
        </w:rPr>
        <w:t xml:space="preserve"> </w:t>
      </w:r>
      <w:r w:rsidR="006E3687">
        <w:rPr>
          <w:rFonts w:ascii="Times New Roman" w:hAnsi="Times New Roman" w:cs="Times New Roman"/>
          <w:sz w:val="24"/>
          <w:szCs w:val="24"/>
        </w:rPr>
        <w:t>I</w:t>
      </w:r>
      <w:r w:rsidR="00C310FE">
        <w:rPr>
          <w:rFonts w:ascii="Times New Roman" w:hAnsi="Times New Roman" w:cs="Times New Roman"/>
          <w:sz w:val="24"/>
          <w:szCs w:val="24"/>
        </w:rPr>
        <w:t>t did not spell what prompted it to think along the stated lines.</w:t>
      </w:r>
    </w:p>
    <w:p w:rsidR="00C310FE" w:rsidRDefault="00C310FE" w:rsidP="008229C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Because of the belief which it held, the applicant filed its application under r 8B of the rules of court. The rule allows the court to declare person</w:t>
      </w:r>
      <w:r w:rsidR="006E3687">
        <w:rPr>
          <w:rFonts w:ascii="Times New Roman" w:hAnsi="Times New Roman" w:cs="Times New Roman"/>
          <w:sz w:val="24"/>
          <w:szCs w:val="24"/>
        </w:rPr>
        <w:t>s</w:t>
      </w:r>
      <w:r>
        <w:rPr>
          <w:rFonts w:ascii="Times New Roman" w:hAnsi="Times New Roman" w:cs="Times New Roman"/>
          <w:sz w:val="24"/>
          <w:szCs w:val="24"/>
        </w:rPr>
        <w:t xml:space="preserve"> to be associates. It reads:</w:t>
      </w:r>
    </w:p>
    <w:p w:rsidR="00C310FE" w:rsidRPr="00D81C8C" w:rsidRDefault="00C310FE" w:rsidP="004145CC">
      <w:pPr>
        <w:pStyle w:val="ListParagraph"/>
        <w:spacing w:after="0" w:line="240" w:lineRule="auto"/>
        <w:ind w:left="0" w:firstLine="720"/>
        <w:jc w:val="both"/>
        <w:rPr>
          <w:rFonts w:ascii="Times New Roman" w:hAnsi="Times New Roman" w:cs="Times New Roman"/>
        </w:rPr>
      </w:pPr>
      <w:r w:rsidRPr="00D81C8C">
        <w:rPr>
          <w:rFonts w:ascii="Times New Roman" w:hAnsi="Times New Roman" w:cs="Times New Roman"/>
        </w:rPr>
        <w:t xml:space="preserve">“(1) where proceedings have been instituted by or against an association in terms of </w:t>
      </w:r>
      <w:r w:rsidRPr="00D81C8C">
        <w:rPr>
          <w:rFonts w:ascii="Times New Roman" w:hAnsi="Times New Roman" w:cs="Times New Roman"/>
        </w:rPr>
        <w:tab/>
        <w:t xml:space="preserve">this </w:t>
      </w:r>
      <w:r w:rsidR="00D81C8C">
        <w:rPr>
          <w:rFonts w:ascii="Times New Roman" w:hAnsi="Times New Roman" w:cs="Times New Roman"/>
        </w:rPr>
        <w:tab/>
      </w:r>
      <w:r w:rsidRPr="00D81C8C">
        <w:rPr>
          <w:rFonts w:ascii="Times New Roman" w:hAnsi="Times New Roman" w:cs="Times New Roman"/>
        </w:rPr>
        <w:t xml:space="preserve">order, </w:t>
      </w:r>
      <w:r w:rsidRPr="00D81C8C">
        <w:rPr>
          <w:rFonts w:ascii="Times New Roman" w:hAnsi="Times New Roman" w:cs="Times New Roman"/>
          <w:u w:val="single"/>
        </w:rPr>
        <w:t>the court or a judge may</w:t>
      </w:r>
      <w:r w:rsidRPr="00D81C8C">
        <w:rPr>
          <w:rFonts w:ascii="Times New Roman" w:hAnsi="Times New Roman" w:cs="Times New Roman"/>
        </w:rPr>
        <w:t xml:space="preserve">, on a court application made </w:t>
      </w:r>
      <w:r w:rsidR="006E3687">
        <w:rPr>
          <w:rFonts w:ascii="Times New Roman" w:hAnsi="Times New Roman" w:cs="Times New Roman"/>
        </w:rPr>
        <w:t xml:space="preserve">by </w:t>
      </w:r>
      <w:r w:rsidRPr="00D81C8C">
        <w:rPr>
          <w:rFonts w:ascii="Times New Roman" w:hAnsi="Times New Roman" w:cs="Times New Roman"/>
        </w:rPr>
        <w:t xml:space="preserve">any party to the </w:t>
      </w:r>
      <w:r w:rsidRPr="00D81C8C">
        <w:rPr>
          <w:rFonts w:ascii="Times New Roman" w:hAnsi="Times New Roman" w:cs="Times New Roman"/>
        </w:rPr>
        <w:tab/>
        <w:t xml:space="preserve">proceedings </w:t>
      </w:r>
      <w:r w:rsidR="00D81C8C">
        <w:rPr>
          <w:rFonts w:ascii="Times New Roman" w:hAnsi="Times New Roman" w:cs="Times New Roman"/>
        </w:rPr>
        <w:tab/>
      </w:r>
      <w:r w:rsidRPr="00D81C8C">
        <w:rPr>
          <w:rFonts w:ascii="Times New Roman" w:hAnsi="Times New Roman" w:cs="Times New Roman"/>
        </w:rPr>
        <w:t xml:space="preserve">either before or after judgment, </w:t>
      </w:r>
      <w:r w:rsidRPr="00D81C8C">
        <w:rPr>
          <w:rFonts w:ascii="Times New Roman" w:hAnsi="Times New Roman" w:cs="Times New Roman"/>
          <w:u w:val="single"/>
        </w:rPr>
        <w:t xml:space="preserve">declare any person to be an associate </w:t>
      </w:r>
      <w:r w:rsidR="00D81C8C">
        <w:rPr>
          <w:rFonts w:ascii="Times New Roman" w:hAnsi="Times New Roman" w:cs="Times New Roman"/>
          <w:u w:val="single"/>
        </w:rPr>
        <w:t>of the association</w:t>
      </w:r>
      <w:r w:rsidRPr="00D81C8C">
        <w:rPr>
          <w:rFonts w:ascii="Times New Roman" w:hAnsi="Times New Roman" w:cs="Times New Roman"/>
        </w:rPr>
        <w:t xml:space="preserve">” </w:t>
      </w:r>
      <w:r w:rsidR="00D81C8C">
        <w:rPr>
          <w:rFonts w:ascii="Times New Roman" w:hAnsi="Times New Roman" w:cs="Times New Roman"/>
        </w:rPr>
        <w:tab/>
      </w:r>
      <w:r w:rsidRPr="00D81C8C">
        <w:rPr>
          <w:rFonts w:ascii="Times New Roman" w:hAnsi="Times New Roman" w:cs="Times New Roman"/>
        </w:rPr>
        <w:t>[emphasis added]</w:t>
      </w:r>
    </w:p>
    <w:p w:rsidR="00C310FE" w:rsidRDefault="00C310FE" w:rsidP="008229C3">
      <w:pPr>
        <w:pStyle w:val="ListParagraph"/>
        <w:spacing w:after="0" w:line="360" w:lineRule="auto"/>
        <w:ind w:left="0" w:firstLine="720"/>
        <w:jc w:val="both"/>
        <w:rPr>
          <w:rFonts w:ascii="Times New Roman" w:hAnsi="Times New Roman" w:cs="Times New Roman"/>
          <w:sz w:val="24"/>
          <w:szCs w:val="24"/>
        </w:rPr>
      </w:pPr>
    </w:p>
    <w:p w:rsidR="00C310FE" w:rsidRDefault="00C310FE" w:rsidP="008229C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is</w:t>
      </w:r>
      <w:r w:rsidR="006E3687">
        <w:rPr>
          <w:rFonts w:ascii="Times New Roman" w:hAnsi="Times New Roman" w:cs="Times New Roman"/>
          <w:sz w:val="24"/>
          <w:szCs w:val="24"/>
        </w:rPr>
        <w:t>,</w:t>
      </w:r>
      <w:r>
        <w:rPr>
          <w:rFonts w:ascii="Times New Roman" w:hAnsi="Times New Roman" w:cs="Times New Roman"/>
          <w:sz w:val="24"/>
          <w:szCs w:val="24"/>
        </w:rPr>
        <w:t xml:space="preserve"> in a large measure, the author of its </w:t>
      </w:r>
      <w:r w:rsidR="002F708C">
        <w:rPr>
          <w:rFonts w:ascii="Times New Roman" w:hAnsi="Times New Roman" w:cs="Times New Roman"/>
          <w:sz w:val="24"/>
          <w:szCs w:val="24"/>
        </w:rPr>
        <w:t>own misfortune</w:t>
      </w:r>
      <w:r w:rsidR="006E3687">
        <w:rPr>
          <w:rFonts w:ascii="Times New Roman" w:hAnsi="Times New Roman" w:cs="Times New Roman"/>
          <w:sz w:val="24"/>
          <w:szCs w:val="24"/>
        </w:rPr>
        <w:t>s</w:t>
      </w:r>
      <w:r w:rsidR="002F708C">
        <w:rPr>
          <w:rFonts w:ascii="Times New Roman" w:hAnsi="Times New Roman" w:cs="Times New Roman"/>
          <w:sz w:val="24"/>
          <w:szCs w:val="24"/>
        </w:rPr>
        <w:t xml:space="preserve">. It did not exercise due diligence when it concluded the lease with </w:t>
      </w:r>
      <w:r w:rsidR="006E3687">
        <w:rPr>
          <w:rFonts w:ascii="Times New Roman" w:hAnsi="Times New Roman" w:cs="Times New Roman"/>
          <w:sz w:val="24"/>
          <w:szCs w:val="24"/>
        </w:rPr>
        <w:t>C</w:t>
      </w:r>
      <w:r w:rsidR="002F708C">
        <w:rPr>
          <w:rFonts w:ascii="Times New Roman" w:hAnsi="Times New Roman" w:cs="Times New Roman"/>
          <w:sz w:val="24"/>
          <w:szCs w:val="24"/>
        </w:rPr>
        <w:t>onso</w:t>
      </w:r>
      <w:r w:rsidR="00005782">
        <w:rPr>
          <w:rFonts w:ascii="Times New Roman" w:hAnsi="Times New Roman" w:cs="Times New Roman"/>
          <w:sz w:val="24"/>
          <w:szCs w:val="24"/>
        </w:rPr>
        <w:t>lidated Industries. If it did</w:t>
      </w:r>
      <w:r w:rsidR="002F708C">
        <w:rPr>
          <w:rFonts w:ascii="Times New Roman" w:hAnsi="Times New Roman" w:cs="Times New Roman"/>
          <w:sz w:val="24"/>
          <w:szCs w:val="24"/>
        </w:rPr>
        <w:t>, i</w:t>
      </w:r>
      <w:r w:rsidR="00C83043">
        <w:rPr>
          <w:rFonts w:ascii="Times New Roman" w:hAnsi="Times New Roman" w:cs="Times New Roman"/>
          <w:sz w:val="24"/>
          <w:szCs w:val="24"/>
        </w:rPr>
        <w:t>t</w:t>
      </w:r>
      <w:r w:rsidR="002F708C">
        <w:rPr>
          <w:rFonts w:ascii="Times New Roman" w:hAnsi="Times New Roman" w:cs="Times New Roman"/>
          <w:sz w:val="24"/>
          <w:szCs w:val="24"/>
        </w:rPr>
        <w:t xml:space="preserve"> would have realised that Consolidated Industries is not a legal entity as </w:t>
      </w:r>
      <w:r w:rsidR="001F3CE9">
        <w:rPr>
          <w:rFonts w:ascii="Times New Roman" w:hAnsi="Times New Roman" w:cs="Times New Roman"/>
          <w:sz w:val="24"/>
          <w:szCs w:val="24"/>
        </w:rPr>
        <w:t>it</w:t>
      </w:r>
      <w:r w:rsidR="002F708C">
        <w:rPr>
          <w:rFonts w:ascii="Times New Roman" w:hAnsi="Times New Roman" w:cs="Times New Roman"/>
          <w:sz w:val="24"/>
          <w:szCs w:val="24"/>
        </w:rPr>
        <w:t xml:space="preserve"> earlier on assumed. It </w:t>
      </w:r>
      <w:r w:rsidR="001F3CE9">
        <w:rPr>
          <w:rFonts w:ascii="Times New Roman" w:hAnsi="Times New Roman" w:cs="Times New Roman"/>
          <w:sz w:val="24"/>
          <w:szCs w:val="24"/>
        </w:rPr>
        <w:t>would</w:t>
      </w:r>
      <w:r w:rsidR="002F708C">
        <w:rPr>
          <w:rFonts w:ascii="Times New Roman" w:hAnsi="Times New Roman" w:cs="Times New Roman"/>
          <w:sz w:val="24"/>
          <w:szCs w:val="24"/>
        </w:rPr>
        <w:t xml:space="preserve"> also have realised that Consolidated Industries is not an association as it believed </w:t>
      </w:r>
      <w:r w:rsidR="00005782">
        <w:rPr>
          <w:rFonts w:ascii="Times New Roman" w:hAnsi="Times New Roman" w:cs="Times New Roman"/>
          <w:sz w:val="24"/>
          <w:szCs w:val="24"/>
        </w:rPr>
        <w:t>it be when it sued it and later</w:t>
      </w:r>
      <w:r w:rsidR="002F708C">
        <w:rPr>
          <w:rFonts w:ascii="Times New Roman" w:hAnsi="Times New Roman" w:cs="Times New Roman"/>
          <w:sz w:val="24"/>
          <w:szCs w:val="24"/>
        </w:rPr>
        <w:t xml:space="preserve"> filed this application. It would, in short, have realised that Consolidated Industries is not a trading name for any association.</w:t>
      </w:r>
    </w:p>
    <w:p w:rsidR="00403B32" w:rsidRPr="006A66A6" w:rsidRDefault="002F708C" w:rsidP="008326C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Evidence which is filed or record shows that Consolidated Industries is not a legal entity or an association. It is not a natural person. It is</w:t>
      </w:r>
      <w:r w:rsidR="008326CC">
        <w:rPr>
          <w:rFonts w:ascii="Times New Roman" w:hAnsi="Times New Roman" w:cs="Times New Roman"/>
          <w:sz w:val="24"/>
          <w:szCs w:val="24"/>
        </w:rPr>
        <w:t xml:space="preserve"> n</w:t>
      </w:r>
      <w:r w:rsidR="00403B32" w:rsidRPr="006A66A6">
        <w:rPr>
          <w:rFonts w:ascii="Times New Roman" w:hAnsi="Times New Roman" w:cs="Times New Roman"/>
          <w:sz w:val="24"/>
          <w:szCs w:val="24"/>
        </w:rPr>
        <w:t>ot</w:t>
      </w:r>
      <w:r w:rsidR="00005782">
        <w:rPr>
          <w:rFonts w:ascii="Times New Roman" w:hAnsi="Times New Roman" w:cs="Times New Roman"/>
          <w:sz w:val="24"/>
          <w:szCs w:val="24"/>
        </w:rPr>
        <w:t xml:space="preserve"> a thing</w:t>
      </w:r>
      <w:r w:rsidR="00403B32" w:rsidRPr="006A66A6">
        <w:rPr>
          <w:rFonts w:ascii="Times New Roman" w:hAnsi="Times New Roman" w:cs="Times New Roman"/>
          <w:sz w:val="24"/>
          <w:szCs w:val="24"/>
        </w:rPr>
        <w:t>.</w:t>
      </w:r>
      <w:r w:rsidR="00005782">
        <w:rPr>
          <w:rFonts w:ascii="Times New Roman" w:hAnsi="Times New Roman" w:cs="Times New Roman"/>
          <w:sz w:val="24"/>
          <w:szCs w:val="24"/>
        </w:rPr>
        <w:t xml:space="preserve"> It is nothing.</w:t>
      </w:r>
    </w:p>
    <w:p w:rsidR="00403B32" w:rsidRPr="006A66A6" w:rsidRDefault="00403B32" w:rsidP="00403B32">
      <w:pPr>
        <w:spacing w:after="0" w:line="360" w:lineRule="auto"/>
        <w:jc w:val="both"/>
        <w:rPr>
          <w:rFonts w:ascii="Times New Roman" w:hAnsi="Times New Roman" w:cs="Times New Roman"/>
          <w:sz w:val="24"/>
          <w:szCs w:val="24"/>
        </w:rPr>
      </w:pPr>
      <w:r w:rsidRPr="006A66A6">
        <w:rPr>
          <w:rFonts w:ascii="Times New Roman" w:hAnsi="Times New Roman" w:cs="Times New Roman"/>
          <w:sz w:val="24"/>
          <w:szCs w:val="24"/>
        </w:rPr>
        <w:tab/>
        <w:t>The long and short of the observed matter is that the court could not make a declaration which was to the effect that the first respondent was/is an associate of a non-existent association. Such a declaration would have produced an absurdity of unimaginable proportions.</w:t>
      </w:r>
    </w:p>
    <w:p w:rsidR="00403B32" w:rsidRPr="006A66A6"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Given the fact that Consolidated I</w:t>
      </w:r>
      <w:r w:rsidRPr="006A66A6">
        <w:rPr>
          <w:rFonts w:ascii="Times New Roman" w:hAnsi="Times New Roman" w:cs="Times New Roman"/>
          <w:sz w:val="24"/>
          <w:szCs w:val="24"/>
        </w:rPr>
        <w:t xml:space="preserve">ndustries is not a natural person or a legal </w:t>
      </w:r>
      <w:r w:rsidRPr="005457DE">
        <w:rPr>
          <w:rFonts w:ascii="Times New Roman" w:hAnsi="Times New Roman" w:cs="Times New Roman"/>
          <w:i/>
          <w:sz w:val="24"/>
          <w:szCs w:val="24"/>
        </w:rPr>
        <w:t>persona</w:t>
      </w:r>
      <w:r w:rsidRPr="006A66A6">
        <w:rPr>
          <w:rFonts w:ascii="Times New Roman" w:hAnsi="Times New Roman" w:cs="Times New Roman"/>
          <w:sz w:val="24"/>
          <w:szCs w:val="24"/>
        </w:rPr>
        <w:t xml:space="preserve"> or an association, it stands to reason that the order which the applicant obtained against it is a nullity. It was obtained against a non-existent party. It cannot, therefore, hold.</w:t>
      </w:r>
    </w:p>
    <w:p w:rsidR="00403B32" w:rsidRDefault="00403B32" w:rsidP="00403B32">
      <w:pPr>
        <w:spacing w:after="0" w:line="360" w:lineRule="auto"/>
        <w:jc w:val="both"/>
        <w:rPr>
          <w:rFonts w:ascii="Times New Roman" w:hAnsi="Times New Roman" w:cs="Times New Roman"/>
          <w:sz w:val="24"/>
          <w:szCs w:val="24"/>
        </w:rPr>
      </w:pPr>
      <w:r w:rsidRPr="006A66A6">
        <w:rPr>
          <w:rFonts w:ascii="Times New Roman" w:hAnsi="Times New Roman" w:cs="Times New Roman"/>
          <w:sz w:val="24"/>
          <w:szCs w:val="24"/>
        </w:rPr>
        <w:tab/>
        <w:t xml:space="preserve">Paragraph </w:t>
      </w:r>
      <w:r>
        <w:rPr>
          <w:rFonts w:ascii="Times New Roman" w:hAnsi="Times New Roman" w:cs="Times New Roman"/>
          <w:sz w:val="24"/>
          <w:szCs w:val="24"/>
        </w:rPr>
        <w:t xml:space="preserve">1 of the applicant’s draft order cannot, on the strength of the above – observed matter, stand. The court cannot, in other words, declare that the judgment which the applicant obtained under HC 848/11 be a judgment against the first respondent. That judgment is, in the words of Lord </w:t>
      </w:r>
      <w:r w:rsidRPr="005457DE">
        <w:rPr>
          <w:rFonts w:ascii="Times New Roman" w:hAnsi="Times New Roman" w:cs="Times New Roman"/>
          <w:smallCaps/>
          <w:sz w:val="24"/>
          <w:szCs w:val="24"/>
        </w:rPr>
        <w:t>Denning</w:t>
      </w:r>
      <w:r>
        <w:rPr>
          <w:rFonts w:ascii="Times New Roman" w:hAnsi="Times New Roman" w:cs="Times New Roman"/>
          <w:sz w:val="24"/>
          <w:szCs w:val="24"/>
        </w:rPr>
        <w:t>, null and void. Nothing can, therefore</w:t>
      </w:r>
      <w:r w:rsidR="001F3CE9">
        <w:rPr>
          <w:rFonts w:ascii="Times New Roman" w:hAnsi="Times New Roman" w:cs="Times New Roman"/>
          <w:sz w:val="24"/>
          <w:szCs w:val="24"/>
        </w:rPr>
        <w:t>,</w:t>
      </w:r>
      <w:r>
        <w:rPr>
          <w:rFonts w:ascii="Times New Roman" w:hAnsi="Times New Roman" w:cs="Times New Roman"/>
          <w:sz w:val="24"/>
          <w:szCs w:val="24"/>
        </w:rPr>
        <w:t xml:space="preserve"> be attached to it and be expected to stay there.</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remarks of the </w:t>
      </w:r>
      <w:r w:rsidR="001F3CE9">
        <w:rPr>
          <w:rFonts w:ascii="Times New Roman" w:hAnsi="Times New Roman" w:cs="Times New Roman"/>
          <w:sz w:val="24"/>
          <w:szCs w:val="24"/>
        </w:rPr>
        <w:t>l</w:t>
      </w:r>
      <w:r>
        <w:rPr>
          <w:rFonts w:ascii="Times New Roman" w:hAnsi="Times New Roman" w:cs="Times New Roman"/>
          <w:sz w:val="24"/>
          <w:szCs w:val="24"/>
        </w:rPr>
        <w:t xml:space="preserve">earned Lord </w:t>
      </w:r>
      <w:r w:rsidRPr="005457DE">
        <w:rPr>
          <w:rFonts w:ascii="Times New Roman" w:hAnsi="Times New Roman" w:cs="Times New Roman"/>
          <w:smallCaps/>
          <w:sz w:val="24"/>
          <w:szCs w:val="24"/>
        </w:rPr>
        <w:t>Justice</w:t>
      </w:r>
      <w:r>
        <w:rPr>
          <w:rFonts w:ascii="Times New Roman" w:hAnsi="Times New Roman" w:cs="Times New Roman"/>
          <w:sz w:val="24"/>
          <w:szCs w:val="24"/>
        </w:rPr>
        <w:t xml:space="preserve"> are </w:t>
      </w:r>
      <w:r w:rsidR="001F3CE9">
        <w:rPr>
          <w:rFonts w:ascii="Times New Roman" w:hAnsi="Times New Roman" w:cs="Times New Roman"/>
          <w:sz w:val="24"/>
          <w:szCs w:val="24"/>
        </w:rPr>
        <w:t>a</w:t>
      </w:r>
      <w:r>
        <w:rPr>
          <w:rFonts w:ascii="Times New Roman" w:hAnsi="Times New Roman" w:cs="Times New Roman"/>
          <w:sz w:val="24"/>
          <w:szCs w:val="24"/>
        </w:rPr>
        <w:t xml:space="preserve">pposite. He states, in </w:t>
      </w:r>
      <w:r w:rsidRPr="00F339A1">
        <w:rPr>
          <w:rFonts w:ascii="Times New Roman" w:hAnsi="Times New Roman" w:cs="Times New Roman"/>
          <w:i/>
          <w:sz w:val="24"/>
          <w:szCs w:val="24"/>
        </w:rPr>
        <w:t>MacFoy</w:t>
      </w:r>
      <w:r>
        <w:rPr>
          <w:rFonts w:ascii="Times New Roman" w:hAnsi="Times New Roman" w:cs="Times New Roman"/>
          <w:sz w:val="24"/>
          <w:szCs w:val="24"/>
        </w:rPr>
        <w:t xml:space="preserve"> v </w:t>
      </w:r>
      <w:r w:rsidRPr="00F339A1">
        <w:rPr>
          <w:rFonts w:ascii="Times New Roman" w:hAnsi="Times New Roman" w:cs="Times New Roman"/>
          <w:i/>
          <w:sz w:val="24"/>
          <w:szCs w:val="24"/>
        </w:rPr>
        <w:t>United Africa Co Ltd</w:t>
      </w:r>
      <w:r>
        <w:rPr>
          <w:rFonts w:ascii="Times New Roman" w:hAnsi="Times New Roman" w:cs="Times New Roman"/>
          <w:sz w:val="24"/>
          <w:szCs w:val="24"/>
        </w:rPr>
        <w:t xml:space="preserve"> (1961) 5 ALL ER 1169 (PC) 1172 </w:t>
      </w:r>
      <w:r w:rsidR="001F3CE9">
        <w:rPr>
          <w:rFonts w:ascii="Times New Roman" w:hAnsi="Times New Roman" w:cs="Times New Roman"/>
          <w:sz w:val="24"/>
          <w:szCs w:val="24"/>
        </w:rPr>
        <w:t>that:</w:t>
      </w:r>
    </w:p>
    <w:p w:rsidR="00403B32" w:rsidRDefault="00403B32" w:rsidP="00403B32">
      <w:pPr>
        <w:spacing w:after="0" w:line="240" w:lineRule="auto"/>
        <w:jc w:val="both"/>
        <w:rPr>
          <w:rFonts w:ascii="Times New Roman" w:hAnsi="Times New Roman" w:cs="Times New Roman"/>
        </w:rPr>
      </w:pPr>
      <w:r>
        <w:rPr>
          <w:rFonts w:ascii="Times New Roman" w:hAnsi="Times New Roman" w:cs="Times New Roman"/>
          <w:sz w:val="24"/>
          <w:szCs w:val="24"/>
        </w:rPr>
        <w:tab/>
        <w:t>“</w:t>
      </w:r>
      <w:r w:rsidRPr="00F339A1">
        <w:rPr>
          <w:rFonts w:ascii="Times New Roman" w:hAnsi="Times New Roman" w:cs="Times New Roman"/>
        </w:rPr>
        <w:t xml:space="preserve">If an act is void, then it is a nullity. It is not only bad, but incurably bad……You cannot </w:t>
      </w:r>
      <w:r w:rsidRPr="00F339A1">
        <w:rPr>
          <w:rFonts w:ascii="Times New Roman" w:hAnsi="Times New Roman" w:cs="Times New Roman"/>
        </w:rPr>
        <w:tab/>
        <w:t xml:space="preserve">put </w:t>
      </w:r>
      <w:r>
        <w:rPr>
          <w:rFonts w:ascii="Times New Roman" w:hAnsi="Times New Roman" w:cs="Times New Roman"/>
        </w:rPr>
        <w:tab/>
      </w:r>
      <w:r w:rsidRPr="00F339A1">
        <w:rPr>
          <w:rFonts w:ascii="Times New Roman" w:hAnsi="Times New Roman" w:cs="Times New Roman"/>
        </w:rPr>
        <w:t>something on nothing and expect it to stay there. It will collapse.”</w:t>
      </w:r>
    </w:p>
    <w:p w:rsidR="00403B32" w:rsidRDefault="00403B32" w:rsidP="00403B32">
      <w:pPr>
        <w:spacing w:after="0" w:line="240" w:lineRule="auto"/>
        <w:jc w:val="both"/>
        <w:rPr>
          <w:rFonts w:ascii="Times New Roman" w:hAnsi="Times New Roman" w:cs="Times New Roman"/>
          <w:sz w:val="24"/>
          <w:szCs w:val="24"/>
        </w:rPr>
      </w:pPr>
    </w:p>
    <w:p w:rsidR="00403B32" w:rsidRDefault="0000578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cavalier ap</w:t>
      </w:r>
      <w:r w:rsidR="00403B32">
        <w:rPr>
          <w:rFonts w:ascii="Times New Roman" w:hAnsi="Times New Roman" w:cs="Times New Roman"/>
          <w:sz w:val="24"/>
          <w:szCs w:val="24"/>
        </w:rPr>
        <w:t xml:space="preserve">proach which the applicant employed to protect its interests accounts for the unfortunate circumstances in which it finds itself. The first respondent’s opposing papers informed it in sufficient detail of the fact that Consolidated Industries did not exist. He stated in his first </w:t>
      </w:r>
      <w:r w:rsidR="00403B32" w:rsidRPr="005457DE">
        <w:rPr>
          <w:rFonts w:ascii="Times New Roman" w:hAnsi="Times New Roman" w:cs="Times New Roman"/>
          <w:i/>
          <w:sz w:val="24"/>
          <w:szCs w:val="24"/>
        </w:rPr>
        <w:t>in limine</w:t>
      </w:r>
      <w:r w:rsidR="00403B32">
        <w:rPr>
          <w:rFonts w:ascii="Times New Roman" w:hAnsi="Times New Roman" w:cs="Times New Roman"/>
          <w:sz w:val="24"/>
          <w:szCs w:val="24"/>
        </w:rPr>
        <w:t xml:space="preserve"> matter that the procedure which the applicant employed to sue as it did was inapplicable. He averred that Consolidated Industries Africa (Private) Limited was a registered company and not an association.</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knowledge on its part notwithstanding</w:t>
      </w:r>
      <w:r w:rsidR="001F3CE9">
        <w:rPr>
          <w:rFonts w:ascii="Times New Roman" w:hAnsi="Times New Roman" w:cs="Times New Roman"/>
          <w:sz w:val="24"/>
          <w:szCs w:val="24"/>
        </w:rPr>
        <w:t>,</w:t>
      </w:r>
      <w:r>
        <w:rPr>
          <w:rFonts w:ascii="Times New Roman" w:hAnsi="Times New Roman" w:cs="Times New Roman"/>
          <w:sz w:val="24"/>
          <w:szCs w:val="24"/>
        </w:rPr>
        <w:t xml:space="preserve"> the applicant persisted with its application. It did so with the full knowledge that Consolidated Industries was not an association or a trading name for any association. It persisted with a matter which it knew would bring about an absurd result to its cause.</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should, on a realization that it sued a non-existent party, have withdrawn its application. It had every right to withdraw and refile the same with</w:t>
      </w:r>
      <w:r w:rsidR="001F3CE9">
        <w:rPr>
          <w:rFonts w:ascii="Times New Roman" w:hAnsi="Times New Roman" w:cs="Times New Roman"/>
          <w:sz w:val="24"/>
          <w:szCs w:val="24"/>
        </w:rPr>
        <w:t xml:space="preserve"> the</w:t>
      </w:r>
      <w:r>
        <w:rPr>
          <w:rFonts w:ascii="Times New Roman" w:hAnsi="Times New Roman" w:cs="Times New Roman"/>
          <w:sz w:val="24"/>
          <w:szCs w:val="24"/>
        </w:rPr>
        <w:t xml:space="preserve"> correct party or parties being cited. As an intelligent litigant, it would have realised that Consolidation Industries Africa (Private) Limited would resist its claim on the basis that it did not conclude any lease with it. It would, in the circumstances, have joined the first respondent to the suit as he is, after all, the person who misled it into believing that it was contracting with a legal entity when it contracted with no one. Its joinder of the first respondent to the new suit would have saved it the agony which it endured when it went about to assert its rights in terms of the lease which</w:t>
      </w:r>
      <w:r w:rsidR="001F3CE9">
        <w:rPr>
          <w:rFonts w:ascii="Times New Roman" w:hAnsi="Times New Roman" w:cs="Times New Roman"/>
          <w:sz w:val="24"/>
          <w:szCs w:val="24"/>
        </w:rPr>
        <w:t>,</w:t>
      </w:r>
      <w:r>
        <w:rPr>
          <w:rFonts w:ascii="Times New Roman" w:hAnsi="Times New Roman" w:cs="Times New Roman"/>
          <w:sz w:val="24"/>
          <w:szCs w:val="24"/>
        </w:rPr>
        <w:t xml:space="preserve"> as it later turned out, was no lease at all.</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as a result of the applicant’s lack of attention to detail that it </w:t>
      </w:r>
      <w:r w:rsidR="001F3CE9">
        <w:rPr>
          <w:rFonts w:ascii="Times New Roman" w:hAnsi="Times New Roman" w:cs="Times New Roman"/>
          <w:sz w:val="24"/>
          <w:szCs w:val="24"/>
        </w:rPr>
        <w:t>suffers</w:t>
      </w:r>
      <w:r>
        <w:rPr>
          <w:rFonts w:ascii="Times New Roman" w:hAnsi="Times New Roman" w:cs="Times New Roman"/>
          <w:sz w:val="24"/>
          <w:szCs w:val="24"/>
        </w:rPr>
        <w:t xml:space="preserve"> the consequences of the craftiness of the first respondent. The contents of the lease which it attached to its application show that only the first respondent signed the same. The contents of the Deed of Suretyship also show that only the first respondent signed it. The second respondent</w:t>
      </w:r>
      <w:r w:rsidR="001F3CE9">
        <w:rPr>
          <w:rFonts w:ascii="Times New Roman" w:hAnsi="Times New Roman" w:cs="Times New Roman"/>
          <w:sz w:val="24"/>
          <w:szCs w:val="24"/>
        </w:rPr>
        <w:t>,</w:t>
      </w:r>
      <w:r>
        <w:rPr>
          <w:rFonts w:ascii="Times New Roman" w:hAnsi="Times New Roman" w:cs="Times New Roman"/>
          <w:sz w:val="24"/>
          <w:szCs w:val="24"/>
        </w:rPr>
        <w:t xml:space="preserve"> it is</w:t>
      </w:r>
      <w:r w:rsidR="00005782">
        <w:rPr>
          <w:rFonts w:ascii="Times New Roman" w:hAnsi="Times New Roman" w:cs="Times New Roman"/>
          <w:sz w:val="24"/>
          <w:szCs w:val="24"/>
        </w:rPr>
        <w:t xml:space="preserve"> evident, did not sign either of</w:t>
      </w:r>
      <w:r>
        <w:rPr>
          <w:rFonts w:ascii="Times New Roman" w:hAnsi="Times New Roman" w:cs="Times New Roman"/>
          <w:sz w:val="24"/>
          <w:szCs w:val="24"/>
        </w:rPr>
        <w:t xml:space="preserve"> those documents.</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advances no reason</w:t>
      </w:r>
      <w:r w:rsidR="001F3CE9">
        <w:rPr>
          <w:rFonts w:ascii="Times New Roman" w:hAnsi="Times New Roman" w:cs="Times New Roman"/>
          <w:sz w:val="24"/>
          <w:szCs w:val="24"/>
        </w:rPr>
        <w:t xml:space="preserve"> as to</w:t>
      </w:r>
      <w:r>
        <w:rPr>
          <w:rFonts w:ascii="Times New Roman" w:hAnsi="Times New Roman" w:cs="Times New Roman"/>
          <w:sz w:val="24"/>
          <w:szCs w:val="24"/>
        </w:rPr>
        <w:t xml:space="preserve"> why it proceeded against the second respondent in the face of the above-stated matters. Nor does it advance any reason as to why it did not sue the first respondent together with Consolidated Industries when it filed its suit under HC 848/11. </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joint suit of the two would have averted the challenges which it is enduring currently. That is so as it could easily have enforced HC 848/11 against the first respondent in circumstances where it could not enforce the same against Consolidated Industries which, as has already been observed, is a nullity.</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alternative claim, as it stated it in the draft order, cannot hold. The suretyship upon which it anchors the same is invalid. It fails to identify the three parties to it. The deed of suretyship shows that the first respondent undertook to bind himself as a surety in favour of the applicant in respect of terms which are incorporated in the deed which he signed with the applicant. He cannot be a surety and a principal debtor in one and the same. Further, the suretyship is executed under the name and title </w:t>
      </w:r>
      <w:r w:rsidRPr="003339FA">
        <w:rPr>
          <w:rFonts w:ascii="Times New Roman" w:hAnsi="Times New Roman" w:cs="Times New Roman"/>
          <w:sz w:val="24"/>
          <w:szCs w:val="24"/>
          <w:u w:val="single"/>
        </w:rPr>
        <w:t>Lesse</w:t>
      </w:r>
      <w:r w:rsidR="001F3CE9">
        <w:rPr>
          <w:rFonts w:ascii="Times New Roman" w:hAnsi="Times New Roman" w:cs="Times New Roman"/>
          <w:sz w:val="24"/>
          <w:szCs w:val="24"/>
          <w:u w:val="single"/>
        </w:rPr>
        <w:t>e</w:t>
      </w:r>
      <w:r w:rsidRPr="001F3CE9">
        <w:rPr>
          <w:rFonts w:ascii="Times New Roman" w:hAnsi="Times New Roman" w:cs="Times New Roman"/>
          <w:sz w:val="24"/>
          <w:szCs w:val="24"/>
        </w:rPr>
        <w:t xml:space="preserve"> </w:t>
      </w:r>
      <w:r>
        <w:rPr>
          <w:rFonts w:ascii="Times New Roman" w:hAnsi="Times New Roman" w:cs="Times New Roman"/>
          <w:sz w:val="24"/>
          <w:szCs w:val="24"/>
        </w:rPr>
        <w:t>namely Consolidated Industries.</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suretyship, as CF Caney defines it in </w:t>
      </w:r>
      <w:r w:rsidRPr="003339FA">
        <w:rPr>
          <w:rFonts w:ascii="Times New Roman" w:hAnsi="Times New Roman" w:cs="Times New Roman"/>
          <w:i/>
          <w:sz w:val="24"/>
          <w:szCs w:val="24"/>
        </w:rPr>
        <w:t>The Law of Suretyship</w:t>
      </w:r>
      <w:r>
        <w:rPr>
          <w:rFonts w:ascii="Times New Roman" w:hAnsi="Times New Roman" w:cs="Times New Roman"/>
          <w:sz w:val="24"/>
          <w:szCs w:val="24"/>
        </w:rPr>
        <w:t xml:space="preserve"> 3</w:t>
      </w:r>
      <w:r w:rsidRPr="00C42D98">
        <w:rPr>
          <w:rFonts w:ascii="Times New Roman" w:hAnsi="Times New Roman" w:cs="Times New Roman"/>
          <w:sz w:val="24"/>
          <w:szCs w:val="24"/>
          <w:vertAlign w:val="superscript"/>
        </w:rPr>
        <w:t>rd</w:t>
      </w:r>
      <w:r>
        <w:rPr>
          <w:rFonts w:ascii="Times New Roman" w:hAnsi="Times New Roman" w:cs="Times New Roman"/>
          <w:sz w:val="24"/>
          <w:szCs w:val="24"/>
        </w:rPr>
        <w:t xml:space="preserve"> ed </w:t>
      </w:r>
      <w:r w:rsidR="00005782">
        <w:rPr>
          <w:rFonts w:ascii="Times New Roman" w:hAnsi="Times New Roman" w:cs="Times New Roman"/>
          <w:sz w:val="24"/>
          <w:szCs w:val="24"/>
        </w:rPr>
        <w:t>p 27, is “an accessory contract</w:t>
      </w:r>
      <w:r>
        <w:rPr>
          <w:rFonts w:ascii="Times New Roman" w:hAnsi="Times New Roman" w:cs="Times New Roman"/>
          <w:sz w:val="24"/>
          <w:szCs w:val="24"/>
        </w:rPr>
        <w:t xml:space="preserve"> by which a person (surety) undertakes to the creditor o</w:t>
      </w:r>
      <w:r w:rsidR="001F3CE9">
        <w:rPr>
          <w:rFonts w:ascii="Times New Roman" w:hAnsi="Times New Roman" w:cs="Times New Roman"/>
          <w:sz w:val="24"/>
          <w:szCs w:val="24"/>
        </w:rPr>
        <w:t>f</w:t>
      </w:r>
      <w:r>
        <w:rPr>
          <w:rFonts w:ascii="Times New Roman" w:hAnsi="Times New Roman" w:cs="Times New Roman"/>
          <w:sz w:val="24"/>
          <w:szCs w:val="24"/>
        </w:rPr>
        <w:t xml:space="preserve"> another (the principal debtor), primarily that the principal debtor who remains bound, will perform his obligations to the creditor, and secondarily, that if and so far as the principal debtor fails to do so, he the surety</w:t>
      </w:r>
      <w:r w:rsidR="001F3CE9">
        <w:rPr>
          <w:rFonts w:ascii="Times New Roman" w:hAnsi="Times New Roman" w:cs="Times New Roman"/>
          <w:sz w:val="24"/>
          <w:szCs w:val="24"/>
        </w:rPr>
        <w:t>,</w:t>
      </w:r>
      <w:r>
        <w:rPr>
          <w:rFonts w:ascii="Times New Roman" w:hAnsi="Times New Roman" w:cs="Times New Roman"/>
          <w:sz w:val="24"/>
          <w:szCs w:val="24"/>
        </w:rPr>
        <w:t xml:space="preserve"> will perform it, or failing that </w:t>
      </w:r>
      <w:r w:rsidR="00005782">
        <w:rPr>
          <w:rFonts w:ascii="Times New Roman" w:hAnsi="Times New Roman" w:cs="Times New Roman"/>
          <w:sz w:val="24"/>
          <w:szCs w:val="24"/>
        </w:rPr>
        <w:t>indemnif</w:t>
      </w:r>
      <w:r w:rsidR="001F3CE9">
        <w:rPr>
          <w:rFonts w:ascii="Times New Roman" w:hAnsi="Times New Roman" w:cs="Times New Roman"/>
          <w:sz w:val="24"/>
          <w:szCs w:val="24"/>
        </w:rPr>
        <w:t>y</w:t>
      </w:r>
      <w:r>
        <w:rPr>
          <w:rFonts w:ascii="Times New Roman" w:hAnsi="Times New Roman" w:cs="Times New Roman"/>
          <w:sz w:val="24"/>
          <w:szCs w:val="24"/>
        </w:rPr>
        <w:t xml:space="preserve"> the creditor”.</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evident, from the foregoing, that the three parties to a surety agreement are: (a) the surety; (b) the creditor and (c) the principal debtor. The agreement upon which the applicant anchors its claim has two parties to it. It has the creditor who is the applicant </w:t>
      </w:r>
      <w:r w:rsidRPr="003339FA">
        <w:rPr>
          <w:rFonts w:ascii="Times New Roman" w:hAnsi="Times New Roman" w:cs="Times New Roman"/>
          <w:i/>
          <w:sz w:val="24"/>
          <w:szCs w:val="24"/>
        </w:rPr>
        <w:t>in casu</w:t>
      </w:r>
      <w:r>
        <w:rPr>
          <w:rFonts w:ascii="Times New Roman" w:hAnsi="Times New Roman" w:cs="Times New Roman"/>
          <w:sz w:val="24"/>
          <w:szCs w:val="24"/>
        </w:rPr>
        <w:t xml:space="preserve"> and the principal debtor namely </w:t>
      </w:r>
      <w:r w:rsidR="001F3CE9">
        <w:rPr>
          <w:rFonts w:ascii="Times New Roman" w:hAnsi="Times New Roman" w:cs="Times New Roman"/>
          <w:sz w:val="24"/>
          <w:szCs w:val="24"/>
        </w:rPr>
        <w:t>C</w:t>
      </w:r>
      <w:r>
        <w:rPr>
          <w:rFonts w:ascii="Times New Roman" w:hAnsi="Times New Roman" w:cs="Times New Roman"/>
          <w:sz w:val="24"/>
          <w:szCs w:val="24"/>
        </w:rPr>
        <w:t>onsolidated Industries which is also the surety to the agreement. Such a suretyship agreement cannot be enforced.</w:t>
      </w:r>
      <w:r w:rsidR="00005782">
        <w:rPr>
          <w:rFonts w:ascii="Times New Roman" w:hAnsi="Times New Roman" w:cs="Times New Roman"/>
          <w:sz w:val="24"/>
          <w:szCs w:val="24"/>
        </w:rPr>
        <w:t xml:space="preserve"> It is invalid</w:t>
      </w:r>
    </w:p>
    <w:p w:rsidR="00403B32" w:rsidRDefault="00403B32" w:rsidP="00403B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claim falls to pieces on both grounds which it advanced. It is devoid of merit. It cannot stand. It is, therefore, dismissed with costs.</w:t>
      </w:r>
    </w:p>
    <w:p w:rsidR="00403B32" w:rsidRDefault="00403B32" w:rsidP="00403B32">
      <w:pPr>
        <w:spacing w:after="0" w:line="360" w:lineRule="auto"/>
        <w:jc w:val="both"/>
        <w:rPr>
          <w:rFonts w:ascii="Times New Roman" w:hAnsi="Times New Roman" w:cs="Times New Roman"/>
          <w:sz w:val="24"/>
          <w:szCs w:val="24"/>
        </w:rPr>
      </w:pPr>
    </w:p>
    <w:p w:rsidR="00403B32" w:rsidRDefault="00403B32" w:rsidP="00403B32">
      <w:pPr>
        <w:spacing w:after="0" w:line="360" w:lineRule="auto"/>
        <w:jc w:val="both"/>
        <w:rPr>
          <w:rFonts w:ascii="Times New Roman" w:hAnsi="Times New Roman" w:cs="Times New Roman"/>
          <w:sz w:val="24"/>
          <w:szCs w:val="24"/>
        </w:rPr>
      </w:pPr>
    </w:p>
    <w:p w:rsidR="00403B32" w:rsidRDefault="00403B32" w:rsidP="00403B32">
      <w:pPr>
        <w:spacing w:after="0" w:line="240" w:lineRule="auto"/>
        <w:jc w:val="both"/>
        <w:rPr>
          <w:rFonts w:ascii="Times New Roman" w:hAnsi="Times New Roman" w:cs="Times New Roman"/>
          <w:sz w:val="24"/>
          <w:szCs w:val="24"/>
        </w:rPr>
      </w:pPr>
      <w:r w:rsidRPr="00687652">
        <w:rPr>
          <w:rFonts w:ascii="Times New Roman" w:hAnsi="Times New Roman" w:cs="Times New Roman"/>
          <w:i/>
          <w:sz w:val="24"/>
          <w:szCs w:val="24"/>
        </w:rPr>
        <w:t>Winterons</w:t>
      </w:r>
      <w:r>
        <w:rPr>
          <w:rFonts w:ascii="Times New Roman" w:hAnsi="Times New Roman" w:cs="Times New Roman"/>
          <w:sz w:val="24"/>
          <w:szCs w:val="24"/>
        </w:rPr>
        <w:t>, applicant’s legal practitioners</w:t>
      </w:r>
    </w:p>
    <w:p w:rsidR="00403B32" w:rsidRDefault="00403B32" w:rsidP="00403B32">
      <w:pPr>
        <w:spacing w:after="0" w:line="240" w:lineRule="auto"/>
        <w:jc w:val="both"/>
        <w:rPr>
          <w:rFonts w:ascii="Times New Roman" w:hAnsi="Times New Roman" w:cs="Times New Roman"/>
          <w:sz w:val="24"/>
          <w:szCs w:val="24"/>
        </w:rPr>
      </w:pPr>
      <w:r w:rsidRPr="00687652">
        <w:rPr>
          <w:rFonts w:ascii="Times New Roman" w:hAnsi="Times New Roman" w:cs="Times New Roman"/>
          <w:i/>
          <w:sz w:val="24"/>
          <w:szCs w:val="24"/>
        </w:rPr>
        <w:t>Musarira Law Chambers</w:t>
      </w:r>
      <w:r>
        <w:rPr>
          <w:rFonts w:ascii="Times New Roman" w:hAnsi="Times New Roman" w:cs="Times New Roman"/>
          <w:sz w:val="24"/>
          <w:szCs w:val="24"/>
        </w:rPr>
        <w:t>, 1</w:t>
      </w:r>
      <w:r w:rsidRPr="006876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403B32" w:rsidRDefault="00403B32" w:rsidP="00403B32">
      <w:pPr>
        <w:spacing w:after="0" w:line="240" w:lineRule="auto"/>
        <w:jc w:val="both"/>
        <w:rPr>
          <w:rFonts w:ascii="Times New Roman" w:hAnsi="Times New Roman" w:cs="Times New Roman"/>
          <w:sz w:val="24"/>
          <w:szCs w:val="24"/>
        </w:rPr>
      </w:pPr>
    </w:p>
    <w:p w:rsidR="00403B32" w:rsidRPr="006A66A6" w:rsidRDefault="00403B32" w:rsidP="00403B32">
      <w:pPr>
        <w:spacing w:after="0" w:line="240" w:lineRule="auto"/>
        <w:jc w:val="both"/>
        <w:rPr>
          <w:rFonts w:ascii="Times New Roman" w:hAnsi="Times New Roman" w:cs="Times New Roman"/>
          <w:sz w:val="24"/>
          <w:szCs w:val="24"/>
        </w:rPr>
      </w:pPr>
    </w:p>
    <w:p w:rsidR="00D87EE4" w:rsidRPr="00D87EE4" w:rsidRDefault="004B769A" w:rsidP="00D87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87EE4" w:rsidRPr="00D87EE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35" w:rsidRDefault="00B41F35" w:rsidP="00086A4F">
      <w:pPr>
        <w:spacing w:after="0" w:line="240" w:lineRule="auto"/>
      </w:pPr>
      <w:r>
        <w:separator/>
      </w:r>
    </w:p>
  </w:endnote>
  <w:endnote w:type="continuationSeparator" w:id="0">
    <w:p w:rsidR="00B41F35" w:rsidRDefault="00B41F35" w:rsidP="0008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35" w:rsidRDefault="00B41F35" w:rsidP="00086A4F">
      <w:pPr>
        <w:spacing w:after="0" w:line="240" w:lineRule="auto"/>
      </w:pPr>
      <w:r>
        <w:separator/>
      </w:r>
    </w:p>
  </w:footnote>
  <w:footnote w:type="continuationSeparator" w:id="0">
    <w:p w:rsidR="00B41F35" w:rsidRDefault="00B41F35" w:rsidP="0008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024796"/>
      <w:docPartObj>
        <w:docPartGallery w:val="Page Numbers (Top of Page)"/>
        <w:docPartUnique/>
      </w:docPartObj>
    </w:sdtPr>
    <w:sdtEndPr>
      <w:rPr>
        <w:noProof/>
      </w:rPr>
    </w:sdtEndPr>
    <w:sdtContent>
      <w:p w:rsidR="00086A4F" w:rsidRDefault="00086A4F">
        <w:pPr>
          <w:pStyle w:val="Header"/>
          <w:jc w:val="right"/>
          <w:rPr>
            <w:noProof/>
          </w:rPr>
        </w:pPr>
        <w:r>
          <w:fldChar w:fldCharType="begin"/>
        </w:r>
        <w:r>
          <w:instrText xml:space="preserve"> PAGE   \* MERGEFORMAT </w:instrText>
        </w:r>
        <w:r>
          <w:fldChar w:fldCharType="separate"/>
        </w:r>
        <w:r w:rsidR="006D17B4">
          <w:rPr>
            <w:noProof/>
          </w:rPr>
          <w:t>1</w:t>
        </w:r>
        <w:r>
          <w:rPr>
            <w:noProof/>
          </w:rPr>
          <w:fldChar w:fldCharType="end"/>
        </w:r>
      </w:p>
      <w:p w:rsidR="00086A4F" w:rsidRDefault="00086A4F">
        <w:pPr>
          <w:pStyle w:val="Header"/>
          <w:jc w:val="right"/>
          <w:rPr>
            <w:noProof/>
          </w:rPr>
        </w:pPr>
        <w:r>
          <w:rPr>
            <w:noProof/>
          </w:rPr>
          <w:t>HH</w:t>
        </w:r>
        <w:r w:rsidR="00856509">
          <w:rPr>
            <w:noProof/>
          </w:rPr>
          <w:t xml:space="preserve"> 783-18</w:t>
        </w:r>
      </w:p>
      <w:p w:rsidR="00086A4F" w:rsidRDefault="00086A4F">
        <w:pPr>
          <w:pStyle w:val="Header"/>
          <w:jc w:val="right"/>
          <w:rPr>
            <w:noProof/>
          </w:rPr>
        </w:pPr>
        <w:r>
          <w:rPr>
            <w:noProof/>
          </w:rPr>
          <w:t>HC 8999/13</w:t>
        </w:r>
      </w:p>
      <w:p w:rsidR="00086A4F" w:rsidRDefault="00086A4F">
        <w:pPr>
          <w:pStyle w:val="Header"/>
          <w:jc w:val="right"/>
        </w:pPr>
        <w:r>
          <w:rPr>
            <w:noProof/>
          </w:rPr>
          <w:t>Ref Case No. HC 848/11</w:t>
        </w:r>
      </w:p>
    </w:sdtContent>
  </w:sdt>
  <w:p w:rsidR="00086A4F" w:rsidRDefault="00086A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2093"/>
    <w:multiLevelType w:val="hybridMultilevel"/>
    <w:tmpl w:val="14F680E0"/>
    <w:lvl w:ilvl="0" w:tplc="AD0E5E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E4"/>
    <w:rsid w:val="00005782"/>
    <w:rsid w:val="0002420C"/>
    <w:rsid w:val="00055887"/>
    <w:rsid w:val="00086A4F"/>
    <w:rsid w:val="001F3CE9"/>
    <w:rsid w:val="002031BA"/>
    <w:rsid w:val="0023407A"/>
    <w:rsid w:val="002472C2"/>
    <w:rsid w:val="002F708C"/>
    <w:rsid w:val="003D6340"/>
    <w:rsid w:val="00403B32"/>
    <w:rsid w:val="004145CC"/>
    <w:rsid w:val="00451CF4"/>
    <w:rsid w:val="004B2E24"/>
    <w:rsid w:val="004B769A"/>
    <w:rsid w:val="004E3261"/>
    <w:rsid w:val="00561E49"/>
    <w:rsid w:val="00664277"/>
    <w:rsid w:val="006A78B4"/>
    <w:rsid w:val="006D17B4"/>
    <w:rsid w:val="006E3687"/>
    <w:rsid w:val="006E4DD7"/>
    <w:rsid w:val="0071002B"/>
    <w:rsid w:val="00722F3A"/>
    <w:rsid w:val="00775871"/>
    <w:rsid w:val="007E26D4"/>
    <w:rsid w:val="008229C3"/>
    <w:rsid w:val="008326CC"/>
    <w:rsid w:val="00856509"/>
    <w:rsid w:val="008B42EF"/>
    <w:rsid w:val="00956536"/>
    <w:rsid w:val="009B5E15"/>
    <w:rsid w:val="009B7046"/>
    <w:rsid w:val="00AC0011"/>
    <w:rsid w:val="00B41F35"/>
    <w:rsid w:val="00BD1F63"/>
    <w:rsid w:val="00C310FE"/>
    <w:rsid w:val="00C83043"/>
    <w:rsid w:val="00CC3E0F"/>
    <w:rsid w:val="00CD09C7"/>
    <w:rsid w:val="00CE3C55"/>
    <w:rsid w:val="00D7367D"/>
    <w:rsid w:val="00D81C8C"/>
    <w:rsid w:val="00D87EE4"/>
    <w:rsid w:val="00DB6061"/>
    <w:rsid w:val="00DE781B"/>
    <w:rsid w:val="00E13E94"/>
    <w:rsid w:val="00E1470B"/>
    <w:rsid w:val="00E7183D"/>
    <w:rsid w:val="00EE04B4"/>
    <w:rsid w:val="00F705D4"/>
    <w:rsid w:val="00FD3249"/>
    <w:rsid w:val="00FD6D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20D60-D684-4518-B05E-F400413C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A4F"/>
  </w:style>
  <w:style w:type="paragraph" w:styleId="Footer">
    <w:name w:val="footer"/>
    <w:basedOn w:val="Normal"/>
    <w:link w:val="FooterChar"/>
    <w:uiPriority w:val="99"/>
    <w:unhideWhenUsed/>
    <w:rsid w:val="00086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A4F"/>
  </w:style>
  <w:style w:type="paragraph" w:styleId="ListParagraph">
    <w:name w:val="List Paragraph"/>
    <w:basedOn w:val="Normal"/>
    <w:uiPriority w:val="34"/>
    <w:qFormat/>
    <w:rsid w:val="00E1470B"/>
    <w:pPr>
      <w:ind w:left="720"/>
      <w:contextualSpacing/>
    </w:pPr>
  </w:style>
  <w:style w:type="paragraph" w:styleId="BalloonText">
    <w:name w:val="Balloon Text"/>
    <w:basedOn w:val="Normal"/>
    <w:link w:val="BalloonTextChar"/>
    <w:uiPriority w:val="99"/>
    <w:semiHidden/>
    <w:unhideWhenUsed/>
    <w:rsid w:val="00FD6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2018-11-22T10:09:00Z</cp:lastPrinted>
  <dcterms:created xsi:type="dcterms:W3CDTF">2018-11-23T10:23:00Z</dcterms:created>
  <dcterms:modified xsi:type="dcterms:W3CDTF">2018-11-23T10:23:00Z</dcterms:modified>
</cp:coreProperties>
</file>