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22A" w:rsidRDefault="004601E4" w:rsidP="004601E4">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SINDIKUMBUWALO PACIFIQUE</w:t>
      </w:r>
    </w:p>
    <w:p w:rsidR="004601E4" w:rsidRDefault="004601E4" w:rsidP="004601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4601E4" w:rsidRDefault="004601E4" w:rsidP="004601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COMMISSIONER GENERAL</w:t>
      </w:r>
    </w:p>
    <w:p w:rsidR="004601E4" w:rsidRDefault="004601E4" w:rsidP="004601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DEPARTMENT OF CUSTOMS AND EXCISE</w:t>
      </w:r>
    </w:p>
    <w:p w:rsidR="004601E4" w:rsidRDefault="004601E4" w:rsidP="004601E4">
      <w:pPr>
        <w:spacing w:after="0" w:line="240" w:lineRule="auto"/>
        <w:jc w:val="both"/>
        <w:rPr>
          <w:rFonts w:ascii="Times New Roman" w:hAnsi="Times New Roman" w:cs="Times New Roman"/>
          <w:sz w:val="24"/>
          <w:szCs w:val="24"/>
        </w:rPr>
      </w:pPr>
    </w:p>
    <w:p w:rsidR="004601E4" w:rsidRDefault="004601E4" w:rsidP="004601E4">
      <w:pPr>
        <w:spacing w:after="0" w:line="240" w:lineRule="auto"/>
        <w:jc w:val="both"/>
        <w:rPr>
          <w:rFonts w:ascii="Times New Roman" w:hAnsi="Times New Roman" w:cs="Times New Roman"/>
          <w:sz w:val="24"/>
          <w:szCs w:val="24"/>
        </w:rPr>
      </w:pPr>
    </w:p>
    <w:p w:rsidR="004601E4" w:rsidRDefault="004601E4" w:rsidP="004601E4">
      <w:pPr>
        <w:spacing w:after="0" w:line="240" w:lineRule="auto"/>
        <w:jc w:val="both"/>
        <w:rPr>
          <w:rFonts w:ascii="Times New Roman" w:hAnsi="Times New Roman" w:cs="Times New Roman"/>
          <w:sz w:val="24"/>
          <w:szCs w:val="24"/>
        </w:rPr>
      </w:pPr>
    </w:p>
    <w:p w:rsidR="004601E4" w:rsidRDefault="004601E4" w:rsidP="004601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4601E4" w:rsidRDefault="004601E4" w:rsidP="004601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MUNANGATI-MANONGWA J</w:t>
      </w:r>
    </w:p>
    <w:p w:rsidR="009970BB" w:rsidRDefault="009970BB" w:rsidP="004601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98688A">
        <w:rPr>
          <w:rFonts w:ascii="Times New Roman" w:hAnsi="Times New Roman" w:cs="Times New Roman"/>
          <w:sz w:val="24"/>
          <w:szCs w:val="24"/>
        </w:rPr>
        <w:t xml:space="preserve"> 5 February </w:t>
      </w:r>
      <w:r w:rsidR="00B156F0">
        <w:rPr>
          <w:rFonts w:ascii="Times New Roman" w:hAnsi="Times New Roman" w:cs="Times New Roman"/>
          <w:sz w:val="24"/>
          <w:szCs w:val="24"/>
        </w:rPr>
        <w:t xml:space="preserve">2018 </w:t>
      </w:r>
      <w:r w:rsidR="0098688A">
        <w:rPr>
          <w:rFonts w:ascii="Times New Roman" w:hAnsi="Times New Roman" w:cs="Times New Roman"/>
          <w:sz w:val="24"/>
          <w:szCs w:val="24"/>
        </w:rPr>
        <w:t>&amp;</w:t>
      </w:r>
      <w:r>
        <w:rPr>
          <w:rFonts w:ascii="Times New Roman" w:hAnsi="Times New Roman" w:cs="Times New Roman"/>
          <w:sz w:val="24"/>
          <w:szCs w:val="24"/>
        </w:rPr>
        <w:t xml:space="preserve"> </w:t>
      </w:r>
      <w:r w:rsidR="00AF5FA2">
        <w:rPr>
          <w:rFonts w:ascii="Times New Roman" w:hAnsi="Times New Roman" w:cs="Times New Roman"/>
          <w:sz w:val="24"/>
          <w:szCs w:val="24"/>
        </w:rPr>
        <w:t>14 March 2018</w:t>
      </w:r>
    </w:p>
    <w:p w:rsidR="009970BB" w:rsidRDefault="009970BB" w:rsidP="004601E4">
      <w:pPr>
        <w:spacing w:after="0" w:line="240" w:lineRule="auto"/>
        <w:jc w:val="both"/>
        <w:rPr>
          <w:rFonts w:ascii="Times New Roman" w:hAnsi="Times New Roman" w:cs="Times New Roman"/>
          <w:sz w:val="24"/>
          <w:szCs w:val="24"/>
        </w:rPr>
      </w:pPr>
    </w:p>
    <w:p w:rsidR="009970BB" w:rsidRDefault="009970BB" w:rsidP="004601E4">
      <w:pPr>
        <w:spacing w:after="0" w:line="240" w:lineRule="auto"/>
        <w:jc w:val="both"/>
        <w:rPr>
          <w:rFonts w:ascii="Times New Roman" w:hAnsi="Times New Roman" w:cs="Times New Roman"/>
          <w:sz w:val="24"/>
          <w:szCs w:val="24"/>
        </w:rPr>
      </w:pPr>
    </w:p>
    <w:p w:rsidR="009970BB" w:rsidRDefault="009970BB" w:rsidP="004601E4">
      <w:pPr>
        <w:spacing w:after="0" w:line="240" w:lineRule="auto"/>
        <w:jc w:val="both"/>
        <w:rPr>
          <w:rFonts w:ascii="Times New Roman" w:hAnsi="Times New Roman" w:cs="Times New Roman"/>
          <w:sz w:val="24"/>
          <w:szCs w:val="24"/>
        </w:rPr>
      </w:pPr>
    </w:p>
    <w:p w:rsidR="009970BB" w:rsidRDefault="009970BB" w:rsidP="004601E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Trial </w:t>
      </w:r>
    </w:p>
    <w:p w:rsidR="009970BB" w:rsidRDefault="009970BB" w:rsidP="004601E4">
      <w:pPr>
        <w:spacing w:after="0" w:line="240" w:lineRule="auto"/>
        <w:jc w:val="both"/>
        <w:rPr>
          <w:rFonts w:ascii="Times New Roman" w:hAnsi="Times New Roman" w:cs="Times New Roman"/>
          <w:b/>
          <w:sz w:val="24"/>
          <w:szCs w:val="24"/>
        </w:rPr>
      </w:pPr>
    </w:p>
    <w:p w:rsidR="009970BB" w:rsidRDefault="009970BB" w:rsidP="004601E4">
      <w:pPr>
        <w:spacing w:after="0" w:line="240" w:lineRule="auto"/>
        <w:jc w:val="both"/>
        <w:rPr>
          <w:rFonts w:ascii="Times New Roman" w:hAnsi="Times New Roman" w:cs="Times New Roman"/>
          <w:b/>
          <w:sz w:val="24"/>
          <w:szCs w:val="24"/>
        </w:rPr>
      </w:pPr>
    </w:p>
    <w:p w:rsidR="009970BB" w:rsidRDefault="00DD52A5" w:rsidP="004601E4">
      <w:pPr>
        <w:spacing w:after="0" w:line="240" w:lineRule="auto"/>
        <w:jc w:val="both"/>
        <w:rPr>
          <w:rFonts w:ascii="Times New Roman" w:hAnsi="Times New Roman" w:cs="Times New Roman"/>
          <w:sz w:val="24"/>
          <w:szCs w:val="24"/>
        </w:rPr>
      </w:pPr>
      <w:r w:rsidRPr="00DD52A5">
        <w:rPr>
          <w:rFonts w:ascii="Times New Roman" w:hAnsi="Times New Roman" w:cs="Times New Roman"/>
          <w:i/>
          <w:sz w:val="24"/>
          <w:szCs w:val="24"/>
        </w:rPr>
        <w:t>Adv E Mubaiwa</w:t>
      </w:r>
      <w:r>
        <w:rPr>
          <w:rFonts w:ascii="Times New Roman" w:hAnsi="Times New Roman" w:cs="Times New Roman"/>
          <w:sz w:val="24"/>
          <w:szCs w:val="24"/>
        </w:rPr>
        <w:t xml:space="preserve"> for the plaintiff</w:t>
      </w:r>
    </w:p>
    <w:p w:rsidR="00DD52A5" w:rsidRPr="00DD52A5" w:rsidRDefault="00DD52A5" w:rsidP="004601E4">
      <w:pPr>
        <w:spacing w:after="0" w:line="240" w:lineRule="auto"/>
        <w:jc w:val="both"/>
        <w:rPr>
          <w:rFonts w:ascii="Times New Roman" w:hAnsi="Times New Roman" w:cs="Times New Roman"/>
          <w:sz w:val="24"/>
          <w:szCs w:val="24"/>
        </w:rPr>
      </w:pPr>
      <w:r w:rsidRPr="00DD52A5">
        <w:rPr>
          <w:rFonts w:ascii="Times New Roman" w:hAnsi="Times New Roman" w:cs="Times New Roman"/>
          <w:i/>
          <w:sz w:val="24"/>
          <w:szCs w:val="24"/>
        </w:rPr>
        <w:t>Ms C Malaba</w:t>
      </w:r>
      <w:r>
        <w:rPr>
          <w:rFonts w:ascii="Times New Roman" w:hAnsi="Times New Roman" w:cs="Times New Roman"/>
          <w:i/>
          <w:sz w:val="24"/>
          <w:szCs w:val="24"/>
        </w:rPr>
        <w:t xml:space="preserve"> </w:t>
      </w:r>
      <w:r>
        <w:rPr>
          <w:rFonts w:ascii="Times New Roman" w:hAnsi="Times New Roman" w:cs="Times New Roman"/>
          <w:sz w:val="24"/>
          <w:szCs w:val="24"/>
        </w:rPr>
        <w:t>for the defendant</w:t>
      </w:r>
    </w:p>
    <w:p w:rsidR="009970BB" w:rsidRDefault="009970BB" w:rsidP="004601E4">
      <w:pPr>
        <w:spacing w:after="0" w:line="240" w:lineRule="auto"/>
        <w:jc w:val="both"/>
        <w:rPr>
          <w:rFonts w:ascii="Times New Roman" w:hAnsi="Times New Roman" w:cs="Times New Roman"/>
          <w:b/>
          <w:sz w:val="24"/>
          <w:szCs w:val="24"/>
        </w:rPr>
      </w:pPr>
    </w:p>
    <w:p w:rsidR="009970BB" w:rsidRDefault="009970BB" w:rsidP="004601E4">
      <w:pPr>
        <w:spacing w:after="0" w:line="240" w:lineRule="auto"/>
        <w:jc w:val="both"/>
        <w:rPr>
          <w:rFonts w:ascii="Times New Roman" w:hAnsi="Times New Roman" w:cs="Times New Roman"/>
          <w:sz w:val="24"/>
          <w:szCs w:val="24"/>
        </w:rPr>
      </w:pPr>
    </w:p>
    <w:p w:rsidR="00A72B99" w:rsidRDefault="009970BB" w:rsidP="005724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MUNANGATI-MANONGWA J:</w:t>
      </w:r>
      <w:r w:rsidR="005724B5">
        <w:rPr>
          <w:rFonts w:ascii="Times New Roman" w:hAnsi="Times New Roman" w:cs="Times New Roman"/>
          <w:sz w:val="24"/>
          <w:szCs w:val="24"/>
        </w:rPr>
        <w:t xml:space="preserve"> The plaintiff instituted a claim against the defendant claiming the return of USD $40 000-00 and interest thereof purportedly seized from the plaintiff unlawfully by the defendant in 2011. App</w:t>
      </w:r>
      <w:r w:rsidR="00DD52A5">
        <w:rPr>
          <w:rFonts w:ascii="Times New Roman" w:hAnsi="Times New Roman" w:cs="Times New Roman"/>
          <w:sz w:val="24"/>
          <w:szCs w:val="24"/>
        </w:rPr>
        <w:t>earance to defend was entered on</w:t>
      </w:r>
      <w:r w:rsidR="005724B5">
        <w:rPr>
          <w:rFonts w:ascii="Times New Roman" w:hAnsi="Times New Roman" w:cs="Times New Roman"/>
          <w:sz w:val="24"/>
          <w:szCs w:val="24"/>
        </w:rPr>
        <w:t xml:space="preserve"> behalf of the defendant by Zimbabwe Revenue Authority Legal &amp; Corporate Services. The matter progressed up</w:t>
      </w:r>
      <w:r w:rsidR="00A72B99">
        <w:rPr>
          <w:rFonts w:ascii="Times New Roman" w:hAnsi="Times New Roman" w:cs="Times New Roman"/>
          <w:sz w:val="24"/>
          <w:szCs w:val="24"/>
        </w:rPr>
        <w:t xml:space="preserve"> </w:t>
      </w:r>
      <w:r w:rsidR="005724B5">
        <w:rPr>
          <w:rFonts w:ascii="Times New Roman" w:hAnsi="Times New Roman" w:cs="Times New Roman"/>
          <w:sz w:val="24"/>
          <w:szCs w:val="24"/>
        </w:rPr>
        <w:t xml:space="preserve">to trial stage and on the date </w:t>
      </w:r>
      <w:r w:rsidR="00A72B99">
        <w:rPr>
          <w:rFonts w:ascii="Times New Roman" w:hAnsi="Times New Roman" w:cs="Times New Roman"/>
          <w:sz w:val="24"/>
          <w:szCs w:val="24"/>
        </w:rPr>
        <w:t xml:space="preserve">of the hearing the defendant raised a point </w:t>
      </w:r>
      <w:r w:rsidR="00A72B99">
        <w:rPr>
          <w:rFonts w:ascii="Times New Roman" w:hAnsi="Times New Roman" w:cs="Times New Roman"/>
          <w:i/>
          <w:sz w:val="24"/>
          <w:szCs w:val="24"/>
        </w:rPr>
        <w:t>in</w:t>
      </w:r>
      <w:r w:rsidR="00A72B99">
        <w:rPr>
          <w:rFonts w:ascii="Times New Roman" w:hAnsi="Times New Roman" w:cs="Times New Roman"/>
          <w:sz w:val="24"/>
          <w:szCs w:val="24"/>
        </w:rPr>
        <w:t xml:space="preserve"> </w:t>
      </w:r>
      <w:r w:rsidR="00A72B99" w:rsidRPr="00A72B99">
        <w:rPr>
          <w:rFonts w:ascii="Times New Roman" w:hAnsi="Times New Roman" w:cs="Times New Roman"/>
          <w:i/>
          <w:sz w:val="24"/>
          <w:szCs w:val="24"/>
        </w:rPr>
        <w:t>limine</w:t>
      </w:r>
      <w:r w:rsidR="00A72B99">
        <w:rPr>
          <w:rFonts w:ascii="Times New Roman" w:hAnsi="Times New Roman" w:cs="Times New Roman"/>
          <w:sz w:val="24"/>
          <w:szCs w:val="24"/>
        </w:rPr>
        <w:t xml:space="preserve"> being that there is no defendant before the court.</w:t>
      </w:r>
    </w:p>
    <w:p w:rsidR="00A72B99" w:rsidRDefault="00A72B99" w:rsidP="005724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defendant argued that the plaintiff had cited a wrong entity and most important so it was argued</w:t>
      </w:r>
      <w:r w:rsidR="002F70B9">
        <w:rPr>
          <w:rFonts w:ascii="Times New Roman" w:hAnsi="Times New Roman" w:cs="Times New Roman"/>
          <w:sz w:val="24"/>
          <w:szCs w:val="24"/>
        </w:rPr>
        <w:t>,</w:t>
      </w:r>
      <w:r>
        <w:rPr>
          <w:rFonts w:ascii="Times New Roman" w:hAnsi="Times New Roman" w:cs="Times New Roman"/>
          <w:sz w:val="24"/>
          <w:szCs w:val="24"/>
        </w:rPr>
        <w:t xml:space="preserve"> the defendant cited by the plaintiff is non-existent. That being so, the entire proceedings before this court are null and void </w:t>
      </w:r>
      <w:r w:rsidRPr="00A72B99">
        <w:rPr>
          <w:rFonts w:ascii="Times New Roman" w:hAnsi="Times New Roman" w:cs="Times New Roman"/>
          <w:i/>
          <w:sz w:val="24"/>
          <w:szCs w:val="24"/>
        </w:rPr>
        <w:t>ab initio</w:t>
      </w:r>
      <w:r>
        <w:rPr>
          <w:rFonts w:ascii="Times New Roman" w:hAnsi="Times New Roman" w:cs="Times New Roman"/>
          <w:sz w:val="24"/>
          <w:szCs w:val="24"/>
        </w:rPr>
        <w:t>. The proceedings being a nullity the plaintiff could neither amend nor apply to substitute the defendant. Hence it was submitted by the defendant that the claim ought to be dismissed.</w:t>
      </w:r>
    </w:p>
    <w:p w:rsidR="00DD6DAB" w:rsidRDefault="00A72B99" w:rsidP="005724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w:t>
      </w:r>
      <w:r w:rsidR="00DD52A5">
        <w:rPr>
          <w:rFonts w:ascii="Times New Roman" w:hAnsi="Times New Roman" w:cs="Times New Roman"/>
          <w:sz w:val="24"/>
          <w:szCs w:val="24"/>
        </w:rPr>
        <w:t>tiff opposed the point of law on</w:t>
      </w:r>
      <w:r>
        <w:rPr>
          <w:rFonts w:ascii="Times New Roman" w:hAnsi="Times New Roman" w:cs="Times New Roman"/>
          <w:sz w:val="24"/>
          <w:szCs w:val="24"/>
        </w:rPr>
        <w:t xml:space="preserve"> the basis that the point raised by the defendant ought to have been raised as an exception. Further, that </w:t>
      </w:r>
      <w:r w:rsidR="004B4D74">
        <w:rPr>
          <w:rFonts w:ascii="Times New Roman" w:hAnsi="Times New Roman" w:cs="Times New Roman"/>
          <w:sz w:val="24"/>
          <w:szCs w:val="24"/>
        </w:rPr>
        <w:t>ZIMRA</w:t>
      </w:r>
      <w:r>
        <w:rPr>
          <w:rFonts w:ascii="Times New Roman" w:hAnsi="Times New Roman" w:cs="Times New Roman"/>
          <w:sz w:val="24"/>
          <w:szCs w:val="24"/>
        </w:rPr>
        <w:t xml:space="preserve"> was not competent to file the pleadings on behalf </w:t>
      </w:r>
      <w:r w:rsidR="00DD52A5">
        <w:rPr>
          <w:rFonts w:ascii="Times New Roman" w:hAnsi="Times New Roman" w:cs="Times New Roman"/>
          <w:sz w:val="24"/>
          <w:szCs w:val="24"/>
        </w:rPr>
        <w:t>of the defendant as it is a bod</w:t>
      </w:r>
      <w:r>
        <w:rPr>
          <w:rFonts w:ascii="Times New Roman" w:hAnsi="Times New Roman" w:cs="Times New Roman"/>
          <w:sz w:val="24"/>
          <w:szCs w:val="24"/>
        </w:rPr>
        <w:t xml:space="preserve">y corporate with the same legal character as a company hence it cannot file pleadings in this Honourable Court. </w:t>
      </w:r>
      <w:r w:rsidR="00DD6DAB">
        <w:rPr>
          <w:rFonts w:ascii="Times New Roman" w:hAnsi="Times New Roman" w:cs="Times New Roman"/>
          <w:sz w:val="24"/>
          <w:szCs w:val="24"/>
        </w:rPr>
        <w:t xml:space="preserve">That being so, the plaintiff moved for the striking out of all pleadings filed by </w:t>
      </w:r>
      <w:r w:rsidR="004B4D74">
        <w:rPr>
          <w:rFonts w:ascii="Times New Roman" w:hAnsi="Times New Roman" w:cs="Times New Roman"/>
          <w:sz w:val="24"/>
          <w:szCs w:val="24"/>
        </w:rPr>
        <w:t>ZIMRA</w:t>
      </w:r>
      <w:r w:rsidR="00DD6DAB">
        <w:rPr>
          <w:rFonts w:ascii="Times New Roman" w:hAnsi="Times New Roman" w:cs="Times New Roman"/>
          <w:sz w:val="24"/>
          <w:szCs w:val="24"/>
        </w:rPr>
        <w:t xml:space="preserve"> and consequently the granting of default judgment. The plaintiff further submitted that as </w:t>
      </w:r>
      <w:r w:rsidR="004B4D74">
        <w:rPr>
          <w:rFonts w:ascii="Times New Roman" w:hAnsi="Times New Roman" w:cs="Times New Roman"/>
          <w:sz w:val="24"/>
          <w:szCs w:val="24"/>
        </w:rPr>
        <w:t>ZIMRA</w:t>
      </w:r>
      <w:r w:rsidR="00DD6DAB">
        <w:rPr>
          <w:rFonts w:ascii="Times New Roman" w:hAnsi="Times New Roman" w:cs="Times New Roman"/>
          <w:sz w:val="24"/>
          <w:szCs w:val="24"/>
        </w:rPr>
        <w:t xml:space="preserve"> had participated on behalf of the defendant the court could grant a joinder in terms of r 87 (2) of the High Court Rules 1971 for the purpose of ensuring that the real dispute between the parties is resolved.</w:t>
      </w:r>
    </w:p>
    <w:p w:rsidR="00FF301E" w:rsidRDefault="00DD6DAB" w:rsidP="005724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question whether or not there is a defendant before the court is a critical point of law. A court cannot proceed to hear any matter on merit unless satisfied that there are parties before it who seek resolution of a dispute resulting in a competent decision which is binding upon the parties</w:t>
      </w:r>
      <w:r w:rsidR="00DD52A5">
        <w:rPr>
          <w:rFonts w:ascii="Times New Roman" w:hAnsi="Times New Roman" w:cs="Times New Roman"/>
          <w:sz w:val="24"/>
          <w:szCs w:val="24"/>
        </w:rPr>
        <w:t>. C</w:t>
      </w:r>
      <w:r>
        <w:rPr>
          <w:rFonts w:ascii="Times New Roman" w:hAnsi="Times New Roman" w:cs="Times New Roman"/>
          <w:sz w:val="24"/>
          <w:szCs w:val="24"/>
        </w:rPr>
        <w:t xml:space="preserve">ritical as it is, a point of law can be raised at any time. I do not believe that the issue of whether or not </w:t>
      </w:r>
      <w:r w:rsidR="00DD52A5">
        <w:rPr>
          <w:rFonts w:ascii="Times New Roman" w:hAnsi="Times New Roman" w:cs="Times New Roman"/>
          <w:sz w:val="24"/>
          <w:szCs w:val="24"/>
        </w:rPr>
        <w:t>t</w:t>
      </w:r>
      <w:r>
        <w:rPr>
          <w:rFonts w:ascii="Times New Roman" w:hAnsi="Times New Roman" w:cs="Times New Roman"/>
          <w:sz w:val="24"/>
          <w:szCs w:val="24"/>
        </w:rPr>
        <w:t xml:space="preserve">here is a defendant before the court has to be raised through an exception. In </w:t>
      </w:r>
      <w:r w:rsidR="005737F6">
        <w:rPr>
          <w:rFonts w:ascii="Times New Roman" w:hAnsi="Times New Roman" w:cs="Times New Roman"/>
          <w:i/>
          <w:sz w:val="24"/>
          <w:szCs w:val="24"/>
        </w:rPr>
        <w:t xml:space="preserve">Muchakati </w:t>
      </w:r>
      <w:r w:rsidR="005737F6">
        <w:rPr>
          <w:rFonts w:ascii="Times New Roman" w:hAnsi="Times New Roman" w:cs="Times New Roman"/>
          <w:sz w:val="24"/>
          <w:szCs w:val="24"/>
        </w:rPr>
        <w:t xml:space="preserve">v </w:t>
      </w:r>
      <w:r w:rsidR="005737F6">
        <w:rPr>
          <w:rFonts w:ascii="Times New Roman" w:hAnsi="Times New Roman" w:cs="Times New Roman"/>
          <w:i/>
          <w:sz w:val="24"/>
          <w:szCs w:val="24"/>
        </w:rPr>
        <w:t xml:space="preserve">Netherburn Mine </w:t>
      </w:r>
      <w:r w:rsidR="005737F6">
        <w:rPr>
          <w:rFonts w:ascii="Times New Roman" w:hAnsi="Times New Roman" w:cs="Times New Roman"/>
          <w:sz w:val="24"/>
          <w:szCs w:val="24"/>
        </w:rPr>
        <w:t xml:space="preserve">1996 (1) ZLR 153 (S) the Supreme Court held that a point of law that went to the root of the matter can be raised at </w:t>
      </w:r>
      <w:r w:rsidR="00905CE3">
        <w:rPr>
          <w:rFonts w:ascii="Times New Roman" w:hAnsi="Times New Roman" w:cs="Times New Roman"/>
          <w:sz w:val="24"/>
          <w:szCs w:val="24"/>
        </w:rPr>
        <w:t>any time</w:t>
      </w:r>
      <w:r w:rsidR="005737F6">
        <w:rPr>
          <w:rFonts w:ascii="Times New Roman" w:hAnsi="Times New Roman" w:cs="Times New Roman"/>
          <w:sz w:val="24"/>
          <w:szCs w:val="24"/>
        </w:rPr>
        <w:t xml:space="preserve">. Apart from a litigant raising same the court can raise it </w:t>
      </w:r>
      <w:r w:rsidR="005737F6" w:rsidRPr="005737F6">
        <w:rPr>
          <w:rFonts w:ascii="Times New Roman" w:hAnsi="Times New Roman" w:cs="Times New Roman"/>
          <w:i/>
          <w:sz w:val="24"/>
          <w:szCs w:val="24"/>
        </w:rPr>
        <w:t>mero motu</w:t>
      </w:r>
      <w:r w:rsidR="005737F6">
        <w:rPr>
          <w:rFonts w:ascii="Times New Roman" w:hAnsi="Times New Roman" w:cs="Times New Roman"/>
          <w:sz w:val="24"/>
          <w:szCs w:val="24"/>
        </w:rPr>
        <w:t>.</w:t>
      </w:r>
    </w:p>
    <w:p w:rsidR="00FF301E" w:rsidRDefault="00FF301E" w:rsidP="005724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am convinced that the issue raised need not be brought up as an exception. Yes, if successfully brought up it would have the same effect as an exception that is, dispose of the matter without going into the </w:t>
      </w:r>
      <w:r w:rsidR="00AF5FA2">
        <w:rPr>
          <w:rFonts w:ascii="Times New Roman" w:hAnsi="Times New Roman" w:cs="Times New Roman"/>
          <w:sz w:val="24"/>
          <w:szCs w:val="24"/>
        </w:rPr>
        <w:t>merits. Thus</w:t>
      </w:r>
      <w:r w:rsidR="002F1560">
        <w:rPr>
          <w:rFonts w:ascii="Times New Roman" w:hAnsi="Times New Roman" w:cs="Times New Roman"/>
          <w:sz w:val="24"/>
          <w:szCs w:val="24"/>
        </w:rPr>
        <w:t xml:space="preserve"> such a point can</w:t>
      </w:r>
      <w:r>
        <w:rPr>
          <w:rFonts w:ascii="Times New Roman" w:hAnsi="Times New Roman" w:cs="Times New Roman"/>
          <w:sz w:val="24"/>
          <w:szCs w:val="24"/>
        </w:rPr>
        <w:t xml:space="preserve"> </w:t>
      </w:r>
      <w:r w:rsidR="00AF5FA2">
        <w:rPr>
          <w:rFonts w:ascii="Times New Roman" w:hAnsi="Times New Roman" w:cs="Times New Roman"/>
          <w:sz w:val="24"/>
          <w:szCs w:val="24"/>
        </w:rPr>
        <w:t>simply be</w:t>
      </w:r>
      <w:r>
        <w:rPr>
          <w:rFonts w:ascii="Times New Roman" w:hAnsi="Times New Roman" w:cs="Times New Roman"/>
          <w:sz w:val="24"/>
          <w:szCs w:val="24"/>
        </w:rPr>
        <w:t xml:space="preserve"> brought up anytime during the proceedings on notice to the other party. </w:t>
      </w:r>
    </w:p>
    <w:p w:rsidR="007A63FD" w:rsidRDefault="00FF301E" w:rsidP="007A63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citation of the defendant as “The commissioner General Department of Customs and Excise” is the one in contention since it is argued that there is no such person at law answering to that title. Certainly there is the office of the Commission</w:t>
      </w:r>
      <w:r w:rsidR="00DD52A5">
        <w:rPr>
          <w:rFonts w:ascii="Times New Roman" w:hAnsi="Times New Roman" w:cs="Times New Roman"/>
          <w:sz w:val="24"/>
          <w:szCs w:val="24"/>
        </w:rPr>
        <w:t>er-</w:t>
      </w:r>
      <w:r>
        <w:rPr>
          <w:rFonts w:ascii="Times New Roman" w:hAnsi="Times New Roman" w:cs="Times New Roman"/>
          <w:sz w:val="24"/>
          <w:szCs w:val="24"/>
        </w:rPr>
        <w:t>General creat</w:t>
      </w:r>
      <w:r w:rsidR="00DD52A5">
        <w:rPr>
          <w:rFonts w:ascii="Times New Roman" w:hAnsi="Times New Roman" w:cs="Times New Roman"/>
          <w:sz w:val="24"/>
          <w:szCs w:val="24"/>
        </w:rPr>
        <w:t>ed in terms of section 19</w:t>
      </w:r>
      <w:r>
        <w:rPr>
          <w:rFonts w:ascii="Times New Roman" w:hAnsi="Times New Roman" w:cs="Times New Roman"/>
          <w:sz w:val="24"/>
          <w:szCs w:val="24"/>
        </w:rPr>
        <w:t xml:space="preserve"> of the Revenue Authority Act</w:t>
      </w:r>
      <w:r w:rsidR="0098688A">
        <w:rPr>
          <w:rFonts w:ascii="Times New Roman" w:hAnsi="Times New Roman" w:cs="Times New Roman"/>
          <w:sz w:val="24"/>
          <w:szCs w:val="24"/>
        </w:rPr>
        <w:t xml:space="preserve"> [</w:t>
      </w:r>
      <w:r w:rsidR="0098688A" w:rsidRPr="007E7CC8">
        <w:rPr>
          <w:rFonts w:ascii="Times New Roman" w:hAnsi="Times New Roman" w:cs="Times New Roman"/>
          <w:i/>
          <w:sz w:val="24"/>
          <w:szCs w:val="24"/>
        </w:rPr>
        <w:t>Chapter 23:11</w:t>
      </w:r>
      <w:r w:rsidR="0098688A">
        <w:rPr>
          <w:rFonts w:ascii="Times New Roman" w:hAnsi="Times New Roman" w:cs="Times New Roman"/>
          <w:sz w:val="24"/>
          <w:szCs w:val="24"/>
        </w:rPr>
        <w:t>]</w:t>
      </w:r>
      <w:r>
        <w:rPr>
          <w:rFonts w:ascii="Times New Roman" w:hAnsi="Times New Roman" w:cs="Times New Roman"/>
          <w:sz w:val="24"/>
          <w:szCs w:val="24"/>
        </w:rPr>
        <w:t xml:space="preserve">. Further, there is an office of Commissioner in charge of customs and excise as </w:t>
      </w:r>
      <w:r w:rsidRPr="00DD52A5">
        <w:rPr>
          <w:rFonts w:ascii="Times New Roman" w:hAnsi="Times New Roman" w:cs="Times New Roman"/>
          <w:i/>
          <w:sz w:val="24"/>
          <w:szCs w:val="24"/>
        </w:rPr>
        <w:t>per</w:t>
      </w:r>
      <w:r>
        <w:rPr>
          <w:rFonts w:ascii="Times New Roman" w:hAnsi="Times New Roman" w:cs="Times New Roman"/>
          <w:sz w:val="24"/>
          <w:szCs w:val="24"/>
        </w:rPr>
        <w:t xml:space="preserve"> the definitions provided in s 2 and 3 of the Customs and Excise Act [</w:t>
      </w:r>
      <w:r>
        <w:rPr>
          <w:rFonts w:ascii="Times New Roman" w:hAnsi="Times New Roman" w:cs="Times New Roman"/>
          <w:i/>
          <w:sz w:val="24"/>
          <w:szCs w:val="24"/>
        </w:rPr>
        <w:t>Chapter 23:02</w:t>
      </w:r>
      <w:r w:rsidR="00DD52A5">
        <w:rPr>
          <w:rFonts w:ascii="Times New Roman" w:hAnsi="Times New Roman" w:cs="Times New Roman"/>
          <w:sz w:val="24"/>
          <w:szCs w:val="24"/>
        </w:rPr>
        <w:t xml:space="preserve">]. </w:t>
      </w:r>
      <w:r w:rsidR="007A63FD">
        <w:rPr>
          <w:rFonts w:ascii="Times New Roman" w:hAnsi="Times New Roman" w:cs="Times New Roman"/>
          <w:sz w:val="24"/>
          <w:szCs w:val="24"/>
        </w:rPr>
        <w:t xml:space="preserve">The definition </w:t>
      </w:r>
      <w:r w:rsidR="00AF5FA2">
        <w:rPr>
          <w:rFonts w:ascii="Times New Roman" w:hAnsi="Times New Roman" w:cs="Times New Roman"/>
          <w:sz w:val="24"/>
          <w:szCs w:val="24"/>
        </w:rPr>
        <w:t>of “</w:t>
      </w:r>
      <w:r w:rsidR="007A63FD">
        <w:rPr>
          <w:rFonts w:ascii="Times New Roman" w:hAnsi="Times New Roman" w:cs="Times New Roman"/>
          <w:sz w:val="24"/>
          <w:szCs w:val="24"/>
        </w:rPr>
        <w:t xml:space="preserve">Commissioner” in the Customs and Excise Act reads: </w:t>
      </w:r>
    </w:p>
    <w:p w:rsidR="007A63FD" w:rsidRPr="007E7CC8" w:rsidRDefault="007A63FD" w:rsidP="007E7CC8">
      <w:pPr>
        <w:autoSpaceDE w:val="0"/>
        <w:autoSpaceDN w:val="0"/>
        <w:adjustRightInd w:val="0"/>
        <w:spacing w:after="0" w:line="240" w:lineRule="auto"/>
        <w:jc w:val="both"/>
        <w:rPr>
          <w:rFonts w:ascii="Times New Roman" w:hAnsi="Times New Roman" w:cs="Times New Roman"/>
          <w:lang w:val="en-US"/>
        </w:rPr>
      </w:pPr>
      <w:r>
        <w:rPr>
          <w:rFonts w:ascii="Times New Roman" w:hAnsi="Times New Roman" w:cs="Times New Roman"/>
          <w:sz w:val="24"/>
          <w:szCs w:val="24"/>
        </w:rPr>
        <w:tab/>
      </w:r>
      <w:r>
        <w:rPr>
          <w:rFonts w:ascii="Times New Roman" w:hAnsi="Times New Roman" w:cs="Times New Roman"/>
          <w:sz w:val="21"/>
          <w:szCs w:val="21"/>
          <w:lang w:val="en-US"/>
        </w:rPr>
        <w:t>“</w:t>
      </w:r>
      <w:r w:rsidRPr="007E7CC8">
        <w:rPr>
          <w:rFonts w:ascii="Times New Roman" w:hAnsi="Times New Roman" w:cs="Times New Roman"/>
          <w:lang w:val="en-US"/>
        </w:rPr>
        <w:t>Commissioner” means—</w:t>
      </w:r>
    </w:p>
    <w:p w:rsidR="007A63FD" w:rsidRPr="007E7CC8" w:rsidRDefault="007A63FD" w:rsidP="007E7CC8">
      <w:pPr>
        <w:autoSpaceDE w:val="0"/>
        <w:autoSpaceDN w:val="0"/>
        <w:adjustRightInd w:val="0"/>
        <w:spacing w:after="0" w:line="240" w:lineRule="auto"/>
        <w:ind w:left="720"/>
        <w:jc w:val="both"/>
        <w:rPr>
          <w:rFonts w:ascii="Times New Roman" w:hAnsi="Times New Roman" w:cs="Times New Roman"/>
          <w:lang w:val="en-US"/>
        </w:rPr>
      </w:pPr>
      <w:r w:rsidRPr="007E7CC8">
        <w:rPr>
          <w:rFonts w:ascii="Times New Roman" w:hAnsi="Times New Roman" w:cs="Times New Roman"/>
          <w:lang w:val="en-US"/>
        </w:rPr>
        <w:t>(</w:t>
      </w:r>
      <w:r w:rsidRPr="007E7CC8">
        <w:rPr>
          <w:rFonts w:ascii="Times New Roman" w:hAnsi="Times New Roman" w:cs="Times New Roman"/>
          <w:i/>
          <w:iCs/>
          <w:lang w:val="en-US"/>
        </w:rPr>
        <w:t>a</w:t>
      </w:r>
      <w:r w:rsidRPr="007E7CC8">
        <w:rPr>
          <w:rFonts w:ascii="Times New Roman" w:hAnsi="Times New Roman" w:cs="Times New Roman"/>
          <w:lang w:val="en-US"/>
        </w:rPr>
        <w:t>) the Commissioner in charge of the department of the Zimbabwe Revenue Authority which is</w:t>
      </w:r>
      <w:r w:rsidR="007E7CC8">
        <w:rPr>
          <w:rFonts w:ascii="Times New Roman" w:hAnsi="Times New Roman" w:cs="Times New Roman"/>
          <w:lang w:val="en-US"/>
        </w:rPr>
        <w:t xml:space="preserve"> </w:t>
      </w:r>
      <w:r w:rsidRPr="007E7CC8">
        <w:rPr>
          <w:rFonts w:ascii="Times New Roman" w:hAnsi="Times New Roman" w:cs="Times New Roman"/>
          <w:lang w:val="en-US"/>
        </w:rPr>
        <w:t>declared in terms of the Revenue Authority Act [</w:t>
      </w:r>
      <w:r w:rsidRPr="007E7CC8">
        <w:rPr>
          <w:rFonts w:ascii="Times New Roman" w:hAnsi="Times New Roman" w:cs="Times New Roman"/>
          <w:i/>
          <w:iCs/>
          <w:lang w:val="en-US"/>
        </w:rPr>
        <w:t>Chapter 23:11</w:t>
      </w:r>
      <w:r w:rsidRPr="007E7CC8">
        <w:rPr>
          <w:rFonts w:ascii="Times New Roman" w:hAnsi="Times New Roman" w:cs="Times New Roman"/>
          <w:lang w:val="en-US"/>
        </w:rPr>
        <w:t>] to be responsible for assessing,</w:t>
      </w:r>
      <w:r w:rsidR="007E7CC8">
        <w:rPr>
          <w:rFonts w:ascii="Times New Roman" w:hAnsi="Times New Roman" w:cs="Times New Roman"/>
          <w:lang w:val="en-US"/>
        </w:rPr>
        <w:t xml:space="preserve"> </w:t>
      </w:r>
      <w:r w:rsidRPr="007E7CC8">
        <w:rPr>
          <w:rFonts w:ascii="Times New Roman" w:hAnsi="Times New Roman" w:cs="Times New Roman"/>
          <w:lang w:val="en-US"/>
        </w:rPr>
        <w:t>collecting and enforcing the payment of duties in terms of this Act; or</w:t>
      </w:r>
    </w:p>
    <w:p w:rsidR="007A63FD" w:rsidRPr="007E7CC8" w:rsidRDefault="007A63FD" w:rsidP="007E7CC8">
      <w:pPr>
        <w:autoSpaceDE w:val="0"/>
        <w:autoSpaceDN w:val="0"/>
        <w:adjustRightInd w:val="0"/>
        <w:spacing w:after="0" w:line="240" w:lineRule="auto"/>
        <w:ind w:left="720"/>
        <w:jc w:val="both"/>
        <w:rPr>
          <w:rFonts w:ascii="Times New Roman" w:hAnsi="Times New Roman" w:cs="Times New Roman"/>
          <w:lang w:val="en-US"/>
        </w:rPr>
      </w:pPr>
      <w:r w:rsidRPr="007E7CC8">
        <w:rPr>
          <w:rFonts w:ascii="Times New Roman" w:hAnsi="Times New Roman" w:cs="Times New Roman"/>
          <w:lang w:val="en-US"/>
        </w:rPr>
        <w:t>(</w:t>
      </w:r>
      <w:r w:rsidRPr="007E7CC8">
        <w:rPr>
          <w:rFonts w:ascii="Times New Roman" w:hAnsi="Times New Roman" w:cs="Times New Roman"/>
          <w:i/>
          <w:iCs/>
          <w:lang w:val="en-US"/>
        </w:rPr>
        <w:t>b</w:t>
      </w:r>
      <w:r w:rsidRPr="007E7CC8">
        <w:rPr>
          <w:rFonts w:ascii="Times New Roman" w:hAnsi="Times New Roman" w:cs="Times New Roman"/>
          <w:lang w:val="en-US"/>
        </w:rPr>
        <w:t>) the Commissioner-General of the Zimbabwe Revenue Authority, in relation to any function</w:t>
      </w:r>
      <w:r w:rsidR="007E7CC8">
        <w:rPr>
          <w:rFonts w:ascii="Times New Roman" w:hAnsi="Times New Roman" w:cs="Times New Roman"/>
          <w:lang w:val="en-US"/>
        </w:rPr>
        <w:t xml:space="preserve"> </w:t>
      </w:r>
      <w:r w:rsidRPr="007E7CC8">
        <w:rPr>
          <w:rFonts w:ascii="Times New Roman" w:hAnsi="Times New Roman" w:cs="Times New Roman"/>
          <w:lang w:val="en-US"/>
        </w:rPr>
        <w:t>which he has been authorised under the Revenue Authority Act [</w:t>
      </w:r>
      <w:r w:rsidRPr="007E7CC8">
        <w:rPr>
          <w:rFonts w:ascii="Times New Roman" w:hAnsi="Times New Roman" w:cs="Times New Roman"/>
          <w:i/>
          <w:iCs/>
          <w:lang w:val="en-US"/>
        </w:rPr>
        <w:t>Chapter 23:11</w:t>
      </w:r>
      <w:r w:rsidRPr="007E7CC8">
        <w:rPr>
          <w:rFonts w:ascii="Times New Roman" w:hAnsi="Times New Roman" w:cs="Times New Roman"/>
          <w:lang w:val="en-US"/>
        </w:rPr>
        <w:t>] to exercise;</w:t>
      </w:r>
    </w:p>
    <w:p w:rsidR="007A63FD" w:rsidRPr="007E7CC8" w:rsidRDefault="007A63FD" w:rsidP="005724B5">
      <w:pPr>
        <w:spacing w:after="0" w:line="360" w:lineRule="auto"/>
        <w:jc w:val="both"/>
        <w:rPr>
          <w:rFonts w:ascii="Times New Roman" w:hAnsi="Times New Roman" w:cs="Times New Roman"/>
        </w:rPr>
      </w:pPr>
    </w:p>
    <w:p w:rsidR="00D775D5" w:rsidRDefault="00DD52A5" w:rsidP="007E7C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the Commissioner-</w:t>
      </w:r>
      <w:r w:rsidR="00FF301E">
        <w:rPr>
          <w:rFonts w:ascii="Times New Roman" w:hAnsi="Times New Roman" w:cs="Times New Roman"/>
          <w:sz w:val="24"/>
          <w:szCs w:val="24"/>
        </w:rPr>
        <w:t>General is the overall official in charge.</w:t>
      </w:r>
      <w:r w:rsidR="00C2543D">
        <w:rPr>
          <w:rFonts w:ascii="Times New Roman" w:hAnsi="Times New Roman" w:cs="Times New Roman"/>
          <w:sz w:val="24"/>
          <w:szCs w:val="24"/>
        </w:rPr>
        <w:t xml:space="preserve"> Hence there is official</w:t>
      </w:r>
      <w:r w:rsidR="007A63FD">
        <w:rPr>
          <w:rFonts w:ascii="Times New Roman" w:hAnsi="Times New Roman" w:cs="Times New Roman"/>
          <w:sz w:val="24"/>
          <w:szCs w:val="24"/>
        </w:rPr>
        <w:t>l</w:t>
      </w:r>
      <w:r w:rsidR="00C2543D">
        <w:rPr>
          <w:rFonts w:ascii="Times New Roman" w:hAnsi="Times New Roman" w:cs="Times New Roman"/>
          <w:sz w:val="24"/>
          <w:szCs w:val="24"/>
        </w:rPr>
        <w:t xml:space="preserve">y the office of the </w:t>
      </w:r>
      <w:r w:rsidR="00AF5FA2">
        <w:rPr>
          <w:rFonts w:ascii="Times New Roman" w:hAnsi="Times New Roman" w:cs="Times New Roman"/>
          <w:sz w:val="24"/>
          <w:szCs w:val="24"/>
        </w:rPr>
        <w:t>Commissioner</w:t>
      </w:r>
      <w:r w:rsidR="007E7CC8">
        <w:rPr>
          <w:rFonts w:ascii="Times New Roman" w:hAnsi="Times New Roman" w:cs="Times New Roman"/>
          <w:sz w:val="24"/>
          <w:szCs w:val="24"/>
        </w:rPr>
        <w:t>-</w:t>
      </w:r>
      <w:r w:rsidR="00C2543D">
        <w:rPr>
          <w:rFonts w:ascii="Times New Roman" w:hAnsi="Times New Roman" w:cs="Times New Roman"/>
          <w:sz w:val="24"/>
          <w:szCs w:val="24"/>
        </w:rPr>
        <w:t>General and he is in charge of Customs and Excise although his office is created by the Revenue Authority Act. The State Liabilities Act [</w:t>
      </w:r>
      <w:r w:rsidR="00C2543D" w:rsidRPr="007E7CC8">
        <w:rPr>
          <w:rFonts w:ascii="Times New Roman" w:hAnsi="Times New Roman" w:cs="Times New Roman"/>
          <w:i/>
          <w:sz w:val="24"/>
          <w:szCs w:val="24"/>
        </w:rPr>
        <w:t>Chapter 8:4</w:t>
      </w:r>
      <w:r w:rsidR="00C2543D">
        <w:rPr>
          <w:rFonts w:ascii="Times New Roman" w:hAnsi="Times New Roman" w:cs="Times New Roman"/>
          <w:sz w:val="24"/>
          <w:szCs w:val="24"/>
        </w:rPr>
        <w:t xml:space="preserve">] provides in </w:t>
      </w:r>
      <w:r w:rsidR="007E7CC8">
        <w:rPr>
          <w:rFonts w:ascii="Times New Roman" w:hAnsi="Times New Roman" w:cs="Times New Roman"/>
          <w:sz w:val="24"/>
          <w:szCs w:val="24"/>
        </w:rPr>
        <w:t>s</w:t>
      </w:r>
      <w:r w:rsidR="00C2543D">
        <w:rPr>
          <w:rFonts w:ascii="Times New Roman" w:hAnsi="Times New Roman" w:cs="Times New Roman"/>
          <w:sz w:val="24"/>
          <w:szCs w:val="24"/>
        </w:rPr>
        <w:t xml:space="preserve"> 4 thereof that if a public official is cited in his official capacity he shall be cited </w:t>
      </w:r>
      <w:r w:rsidR="00863DC0">
        <w:rPr>
          <w:rFonts w:ascii="Times New Roman" w:hAnsi="Times New Roman" w:cs="Times New Roman"/>
          <w:sz w:val="24"/>
          <w:szCs w:val="24"/>
        </w:rPr>
        <w:t>by</w:t>
      </w:r>
      <w:r w:rsidR="00C2543D">
        <w:rPr>
          <w:rFonts w:ascii="Times New Roman" w:hAnsi="Times New Roman" w:cs="Times New Roman"/>
          <w:sz w:val="24"/>
          <w:szCs w:val="24"/>
        </w:rPr>
        <w:t xml:space="preserve"> his official </w:t>
      </w:r>
      <w:r w:rsidR="00863DC0">
        <w:rPr>
          <w:rFonts w:ascii="Times New Roman" w:hAnsi="Times New Roman" w:cs="Times New Roman"/>
          <w:sz w:val="24"/>
          <w:szCs w:val="24"/>
        </w:rPr>
        <w:t>title</w:t>
      </w:r>
      <w:r w:rsidR="00C2543D">
        <w:rPr>
          <w:rFonts w:ascii="Times New Roman" w:hAnsi="Times New Roman" w:cs="Times New Roman"/>
          <w:sz w:val="24"/>
          <w:szCs w:val="24"/>
        </w:rPr>
        <w:t xml:space="preserve">. To then say a </w:t>
      </w:r>
      <w:r w:rsidR="00863DC0">
        <w:rPr>
          <w:rFonts w:ascii="Times New Roman" w:hAnsi="Times New Roman" w:cs="Times New Roman"/>
          <w:sz w:val="24"/>
          <w:szCs w:val="24"/>
        </w:rPr>
        <w:t>C</w:t>
      </w:r>
      <w:r w:rsidR="00C2543D">
        <w:rPr>
          <w:rFonts w:ascii="Times New Roman" w:hAnsi="Times New Roman" w:cs="Times New Roman"/>
          <w:sz w:val="24"/>
          <w:szCs w:val="24"/>
        </w:rPr>
        <w:t xml:space="preserve">ommissioner-General does not exist is not correct. The issue may however be, whether in the circumstances </w:t>
      </w:r>
      <w:r w:rsidR="00DF69FA">
        <w:rPr>
          <w:rFonts w:ascii="Times New Roman" w:hAnsi="Times New Roman" w:cs="Times New Roman"/>
          <w:sz w:val="24"/>
          <w:szCs w:val="24"/>
        </w:rPr>
        <w:t>he is the appropriate defendant.</w:t>
      </w:r>
      <w:r w:rsidR="00C2543D">
        <w:rPr>
          <w:rFonts w:ascii="Times New Roman" w:hAnsi="Times New Roman" w:cs="Times New Roman"/>
          <w:sz w:val="24"/>
          <w:szCs w:val="24"/>
        </w:rPr>
        <w:t xml:space="preserve">  </w:t>
      </w:r>
    </w:p>
    <w:p w:rsidR="009C7E81" w:rsidRDefault="00D775D5" w:rsidP="009C7E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not being denied that the plaintiff’s money was seized by officers in the department of Customs and Excise. The </w:t>
      </w:r>
      <w:r w:rsidRPr="009C7E81">
        <w:rPr>
          <w:rFonts w:ascii="Times New Roman" w:hAnsi="Times New Roman" w:cs="Times New Roman"/>
          <w:sz w:val="24"/>
          <w:szCs w:val="24"/>
        </w:rPr>
        <w:t>question</w:t>
      </w:r>
      <w:r w:rsidRPr="009C7E81">
        <w:rPr>
          <w:rFonts w:ascii="Times New Roman" w:hAnsi="Times New Roman" w:cs="Times New Roman"/>
          <w:b/>
          <w:sz w:val="24"/>
          <w:szCs w:val="24"/>
        </w:rPr>
        <w:t xml:space="preserve"> </w:t>
      </w:r>
      <w:r w:rsidR="00DD52A5">
        <w:rPr>
          <w:rFonts w:ascii="Times New Roman" w:hAnsi="Times New Roman" w:cs="Times New Roman"/>
          <w:sz w:val="24"/>
          <w:szCs w:val="24"/>
        </w:rPr>
        <w:t>is whether the Commissioner-</w:t>
      </w:r>
      <w:r w:rsidR="009C7E81">
        <w:rPr>
          <w:rFonts w:ascii="Times New Roman" w:hAnsi="Times New Roman" w:cs="Times New Roman"/>
          <w:sz w:val="24"/>
          <w:szCs w:val="24"/>
        </w:rPr>
        <w:t>General as described can be sued for that.</w:t>
      </w:r>
    </w:p>
    <w:p w:rsidR="009C7E81" w:rsidRDefault="009C7E81" w:rsidP="009C7E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Section 3 of the Revenue Authority Act provides as follows:</w:t>
      </w:r>
    </w:p>
    <w:p w:rsidR="009C7E81" w:rsidRDefault="00DF69FA" w:rsidP="002F70B9">
      <w:pPr>
        <w:spacing w:after="0" w:line="240" w:lineRule="auto"/>
        <w:ind w:left="720"/>
        <w:jc w:val="both"/>
        <w:rPr>
          <w:rFonts w:ascii="Times New Roman" w:hAnsi="Times New Roman" w:cs="Times New Roman"/>
        </w:rPr>
      </w:pPr>
      <w:r w:rsidRPr="002F70B9">
        <w:rPr>
          <w:rFonts w:ascii="Times New Roman" w:hAnsi="Times New Roman" w:cs="Times New Roman"/>
        </w:rPr>
        <w:t>“</w:t>
      </w:r>
      <w:r w:rsidR="009C7E81" w:rsidRPr="002F70B9">
        <w:rPr>
          <w:rFonts w:ascii="Times New Roman" w:hAnsi="Times New Roman" w:cs="Times New Roman"/>
        </w:rPr>
        <w:t>There is hereby established an authority, to be known as the Zimbabwe Revenue Authority, which shall be a body corporate capable of suing and being sued in its own name and subject to this act, of performing all acts that bodies corporates may by law perform.</w:t>
      </w:r>
      <w:r w:rsidRPr="002F70B9">
        <w:rPr>
          <w:rFonts w:ascii="Times New Roman" w:hAnsi="Times New Roman" w:cs="Times New Roman"/>
        </w:rPr>
        <w:t>”</w:t>
      </w:r>
    </w:p>
    <w:p w:rsidR="007E7CC8" w:rsidRPr="002F70B9" w:rsidRDefault="007E7CC8" w:rsidP="002F70B9">
      <w:pPr>
        <w:spacing w:after="0" w:line="240" w:lineRule="auto"/>
        <w:ind w:left="720"/>
        <w:jc w:val="both"/>
        <w:rPr>
          <w:rFonts w:ascii="Times New Roman" w:hAnsi="Times New Roman" w:cs="Times New Roman"/>
        </w:rPr>
      </w:pPr>
    </w:p>
    <w:p w:rsidR="009C7E81" w:rsidRDefault="009C7E81" w:rsidP="009C7E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agree with the respondents that it follows that this entity must be sued in proceedings relating to the administration of any legislative instruments falling under its purview. Apparently the Customs and Excise Act does fall under its purview. The question however is, can the Commissioner Ge</w:t>
      </w:r>
      <w:r w:rsidR="00DD52A5">
        <w:rPr>
          <w:rFonts w:ascii="Times New Roman" w:hAnsi="Times New Roman" w:cs="Times New Roman"/>
          <w:sz w:val="24"/>
          <w:szCs w:val="24"/>
        </w:rPr>
        <w:t>neral not be dragged to court whe</w:t>
      </w:r>
      <w:r>
        <w:rPr>
          <w:rFonts w:ascii="Times New Roman" w:hAnsi="Times New Roman" w:cs="Times New Roman"/>
          <w:sz w:val="24"/>
          <w:szCs w:val="24"/>
        </w:rPr>
        <w:t xml:space="preserve">ther alone or together with ZIMRA. His office is created through statute unlike the case in </w:t>
      </w:r>
      <w:r w:rsidRPr="00533334">
        <w:rPr>
          <w:rFonts w:ascii="Times New Roman" w:hAnsi="Times New Roman" w:cs="Times New Roman"/>
          <w:i/>
          <w:sz w:val="24"/>
          <w:szCs w:val="24"/>
        </w:rPr>
        <w:t>JDM Agro-Consult and Marketing (Pvt) Ltd</w:t>
      </w:r>
      <w:r>
        <w:rPr>
          <w:rFonts w:ascii="Times New Roman" w:hAnsi="Times New Roman" w:cs="Times New Roman"/>
          <w:sz w:val="24"/>
          <w:szCs w:val="24"/>
        </w:rPr>
        <w:t xml:space="preserve"> v </w:t>
      </w:r>
      <w:r w:rsidRPr="00533334">
        <w:rPr>
          <w:rFonts w:ascii="Times New Roman" w:hAnsi="Times New Roman" w:cs="Times New Roman"/>
          <w:i/>
          <w:sz w:val="24"/>
          <w:szCs w:val="24"/>
        </w:rPr>
        <w:t>Editor of the Herald Newspaper and Anor</w:t>
      </w:r>
      <w:r>
        <w:rPr>
          <w:rFonts w:ascii="Times New Roman" w:hAnsi="Times New Roman" w:cs="Times New Roman"/>
          <w:sz w:val="24"/>
          <w:szCs w:val="24"/>
        </w:rPr>
        <w:t xml:space="preserve"> HH 61/2007 where the court held that there is no official person known as the Editor of the Herald.</w:t>
      </w:r>
    </w:p>
    <w:p w:rsidR="009C7E81" w:rsidRDefault="009C7E81" w:rsidP="009C7E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reading through the plaintiff’s submissions the court did not find any submissions directly dealing with whethe</w:t>
      </w:r>
      <w:r w:rsidR="00DD52A5">
        <w:rPr>
          <w:rFonts w:ascii="Times New Roman" w:hAnsi="Times New Roman" w:cs="Times New Roman"/>
          <w:sz w:val="24"/>
          <w:szCs w:val="24"/>
        </w:rPr>
        <w:t>r the Commissioner-</w:t>
      </w:r>
      <w:r>
        <w:rPr>
          <w:rFonts w:ascii="Times New Roman" w:hAnsi="Times New Roman" w:cs="Times New Roman"/>
          <w:sz w:val="24"/>
          <w:szCs w:val="24"/>
        </w:rPr>
        <w:t>General is a legal persona capable of being sued.</w:t>
      </w:r>
    </w:p>
    <w:p w:rsidR="009C7E81" w:rsidRDefault="009C7E81" w:rsidP="009C7E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Instructive is (the) s 19 (4) which spells out the Commissioner General’s responsibilities and it reads</w:t>
      </w:r>
      <w:r w:rsidR="00DF69FA">
        <w:rPr>
          <w:rFonts w:ascii="Times New Roman" w:hAnsi="Times New Roman" w:cs="Times New Roman"/>
          <w:sz w:val="24"/>
          <w:szCs w:val="24"/>
        </w:rPr>
        <w:t>:</w:t>
      </w:r>
    </w:p>
    <w:p w:rsidR="009C7E81" w:rsidRDefault="009C7E81" w:rsidP="00303FCF">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“The Commissioner-General shall be responsible; subject to the Board’s Control, for-</w:t>
      </w:r>
    </w:p>
    <w:p w:rsidR="009C7E81" w:rsidRDefault="009C7E81" w:rsidP="00303FCF">
      <w:pPr>
        <w:spacing w:after="0" w:line="240" w:lineRule="auto"/>
        <w:jc w:val="both"/>
        <w:rPr>
          <w:rFonts w:ascii="Times New Roman" w:hAnsi="Times New Roman" w:cs="Times New Roman"/>
        </w:rPr>
      </w:pPr>
    </w:p>
    <w:p w:rsidR="009C7E81" w:rsidRDefault="009C7E81" w:rsidP="00303FCF">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Supervising and managing the authority’s staff and</w:t>
      </w:r>
    </w:p>
    <w:p w:rsidR="009C7E81" w:rsidRDefault="009C7E81" w:rsidP="00303FCF">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Performing such other functions as the Board may assign to him or as may be conjured or imposed on him by or under this act or any other enactment.”</w:t>
      </w:r>
    </w:p>
    <w:p w:rsidR="009C7E81" w:rsidRDefault="009C7E81" w:rsidP="009C7E81">
      <w:pPr>
        <w:pStyle w:val="ListParagraph"/>
        <w:spacing w:after="0" w:line="240" w:lineRule="auto"/>
        <w:ind w:left="0"/>
        <w:jc w:val="both"/>
        <w:rPr>
          <w:rFonts w:ascii="Times New Roman" w:hAnsi="Times New Roman" w:cs="Times New Roman"/>
        </w:rPr>
      </w:pPr>
    </w:p>
    <w:p w:rsidR="007A63FD" w:rsidRDefault="009C7E81" w:rsidP="0098688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F8366E">
        <w:rPr>
          <w:rFonts w:ascii="Times New Roman" w:hAnsi="Times New Roman" w:cs="Times New Roman"/>
          <w:sz w:val="24"/>
          <w:szCs w:val="24"/>
        </w:rPr>
        <w:t xml:space="preserve">This to my mind </w:t>
      </w:r>
      <w:r>
        <w:rPr>
          <w:rFonts w:ascii="Times New Roman" w:hAnsi="Times New Roman" w:cs="Times New Roman"/>
          <w:sz w:val="24"/>
          <w:szCs w:val="24"/>
        </w:rPr>
        <w:t xml:space="preserve">means </w:t>
      </w:r>
      <w:r w:rsidRPr="00F8366E">
        <w:rPr>
          <w:rFonts w:ascii="Times New Roman" w:hAnsi="Times New Roman" w:cs="Times New Roman"/>
          <w:sz w:val="24"/>
          <w:szCs w:val="24"/>
        </w:rPr>
        <w:t>the Commi</w:t>
      </w:r>
      <w:r>
        <w:rPr>
          <w:rFonts w:ascii="Times New Roman" w:hAnsi="Times New Roman" w:cs="Times New Roman"/>
          <w:sz w:val="24"/>
          <w:szCs w:val="24"/>
        </w:rPr>
        <w:t>ssi</w:t>
      </w:r>
      <w:r w:rsidRPr="00F8366E">
        <w:rPr>
          <w:rFonts w:ascii="Times New Roman" w:hAnsi="Times New Roman" w:cs="Times New Roman"/>
          <w:sz w:val="24"/>
          <w:szCs w:val="24"/>
        </w:rPr>
        <w:t>oner</w:t>
      </w:r>
      <w:r w:rsidR="00DD52A5">
        <w:rPr>
          <w:rFonts w:ascii="Times New Roman" w:hAnsi="Times New Roman" w:cs="Times New Roman"/>
          <w:sz w:val="24"/>
          <w:szCs w:val="24"/>
        </w:rPr>
        <w:t>–</w:t>
      </w:r>
      <w:r>
        <w:rPr>
          <w:rFonts w:ascii="Times New Roman" w:hAnsi="Times New Roman" w:cs="Times New Roman"/>
          <w:sz w:val="24"/>
          <w:szCs w:val="24"/>
        </w:rPr>
        <w:t xml:space="preserve">General is answerable to the Board. In managing the authority’s activities he will be doing such duties on behalf of the Board and in turn the board controls and manages the operations of ZIMRA. That being so, I am </w:t>
      </w:r>
      <w:r w:rsidR="00DD52A5">
        <w:rPr>
          <w:rFonts w:ascii="Times New Roman" w:hAnsi="Times New Roman" w:cs="Times New Roman"/>
          <w:sz w:val="24"/>
          <w:szCs w:val="24"/>
        </w:rPr>
        <w:t>convinced that the Commissioner-</w:t>
      </w:r>
      <w:r>
        <w:rPr>
          <w:rFonts w:ascii="Times New Roman" w:hAnsi="Times New Roman" w:cs="Times New Roman"/>
          <w:sz w:val="24"/>
          <w:szCs w:val="24"/>
        </w:rPr>
        <w:t>General cannot be cited personally in an action where the authority’s employees’ actions are complained of.</w:t>
      </w:r>
      <w:r w:rsidR="0098688A">
        <w:rPr>
          <w:rFonts w:ascii="Times New Roman" w:hAnsi="Times New Roman" w:cs="Times New Roman"/>
          <w:sz w:val="24"/>
          <w:szCs w:val="24"/>
        </w:rPr>
        <w:t xml:space="preserve"> </w:t>
      </w:r>
      <w:r>
        <w:rPr>
          <w:rFonts w:ascii="Times New Roman" w:hAnsi="Times New Roman" w:cs="Times New Roman"/>
          <w:sz w:val="24"/>
          <w:szCs w:val="24"/>
        </w:rPr>
        <w:t>In any case s 3 of the Revenue Authority Act provides the legal s</w:t>
      </w:r>
      <w:r w:rsidR="0098688A">
        <w:rPr>
          <w:rFonts w:ascii="Times New Roman" w:hAnsi="Times New Roman" w:cs="Times New Roman"/>
          <w:sz w:val="24"/>
          <w:szCs w:val="24"/>
        </w:rPr>
        <w:t xml:space="preserve">tatus of ZIMRA and provides that ZIMRA </w:t>
      </w:r>
      <w:r w:rsidR="00F04F88">
        <w:rPr>
          <w:rFonts w:ascii="Times New Roman" w:hAnsi="Times New Roman" w:cs="Times New Roman"/>
          <w:sz w:val="24"/>
          <w:szCs w:val="24"/>
        </w:rPr>
        <w:t>i</w:t>
      </w:r>
      <w:r w:rsidR="0098688A">
        <w:rPr>
          <w:rFonts w:ascii="Times New Roman" w:hAnsi="Times New Roman" w:cs="Times New Roman"/>
          <w:sz w:val="24"/>
          <w:szCs w:val="24"/>
        </w:rPr>
        <w:t xml:space="preserve">s a body corporate capable of suing and being sued. </w:t>
      </w:r>
      <w:r>
        <w:rPr>
          <w:rFonts w:ascii="Times New Roman" w:hAnsi="Times New Roman" w:cs="Times New Roman"/>
          <w:sz w:val="24"/>
          <w:szCs w:val="24"/>
        </w:rPr>
        <w:t>It is therefore ZIMRA which should have been cited irrespective of the fact that the issue pertai</w:t>
      </w:r>
      <w:r w:rsidR="00DF69FA">
        <w:rPr>
          <w:rFonts w:ascii="Times New Roman" w:hAnsi="Times New Roman" w:cs="Times New Roman"/>
          <w:sz w:val="24"/>
          <w:szCs w:val="24"/>
        </w:rPr>
        <w:t xml:space="preserve">ns to provisions </w:t>
      </w:r>
      <w:r>
        <w:rPr>
          <w:rFonts w:ascii="Times New Roman" w:hAnsi="Times New Roman" w:cs="Times New Roman"/>
          <w:sz w:val="24"/>
          <w:szCs w:val="24"/>
        </w:rPr>
        <w:t xml:space="preserve">of the Customs and Excise Act. </w:t>
      </w:r>
    </w:p>
    <w:p w:rsidR="009C7E81" w:rsidRDefault="009C7E81" w:rsidP="009C7E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Of note is the fact that there is no a</w:t>
      </w:r>
      <w:r w:rsidR="00DD52A5">
        <w:rPr>
          <w:rFonts w:ascii="Times New Roman" w:hAnsi="Times New Roman" w:cs="Times New Roman"/>
          <w:sz w:val="24"/>
          <w:szCs w:val="24"/>
        </w:rPr>
        <w:t>llegation that the Commissioner-</w:t>
      </w:r>
      <w:r>
        <w:rPr>
          <w:rFonts w:ascii="Times New Roman" w:hAnsi="Times New Roman" w:cs="Times New Roman"/>
          <w:sz w:val="24"/>
          <w:szCs w:val="24"/>
        </w:rPr>
        <w:t xml:space="preserve">General personally acted in a manner leading to the institution of legal action. Rather it is the conduct of the authorities’ employees which is under scrutiny. That being so, the Commissioner- </w:t>
      </w:r>
      <w:r>
        <w:rPr>
          <w:rFonts w:ascii="Times New Roman" w:hAnsi="Times New Roman" w:cs="Times New Roman"/>
          <w:sz w:val="24"/>
          <w:szCs w:val="24"/>
        </w:rPr>
        <w:lastRenderedPageBreak/>
        <w:t xml:space="preserve">General cannot be liable, rather the authority see </w:t>
      </w:r>
      <w:r w:rsidRPr="009A4570">
        <w:rPr>
          <w:rFonts w:ascii="Times New Roman" w:hAnsi="Times New Roman" w:cs="Times New Roman"/>
          <w:i/>
          <w:sz w:val="24"/>
          <w:szCs w:val="24"/>
        </w:rPr>
        <w:t>Hardlife Matide</w:t>
      </w:r>
      <w:r>
        <w:rPr>
          <w:rFonts w:ascii="Times New Roman" w:hAnsi="Times New Roman" w:cs="Times New Roman"/>
          <w:sz w:val="24"/>
          <w:szCs w:val="24"/>
        </w:rPr>
        <w:t xml:space="preserve"> v </w:t>
      </w:r>
      <w:r w:rsidRPr="009A4570">
        <w:rPr>
          <w:rFonts w:ascii="Times New Roman" w:hAnsi="Times New Roman" w:cs="Times New Roman"/>
          <w:i/>
          <w:sz w:val="24"/>
          <w:szCs w:val="24"/>
        </w:rPr>
        <w:t>Chairman of the Public Service Commission and Another</w:t>
      </w:r>
      <w:r w:rsidR="00905CE3">
        <w:rPr>
          <w:rFonts w:ascii="Times New Roman" w:hAnsi="Times New Roman" w:cs="Times New Roman"/>
          <w:sz w:val="24"/>
          <w:szCs w:val="24"/>
        </w:rPr>
        <w:t xml:space="preserve"> HH</w:t>
      </w:r>
      <w:r w:rsidR="0041043D">
        <w:rPr>
          <w:rFonts w:ascii="Times New Roman" w:hAnsi="Times New Roman" w:cs="Times New Roman"/>
          <w:sz w:val="24"/>
          <w:szCs w:val="24"/>
        </w:rPr>
        <w:t xml:space="preserve"> </w:t>
      </w:r>
      <w:r>
        <w:rPr>
          <w:rFonts w:ascii="Times New Roman" w:hAnsi="Times New Roman" w:cs="Times New Roman"/>
          <w:sz w:val="24"/>
          <w:szCs w:val="24"/>
        </w:rPr>
        <w:t xml:space="preserve">90/98, </w:t>
      </w:r>
      <w:r w:rsidRPr="00AD5AC2">
        <w:rPr>
          <w:rFonts w:ascii="Times New Roman" w:hAnsi="Times New Roman" w:cs="Times New Roman"/>
          <w:i/>
          <w:sz w:val="24"/>
          <w:szCs w:val="24"/>
        </w:rPr>
        <w:t>Tre</w:t>
      </w:r>
      <w:r>
        <w:rPr>
          <w:rFonts w:ascii="Times New Roman" w:hAnsi="Times New Roman" w:cs="Times New Roman"/>
          <w:i/>
          <w:sz w:val="24"/>
          <w:szCs w:val="24"/>
        </w:rPr>
        <w:t>d</w:t>
      </w:r>
      <w:r w:rsidRPr="00AD5AC2">
        <w:rPr>
          <w:rFonts w:ascii="Times New Roman" w:hAnsi="Times New Roman" w:cs="Times New Roman"/>
          <w:i/>
          <w:sz w:val="24"/>
          <w:szCs w:val="24"/>
        </w:rPr>
        <w:t>gers Industries (Pvt) Limited</w:t>
      </w:r>
      <w:r>
        <w:rPr>
          <w:rFonts w:ascii="Times New Roman" w:hAnsi="Times New Roman" w:cs="Times New Roman"/>
          <w:sz w:val="24"/>
          <w:szCs w:val="24"/>
        </w:rPr>
        <w:t xml:space="preserve"> v </w:t>
      </w:r>
      <w:r w:rsidRPr="00AD5AC2">
        <w:rPr>
          <w:rFonts w:ascii="Times New Roman" w:hAnsi="Times New Roman" w:cs="Times New Roman"/>
          <w:i/>
          <w:sz w:val="24"/>
          <w:szCs w:val="24"/>
        </w:rPr>
        <w:t>Commissioner-General of the Zimbabwe Revenue Authority</w:t>
      </w:r>
      <w:r>
        <w:rPr>
          <w:rFonts w:ascii="Times New Roman" w:hAnsi="Times New Roman" w:cs="Times New Roman"/>
          <w:sz w:val="24"/>
          <w:szCs w:val="24"/>
        </w:rPr>
        <w:t xml:space="preserve"> HH 83/06.</w:t>
      </w:r>
    </w:p>
    <w:p w:rsidR="009C7E81" w:rsidRDefault="009C7E81" w:rsidP="009C7E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Any collection of revenue under the Customs and Excise Act is done on behalf of the authority and needless to say taxes go into the authority’s coffers and are collected by the authority. Section 4 (1) is clear that the authority act</w:t>
      </w:r>
      <w:r w:rsidR="00DD52A5">
        <w:rPr>
          <w:rFonts w:ascii="Times New Roman" w:hAnsi="Times New Roman" w:cs="Times New Roman"/>
          <w:sz w:val="24"/>
          <w:szCs w:val="24"/>
        </w:rPr>
        <w:t>s</w:t>
      </w:r>
      <w:r>
        <w:rPr>
          <w:rFonts w:ascii="Times New Roman" w:hAnsi="Times New Roman" w:cs="Times New Roman"/>
          <w:sz w:val="24"/>
          <w:szCs w:val="24"/>
        </w:rPr>
        <w:t xml:space="preserve"> as an agent of the State in assessing collecting and enforcing the payment of all revenues. Whilst such functions are performed by the authority’s officers it is done on behalf of the authority and it is the authority which ultimately is answerable.</w:t>
      </w:r>
    </w:p>
    <w:p w:rsidR="009C7E81" w:rsidRDefault="009C7E81" w:rsidP="009C7E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there</w:t>
      </w:r>
      <w:r w:rsidR="00DD52A5">
        <w:rPr>
          <w:rFonts w:ascii="Times New Roman" w:hAnsi="Times New Roman" w:cs="Times New Roman"/>
          <w:sz w:val="24"/>
          <w:szCs w:val="24"/>
        </w:rPr>
        <w:t>fore find that the Commissioner-</w:t>
      </w:r>
      <w:r>
        <w:rPr>
          <w:rFonts w:ascii="Times New Roman" w:hAnsi="Times New Roman" w:cs="Times New Roman"/>
          <w:sz w:val="24"/>
          <w:szCs w:val="24"/>
        </w:rPr>
        <w:t>General was wrongly cited, and that being so there is no defenda</w:t>
      </w:r>
      <w:r w:rsidR="007A63FD">
        <w:rPr>
          <w:rFonts w:ascii="Times New Roman" w:hAnsi="Times New Roman" w:cs="Times New Roman"/>
          <w:sz w:val="24"/>
          <w:szCs w:val="24"/>
        </w:rPr>
        <w:t>nt before the court. Consequently</w:t>
      </w:r>
      <w:r>
        <w:rPr>
          <w:rFonts w:ascii="Times New Roman" w:hAnsi="Times New Roman" w:cs="Times New Roman"/>
          <w:sz w:val="24"/>
          <w:szCs w:val="24"/>
        </w:rPr>
        <w:t xml:space="preserve">, </w:t>
      </w:r>
      <w:r w:rsidR="00F86386">
        <w:rPr>
          <w:rFonts w:ascii="Times New Roman" w:hAnsi="Times New Roman" w:cs="Times New Roman"/>
          <w:sz w:val="24"/>
          <w:szCs w:val="24"/>
        </w:rPr>
        <w:t xml:space="preserve">the point of law raised is upheld, </w:t>
      </w:r>
      <w:r>
        <w:rPr>
          <w:rFonts w:ascii="Times New Roman" w:hAnsi="Times New Roman" w:cs="Times New Roman"/>
          <w:sz w:val="24"/>
          <w:szCs w:val="24"/>
        </w:rPr>
        <w:t>the respondent succeeds and that is cause for dismissal of the claim.</w:t>
      </w:r>
    </w:p>
    <w:p w:rsidR="0041043D" w:rsidRDefault="009C7E81" w:rsidP="009C7E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however imperative to state that the fact that ZIMRA had entered appear</w:t>
      </w:r>
      <w:r w:rsidR="00DD52A5">
        <w:rPr>
          <w:rFonts w:ascii="Times New Roman" w:hAnsi="Times New Roman" w:cs="Times New Roman"/>
          <w:sz w:val="24"/>
          <w:szCs w:val="24"/>
        </w:rPr>
        <w:t>ance to defend and filed a plea</w:t>
      </w:r>
      <w:r>
        <w:rPr>
          <w:rFonts w:ascii="Times New Roman" w:hAnsi="Times New Roman" w:cs="Times New Roman"/>
          <w:sz w:val="24"/>
          <w:szCs w:val="24"/>
        </w:rPr>
        <w:t xml:space="preserve"> on behalf of the purported defendant has no legal effect on the proceedings which were void </w:t>
      </w:r>
      <w:r w:rsidRPr="003124E5">
        <w:rPr>
          <w:rFonts w:ascii="Times New Roman" w:hAnsi="Times New Roman" w:cs="Times New Roman"/>
          <w:i/>
          <w:sz w:val="24"/>
          <w:szCs w:val="24"/>
        </w:rPr>
        <w:t>ab intio</w:t>
      </w:r>
      <w:r w:rsidR="00DD52A5">
        <w:rPr>
          <w:rFonts w:ascii="Times New Roman" w:hAnsi="Times New Roman" w:cs="Times New Roman"/>
          <w:sz w:val="24"/>
          <w:szCs w:val="24"/>
        </w:rPr>
        <w:t xml:space="preserve"> for</w:t>
      </w:r>
      <w:r>
        <w:rPr>
          <w:rFonts w:ascii="Times New Roman" w:hAnsi="Times New Roman" w:cs="Times New Roman"/>
          <w:sz w:val="24"/>
          <w:szCs w:val="24"/>
        </w:rPr>
        <w:t xml:space="preserve"> want of a second party to the dispute. The submissions by the plaintif</w:t>
      </w:r>
      <w:r w:rsidR="00DD52A5">
        <w:rPr>
          <w:rFonts w:ascii="Times New Roman" w:hAnsi="Times New Roman" w:cs="Times New Roman"/>
          <w:sz w:val="24"/>
          <w:szCs w:val="24"/>
        </w:rPr>
        <w:t>f that the appearance to defend</w:t>
      </w:r>
      <w:r>
        <w:rPr>
          <w:rFonts w:ascii="Times New Roman" w:hAnsi="Times New Roman" w:cs="Times New Roman"/>
          <w:sz w:val="24"/>
          <w:szCs w:val="24"/>
        </w:rPr>
        <w:t xml:space="preserve"> and subsequent pleadings were invalid hence it is entitled to judgement</w:t>
      </w:r>
      <w:r w:rsidR="00DD52A5">
        <w:rPr>
          <w:rFonts w:ascii="Times New Roman" w:hAnsi="Times New Roman" w:cs="Times New Roman"/>
          <w:sz w:val="24"/>
          <w:szCs w:val="24"/>
        </w:rPr>
        <w:t xml:space="preserve"> does not hold. In this regard I refer</w:t>
      </w:r>
      <w:r>
        <w:rPr>
          <w:rFonts w:ascii="Times New Roman" w:hAnsi="Times New Roman" w:cs="Times New Roman"/>
          <w:sz w:val="24"/>
          <w:szCs w:val="24"/>
        </w:rPr>
        <w:t xml:space="preserve"> to </w:t>
      </w:r>
      <w:r w:rsidRPr="0034452F">
        <w:rPr>
          <w:rFonts w:ascii="Times New Roman" w:hAnsi="Times New Roman" w:cs="Times New Roman"/>
          <w:smallCaps/>
          <w:sz w:val="24"/>
          <w:szCs w:val="24"/>
        </w:rPr>
        <w:t>Gowora</w:t>
      </w:r>
      <w:r>
        <w:rPr>
          <w:rFonts w:ascii="Times New Roman" w:hAnsi="Times New Roman" w:cs="Times New Roman"/>
          <w:sz w:val="24"/>
          <w:szCs w:val="24"/>
        </w:rPr>
        <w:t xml:space="preserve"> J (as she then was) when in </w:t>
      </w:r>
      <w:r w:rsidRPr="00AA437E">
        <w:rPr>
          <w:rFonts w:ascii="Times New Roman" w:hAnsi="Times New Roman" w:cs="Times New Roman"/>
          <w:i/>
          <w:sz w:val="24"/>
          <w:szCs w:val="24"/>
        </w:rPr>
        <w:t>JDM Agro- Consult and Marketing (Pvt) Ltd</w:t>
      </w:r>
      <w:r>
        <w:rPr>
          <w:rFonts w:ascii="Times New Roman" w:hAnsi="Times New Roman" w:cs="Times New Roman"/>
          <w:sz w:val="24"/>
          <w:szCs w:val="24"/>
        </w:rPr>
        <w:t xml:space="preserve"> v </w:t>
      </w:r>
      <w:r w:rsidRPr="00AA437E">
        <w:rPr>
          <w:rFonts w:ascii="Times New Roman" w:hAnsi="Times New Roman" w:cs="Times New Roman"/>
          <w:i/>
          <w:sz w:val="24"/>
          <w:szCs w:val="24"/>
        </w:rPr>
        <w:t xml:space="preserve">The Editor of the Herald Newspaper and Anor </w:t>
      </w:r>
      <w:r>
        <w:rPr>
          <w:rFonts w:ascii="Times New Roman" w:hAnsi="Times New Roman" w:cs="Times New Roman"/>
          <w:sz w:val="24"/>
          <w:szCs w:val="24"/>
        </w:rPr>
        <w:t xml:space="preserve">HH 61/07 at p 5 of her cyclostyled judgment stated as follows: </w:t>
      </w:r>
      <w:r w:rsidR="00C63B83">
        <w:rPr>
          <w:rFonts w:ascii="Times New Roman" w:hAnsi="Times New Roman" w:cs="Times New Roman"/>
          <w:sz w:val="24"/>
          <w:szCs w:val="24"/>
        </w:rPr>
        <w:t xml:space="preserve">  </w:t>
      </w:r>
    </w:p>
    <w:p w:rsidR="009C7E81" w:rsidRPr="007E7CC8" w:rsidRDefault="009C7E81" w:rsidP="0041043D">
      <w:pPr>
        <w:spacing w:after="0" w:line="240" w:lineRule="auto"/>
        <w:ind w:left="720"/>
        <w:jc w:val="both"/>
        <w:rPr>
          <w:rFonts w:ascii="Times New Roman" w:hAnsi="Times New Roman" w:cs="Times New Roman"/>
        </w:rPr>
      </w:pPr>
      <w:r w:rsidRPr="0041043D">
        <w:rPr>
          <w:rFonts w:ascii="Times New Roman" w:hAnsi="Times New Roman" w:cs="Times New Roman"/>
        </w:rPr>
        <w:t>“</w:t>
      </w:r>
      <w:r w:rsidRPr="007E7CC8">
        <w:rPr>
          <w:rFonts w:ascii="Times New Roman" w:hAnsi="Times New Roman" w:cs="Times New Roman"/>
        </w:rPr>
        <w:t>It matters not in my view that the two defendants entered appearance to defend and proceeded to file a plea. The process of filing pleadings under these names would not have imbued the summons with any form of legality. There was no summons for then to pleas given that there were no persons answering to the names of the summons. This is a mis-description which can be amended by alteration of the names on summons nor is it’s a substitute something which does not exists.”</w:t>
      </w:r>
      <w:r w:rsidR="004709D2" w:rsidRPr="007E7CC8">
        <w:rPr>
          <w:rFonts w:ascii="Times New Roman" w:hAnsi="Times New Roman" w:cs="Times New Roman"/>
        </w:rPr>
        <w:tab/>
      </w:r>
    </w:p>
    <w:p w:rsidR="0041043D" w:rsidRPr="007E7CC8" w:rsidRDefault="0041043D" w:rsidP="0041043D">
      <w:pPr>
        <w:spacing w:after="0" w:line="240" w:lineRule="auto"/>
        <w:ind w:left="720"/>
        <w:jc w:val="both"/>
        <w:rPr>
          <w:rFonts w:ascii="Times New Roman" w:hAnsi="Times New Roman" w:cs="Times New Roman"/>
        </w:rPr>
      </w:pPr>
    </w:p>
    <w:p w:rsidR="001A0352" w:rsidRDefault="001A0352" w:rsidP="001A03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There being no defendant to answer to the claim the proceedings were thus a nullity. This equally addressed the argument by the plaintiff that by participating in the proceedings ZIMRA was applying for joinder, to be joined to what proceedings</w:t>
      </w:r>
      <w:r w:rsidR="0098688A">
        <w:rPr>
          <w:rFonts w:ascii="Times New Roman" w:hAnsi="Times New Roman" w:cs="Times New Roman"/>
          <w:sz w:val="24"/>
          <w:szCs w:val="24"/>
        </w:rPr>
        <w:t>,</w:t>
      </w:r>
      <w:r>
        <w:rPr>
          <w:rFonts w:ascii="Times New Roman" w:hAnsi="Times New Roman" w:cs="Times New Roman"/>
          <w:sz w:val="24"/>
          <w:szCs w:val="24"/>
        </w:rPr>
        <w:t xml:space="preserve"> when the proceedings were a nullity.</w:t>
      </w:r>
    </w:p>
    <w:p w:rsidR="001A0352" w:rsidRDefault="001A0352" w:rsidP="001A03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court was enjoined by the plaintiff to invoke the provisions of r 87 (2) (b) of the High Court Rules and join ZIMRA as a party. Rule 87 (2) reads </w:t>
      </w:r>
    </w:p>
    <w:p w:rsidR="001A0352" w:rsidRPr="007E7CC8" w:rsidRDefault="001A0352" w:rsidP="00295C37">
      <w:pPr>
        <w:spacing w:after="0" w:line="240" w:lineRule="auto"/>
        <w:ind w:left="1440" w:hanging="720"/>
        <w:jc w:val="both"/>
        <w:rPr>
          <w:rFonts w:ascii="Times New Roman" w:hAnsi="Times New Roman" w:cs="Times New Roman"/>
        </w:rPr>
      </w:pPr>
      <w:r>
        <w:rPr>
          <w:rFonts w:ascii="Times New Roman" w:hAnsi="Times New Roman" w:cs="Times New Roman"/>
        </w:rPr>
        <w:t xml:space="preserve">“2 </w:t>
      </w:r>
      <w:r>
        <w:rPr>
          <w:rFonts w:ascii="Times New Roman" w:hAnsi="Times New Roman" w:cs="Times New Roman"/>
        </w:rPr>
        <w:tab/>
      </w:r>
      <w:r w:rsidRPr="007E7CC8">
        <w:rPr>
          <w:rFonts w:ascii="Times New Roman" w:hAnsi="Times New Roman" w:cs="Times New Roman"/>
        </w:rPr>
        <w:t xml:space="preserve">At any stage of the proceedings in any cause or matter the court may on </w:t>
      </w:r>
      <w:r w:rsidR="00C63B83" w:rsidRPr="007E7CC8">
        <w:rPr>
          <w:rFonts w:ascii="Times New Roman" w:hAnsi="Times New Roman" w:cs="Times New Roman"/>
        </w:rPr>
        <w:t>such terms as</w:t>
      </w:r>
      <w:r w:rsidRPr="007E7CC8">
        <w:rPr>
          <w:rFonts w:ascii="Times New Roman" w:hAnsi="Times New Roman" w:cs="Times New Roman"/>
        </w:rPr>
        <w:t xml:space="preserve"> it </w:t>
      </w:r>
      <w:r w:rsidR="00295C37" w:rsidRPr="007E7CC8">
        <w:rPr>
          <w:rFonts w:ascii="Times New Roman" w:hAnsi="Times New Roman" w:cs="Times New Roman"/>
        </w:rPr>
        <w:t>t</w:t>
      </w:r>
      <w:r w:rsidRPr="007E7CC8">
        <w:rPr>
          <w:rFonts w:ascii="Times New Roman" w:hAnsi="Times New Roman" w:cs="Times New Roman"/>
        </w:rPr>
        <w:t>hinks just and either of its own motion or on application</w:t>
      </w:r>
    </w:p>
    <w:p w:rsidR="001A0352" w:rsidRDefault="001A0352" w:rsidP="001A0352">
      <w:pPr>
        <w:pStyle w:val="ListParagraph"/>
        <w:numPr>
          <w:ilvl w:val="0"/>
          <w:numId w:val="2"/>
        </w:numPr>
        <w:spacing w:after="0" w:line="240" w:lineRule="auto"/>
        <w:jc w:val="both"/>
        <w:rPr>
          <w:rFonts w:ascii="Times New Roman" w:hAnsi="Times New Roman" w:cs="Times New Roman"/>
        </w:rPr>
      </w:pPr>
      <w:r w:rsidRPr="007E7CC8">
        <w:rPr>
          <w:rFonts w:ascii="Times New Roman" w:hAnsi="Times New Roman" w:cs="Times New Roman"/>
        </w:rPr>
        <w:t xml:space="preserve">Order any person who ought to have been joined as a party or whose necessary to ensure that all matters in dispute in the cause or matter may be effectively and completely determined and adjudicated upon, to be added as a party but no </w:t>
      </w:r>
      <w:r w:rsidRPr="007E7CC8">
        <w:rPr>
          <w:rFonts w:ascii="Times New Roman" w:hAnsi="Times New Roman" w:cs="Times New Roman"/>
        </w:rPr>
        <w:lastRenderedPageBreak/>
        <w:t>person shall be added as a plaintiff without his consent signified in writing or in such other manner as may be authorised</w:t>
      </w:r>
      <w:r>
        <w:rPr>
          <w:rFonts w:ascii="Times New Roman" w:hAnsi="Times New Roman" w:cs="Times New Roman"/>
        </w:rPr>
        <w:t>.”</w:t>
      </w:r>
    </w:p>
    <w:p w:rsidR="001A0352" w:rsidRDefault="001A0352" w:rsidP="001A0352">
      <w:pPr>
        <w:pStyle w:val="ListParagraph"/>
        <w:spacing w:after="0" w:line="240" w:lineRule="auto"/>
        <w:ind w:left="1800"/>
        <w:jc w:val="both"/>
        <w:rPr>
          <w:rFonts w:ascii="Times New Roman" w:hAnsi="Times New Roman" w:cs="Times New Roman"/>
        </w:rPr>
      </w:pPr>
    </w:p>
    <w:p w:rsidR="001A0352" w:rsidRDefault="00F86386" w:rsidP="007E7C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convinced that</w:t>
      </w:r>
      <w:r w:rsidR="001A0352" w:rsidRPr="004A0BDB">
        <w:rPr>
          <w:rFonts w:ascii="Times New Roman" w:hAnsi="Times New Roman" w:cs="Times New Roman"/>
          <w:sz w:val="24"/>
          <w:szCs w:val="24"/>
        </w:rPr>
        <w:t xml:space="preserve"> this</w:t>
      </w:r>
      <w:r w:rsidR="00C63B83">
        <w:rPr>
          <w:rFonts w:ascii="Times New Roman" w:hAnsi="Times New Roman" w:cs="Times New Roman"/>
          <w:sz w:val="24"/>
          <w:szCs w:val="24"/>
        </w:rPr>
        <w:t xml:space="preserve"> avenue is open to the court or</w:t>
      </w:r>
      <w:r w:rsidR="001A0352" w:rsidRPr="004A0BDB">
        <w:rPr>
          <w:rFonts w:ascii="Times New Roman" w:hAnsi="Times New Roman" w:cs="Times New Roman"/>
          <w:sz w:val="24"/>
          <w:szCs w:val="24"/>
        </w:rPr>
        <w:t xml:space="preserve"> a party</w:t>
      </w:r>
      <w:r>
        <w:rPr>
          <w:rFonts w:ascii="Times New Roman" w:hAnsi="Times New Roman" w:cs="Times New Roman"/>
          <w:sz w:val="24"/>
          <w:szCs w:val="24"/>
        </w:rPr>
        <w:t xml:space="preserve"> when the proceedings before the court</w:t>
      </w:r>
      <w:r w:rsidR="001A0352">
        <w:rPr>
          <w:rFonts w:ascii="Times New Roman" w:hAnsi="Times New Roman" w:cs="Times New Roman"/>
          <w:sz w:val="24"/>
          <w:szCs w:val="24"/>
        </w:rPr>
        <w:t xml:space="preserve"> are valid. There has to be proper parties before the court, that is a plaintiff and a defendant in the legal sense. It is upon the realisation by the court</w:t>
      </w:r>
      <w:r w:rsidR="0098688A">
        <w:rPr>
          <w:rFonts w:ascii="Times New Roman" w:hAnsi="Times New Roman" w:cs="Times New Roman"/>
          <w:sz w:val="24"/>
          <w:szCs w:val="24"/>
        </w:rPr>
        <w:t>,</w:t>
      </w:r>
      <w:r w:rsidR="001A0352">
        <w:rPr>
          <w:rFonts w:ascii="Times New Roman" w:hAnsi="Times New Roman" w:cs="Times New Roman"/>
          <w:sz w:val="24"/>
          <w:szCs w:val="24"/>
        </w:rPr>
        <w:t xml:space="preserve"> that</w:t>
      </w:r>
      <w:r w:rsidR="0098688A">
        <w:rPr>
          <w:rFonts w:ascii="Times New Roman" w:hAnsi="Times New Roman" w:cs="Times New Roman"/>
          <w:sz w:val="24"/>
          <w:szCs w:val="24"/>
        </w:rPr>
        <w:t>,</w:t>
      </w:r>
      <w:r w:rsidR="001A0352">
        <w:rPr>
          <w:rFonts w:ascii="Times New Roman" w:hAnsi="Times New Roman" w:cs="Times New Roman"/>
          <w:sz w:val="24"/>
          <w:szCs w:val="24"/>
        </w:rPr>
        <w:t xml:space="preserve"> the dispute to be resolved can only be effectually and completely determined and a competent order granted with the participation of the person to be </w:t>
      </w:r>
      <w:r w:rsidR="0098688A">
        <w:rPr>
          <w:rFonts w:ascii="Times New Roman" w:hAnsi="Times New Roman" w:cs="Times New Roman"/>
          <w:sz w:val="24"/>
          <w:szCs w:val="24"/>
        </w:rPr>
        <w:t>added, that the rule can be invoked</w:t>
      </w:r>
      <w:r w:rsidR="00C63B83">
        <w:rPr>
          <w:rFonts w:ascii="Times New Roman" w:hAnsi="Times New Roman" w:cs="Times New Roman"/>
          <w:sz w:val="24"/>
          <w:szCs w:val="24"/>
        </w:rPr>
        <w:t xml:space="preserve">. The rule or provision </w:t>
      </w:r>
      <w:r w:rsidR="00905CE3">
        <w:rPr>
          <w:rFonts w:ascii="Times New Roman" w:hAnsi="Times New Roman" w:cs="Times New Roman"/>
          <w:sz w:val="24"/>
          <w:szCs w:val="24"/>
        </w:rPr>
        <w:t>cannot</w:t>
      </w:r>
      <w:r w:rsidR="00C63B83">
        <w:rPr>
          <w:rFonts w:ascii="Times New Roman" w:hAnsi="Times New Roman" w:cs="Times New Roman"/>
          <w:sz w:val="24"/>
          <w:szCs w:val="24"/>
        </w:rPr>
        <w:t xml:space="preserve"> be</w:t>
      </w:r>
      <w:r w:rsidR="001A0352">
        <w:rPr>
          <w:rFonts w:ascii="Times New Roman" w:hAnsi="Times New Roman" w:cs="Times New Roman"/>
          <w:sz w:val="24"/>
          <w:szCs w:val="24"/>
        </w:rPr>
        <w:t xml:space="preserve"> utilised where there is only one party to a suit</w:t>
      </w:r>
      <w:r w:rsidR="0098688A">
        <w:rPr>
          <w:rFonts w:ascii="Times New Roman" w:hAnsi="Times New Roman" w:cs="Times New Roman"/>
          <w:sz w:val="24"/>
          <w:szCs w:val="24"/>
        </w:rPr>
        <w:t>,</w:t>
      </w:r>
      <w:r w:rsidR="001A0352">
        <w:rPr>
          <w:rFonts w:ascii="Times New Roman" w:hAnsi="Times New Roman" w:cs="Times New Roman"/>
          <w:sz w:val="24"/>
          <w:szCs w:val="24"/>
        </w:rPr>
        <w:t xml:space="preserve"> as there can be no dispute to be resolved or adjudicated when there is only one party to the proceedings. In that regard this case is not the contemplated instance where the rule is brought </w:t>
      </w:r>
      <w:r w:rsidR="0098688A">
        <w:rPr>
          <w:rFonts w:ascii="Times New Roman" w:hAnsi="Times New Roman" w:cs="Times New Roman"/>
          <w:sz w:val="24"/>
          <w:szCs w:val="24"/>
        </w:rPr>
        <w:t>in</w:t>
      </w:r>
      <w:r w:rsidR="001A0352">
        <w:rPr>
          <w:rFonts w:ascii="Times New Roman" w:hAnsi="Times New Roman" w:cs="Times New Roman"/>
          <w:sz w:val="24"/>
          <w:szCs w:val="24"/>
        </w:rPr>
        <w:t>to play.</w:t>
      </w:r>
    </w:p>
    <w:p w:rsidR="001A0352" w:rsidRDefault="001A0352" w:rsidP="001A03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case brings to the fore the grave mistake which legal practitioners always commit, failure to ensur</w:t>
      </w:r>
      <w:r w:rsidR="00C63B83">
        <w:rPr>
          <w:rFonts w:ascii="Times New Roman" w:hAnsi="Times New Roman" w:cs="Times New Roman"/>
          <w:sz w:val="24"/>
          <w:szCs w:val="24"/>
        </w:rPr>
        <w:t>e that the right parties to a dispu</w:t>
      </w:r>
      <w:r>
        <w:rPr>
          <w:rFonts w:ascii="Times New Roman" w:hAnsi="Times New Roman" w:cs="Times New Roman"/>
          <w:sz w:val="24"/>
          <w:szCs w:val="24"/>
        </w:rPr>
        <w:t>te are cited. The starting point in my view is “whether there is a cause of action arising from facts supplied by a client?” the next question would be “against who does the cause of action arise?” Where statutory bodies are concerned a legal practitioner cannot or should never proceed to draft let alone issue out process without checking the provisions of the statute. Equally where companies are concerned the nature of the entity must be verified. There can be no negation of duty</w:t>
      </w:r>
      <w:r w:rsidR="00C63B83">
        <w:rPr>
          <w:rFonts w:ascii="Times New Roman" w:hAnsi="Times New Roman" w:cs="Times New Roman"/>
          <w:sz w:val="24"/>
          <w:szCs w:val="24"/>
        </w:rPr>
        <w:t xml:space="preserve"> as worse as failing to check on</w:t>
      </w:r>
      <w:r>
        <w:rPr>
          <w:rFonts w:ascii="Times New Roman" w:hAnsi="Times New Roman" w:cs="Times New Roman"/>
          <w:sz w:val="24"/>
          <w:szCs w:val="24"/>
        </w:rPr>
        <w:t xml:space="preserve"> whether the intended adversary can properly be brought to court.  This is so because the prejudice to a client who may have had a good case may be imm</w:t>
      </w:r>
      <w:r w:rsidR="00C63B83">
        <w:rPr>
          <w:rFonts w:ascii="Times New Roman" w:hAnsi="Times New Roman" w:cs="Times New Roman"/>
          <w:sz w:val="24"/>
          <w:szCs w:val="24"/>
        </w:rPr>
        <w:t>ense due to lack of diligence on</w:t>
      </w:r>
      <w:r>
        <w:rPr>
          <w:rFonts w:ascii="Times New Roman" w:hAnsi="Times New Roman" w:cs="Times New Roman"/>
          <w:sz w:val="24"/>
          <w:szCs w:val="24"/>
        </w:rPr>
        <w:t xml:space="preserve"> the part of a legal practitioner.</w:t>
      </w:r>
    </w:p>
    <w:p w:rsidR="00980E50" w:rsidRDefault="001A0352" w:rsidP="001A03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Equally when legal practitioners seek to defend a litigant it is incumbent upon counsel to verify whether the process is valid, whether there</w:t>
      </w:r>
      <w:r w:rsidR="00C63B83">
        <w:rPr>
          <w:rFonts w:ascii="Times New Roman" w:hAnsi="Times New Roman" w:cs="Times New Roman"/>
          <w:sz w:val="24"/>
          <w:szCs w:val="24"/>
        </w:rPr>
        <w:t xml:space="preserve"> are parties before the court. T</w:t>
      </w:r>
      <w:r>
        <w:rPr>
          <w:rFonts w:ascii="Times New Roman" w:hAnsi="Times New Roman" w:cs="Times New Roman"/>
          <w:sz w:val="24"/>
          <w:szCs w:val="24"/>
        </w:rPr>
        <w:t>o participate in proceedings by way of defending them up till trial stage as what transpired in this case without realising that there is only one party to the proceedings</w:t>
      </w:r>
      <w:r w:rsidR="00C63B83">
        <w:rPr>
          <w:rFonts w:ascii="Times New Roman" w:hAnsi="Times New Roman" w:cs="Times New Roman"/>
          <w:sz w:val="24"/>
          <w:szCs w:val="24"/>
        </w:rPr>
        <w:t xml:space="preserve"> points towards lack of diligence</w:t>
      </w:r>
      <w:r>
        <w:rPr>
          <w:rFonts w:ascii="Times New Roman" w:hAnsi="Times New Roman" w:cs="Times New Roman"/>
          <w:sz w:val="24"/>
          <w:szCs w:val="24"/>
        </w:rPr>
        <w:t xml:space="preserve">. Legal practitioners are called upon to be </w:t>
      </w:r>
      <w:r w:rsidR="00D549EF">
        <w:rPr>
          <w:rFonts w:ascii="Times New Roman" w:hAnsi="Times New Roman" w:cs="Times New Roman"/>
          <w:sz w:val="24"/>
          <w:szCs w:val="24"/>
        </w:rPr>
        <w:t xml:space="preserve">diligent, </w:t>
      </w:r>
      <w:r>
        <w:rPr>
          <w:rFonts w:ascii="Times New Roman" w:hAnsi="Times New Roman" w:cs="Times New Roman"/>
          <w:sz w:val="24"/>
          <w:szCs w:val="24"/>
        </w:rPr>
        <w:t xml:space="preserve">conscientious, </w:t>
      </w:r>
      <w:r w:rsidR="00F86386">
        <w:rPr>
          <w:rFonts w:ascii="Times New Roman" w:hAnsi="Times New Roman" w:cs="Times New Roman"/>
          <w:sz w:val="24"/>
          <w:szCs w:val="24"/>
        </w:rPr>
        <w:t xml:space="preserve">be </w:t>
      </w:r>
      <w:r>
        <w:rPr>
          <w:rFonts w:ascii="Times New Roman" w:hAnsi="Times New Roman" w:cs="Times New Roman"/>
          <w:sz w:val="24"/>
          <w:szCs w:val="24"/>
        </w:rPr>
        <w:t xml:space="preserve">abreast with developments </w:t>
      </w:r>
      <w:r w:rsidR="00F86386">
        <w:rPr>
          <w:rFonts w:ascii="Times New Roman" w:hAnsi="Times New Roman" w:cs="Times New Roman"/>
          <w:sz w:val="24"/>
          <w:szCs w:val="24"/>
        </w:rPr>
        <w:t>in the legal field especially b</w:t>
      </w:r>
      <w:r>
        <w:rPr>
          <w:rFonts w:ascii="Times New Roman" w:hAnsi="Times New Roman" w:cs="Times New Roman"/>
          <w:sz w:val="24"/>
          <w:szCs w:val="24"/>
        </w:rPr>
        <w:t>e alert to pronouncement by the courts. The issue of citation of the C</w:t>
      </w:r>
      <w:r w:rsidR="00C63B83">
        <w:rPr>
          <w:rFonts w:ascii="Times New Roman" w:hAnsi="Times New Roman" w:cs="Times New Roman"/>
          <w:sz w:val="24"/>
          <w:szCs w:val="24"/>
        </w:rPr>
        <w:t>ommissioner-</w:t>
      </w:r>
      <w:r>
        <w:rPr>
          <w:rFonts w:ascii="Times New Roman" w:hAnsi="Times New Roman" w:cs="Times New Roman"/>
          <w:sz w:val="24"/>
          <w:szCs w:val="24"/>
        </w:rPr>
        <w:t xml:space="preserve">General of ZIMRA in circumstances akin to this case was long decided </w:t>
      </w:r>
      <w:r w:rsidR="00D549EF">
        <w:rPr>
          <w:rFonts w:ascii="Times New Roman" w:hAnsi="Times New Roman" w:cs="Times New Roman"/>
          <w:sz w:val="24"/>
          <w:szCs w:val="24"/>
        </w:rPr>
        <w:t xml:space="preserve">by the courts </w:t>
      </w:r>
      <w:r>
        <w:rPr>
          <w:rFonts w:ascii="Times New Roman" w:hAnsi="Times New Roman" w:cs="Times New Roman"/>
          <w:sz w:val="24"/>
          <w:szCs w:val="24"/>
        </w:rPr>
        <w:t>as far back as 2006</w:t>
      </w:r>
      <w:r w:rsidR="0098688A">
        <w:rPr>
          <w:rFonts w:ascii="Times New Roman" w:hAnsi="Times New Roman" w:cs="Times New Roman"/>
          <w:sz w:val="24"/>
          <w:szCs w:val="24"/>
        </w:rPr>
        <w:t>,</w:t>
      </w:r>
      <w:r>
        <w:rPr>
          <w:rFonts w:ascii="Times New Roman" w:hAnsi="Times New Roman" w:cs="Times New Roman"/>
          <w:sz w:val="24"/>
          <w:szCs w:val="24"/>
        </w:rPr>
        <w:t xml:space="preserve"> and</w:t>
      </w:r>
      <w:r w:rsidR="0098688A">
        <w:rPr>
          <w:rFonts w:ascii="Times New Roman" w:hAnsi="Times New Roman" w:cs="Times New Roman"/>
          <w:sz w:val="24"/>
          <w:szCs w:val="24"/>
        </w:rPr>
        <w:t>,</w:t>
      </w:r>
      <w:r>
        <w:rPr>
          <w:rFonts w:ascii="Times New Roman" w:hAnsi="Times New Roman" w:cs="Times New Roman"/>
          <w:sz w:val="24"/>
          <w:szCs w:val="24"/>
        </w:rPr>
        <w:t xml:space="preserve"> several judgments up to year 2017 have dealt with this issue. Whilst the defendants have been successful in raising the point </w:t>
      </w:r>
      <w:r w:rsidRPr="00452707">
        <w:rPr>
          <w:rFonts w:ascii="Times New Roman" w:hAnsi="Times New Roman" w:cs="Times New Roman"/>
          <w:i/>
          <w:sz w:val="24"/>
          <w:szCs w:val="24"/>
        </w:rPr>
        <w:t>in limine</w:t>
      </w:r>
      <w:r>
        <w:rPr>
          <w:rFonts w:ascii="Times New Roman" w:hAnsi="Times New Roman" w:cs="Times New Roman"/>
          <w:i/>
          <w:sz w:val="24"/>
          <w:szCs w:val="24"/>
        </w:rPr>
        <w:t xml:space="preserve"> </w:t>
      </w:r>
      <w:r>
        <w:rPr>
          <w:rFonts w:ascii="Times New Roman" w:hAnsi="Times New Roman" w:cs="Times New Roman"/>
          <w:sz w:val="24"/>
          <w:szCs w:val="24"/>
        </w:rPr>
        <w:t>I find that it is necessary to censure them by denying them costs. The clients’ time and the court’s time and resources could have been saved had this issue been raised earlier. This case was instituted in 2012 and it has taken 6 years for defendant to raise this issue. Yes, it is a point of law wh</w:t>
      </w:r>
      <w:r w:rsidR="00D549EF">
        <w:rPr>
          <w:rFonts w:ascii="Times New Roman" w:hAnsi="Times New Roman" w:cs="Times New Roman"/>
          <w:sz w:val="24"/>
          <w:szCs w:val="24"/>
        </w:rPr>
        <w:t>ich can be raised at any time dur</w:t>
      </w:r>
      <w:r>
        <w:rPr>
          <w:rFonts w:ascii="Times New Roman" w:hAnsi="Times New Roman" w:cs="Times New Roman"/>
          <w:sz w:val="24"/>
          <w:szCs w:val="24"/>
        </w:rPr>
        <w:t>ing the proceeding</w:t>
      </w:r>
      <w:r w:rsidR="00D549EF">
        <w:rPr>
          <w:rFonts w:ascii="Times New Roman" w:hAnsi="Times New Roman" w:cs="Times New Roman"/>
          <w:sz w:val="24"/>
          <w:szCs w:val="24"/>
        </w:rPr>
        <w:t>s,</w:t>
      </w:r>
      <w:r>
        <w:rPr>
          <w:rFonts w:ascii="Times New Roman" w:hAnsi="Times New Roman" w:cs="Times New Roman"/>
          <w:sz w:val="24"/>
          <w:szCs w:val="24"/>
        </w:rPr>
        <w:t xml:space="preserve"> but failure to reasonably </w:t>
      </w:r>
      <w:r>
        <w:rPr>
          <w:rFonts w:ascii="Times New Roman" w:hAnsi="Times New Roman" w:cs="Times New Roman"/>
          <w:sz w:val="24"/>
          <w:szCs w:val="24"/>
        </w:rPr>
        <w:lastRenderedPageBreak/>
        <w:t>raise same within a reasonable period of time should attract a penalty. Accordingly I find that the defendant is not entitled to costs due to the aforegoing reasons.</w:t>
      </w:r>
    </w:p>
    <w:p w:rsidR="001A0352" w:rsidRDefault="001A0352" w:rsidP="001A03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E7CC8">
        <w:rPr>
          <w:rFonts w:ascii="Times New Roman" w:hAnsi="Times New Roman" w:cs="Times New Roman"/>
          <w:sz w:val="24"/>
          <w:szCs w:val="24"/>
        </w:rPr>
        <w:tab/>
      </w:r>
      <w:r>
        <w:rPr>
          <w:rFonts w:ascii="Times New Roman" w:hAnsi="Times New Roman" w:cs="Times New Roman"/>
          <w:sz w:val="24"/>
          <w:szCs w:val="24"/>
        </w:rPr>
        <w:t>It is therefore ordered as follows</w:t>
      </w:r>
      <w:r w:rsidR="00980E50">
        <w:rPr>
          <w:rFonts w:ascii="Times New Roman" w:hAnsi="Times New Roman" w:cs="Times New Roman"/>
          <w:sz w:val="24"/>
          <w:szCs w:val="24"/>
        </w:rPr>
        <w:t>:</w:t>
      </w:r>
    </w:p>
    <w:p w:rsidR="001A0352" w:rsidRDefault="001A0352" w:rsidP="001A0352">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plaintiff’s claim is dismissed.</w:t>
      </w:r>
    </w:p>
    <w:p w:rsidR="001A0352" w:rsidRPr="005F7DBE" w:rsidRDefault="001A0352" w:rsidP="001A0352">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Each party to bear its own costs.</w:t>
      </w:r>
    </w:p>
    <w:p w:rsidR="001A0352" w:rsidRPr="004A0BDB" w:rsidRDefault="001A0352" w:rsidP="001A03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1A0352" w:rsidRPr="004A0BDB" w:rsidRDefault="001A0352" w:rsidP="001A0352">
      <w:pPr>
        <w:spacing w:line="360" w:lineRule="auto"/>
        <w:jc w:val="both"/>
        <w:rPr>
          <w:rFonts w:ascii="Times New Roman" w:hAnsi="Times New Roman" w:cs="Times New Roman"/>
          <w:sz w:val="24"/>
          <w:szCs w:val="24"/>
        </w:rPr>
      </w:pPr>
    </w:p>
    <w:p w:rsidR="000C0B63" w:rsidRDefault="000C0B63" w:rsidP="005724B5">
      <w:pPr>
        <w:spacing w:after="0" w:line="360" w:lineRule="auto"/>
        <w:jc w:val="both"/>
        <w:rPr>
          <w:rFonts w:ascii="Times New Roman" w:hAnsi="Times New Roman" w:cs="Times New Roman"/>
          <w:sz w:val="24"/>
          <w:szCs w:val="24"/>
        </w:rPr>
      </w:pPr>
    </w:p>
    <w:p w:rsidR="000C0B63" w:rsidRDefault="000C0B63" w:rsidP="005724B5">
      <w:pPr>
        <w:spacing w:after="0" w:line="360" w:lineRule="auto"/>
        <w:jc w:val="both"/>
        <w:rPr>
          <w:rFonts w:ascii="Times New Roman" w:hAnsi="Times New Roman" w:cs="Times New Roman"/>
          <w:sz w:val="24"/>
          <w:szCs w:val="24"/>
        </w:rPr>
      </w:pPr>
    </w:p>
    <w:p w:rsidR="000C0B63" w:rsidRDefault="000C0B63" w:rsidP="000C0B6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V. Nyemba &amp; Associates</w:t>
      </w:r>
      <w:r>
        <w:rPr>
          <w:rFonts w:ascii="Times New Roman" w:hAnsi="Times New Roman" w:cs="Times New Roman"/>
          <w:sz w:val="24"/>
          <w:szCs w:val="24"/>
        </w:rPr>
        <w:t>, plaintiff’s legal practitioners</w:t>
      </w:r>
    </w:p>
    <w:p w:rsidR="000C0B63" w:rsidRPr="000C0B63" w:rsidRDefault="000C0B63" w:rsidP="000C0B6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Kantor &amp; Immerman</w:t>
      </w:r>
      <w:r>
        <w:rPr>
          <w:rFonts w:ascii="Times New Roman" w:hAnsi="Times New Roman" w:cs="Times New Roman"/>
          <w:sz w:val="24"/>
          <w:szCs w:val="24"/>
        </w:rPr>
        <w:t>, defendant’s legal practitioners</w:t>
      </w:r>
      <w:r>
        <w:rPr>
          <w:rFonts w:ascii="Times New Roman" w:hAnsi="Times New Roman" w:cs="Times New Roman"/>
          <w:i/>
          <w:sz w:val="24"/>
          <w:szCs w:val="24"/>
        </w:rPr>
        <w:t xml:space="preserve"> </w:t>
      </w:r>
    </w:p>
    <w:sectPr w:rsidR="000C0B63" w:rsidRPr="000C0B63">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58B0" w:rsidRDefault="00E058B0" w:rsidP="000C0B63">
      <w:pPr>
        <w:spacing w:after="0" w:line="240" w:lineRule="auto"/>
      </w:pPr>
      <w:r>
        <w:separator/>
      </w:r>
    </w:p>
  </w:endnote>
  <w:endnote w:type="continuationSeparator" w:id="0">
    <w:p w:rsidR="00E058B0" w:rsidRDefault="00E058B0" w:rsidP="000C0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58B0" w:rsidRDefault="00E058B0" w:rsidP="000C0B63">
      <w:pPr>
        <w:spacing w:after="0" w:line="240" w:lineRule="auto"/>
      </w:pPr>
      <w:r>
        <w:separator/>
      </w:r>
    </w:p>
  </w:footnote>
  <w:footnote w:type="continuationSeparator" w:id="0">
    <w:p w:rsidR="00E058B0" w:rsidRDefault="00E058B0" w:rsidP="000C0B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8281449"/>
      <w:docPartObj>
        <w:docPartGallery w:val="Page Numbers (Top of Page)"/>
        <w:docPartUnique/>
      </w:docPartObj>
    </w:sdtPr>
    <w:sdtEndPr>
      <w:rPr>
        <w:noProof/>
      </w:rPr>
    </w:sdtEndPr>
    <w:sdtContent>
      <w:p w:rsidR="000C0B63" w:rsidRDefault="000C0B63">
        <w:pPr>
          <w:pStyle w:val="Header"/>
          <w:jc w:val="right"/>
          <w:rPr>
            <w:noProof/>
          </w:rPr>
        </w:pPr>
        <w:r>
          <w:fldChar w:fldCharType="begin"/>
        </w:r>
        <w:r>
          <w:instrText xml:space="preserve"> PAGE   \* MERGEFORMAT </w:instrText>
        </w:r>
        <w:r>
          <w:fldChar w:fldCharType="separate"/>
        </w:r>
        <w:r w:rsidR="00A11379">
          <w:rPr>
            <w:noProof/>
          </w:rPr>
          <w:t>1</w:t>
        </w:r>
        <w:r>
          <w:rPr>
            <w:noProof/>
          </w:rPr>
          <w:fldChar w:fldCharType="end"/>
        </w:r>
      </w:p>
      <w:p w:rsidR="000C0B63" w:rsidRDefault="000C0B63">
        <w:pPr>
          <w:pStyle w:val="Header"/>
          <w:jc w:val="right"/>
          <w:rPr>
            <w:noProof/>
          </w:rPr>
        </w:pPr>
        <w:r>
          <w:rPr>
            <w:noProof/>
          </w:rPr>
          <w:t>HH</w:t>
        </w:r>
        <w:r w:rsidR="00B156F0">
          <w:rPr>
            <w:noProof/>
          </w:rPr>
          <w:t xml:space="preserve"> 137-18</w:t>
        </w:r>
      </w:p>
      <w:p w:rsidR="000C0B63" w:rsidRDefault="000C0B63">
        <w:pPr>
          <w:pStyle w:val="Header"/>
          <w:jc w:val="right"/>
        </w:pPr>
        <w:r>
          <w:rPr>
            <w:noProof/>
          </w:rPr>
          <w:t>HC 13196/12</w:t>
        </w:r>
      </w:p>
    </w:sdtContent>
  </w:sdt>
  <w:p w:rsidR="000C0B63" w:rsidRDefault="000C0B6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A6649"/>
    <w:multiLevelType w:val="hybridMultilevel"/>
    <w:tmpl w:val="BBFC346A"/>
    <w:lvl w:ilvl="0" w:tplc="47C6E35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1BF37E8B"/>
    <w:multiLevelType w:val="hybridMultilevel"/>
    <w:tmpl w:val="C1AED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3133E9"/>
    <w:multiLevelType w:val="hybridMultilevel"/>
    <w:tmpl w:val="9F724B0C"/>
    <w:lvl w:ilvl="0" w:tplc="5428011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1E4"/>
    <w:rsid w:val="000C0B63"/>
    <w:rsid w:val="001004C9"/>
    <w:rsid w:val="001165B7"/>
    <w:rsid w:val="001A0352"/>
    <w:rsid w:val="001C3AA3"/>
    <w:rsid w:val="00295C37"/>
    <w:rsid w:val="002F1560"/>
    <w:rsid w:val="002F70B9"/>
    <w:rsid w:val="00303FCF"/>
    <w:rsid w:val="00316CBC"/>
    <w:rsid w:val="003B622A"/>
    <w:rsid w:val="003C6223"/>
    <w:rsid w:val="003D61B4"/>
    <w:rsid w:val="0041043D"/>
    <w:rsid w:val="004601E4"/>
    <w:rsid w:val="004709D2"/>
    <w:rsid w:val="004B4D74"/>
    <w:rsid w:val="005724B5"/>
    <w:rsid w:val="005737F6"/>
    <w:rsid w:val="006E2EAC"/>
    <w:rsid w:val="00700200"/>
    <w:rsid w:val="007A63FD"/>
    <w:rsid w:val="007E7CC8"/>
    <w:rsid w:val="007F234A"/>
    <w:rsid w:val="008046EF"/>
    <w:rsid w:val="00863DC0"/>
    <w:rsid w:val="00905CE3"/>
    <w:rsid w:val="00980E50"/>
    <w:rsid w:val="0098688A"/>
    <w:rsid w:val="009970BB"/>
    <w:rsid w:val="009B1287"/>
    <w:rsid w:val="009C7E81"/>
    <w:rsid w:val="00A11379"/>
    <w:rsid w:val="00A72B99"/>
    <w:rsid w:val="00A96F9D"/>
    <w:rsid w:val="00AF5FA2"/>
    <w:rsid w:val="00B156F0"/>
    <w:rsid w:val="00B64AD0"/>
    <w:rsid w:val="00BA5FCE"/>
    <w:rsid w:val="00C2543D"/>
    <w:rsid w:val="00C63B83"/>
    <w:rsid w:val="00C871EF"/>
    <w:rsid w:val="00D549EF"/>
    <w:rsid w:val="00D775D5"/>
    <w:rsid w:val="00DD52A5"/>
    <w:rsid w:val="00DD6DAB"/>
    <w:rsid w:val="00DF69FA"/>
    <w:rsid w:val="00E03FAF"/>
    <w:rsid w:val="00E058B0"/>
    <w:rsid w:val="00F04F88"/>
    <w:rsid w:val="00F326D6"/>
    <w:rsid w:val="00F86386"/>
    <w:rsid w:val="00FF301E"/>
    <w:rsid w:val="00FF70D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85A42F-03DA-41CE-B3AA-4A84F1F42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B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0B63"/>
  </w:style>
  <w:style w:type="paragraph" w:styleId="Footer">
    <w:name w:val="footer"/>
    <w:basedOn w:val="Normal"/>
    <w:link w:val="FooterChar"/>
    <w:uiPriority w:val="99"/>
    <w:unhideWhenUsed/>
    <w:rsid w:val="000C0B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0B63"/>
  </w:style>
  <w:style w:type="paragraph" w:styleId="ListParagraph">
    <w:name w:val="List Paragraph"/>
    <w:basedOn w:val="Normal"/>
    <w:uiPriority w:val="34"/>
    <w:qFormat/>
    <w:rsid w:val="009C7E81"/>
    <w:pPr>
      <w:ind w:left="720"/>
      <w:contextualSpacing/>
    </w:pPr>
  </w:style>
  <w:style w:type="paragraph" w:styleId="BalloonText">
    <w:name w:val="Balloon Text"/>
    <w:basedOn w:val="Normal"/>
    <w:link w:val="BalloonTextChar"/>
    <w:uiPriority w:val="99"/>
    <w:semiHidden/>
    <w:unhideWhenUsed/>
    <w:rsid w:val="008046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6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2004</Words>
  <Characters>11426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2018-03-14T07:14:00Z</cp:lastPrinted>
  <dcterms:created xsi:type="dcterms:W3CDTF">2018-03-21T07:10:00Z</dcterms:created>
  <dcterms:modified xsi:type="dcterms:W3CDTF">2018-03-21T07:10:00Z</dcterms:modified>
</cp:coreProperties>
</file>