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EBBE9" w14:textId="2E9FAB03" w:rsidR="00B24A7D" w:rsidRPr="0034127F" w:rsidRDefault="00B24A7D" w:rsidP="006B46AC">
      <w:pPr>
        <w:spacing w:after="160" w:line="480" w:lineRule="auto"/>
        <w:jc w:val="both"/>
        <w:rPr>
          <w:rFonts w:ascii="Times New Roman" w:eastAsia="Calibri" w:hAnsi="Times New Roman" w:cs="Times New Roman"/>
          <w:b/>
          <w:sz w:val="24"/>
          <w:szCs w:val="24"/>
        </w:rPr>
      </w:pPr>
      <w:bookmarkStart w:id="0" w:name="_GoBack"/>
      <w:bookmarkEnd w:id="0"/>
    </w:p>
    <w:p w14:paraId="425BE2D7" w14:textId="5C533FB9" w:rsidR="00B24A7D" w:rsidRPr="000B0856" w:rsidRDefault="00A260B4" w:rsidP="000B0856">
      <w:pPr>
        <w:spacing w:after="0" w:line="240" w:lineRule="auto"/>
        <w:jc w:val="both"/>
        <w:rPr>
          <w:rFonts w:ascii="Times New Roman" w:eastAsia="Calibri" w:hAnsi="Times New Roman" w:cs="Times New Roman"/>
          <w:sz w:val="24"/>
          <w:szCs w:val="24"/>
        </w:rPr>
      </w:pPr>
      <w:r w:rsidRPr="000B0856">
        <w:rPr>
          <w:rFonts w:ascii="Times New Roman" w:eastAsia="Calibri" w:hAnsi="Times New Roman" w:cs="Times New Roman"/>
          <w:sz w:val="24"/>
          <w:szCs w:val="24"/>
        </w:rPr>
        <w:t>SIMBARASHE ZINGWE</w:t>
      </w:r>
      <w:r w:rsidRPr="000B0856">
        <w:rPr>
          <w:rFonts w:ascii="Times New Roman" w:eastAsia="Calibri" w:hAnsi="Times New Roman" w:cs="Times New Roman"/>
          <w:sz w:val="24"/>
          <w:szCs w:val="24"/>
        </w:rPr>
        <w:tab/>
      </w:r>
      <w:r w:rsidRPr="000B0856">
        <w:rPr>
          <w:rFonts w:ascii="Times New Roman" w:eastAsia="Calibri" w:hAnsi="Times New Roman" w:cs="Times New Roman"/>
          <w:sz w:val="24"/>
          <w:szCs w:val="24"/>
        </w:rPr>
        <w:tab/>
      </w:r>
      <w:r w:rsidR="00B24A7D" w:rsidRPr="000B0856">
        <w:rPr>
          <w:rFonts w:ascii="Times New Roman" w:eastAsia="Calibri" w:hAnsi="Times New Roman" w:cs="Times New Roman"/>
          <w:sz w:val="24"/>
          <w:szCs w:val="24"/>
        </w:rPr>
        <w:tab/>
      </w:r>
      <w:r w:rsidR="00B24A7D" w:rsidRPr="000B0856">
        <w:rPr>
          <w:rFonts w:ascii="Times New Roman" w:eastAsia="Calibri" w:hAnsi="Times New Roman" w:cs="Times New Roman"/>
          <w:sz w:val="24"/>
          <w:szCs w:val="24"/>
        </w:rPr>
        <w:tab/>
      </w:r>
      <w:r w:rsidR="00B24A7D" w:rsidRPr="000B0856">
        <w:rPr>
          <w:rFonts w:ascii="Times New Roman" w:eastAsia="Calibri" w:hAnsi="Times New Roman" w:cs="Times New Roman"/>
          <w:sz w:val="24"/>
          <w:szCs w:val="24"/>
        </w:rPr>
        <w:tab/>
      </w:r>
      <w:r w:rsidR="00B24A7D" w:rsidRPr="000B0856">
        <w:rPr>
          <w:rFonts w:ascii="Times New Roman" w:eastAsia="Calibri" w:hAnsi="Times New Roman" w:cs="Times New Roman"/>
          <w:sz w:val="24"/>
          <w:szCs w:val="24"/>
        </w:rPr>
        <w:tab/>
      </w:r>
    </w:p>
    <w:p w14:paraId="5A1A1C0F" w14:textId="08874DD4" w:rsidR="00B24A7D" w:rsidRPr="000B0856" w:rsidRDefault="000B0856" w:rsidP="000B085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B24A7D" w:rsidRPr="000B0856">
        <w:rPr>
          <w:rFonts w:ascii="Times New Roman" w:eastAsia="Calibri" w:hAnsi="Times New Roman" w:cs="Times New Roman"/>
          <w:sz w:val="24"/>
          <w:szCs w:val="24"/>
        </w:rPr>
        <w:t>ersus</w:t>
      </w:r>
    </w:p>
    <w:p w14:paraId="36B35001" w14:textId="490D2F8D" w:rsidR="00B24A7D" w:rsidRPr="0034127F" w:rsidRDefault="00A260B4" w:rsidP="000B0856">
      <w:pPr>
        <w:spacing w:after="0" w:line="240" w:lineRule="auto"/>
        <w:jc w:val="both"/>
        <w:rPr>
          <w:rFonts w:ascii="Times New Roman" w:eastAsia="Calibri" w:hAnsi="Times New Roman" w:cs="Times New Roman"/>
          <w:b/>
          <w:sz w:val="24"/>
          <w:szCs w:val="24"/>
        </w:rPr>
      </w:pPr>
      <w:r w:rsidRPr="000B0856">
        <w:rPr>
          <w:rFonts w:ascii="Times New Roman" w:eastAsia="Calibri" w:hAnsi="Times New Roman" w:cs="Times New Roman"/>
          <w:sz w:val="24"/>
          <w:szCs w:val="24"/>
        </w:rPr>
        <w:t>ALFRED M</w:t>
      </w:r>
      <w:r w:rsidR="00EB1F1F" w:rsidRPr="000B0856">
        <w:rPr>
          <w:rFonts w:ascii="Times New Roman" w:eastAsia="Calibri" w:hAnsi="Times New Roman" w:cs="Times New Roman"/>
          <w:sz w:val="24"/>
          <w:szCs w:val="24"/>
        </w:rPr>
        <w:t>ANYETU</w:t>
      </w:r>
      <w:r w:rsidR="000B0856" w:rsidRPr="000B0856">
        <w:rPr>
          <w:rFonts w:ascii="Times New Roman" w:eastAsia="Calibri" w:hAnsi="Times New Roman" w:cs="Times New Roman"/>
          <w:sz w:val="24"/>
          <w:szCs w:val="24"/>
        </w:rPr>
        <w:t xml:space="preserve"> </w:t>
      </w:r>
      <w:r w:rsidRPr="000B0856">
        <w:rPr>
          <w:rFonts w:ascii="Times New Roman" w:eastAsia="Calibri" w:hAnsi="Times New Roman" w:cs="Times New Roman"/>
          <w:sz w:val="24"/>
          <w:szCs w:val="24"/>
        </w:rPr>
        <w:tab/>
      </w:r>
      <w:r>
        <w:rPr>
          <w:rFonts w:ascii="Times New Roman" w:eastAsia="Calibri" w:hAnsi="Times New Roman" w:cs="Times New Roman"/>
          <w:b/>
          <w:sz w:val="24"/>
          <w:szCs w:val="24"/>
        </w:rPr>
        <w:tab/>
      </w:r>
      <w:r w:rsidR="00B24A7D">
        <w:rPr>
          <w:rFonts w:ascii="Times New Roman" w:eastAsia="Calibri" w:hAnsi="Times New Roman" w:cs="Times New Roman"/>
          <w:b/>
          <w:sz w:val="24"/>
          <w:szCs w:val="24"/>
        </w:rPr>
        <w:tab/>
      </w:r>
      <w:r w:rsidR="00B24A7D">
        <w:rPr>
          <w:rFonts w:ascii="Times New Roman" w:eastAsia="Calibri" w:hAnsi="Times New Roman" w:cs="Times New Roman"/>
          <w:b/>
          <w:sz w:val="24"/>
          <w:szCs w:val="24"/>
        </w:rPr>
        <w:tab/>
      </w:r>
      <w:r w:rsidR="000B0856">
        <w:rPr>
          <w:rFonts w:ascii="Times New Roman" w:eastAsia="Calibri" w:hAnsi="Times New Roman" w:cs="Times New Roman"/>
          <w:b/>
          <w:sz w:val="24"/>
          <w:szCs w:val="24"/>
        </w:rPr>
        <w:tab/>
      </w:r>
    </w:p>
    <w:p w14:paraId="55984D12" w14:textId="7FBC4CA3" w:rsidR="000B0856" w:rsidRDefault="000B0856" w:rsidP="000B085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and</w:t>
      </w:r>
    </w:p>
    <w:p w14:paraId="5A4F455F" w14:textId="1918823C" w:rsidR="000B0856" w:rsidRPr="000B0856" w:rsidRDefault="000B0856" w:rsidP="000B085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ZIMBABWE REVENUE AUTHORITY</w:t>
      </w:r>
    </w:p>
    <w:p w14:paraId="50B5BD06" w14:textId="77777777" w:rsidR="000B0856" w:rsidRDefault="000B0856" w:rsidP="000B0856">
      <w:pPr>
        <w:spacing w:after="0" w:line="240" w:lineRule="auto"/>
        <w:jc w:val="both"/>
        <w:rPr>
          <w:rFonts w:ascii="Times New Roman" w:eastAsia="Calibri" w:hAnsi="Times New Roman" w:cs="Times New Roman"/>
          <w:sz w:val="24"/>
          <w:szCs w:val="24"/>
        </w:rPr>
      </w:pPr>
    </w:p>
    <w:p w14:paraId="6A198407" w14:textId="77777777" w:rsidR="000B0856" w:rsidRDefault="000B0856" w:rsidP="000B0856">
      <w:pPr>
        <w:spacing w:after="0" w:line="240" w:lineRule="auto"/>
        <w:jc w:val="both"/>
        <w:rPr>
          <w:rFonts w:ascii="Times New Roman" w:eastAsia="Calibri" w:hAnsi="Times New Roman" w:cs="Times New Roman"/>
          <w:sz w:val="24"/>
          <w:szCs w:val="24"/>
        </w:rPr>
      </w:pPr>
    </w:p>
    <w:p w14:paraId="106F6861" w14:textId="5126F93E" w:rsidR="000B0856" w:rsidRDefault="000B0856" w:rsidP="000B085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THE HIGH COURT OF ZIMBABWE</w:t>
      </w:r>
    </w:p>
    <w:p w14:paraId="5F34ACC4" w14:textId="53E801C7" w:rsidR="000B0856" w:rsidRPr="000B0856" w:rsidRDefault="000B0856" w:rsidP="000B0856">
      <w:pPr>
        <w:spacing w:after="0" w:line="240" w:lineRule="auto"/>
        <w:jc w:val="both"/>
        <w:rPr>
          <w:rFonts w:ascii="Times New Roman" w:eastAsia="Calibri" w:hAnsi="Times New Roman" w:cs="Times New Roman"/>
          <w:b/>
          <w:sz w:val="24"/>
          <w:szCs w:val="24"/>
        </w:rPr>
      </w:pPr>
      <w:r w:rsidRPr="000B0856">
        <w:rPr>
          <w:rFonts w:ascii="Times New Roman" w:eastAsia="Calibri" w:hAnsi="Times New Roman" w:cs="Times New Roman"/>
          <w:b/>
          <w:sz w:val="24"/>
          <w:szCs w:val="24"/>
        </w:rPr>
        <w:t xml:space="preserve">MUNANGATI </w:t>
      </w:r>
      <w:r w:rsidR="007674CE">
        <w:rPr>
          <w:rFonts w:ascii="Times New Roman" w:eastAsia="Calibri" w:hAnsi="Times New Roman" w:cs="Times New Roman"/>
          <w:b/>
          <w:sz w:val="24"/>
          <w:szCs w:val="24"/>
        </w:rPr>
        <w:t>-</w:t>
      </w:r>
      <w:r w:rsidRPr="000B0856">
        <w:rPr>
          <w:rFonts w:ascii="Times New Roman" w:eastAsia="Calibri" w:hAnsi="Times New Roman" w:cs="Times New Roman"/>
          <w:b/>
          <w:sz w:val="24"/>
          <w:szCs w:val="24"/>
        </w:rPr>
        <w:t>MANONGWA J</w:t>
      </w:r>
    </w:p>
    <w:p w14:paraId="1D03F834" w14:textId="1065C6AA" w:rsidR="000B0856" w:rsidRPr="000B0856" w:rsidRDefault="000B0856" w:rsidP="000B0856">
      <w:pPr>
        <w:spacing w:after="0" w:line="240" w:lineRule="auto"/>
        <w:jc w:val="both"/>
        <w:rPr>
          <w:rFonts w:ascii="Times New Roman" w:eastAsia="Calibri" w:hAnsi="Times New Roman" w:cs="Times New Roman"/>
          <w:sz w:val="24"/>
          <w:szCs w:val="24"/>
        </w:rPr>
      </w:pPr>
      <w:r w:rsidRPr="000B0856">
        <w:rPr>
          <w:rFonts w:ascii="Times New Roman" w:eastAsia="Calibri" w:hAnsi="Times New Roman" w:cs="Times New Roman"/>
          <w:sz w:val="24"/>
          <w:szCs w:val="24"/>
        </w:rPr>
        <w:t xml:space="preserve">HARARE CIVIL, </w:t>
      </w:r>
      <w:r>
        <w:rPr>
          <w:rFonts w:ascii="Times New Roman" w:eastAsia="Calibri" w:hAnsi="Times New Roman" w:cs="Times New Roman"/>
          <w:sz w:val="24"/>
          <w:szCs w:val="24"/>
        </w:rPr>
        <w:t>13 July</w:t>
      </w:r>
      <w:r w:rsidRPr="000B0856">
        <w:rPr>
          <w:rFonts w:ascii="Times New Roman" w:eastAsia="Calibri" w:hAnsi="Times New Roman" w:cs="Times New Roman"/>
          <w:sz w:val="24"/>
          <w:szCs w:val="24"/>
        </w:rPr>
        <w:t xml:space="preserve"> 2023</w:t>
      </w:r>
      <w:r>
        <w:rPr>
          <w:rFonts w:ascii="Times New Roman" w:eastAsia="Calibri" w:hAnsi="Times New Roman" w:cs="Times New Roman"/>
          <w:sz w:val="24"/>
          <w:szCs w:val="24"/>
        </w:rPr>
        <w:t xml:space="preserve"> and </w:t>
      </w:r>
      <w:r w:rsidR="00A10B52">
        <w:rPr>
          <w:rFonts w:ascii="Times New Roman" w:eastAsia="Calibri" w:hAnsi="Times New Roman" w:cs="Times New Roman"/>
          <w:sz w:val="24"/>
          <w:szCs w:val="24"/>
        </w:rPr>
        <w:t>8</w:t>
      </w:r>
      <w:r>
        <w:rPr>
          <w:rFonts w:ascii="Times New Roman" w:eastAsia="Calibri" w:hAnsi="Times New Roman" w:cs="Times New Roman"/>
          <w:sz w:val="24"/>
          <w:szCs w:val="24"/>
        </w:rPr>
        <w:t xml:space="preserve"> November 2024 </w:t>
      </w:r>
    </w:p>
    <w:p w14:paraId="2571A416" w14:textId="77777777" w:rsidR="000B0856" w:rsidRDefault="000B0856" w:rsidP="000B0856">
      <w:pPr>
        <w:spacing w:after="0" w:line="240" w:lineRule="auto"/>
        <w:jc w:val="both"/>
        <w:rPr>
          <w:rFonts w:ascii="Times New Roman" w:eastAsia="Calibri" w:hAnsi="Times New Roman" w:cs="Times New Roman"/>
          <w:sz w:val="24"/>
          <w:szCs w:val="24"/>
        </w:rPr>
      </w:pPr>
    </w:p>
    <w:p w14:paraId="4BB6DA44" w14:textId="77777777" w:rsidR="000B0856" w:rsidRDefault="000B0856" w:rsidP="007674CE">
      <w:pPr>
        <w:spacing w:after="0" w:line="240" w:lineRule="auto"/>
        <w:jc w:val="both"/>
        <w:rPr>
          <w:rFonts w:ascii="Times New Roman" w:eastAsia="Calibri" w:hAnsi="Times New Roman" w:cs="Times New Roman"/>
          <w:sz w:val="24"/>
          <w:szCs w:val="24"/>
        </w:rPr>
      </w:pPr>
    </w:p>
    <w:p w14:paraId="4CDBA13B" w14:textId="77777777" w:rsidR="007674CE" w:rsidRDefault="000B0856" w:rsidP="007674CE">
      <w:pPr>
        <w:spacing w:after="0" w:line="240" w:lineRule="auto"/>
        <w:rPr>
          <w:rFonts w:ascii="Times New Roman" w:eastAsia="Calibri" w:hAnsi="Times New Roman" w:cs="Times New Roman"/>
          <w:sz w:val="24"/>
          <w:szCs w:val="24"/>
        </w:rPr>
      </w:pPr>
      <w:r w:rsidRPr="000B0856">
        <w:rPr>
          <w:rFonts w:ascii="Times New Roman" w:eastAsia="Calibri" w:hAnsi="Times New Roman" w:cs="Times New Roman"/>
          <w:b/>
          <w:sz w:val="24"/>
          <w:szCs w:val="24"/>
        </w:rPr>
        <w:t>Opposed</w:t>
      </w:r>
      <w:r w:rsidRPr="000B0856">
        <w:rPr>
          <w:rFonts w:ascii="Times New Roman" w:eastAsia="Calibri" w:hAnsi="Times New Roman" w:cs="Times New Roman"/>
          <w:sz w:val="24"/>
          <w:szCs w:val="24"/>
        </w:rPr>
        <w:t xml:space="preserve"> </w:t>
      </w:r>
    </w:p>
    <w:p w14:paraId="6BFE1B8B" w14:textId="20C53851" w:rsidR="000B0856" w:rsidRPr="000B0856" w:rsidRDefault="000B0856" w:rsidP="007674CE">
      <w:pPr>
        <w:spacing w:after="0" w:line="240" w:lineRule="auto"/>
        <w:rPr>
          <w:rFonts w:ascii="Times New Roman" w:eastAsia="Calibri" w:hAnsi="Times New Roman" w:cs="Times New Roman"/>
          <w:b/>
          <w:sz w:val="24"/>
          <w:szCs w:val="24"/>
        </w:rPr>
      </w:pPr>
      <w:r w:rsidRPr="000B0856">
        <w:rPr>
          <w:rFonts w:ascii="Times New Roman" w:hAnsi="Times New Roman" w:cs="Times New Roman"/>
          <w:b/>
          <w:sz w:val="24"/>
          <w:szCs w:val="24"/>
        </w:rPr>
        <w:t>Ex Tempore</w:t>
      </w:r>
      <w:r w:rsidRPr="000B0856">
        <w:rPr>
          <w:rFonts w:ascii="Times New Roman" w:eastAsia="Calibri" w:hAnsi="Times New Roman" w:cs="Times New Roman"/>
          <w:b/>
          <w:sz w:val="24"/>
          <w:szCs w:val="24"/>
        </w:rPr>
        <w:t xml:space="preserve"> Judgement</w:t>
      </w:r>
    </w:p>
    <w:p w14:paraId="0641FD5E" w14:textId="20665DBF" w:rsidR="000B0856" w:rsidRDefault="000B0856" w:rsidP="000B0856">
      <w:pPr>
        <w:spacing w:after="0" w:line="240" w:lineRule="auto"/>
        <w:jc w:val="both"/>
        <w:rPr>
          <w:rFonts w:ascii="Times New Roman" w:eastAsia="Calibri" w:hAnsi="Times New Roman" w:cs="Times New Roman"/>
          <w:sz w:val="24"/>
          <w:szCs w:val="24"/>
        </w:rPr>
      </w:pPr>
    </w:p>
    <w:p w14:paraId="20FE3946" w14:textId="77777777" w:rsidR="007674CE" w:rsidRDefault="007674CE" w:rsidP="000B0856">
      <w:pPr>
        <w:spacing w:after="0" w:line="240" w:lineRule="auto"/>
        <w:jc w:val="both"/>
        <w:rPr>
          <w:rFonts w:ascii="Times New Roman" w:eastAsia="Calibri" w:hAnsi="Times New Roman" w:cs="Times New Roman"/>
          <w:sz w:val="24"/>
          <w:szCs w:val="24"/>
        </w:rPr>
      </w:pPr>
    </w:p>
    <w:p w14:paraId="18110710" w14:textId="77777777" w:rsidR="00B24A7D" w:rsidRPr="000B0856" w:rsidRDefault="00B24A7D" w:rsidP="000B0856">
      <w:pPr>
        <w:spacing w:after="0" w:line="240" w:lineRule="auto"/>
        <w:jc w:val="both"/>
        <w:rPr>
          <w:rFonts w:ascii="Times New Roman" w:eastAsia="Calibri" w:hAnsi="Times New Roman" w:cs="Times New Roman"/>
          <w:sz w:val="24"/>
          <w:szCs w:val="24"/>
        </w:rPr>
      </w:pPr>
      <w:r w:rsidRPr="000B0856">
        <w:rPr>
          <w:rFonts w:ascii="Times New Roman" w:eastAsia="Calibri" w:hAnsi="Times New Roman" w:cs="Times New Roman"/>
          <w:sz w:val="24"/>
          <w:szCs w:val="24"/>
        </w:rPr>
        <w:t>M</w:t>
      </w:r>
      <w:r w:rsidR="000344EC" w:rsidRPr="000B0856">
        <w:rPr>
          <w:rFonts w:ascii="Times New Roman" w:eastAsia="Calibri" w:hAnsi="Times New Roman" w:cs="Times New Roman"/>
          <w:sz w:val="24"/>
          <w:szCs w:val="24"/>
        </w:rPr>
        <w:t>r</w:t>
      </w:r>
      <w:r w:rsidR="000344EC" w:rsidRPr="000B0856">
        <w:rPr>
          <w:rFonts w:ascii="Times New Roman" w:eastAsia="Calibri" w:hAnsi="Times New Roman" w:cs="Times New Roman"/>
          <w:i/>
          <w:sz w:val="24"/>
          <w:szCs w:val="24"/>
        </w:rPr>
        <w:t xml:space="preserve">. </w:t>
      </w:r>
      <w:r w:rsidR="00A260B4" w:rsidRPr="000B0856">
        <w:rPr>
          <w:rFonts w:ascii="Times New Roman" w:eastAsia="Calibri" w:hAnsi="Times New Roman" w:cs="Times New Roman"/>
          <w:i/>
          <w:sz w:val="24"/>
          <w:szCs w:val="24"/>
        </w:rPr>
        <w:t>D C Kufaruwenga</w:t>
      </w:r>
      <w:r w:rsidR="00A260B4" w:rsidRPr="000B0856">
        <w:rPr>
          <w:rFonts w:ascii="Times New Roman" w:eastAsia="Calibri" w:hAnsi="Times New Roman" w:cs="Times New Roman"/>
          <w:sz w:val="24"/>
          <w:szCs w:val="24"/>
        </w:rPr>
        <w:t>,</w:t>
      </w:r>
      <w:r w:rsidR="000344EC" w:rsidRPr="000B0856">
        <w:rPr>
          <w:rFonts w:ascii="Times New Roman" w:eastAsia="Calibri" w:hAnsi="Times New Roman" w:cs="Times New Roman"/>
          <w:sz w:val="24"/>
          <w:szCs w:val="24"/>
        </w:rPr>
        <w:t xml:space="preserve"> for the Applicant</w:t>
      </w:r>
    </w:p>
    <w:p w14:paraId="6048BC57" w14:textId="240FE201" w:rsidR="00B24A7D" w:rsidRPr="000B0856" w:rsidRDefault="00B24A7D" w:rsidP="000B0856">
      <w:pPr>
        <w:spacing w:after="0" w:line="240" w:lineRule="auto"/>
        <w:jc w:val="both"/>
        <w:rPr>
          <w:rFonts w:ascii="Times New Roman" w:eastAsia="Calibri" w:hAnsi="Times New Roman" w:cs="Times New Roman"/>
          <w:sz w:val="24"/>
          <w:szCs w:val="24"/>
        </w:rPr>
      </w:pPr>
      <w:r w:rsidRPr="000B0856">
        <w:rPr>
          <w:rFonts w:ascii="Times New Roman" w:eastAsia="Calibri" w:hAnsi="Times New Roman" w:cs="Times New Roman"/>
          <w:sz w:val="24"/>
          <w:szCs w:val="24"/>
        </w:rPr>
        <w:t xml:space="preserve">Mr. </w:t>
      </w:r>
      <w:r w:rsidR="00A260B4" w:rsidRPr="000B0856">
        <w:rPr>
          <w:rFonts w:ascii="Times New Roman" w:eastAsia="Calibri" w:hAnsi="Times New Roman" w:cs="Times New Roman"/>
          <w:i/>
          <w:sz w:val="24"/>
          <w:szCs w:val="24"/>
        </w:rPr>
        <w:t>N M Phiri,</w:t>
      </w:r>
      <w:r w:rsidR="000B0856">
        <w:rPr>
          <w:rFonts w:ascii="Times New Roman" w:eastAsia="Calibri" w:hAnsi="Times New Roman" w:cs="Times New Roman"/>
          <w:i/>
          <w:sz w:val="24"/>
          <w:szCs w:val="24"/>
        </w:rPr>
        <w:t xml:space="preserve"> </w:t>
      </w:r>
      <w:r w:rsidR="000344EC" w:rsidRPr="000B0856">
        <w:rPr>
          <w:rFonts w:ascii="Times New Roman" w:eastAsia="Calibri" w:hAnsi="Times New Roman" w:cs="Times New Roman"/>
          <w:i/>
          <w:sz w:val="24"/>
          <w:szCs w:val="24"/>
        </w:rPr>
        <w:t>for</w:t>
      </w:r>
      <w:r w:rsidR="000344EC" w:rsidRPr="000B0856">
        <w:rPr>
          <w:rFonts w:ascii="Times New Roman" w:eastAsia="Calibri" w:hAnsi="Times New Roman" w:cs="Times New Roman"/>
          <w:sz w:val="24"/>
          <w:szCs w:val="24"/>
        </w:rPr>
        <w:t xml:space="preserve"> </w:t>
      </w:r>
      <w:r w:rsidR="000B0856" w:rsidRPr="000B0856">
        <w:rPr>
          <w:rFonts w:ascii="Times New Roman" w:eastAsia="Calibri" w:hAnsi="Times New Roman" w:cs="Times New Roman"/>
          <w:sz w:val="24"/>
          <w:szCs w:val="24"/>
        </w:rPr>
        <w:t>the Respondents</w:t>
      </w:r>
    </w:p>
    <w:p w14:paraId="616E330A" w14:textId="1C3B5061" w:rsidR="00B24A7D" w:rsidRDefault="00B24A7D" w:rsidP="000B0856">
      <w:pPr>
        <w:spacing w:after="160" w:line="360" w:lineRule="auto"/>
        <w:ind w:left="1440" w:firstLine="720"/>
        <w:jc w:val="center"/>
        <w:rPr>
          <w:rFonts w:ascii="Times New Roman" w:eastAsia="Calibri" w:hAnsi="Times New Roman" w:cs="Times New Roman"/>
          <w:b/>
          <w:sz w:val="24"/>
          <w:szCs w:val="24"/>
          <w:u w:val="single"/>
        </w:rPr>
      </w:pPr>
    </w:p>
    <w:p w14:paraId="6C671947" w14:textId="292E3C87" w:rsidR="00C45F87" w:rsidRDefault="000344EC" w:rsidP="000B0856">
      <w:pPr>
        <w:spacing w:after="0" w:line="360" w:lineRule="auto"/>
        <w:ind w:firstLine="720"/>
        <w:jc w:val="both"/>
        <w:rPr>
          <w:rFonts w:ascii="Times New Roman" w:hAnsi="Times New Roman" w:cs="Times New Roman"/>
          <w:sz w:val="24"/>
          <w:szCs w:val="24"/>
        </w:rPr>
      </w:pPr>
      <w:r w:rsidRPr="000344EC">
        <w:rPr>
          <w:rFonts w:ascii="Times New Roman" w:hAnsi="Times New Roman" w:cs="Times New Roman"/>
          <w:sz w:val="24"/>
          <w:szCs w:val="24"/>
        </w:rPr>
        <w:t xml:space="preserve">MUNANGATI – MANONGWA J: </w:t>
      </w:r>
      <w:r w:rsidR="00E67EB1">
        <w:rPr>
          <w:rFonts w:ascii="Times New Roman" w:hAnsi="Times New Roman" w:cs="Times New Roman"/>
          <w:sz w:val="24"/>
          <w:szCs w:val="24"/>
        </w:rPr>
        <w:t xml:space="preserve">   </w:t>
      </w:r>
      <w:r w:rsidR="00C45F87">
        <w:rPr>
          <w:rFonts w:ascii="Times New Roman" w:hAnsi="Times New Roman" w:cs="Times New Roman"/>
          <w:sz w:val="24"/>
          <w:szCs w:val="24"/>
        </w:rPr>
        <w:t xml:space="preserve">On 18 July 2023 I delivered the following </w:t>
      </w:r>
      <w:r w:rsidR="00C45F87" w:rsidRPr="00C45F87">
        <w:rPr>
          <w:rFonts w:ascii="Times New Roman" w:hAnsi="Times New Roman" w:cs="Times New Roman"/>
          <w:i/>
          <w:iCs/>
          <w:sz w:val="24"/>
          <w:szCs w:val="24"/>
        </w:rPr>
        <w:t>ex tempore</w:t>
      </w:r>
      <w:r w:rsidR="00C45F87">
        <w:rPr>
          <w:rFonts w:ascii="Times New Roman" w:hAnsi="Times New Roman" w:cs="Times New Roman"/>
          <w:sz w:val="24"/>
          <w:szCs w:val="24"/>
        </w:rPr>
        <w:t xml:space="preserve"> judgment in court. A written judgment has been requested and same is provided hereunder.</w:t>
      </w:r>
    </w:p>
    <w:p w14:paraId="5BA8F3E0" w14:textId="435B4B98" w:rsidR="00A260B4" w:rsidRDefault="00A260B4" w:rsidP="000B0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mostly common cause</w:t>
      </w:r>
      <w:r w:rsidR="00EB1F1F">
        <w:rPr>
          <w:rFonts w:ascii="Times New Roman" w:hAnsi="Times New Roman" w:cs="Times New Roman"/>
          <w:sz w:val="24"/>
          <w:szCs w:val="24"/>
        </w:rPr>
        <w:t>.</w:t>
      </w:r>
      <w:r>
        <w:rPr>
          <w:rFonts w:ascii="Times New Roman" w:hAnsi="Times New Roman" w:cs="Times New Roman"/>
          <w:sz w:val="24"/>
          <w:szCs w:val="24"/>
        </w:rPr>
        <w:t xml:space="preserve"> </w:t>
      </w:r>
      <w:r w:rsidR="00EB1F1F">
        <w:rPr>
          <w:rFonts w:ascii="Times New Roman" w:hAnsi="Times New Roman" w:cs="Times New Roman"/>
          <w:sz w:val="24"/>
          <w:szCs w:val="24"/>
        </w:rPr>
        <w:t>The</w:t>
      </w:r>
      <w:r>
        <w:rPr>
          <w:rFonts w:ascii="Times New Roman" w:hAnsi="Times New Roman" w:cs="Times New Roman"/>
          <w:sz w:val="24"/>
          <w:szCs w:val="24"/>
        </w:rPr>
        <w:t xml:space="preserve"> applicant </w:t>
      </w:r>
      <w:r w:rsidR="00C45F87">
        <w:rPr>
          <w:rFonts w:ascii="Times New Roman" w:hAnsi="Times New Roman" w:cs="Times New Roman"/>
          <w:sz w:val="24"/>
          <w:szCs w:val="24"/>
        </w:rPr>
        <w:t>is</w:t>
      </w:r>
      <w:r>
        <w:rPr>
          <w:rFonts w:ascii="Times New Roman" w:hAnsi="Times New Roman" w:cs="Times New Roman"/>
          <w:sz w:val="24"/>
          <w:szCs w:val="24"/>
        </w:rPr>
        <w:t xml:space="preserve"> a returning resident who was entitled to a rebate on duty which was duly granted by the respondent</w:t>
      </w:r>
      <w:r w:rsidR="00E34E95">
        <w:rPr>
          <w:rFonts w:ascii="Times New Roman" w:hAnsi="Times New Roman" w:cs="Times New Roman"/>
          <w:sz w:val="24"/>
          <w:szCs w:val="24"/>
        </w:rPr>
        <w:t>.</w:t>
      </w:r>
      <w:r w:rsidR="00A75BE6">
        <w:rPr>
          <w:rFonts w:ascii="Times New Roman" w:hAnsi="Times New Roman" w:cs="Times New Roman"/>
          <w:sz w:val="24"/>
          <w:szCs w:val="24"/>
        </w:rPr>
        <w:t xml:space="preserve"> Among the applicant’s belongings which benefited from the rebate is a </w:t>
      </w:r>
      <w:r w:rsidR="00C45F87">
        <w:rPr>
          <w:rFonts w:ascii="Times New Roman" w:hAnsi="Times New Roman" w:cs="Times New Roman"/>
          <w:sz w:val="24"/>
          <w:szCs w:val="24"/>
        </w:rPr>
        <w:t>L</w:t>
      </w:r>
      <w:r w:rsidR="00A75BE6">
        <w:rPr>
          <w:rFonts w:ascii="Times New Roman" w:hAnsi="Times New Roman" w:cs="Times New Roman"/>
          <w:sz w:val="24"/>
          <w:szCs w:val="24"/>
        </w:rPr>
        <w:t xml:space="preserve">androver Range Rover </w:t>
      </w:r>
      <w:r w:rsidR="000B0856">
        <w:rPr>
          <w:rFonts w:ascii="Times New Roman" w:hAnsi="Times New Roman" w:cs="Times New Roman"/>
          <w:sz w:val="24"/>
          <w:szCs w:val="24"/>
        </w:rPr>
        <w:t>TDV6 registration</w:t>
      </w:r>
      <w:r w:rsidR="001857A4">
        <w:rPr>
          <w:rFonts w:ascii="Times New Roman" w:hAnsi="Times New Roman" w:cs="Times New Roman"/>
          <w:sz w:val="24"/>
          <w:szCs w:val="24"/>
        </w:rPr>
        <w:t xml:space="preserve"> number AFE 5268 </w:t>
      </w:r>
      <w:r w:rsidR="00A75BE6">
        <w:rPr>
          <w:rFonts w:ascii="Times New Roman" w:hAnsi="Times New Roman" w:cs="Times New Roman"/>
          <w:sz w:val="24"/>
          <w:szCs w:val="24"/>
        </w:rPr>
        <w:t>motor vehicle.</w:t>
      </w:r>
      <w:r w:rsidR="00E34E95">
        <w:rPr>
          <w:rFonts w:ascii="Times New Roman" w:hAnsi="Times New Roman" w:cs="Times New Roman"/>
          <w:sz w:val="24"/>
          <w:szCs w:val="24"/>
        </w:rPr>
        <w:t xml:space="preserve"> It is</w:t>
      </w:r>
      <w:r>
        <w:rPr>
          <w:rFonts w:ascii="Times New Roman" w:hAnsi="Times New Roman" w:cs="Times New Roman"/>
          <w:sz w:val="24"/>
          <w:szCs w:val="24"/>
        </w:rPr>
        <w:t xml:space="preserve"> also not in contention that applicant return</w:t>
      </w:r>
      <w:r w:rsidR="00E34E95">
        <w:rPr>
          <w:rFonts w:ascii="Times New Roman" w:hAnsi="Times New Roman" w:cs="Times New Roman"/>
          <w:sz w:val="24"/>
          <w:szCs w:val="24"/>
        </w:rPr>
        <w:t>ed</w:t>
      </w:r>
      <w:r>
        <w:rPr>
          <w:rFonts w:ascii="Times New Roman" w:hAnsi="Times New Roman" w:cs="Times New Roman"/>
          <w:sz w:val="24"/>
          <w:szCs w:val="24"/>
        </w:rPr>
        <w:t xml:space="preserve"> to the United Kingdom before 24 months expired and that he did not return to Zimbabwe for a period in excess of </w:t>
      </w:r>
      <w:r w:rsidR="00E34E95">
        <w:rPr>
          <w:rFonts w:ascii="Times New Roman" w:hAnsi="Times New Roman" w:cs="Times New Roman"/>
          <w:sz w:val="24"/>
          <w:szCs w:val="24"/>
        </w:rPr>
        <w:t>one</w:t>
      </w:r>
      <w:r>
        <w:rPr>
          <w:rFonts w:ascii="Times New Roman" w:hAnsi="Times New Roman" w:cs="Times New Roman"/>
          <w:sz w:val="24"/>
          <w:szCs w:val="24"/>
        </w:rPr>
        <w:t xml:space="preserve"> year. It is common cause that there was follow up by the respondent </w:t>
      </w:r>
      <w:r w:rsidR="00A75BE6">
        <w:rPr>
          <w:rFonts w:ascii="Times New Roman" w:hAnsi="Times New Roman" w:cs="Times New Roman"/>
          <w:sz w:val="24"/>
          <w:szCs w:val="24"/>
        </w:rPr>
        <w:t>to check on applicant’s vehicle</w:t>
      </w:r>
      <w:r>
        <w:rPr>
          <w:rFonts w:ascii="Times New Roman" w:hAnsi="Times New Roman" w:cs="Times New Roman"/>
          <w:sz w:val="24"/>
          <w:szCs w:val="24"/>
        </w:rPr>
        <w:t xml:space="preserve"> and they discovered that the applicant was not at his home</w:t>
      </w:r>
      <w:r w:rsidR="00A75BE6">
        <w:rPr>
          <w:rFonts w:ascii="Times New Roman" w:hAnsi="Times New Roman" w:cs="Times New Roman"/>
          <w:sz w:val="24"/>
          <w:szCs w:val="24"/>
        </w:rPr>
        <w:t xml:space="preserve"> although on two occasions they found the motor vehicle at the applicant’s premises</w:t>
      </w:r>
      <w:r>
        <w:rPr>
          <w:rFonts w:ascii="Times New Roman" w:hAnsi="Times New Roman" w:cs="Times New Roman"/>
          <w:sz w:val="24"/>
          <w:szCs w:val="24"/>
        </w:rPr>
        <w:t>.</w:t>
      </w:r>
      <w:r w:rsidR="00A75BE6">
        <w:rPr>
          <w:rFonts w:ascii="Times New Roman" w:hAnsi="Times New Roman" w:cs="Times New Roman"/>
          <w:sz w:val="24"/>
          <w:szCs w:val="24"/>
        </w:rPr>
        <w:t xml:space="preserve"> On the last occasion the vehicle was not at the applicant’s home.</w:t>
      </w:r>
      <w:r w:rsidR="00EE6659">
        <w:rPr>
          <w:rFonts w:ascii="Times New Roman" w:hAnsi="Times New Roman" w:cs="Times New Roman"/>
          <w:sz w:val="24"/>
          <w:szCs w:val="24"/>
        </w:rPr>
        <w:t xml:space="preserve"> </w:t>
      </w:r>
      <w:r w:rsidR="00E34E95">
        <w:rPr>
          <w:rFonts w:ascii="Times New Roman" w:hAnsi="Times New Roman" w:cs="Times New Roman"/>
          <w:sz w:val="24"/>
          <w:szCs w:val="24"/>
        </w:rPr>
        <w:t>It is common cause that t</w:t>
      </w:r>
      <w:r w:rsidR="00EE6659">
        <w:rPr>
          <w:rFonts w:ascii="Times New Roman" w:hAnsi="Times New Roman" w:cs="Times New Roman"/>
          <w:sz w:val="24"/>
          <w:szCs w:val="24"/>
        </w:rPr>
        <w:t>he respondent requested that the vehicle be surrendered at their offices which was not done.</w:t>
      </w:r>
      <w:r w:rsidR="00A75BE6">
        <w:rPr>
          <w:rFonts w:ascii="Times New Roman" w:hAnsi="Times New Roman" w:cs="Times New Roman"/>
          <w:sz w:val="24"/>
          <w:szCs w:val="24"/>
        </w:rPr>
        <w:t xml:space="preserve"> The respondents sought to seize the motor vehicle.</w:t>
      </w:r>
      <w:r w:rsidR="00EE6659">
        <w:rPr>
          <w:rFonts w:ascii="Times New Roman" w:hAnsi="Times New Roman" w:cs="Times New Roman"/>
          <w:sz w:val="24"/>
          <w:szCs w:val="24"/>
        </w:rPr>
        <w:t xml:space="preserve"> The applicant approached this court on </w:t>
      </w:r>
      <w:r w:rsidR="00D870EC">
        <w:rPr>
          <w:rFonts w:ascii="Times New Roman" w:hAnsi="Times New Roman" w:cs="Times New Roman"/>
          <w:sz w:val="24"/>
          <w:szCs w:val="24"/>
        </w:rPr>
        <w:t xml:space="preserve">an </w:t>
      </w:r>
      <w:r w:rsidR="00EE6659">
        <w:rPr>
          <w:rFonts w:ascii="Times New Roman" w:hAnsi="Times New Roman" w:cs="Times New Roman"/>
          <w:sz w:val="24"/>
          <w:szCs w:val="24"/>
        </w:rPr>
        <w:t>urgent basis and was granted interim relief</w:t>
      </w:r>
      <w:r w:rsidR="00A75BE6">
        <w:rPr>
          <w:rFonts w:ascii="Times New Roman" w:hAnsi="Times New Roman" w:cs="Times New Roman"/>
          <w:sz w:val="24"/>
          <w:szCs w:val="24"/>
        </w:rPr>
        <w:t xml:space="preserve"> stopping the seizure</w:t>
      </w:r>
      <w:r w:rsidR="00EE6659">
        <w:rPr>
          <w:rFonts w:ascii="Times New Roman" w:hAnsi="Times New Roman" w:cs="Times New Roman"/>
          <w:sz w:val="24"/>
          <w:szCs w:val="24"/>
        </w:rPr>
        <w:t>. The matter is before me for the consideration of the final relief sought which order is being contested.</w:t>
      </w:r>
    </w:p>
    <w:p w14:paraId="7BA0D221" w14:textId="691F3E64" w:rsidR="0005482E" w:rsidRDefault="00EE6659" w:rsidP="000B0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seeks a declaration that no import duty is payable in respect of a 2008 Landrover</w:t>
      </w:r>
      <w:r w:rsidR="00A3205D">
        <w:rPr>
          <w:rFonts w:ascii="Times New Roman" w:hAnsi="Times New Roman" w:cs="Times New Roman"/>
          <w:sz w:val="24"/>
          <w:szCs w:val="24"/>
        </w:rPr>
        <w:t>,</w:t>
      </w:r>
      <w:r>
        <w:rPr>
          <w:rFonts w:ascii="Times New Roman" w:hAnsi="Times New Roman" w:cs="Times New Roman"/>
          <w:sz w:val="24"/>
          <w:szCs w:val="24"/>
        </w:rPr>
        <w:t xml:space="preserve"> Rangerover TDV6 motor vehicle. He further seeks that it be declared</w:t>
      </w:r>
      <w:r w:rsidR="00A3205D">
        <w:rPr>
          <w:rFonts w:ascii="Times New Roman" w:hAnsi="Times New Roman" w:cs="Times New Roman"/>
          <w:sz w:val="24"/>
          <w:szCs w:val="24"/>
        </w:rPr>
        <w:t xml:space="preserve"> that the</w:t>
      </w:r>
      <w:r>
        <w:rPr>
          <w:rFonts w:ascii="Times New Roman" w:hAnsi="Times New Roman" w:cs="Times New Roman"/>
          <w:sz w:val="24"/>
          <w:szCs w:val="24"/>
        </w:rPr>
        <w:t xml:space="preserve"> 1</w:t>
      </w:r>
      <w:r w:rsidRPr="00EE665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E66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attempts to seize</w:t>
      </w:r>
      <w:r w:rsidR="00A3205D">
        <w:rPr>
          <w:rFonts w:ascii="Times New Roman" w:hAnsi="Times New Roman" w:cs="Times New Roman"/>
          <w:sz w:val="24"/>
          <w:szCs w:val="24"/>
        </w:rPr>
        <w:t xml:space="preserve"> </w:t>
      </w:r>
      <w:r w:rsidR="00A75BE6">
        <w:rPr>
          <w:rFonts w:ascii="Times New Roman" w:hAnsi="Times New Roman" w:cs="Times New Roman"/>
          <w:sz w:val="24"/>
          <w:szCs w:val="24"/>
        </w:rPr>
        <w:t>the</w:t>
      </w:r>
      <w:r>
        <w:rPr>
          <w:rFonts w:ascii="Times New Roman" w:hAnsi="Times New Roman" w:cs="Times New Roman"/>
          <w:sz w:val="24"/>
          <w:szCs w:val="24"/>
        </w:rPr>
        <w:t xml:space="preserve"> 2008 Landrover, Rangerover TDV6 motor vehicle is unlawful</w:t>
      </w:r>
      <w:r w:rsidR="00D84EF7">
        <w:rPr>
          <w:rFonts w:ascii="Times New Roman" w:hAnsi="Times New Roman" w:cs="Times New Roman"/>
          <w:sz w:val="24"/>
          <w:szCs w:val="24"/>
        </w:rPr>
        <w:t>. The applicant seeks that the first and second</w:t>
      </w:r>
      <w:r>
        <w:rPr>
          <w:rFonts w:ascii="Times New Roman" w:hAnsi="Times New Roman" w:cs="Times New Roman"/>
          <w:sz w:val="24"/>
          <w:szCs w:val="24"/>
        </w:rPr>
        <w:t xml:space="preserve"> respondent jointly and severally pay costs of this application on an attorney client scale. It is the applicant’s case that when he left Zimbabwe for the United Kingdom it was to collect some of his remaining stuff</w:t>
      </w:r>
      <w:r w:rsidR="00A3205D">
        <w:rPr>
          <w:rFonts w:ascii="Times New Roman" w:hAnsi="Times New Roman" w:cs="Times New Roman"/>
          <w:sz w:val="24"/>
          <w:szCs w:val="24"/>
        </w:rPr>
        <w:t xml:space="preserve"> and</w:t>
      </w:r>
      <w:r>
        <w:rPr>
          <w:rFonts w:ascii="Times New Roman" w:hAnsi="Times New Roman" w:cs="Times New Roman"/>
          <w:sz w:val="24"/>
          <w:szCs w:val="24"/>
        </w:rPr>
        <w:t xml:space="preserve"> it was</w:t>
      </w:r>
      <w:r w:rsidR="00A3205D">
        <w:rPr>
          <w:rFonts w:ascii="Times New Roman" w:hAnsi="Times New Roman" w:cs="Times New Roman"/>
          <w:sz w:val="24"/>
          <w:szCs w:val="24"/>
        </w:rPr>
        <w:t xml:space="preserve"> not</w:t>
      </w:r>
      <w:r>
        <w:rPr>
          <w:rFonts w:ascii="Times New Roman" w:hAnsi="Times New Roman" w:cs="Times New Roman"/>
          <w:sz w:val="24"/>
          <w:szCs w:val="24"/>
        </w:rPr>
        <w:t xml:space="preserve"> his intention to stay for more than several weeks</w:t>
      </w:r>
      <w:r w:rsidR="00E0410E">
        <w:rPr>
          <w:rFonts w:ascii="Times New Roman" w:hAnsi="Times New Roman" w:cs="Times New Roman"/>
          <w:sz w:val="24"/>
          <w:szCs w:val="24"/>
        </w:rPr>
        <w:t>.</w:t>
      </w:r>
      <w:r>
        <w:rPr>
          <w:rFonts w:ascii="Times New Roman" w:hAnsi="Times New Roman" w:cs="Times New Roman"/>
          <w:sz w:val="24"/>
          <w:szCs w:val="24"/>
        </w:rPr>
        <w:t xml:space="preserve"> </w:t>
      </w:r>
      <w:r w:rsidR="00E0410E">
        <w:rPr>
          <w:rFonts w:ascii="Times New Roman" w:hAnsi="Times New Roman" w:cs="Times New Roman"/>
          <w:sz w:val="24"/>
          <w:szCs w:val="24"/>
        </w:rPr>
        <w:t>However</w:t>
      </w:r>
      <w:r>
        <w:rPr>
          <w:rFonts w:ascii="Times New Roman" w:hAnsi="Times New Roman" w:cs="Times New Roman"/>
          <w:sz w:val="24"/>
          <w:szCs w:val="24"/>
        </w:rPr>
        <w:t xml:space="preserve"> upon landing in the United Kingdom he was then unable to return due to Covid 19 restrictions. He therefore </w:t>
      </w:r>
      <w:r w:rsidR="00E0410E">
        <w:rPr>
          <w:rFonts w:ascii="Times New Roman" w:hAnsi="Times New Roman" w:cs="Times New Roman"/>
          <w:sz w:val="24"/>
          <w:szCs w:val="24"/>
        </w:rPr>
        <w:t>contends</w:t>
      </w:r>
      <w:r>
        <w:rPr>
          <w:rFonts w:ascii="Times New Roman" w:hAnsi="Times New Roman" w:cs="Times New Roman"/>
          <w:sz w:val="24"/>
          <w:szCs w:val="24"/>
        </w:rPr>
        <w:t xml:space="preserve"> that</w:t>
      </w:r>
      <w:r w:rsidR="00E0410E">
        <w:rPr>
          <w:rFonts w:ascii="Times New Roman" w:hAnsi="Times New Roman" w:cs="Times New Roman"/>
          <w:sz w:val="24"/>
          <w:szCs w:val="24"/>
        </w:rPr>
        <w:t>,</w:t>
      </w:r>
      <w:r>
        <w:rPr>
          <w:rFonts w:ascii="Times New Roman" w:hAnsi="Times New Roman" w:cs="Times New Roman"/>
          <w:sz w:val="24"/>
          <w:szCs w:val="24"/>
        </w:rPr>
        <w:t xml:space="preserve"> it was therefore unlawful for Zimra to seek and rely on </w:t>
      </w:r>
      <w:r w:rsidR="00D84EF7">
        <w:rPr>
          <w:rFonts w:ascii="Times New Roman" w:hAnsi="Times New Roman" w:cs="Times New Roman"/>
          <w:sz w:val="24"/>
          <w:szCs w:val="24"/>
        </w:rPr>
        <w:t xml:space="preserve">s </w:t>
      </w:r>
      <w:r>
        <w:rPr>
          <w:rFonts w:ascii="Times New Roman" w:hAnsi="Times New Roman" w:cs="Times New Roman"/>
          <w:sz w:val="24"/>
          <w:szCs w:val="24"/>
        </w:rPr>
        <w:t>105</w:t>
      </w:r>
      <w:r w:rsidR="00E0410E">
        <w:rPr>
          <w:rFonts w:ascii="Times New Roman" w:hAnsi="Times New Roman" w:cs="Times New Roman"/>
          <w:sz w:val="24"/>
          <w:szCs w:val="24"/>
        </w:rPr>
        <w:t>(</w:t>
      </w:r>
      <w:r>
        <w:rPr>
          <w:rFonts w:ascii="Times New Roman" w:hAnsi="Times New Roman" w:cs="Times New Roman"/>
          <w:sz w:val="24"/>
          <w:szCs w:val="24"/>
        </w:rPr>
        <w:t>8</w:t>
      </w:r>
      <w:r w:rsidR="00E0410E">
        <w:rPr>
          <w:rFonts w:ascii="Times New Roman" w:hAnsi="Times New Roman" w:cs="Times New Roman"/>
          <w:sz w:val="24"/>
          <w:szCs w:val="24"/>
        </w:rPr>
        <w:t>)</w:t>
      </w:r>
      <w:r>
        <w:rPr>
          <w:rFonts w:ascii="Times New Roman" w:hAnsi="Times New Roman" w:cs="Times New Roman"/>
          <w:sz w:val="24"/>
          <w:szCs w:val="24"/>
        </w:rPr>
        <w:t xml:space="preserve"> of the </w:t>
      </w:r>
      <w:r w:rsidR="00E0410E">
        <w:rPr>
          <w:rFonts w:ascii="Times New Roman" w:hAnsi="Times New Roman" w:cs="Times New Roman"/>
          <w:sz w:val="24"/>
          <w:szCs w:val="24"/>
        </w:rPr>
        <w:t>Customs and E</w:t>
      </w:r>
      <w:r>
        <w:rPr>
          <w:rFonts w:ascii="Times New Roman" w:hAnsi="Times New Roman" w:cs="Times New Roman"/>
          <w:sz w:val="24"/>
          <w:szCs w:val="24"/>
        </w:rPr>
        <w:t>x</w:t>
      </w:r>
      <w:r w:rsidR="00E0410E">
        <w:rPr>
          <w:rFonts w:ascii="Times New Roman" w:hAnsi="Times New Roman" w:cs="Times New Roman"/>
          <w:sz w:val="24"/>
          <w:szCs w:val="24"/>
        </w:rPr>
        <w:t>cise G</w:t>
      </w:r>
      <w:r>
        <w:rPr>
          <w:rFonts w:ascii="Times New Roman" w:hAnsi="Times New Roman" w:cs="Times New Roman"/>
          <w:sz w:val="24"/>
          <w:szCs w:val="24"/>
        </w:rPr>
        <w:t>eneral regulations wh</w:t>
      </w:r>
      <w:r w:rsidR="001857A4">
        <w:rPr>
          <w:rFonts w:ascii="Times New Roman" w:hAnsi="Times New Roman" w:cs="Times New Roman"/>
          <w:sz w:val="24"/>
          <w:szCs w:val="24"/>
        </w:rPr>
        <w:t>ich states that</w:t>
      </w:r>
      <w:r>
        <w:rPr>
          <w:rFonts w:ascii="Times New Roman" w:hAnsi="Times New Roman" w:cs="Times New Roman"/>
          <w:sz w:val="24"/>
          <w:szCs w:val="24"/>
        </w:rPr>
        <w:t xml:space="preserve"> he had to</w:t>
      </w:r>
      <w:r w:rsidR="001857A4">
        <w:rPr>
          <w:rFonts w:ascii="Times New Roman" w:hAnsi="Times New Roman" w:cs="Times New Roman"/>
          <w:sz w:val="24"/>
          <w:szCs w:val="24"/>
        </w:rPr>
        <w:t xml:space="preserve"> seek </w:t>
      </w:r>
      <w:r>
        <w:rPr>
          <w:rFonts w:ascii="Times New Roman" w:hAnsi="Times New Roman" w:cs="Times New Roman"/>
          <w:sz w:val="24"/>
          <w:szCs w:val="24"/>
        </w:rPr>
        <w:t xml:space="preserve">authority prior to his leaving Zimbabwe or </w:t>
      </w:r>
      <w:r w:rsidR="009051BC">
        <w:rPr>
          <w:rFonts w:ascii="Times New Roman" w:hAnsi="Times New Roman" w:cs="Times New Roman"/>
          <w:sz w:val="24"/>
          <w:szCs w:val="24"/>
        </w:rPr>
        <w:t>that he ought to have</w:t>
      </w:r>
      <w:r>
        <w:rPr>
          <w:rFonts w:ascii="Times New Roman" w:hAnsi="Times New Roman" w:cs="Times New Roman"/>
          <w:sz w:val="24"/>
          <w:szCs w:val="24"/>
        </w:rPr>
        <w:t xml:space="preserve"> written to the commissioner seeking permission for his goods to remain in Zimbabwe. In particular </w:t>
      </w:r>
      <w:r w:rsidR="008233D5">
        <w:rPr>
          <w:rFonts w:ascii="Times New Roman" w:hAnsi="Times New Roman" w:cs="Times New Roman"/>
          <w:sz w:val="24"/>
          <w:szCs w:val="24"/>
        </w:rPr>
        <w:t xml:space="preserve">second </w:t>
      </w:r>
      <w:r>
        <w:rPr>
          <w:rFonts w:ascii="Times New Roman" w:hAnsi="Times New Roman" w:cs="Times New Roman"/>
          <w:sz w:val="24"/>
          <w:szCs w:val="24"/>
        </w:rPr>
        <w:t>respondent had an affidavit done on his behalf by one Tendai Muchuchuti</w:t>
      </w:r>
      <w:r w:rsidR="0005482E">
        <w:rPr>
          <w:rFonts w:ascii="Times New Roman" w:hAnsi="Times New Roman" w:cs="Times New Roman"/>
          <w:sz w:val="24"/>
          <w:szCs w:val="24"/>
        </w:rPr>
        <w:t xml:space="preserve"> wh</w:t>
      </w:r>
      <w:r w:rsidR="001857A4">
        <w:rPr>
          <w:rFonts w:ascii="Times New Roman" w:hAnsi="Times New Roman" w:cs="Times New Roman"/>
          <w:sz w:val="24"/>
          <w:szCs w:val="24"/>
        </w:rPr>
        <w:t>ich states</w:t>
      </w:r>
      <w:r w:rsidR="0005482E">
        <w:rPr>
          <w:rFonts w:ascii="Times New Roman" w:hAnsi="Times New Roman" w:cs="Times New Roman"/>
          <w:sz w:val="24"/>
          <w:szCs w:val="24"/>
        </w:rPr>
        <w:t xml:space="preserve"> as follows on page 36 paragraph 19</w:t>
      </w:r>
      <w:r w:rsidR="001857A4">
        <w:rPr>
          <w:rFonts w:ascii="Times New Roman" w:hAnsi="Times New Roman" w:cs="Times New Roman"/>
          <w:sz w:val="24"/>
          <w:szCs w:val="24"/>
        </w:rPr>
        <w:t>;</w:t>
      </w:r>
      <w:r w:rsidR="000B0856">
        <w:rPr>
          <w:rFonts w:ascii="Times New Roman" w:hAnsi="Times New Roman" w:cs="Times New Roman"/>
          <w:sz w:val="24"/>
          <w:szCs w:val="24"/>
        </w:rPr>
        <w:t xml:space="preserve"> “</w:t>
      </w:r>
      <w:r w:rsidR="0005482E">
        <w:rPr>
          <w:rFonts w:ascii="Times New Roman" w:hAnsi="Times New Roman" w:cs="Times New Roman"/>
          <w:sz w:val="24"/>
          <w:szCs w:val="24"/>
        </w:rPr>
        <w:t xml:space="preserve">Applicant violated </w:t>
      </w:r>
      <w:r w:rsidR="00D84EF7">
        <w:rPr>
          <w:rFonts w:ascii="Times New Roman" w:hAnsi="Times New Roman" w:cs="Times New Roman"/>
          <w:sz w:val="24"/>
          <w:szCs w:val="24"/>
        </w:rPr>
        <w:t xml:space="preserve">s </w:t>
      </w:r>
      <w:r w:rsidR="0005482E">
        <w:rPr>
          <w:rFonts w:ascii="Times New Roman" w:hAnsi="Times New Roman" w:cs="Times New Roman"/>
          <w:sz w:val="24"/>
          <w:szCs w:val="24"/>
        </w:rPr>
        <w:t>105</w:t>
      </w:r>
      <w:r w:rsidR="009051BC">
        <w:rPr>
          <w:rFonts w:ascii="Times New Roman" w:hAnsi="Times New Roman" w:cs="Times New Roman"/>
          <w:sz w:val="24"/>
          <w:szCs w:val="24"/>
        </w:rPr>
        <w:t>(</w:t>
      </w:r>
      <w:r w:rsidR="0005482E">
        <w:rPr>
          <w:rFonts w:ascii="Times New Roman" w:hAnsi="Times New Roman" w:cs="Times New Roman"/>
          <w:sz w:val="24"/>
          <w:szCs w:val="24"/>
        </w:rPr>
        <w:t>8</w:t>
      </w:r>
      <w:r w:rsidR="009051BC">
        <w:rPr>
          <w:rFonts w:ascii="Times New Roman" w:hAnsi="Times New Roman" w:cs="Times New Roman"/>
          <w:sz w:val="24"/>
          <w:szCs w:val="24"/>
        </w:rPr>
        <w:t>)</w:t>
      </w:r>
      <w:r w:rsidR="0005482E">
        <w:rPr>
          <w:rFonts w:ascii="Times New Roman" w:hAnsi="Times New Roman" w:cs="Times New Roman"/>
          <w:sz w:val="24"/>
          <w:szCs w:val="24"/>
        </w:rPr>
        <w:t xml:space="preserve"> of the </w:t>
      </w:r>
      <w:r w:rsidR="009051BC">
        <w:rPr>
          <w:rFonts w:ascii="Times New Roman" w:hAnsi="Times New Roman" w:cs="Times New Roman"/>
          <w:sz w:val="24"/>
          <w:szCs w:val="24"/>
        </w:rPr>
        <w:t>C</w:t>
      </w:r>
      <w:r w:rsidR="0005482E">
        <w:rPr>
          <w:rFonts w:ascii="Times New Roman" w:hAnsi="Times New Roman" w:cs="Times New Roman"/>
          <w:sz w:val="24"/>
          <w:szCs w:val="24"/>
        </w:rPr>
        <w:t xml:space="preserve">ustoms and </w:t>
      </w:r>
      <w:r w:rsidR="009051BC">
        <w:rPr>
          <w:rFonts w:ascii="Times New Roman" w:hAnsi="Times New Roman" w:cs="Times New Roman"/>
          <w:sz w:val="24"/>
          <w:szCs w:val="24"/>
        </w:rPr>
        <w:t>E</w:t>
      </w:r>
      <w:r w:rsidR="0005482E">
        <w:rPr>
          <w:rFonts w:ascii="Times New Roman" w:hAnsi="Times New Roman" w:cs="Times New Roman"/>
          <w:sz w:val="24"/>
          <w:szCs w:val="24"/>
        </w:rPr>
        <w:t xml:space="preserve">xcise </w:t>
      </w:r>
      <w:r w:rsidR="009051BC">
        <w:rPr>
          <w:rFonts w:ascii="Times New Roman" w:hAnsi="Times New Roman" w:cs="Times New Roman"/>
          <w:sz w:val="24"/>
          <w:szCs w:val="24"/>
        </w:rPr>
        <w:t>G</w:t>
      </w:r>
      <w:r w:rsidR="0005482E">
        <w:rPr>
          <w:rFonts w:ascii="Times New Roman" w:hAnsi="Times New Roman" w:cs="Times New Roman"/>
          <w:sz w:val="24"/>
          <w:szCs w:val="24"/>
        </w:rPr>
        <w:t xml:space="preserve">eneral regulations, applicant went on a continuous extended absence from Zimbabwe by </w:t>
      </w:r>
      <w:r w:rsidR="004E4FCF">
        <w:rPr>
          <w:rFonts w:ascii="Times New Roman" w:hAnsi="Times New Roman" w:cs="Times New Roman"/>
          <w:sz w:val="24"/>
          <w:szCs w:val="24"/>
        </w:rPr>
        <w:t xml:space="preserve">a </w:t>
      </w:r>
      <w:r w:rsidR="0005482E">
        <w:rPr>
          <w:rFonts w:ascii="Times New Roman" w:hAnsi="Times New Roman" w:cs="Times New Roman"/>
          <w:sz w:val="24"/>
          <w:szCs w:val="24"/>
        </w:rPr>
        <w:t xml:space="preserve">period of more than 6 months without </w:t>
      </w:r>
      <w:r w:rsidR="0005482E" w:rsidRPr="0005482E">
        <w:rPr>
          <w:rFonts w:ascii="Times New Roman" w:hAnsi="Times New Roman" w:cs="Times New Roman"/>
          <w:b/>
          <w:sz w:val="24"/>
          <w:szCs w:val="24"/>
        </w:rPr>
        <w:t>prior written permission from the commissioner</w:t>
      </w:r>
      <w:r w:rsidR="0005482E">
        <w:rPr>
          <w:rFonts w:ascii="Times New Roman" w:hAnsi="Times New Roman" w:cs="Times New Roman"/>
          <w:sz w:val="24"/>
          <w:szCs w:val="24"/>
        </w:rPr>
        <w:t xml:space="preserve"> to leave his vehicle in Zimbabwe.</w:t>
      </w:r>
      <w:r w:rsidR="004E4FCF">
        <w:rPr>
          <w:rFonts w:ascii="Times New Roman" w:hAnsi="Times New Roman" w:cs="Times New Roman"/>
          <w:sz w:val="24"/>
          <w:szCs w:val="24"/>
        </w:rPr>
        <w:t>”</w:t>
      </w:r>
      <w:r w:rsidR="0005482E">
        <w:rPr>
          <w:rFonts w:ascii="Times New Roman" w:hAnsi="Times New Roman" w:cs="Times New Roman"/>
          <w:sz w:val="24"/>
          <w:szCs w:val="24"/>
        </w:rPr>
        <w:t xml:space="preserve"> </w:t>
      </w:r>
      <w:r w:rsidR="008233D5">
        <w:rPr>
          <w:rFonts w:ascii="Times New Roman" w:hAnsi="Times New Roman" w:cs="Times New Roman"/>
          <w:sz w:val="24"/>
          <w:szCs w:val="24"/>
        </w:rPr>
        <w:t>“</w:t>
      </w:r>
      <w:r w:rsidR="0005482E">
        <w:rPr>
          <w:rFonts w:ascii="Times New Roman" w:hAnsi="Times New Roman" w:cs="Times New Roman"/>
          <w:sz w:val="24"/>
          <w:szCs w:val="24"/>
        </w:rPr>
        <w:t>Prior written permission from the commissioner</w:t>
      </w:r>
      <w:r w:rsidR="008233D5">
        <w:rPr>
          <w:rFonts w:ascii="Times New Roman" w:hAnsi="Times New Roman" w:cs="Times New Roman"/>
          <w:sz w:val="24"/>
          <w:szCs w:val="24"/>
        </w:rPr>
        <w:t>”</w:t>
      </w:r>
      <w:r w:rsidR="0005482E">
        <w:rPr>
          <w:rFonts w:ascii="Times New Roman" w:hAnsi="Times New Roman" w:cs="Times New Roman"/>
          <w:sz w:val="24"/>
          <w:szCs w:val="24"/>
        </w:rPr>
        <w:t xml:space="preserve"> is bold </w:t>
      </w:r>
      <w:r w:rsidR="001857A4">
        <w:rPr>
          <w:rFonts w:ascii="Times New Roman" w:hAnsi="Times New Roman" w:cs="Times New Roman"/>
          <w:sz w:val="24"/>
          <w:szCs w:val="24"/>
        </w:rPr>
        <w:t>and</w:t>
      </w:r>
      <w:r w:rsidR="0005482E">
        <w:rPr>
          <w:rFonts w:ascii="Times New Roman" w:hAnsi="Times New Roman" w:cs="Times New Roman"/>
          <w:sz w:val="24"/>
          <w:szCs w:val="24"/>
        </w:rPr>
        <w:t xml:space="preserve"> highlighted which</w:t>
      </w:r>
      <w:r w:rsidR="00D84EF7">
        <w:rPr>
          <w:rFonts w:ascii="Times New Roman" w:hAnsi="Times New Roman" w:cs="Times New Roman"/>
          <w:sz w:val="24"/>
          <w:szCs w:val="24"/>
        </w:rPr>
        <w:t xml:space="preserve"> makes it the basis upon which second</w:t>
      </w:r>
      <w:r w:rsidR="0005482E">
        <w:rPr>
          <w:rFonts w:ascii="Times New Roman" w:hAnsi="Times New Roman" w:cs="Times New Roman"/>
          <w:sz w:val="24"/>
          <w:szCs w:val="24"/>
        </w:rPr>
        <w:t xml:space="preserve"> resp</w:t>
      </w:r>
      <w:r w:rsidR="00D84EF7">
        <w:rPr>
          <w:rFonts w:ascii="Times New Roman" w:hAnsi="Times New Roman" w:cs="Times New Roman"/>
          <w:sz w:val="24"/>
          <w:szCs w:val="24"/>
        </w:rPr>
        <w:t>ondent acted. It is clear that second</w:t>
      </w:r>
      <w:r w:rsidR="0005482E">
        <w:rPr>
          <w:rFonts w:ascii="Times New Roman" w:hAnsi="Times New Roman" w:cs="Times New Roman"/>
          <w:sz w:val="24"/>
          <w:szCs w:val="24"/>
        </w:rPr>
        <w:t xml:space="preserve"> respondent is relying on that alleged violation</w:t>
      </w:r>
      <w:r w:rsidR="004E4FCF">
        <w:rPr>
          <w:rFonts w:ascii="Times New Roman" w:hAnsi="Times New Roman" w:cs="Times New Roman"/>
          <w:sz w:val="24"/>
          <w:szCs w:val="24"/>
        </w:rPr>
        <w:t xml:space="preserve"> given that</w:t>
      </w:r>
      <w:r w:rsidR="0005482E">
        <w:rPr>
          <w:rFonts w:ascii="Times New Roman" w:hAnsi="Times New Roman" w:cs="Times New Roman"/>
          <w:sz w:val="24"/>
          <w:szCs w:val="24"/>
        </w:rPr>
        <w:t xml:space="preserve"> </w:t>
      </w:r>
      <w:r w:rsidR="00400502">
        <w:rPr>
          <w:rFonts w:ascii="Times New Roman" w:hAnsi="Times New Roman" w:cs="Times New Roman"/>
          <w:sz w:val="24"/>
          <w:szCs w:val="24"/>
        </w:rPr>
        <w:t xml:space="preserve">it </w:t>
      </w:r>
      <w:r w:rsidR="0005482E">
        <w:rPr>
          <w:rFonts w:ascii="Times New Roman" w:hAnsi="Times New Roman" w:cs="Times New Roman"/>
          <w:sz w:val="24"/>
          <w:szCs w:val="24"/>
        </w:rPr>
        <w:t xml:space="preserve">further </w:t>
      </w:r>
      <w:r w:rsidR="004E4FCF">
        <w:rPr>
          <w:rFonts w:ascii="Times New Roman" w:hAnsi="Times New Roman" w:cs="Times New Roman"/>
          <w:sz w:val="24"/>
          <w:szCs w:val="24"/>
        </w:rPr>
        <w:t>alleges</w:t>
      </w:r>
      <w:r w:rsidR="00716CC3">
        <w:rPr>
          <w:rFonts w:ascii="Times New Roman" w:hAnsi="Times New Roman" w:cs="Times New Roman"/>
          <w:sz w:val="24"/>
          <w:szCs w:val="24"/>
        </w:rPr>
        <w:t xml:space="preserve"> that </w:t>
      </w:r>
      <w:r w:rsidR="00D84EF7">
        <w:rPr>
          <w:rFonts w:ascii="Times New Roman" w:hAnsi="Times New Roman" w:cs="Times New Roman"/>
          <w:sz w:val="24"/>
          <w:szCs w:val="24"/>
        </w:rPr>
        <w:t>applicant failed to notify the second</w:t>
      </w:r>
      <w:r w:rsidR="0005482E">
        <w:rPr>
          <w:rFonts w:ascii="Times New Roman" w:hAnsi="Times New Roman" w:cs="Times New Roman"/>
          <w:sz w:val="24"/>
          <w:szCs w:val="24"/>
        </w:rPr>
        <w:t xml:space="preserve"> respondent that he had been trapped in the United Kingd</w:t>
      </w:r>
      <w:r w:rsidR="00D84EF7">
        <w:rPr>
          <w:rFonts w:ascii="Times New Roman" w:hAnsi="Times New Roman" w:cs="Times New Roman"/>
          <w:sz w:val="24"/>
          <w:szCs w:val="24"/>
        </w:rPr>
        <w:t xml:space="preserve">om for more than 6 months. The second </w:t>
      </w:r>
      <w:r w:rsidR="0005482E">
        <w:rPr>
          <w:rFonts w:ascii="Times New Roman" w:hAnsi="Times New Roman" w:cs="Times New Roman"/>
          <w:sz w:val="24"/>
          <w:szCs w:val="24"/>
        </w:rPr>
        <w:t xml:space="preserve">respondent only got to know of the applicant’s extended absence from Zimbabwe through redeemed post clearance orders. </w:t>
      </w:r>
    </w:p>
    <w:p w14:paraId="5F31B811" w14:textId="268F2454" w:rsidR="00400502" w:rsidRDefault="0005482E" w:rsidP="000B0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in opposition</w:t>
      </w:r>
      <w:r w:rsidR="00716CC3">
        <w:rPr>
          <w:rFonts w:ascii="Times New Roman" w:hAnsi="Times New Roman" w:cs="Times New Roman"/>
          <w:sz w:val="24"/>
          <w:szCs w:val="24"/>
        </w:rPr>
        <w:t>,</w:t>
      </w:r>
      <w:r>
        <w:rPr>
          <w:rFonts w:ascii="Times New Roman" w:hAnsi="Times New Roman" w:cs="Times New Roman"/>
          <w:sz w:val="24"/>
          <w:szCs w:val="24"/>
        </w:rPr>
        <w:t xml:space="preserve"> the respondent seeks to rely on </w:t>
      </w:r>
      <w:r w:rsidR="00400502">
        <w:rPr>
          <w:rFonts w:ascii="Times New Roman" w:hAnsi="Times New Roman" w:cs="Times New Roman"/>
          <w:sz w:val="24"/>
          <w:szCs w:val="24"/>
        </w:rPr>
        <w:t xml:space="preserve">s </w:t>
      </w:r>
      <w:r>
        <w:rPr>
          <w:rFonts w:ascii="Times New Roman" w:hAnsi="Times New Roman" w:cs="Times New Roman"/>
          <w:sz w:val="24"/>
          <w:szCs w:val="24"/>
        </w:rPr>
        <w:t xml:space="preserve">184 of the </w:t>
      </w:r>
      <w:r w:rsidR="00716CC3">
        <w:rPr>
          <w:rFonts w:ascii="Times New Roman" w:hAnsi="Times New Roman" w:cs="Times New Roman"/>
          <w:sz w:val="24"/>
          <w:szCs w:val="24"/>
        </w:rPr>
        <w:t>Customs and E</w:t>
      </w:r>
      <w:r>
        <w:rPr>
          <w:rFonts w:ascii="Times New Roman" w:hAnsi="Times New Roman" w:cs="Times New Roman"/>
          <w:sz w:val="24"/>
          <w:szCs w:val="24"/>
        </w:rPr>
        <w:t>x</w:t>
      </w:r>
      <w:r w:rsidR="00422D43">
        <w:rPr>
          <w:rFonts w:ascii="Times New Roman" w:hAnsi="Times New Roman" w:cs="Times New Roman"/>
          <w:sz w:val="24"/>
          <w:szCs w:val="24"/>
        </w:rPr>
        <w:t>cise A</w:t>
      </w:r>
      <w:r>
        <w:rPr>
          <w:rFonts w:ascii="Times New Roman" w:hAnsi="Times New Roman" w:cs="Times New Roman"/>
          <w:sz w:val="24"/>
          <w:szCs w:val="24"/>
        </w:rPr>
        <w:t xml:space="preserve">ct </w:t>
      </w:r>
      <w:r w:rsidR="00400502">
        <w:rPr>
          <w:rFonts w:ascii="Times New Roman" w:hAnsi="Times New Roman" w:cs="Times New Roman"/>
          <w:sz w:val="24"/>
          <w:szCs w:val="24"/>
        </w:rPr>
        <w:t>[</w:t>
      </w:r>
      <w:r w:rsidR="00400502" w:rsidRPr="000B0856">
        <w:rPr>
          <w:rFonts w:ascii="Times New Roman" w:hAnsi="Times New Roman" w:cs="Times New Roman"/>
          <w:i/>
          <w:sz w:val="24"/>
          <w:szCs w:val="24"/>
        </w:rPr>
        <w:t>C</w:t>
      </w:r>
      <w:r w:rsidRPr="000B0856">
        <w:rPr>
          <w:rFonts w:ascii="Times New Roman" w:hAnsi="Times New Roman" w:cs="Times New Roman"/>
          <w:i/>
          <w:sz w:val="24"/>
          <w:szCs w:val="24"/>
        </w:rPr>
        <w:t xml:space="preserve">hapter </w:t>
      </w:r>
      <w:r>
        <w:rPr>
          <w:rFonts w:ascii="Times New Roman" w:hAnsi="Times New Roman" w:cs="Times New Roman"/>
          <w:sz w:val="24"/>
          <w:szCs w:val="24"/>
        </w:rPr>
        <w:t>23.02</w:t>
      </w:r>
      <w:r w:rsidR="00400502">
        <w:rPr>
          <w:rFonts w:ascii="Times New Roman" w:hAnsi="Times New Roman" w:cs="Times New Roman"/>
          <w:sz w:val="24"/>
          <w:szCs w:val="24"/>
        </w:rPr>
        <w:t>]</w:t>
      </w:r>
      <w:r>
        <w:rPr>
          <w:rFonts w:ascii="Times New Roman" w:hAnsi="Times New Roman" w:cs="Times New Roman"/>
          <w:sz w:val="24"/>
          <w:szCs w:val="24"/>
        </w:rPr>
        <w:t xml:space="preserve"> which </w:t>
      </w:r>
      <w:r w:rsidR="00422D43">
        <w:rPr>
          <w:rFonts w:ascii="Times New Roman" w:hAnsi="Times New Roman" w:cs="Times New Roman"/>
          <w:sz w:val="24"/>
          <w:szCs w:val="24"/>
        </w:rPr>
        <w:t>states</w:t>
      </w:r>
      <w:r w:rsidR="00A75BE6">
        <w:rPr>
          <w:rFonts w:ascii="Times New Roman" w:hAnsi="Times New Roman" w:cs="Times New Roman"/>
          <w:sz w:val="24"/>
          <w:szCs w:val="24"/>
        </w:rPr>
        <w:t xml:space="preserve"> that</w:t>
      </w:r>
      <w:r>
        <w:rPr>
          <w:rFonts w:ascii="Times New Roman" w:hAnsi="Times New Roman" w:cs="Times New Roman"/>
          <w:sz w:val="24"/>
          <w:szCs w:val="24"/>
        </w:rPr>
        <w:t xml:space="preserve"> any person who damages, destroys or </w:t>
      </w:r>
      <w:r w:rsidR="008A7DE3">
        <w:rPr>
          <w:rFonts w:ascii="Times New Roman" w:hAnsi="Times New Roman" w:cs="Times New Roman"/>
          <w:sz w:val="24"/>
          <w:szCs w:val="24"/>
        </w:rPr>
        <w:t>disposes</w:t>
      </w:r>
      <w:r>
        <w:rPr>
          <w:rFonts w:ascii="Times New Roman" w:hAnsi="Times New Roman" w:cs="Times New Roman"/>
          <w:sz w:val="24"/>
          <w:szCs w:val="24"/>
        </w:rPr>
        <w:t xml:space="preserve"> any goods </w:t>
      </w:r>
      <w:r w:rsidR="008A7DE3">
        <w:rPr>
          <w:rFonts w:ascii="Times New Roman" w:hAnsi="Times New Roman" w:cs="Times New Roman"/>
          <w:sz w:val="24"/>
          <w:szCs w:val="24"/>
        </w:rPr>
        <w:t>in order</w:t>
      </w:r>
      <w:r>
        <w:rPr>
          <w:rFonts w:ascii="Times New Roman" w:hAnsi="Times New Roman" w:cs="Times New Roman"/>
          <w:sz w:val="24"/>
          <w:szCs w:val="24"/>
        </w:rPr>
        <w:t xml:space="preserve"> to prevent seizure thereof</w:t>
      </w:r>
      <w:r w:rsidR="0045427D">
        <w:rPr>
          <w:rFonts w:ascii="Times New Roman" w:hAnsi="Times New Roman" w:cs="Times New Roman"/>
          <w:sz w:val="24"/>
          <w:szCs w:val="24"/>
        </w:rPr>
        <w:t xml:space="preserve"> by an officer or any other person authorized to seize such goods shall be guilty of an offence. A look at the facts in comparison</w:t>
      </w:r>
      <w:r w:rsidR="00D84EF7">
        <w:rPr>
          <w:rFonts w:ascii="Times New Roman" w:hAnsi="Times New Roman" w:cs="Times New Roman"/>
          <w:sz w:val="24"/>
          <w:szCs w:val="24"/>
        </w:rPr>
        <w:t xml:space="preserve"> with the provisions which the second</w:t>
      </w:r>
      <w:r w:rsidR="0045427D">
        <w:rPr>
          <w:rFonts w:ascii="Times New Roman" w:hAnsi="Times New Roman" w:cs="Times New Roman"/>
          <w:sz w:val="24"/>
          <w:szCs w:val="24"/>
        </w:rPr>
        <w:t xml:space="preserve"> respondent seeks to rely on proves otherwise.</w:t>
      </w:r>
      <w:r w:rsidR="00400502">
        <w:rPr>
          <w:rFonts w:ascii="Times New Roman" w:hAnsi="Times New Roman" w:cs="Times New Roman"/>
          <w:sz w:val="24"/>
          <w:szCs w:val="24"/>
        </w:rPr>
        <w:t xml:space="preserve"> There is no allegation or evidence placed before the </w:t>
      </w:r>
      <w:r w:rsidR="000B0856">
        <w:rPr>
          <w:rFonts w:ascii="Times New Roman" w:hAnsi="Times New Roman" w:cs="Times New Roman"/>
          <w:sz w:val="24"/>
          <w:szCs w:val="24"/>
        </w:rPr>
        <w:t>court that</w:t>
      </w:r>
      <w:r w:rsidR="00400502">
        <w:rPr>
          <w:rFonts w:ascii="Times New Roman" w:hAnsi="Times New Roman" w:cs="Times New Roman"/>
          <w:sz w:val="24"/>
          <w:szCs w:val="24"/>
        </w:rPr>
        <w:t xml:space="preserve"> the applicant damaged or destroyed nor disposed off the motor vehicle.</w:t>
      </w:r>
    </w:p>
    <w:p w14:paraId="185BED8D" w14:textId="77777777" w:rsidR="00D84EF7" w:rsidRDefault="0045427D" w:rsidP="000B0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00502">
        <w:rPr>
          <w:rFonts w:ascii="Times New Roman" w:hAnsi="Times New Roman" w:cs="Times New Roman"/>
          <w:sz w:val="24"/>
          <w:szCs w:val="24"/>
        </w:rPr>
        <w:t xml:space="preserve">As regards the respondent’s reliance on s 105(8) of the Customs &amp; Excise regulations it is important to consider the provisions thereof. </w:t>
      </w:r>
    </w:p>
    <w:p w14:paraId="73A06CBA" w14:textId="19B4FF3C" w:rsidR="00400502" w:rsidRDefault="00400502" w:rsidP="000B0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section reads as follows:</w:t>
      </w:r>
    </w:p>
    <w:p w14:paraId="19897593" w14:textId="748C14E8" w:rsidR="00F4330C" w:rsidRDefault="00400502" w:rsidP="00D84EF7">
      <w:pPr>
        <w:autoSpaceDE w:val="0"/>
        <w:autoSpaceDN w:val="0"/>
        <w:adjustRightInd w:val="0"/>
        <w:spacing w:after="0" w:line="240" w:lineRule="auto"/>
        <w:rPr>
          <w:rFonts w:ascii="Times New Roman" w:hAnsi="Times New Roman" w:cs="Times New Roman"/>
          <w:lang w:val="en-ZW"/>
        </w:rPr>
      </w:pPr>
      <w:r w:rsidRPr="000B0856">
        <w:rPr>
          <w:rFonts w:ascii="Times New Roman" w:hAnsi="Times New Roman" w:cs="Times New Roman"/>
          <w:lang w:val="en-ZW"/>
        </w:rPr>
        <w:lastRenderedPageBreak/>
        <w:t>8. An immigrant who has been granted a rebate of duty in terms of this section, and who emigrates or departs</w:t>
      </w:r>
      <w:r w:rsidR="008233D5">
        <w:rPr>
          <w:rFonts w:ascii="Times New Roman" w:hAnsi="Times New Roman" w:cs="Times New Roman"/>
          <w:lang w:val="en-ZW"/>
        </w:rPr>
        <w:t xml:space="preserve"> </w:t>
      </w:r>
      <w:r w:rsidRPr="000B0856">
        <w:rPr>
          <w:rFonts w:ascii="Times New Roman" w:hAnsi="Times New Roman" w:cs="Times New Roman"/>
          <w:lang w:val="en-ZW"/>
        </w:rPr>
        <w:t>from Zimbabwe for a period of more than six months within twenty-four months from the date on which any effects or other goods imported by him were entered under rebate, shall remove such effects or other goods from Zimbabwe on his departure, unless he has obtained the prior written permission of the Commissioner to leave them in Zimbabwe, or has paid the full duty which would have been payable at the time of entry of the goods but for their entry under rebate.</w:t>
      </w:r>
    </w:p>
    <w:p w14:paraId="05A83A02" w14:textId="77777777" w:rsidR="00D84EF7" w:rsidRPr="000B0856" w:rsidRDefault="00D84EF7" w:rsidP="00D84EF7">
      <w:pPr>
        <w:autoSpaceDE w:val="0"/>
        <w:autoSpaceDN w:val="0"/>
        <w:adjustRightInd w:val="0"/>
        <w:spacing w:after="0" w:line="240" w:lineRule="auto"/>
        <w:rPr>
          <w:rFonts w:ascii="Times New Roman" w:hAnsi="Times New Roman" w:cs="Times New Roman"/>
          <w:lang w:val="en-ZW"/>
        </w:rPr>
      </w:pPr>
    </w:p>
    <w:p w14:paraId="12879272" w14:textId="5D6C29B9" w:rsidR="00F4330C" w:rsidRDefault="00F4330C" w:rsidP="00D84EF7">
      <w:pPr>
        <w:spacing w:line="360" w:lineRule="auto"/>
        <w:jc w:val="both"/>
        <w:rPr>
          <w:rFonts w:ascii="Times New Roman" w:hAnsi="Times New Roman" w:cs="Times New Roman"/>
          <w:sz w:val="24"/>
          <w:szCs w:val="24"/>
        </w:rPr>
      </w:pPr>
      <w:r>
        <w:rPr>
          <w:rFonts w:ascii="Times New Roman" w:hAnsi="Times New Roman" w:cs="Times New Roman"/>
          <w:sz w:val="24"/>
          <w:szCs w:val="24"/>
        </w:rPr>
        <w:t>Any contravention of the provisions of the section would result in seizure of the goods as per s 108(9) which provides:</w:t>
      </w:r>
    </w:p>
    <w:p w14:paraId="7609E492" w14:textId="77777777" w:rsidR="00F4330C" w:rsidRDefault="00F4330C" w:rsidP="000B0856">
      <w:pPr>
        <w:autoSpaceDE w:val="0"/>
        <w:autoSpaceDN w:val="0"/>
        <w:adjustRightInd w:val="0"/>
        <w:spacing w:after="0" w:line="360" w:lineRule="auto"/>
        <w:rPr>
          <w:rFonts w:ascii="Times New Roman" w:hAnsi="Times New Roman" w:cs="Times New Roman"/>
          <w:sz w:val="21"/>
          <w:szCs w:val="21"/>
          <w:lang w:val="en-ZW"/>
        </w:rPr>
      </w:pPr>
      <w:r>
        <w:rPr>
          <w:rFonts w:ascii="Times New Roman" w:hAnsi="Times New Roman" w:cs="Times New Roman"/>
          <w:sz w:val="21"/>
          <w:szCs w:val="21"/>
          <w:lang w:val="en-ZW"/>
        </w:rPr>
        <w:t>(9) Any effects or other goods which are left in Zimbabwe in contravention of subsection (8) shall be liable to</w:t>
      </w:r>
    </w:p>
    <w:p w14:paraId="7492A7FA" w14:textId="0D9C9C04" w:rsidR="00F4330C" w:rsidRDefault="00F4330C" w:rsidP="00D84EF7">
      <w:pPr>
        <w:spacing w:after="0" w:line="360" w:lineRule="auto"/>
        <w:jc w:val="both"/>
        <w:rPr>
          <w:rFonts w:ascii="Times New Roman" w:hAnsi="Times New Roman" w:cs="Times New Roman"/>
          <w:sz w:val="24"/>
          <w:szCs w:val="24"/>
        </w:rPr>
      </w:pPr>
      <w:r>
        <w:rPr>
          <w:rFonts w:ascii="Times New Roman" w:hAnsi="Times New Roman" w:cs="Times New Roman"/>
          <w:sz w:val="21"/>
          <w:szCs w:val="21"/>
          <w:lang w:val="en-ZW"/>
        </w:rPr>
        <w:t xml:space="preserve">      seizure</w:t>
      </w:r>
    </w:p>
    <w:p w14:paraId="1867C0DB" w14:textId="0616F293" w:rsidR="002B03B5" w:rsidRDefault="0045427D" w:rsidP="00D84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interpretation of </w:t>
      </w:r>
      <w:r w:rsidR="002B03B5">
        <w:rPr>
          <w:rFonts w:ascii="Times New Roman" w:hAnsi="Times New Roman" w:cs="Times New Roman"/>
          <w:sz w:val="24"/>
          <w:szCs w:val="24"/>
        </w:rPr>
        <w:t>s</w:t>
      </w:r>
      <w:r w:rsidR="00D84EF7">
        <w:rPr>
          <w:rFonts w:ascii="Times New Roman" w:hAnsi="Times New Roman" w:cs="Times New Roman"/>
          <w:sz w:val="24"/>
          <w:szCs w:val="24"/>
        </w:rPr>
        <w:t xml:space="preserve"> </w:t>
      </w:r>
      <w:r w:rsidR="00940BBC">
        <w:rPr>
          <w:rFonts w:ascii="Times New Roman" w:hAnsi="Times New Roman" w:cs="Times New Roman"/>
          <w:sz w:val="24"/>
          <w:szCs w:val="24"/>
        </w:rPr>
        <w:t>1</w:t>
      </w:r>
      <w:r>
        <w:rPr>
          <w:rFonts w:ascii="Times New Roman" w:hAnsi="Times New Roman" w:cs="Times New Roman"/>
          <w:sz w:val="24"/>
          <w:szCs w:val="24"/>
        </w:rPr>
        <w:t>05(8) clearly envisions someone who emigrates or departs from Zimbabwe for a period of more than 6 months</w:t>
      </w:r>
      <w:r w:rsidR="008A7DE3">
        <w:rPr>
          <w:rFonts w:ascii="Times New Roman" w:hAnsi="Times New Roman" w:cs="Times New Roman"/>
          <w:sz w:val="24"/>
          <w:szCs w:val="24"/>
        </w:rPr>
        <w:t>. A</w:t>
      </w:r>
      <w:r>
        <w:rPr>
          <w:rFonts w:ascii="Times New Roman" w:hAnsi="Times New Roman" w:cs="Times New Roman"/>
          <w:sz w:val="24"/>
          <w:szCs w:val="24"/>
        </w:rPr>
        <w:t xml:space="preserve">s rightly indicated by Mr </w:t>
      </w:r>
      <w:r w:rsidRPr="00D84EF7">
        <w:rPr>
          <w:rFonts w:ascii="Times New Roman" w:hAnsi="Times New Roman" w:cs="Times New Roman"/>
          <w:i/>
          <w:sz w:val="24"/>
          <w:szCs w:val="24"/>
        </w:rPr>
        <w:t>Kufaruwenga</w:t>
      </w:r>
      <w:r w:rsidR="008A7DE3" w:rsidRPr="00D84EF7">
        <w:rPr>
          <w:rFonts w:ascii="Times New Roman" w:hAnsi="Times New Roman" w:cs="Times New Roman"/>
          <w:i/>
          <w:sz w:val="24"/>
          <w:szCs w:val="24"/>
        </w:rPr>
        <w:t xml:space="preserve"> </w:t>
      </w:r>
      <w:r w:rsidR="008A7DE3">
        <w:rPr>
          <w:rFonts w:ascii="Times New Roman" w:hAnsi="Times New Roman" w:cs="Times New Roman"/>
          <w:sz w:val="24"/>
          <w:szCs w:val="24"/>
        </w:rPr>
        <w:t>such person has to do t</w:t>
      </w:r>
      <w:r w:rsidR="002B03B5">
        <w:rPr>
          <w:rFonts w:ascii="Times New Roman" w:hAnsi="Times New Roman" w:cs="Times New Roman"/>
          <w:sz w:val="24"/>
          <w:szCs w:val="24"/>
        </w:rPr>
        <w:t xml:space="preserve">hree </w:t>
      </w:r>
      <w:r w:rsidR="008A7DE3">
        <w:rPr>
          <w:rFonts w:ascii="Times New Roman" w:hAnsi="Times New Roman" w:cs="Times New Roman"/>
          <w:sz w:val="24"/>
          <w:szCs w:val="24"/>
        </w:rPr>
        <w:t>things:</w:t>
      </w:r>
      <w:r>
        <w:rPr>
          <w:rFonts w:ascii="Times New Roman" w:hAnsi="Times New Roman" w:cs="Times New Roman"/>
          <w:sz w:val="24"/>
          <w:szCs w:val="24"/>
        </w:rPr>
        <w:t xml:space="preserve"> either remove the goods before or at the time of departure</w:t>
      </w:r>
      <w:r w:rsidR="002B03B5" w:rsidRPr="002B03B5">
        <w:rPr>
          <w:rFonts w:ascii="Times New Roman" w:hAnsi="Times New Roman" w:cs="Times New Roman"/>
          <w:sz w:val="24"/>
          <w:szCs w:val="24"/>
        </w:rPr>
        <w:t xml:space="preserve"> </w:t>
      </w:r>
      <w:r w:rsidR="002B03B5">
        <w:rPr>
          <w:rFonts w:ascii="Times New Roman" w:hAnsi="Times New Roman" w:cs="Times New Roman"/>
          <w:sz w:val="24"/>
          <w:szCs w:val="24"/>
        </w:rPr>
        <w:t>Alternatively, the person has to seek or obtain prior written permission of the commissioner to leave the goods in Zimbabwe, or pay duty which would have been payable but for the rebate.</w:t>
      </w:r>
      <w:r>
        <w:rPr>
          <w:rFonts w:ascii="Times New Roman" w:hAnsi="Times New Roman" w:cs="Times New Roman"/>
          <w:sz w:val="24"/>
          <w:szCs w:val="24"/>
        </w:rPr>
        <w:t xml:space="preserve"> </w:t>
      </w:r>
      <w:r w:rsidR="00F4330C">
        <w:rPr>
          <w:rFonts w:ascii="Times New Roman" w:hAnsi="Times New Roman" w:cs="Times New Roman"/>
          <w:sz w:val="24"/>
          <w:szCs w:val="24"/>
        </w:rPr>
        <w:t>It is the court’s view that the a</w:t>
      </w:r>
      <w:r w:rsidR="004F44EE">
        <w:rPr>
          <w:rFonts w:ascii="Times New Roman" w:hAnsi="Times New Roman" w:cs="Times New Roman"/>
          <w:sz w:val="24"/>
          <w:szCs w:val="24"/>
        </w:rPr>
        <w:t>pplicant</w:t>
      </w:r>
      <w:r>
        <w:rPr>
          <w:rFonts w:ascii="Times New Roman" w:hAnsi="Times New Roman" w:cs="Times New Roman"/>
          <w:sz w:val="24"/>
          <w:szCs w:val="24"/>
        </w:rPr>
        <w:t xml:space="preserve"> had no reason to remove the goods at the time of departure because it was never his intention to be out of the country for more than 6 months</w:t>
      </w:r>
      <w:r w:rsidR="002B03B5">
        <w:rPr>
          <w:rFonts w:ascii="Times New Roman" w:hAnsi="Times New Roman" w:cs="Times New Roman"/>
          <w:sz w:val="24"/>
          <w:szCs w:val="24"/>
        </w:rPr>
        <w:t>, equally</w:t>
      </w:r>
      <w:r w:rsidR="008233D5">
        <w:rPr>
          <w:rFonts w:ascii="Times New Roman" w:hAnsi="Times New Roman" w:cs="Times New Roman"/>
          <w:sz w:val="24"/>
          <w:szCs w:val="24"/>
        </w:rPr>
        <w:t>,</w:t>
      </w:r>
      <w:r w:rsidR="002B03B5">
        <w:rPr>
          <w:rFonts w:ascii="Times New Roman" w:hAnsi="Times New Roman" w:cs="Times New Roman"/>
          <w:sz w:val="24"/>
          <w:szCs w:val="24"/>
        </w:rPr>
        <w:t xml:space="preserve"> he had no reason to request written permission from the Commissioner as he was to be away for just a few weeks neither was there any reason for him to pay duty</w:t>
      </w:r>
      <w:r w:rsidR="00F4330C">
        <w:rPr>
          <w:rFonts w:ascii="Times New Roman" w:hAnsi="Times New Roman" w:cs="Times New Roman"/>
          <w:sz w:val="24"/>
          <w:szCs w:val="24"/>
        </w:rPr>
        <w:t xml:space="preserve"> payable at the time of entry but for the vehicle’s entry under rebate.</w:t>
      </w:r>
      <w:r w:rsidR="002B03B5">
        <w:rPr>
          <w:rFonts w:ascii="Times New Roman" w:hAnsi="Times New Roman" w:cs="Times New Roman"/>
          <w:sz w:val="24"/>
          <w:szCs w:val="24"/>
        </w:rPr>
        <w:t xml:space="preserve"> So</w:t>
      </w:r>
      <w:r w:rsidR="00F1138B">
        <w:rPr>
          <w:rFonts w:ascii="Times New Roman" w:hAnsi="Times New Roman" w:cs="Times New Roman"/>
          <w:sz w:val="24"/>
          <w:szCs w:val="24"/>
        </w:rPr>
        <w:t>,</w:t>
      </w:r>
      <w:r w:rsidR="002B03B5">
        <w:rPr>
          <w:rFonts w:ascii="Times New Roman" w:hAnsi="Times New Roman" w:cs="Times New Roman"/>
          <w:sz w:val="24"/>
          <w:szCs w:val="24"/>
        </w:rPr>
        <w:t xml:space="preserve"> given the applicant’s travel arrangements the </w:t>
      </w:r>
      <w:r w:rsidR="00F4330C">
        <w:rPr>
          <w:rFonts w:ascii="Times New Roman" w:hAnsi="Times New Roman" w:cs="Times New Roman"/>
          <w:sz w:val="24"/>
          <w:szCs w:val="24"/>
        </w:rPr>
        <w:t>provisions of the stated section where not applicable.</w:t>
      </w:r>
    </w:p>
    <w:p w14:paraId="15C84A7C" w14:textId="70DBE4EF" w:rsidR="0065522F" w:rsidRDefault="0045427D" w:rsidP="00D84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that are before me are such that there was</w:t>
      </w:r>
      <w:r w:rsidR="004F44EE">
        <w:rPr>
          <w:rFonts w:ascii="Times New Roman" w:hAnsi="Times New Roman" w:cs="Times New Roman"/>
          <w:sz w:val="24"/>
          <w:szCs w:val="24"/>
        </w:rPr>
        <w:t xml:space="preserve"> in my view</w:t>
      </w:r>
      <w:r>
        <w:rPr>
          <w:rFonts w:ascii="Times New Roman" w:hAnsi="Times New Roman" w:cs="Times New Roman"/>
          <w:sz w:val="24"/>
          <w:szCs w:val="24"/>
        </w:rPr>
        <w:t xml:space="preserve"> no violation of </w:t>
      </w:r>
      <w:r w:rsidR="00D84EF7">
        <w:rPr>
          <w:rFonts w:ascii="Times New Roman" w:hAnsi="Times New Roman" w:cs="Times New Roman"/>
          <w:sz w:val="24"/>
          <w:szCs w:val="24"/>
        </w:rPr>
        <w:t xml:space="preserve">s </w:t>
      </w:r>
      <w:r>
        <w:rPr>
          <w:rFonts w:ascii="Times New Roman" w:hAnsi="Times New Roman" w:cs="Times New Roman"/>
          <w:sz w:val="24"/>
          <w:szCs w:val="24"/>
        </w:rPr>
        <w:t>105</w:t>
      </w:r>
      <w:r w:rsidR="004F44EE">
        <w:rPr>
          <w:rFonts w:ascii="Times New Roman" w:hAnsi="Times New Roman" w:cs="Times New Roman"/>
          <w:sz w:val="24"/>
          <w:szCs w:val="24"/>
        </w:rPr>
        <w:t>(</w:t>
      </w:r>
      <w:r>
        <w:rPr>
          <w:rFonts w:ascii="Times New Roman" w:hAnsi="Times New Roman" w:cs="Times New Roman"/>
          <w:sz w:val="24"/>
          <w:szCs w:val="24"/>
        </w:rPr>
        <w:t>8</w:t>
      </w:r>
      <w:r w:rsidR="004F44EE">
        <w:rPr>
          <w:rFonts w:ascii="Times New Roman" w:hAnsi="Times New Roman" w:cs="Times New Roman"/>
          <w:sz w:val="24"/>
          <w:szCs w:val="24"/>
        </w:rPr>
        <w:t>)</w:t>
      </w:r>
      <w:r>
        <w:rPr>
          <w:rFonts w:ascii="Times New Roman" w:hAnsi="Times New Roman" w:cs="Times New Roman"/>
          <w:sz w:val="24"/>
          <w:szCs w:val="24"/>
        </w:rPr>
        <w:t xml:space="preserve"> of t</w:t>
      </w:r>
      <w:r w:rsidR="00C23658">
        <w:rPr>
          <w:rFonts w:ascii="Times New Roman" w:hAnsi="Times New Roman" w:cs="Times New Roman"/>
          <w:sz w:val="24"/>
          <w:szCs w:val="24"/>
        </w:rPr>
        <w:t>he C</w:t>
      </w:r>
      <w:r>
        <w:rPr>
          <w:rFonts w:ascii="Times New Roman" w:hAnsi="Times New Roman" w:cs="Times New Roman"/>
          <w:sz w:val="24"/>
          <w:szCs w:val="24"/>
        </w:rPr>
        <w:t xml:space="preserve">ustoms and </w:t>
      </w:r>
      <w:r w:rsidR="00C23658">
        <w:rPr>
          <w:rFonts w:ascii="Times New Roman" w:hAnsi="Times New Roman" w:cs="Times New Roman"/>
          <w:sz w:val="24"/>
          <w:szCs w:val="24"/>
        </w:rPr>
        <w:t>Ex</w:t>
      </w:r>
      <w:r>
        <w:rPr>
          <w:rFonts w:ascii="Times New Roman" w:hAnsi="Times New Roman" w:cs="Times New Roman"/>
          <w:sz w:val="24"/>
          <w:szCs w:val="24"/>
        </w:rPr>
        <w:t xml:space="preserve">cise </w:t>
      </w:r>
      <w:r w:rsidR="00F4330C">
        <w:rPr>
          <w:rFonts w:ascii="Times New Roman" w:hAnsi="Times New Roman" w:cs="Times New Roman"/>
          <w:sz w:val="24"/>
          <w:szCs w:val="24"/>
        </w:rPr>
        <w:t>Regulations</w:t>
      </w:r>
      <w:r>
        <w:rPr>
          <w:rFonts w:ascii="Times New Roman" w:hAnsi="Times New Roman" w:cs="Times New Roman"/>
          <w:sz w:val="24"/>
          <w:szCs w:val="24"/>
        </w:rPr>
        <w:t>. It has not been controverted that the applicant never intended to be away for 6 months. He clearly explained that but for the Covid restrictions which prevented him from coming back</w:t>
      </w:r>
      <w:r w:rsidR="00C23658">
        <w:rPr>
          <w:rFonts w:ascii="Times New Roman" w:hAnsi="Times New Roman" w:cs="Times New Roman"/>
          <w:sz w:val="24"/>
          <w:szCs w:val="24"/>
        </w:rPr>
        <w:t>,</w:t>
      </w:r>
      <w:r>
        <w:rPr>
          <w:rFonts w:ascii="Times New Roman" w:hAnsi="Times New Roman" w:cs="Times New Roman"/>
          <w:sz w:val="24"/>
          <w:szCs w:val="24"/>
        </w:rPr>
        <w:t xml:space="preserve"> he had an intention to only spend a couple of weeks in the United Kingdom. Mr</w:t>
      </w:r>
      <w:r w:rsidR="00C23658">
        <w:rPr>
          <w:rFonts w:ascii="Times New Roman" w:hAnsi="Times New Roman" w:cs="Times New Roman"/>
          <w:sz w:val="24"/>
          <w:szCs w:val="24"/>
        </w:rPr>
        <w:t>.</w:t>
      </w:r>
      <w:r>
        <w:rPr>
          <w:rFonts w:ascii="Times New Roman" w:hAnsi="Times New Roman" w:cs="Times New Roman"/>
          <w:sz w:val="24"/>
          <w:szCs w:val="24"/>
        </w:rPr>
        <w:t xml:space="preserve"> Phiri has argued that having seen that his period had exceeded 6 months the applicant should have communicated with the commissioner. There is no provision for that </w:t>
      </w:r>
      <w:r w:rsidR="00890A7E">
        <w:rPr>
          <w:rFonts w:ascii="Times New Roman" w:hAnsi="Times New Roman" w:cs="Times New Roman"/>
          <w:sz w:val="24"/>
          <w:szCs w:val="24"/>
        </w:rPr>
        <w:t>course of action</w:t>
      </w:r>
      <w:r w:rsidR="005B53F1">
        <w:rPr>
          <w:rFonts w:ascii="Times New Roman" w:hAnsi="Times New Roman" w:cs="Times New Roman"/>
          <w:sz w:val="24"/>
          <w:szCs w:val="24"/>
        </w:rPr>
        <w:t>. In fact</w:t>
      </w:r>
      <w:r w:rsidR="00F1138B">
        <w:rPr>
          <w:rFonts w:ascii="Times New Roman" w:hAnsi="Times New Roman" w:cs="Times New Roman"/>
          <w:sz w:val="24"/>
          <w:szCs w:val="24"/>
        </w:rPr>
        <w:t>,</w:t>
      </w:r>
      <w:r w:rsidR="005B53F1">
        <w:rPr>
          <w:rFonts w:ascii="Times New Roman" w:hAnsi="Times New Roman" w:cs="Times New Roman"/>
          <w:sz w:val="24"/>
          <w:szCs w:val="24"/>
        </w:rPr>
        <w:t xml:space="preserve"> I have not been referred to</w:t>
      </w:r>
      <w:r>
        <w:rPr>
          <w:rFonts w:ascii="Times New Roman" w:hAnsi="Times New Roman" w:cs="Times New Roman"/>
          <w:sz w:val="24"/>
          <w:szCs w:val="24"/>
        </w:rPr>
        <w:t xml:space="preserve"> any law or requirement that required the applicant to do that. Equally the </w:t>
      </w:r>
      <w:r w:rsidR="00D84EF7">
        <w:rPr>
          <w:rFonts w:ascii="Times New Roman" w:hAnsi="Times New Roman" w:cs="Times New Roman"/>
          <w:sz w:val="24"/>
          <w:szCs w:val="24"/>
        </w:rPr>
        <w:t>reliance by the second</w:t>
      </w:r>
      <w:r w:rsidR="0065522F">
        <w:rPr>
          <w:rFonts w:ascii="Times New Roman" w:hAnsi="Times New Roman" w:cs="Times New Roman"/>
          <w:sz w:val="24"/>
          <w:szCs w:val="24"/>
        </w:rPr>
        <w:t xml:space="preserve"> respondent </w:t>
      </w:r>
      <w:r w:rsidR="005B53F1">
        <w:rPr>
          <w:rFonts w:ascii="Times New Roman" w:hAnsi="Times New Roman" w:cs="Times New Roman"/>
          <w:sz w:val="24"/>
          <w:szCs w:val="24"/>
        </w:rPr>
        <w:t>o</w:t>
      </w:r>
      <w:r w:rsidR="0065522F">
        <w:rPr>
          <w:rFonts w:ascii="Times New Roman" w:hAnsi="Times New Roman" w:cs="Times New Roman"/>
          <w:sz w:val="24"/>
          <w:szCs w:val="24"/>
        </w:rPr>
        <w:t xml:space="preserve">n </w:t>
      </w:r>
      <w:r w:rsidR="00D84EF7">
        <w:rPr>
          <w:rFonts w:ascii="Times New Roman" w:hAnsi="Times New Roman" w:cs="Times New Roman"/>
          <w:sz w:val="24"/>
          <w:szCs w:val="24"/>
        </w:rPr>
        <w:t xml:space="preserve">s </w:t>
      </w:r>
      <w:r w:rsidR="00940BBC">
        <w:rPr>
          <w:rFonts w:ascii="Times New Roman" w:hAnsi="Times New Roman" w:cs="Times New Roman"/>
          <w:sz w:val="24"/>
          <w:szCs w:val="24"/>
        </w:rPr>
        <w:t>1</w:t>
      </w:r>
      <w:r w:rsidR="0065522F">
        <w:rPr>
          <w:rFonts w:ascii="Times New Roman" w:hAnsi="Times New Roman" w:cs="Times New Roman"/>
          <w:sz w:val="24"/>
          <w:szCs w:val="24"/>
        </w:rPr>
        <w:t>84</w:t>
      </w:r>
      <w:r w:rsidR="005B53F1">
        <w:rPr>
          <w:rFonts w:ascii="Times New Roman" w:hAnsi="Times New Roman" w:cs="Times New Roman"/>
          <w:sz w:val="24"/>
          <w:szCs w:val="24"/>
        </w:rPr>
        <w:t>(</w:t>
      </w:r>
      <w:r w:rsidR="0065522F">
        <w:rPr>
          <w:rFonts w:ascii="Times New Roman" w:hAnsi="Times New Roman" w:cs="Times New Roman"/>
          <w:sz w:val="24"/>
          <w:szCs w:val="24"/>
        </w:rPr>
        <w:t>I</w:t>
      </w:r>
      <w:r w:rsidR="005B53F1">
        <w:rPr>
          <w:rFonts w:ascii="Times New Roman" w:hAnsi="Times New Roman" w:cs="Times New Roman"/>
          <w:sz w:val="24"/>
          <w:szCs w:val="24"/>
        </w:rPr>
        <w:t>)</w:t>
      </w:r>
      <w:r w:rsidR="0065522F">
        <w:rPr>
          <w:rFonts w:ascii="Times New Roman" w:hAnsi="Times New Roman" w:cs="Times New Roman"/>
          <w:sz w:val="24"/>
          <w:szCs w:val="24"/>
        </w:rPr>
        <w:t xml:space="preserve"> of the </w:t>
      </w:r>
      <w:r w:rsidR="005B53F1">
        <w:rPr>
          <w:rFonts w:ascii="Times New Roman" w:hAnsi="Times New Roman" w:cs="Times New Roman"/>
          <w:sz w:val="24"/>
          <w:szCs w:val="24"/>
        </w:rPr>
        <w:t>C</w:t>
      </w:r>
      <w:r w:rsidR="0065522F">
        <w:rPr>
          <w:rFonts w:ascii="Times New Roman" w:hAnsi="Times New Roman" w:cs="Times New Roman"/>
          <w:sz w:val="24"/>
          <w:szCs w:val="24"/>
        </w:rPr>
        <w:t xml:space="preserve">ustoms and </w:t>
      </w:r>
      <w:r w:rsidR="005B53F1">
        <w:rPr>
          <w:rFonts w:ascii="Times New Roman" w:hAnsi="Times New Roman" w:cs="Times New Roman"/>
          <w:sz w:val="24"/>
          <w:szCs w:val="24"/>
        </w:rPr>
        <w:t>E</w:t>
      </w:r>
      <w:r w:rsidR="0065522F">
        <w:rPr>
          <w:rFonts w:ascii="Times New Roman" w:hAnsi="Times New Roman" w:cs="Times New Roman"/>
          <w:sz w:val="24"/>
          <w:szCs w:val="24"/>
        </w:rPr>
        <w:t xml:space="preserve">xcise </w:t>
      </w:r>
      <w:r w:rsidR="005B53F1">
        <w:rPr>
          <w:rFonts w:ascii="Times New Roman" w:hAnsi="Times New Roman" w:cs="Times New Roman"/>
          <w:sz w:val="24"/>
          <w:szCs w:val="24"/>
        </w:rPr>
        <w:t>A</w:t>
      </w:r>
      <w:r w:rsidR="0065522F">
        <w:rPr>
          <w:rFonts w:ascii="Times New Roman" w:hAnsi="Times New Roman" w:cs="Times New Roman"/>
          <w:sz w:val="24"/>
          <w:szCs w:val="24"/>
        </w:rPr>
        <w:t>ct is misplaced</w:t>
      </w:r>
      <w:r w:rsidR="005B53F1">
        <w:rPr>
          <w:rFonts w:ascii="Times New Roman" w:hAnsi="Times New Roman" w:cs="Times New Roman"/>
          <w:sz w:val="24"/>
          <w:szCs w:val="24"/>
        </w:rPr>
        <w:t>.</w:t>
      </w:r>
      <w:r w:rsidR="0065522F">
        <w:rPr>
          <w:rFonts w:ascii="Times New Roman" w:hAnsi="Times New Roman" w:cs="Times New Roman"/>
          <w:sz w:val="24"/>
          <w:szCs w:val="24"/>
        </w:rPr>
        <w:t xml:space="preserve"> </w:t>
      </w:r>
      <w:r w:rsidR="002A27A1">
        <w:rPr>
          <w:rFonts w:ascii="Times New Roman" w:hAnsi="Times New Roman" w:cs="Times New Roman"/>
          <w:sz w:val="24"/>
          <w:szCs w:val="24"/>
        </w:rPr>
        <w:t>There</w:t>
      </w:r>
      <w:r w:rsidR="0065522F">
        <w:rPr>
          <w:rFonts w:ascii="Times New Roman" w:hAnsi="Times New Roman" w:cs="Times New Roman"/>
          <w:sz w:val="24"/>
          <w:szCs w:val="24"/>
        </w:rPr>
        <w:t xml:space="preserve"> is no evidence that the applicant damaged or destroyed the goods or disposed, </w:t>
      </w:r>
      <w:r w:rsidR="002A27A1">
        <w:rPr>
          <w:rFonts w:ascii="Times New Roman" w:hAnsi="Times New Roman" w:cs="Times New Roman"/>
          <w:sz w:val="24"/>
          <w:szCs w:val="24"/>
        </w:rPr>
        <w:t>of the goods</w:t>
      </w:r>
      <w:r w:rsidR="0065522F">
        <w:rPr>
          <w:rFonts w:ascii="Times New Roman" w:hAnsi="Times New Roman" w:cs="Times New Roman"/>
          <w:sz w:val="24"/>
          <w:szCs w:val="24"/>
        </w:rPr>
        <w:t xml:space="preserve">. </w:t>
      </w:r>
      <w:r w:rsidR="0077272B">
        <w:rPr>
          <w:rFonts w:ascii="Times New Roman" w:hAnsi="Times New Roman" w:cs="Times New Roman"/>
          <w:sz w:val="24"/>
          <w:szCs w:val="24"/>
        </w:rPr>
        <w:t>Given that the</w:t>
      </w:r>
      <w:r w:rsidR="0065522F">
        <w:rPr>
          <w:rFonts w:ascii="Times New Roman" w:hAnsi="Times New Roman" w:cs="Times New Roman"/>
          <w:sz w:val="24"/>
          <w:szCs w:val="24"/>
        </w:rPr>
        <w:t xml:space="preserve"> goods were not disposed neither were they destroyed nor damaged</w:t>
      </w:r>
      <w:r w:rsidR="0077272B">
        <w:rPr>
          <w:rFonts w:ascii="Times New Roman" w:hAnsi="Times New Roman" w:cs="Times New Roman"/>
          <w:sz w:val="24"/>
          <w:szCs w:val="24"/>
        </w:rPr>
        <w:t xml:space="preserve"> the allegations </w:t>
      </w:r>
      <w:r w:rsidR="0077272B">
        <w:rPr>
          <w:rFonts w:ascii="Times New Roman" w:hAnsi="Times New Roman" w:cs="Times New Roman"/>
          <w:sz w:val="24"/>
          <w:szCs w:val="24"/>
        </w:rPr>
        <w:lastRenderedPageBreak/>
        <w:t>cannot stick</w:t>
      </w:r>
      <w:r w:rsidR="0065522F">
        <w:rPr>
          <w:rFonts w:ascii="Times New Roman" w:hAnsi="Times New Roman" w:cs="Times New Roman"/>
          <w:sz w:val="24"/>
          <w:szCs w:val="24"/>
        </w:rPr>
        <w:t>. I therefore find that the attempt to seize the motor vehicle on the grounds which have</w:t>
      </w:r>
      <w:r w:rsidR="0077272B">
        <w:rPr>
          <w:rFonts w:ascii="Times New Roman" w:hAnsi="Times New Roman" w:cs="Times New Roman"/>
          <w:sz w:val="24"/>
          <w:szCs w:val="24"/>
        </w:rPr>
        <w:t xml:space="preserve"> been</w:t>
      </w:r>
      <w:r w:rsidR="00D84EF7">
        <w:rPr>
          <w:rFonts w:ascii="Times New Roman" w:hAnsi="Times New Roman" w:cs="Times New Roman"/>
          <w:sz w:val="24"/>
          <w:szCs w:val="24"/>
        </w:rPr>
        <w:t xml:space="preserve"> specifically stated by the second</w:t>
      </w:r>
      <w:r w:rsidR="0065522F">
        <w:rPr>
          <w:rFonts w:ascii="Times New Roman" w:hAnsi="Times New Roman" w:cs="Times New Roman"/>
          <w:sz w:val="24"/>
          <w:szCs w:val="24"/>
        </w:rPr>
        <w:t xml:space="preserve"> respondent could not have been lawful.</w:t>
      </w:r>
    </w:p>
    <w:p w14:paraId="3FDE250E" w14:textId="2D99CF15" w:rsidR="0065522F" w:rsidRDefault="0065522F" w:rsidP="00D84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that the court declares that no import duty is payable in respect of the motor vehicle in question</w:t>
      </w:r>
      <w:r w:rsidR="0077272B">
        <w:rPr>
          <w:rFonts w:ascii="Times New Roman" w:hAnsi="Times New Roman" w:cs="Times New Roman"/>
          <w:sz w:val="24"/>
          <w:szCs w:val="24"/>
        </w:rPr>
        <w:t>.</w:t>
      </w:r>
      <w:r>
        <w:rPr>
          <w:rFonts w:ascii="Times New Roman" w:hAnsi="Times New Roman" w:cs="Times New Roman"/>
          <w:sz w:val="24"/>
          <w:szCs w:val="24"/>
        </w:rPr>
        <w:t xml:space="preserve"> I note that Zimra has not demanded any import duty. </w:t>
      </w:r>
      <w:r w:rsidR="00F4330C">
        <w:rPr>
          <w:rFonts w:ascii="Times New Roman" w:hAnsi="Times New Roman" w:cs="Times New Roman"/>
          <w:sz w:val="24"/>
          <w:szCs w:val="24"/>
        </w:rPr>
        <w:t>Whilst</w:t>
      </w:r>
      <w:r>
        <w:rPr>
          <w:rFonts w:ascii="Times New Roman" w:hAnsi="Times New Roman" w:cs="Times New Roman"/>
          <w:sz w:val="24"/>
          <w:szCs w:val="24"/>
        </w:rPr>
        <w:t xml:space="preserve"> there has been reference in the affidavits of the applicants and supporting affidavit that the persons who visited his home and spoke to his mother requested for </w:t>
      </w:r>
      <w:r w:rsidR="001D5D90">
        <w:rPr>
          <w:rFonts w:ascii="Times New Roman" w:hAnsi="Times New Roman" w:cs="Times New Roman"/>
          <w:sz w:val="24"/>
          <w:szCs w:val="24"/>
        </w:rPr>
        <w:t>$</w:t>
      </w:r>
      <w:r>
        <w:rPr>
          <w:rFonts w:ascii="Times New Roman" w:hAnsi="Times New Roman" w:cs="Times New Roman"/>
          <w:sz w:val="24"/>
          <w:szCs w:val="24"/>
        </w:rPr>
        <w:t>11 000</w:t>
      </w:r>
      <w:r w:rsidR="001D5D90">
        <w:rPr>
          <w:rFonts w:ascii="Times New Roman" w:hAnsi="Times New Roman" w:cs="Times New Roman"/>
          <w:sz w:val="24"/>
          <w:szCs w:val="24"/>
        </w:rPr>
        <w:t xml:space="preserve"> United States </w:t>
      </w:r>
      <w:r w:rsidR="00D84EF7">
        <w:rPr>
          <w:rFonts w:ascii="Times New Roman" w:hAnsi="Times New Roman" w:cs="Times New Roman"/>
          <w:sz w:val="24"/>
          <w:szCs w:val="24"/>
        </w:rPr>
        <w:t>dollars that</w:t>
      </w:r>
      <w:r>
        <w:rPr>
          <w:rFonts w:ascii="Times New Roman" w:hAnsi="Times New Roman" w:cs="Times New Roman"/>
          <w:sz w:val="24"/>
          <w:szCs w:val="24"/>
        </w:rPr>
        <w:t xml:space="preserve"> remains he</w:t>
      </w:r>
      <w:r w:rsidR="00F4330C">
        <w:rPr>
          <w:rFonts w:ascii="Times New Roman" w:hAnsi="Times New Roman" w:cs="Times New Roman"/>
          <w:sz w:val="24"/>
          <w:szCs w:val="24"/>
        </w:rPr>
        <w:t>arsay evidence. As submitted by</w:t>
      </w:r>
      <w:r>
        <w:rPr>
          <w:rFonts w:ascii="Times New Roman" w:hAnsi="Times New Roman" w:cs="Times New Roman"/>
          <w:sz w:val="24"/>
          <w:szCs w:val="24"/>
        </w:rPr>
        <w:t xml:space="preserve"> </w:t>
      </w:r>
      <w:r w:rsidRPr="00D84EF7">
        <w:rPr>
          <w:rFonts w:ascii="Times New Roman" w:hAnsi="Times New Roman" w:cs="Times New Roman"/>
          <w:i/>
          <w:sz w:val="24"/>
          <w:szCs w:val="24"/>
        </w:rPr>
        <w:t>Mr Phiri</w:t>
      </w:r>
      <w:r w:rsidR="00F4330C" w:rsidRPr="00D84EF7">
        <w:rPr>
          <w:rFonts w:ascii="Times New Roman" w:hAnsi="Times New Roman" w:cs="Times New Roman"/>
          <w:i/>
          <w:sz w:val="24"/>
          <w:szCs w:val="24"/>
        </w:rPr>
        <w:t>,</w:t>
      </w:r>
      <w:r w:rsidR="00940BBC">
        <w:rPr>
          <w:rFonts w:ascii="Times New Roman" w:hAnsi="Times New Roman" w:cs="Times New Roman"/>
          <w:sz w:val="24"/>
          <w:szCs w:val="24"/>
        </w:rPr>
        <w:t xml:space="preserve"> given</w:t>
      </w:r>
      <w:r>
        <w:rPr>
          <w:rFonts w:ascii="Times New Roman" w:hAnsi="Times New Roman" w:cs="Times New Roman"/>
          <w:sz w:val="24"/>
          <w:szCs w:val="24"/>
        </w:rPr>
        <w:t xml:space="preserve"> that no formal written demand was ever made for the payment of </w:t>
      </w:r>
      <w:r w:rsidR="008C721F">
        <w:rPr>
          <w:rFonts w:ascii="Times New Roman" w:hAnsi="Times New Roman" w:cs="Times New Roman"/>
          <w:sz w:val="24"/>
          <w:szCs w:val="24"/>
        </w:rPr>
        <w:t>USD $</w:t>
      </w:r>
      <w:r>
        <w:rPr>
          <w:rFonts w:ascii="Times New Roman" w:hAnsi="Times New Roman" w:cs="Times New Roman"/>
          <w:sz w:val="24"/>
          <w:szCs w:val="24"/>
        </w:rPr>
        <w:t>11 000 under whatever heading</w:t>
      </w:r>
      <w:r w:rsidR="008C721F">
        <w:rPr>
          <w:rFonts w:ascii="Times New Roman" w:hAnsi="Times New Roman" w:cs="Times New Roman"/>
          <w:sz w:val="24"/>
          <w:szCs w:val="24"/>
        </w:rPr>
        <w:t>,</w:t>
      </w:r>
      <w:r>
        <w:rPr>
          <w:rFonts w:ascii="Times New Roman" w:hAnsi="Times New Roman" w:cs="Times New Roman"/>
          <w:sz w:val="24"/>
          <w:szCs w:val="24"/>
        </w:rPr>
        <w:t xml:space="preserve"> whether it was </w:t>
      </w:r>
      <w:r w:rsidRPr="008C721F">
        <w:rPr>
          <w:rFonts w:ascii="Times New Roman" w:hAnsi="Times New Roman" w:cs="Times New Roman"/>
          <w:i/>
          <w:sz w:val="24"/>
          <w:szCs w:val="24"/>
        </w:rPr>
        <w:t>in lieu</w:t>
      </w:r>
      <w:r>
        <w:rPr>
          <w:rFonts w:ascii="Times New Roman" w:hAnsi="Times New Roman" w:cs="Times New Roman"/>
          <w:sz w:val="24"/>
          <w:szCs w:val="24"/>
        </w:rPr>
        <w:t xml:space="preserve"> of rebate or as duty</w:t>
      </w:r>
      <w:r w:rsidR="008C721F">
        <w:rPr>
          <w:rFonts w:ascii="Times New Roman" w:hAnsi="Times New Roman" w:cs="Times New Roman"/>
          <w:sz w:val="24"/>
          <w:szCs w:val="24"/>
        </w:rPr>
        <w:t>,</w:t>
      </w:r>
      <w:r>
        <w:rPr>
          <w:rFonts w:ascii="Times New Roman" w:hAnsi="Times New Roman" w:cs="Times New Roman"/>
          <w:sz w:val="24"/>
          <w:szCs w:val="24"/>
        </w:rPr>
        <w:t xml:space="preserve"> there is no such </w:t>
      </w:r>
      <w:r w:rsidR="008C721F">
        <w:rPr>
          <w:rFonts w:ascii="Times New Roman" w:hAnsi="Times New Roman" w:cs="Times New Roman"/>
          <w:sz w:val="24"/>
          <w:szCs w:val="24"/>
        </w:rPr>
        <w:t>communication</w:t>
      </w:r>
      <w:r>
        <w:rPr>
          <w:rFonts w:ascii="Times New Roman" w:hAnsi="Times New Roman" w:cs="Times New Roman"/>
          <w:sz w:val="24"/>
          <w:szCs w:val="24"/>
        </w:rPr>
        <w:t xml:space="preserve"> from the respondents. I therefore find that in granting the relief sought it is not proper for me to declare that no import duty is payable given that no import duty has been demanded and as Mr Phiri </w:t>
      </w:r>
      <w:r w:rsidR="008C721F">
        <w:rPr>
          <w:rFonts w:ascii="Times New Roman" w:hAnsi="Times New Roman" w:cs="Times New Roman"/>
          <w:sz w:val="24"/>
          <w:szCs w:val="24"/>
        </w:rPr>
        <w:t>conceded the</w:t>
      </w:r>
      <w:r>
        <w:rPr>
          <w:rFonts w:ascii="Times New Roman" w:hAnsi="Times New Roman" w:cs="Times New Roman"/>
          <w:sz w:val="24"/>
          <w:szCs w:val="24"/>
        </w:rPr>
        <w:t xml:space="preserve"> issue pertain</w:t>
      </w:r>
      <w:r w:rsidR="00526B92">
        <w:rPr>
          <w:rFonts w:ascii="Times New Roman" w:hAnsi="Times New Roman" w:cs="Times New Roman"/>
          <w:sz w:val="24"/>
          <w:szCs w:val="24"/>
        </w:rPr>
        <w:t>ed</w:t>
      </w:r>
      <w:r>
        <w:rPr>
          <w:rFonts w:ascii="Times New Roman" w:hAnsi="Times New Roman" w:cs="Times New Roman"/>
          <w:sz w:val="24"/>
          <w:szCs w:val="24"/>
        </w:rPr>
        <w:t xml:space="preserve"> to rebate. </w:t>
      </w:r>
      <w:r w:rsidR="00526B92">
        <w:rPr>
          <w:rFonts w:ascii="Times New Roman" w:hAnsi="Times New Roman" w:cs="Times New Roman"/>
          <w:sz w:val="24"/>
          <w:szCs w:val="24"/>
        </w:rPr>
        <w:t>Considering</w:t>
      </w:r>
      <w:r>
        <w:rPr>
          <w:rFonts w:ascii="Times New Roman" w:hAnsi="Times New Roman" w:cs="Times New Roman"/>
          <w:sz w:val="24"/>
          <w:szCs w:val="24"/>
        </w:rPr>
        <w:t xml:space="preserve"> the</w:t>
      </w:r>
      <w:r w:rsidR="00D84EF7">
        <w:rPr>
          <w:rFonts w:ascii="Times New Roman" w:hAnsi="Times New Roman" w:cs="Times New Roman"/>
          <w:sz w:val="24"/>
          <w:szCs w:val="24"/>
        </w:rPr>
        <w:t xml:space="preserve"> grounds upon which the second</w:t>
      </w:r>
      <w:r>
        <w:rPr>
          <w:rFonts w:ascii="Times New Roman" w:hAnsi="Times New Roman" w:cs="Times New Roman"/>
          <w:sz w:val="24"/>
          <w:szCs w:val="24"/>
        </w:rPr>
        <w:t xml:space="preserve"> respondent sought to rely on regarding the seizure</w:t>
      </w:r>
      <w:r w:rsidR="00526B92">
        <w:rPr>
          <w:rFonts w:ascii="Times New Roman" w:hAnsi="Times New Roman" w:cs="Times New Roman"/>
          <w:sz w:val="24"/>
          <w:szCs w:val="24"/>
        </w:rPr>
        <w:t>, being</w:t>
      </w:r>
      <w:r>
        <w:rPr>
          <w:rFonts w:ascii="Times New Roman" w:hAnsi="Times New Roman" w:cs="Times New Roman"/>
          <w:sz w:val="24"/>
          <w:szCs w:val="24"/>
        </w:rPr>
        <w:t xml:space="preserve"> contravention of </w:t>
      </w:r>
      <w:r w:rsidR="00D84EF7">
        <w:rPr>
          <w:rFonts w:ascii="Times New Roman" w:hAnsi="Times New Roman" w:cs="Times New Roman"/>
          <w:sz w:val="24"/>
          <w:szCs w:val="24"/>
        </w:rPr>
        <w:t xml:space="preserve">s </w:t>
      </w:r>
      <w:r>
        <w:rPr>
          <w:rFonts w:ascii="Times New Roman" w:hAnsi="Times New Roman" w:cs="Times New Roman"/>
          <w:sz w:val="24"/>
          <w:szCs w:val="24"/>
        </w:rPr>
        <w:t>184</w:t>
      </w:r>
      <w:r w:rsidR="00526B92">
        <w:rPr>
          <w:rFonts w:ascii="Times New Roman" w:hAnsi="Times New Roman" w:cs="Times New Roman"/>
          <w:sz w:val="24"/>
          <w:szCs w:val="24"/>
        </w:rPr>
        <w:t>(</w:t>
      </w:r>
      <w:r>
        <w:rPr>
          <w:rFonts w:ascii="Times New Roman" w:hAnsi="Times New Roman" w:cs="Times New Roman"/>
          <w:sz w:val="24"/>
          <w:szCs w:val="24"/>
        </w:rPr>
        <w:t>I</w:t>
      </w:r>
      <w:r w:rsidR="00526B92">
        <w:rPr>
          <w:rFonts w:ascii="Times New Roman" w:hAnsi="Times New Roman" w:cs="Times New Roman"/>
          <w:sz w:val="24"/>
          <w:szCs w:val="24"/>
        </w:rPr>
        <w:t>)</w:t>
      </w:r>
      <w:r>
        <w:rPr>
          <w:rFonts w:ascii="Times New Roman" w:hAnsi="Times New Roman" w:cs="Times New Roman"/>
          <w:sz w:val="24"/>
          <w:szCs w:val="24"/>
        </w:rPr>
        <w:t xml:space="preserve"> of the </w:t>
      </w:r>
      <w:r w:rsidR="00526B92">
        <w:rPr>
          <w:rFonts w:ascii="Times New Roman" w:hAnsi="Times New Roman" w:cs="Times New Roman"/>
          <w:sz w:val="24"/>
          <w:szCs w:val="24"/>
        </w:rPr>
        <w:t>C</w:t>
      </w:r>
      <w:r>
        <w:rPr>
          <w:rFonts w:ascii="Times New Roman" w:hAnsi="Times New Roman" w:cs="Times New Roman"/>
          <w:sz w:val="24"/>
          <w:szCs w:val="24"/>
        </w:rPr>
        <w:t xml:space="preserve">ustoms and </w:t>
      </w:r>
      <w:r w:rsidR="00526B92">
        <w:rPr>
          <w:rFonts w:ascii="Times New Roman" w:hAnsi="Times New Roman" w:cs="Times New Roman"/>
          <w:sz w:val="24"/>
          <w:szCs w:val="24"/>
        </w:rPr>
        <w:t>E</w:t>
      </w:r>
      <w:r>
        <w:rPr>
          <w:rFonts w:ascii="Times New Roman" w:hAnsi="Times New Roman" w:cs="Times New Roman"/>
          <w:sz w:val="24"/>
          <w:szCs w:val="24"/>
        </w:rPr>
        <w:t xml:space="preserve">xcise </w:t>
      </w:r>
      <w:r w:rsidR="00526B92">
        <w:rPr>
          <w:rFonts w:ascii="Times New Roman" w:hAnsi="Times New Roman" w:cs="Times New Roman"/>
          <w:sz w:val="24"/>
          <w:szCs w:val="24"/>
        </w:rPr>
        <w:t>A</w:t>
      </w:r>
      <w:r>
        <w:rPr>
          <w:rFonts w:ascii="Times New Roman" w:hAnsi="Times New Roman" w:cs="Times New Roman"/>
          <w:sz w:val="24"/>
          <w:szCs w:val="24"/>
        </w:rPr>
        <w:t xml:space="preserve">ct and of course </w:t>
      </w:r>
      <w:r w:rsidR="00D84EF7">
        <w:rPr>
          <w:rFonts w:ascii="Times New Roman" w:hAnsi="Times New Roman" w:cs="Times New Roman"/>
          <w:sz w:val="24"/>
          <w:szCs w:val="24"/>
        </w:rPr>
        <w:t xml:space="preserve">s </w:t>
      </w:r>
      <w:r>
        <w:rPr>
          <w:rFonts w:ascii="Times New Roman" w:hAnsi="Times New Roman" w:cs="Times New Roman"/>
          <w:sz w:val="24"/>
          <w:szCs w:val="24"/>
        </w:rPr>
        <w:t>105</w:t>
      </w:r>
      <w:r w:rsidR="00526B92">
        <w:rPr>
          <w:rFonts w:ascii="Times New Roman" w:hAnsi="Times New Roman" w:cs="Times New Roman"/>
          <w:sz w:val="24"/>
          <w:szCs w:val="24"/>
        </w:rPr>
        <w:t>(</w:t>
      </w:r>
      <w:r>
        <w:rPr>
          <w:rFonts w:ascii="Times New Roman" w:hAnsi="Times New Roman" w:cs="Times New Roman"/>
          <w:sz w:val="24"/>
          <w:szCs w:val="24"/>
        </w:rPr>
        <w:t>8</w:t>
      </w:r>
      <w:r w:rsidR="00526B92">
        <w:rPr>
          <w:rFonts w:ascii="Times New Roman" w:hAnsi="Times New Roman" w:cs="Times New Roman"/>
          <w:sz w:val="24"/>
          <w:szCs w:val="24"/>
        </w:rPr>
        <w:t>)</w:t>
      </w:r>
      <w:r>
        <w:rPr>
          <w:rFonts w:ascii="Times New Roman" w:hAnsi="Times New Roman" w:cs="Times New Roman"/>
          <w:sz w:val="24"/>
          <w:szCs w:val="24"/>
        </w:rPr>
        <w:t xml:space="preserve"> of </w:t>
      </w:r>
      <w:r w:rsidR="00E63A74">
        <w:rPr>
          <w:rFonts w:ascii="Times New Roman" w:hAnsi="Times New Roman" w:cs="Times New Roman"/>
          <w:sz w:val="24"/>
          <w:szCs w:val="24"/>
        </w:rPr>
        <w:t>the Customs &amp; Excise (General Regulations: S.I.154 of 2001)</w:t>
      </w:r>
      <w:r w:rsidR="00526B92">
        <w:rPr>
          <w:rFonts w:ascii="Times New Roman" w:hAnsi="Times New Roman" w:cs="Times New Roman"/>
          <w:sz w:val="24"/>
          <w:szCs w:val="24"/>
        </w:rPr>
        <w:t xml:space="preserve"> I find that</w:t>
      </w:r>
      <w:r>
        <w:rPr>
          <w:rFonts w:ascii="Times New Roman" w:hAnsi="Times New Roman" w:cs="Times New Roman"/>
          <w:sz w:val="24"/>
          <w:szCs w:val="24"/>
        </w:rPr>
        <w:t xml:space="preserve"> </w:t>
      </w:r>
      <w:r w:rsidR="00041305">
        <w:rPr>
          <w:rFonts w:ascii="Times New Roman" w:hAnsi="Times New Roman" w:cs="Times New Roman"/>
          <w:sz w:val="24"/>
          <w:szCs w:val="24"/>
        </w:rPr>
        <w:t xml:space="preserve">the </w:t>
      </w:r>
      <w:r>
        <w:rPr>
          <w:rFonts w:ascii="Times New Roman" w:hAnsi="Times New Roman" w:cs="Times New Roman"/>
          <w:sz w:val="24"/>
          <w:szCs w:val="24"/>
        </w:rPr>
        <w:t>applicant ha</w:t>
      </w:r>
      <w:r w:rsidR="00E63A74">
        <w:rPr>
          <w:rFonts w:ascii="Times New Roman" w:hAnsi="Times New Roman" w:cs="Times New Roman"/>
          <w:sz w:val="24"/>
          <w:szCs w:val="24"/>
        </w:rPr>
        <w:t xml:space="preserve">s </w:t>
      </w:r>
      <w:r>
        <w:rPr>
          <w:rFonts w:ascii="Times New Roman" w:hAnsi="Times New Roman" w:cs="Times New Roman"/>
          <w:sz w:val="24"/>
          <w:szCs w:val="24"/>
        </w:rPr>
        <w:t xml:space="preserve">established </w:t>
      </w:r>
      <w:r w:rsidR="00041305">
        <w:rPr>
          <w:rFonts w:ascii="Times New Roman" w:hAnsi="Times New Roman" w:cs="Times New Roman"/>
          <w:sz w:val="24"/>
          <w:szCs w:val="24"/>
        </w:rPr>
        <w:t>his</w:t>
      </w:r>
      <w:r>
        <w:rPr>
          <w:rFonts w:ascii="Times New Roman" w:hAnsi="Times New Roman" w:cs="Times New Roman"/>
          <w:sz w:val="24"/>
          <w:szCs w:val="24"/>
        </w:rPr>
        <w:t xml:space="preserve"> case pertaining to the unlawful attempt to seize </w:t>
      </w:r>
      <w:r w:rsidR="00041305">
        <w:rPr>
          <w:rFonts w:ascii="Times New Roman" w:hAnsi="Times New Roman" w:cs="Times New Roman"/>
          <w:sz w:val="24"/>
          <w:szCs w:val="24"/>
        </w:rPr>
        <w:t>his</w:t>
      </w:r>
      <w:r>
        <w:rPr>
          <w:rFonts w:ascii="Times New Roman" w:hAnsi="Times New Roman" w:cs="Times New Roman"/>
          <w:sz w:val="24"/>
          <w:szCs w:val="24"/>
        </w:rPr>
        <w:t xml:space="preserve"> motor vehicle.</w:t>
      </w:r>
    </w:p>
    <w:p w14:paraId="7FAB2EDC" w14:textId="450E64E4" w:rsidR="000D2215" w:rsidRDefault="0065522F" w:rsidP="00D84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 costs</w:t>
      </w:r>
      <w:r w:rsidR="00041305">
        <w:rPr>
          <w:rFonts w:ascii="Times New Roman" w:hAnsi="Times New Roman" w:cs="Times New Roman"/>
          <w:sz w:val="24"/>
          <w:szCs w:val="24"/>
        </w:rPr>
        <w:t>,</w:t>
      </w:r>
      <w:r>
        <w:rPr>
          <w:rFonts w:ascii="Times New Roman" w:hAnsi="Times New Roman" w:cs="Times New Roman"/>
          <w:sz w:val="24"/>
          <w:szCs w:val="24"/>
        </w:rPr>
        <w:t xml:space="preserve"> the applicant ha</w:t>
      </w:r>
      <w:r w:rsidR="00F4330C">
        <w:rPr>
          <w:rFonts w:ascii="Times New Roman" w:hAnsi="Times New Roman" w:cs="Times New Roman"/>
          <w:sz w:val="24"/>
          <w:szCs w:val="24"/>
        </w:rPr>
        <w:t>s</w:t>
      </w:r>
      <w:r>
        <w:rPr>
          <w:rFonts w:ascii="Times New Roman" w:hAnsi="Times New Roman" w:cs="Times New Roman"/>
          <w:sz w:val="24"/>
          <w:szCs w:val="24"/>
        </w:rPr>
        <w:t xml:space="preserve"> asked for costs on an attorney client scale. This takes </w:t>
      </w:r>
      <w:r w:rsidR="00946F0D">
        <w:rPr>
          <w:rFonts w:ascii="Times New Roman" w:hAnsi="Times New Roman" w:cs="Times New Roman"/>
          <w:sz w:val="24"/>
          <w:szCs w:val="24"/>
        </w:rPr>
        <w:t>t</w:t>
      </w:r>
      <w:r>
        <w:rPr>
          <w:rFonts w:ascii="Times New Roman" w:hAnsi="Times New Roman" w:cs="Times New Roman"/>
          <w:sz w:val="24"/>
          <w:szCs w:val="24"/>
        </w:rPr>
        <w:t>he court back to the issue of whether</w:t>
      </w:r>
      <w:r w:rsidR="00946F0D">
        <w:rPr>
          <w:rFonts w:ascii="Times New Roman" w:hAnsi="Times New Roman" w:cs="Times New Roman"/>
          <w:sz w:val="24"/>
          <w:szCs w:val="24"/>
        </w:rPr>
        <w:t xml:space="preserve"> in attempting to seize the motor vehicles</w:t>
      </w:r>
      <w:r>
        <w:rPr>
          <w:rFonts w:ascii="Times New Roman" w:hAnsi="Times New Roman" w:cs="Times New Roman"/>
          <w:sz w:val="24"/>
          <w:szCs w:val="24"/>
        </w:rPr>
        <w:t xml:space="preserve"> there was reasonable suspicion</w:t>
      </w:r>
      <w:r w:rsidR="00946F0D">
        <w:rPr>
          <w:rFonts w:ascii="Times New Roman" w:hAnsi="Times New Roman" w:cs="Times New Roman"/>
          <w:sz w:val="24"/>
          <w:szCs w:val="24"/>
        </w:rPr>
        <w:t xml:space="preserve"> or</w:t>
      </w:r>
      <w:r w:rsidR="00494F18">
        <w:rPr>
          <w:rFonts w:ascii="Times New Roman" w:hAnsi="Times New Roman" w:cs="Times New Roman"/>
          <w:sz w:val="24"/>
          <w:szCs w:val="24"/>
        </w:rPr>
        <w:t xml:space="preserve"> reasonable grounds to believe that there is an attempt to </w:t>
      </w:r>
      <w:r w:rsidR="00975FCB">
        <w:rPr>
          <w:rFonts w:ascii="Times New Roman" w:hAnsi="Times New Roman" w:cs="Times New Roman"/>
          <w:sz w:val="24"/>
          <w:szCs w:val="24"/>
        </w:rPr>
        <w:t>violate the provisions of the A</w:t>
      </w:r>
      <w:r w:rsidR="00494F18">
        <w:rPr>
          <w:rFonts w:ascii="Times New Roman" w:hAnsi="Times New Roman" w:cs="Times New Roman"/>
          <w:sz w:val="24"/>
          <w:szCs w:val="24"/>
        </w:rPr>
        <w:t>ct</w:t>
      </w:r>
      <w:r w:rsidR="00975FCB">
        <w:rPr>
          <w:rFonts w:ascii="Times New Roman" w:hAnsi="Times New Roman" w:cs="Times New Roman"/>
          <w:sz w:val="24"/>
          <w:szCs w:val="24"/>
        </w:rPr>
        <w:t xml:space="preserve"> as provided in </w:t>
      </w:r>
      <w:r w:rsidR="00F4330C">
        <w:rPr>
          <w:rFonts w:ascii="Times New Roman" w:hAnsi="Times New Roman" w:cs="Times New Roman"/>
          <w:sz w:val="24"/>
          <w:szCs w:val="24"/>
        </w:rPr>
        <w:t xml:space="preserve">sections </w:t>
      </w:r>
      <w:r w:rsidR="00975FCB">
        <w:rPr>
          <w:rFonts w:ascii="Times New Roman" w:hAnsi="Times New Roman" w:cs="Times New Roman"/>
          <w:sz w:val="24"/>
          <w:szCs w:val="24"/>
        </w:rPr>
        <w:t xml:space="preserve">192 and 193 </w:t>
      </w:r>
      <w:r w:rsidR="00E117D7">
        <w:rPr>
          <w:rFonts w:ascii="Times New Roman" w:hAnsi="Times New Roman" w:cs="Times New Roman"/>
          <w:sz w:val="24"/>
          <w:szCs w:val="24"/>
        </w:rPr>
        <w:t>o</w:t>
      </w:r>
      <w:r w:rsidR="00975FCB">
        <w:rPr>
          <w:rFonts w:ascii="Times New Roman" w:hAnsi="Times New Roman" w:cs="Times New Roman"/>
          <w:sz w:val="24"/>
          <w:szCs w:val="24"/>
        </w:rPr>
        <w:t>f the Act</w:t>
      </w:r>
      <w:r w:rsidR="00494F18">
        <w:rPr>
          <w:rFonts w:ascii="Times New Roman" w:hAnsi="Times New Roman" w:cs="Times New Roman"/>
          <w:sz w:val="24"/>
          <w:szCs w:val="24"/>
        </w:rPr>
        <w:t>. Officers had visited th</w:t>
      </w:r>
      <w:r w:rsidR="00975FCB">
        <w:rPr>
          <w:rFonts w:ascii="Times New Roman" w:hAnsi="Times New Roman" w:cs="Times New Roman"/>
          <w:sz w:val="24"/>
          <w:szCs w:val="24"/>
        </w:rPr>
        <w:t xml:space="preserve">e applicant’s </w:t>
      </w:r>
      <w:r w:rsidR="00D84EF7">
        <w:rPr>
          <w:rFonts w:ascii="Times New Roman" w:hAnsi="Times New Roman" w:cs="Times New Roman"/>
          <w:sz w:val="24"/>
          <w:szCs w:val="24"/>
        </w:rPr>
        <w:t>homestead,</w:t>
      </w:r>
      <w:r w:rsidR="00494F18">
        <w:rPr>
          <w:rFonts w:ascii="Times New Roman" w:hAnsi="Times New Roman" w:cs="Times New Roman"/>
          <w:sz w:val="24"/>
          <w:szCs w:val="24"/>
        </w:rPr>
        <w:t xml:space="preserve"> </w:t>
      </w:r>
      <w:r w:rsidR="00975FCB">
        <w:rPr>
          <w:rFonts w:ascii="Times New Roman" w:hAnsi="Times New Roman" w:cs="Times New Roman"/>
          <w:sz w:val="24"/>
          <w:szCs w:val="24"/>
        </w:rPr>
        <w:t>three</w:t>
      </w:r>
      <w:r w:rsidR="00494F18">
        <w:rPr>
          <w:rFonts w:ascii="Times New Roman" w:hAnsi="Times New Roman" w:cs="Times New Roman"/>
          <w:sz w:val="24"/>
          <w:szCs w:val="24"/>
        </w:rPr>
        <w:t xml:space="preserve"> visits were made initially</w:t>
      </w:r>
      <w:r w:rsidR="00975FCB">
        <w:rPr>
          <w:rFonts w:ascii="Times New Roman" w:hAnsi="Times New Roman" w:cs="Times New Roman"/>
          <w:sz w:val="24"/>
          <w:szCs w:val="24"/>
        </w:rPr>
        <w:t>,</w:t>
      </w:r>
      <w:r w:rsidR="00494F18">
        <w:rPr>
          <w:rFonts w:ascii="Times New Roman" w:hAnsi="Times New Roman" w:cs="Times New Roman"/>
          <w:sz w:val="24"/>
          <w:szCs w:val="24"/>
        </w:rPr>
        <w:t xml:space="preserve"> taking the details of the vehicle</w:t>
      </w:r>
      <w:r w:rsidR="00975FCB">
        <w:rPr>
          <w:rFonts w:ascii="Times New Roman" w:hAnsi="Times New Roman" w:cs="Times New Roman"/>
          <w:sz w:val="24"/>
          <w:szCs w:val="24"/>
        </w:rPr>
        <w:t xml:space="preserve"> and</w:t>
      </w:r>
      <w:r w:rsidR="00494F18">
        <w:rPr>
          <w:rFonts w:ascii="Times New Roman" w:hAnsi="Times New Roman" w:cs="Times New Roman"/>
          <w:sz w:val="24"/>
          <w:szCs w:val="24"/>
        </w:rPr>
        <w:t xml:space="preserve"> asking the whereabouts of the applicant</w:t>
      </w:r>
      <w:r w:rsidR="00C97F87">
        <w:rPr>
          <w:rFonts w:ascii="Times New Roman" w:hAnsi="Times New Roman" w:cs="Times New Roman"/>
          <w:sz w:val="24"/>
          <w:szCs w:val="24"/>
        </w:rPr>
        <w:t>.</w:t>
      </w:r>
      <w:r w:rsidR="00494F18">
        <w:rPr>
          <w:rFonts w:ascii="Times New Roman" w:hAnsi="Times New Roman" w:cs="Times New Roman"/>
          <w:sz w:val="24"/>
          <w:szCs w:val="24"/>
        </w:rPr>
        <w:t xml:space="preserve"> </w:t>
      </w:r>
      <w:r w:rsidR="00C97F87">
        <w:rPr>
          <w:rFonts w:ascii="Times New Roman" w:hAnsi="Times New Roman" w:cs="Times New Roman"/>
          <w:sz w:val="24"/>
          <w:szCs w:val="24"/>
        </w:rPr>
        <w:t>On</w:t>
      </w:r>
      <w:r w:rsidR="00494F18">
        <w:rPr>
          <w:rFonts w:ascii="Times New Roman" w:hAnsi="Times New Roman" w:cs="Times New Roman"/>
          <w:sz w:val="24"/>
          <w:szCs w:val="24"/>
        </w:rPr>
        <w:t xml:space="preserve"> the t</w:t>
      </w:r>
      <w:r w:rsidR="00F1138B">
        <w:rPr>
          <w:rFonts w:ascii="Times New Roman" w:hAnsi="Times New Roman" w:cs="Times New Roman"/>
          <w:sz w:val="24"/>
          <w:szCs w:val="24"/>
        </w:rPr>
        <w:t xml:space="preserve">wo </w:t>
      </w:r>
      <w:r w:rsidR="00494F18">
        <w:rPr>
          <w:rFonts w:ascii="Times New Roman" w:hAnsi="Times New Roman" w:cs="Times New Roman"/>
          <w:sz w:val="24"/>
          <w:szCs w:val="24"/>
        </w:rPr>
        <w:t>visit the</w:t>
      </w:r>
      <w:r w:rsidR="00C97F87">
        <w:rPr>
          <w:rFonts w:ascii="Times New Roman" w:hAnsi="Times New Roman" w:cs="Times New Roman"/>
          <w:sz w:val="24"/>
          <w:szCs w:val="24"/>
        </w:rPr>
        <w:t xml:space="preserve"> officers</w:t>
      </w:r>
      <w:r w:rsidR="00494F18">
        <w:rPr>
          <w:rFonts w:ascii="Times New Roman" w:hAnsi="Times New Roman" w:cs="Times New Roman"/>
          <w:sz w:val="24"/>
          <w:szCs w:val="24"/>
        </w:rPr>
        <w:t xml:space="preserve"> found the vehicle absent. I find that in the course of doing their work</w:t>
      </w:r>
      <w:r w:rsidR="00C97F87">
        <w:rPr>
          <w:rFonts w:ascii="Times New Roman" w:hAnsi="Times New Roman" w:cs="Times New Roman"/>
          <w:sz w:val="24"/>
          <w:szCs w:val="24"/>
        </w:rPr>
        <w:t xml:space="preserve"> such as</w:t>
      </w:r>
      <w:r w:rsidR="00494F18">
        <w:rPr>
          <w:rFonts w:ascii="Times New Roman" w:hAnsi="Times New Roman" w:cs="Times New Roman"/>
          <w:sz w:val="24"/>
          <w:szCs w:val="24"/>
        </w:rPr>
        <w:t xml:space="preserve"> making follow up</w:t>
      </w:r>
      <w:r w:rsidR="00C97F87">
        <w:rPr>
          <w:rFonts w:ascii="Times New Roman" w:hAnsi="Times New Roman" w:cs="Times New Roman"/>
          <w:sz w:val="24"/>
          <w:szCs w:val="24"/>
        </w:rPr>
        <w:t>s</w:t>
      </w:r>
      <w:r w:rsidR="00494F18">
        <w:rPr>
          <w:rFonts w:ascii="Times New Roman" w:hAnsi="Times New Roman" w:cs="Times New Roman"/>
          <w:sz w:val="24"/>
          <w:szCs w:val="24"/>
        </w:rPr>
        <w:t xml:space="preserve"> on those who would have benefited from rebate</w:t>
      </w:r>
      <w:r w:rsidR="00F4330C">
        <w:rPr>
          <w:rFonts w:ascii="Times New Roman" w:hAnsi="Times New Roman" w:cs="Times New Roman"/>
          <w:sz w:val="24"/>
          <w:szCs w:val="24"/>
        </w:rPr>
        <w:t>,</w:t>
      </w:r>
      <w:r w:rsidR="00494F18">
        <w:rPr>
          <w:rFonts w:ascii="Times New Roman" w:hAnsi="Times New Roman" w:cs="Times New Roman"/>
          <w:sz w:val="24"/>
          <w:szCs w:val="24"/>
        </w:rPr>
        <w:t xml:space="preserve"> the</w:t>
      </w:r>
      <w:r w:rsidR="00042423">
        <w:rPr>
          <w:rFonts w:ascii="Times New Roman" w:hAnsi="Times New Roman" w:cs="Times New Roman"/>
          <w:sz w:val="24"/>
          <w:szCs w:val="24"/>
        </w:rPr>
        <w:t xml:space="preserve"> officers</w:t>
      </w:r>
      <w:r w:rsidR="00494F18">
        <w:rPr>
          <w:rFonts w:ascii="Times New Roman" w:hAnsi="Times New Roman" w:cs="Times New Roman"/>
          <w:sz w:val="24"/>
          <w:szCs w:val="24"/>
        </w:rPr>
        <w:t xml:space="preserve"> had every reason to defend this matter despite the fact that there have not been successful</w:t>
      </w:r>
      <w:r w:rsidR="00042423">
        <w:rPr>
          <w:rFonts w:ascii="Times New Roman" w:hAnsi="Times New Roman" w:cs="Times New Roman"/>
          <w:sz w:val="24"/>
          <w:szCs w:val="24"/>
        </w:rPr>
        <w:t>.</w:t>
      </w:r>
      <w:r w:rsidR="00494F18">
        <w:rPr>
          <w:rFonts w:ascii="Times New Roman" w:hAnsi="Times New Roman" w:cs="Times New Roman"/>
          <w:sz w:val="24"/>
          <w:szCs w:val="24"/>
        </w:rPr>
        <w:t xml:space="preserve"> I do not think this is a matter that demands that </w:t>
      </w:r>
      <w:r w:rsidR="00F4330C">
        <w:rPr>
          <w:rFonts w:ascii="Times New Roman" w:hAnsi="Times New Roman" w:cs="Times New Roman"/>
          <w:sz w:val="24"/>
          <w:szCs w:val="24"/>
        </w:rPr>
        <w:t>respondents</w:t>
      </w:r>
      <w:r w:rsidR="00F1138B">
        <w:rPr>
          <w:rFonts w:ascii="Times New Roman" w:hAnsi="Times New Roman" w:cs="Times New Roman"/>
          <w:sz w:val="24"/>
          <w:szCs w:val="24"/>
        </w:rPr>
        <w:t xml:space="preserve"> </w:t>
      </w:r>
      <w:r w:rsidR="00494F18">
        <w:rPr>
          <w:rFonts w:ascii="Times New Roman" w:hAnsi="Times New Roman" w:cs="Times New Roman"/>
          <w:sz w:val="24"/>
          <w:szCs w:val="24"/>
        </w:rPr>
        <w:t xml:space="preserve"> be made to pay costs on a client attorney </w:t>
      </w:r>
      <w:r w:rsidR="000D2215">
        <w:rPr>
          <w:rFonts w:ascii="Times New Roman" w:hAnsi="Times New Roman" w:cs="Times New Roman"/>
          <w:sz w:val="24"/>
          <w:szCs w:val="24"/>
        </w:rPr>
        <w:t>scale</w:t>
      </w:r>
      <w:r w:rsidR="00494F18">
        <w:rPr>
          <w:rFonts w:ascii="Times New Roman" w:hAnsi="Times New Roman" w:cs="Times New Roman"/>
          <w:sz w:val="24"/>
          <w:szCs w:val="24"/>
        </w:rPr>
        <w:t>.</w:t>
      </w:r>
    </w:p>
    <w:p w14:paraId="7F19C2B3" w14:textId="77777777" w:rsidR="000D2215" w:rsidRPr="00D84EF7" w:rsidRDefault="00494F18" w:rsidP="00D84EF7">
      <w:pPr>
        <w:spacing w:line="360" w:lineRule="auto"/>
        <w:ind w:firstLine="720"/>
        <w:jc w:val="both"/>
        <w:rPr>
          <w:rFonts w:ascii="Times New Roman" w:hAnsi="Times New Roman" w:cs="Times New Roman"/>
          <w:b/>
          <w:sz w:val="24"/>
          <w:szCs w:val="24"/>
        </w:rPr>
      </w:pPr>
      <w:r w:rsidRPr="00D84EF7">
        <w:rPr>
          <w:rFonts w:ascii="Times New Roman" w:hAnsi="Times New Roman" w:cs="Times New Roman"/>
          <w:b/>
          <w:sz w:val="24"/>
          <w:szCs w:val="24"/>
        </w:rPr>
        <w:t xml:space="preserve"> </w:t>
      </w:r>
      <w:r w:rsidR="00042423" w:rsidRPr="00D84EF7">
        <w:rPr>
          <w:rFonts w:ascii="Times New Roman" w:hAnsi="Times New Roman" w:cs="Times New Roman"/>
          <w:b/>
          <w:sz w:val="24"/>
          <w:szCs w:val="24"/>
        </w:rPr>
        <w:t>In that regard the following order is granted.</w:t>
      </w:r>
      <w:r w:rsidRPr="00D84EF7">
        <w:rPr>
          <w:rFonts w:ascii="Times New Roman" w:hAnsi="Times New Roman" w:cs="Times New Roman"/>
          <w:b/>
          <w:sz w:val="24"/>
          <w:szCs w:val="24"/>
        </w:rPr>
        <w:t xml:space="preserve"> </w:t>
      </w:r>
    </w:p>
    <w:p w14:paraId="60E514D1" w14:textId="77777777" w:rsidR="000D2215" w:rsidRDefault="00042423" w:rsidP="00D84EF7">
      <w:pPr>
        <w:pStyle w:val="ListParagraph"/>
        <w:numPr>
          <w:ilvl w:val="0"/>
          <w:numId w:val="1"/>
        </w:numPr>
        <w:spacing w:line="360" w:lineRule="auto"/>
        <w:jc w:val="both"/>
        <w:rPr>
          <w:rFonts w:ascii="Times New Roman" w:hAnsi="Times New Roman" w:cs="Times New Roman"/>
          <w:sz w:val="24"/>
          <w:szCs w:val="24"/>
        </w:rPr>
      </w:pPr>
      <w:r w:rsidRPr="000D2215">
        <w:rPr>
          <w:rFonts w:ascii="Times New Roman" w:hAnsi="Times New Roman" w:cs="Times New Roman"/>
          <w:sz w:val="24"/>
          <w:szCs w:val="24"/>
        </w:rPr>
        <w:t>It</w:t>
      </w:r>
      <w:r w:rsidR="00494F18" w:rsidRPr="000D2215">
        <w:rPr>
          <w:rFonts w:ascii="Times New Roman" w:hAnsi="Times New Roman" w:cs="Times New Roman"/>
          <w:sz w:val="24"/>
          <w:szCs w:val="24"/>
        </w:rPr>
        <w:t xml:space="preserve"> is hereby declared that the 1</w:t>
      </w:r>
      <w:r w:rsidR="00494F18" w:rsidRPr="000D2215">
        <w:rPr>
          <w:rFonts w:ascii="Times New Roman" w:hAnsi="Times New Roman" w:cs="Times New Roman"/>
          <w:sz w:val="24"/>
          <w:szCs w:val="24"/>
          <w:vertAlign w:val="superscript"/>
        </w:rPr>
        <w:t>st</w:t>
      </w:r>
      <w:r w:rsidR="00494F18" w:rsidRPr="000D2215">
        <w:rPr>
          <w:rFonts w:ascii="Times New Roman" w:hAnsi="Times New Roman" w:cs="Times New Roman"/>
          <w:sz w:val="24"/>
          <w:szCs w:val="24"/>
        </w:rPr>
        <w:t xml:space="preserve"> and 2</w:t>
      </w:r>
      <w:r w:rsidR="00494F18" w:rsidRPr="000D2215">
        <w:rPr>
          <w:rFonts w:ascii="Times New Roman" w:hAnsi="Times New Roman" w:cs="Times New Roman"/>
          <w:sz w:val="24"/>
          <w:szCs w:val="24"/>
          <w:vertAlign w:val="superscript"/>
        </w:rPr>
        <w:t>nd</w:t>
      </w:r>
      <w:r w:rsidR="00494F18" w:rsidRPr="000D2215">
        <w:rPr>
          <w:rFonts w:ascii="Times New Roman" w:hAnsi="Times New Roman" w:cs="Times New Roman"/>
          <w:sz w:val="24"/>
          <w:szCs w:val="24"/>
        </w:rPr>
        <w:t xml:space="preserve"> respondents’ attempt to </w:t>
      </w:r>
      <w:r w:rsidRPr="000D2215">
        <w:rPr>
          <w:rFonts w:ascii="Times New Roman" w:hAnsi="Times New Roman" w:cs="Times New Roman"/>
          <w:sz w:val="24"/>
          <w:szCs w:val="24"/>
        </w:rPr>
        <w:t>seize</w:t>
      </w:r>
      <w:r w:rsidR="00494F18" w:rsidRPr="000D2215">
        <w:rPr>
          <w:rFonts w:ascii="Times New Roman" w:hAnsi="Times New Roman" w:cs="Times New Roman"/>
          <w:sz w:val="24"/>
          <w:szCs w:val="24"/>
        </w:rPr>
        <w:t xml:space="preserve"> the 2008 Landrover</w:t>
      </w:r>
      <w:r w:rsidR="000B6079" w:rsidRPr="000D2215">
        <w:rPr>
          <w:rFonts w:ascii="Times New Roman" w:hAnsi="Times New Roman" w:cs="Times New Roman"/>
          <w:sz w:val="24"/>
          <w:szCs w:val="24"/>
        </w:rPr>
        <w:t>,</w:t>
      </w:r>
      <w:r w:rsidR="00494F18" w:rsidRPr="000D2215">
        <w:rPr>
          <w:rFonts w:ascii="Times New Roman" w:hAnsi="Times New Roman" w:cs="Times New Roman"/>
          <w:sz w:val="24"/>
          <w:szCs w:val="24"/>
        </w:rPr>
        <w:t xml:space="preserve"> Range</w:t>
      </w:r>
      <w:r w:rsidR="000D2215" w:rsidRPr="000D2215">
        <w:rPr>
          <w:rFonts w:ascii="Times New Roman" w:hAnsi="Times New Roman" w:cs="Times New Roman"/>
          <w:sz w:val="24"/>
          <w:szCs w:val="24"/>
        </w:rPr>
        <w:t xml:space="preserve"> R</w:t>
      </w:r>
      <w:r w:rsidR="00494F18" w:rsidRPr="000D2215">
        <w:rPr>
          <w:rFonts w:ascii="Times New Roman" w:hAnsi="Times New Roman" w:cs="Times New Roman"/>
          <w:sz w:val="24"/>
          <w:szCs w:val="24"/>
        </w:rPr>
        <w:t xml:space="preserve">over TDV6 motor vehicle </w:t>
      </w:r>
      <w:r w:rsidR="000D2215">
        <w:rPr>
          <w:rFonts w:ascii="Times New Roman" w:hAnsi="Times New Roman" w:cs="Times New Roman"/>
          <w:sz w:val="24"/>
          <w:szCs w:val="24"/>
        </w:rPr>
        <w:t xml:space="preserve">Reg No AFE 5268 </w:t>
      </w:r>
      <w:r w:rsidR="00494F18" w:rsidRPr="000D2215">
        <w:rPr>
          <w:rFonts w:ascii="Times New Roman" w:hAnsi="Times New Roman" w:cs="Times New Roman"/>
          <w:sz w:val="24"/>
          <w:szCs w:val="24"/>
        </w:rPr>
        <w:t xml:space="preserve">is unlawful. </w:t>
      </w:r>
    </w:p>
    <w:p w14:paraId="2BBF26BB" w14:textId="76C478C8" w:rsidR="000D2215" w:rsidRDefault="00D84EF7" w:rsidP="00D84E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and second</w:t>
      </w:r>
      <w:r w:rsidR="00494F18" w:rsidRPr="000D2215">
        <w:rPr>
          <w:rFonts w:ascii="Times New Roman" w:hAnsi="Times New Roman" w:cs="Times New Roman"/>
          <w:sz w:val="24"/>
          <w:szCs w:val="24"/>
        </w:rPr>
        <w:t xml:space="preserve"> </w:t>
      </w:r>
      <w:r w:rsidR="00651565" w:rsidRPr="000D2215">
        <w:rPr>
          <w:rFonts w:ascii="Times New Roman" w:hAnsi="Times New Roman" w:cs="Times New Roman"/>
          <w:sz w:val="24"/>
          <w:szCs w:val="24"/>
        </w:rPr>
        <w:t>respondent</w:t>
      </w:r>
      <w:r w:rsidR="00BC772D" w:rsidRPr="000D2215">
        <w:rPr>
          <w:rFonts w:ascii="Times New Roman" w:hAnsi="Times New Roman" w:cs="Times New Roman"/>
          <w:sz w:val="24"/>
          <w:szCs w:val="24"/>
        </w:rPr>
        <w:t>s</w:t>
      </w:r>
      <w:r w:rsidR="00651565" w:rsidRPr="000D2215">
        <w:rPr>
          <w:rFonts w:ascii="Times New Roman" w:hAnsi="Times New Roman" w:cs="Times New Roman"/>
          <w:sz w:val="24"/>
          <w:szCs w:val="24"/>
        </w:rPr>
        <w:t xml:space="preserve"> jointly and severally </w:t>
      </w:r>
      <w:r w:rsidR="000B6079" w:rsidRPr="000D2215">
        <w:rPr>
          <w:rFonts w:ascii="Times New Roman" w:hAnsi="Times New Roman" w:cs="Times New Roman"/>
          <w:sz w:val="24"/>
          <w:szCs w:val="24"/>
        </w:rPr>
        <w:t xml:space="preserve">the </w:t>
      </w:r>
      <w:r w:rsidR="00BC772D" w:rsidRPr="000D2215">
        <w:rPr>
          <w:rFonts w:ascii="Times New Roman" w:hAnsi="Times New Roman" w:cs="Times New Roman"/>
          <w:sz w:val="24"/>
          <w:szCs w:val="24"/>
        </w:rPr>
        <w:t>on</w:t>
      </w:r>
      <w:r w:rsidR="000B6079" w:rsidRPr="000D2215">
        <w:rPr>
          <w:rFonts w:ascii="Times New Roman" w:hAnsi="Times New Roman" w:cs="Times New Roman"/>
          <w:sz w:val="24"/>
          <w:szCs w:val="24"/>
        </w:rPr>
        <w:t>e paying the other to be absolved shall pay the applicant’s costs.</w:t>
      </w:r>
    </w:p>
    <w:p w14:paraId="484051CB" w14:textId="673A3CF7" w:rsidR="0005482E" w:rsidRDefault="00651565" w:rsidP="00D84EF7">
      <w:pPr>
        <w:pStyle w:val="ListParagraph"/>
        <w:spacing w:line="360" w:lineRule="auto"/>
        <w:jc w:val="both"/>
        <w:rPr>
          <w:rFonts w:ascii="Times New Roman" w:hAnsi="Times New Roman" w:cs="Times New Roman"/>
          <w:sz w:val="24"/>
          <w:szCs w:val="24"/>
        </w:rPr>
      </w:pPr>
      <w:r w:rsidRPr="000D2215">
        <w:rPr>
          <w:rFonts w:ascii="Times New Roman" w:hAnsi="Times New Roman" w:cs="Times New Roman"/>
          <w:sz w:val="24"/>
          <w:szCs w:val="24"/>
        </w:rPr>
        <w:t xml:space="preserve"> </w:t>
      </w:r>
      <w:r w:rsidR="0045427D" w:rsidRPr="000D2215">
        <w:rPr>
          <w:rFonts w:ascii="Times New Roman" w:hAnsi="Times New Roman" w:cs="Times New Roman"/>
          <w:sz w:val="24"/>
          <w:szCs w:val="24"/>
        </w:rPr>
        <w:t xml:space="preserve">  </w:t>
      </w:r>
    </w:p>
    <w:p w14:paraId="00AA3565" w14:textId="77777777" w:rsidR="00D84EF7" w:rsidRDefault="00D84EF7" w:rsidP="00D84EF7">
      <w:pPr>
        <w:pStyle w:val="ListParagraph"/>
        <w:spacing w:line="360" w:lineRule="auto"/>
        <w:jc w:val="both"/>
        <w:rPr>
          <w:rFonts w:ascii="Times New Roman" w:hAnsi="Times New Roman" w:cs="Times New Roman"/>
          <w:sz w:val="24"/>
          <w:szCs w:val="24"/>
        </w:rPr>
      </w:pPr>
    </w:p>
    <w:p w14:paraId="4A0DB3F4" w14:textId="77777777" w:rsidR="007674CE" w:rsidRDefault="007674CE" w:rsidP="007674CE">
      <w:pPr>
        <w:spacing w:line="360" w:lineRule="auto"/>
        <w:jc w:val="both"/>
        <w:rPr>
          <w:rFonts w:ascii="Times New Roman" w:hAnsi="Times New Roman"/>
          <w:b/>
          <w:sz w:val="24"/>
          <w:szCs w:val="24"/>
        </w:rPr>
      </w:pPr>
    </w:p>
    <w:p w14:paraId="0ABD651F" w14:textId="382B65FC" w:rsidR="007674CE" w:rsidRPr="008D2338" w:rsidRDefault="007674CE" w:rsidP="007674CE">
      <w:pPr>
        <w:spacing w:line="360" w:lineRule="auto"/>
        <w:jc w:val="both"/>
        <w:rPr>
          <w:rFonts w:ascii="Times New Roman" w:hAnsi="Times New Roman"/>
          <w:sz w:val="24"/>
          <w:szCs w:val="24"/>
        </w:rPr>
      </w:pPr>
      <w:r w:rsidRPr="008D2338">
        <w:rPr>
          <w:rFonts w:ascii="Times New Roman" w:hAnsi="Times New Roman"/>
          <w:smallCaps/>
          <w:sz w:val="24"/>
          <w:szCs w:val="24"/>
        </w:rPr>
        <w:t xml:space="preserve">Munangati </w:t>
      </w:r>
      <w:r w:rsidR="006D00E0">
        <w:rPr>
          <w:rFonts w:ascii="Times New Roman" w:hAnsi="Times New Roman"/>
          <w:smallCaps/>
          <w:sz w:val="24"/>
          <w:szCs w:val="24"/>
        </w:rPr>
        <w:t>-</w:t>
      </w:r>
      <w:r w:rsidRPr="008D2338">
        <w:rPr>
          <w:rFonts w:ascii="Times New Roman" w:hAnsi="Times New Roman"/>
          <w:smallCaps/>
          <w:sz w:val="24"/>
          <w:szCs w:val="24"/>
        </w:rPr>
        <w:t>Manongwa</w:t>
      </w:r>
      <w:r w:rsidRPr="008D2338">
        <w:rPr>
          <w:rFonts w:ascii="Times New Roman" w:hAnsi="Times New Roman"/>
          <w:sz w:val="24"/>
          <w:szCs w:val="24"/>
        </w:rPr>
        <w:t xml:space="preserve"> J</w:t>
      </w:r>
      <w:r>
        <w:rPr>
          <w:rFonts w:ascii="Times New Roman" w:hAnsi="Times New Roman"/>
          <w:sz w:val="24"/>
          <w:szCs w:val="24"/>
        </w:rPr>
        <w:t>:……………………………………….</w:t>
      </w:r>
    </w:p>
    <w:p w14:paraId="1EDD02B2" w14:textId="77777777" w:rsidR="007674CE" w:rsidRDefault="007674CE" w:rsidP="007674CE">
      <w:pPr>
        <w:spacing w:line="360" w:lineRule="auto"/>
        <w:jc w:val="both"/>
        <w:rPr>
          <w:rFonts w:ascii="Times New Roman" w:hAnsi="Times New Roman"/>
          <w:b/>
          <w:sz w:val="24"/>
          <w:szCs w:val="24"/>
        </w:rPr>
      </w:pPr>
    </w:p>
    <w:p w14:paraId="1FBD357E" w14:textId="77777777" w:rsidR="007674CE" w:rsidRDefault="007674CE" w:rsidP="007674CE">
      <w:pPr>
        <w:spacing w:after="0" w:line="240" w:lineRule="auto"/>
        <w:jc w:val="both"/>
        <w:rPr>
          <w:rFonts w:ascii="Times New Roman" w:hAnsi="Times New Roman"/>
          <w:sz w:val="24"/>
          <w:szCs w:val="24"/>
        </w:rPr>
      </w:pPr>
      <w:r w:rsidRPr="00B85F5A">
        <w:rPr>
          <w:rFonts w:ascii="Times New Roman" w:hAnsi="Times New Roman"/>
          <w:i/>
          <w:sz w:val="24"/>
          <w:szCs w:val="24"/>
        </w:rPr>
        <w:t>Dzimba Jaravaza</w:t>
      </w:r>
      <w:r>
        <w:rPr>
          <w:rFonts w:ascii="Times New Roman" w:hAnsi="Times New Roman"/>
          <w:sz w:val="24"/>
          <w:szCs w:val="24"/>
        </w:rPr>
        <w:t xml:space="preserve"> and Associates</w:t>
      </w:r>
      <w:r w:rsidRPr="008D2338">
        <w:rPr>
          <w:rFonts w:ascii="Times New Roman" w:hAnsi="Times New Roman"/>
          <w:sz w:val="24"/>
          <w:szCs w:val="24"/>
        </w:rPr>
        <w:t xml:space="preserve"> Applicants legal Practitioners</w:t>
      </w:r>
    </w:p>
    <w:p w14:paraId="38B9D98C" w14:textId="77777777" w:rsidR="007674CE" w:rsidRPr="002311DA" w:rsidRDefault="007674CE" w:rsidP="007674CE">
      <w:pPr>
        <w:spacing w:after="0" w:line="240" w:lineRule="auto"/>
        <w:jc w:val="both"/>
        <w:rPr>
          <w:rFonts w:ascii="Times New Roman" w:hAnsi="Times New Roman"/>
          <w:b/>
          <w:sz w:val="24"/>
          <w:szCs w:val="24"/>
        </w:rPr>
      </w:pPr>
      <w:r w:rsidRPr="00B85F5A">
        <w:rPr>
          <w:rFonts w:ascii="Times New Roman" w:hAnsi="Times New Roman"/>
          <w:i/>
          <w:sz w:val="24"/>
          <w:szCs w:val="24"/>
        </w:rPr>
        <w:t xml:space="preserve">Muvingi </w:t>
      </w:r>
      <w:r>
        <w:rPr>
          <w:rFonts w:ascii="Times New Roman" w:hAnsi="Times New Roman"/>
          <w:sz w:val="24"/>
          <w:szCs w:val="24"/>
        </w:rPr>
        <w:t xml:space="preserve">and </w:t>
      </w:r>
      <w:r w:rsidRPr="00B85F5A">
        <w:rPr>
          <w:rFonts w:ascii="Times New Roman" w:hAnsi="Times New Roman"/>
          <w:i/>
          <w:sz w:val="24"/>
          <w:szCs w:val="24"/>
        </w:rPr>
        <w:t>Mugadza</w:t>
      </w:r>
      <w:r>
        <w:rPr>
          <w:rFonts w:ascii="Times New Roman" w:hAnsi="Times New Roman"/>
          <w:sz w:val="24"/>
          <w:szCs w:val="24"/>
        </w:rPr>
        <w:t xml:space="preserve"> Legal Practitioners, Respondents’ legal Practitioner</w:t>
      </w:r>
    </w:p>
    <w:p w14:paraId="216C127B" w14:textId="77777777" w:rsidR="007674CE" w:rsidRPr="000D2215" w:rsidRDefault="007674CE" w:rsidP="00D84EF7">
      <w:pPr>
        <w:pStyle w:val="ListParagraph"/>
        <w:spacing w:line="360" w:lineRule="auto"/>
        <w:jc w:val="both"/>
        <w:rPr>
          <w:rFonts w:ascii="Times New Roman" w:hAnsi="Times New Roman" w:cs="Times New Roman"/>
          <w:sz w:val="24"/>
          <w:szCs w:val="24"/>
        </w:rPr>
      </w:pPr>
    </w:p>
    <w:p w14:paraId="1B6D598E" w14:textId="77777777" w:rsidR="00EB1F1F" w:rsidRPr="002311DA" w:rsidRDefault="00EB1F1F" w:rsidP="00D84EF7">
      <w:pPr>
        <w:spacing w:line="360" w:lineRule="auto"/>
        <w:ind w:left="720"/>
        <w:jc w:val="both"/>
        <w:rPr>
          <w:rFonts w:ascii="Times New Roman" w:hAnsi="Times New Roman"/>
          <w:b/>
          <w:sz w:val="24"/>
          <w:szCs w:val="24"/>
        </w:rPr>
      </w:pPr>
    </w:p>
    <w:sectPr w:rsidR="00EB1F1F" w:rsidRPr="002311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98F6" w14:textId="77777777" w:rsidR="00255641" w:rsidRDefault="00255641" w:rsidP="0029190F">
      <w:pPr>
        <w:spacing w:after="0" w:line="240" w:lineRule="auto"/>
      </w:pPr>
      <w:r>
        <w:separator/>
      </w:r>
    </w:p>
  </w:endnote>
  <w:endnote w:type="continuationSeparator" w:id="0">
    <w:p w14:paraId="4D2220CA" w14:textId="77777777" w:rsidR="00255641" w:rsidRDefault="00255641" w:rsidP="0029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B0FAF" w14:textId="77777777" w:rsidR="00255641" w:rsidRDefault="00255641" w:rsidP="0029190F">
      <w:pPr>
        <w:spacing w:after="0" w:line="240" w:lineRule="auto"/>
      </w:pPr>
      <w:r>
        <w:separator/>
      </w:r>
    </w:p>
  </w:footnote>
  <w:footnote w:type="continuationSeparator" w:id="0">
    <w:p w14:paraId="1BA0ACBB" w14:textId="77777777" w:rsidR="00255641" w:rsidRDefault="00255641" w:rsidP="00291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899818"/>
      <w:docPartObj>
        <w:docPartGallery w:val="Page Numbers (Top of Page)"/>
        <w:docPartUnique/>
      </w:docPartObj>
    </w:sdtPr>
    <w:sdtEndPr>
      <w:rPr>
        <w:noProof/>
      </w:rPr>
    </w:sdtEndPr>
    <w:sdtContent>
      <w:p w14:paraId="46C7919F" w14:textId="4BE806BB" w:rsidR="000B0856" w:rsidRDefault="0029190F">
        <w:pPr>
          <w:pStyle w:val="Header"/>
          <w:jc w:val="right"/>
          <w:rPr>
            <w:noProof/>
          </w:rPr>
        </w:pPr>
        <w:r>
          <w:fldChar w:fldCharType="begin"/>
        </w:r>
        <w:r>
          <w:instrText xml:space="preserve"> PAGE   \* MERGEFORMAT </w:instrText>
        </w:r>
        <w:r>
          <w:fldChar w:fldCharType="separate"/>
        </w:r>
        <w:r w:rsidR="006C2494">
          <w:rPr>
            <w:noProof/>
          </w:rPr>
          <w:t>1</w:t>
        </w:r>
        <w:r>
          <w:rPr>
            <w:noProof/>
          </w:rPr>
          <w:fldChar w:fldCharType="end"/>
        </w:r>
      </w:p>
      <w:p w14:paraId="67DE171A" w14:textId="5F506F54" w:rsidR="00395C93" w:rsidRDefault="00395C93" w:rsidP="00395C93">
        <w:pPr>
          <w:pStyle w:val="Header"/>
          <w:rPr>
            <w:noProof/>
          </w:rPr>
        </w:pPr>
        <w:r>
          <w:rPr>
            <w:noProof/>
          </w:rPr>
          <w:tab/>
        </w:r>
        <w:r>
          <w:rPr>
            <w:noProof/>
          </w:rPr>
          <w:tab/>
          <w:t>HH 509-24</w:t>
        </w:r>
      </w:p>
      <w:p w14:paraId="211919F7" w14:textId="3C60EB05" w:rsidR="0029190F" w:rsidRDefault="000B0856">
        <w:pPr>
          <w:pStyle w:val="Header"/>
          <w:jc w:val="right"/>
        </w:pPr>
        <w:r>
          <w:rPr>
            <w:noProof/>
          </w:rPr>
          <w:t>HC 4659/22</w:t>
        </w:r>
      </w:p>
    </w:sdtContent>
  </w:sdt>
  <w:p w14:paraId="5B05CA08" w14:textId="77777777" w:rsidR="0029190F" w:rsidRDefault="002919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77709"/>
    <w:multiLevelType w:val="hybridMultilevel"/>
    <w:tmpl w:val="DCD454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7D"/>
    <w:rsid w:val="00012E82"/>
    <w:rsid w:val="000344EC"/>
    <w:rsid w:val="00041305"/>
    <w:rsid w:val="00042423"/>
    <w:rsid w:val="0005482E"/>
    <w:rsid w:val="00097B7B"/>
    <w:rsid w:val="000B0856"/>
    <w:rsid w:val="000B6079"/>
    <w:rsid w:val="000D2215"/>
    <w:rsid w:val="001857A4"/>
    <w:rsid w:val="001D5D90"/>
    <w:rsid w:val="00255641"/>
    <w:rsid w:val="0029190F"/>
    <w:rsid w:val="002A27A1"/>
    <w:rsid w:val="002A2DFE"/>
    <w:rsid w:val="002B03B5"/>
    <w:rsid w:val="003110ED"/>
    <w:rsid w:val="00395C93"/>
    <w:rsid w:val="003F5A4F"/>
    <w:rsid w:val="00400502"/>
    <w:rsid w:val="00422D43"/>
    <w:rsid w:val="00431476"/>
    <w:rsid w:val="0045427D"/>
    <w:rsid w:val="00494F18"/>
    <w:rsid w:val="004E4FCF"/>
    <w:rsid w:val="004F44EE"/>
    <w:rsid w:val="00526B92"/>
    <w:rsid w:val="005B53F1"/>
    <w:rsid w:val="006241E1"/>
    <w:rsid w:val="00651565"/>
    <w:rsid w:val="00651901"/>
    <w:rsid w:val="0065522F"/>
    <w:rsid w:val="00671696"/>
    <w:rsid w:val="00676007"/>
    <w:rsid w:val="006B46AC"/>
    <w:rsid w:val="006C1456"/>
    <w:rsid w:val="006C2494"/>
    <w:rsid w:val="006D00E0"/>
    <w:rsid w:val="00704A61"/>
    <w:rsid w:val="00716CC3"/>
    <w:rsid w:val="00760514"/>
    <w:rsid w:val="007674CE"/>
    <w:rsid w:val="0077272B"/>
    <w:rsid w:val="008233D5"/>
    <w:rsid w:val="00881054"/>
    <w:rsid w:val="00890A7E"/>
    <w:rsid w:val="008926C0"/>
    <w:rsid w:val="008A58C6"/>
    <w:rsid w:val="008A7DE3"/>
    <w:rsid w:val="008C721F"/>
    <w:rsid w:val="009051BC"/>
    <w:rsid w:val="009315FE"/>
    <w:rsid w:val="00940BBC"/>
    <w:rsid w:val="00946F0D"/>
    <w:rsid w:val="00957CEF"/>
    <w:rsid w:val="00975FCB"/>
    <w:rsid w:val="00A004C1"/>
    <w:rsid w:val="00A10B52"/>
    <w:rsid w:val="00A260B4"/>
    <w:rsid w:val="00A3205D"/>
    <w:rsid w:val="00A34112"/>
    <w:rsid w:val="00A40DF1"/>
    <w:rsid w:val="00A75BE6"/>
    <w:rsid w:val="00A97663"/>
    <w:rsid w:val="00AD7B45"/>
    <w:rsid w:val="00AF35EE"/>
    <w:rsid w:val="00B24A7D"/>
    <w:rsid w:val="00BC772D"/>
    <w:rsid w:val="00C23658"/>
    <w:rsid w:val="00C45F87"/>
    <w:rsid w:val="00C97F87"/>
    <w:rsid w:val="00CD7A7B"/>
    <w:rsid w:val="00D84EF7"/>
    <w:rsid w:val="00D870EC"/>
    <w:rsid w:val="00E0410E"/>
    <w:rsid w:val="00E117D7"/>
    <w:rsid w:val="00E212F1"/>
    <w:rsid w:val="00E34E95"/>
    <w:rsid w:val="00E63A74"/>
    <w:rsid w:val="00E67EB1"/>
    <w:rsid w:val="00E8495F"/>
    <w:rsid w:val="00EB1F1F"/>
    <w:rsid w:val="00EE06D8"/>
    <w:rsid w:val="00EE6659"/>
    <w:rsid w:val="00F1138B"/>
    <w:rsid w:val="00F37632"/>
    <w:rsid w:val="00F42CF7"/>
    <w:rsid w:val="00F4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F358"/>
  <w15:chartTrackingRefBased/>
  <w15:docId w15:val="{292BC39E-A65C-4859-B5A3-550CC6FF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A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90F"/>
  </w:style>
  <w:style w:type="paragraph" w:styleId="Footer">
    <w:name w:val="footer"/>
    <w:basedOn w:val="Normal"/>
    <w:link w:val="FooterChar"/>
    <w:uiPriority w:val="99"/>
    <w:unhideWhenUsed/>
    <w:rsid w:val="00291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90F"/>
  </w:style>
  <w:style w:type="paragraph" w:styleId="BalloonText">
    <w:name w:val="Balloon Text"/>
    <w:basedOn w:val="Normal"/>
    <w:link w:val="BalloonTextChar"/>
    <w:uiPriority w:val="99"/>
    <w:semiHidden/>
    <w:unhideWhenUsed/>
    <w:rsid w:val="00957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CEF"/>
    <w:rPr>
      <w:rFonts w:ascii="Segoe UI" w:hAnsi="Segoe UI" w:cs="Segoe UI"/>
      <w:sz w:val="18"/>
      <w:szCs w:val="18"/>
    </w:rPr>
  </w:style>
  <w:style w:type="paragraph" w:styleId="ListParagraph">
    <w:name w:val="List Paragraph"/>
    <w:basedOn w:val="Normal"/>
    <w:uiPriority w:val="34"/>
    <w:qFormat/>
    <w:rsid w:val="000D2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2024-11-06T11:41:00Z</cp:lastPrinted>
  <dcterms:created xsi:type="dcterms:W3CDTF">2024-11-15T09:40:00Z</dcterms:created>
  <dcterms:modified xsi:type="dcterms:W3CDTF">2024-11-15T09:40:00Z</dcterms:modified>
</cp:coreProperties>
</file>