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7E905" w14:textId="77777777" w:rsidR="002028B1" w:rsidRDefault="002028B1">
      <w:pPr>
        <w:pStyle w:val="BodyText"/>
        <w:rPr>
          <w:sz w:val="20"/>
        </w:rPr>
      </w:pPr>
    </w:p>
    <w:p w14:paraId="10F330CC" w14:textId="77777777" w:rsidR="002028B1" w:rsidRDefault="002028B1">
      <w:pPr>
        <w:pStyle w:val="BodyText"/>
        <w:spacing w:before="150"/>
        <w:rPr>
          <w:sz w:val="20"/>
        </w:rPr>
      </w:pPr>
    </w:p>
    <w:p w14:paraId="5CA3BCA0" w14:textId="77777777" w:rsidR="002028B1" w:rsidRDefault="002028B1">
      <w:pPr>
        <w:pStyle w:val="BodyText"/>
        <w:rPr>
          <w:sz w:val="20"/>
        </w:rPr>
        <w:sectPr w:rsidR="002028B1">
          <w:footerReference w:type="default" r:id="rId7"/>
          <w:type w:val="continuous"/>
          <w:pgSz w:w="11910" w:h="16840"/>
          <w:pgMar w:top="720" w:right="1417" w:bottom="1200" w:left="1417" w:header="0" w:footer="1000" w:gutter="0"/>
          <w:pgNumType w:start="1"/>
          <w:cols w:space="720"/>
        </w:sectPr>
      </w:pPr>
    </w:p>
    <w:p w14:paraId="10884103" w14:textId="77777777" w:rsidR="002028B1" w:rsidRDefault="00000000">
      <w:pPr>
        <w:spacing w:before="91" w:line="398" w:lineRule="auto"/>
        <w:ind w:left="23"/>
        <w:rPr>
          <w:b/>
          <w:sz w:val="24"/>
        </w:rPr>
      </w:pPr>
      <w:r>
        <w:rPr>
          <w:b/>
          <w:sz w:val="24"/>
        </w:rPr>
        <w:t>IN</w:t>
      </w:r>
      <w:r>
        <w:rPr>
          <w:b/>
          <w:spacing w:val="-8"/>
          <w:sz w:val="24"/>
        </w:rPr>
        <w:t xml:space="preserve"> </w:t>
      </w:r>
      <w:r>
        <w:rPr>
          <w:b/>
          <w:sz w:val="24"/>
        </w:rPr>
        <w:t>THE</w:t>
      </w:r>
      <w:r>
        <w:rPr>
          <w:b/>
          <w:spacing w:val="-8"/>
          <w:sz w:val="24"/>
        </w:rPr>
        <w:t xml:space="preserve"> </w:t>
      </w:r>
      <w:r>
        <w:rPr>
          <w:b/>
          <w:sz w:val="24"/>
        </w:rPr>
        <w:t>LABOUR</w:t>
      </w:r>
      <w:r>
        <w:rPr>
          <w:b/>
          <w:spacing w:val="-9"/>
          <w:sz w:val="24"/>
        </w:rPr>
        <w:t xml:space="preserve"> </w:t>
      </w:r>
      <w:r>
        <w:rPr>
          <w:b/>
          <w:sz w:val="24"/>
        </w:rPr>
        <w:t>COURT</w:t>
      </w:r>
      <w:r>
        <w:rPr>
          <w:b/>
          <w:spacing w:val="-8"/>
          <w:sz w:val="24"/>
        </w:rPr>
        <w:t xml:space="preserve"> </w:t>
      </w:r>
      <w:r>
        <w:rPr>
          <w:b/>
          <w:sz w:val="24"/>
        </w:rPr>
        <w:t>OF</w:t>
      </w:r>
      <w:r>
        <w:rPr>
          <w:b/>
          <w:spacing w:val="-8"/>
          <w:sz w:val="24"/>
        </w:rPr>
        <w:t xml:space="preserve"> </w:t>
      </w:r>
      <w:r>
        <w:rPr>
          <w:b/>
          <w:sz w:val="24"/>
        </w:rPr>
        <w:t xml:space="preserve">ZIMBABWE HELD AT HARARE 30 SEPTEMBER 2025 </w:t>
      </w:r>
      <w:r>
        <w:rPr>
          <w:b/>
          <w:spacing w:val="-4"/>
          <w:sz w:val="24"/>
        </w:rPr>
        <w:t>AND</w:t>
      </w:r>
    </w:p>
    <w:p w14:paraId="5632BF5E" w14:textId="77777777" w:rsidR="002028B1" w:rsidRDefault="002028B1">
      <w:pPr>
        <w:pStyle w:val="BodyText"/>
        <w:spacing w:before="181"/>
        <w:rPr>
          <w:b/>
        </w:rPr>
      </w:pPr>
    </w:p>
    <w:p w14:paraId="73E46A96" w14:textId="77777777" w:rsidR="002028B1" w:rsidRDefault="00000000">
      <w:pPr>
        <w:ind w:left="23"/>
        <w:rPr>
          <w:b/>
          <w:sz w:val="24"/>
        </w:rPr>
      </w:pPr>
      <w:r>
        <w:rPr>
          <w:b/>
          <w:sz w:val="24"/>
        </w:rPr>
        <w:t>IN</w:t>
      </w:r>
      <w:r>
        <w:rPr>
          <w:b/>
          <w:spacing w:val="-1"/>
          <w:sz w:val="24"/>
        </w:rPr>
        <w:t xml:space="preserve"> </w:t>
      </w:r>
      <w:r>
        <w:rPr>
          <w:b/>
          <w:sz w:val="24"/>
        </w:rPr>
        <w:t xml:space="preserve">THE MATTER </w:t>
      </w:r>
      <w:r>
        <w:rPr>
          <w:b/>
          <w:spacing w:val="-2"/>
          <w:sz w:val="24"/>
        </w:rPr>
        <w:t>BERWEEN:</w:t>
      </w:r>
    </w:p>
    <w:p w14:paraId="1CD9FCD9" w14:textId="77777777" w:rsidR="002028B1" w:rsidRDefault="00000000">
      <w:pPr>
        <w:spacing w:before="90" w:line="398" w:lineRule="auto"/>
        <w:ind w:left="23" w:right="53"/>
        <w:rPr>
          <w:b/>
          <w:sz w:val="24"/>
        </w:rPr>
      </w:pPr>
      <w:r>
        <w:br w:type="column"/>
      </w:r>
      <w:r>
        <w:rPr>
          <w:b/>
          <w:sz w:val="24"/>
        </w:rPr>
        <w:t>JUDGMENT</w:t>
      </w:r>
      <w:r>
        <w:rPr>
          <w:b/>
          <w:spacing w:val="-15"/>
          <w:sz w:val="24"/>
        </w:rPr>
        <w:t xml:space="preserve"> </w:t>
      </w:r>
      <w:r>
        <w:rPr>
          <w:b/>
          <w:sz w:val="24"/>
        </w:rPr>
        <w:t>NO.</w:t>
      </w:r>
      <w:r>
        <w:rPr>
          <w:b/>
          <w:spacing w:val="-15"/>
          <w:sz w:val="24"/>
        </w:rPr>
        <w:t xml:space="preserve"> </w:t>
      </w:r>
      <w:r>
        <w:rPr>
          <w:b/>
          <w:sz w:val="24"/>
        </w:rPr>
        <w:t>LC/H/385/25 CASE NO. LC/H/253/25</w:t>
      </w:r>
    </w:p>
    <w:p w14:paraId="71C5CA26" w14:textId="77777777" w:rsidR="002028B1" w:rsidRDefault="002028B1">
      <w:pPr>
        <w:spacing w:line="398" w:lineRule="auto"/>
        <w:rPr>
          <w:b/>
          <w:sz w:val="24"/>
        </w:rPr>
        <w:sectPr w:rsidR="002028B1">
          <w:type w:val="continuous"/>
          <w:pgSz w:w="11910" w:h="16840"/>
          <w:pgMar w:top="720" w:right="1417" w:bottom="1200" w:left="1417" w:header="0" w:footer="1000" w:gutter="0"/>
          <w:cols w:num="2" w:space="720" w:equalWidth="0">
            <w:col w:w="4697" w:space="1064"/>
            <w:col w:w="3315"/>
          </w:cols>
        </w:sectPr>
      </w:pPr>
    </w:p>
    <w:p w14:paraId="4BE91249" w14:textId="77777777" w:rsidR="002028B1" w:rsidRDefault="002028B1">
      <w:pPr>
        <w:pStyle w:val="BodyText"/>
        <w:rPr>
          <w:b/>
        </w:rPr>
      </w:pPr>
    </w:p>
    <w:p w14:paraId="476F455F" w14:textId="77777777" w:rsidR="002028B1" w:rsidRDefault="002028B1">
      <w:pPr>
        <w:pStyle w:val="BodyText"/>
        <w:spacing w:before="88"/>
        <w:rPr>
          <w:b/>
        </w:rPr>
      </w:pPr>
    </w:p>
    <w:p w14:paraId="12C538F6" w14:textId="77777777" w:rsidR="002028B1" w:rsidRDefault="00000000">
      <w:pPr>
        <w:tabs>
          <w:tab w:val="left" w:pos="5784"/>
        </w:tabs>
        <w:spacing w:before="1" w:line="396" w:lineRule="auto"/>
        <w:ind w:left="23" w:right="1887"/>
        <w:rPr>
          <w:b/>
          <w:sz w:val="24"/>
        </w:rPr>
      </w:pPr>
      <w:r>
        <w:rPr>
          <w:b/>
          <w:sz w:val="24"/>
        </w:rPr>
        <w:t>SIBONGILE H.A. MUJURUKI</w:t>
      </w:r>
      <w:r>
        <w:rPr>
          <w:b/>
          <w:sz w:val="24"/>
        </w:rPr>
        <w:tab/>
      </w:r>
      <w:r>
        <w:rPr>
          <w:b/>
          <w:spacing w:val="-2"/>
          <w:sz w:val="24"/>
        </w:rPr>
        <w:t xml:space="preserve">APPLICANT </w:t>
      </w:r>
      <w:r>
        <w:rPr>
          <w:b/>
          <w:spacing w:val="-4"/>
          <w:sz w:val="24"/>
        </w:rPr>
        <w:t>AND</w:t>
      </w:r>
    </w:p>
    <w:p w14:paraId="3326FAFA" w14:textId="77777777" w:rsidR="002028B1" w:rsidRDefault="00000000">
      <w:pPr>
        <w:tabs>
          <w:tab w:val="left" w:pos="5784"/>
        </w:tabs>
        <w:spacing w:before="4"/>
        <w:ind w:left="23"/>
        <w:rPr>
          <w:b/>
          <w:sz w:val="24"/>
        </w:rPr>
      </w:pPr>
      <w:r>
        <w:rPr>
          <w:b/>
          <w:sz w:val="24"/>
        </w:rPr>
        <w:t xml:space="preserve">KAROI TOWN </w:t>
      </w:r>
      <w:r>
        <w:rPr>
          <w:b/>
          <w:spacing w:val="-2"/>
          <w:sz w:val="24"/>
        </w:rPr>
        <w:t>COUNCIL</w:t>
      </w:r>
      <w:r>
        <w:rPr>
          <w:b/>
          <w:sz w:val="24"/>
        </w:rPr>
        <w:tab/>
      </w:r>
      <w:r>
        <w:rPr>
          <w:b/>
          <w:spacing w:val="-2"/>
          <w:sz w:val="24"/>
        </w:rPr>
        <w:t>RESPONDENT</w:t>
      </w:r>
    </w:p>
    <w:p w14:paraId="797718D7" w14:textId="77777777" w:rsidR="002028B1" w:rsidRDefault="002028B1">
      <w:pPr>
        <w:pStyle w:val="BodyText"/>
        <w:rPr>
          <w:b/>
        </w:rPr>
      </w:pPr>
    </w:p>
    <w:p w14:paraId="6900F002" w14:textId="77777777" w:rsidR="002028B1" w:rsidRDefault="002028B1">
      <w:pPr>
        <w:pStyle w:val="BodyText"/>
        <w:spacing w:before="89"/>
        <w:rPr>
          <w:b/>
        </w:rPr>
      </w:pPr>
    </w:p>
    <w:p w14:paraId="640458F6" w14:textId="77777777" w:rsidR="002028B1" w:rsidRDefault="00000000">
      <w:pPr>
        <w:ind w:left="23"/>
        <w:rPr>
          <w:b/>
          <w:sz w:val="24"/>
        </w:rPr>
      </w:pPr>
      <w:r>
        <w:rPr>
          <w:b/>
          <w:sz w:val="24"/>
        </w:rPr>
        <w:t>Before</w:t>
      </w:r>
      <w:r>
        <w:rPr>
          <w:b/>
          <w:spacing w:val="-5"/>
          <w:sz w:val="24"/>
        </w:rPr>
        <w:t xml:space="preserve"> </w:t>
      </w:r>
      <w:r>
        <w:rPr>
          <w:b/>
          <w:sz w:val="24"/>
        </w:rPr>
        <w:t>Honourable</w:t>
      </w:r>
      <w:r>
        <w:rPr>
          <w:b/>
          <w:spacing w:val="-2"/>
          <w:sz w:val="24"/>
        </w:rPr>
        <w:t xml:space="preserve"> </w:t>
      </w:r>
      <w:r>
        <w:rPr>
          <w:b/>
          <w:sz w:val="24"/>
        </w:rPr>
        <w:t>Mr.</w:t>
      </w:r>
      <w:r>
        <w:rPr>
          <w:b/>
          <w:spacing w:val="1"/>
          <w:sz w:val="24"/>
        </w:rPr>
        <w:t xml:space="preserve"> </w:t>
      </w:r>
      <w:r>
        <w:rPr>
          <w:b/>
          <w:sz w:val="24"/>
        </w:rPr>
        <w:t>Justice</w:t>
      </w:r>
      <w:r>
        <w:rPr>
          <w:b/>
          <w:spacing w:val="-3"/>
          <w:sz w:val="24"/>
        </w:rPr>
        <w:t xml:space="preserve"> </w:t>
      </w:r>
      <w:r>
        <w:rPr>
          <w:b/>
          <w:sz w:val="24"/>
        </w:rPr>
        <w:t>L.M.</w:t>
      </w:r>
      <w:r>
        <w:rPr>
          <w:b/>
          <w:spacing w:val="1"/>
          <w:sz w:val="24"/>
        </w:rPr>
        <w:t xml:space="preserve"> </w:t>
      </w:r>
      <w:r>
        <w:rPr>
          <w:b/>
          <w:spacing w:val="-2"/>
          <w:sz w:val="24"/>
        </w:rPr>
        <w:t>Murasi</w:t>
      </w:r>
    </w:p>
    <w:p w14:paraId="15D5C636" w14:textId="77777777" w:rsidR="002028B1" w:rsidRDefault="002028B1">
      <w:pPr>
        <w:pStyle w:val="BodyText"/>
        <w:rPr>
          <w:b/>
        </w:rPr>
      </w:pPr>
    </w:p>
    <w:p w14:paraId="4521CE39" w14:textId="77777777" w:rsidR="002028B1" w:rsidRDefault="002028B1">
      <w:pPr>
        <w:pStyle w:val="BodyText"/>
        <w:spacing w:before="86"/>
        <w:rPr>
          <w:b/>
        </w:rPr>
      </w:pPr>
    </w:p>
    <w:p w14:paraId="3CF13AEC" w14:textId="77777777" w:rsidR="002028B1" w:rsidRDefault="00000000">
      <w:pPr>
        <w:tabs>
          <w:tab w:val="left" w:pos="4343"/>
        </w:tabs>
        <w:ind w:left="23"/>
        <w:rPr>
          <w:b/>
          <w:sz w:val="24"/>
        </w:rPr>
      </w:pPr>
      <w:r>
        <w:rPr>
          <w:b/>
          <w:sz w:val="24"/>
        </w:rPr>
        <w:t>For</w:t>
      </w:r>
      <w:r>
        <w:rPr>
          <w:b/>
          <w:spacing w:val="-2"/>
          <w:sz w:val="24"/>
        </w:rPr>
        <w:t xml:space="preserve"> Applicant</w:t>
      </w:r>
      <w:r>
        <w:rPr>
          <w:b/>
          <w:sz w:val="24"/>
        </w:rPr>
        <w:tab/>
        <w:t>Mr.</w:t>
      </w:r>
      <w:r>
        <w:rPr>
          <w:b/>
          <w:spacing w:val="-3"/>
          <w:sz w:val="24"/>
        </w:rPr>
        <w:t xml:space="preserve"> </w:t>
      </w:r>
      <w:r>
        <w:rPr>
          <w:b/>
          <w:sz w:val="24"/>
        </w:rPr>
        <w:t>T.</w:t>
      </w:r>
      <w:r>
        <w:rPr>
          <w:b/>
          <w:spacing w:val="-1"/>
          <w:sz w:val="24"/>
        </w:rPr>
        <w:t xml:space="preserve"> </w:t>
      </w:r>
      <w:r>
        <w:rPr>
          <w:b/>
          <w:spacing w:val="-2"/>
          <w:sz w:val="24"/>
        </w:rPr>
        <w:t>Thondhlanga</w:t>
      </w:r>
    </w:p>
    <w:p w14:paraId="0D6E3DE3" w14:textId="77777777" w:rsidR="002028B1" w:rsidRDefault="00000000">
      <w:pPr>
        <w:tabs>
          <w:tab w:val="left" w:pos="4343"/>
        </w:tabs>
        <w:spacing w:before="183"/>
        <w:ind w:left="23"/>
        <w:rPr>
          <w:b/>
          <w:sz w:val="24"/>
        </w:rPr>
      </w:pPr>
      <w:r>
        <w:rPr>
          <w:b/>
          <w:sz w:val="24"/>
        </w:rPr>
        <w:t>For</w:t>
      </w:r>
      <w:r>
        <w:rPr>
          <w:b/>
          <w:spacing w:val="-2"/>
          <w:sz w:val="24"/>
        </w:rPr>
        <w:t xml:space="preserve"> Respondent</w:t>
      </w:r>
      <w:r>
        <w:rPr>
          <w:b/>
          <w:sz w:val="24"/>
        </w:rPr>
        <w:tab/>
        <w:t>Mr.</w:t>
      </w:r>
      <w:r>
        <w:rPr>
          <w:b/>
          <w:spacing w:val="-3"/>
          <w:sz w:val="24"/>
        </w:rPr>
        <w:t xml:space="preserve"> </w:t>
      </w:r>
      <w:r>
        <w:rPr>
          <w:b/>
          <w:sz w:val="24"/>
        </w:rPr>
        <w:t>P.</w:t>
      </w:r>
      <w:r>
        <w:rPr>
          <w:b/>
          <w:spacing w:val="-1"/>
          <w:sz w:val="24"/>
        </w:rPr>
        <w:t xml:space="preserve"> </w:t>
      </w:r>
      <w:r>
        <w:rPr>
          <w:b/>
          <w:spacing w:val="-2"/>
          <w:sz w:val="24"/>
        </w:rPr>
        <w:t>Mahembe</w:t>
      </w:r>
    </w:p>
    <w:p w14:paraId="5948F23F" w14:textId="77777777" w:rsidR="002028B1" w:rsidRDefault="002028B1">
      <w:pPr>
        <w:pStyle w:val="BodyText"/>
        <w:rPr>
          <w:b/>
        </w:rPr>
      </w:pPr>
    </w:p>
    <w:p w14:paraId="5E825159" w14:textId="77777777" w:rsidR="002028B1" w:rsidRDefault="002028B1">
      <w:pPr>
        <w:pStyle w:val="BodyText"/>
        <w:spacing w:before="86"/>
        <w:rPr>
          <w:b/>
        </w:rPr>
      </w:pPr>
    </w:p>
    <w:p w14:paraId="4877A3D7" w14:textId="77777777" w:rsidR="002028B1" w:rsidRDefault="00000000">
      <w:pPr>
        <w:spacing w:before="1"/>
        <w:ind w:left="23"/>
        <w:rPr>
          <w:b/>
          <w:sz w:val="24"/>
        </w:rPr>
      </w:pPr>
      <w:r>
        <w:rPr>
          <w:b/>
          <w:sz w:val="24"/>
        </w:rPr>
        <w:t>MURASI</w:t>
      </w:r>
      <w:r>
        <w:rPr>
          <w:b/>
          <w:spacing w:val="-2"/>
          <w:sz w:val="24"/>
        </w:rPr>
        <w:t xml:space="preserve"> </w:t>
      </w:r>
      <w:r>
        <w:rPr>
          <w:b/>
          <w:spacing w:val="-5"/>
          <w:sz w:val="24"/>
        </w:rPr>
        <w:t>J.,</w:t>
      </w:r>
    </w:p>
    <w:p w14:paraId="30D54726" w14:textId="77777777" w:rsidR="002028B1" w:rsidRDefault="00000000">
      <w:pPr>
        <w:pStyle w:val="BodyText"/>
        <w:spacing w:before="182" w:line="259" w:lineRule="auto"/>
        <w:ind w:left="23" w:right="20"/>
        <w:jc w:val="both"/>
      </w:pPr>
      <w:r>
        <w:t>This</w:t>
      </w:r>
      <w:r>
        <w:rPr>
          <w:spacing w:val="-15"/>
        </w:rPr>
        <w:t xml:space="preserve"> </w:t>
      </w:r>
      <w:r>
        <w:t>is</w:t>
      </w:r>
      <w:r>
        <w:rPr>
          <w:spacing w:val="-15"/>
        </w:rPr>
        <w:t xml:space="preserve"> </w:t>
      </w:r>
      <w:r>
        <w:t>an</w:t>
      </w:r>
      <w:r>
        <w:rPr>
          <w:spacing w:val="-15"/>
        </w:rPr>
        <w:t xml:space="preserve"> </w:t>
      </w:r>
      <w:r>
        <w:t>application</w:t>
      </w:r>
      <w:r>
        <w:rPr>
          <w:spacing w:val="-15"/>
        </w:rPr>
        <w:t xml:space="preserve"> </w:t>
      </w:r>
      <w:r>
        <w:t>for</w:t>
      </w:r>
      <w:r>
        <w:rPr>
          <w:spacing w:val="-15"/>
        </w:rPr>
        <w:t xml:space="preserve"> </w:t>
      </w:r>
      <w:r>
        <w:t>quantification</w:t>
      </w:r>
      <w:r>
        <w:rPr>
          <w:spacing w:val="-15"/>
        </w:rPr>
        <w:t xml:space="preserve"> </w:t>
      </w:r>
      <w:r>
        <w:t>of</w:t>
      </w:r>
      <w:r>
        <w:rPr>
          <w:spacing w:val="-15"/>
        </w:rPr>
        <w:t xml:space="preserve"> </w:t>
      </w:r>
      <w:r>
        <w:t>damages.</w:t>
      </w:r>
      <w:r>
        <w:rPr>
          <w:spacing w:val="-15"/>
        </w:rPr>
        <w:t xml:space="preserve"> </w:t>
      </w:r>
      <w:r>
        <w:t>This</w:t>
      </w:r>
      <w:r>
        <w:rPr>
          <w:spacing w:val="-15"/>
        </w:rPr>
        <w:t xml:space="preserve"> </w:t>
      </w:r>
      <w:r>
        <w:t>Court,</w:t>
      </w:r>
      <w:r>
        <w:rPr>
          <w:spacing w:val="-15"/>
        </w:rPr>
        <w:t xml:space="preserve"> </w:t>
      </w:r>
      <w:r>
        <w:t>in</w:t>
      </w:r>
      <w:r>
        <w:rPr>
          <w:spacing w:val="-15"/>
        </w:rPr>
        <w:t xml:space="preserve"> </w:t>
      </w:r>
      <w:r>
        <w:t>an</w:t>
      </w:r>
      <w:r>
        <w:rPr>
          <w:spacing w:val="-15"/>
        </w:rPr>
        <w:t xml:space="preserve"> </w:t>
      </w:r>
      <w:r>
        <w:t>order</w:t>
      </w:r>
      <w:r>
        <w:rPr>
          <w:spacing w:val="-15"/>
        </w:rPr>
        <w:t xml:space="preserve"> </w:t>
      </w:r>
      <w:r>
        <w:t>dated</w:t>
      </w:r>
      <w:r>
        <w:rPr>
          <w:spacing w:val="-15"/>
        </w:rPr>
        <w:t xml:space="preserve"> </w:t>
      </w:r>
      <w:r>
        <w:t>28</w:t>
      </w:r>
      <w:r>
        <w:rPr>
          <w:spacing w:val="-15"/>
        </w:rPr>
        <w:t xml:space="preserve"> </w:t>
      </w:r>
      <w:r>
        <w:t>September 2023 ordered Applicant’s reinstatement to her former position without loss of salary and benefits.</w:t>
      </w:r>
      <w:r>
        <w:rPr>
          <w:spacing w:val="-5"/>
        </w:rPr>
        <w:t xml:space="preserve"> </w:t>
      </w:r>
      <w:r>
        <w:t>In</w:t>
      </w:r>
      <w:r>
        <w:rPr>
          <w:spacing w:val="-8"/>
        </w:rPr>
        <w:t xml:space="preserve"> </w:t>
      </w:r>
      <w:r>
        <w:t>a</w:t>
      </w:r>
      <w:r>
        <w:rPr>
          <w:spacing w:val="-9"/>
        </w:rPr>
        <w:t xml:space="preserve"> </w:t>
      </w:r>
      <w:r>
        <w:t>letter</w:t>
      </w:r>
      <w:r>
        <w:rPr>
          <w:spacing w:val="-9"/>
        </w:rPr>
        <w:t xml:space="preserve"> </w:t>
      </w:r>
      <w:r>
        <w:t>dated</w:t>
      </w:r>
      <w:r>
        <w:rPr>
          <w:spacing w:val="-6"/>
        </w:rPr>
        <w:t xml:space="preserve"> </w:t>
      </w:r>
      <w:r>
        <w:t>9</w:t>
      </w:r>
      <w:r>
        <w:rPr>
          <w:spacing w:val="-8"/>
        </w:rPr>
        <w:t xml:space="preserve"> </w:t>
      </w:r>
      <w:r>
        <w:t>October</w:t>
      </w:r>
      <w:r>
        <w:rPr>
          <w:spacing w:val="-9"/>
        </w:rPr>
        <w:t xml:space="preserve"> </w:t>
      </w:r>
      <w:r>
        <w:t>2023,</w:t>
      </w:r>
      <w:r>
        <w:rPr>
          <w:spacing w:val="-8"/>
        </w:rPr>
        <w:t xml:space="preserve"> </w:t>
      </w:r>
      <w:r>
        <w:t>the</w:t>
      </w:r>
      <w:r>
        <w:rPr>
          <w:spacing w:val="-9"/>
        </w:rPr>
        <w:t xml:space="preserve"> </w:t>
      </w:r>
      <w:r>
        <w:t>Respondent</w:t>
      </w:r>
      <w:r>
        <w:rPr>
          <w:spacing w:val="-8"/>
        </w:rPr>
        <w:t xml:space="preserve"> </w:t>
      </w:r>
      <w:r>
        <w:t>wrote</w:t>
      </w:r>
      <w:r>
        <w:rPr>
          <w:spacing w:val="-9"/>
        </w:rPr>
        <w:t xml:space="preserve"> </w:t>
      </w:r>
      <w:r>
        <w:t>to</w:t>
      </w:r>
      <w:r>
        <w:rPr>
          <w:spacing w:val="-8"/>
        </w:rPr>
        <w:t xml:space="preserve"> </w:t>
      </w:r>
      <w:r>
        <w:t>the</w:t>
      </w:r>
      <w:r>
        <w:rPr>
          <w:spacing w:val="-9"/>
        </w:rPr>
        <w:t xml:space="preserve"> </w:t>
      </w:r>
      <w:r>
        <w:t>Applicant.</w:t>
      </w:r>
      <w:r>
        <w:rPr>
          <w:spacing w:val="-5"/>
        </w:rPr>
        <w:t xml:space="preserve"> </w:t>
      </w:r>
      <w:r>
        <w:t>In</w:t>
      </w:r>
      <w:r>
        <w:rPr>
          <w:spacing w:val="-8"/>
        </w:rPr>
        <w:t xml:space="preserve"> </w:t>
      </w:r>
      <w:r>
        <w:t>that</w:t>
      </w:r>
      <w:r>
        <w:rPr>
          <w:spacing w:val="-8"/>
        </w:rPr>
        <w:t xml:space="preserve"> </w:t>
      </w:r>
      <w:r>
        <w:t>letter, Respondent stated that it had noted the Court Order but had made a decision not to reinstate the</w:t>
      </w:r>
      <w:r>
        <w:rPr>
          <w:spacing w:val="-13"/>
        </w:rPr>
        <w:t xml:space="preserve"> </w:t>
      </w:r>
      <w:r>
        <w:t>Applicant</w:t>
      </w:r>
      <w:r>
        <w:rPr>
          <w:spacing w:val="-11"/>
        </w:rPr>
        <w:t xml:space="preserve"> </w:t>
      </w:r>
      <w:r>
        <w:t>and</w:t>
      </w:r>
      <w:r>
        <w:rPr>
          <w:spacing w:val="-12"/>
        </w:rPr>
        <w:t xml:space="preserve"> </w:t>
      </w:r>
      <w:r>
        <w:t>was</w:t>
      </w:r>
      <w:r>
        <w:rPr>
          <w:spacing w:val="-12"/>
        </w:rPr>
        <w:t xml:space="preserve"> </w:t>
      </w:r>
      <w:r>
        <w:t>thus</w:t>
      </w:r>
      <w:r>
        <w:rPr>
          <w:spacing w:val="-11"/>
        </w:rPr>
        <w:t xml:space="preserve"> </w:t>
      </w:r>
      <w:r>
        <w:t>prepared</w:t>
      </w:r>
      <w:r>
        <w:rPr>
          <w:spacing w:val="-12"/>
        </w:rPr>
        <w:t xml:space="preserve"> </w:t>
      </w:r>
      <w:r>
        <w:t>to</w:t>
      </w:r>
      <w:r>
        <w:rPr>
          <w:spacing w:val="-12"/>
        </w:rPr>
        <w:t xml:space="preserve"> </w:t>
      </w:r>
      <w:r>
        <w:t>pay</w:t>
      </w:r>
      <w:r>
        <w:rPr>
          <w:spacing w:val="-12"/>
        </w:rPr>
        <w:t xml:space="preserve"> </w:t>
      </w:r>
      <w:r>
        <w:t>damages</w:t>
      </w:r>
      <w:r>
        <w:rPr>
          <w:spacing w:val="-10"/>
        </w:rPr>
        <w:t xml:space="preserve"> </w:t>
      </w:r>
      <w:r>
        <w:rPr>
          <w:i/>
        </w:rPr>
        <w:t>in</w:t>
      </w:r>
      <w:r>
        <w:rPr>
          <w:i/>
          <w:spacing w:val="-12"/>
        </w:rPr>
        <w:t xml:space="preserve"> </w:t>
      </w:r>
      <w:r>
        <w:rPr>
          <w:i/>
        </w:rPr>
        <w:t>lieu</w:t>
      </w:r>
      <w:r>
        <w:rPr>
          <w:i/>
          <w:spacing w:val="-12"/>
        </w:rPr>
        <w:t xml:space="preserve"> </w:t>
      </w:r>
      <w:r>
        <w:t>of</w:t>
      </w:r>
      <w:r>
        <w:rPr>
          <w:spacing w:val="-13"/>
        </w:rPr>
        <w:t xml:space="preserve"> </w:t>
      </w:r>
      <w:r>
        <w:t>reinstatement.</w:t>
      </w:r>
      <w:r>
        <w:rPr>
          <w:spacing w:val="-12"/>
        </w:rPr>
        <w:t xml:space="preserve"> </w:t>
      </w:r>
      <w:r>
        <w:t>Hence</w:t>
      </w:r>
      <w:r>
        <w:rPr>
          <w:spacing w:val="-13"/>
        </w:rPr>
        <w:t xml:space="preserve"> </w:t>
      </w:r>
      <w:r>
        <w:t>the</w:t>
      </w:r>
      <w:r>
        <w:rPr>
          <w:spacing w:val="-13"/>
        </w:rPr>
        <w:t xml:space="preserve"> </w:t>
      </w:r>
      <w:r>
        <w:t xml:space="preserve">present </w:t>
      </w:r>
      <w:r>
        <w:rPr>
          <w:spacing w:val="-2"/>
        </w:rPr>
        <w:t>application.</w:t>
      </w:r>
    </w:p>
    <w:p w14:paraId="011740B2" w14:textId="77777777" w:rsidR="002028B1" w:rsidRDefault="00000000">
      <w:pPr>
        <w:pStyle w:val="BodyText"/>
        <w:spacing w:before="158" w:line="259" w:lineRule="auto"/>
        <w:ind w:left="23" w:right="27"/>
        <w:jc w:val="both"/>
      </w:pPr>
      <w:r>
        <w:t xml:space="preserve">The parties have largely agreed on most of the issues such as the period to be used in the calculation of damages and other ancillary issues which I will enumerate in the course of this </w:t>
      </w:r>
      <w:r>
        <w:rPr>
          <w:spacing w:val="-2"/>
        </w:rPr>
        <w:t>judgment.</w:t>
      </w:r>
    </w:p>
    <w:p w14:paraId="74198F81" w14:textId="77777777" w:rsidR="002028B1" w:rsidRDefault="00000000">
      <w:pPr>
        <w:spacing w:before="160"/>
        <w:ind w:left="23"/>
        <w:rPr>
          <w:b/>
          <w:sz w:val="24"/>
        </w:rPr>
      </w:pPr>
      <w:r>
        <w:rPr>
          <w:b/>
          <w:sz w:val="24"/>
        </w:rPr>
        <w:t>Issues in</w:t>
      </w:r>
      <w:r>
        <w:rPr>
          <w:b/>
          <w:spacing w:val="1"/>
          <w:sz w:val="24"/>
        </w:rPr>
        <w:t xml:space="preserve"> </w:t>
      </w:r>
      <w:r>
        <w:rPr>
          <w:b/>
          <w:spacing w:val="-2"/>
          <w:sz w:val="24"/>
        </w:rPr>
        <w:t>Dispute</w:t>
      </w:r>
    </w:p>
    <w:p w14:paraId="13A33377" w14:textId="77777777" w:rsidR="002028B1" w:rsidRDefault="00000000">
      <w:pPr>
        <w:pStyle w:val="BodyText"/>
        <w:spacing w:before="182" w:line="259" w:lineRule="auto"/>
        <w:ind w:left="23" w:right="24"/>
        <w:jc w:val="both"/>
      </w:pPr>
      <w:r>
        <w:rPr>
          <w:i/>
        </w:rPr>
        <w:t xml:space="preserve">Mr. Thondhlanga </w:t>
      </w:r>
      <w:r>
        <w:t>stated that the parties were not agreed on the issue as to whether Applicant should be paid those benefits which she used to enjoy when she was still in employment. He stated that the figures were not in contention but it was the principle which was not agreed upon. It also turned out that the parties were not agreed on the figures to be used. Applicant’s legal</w:t>
      </w:r>
      <w:r>
        <w:rPr>
          <w:spacing w:val="-12"/>
        </w:rPr>
        <w:t xml:space="preserve"> </w:t>
      </w:r>
      <w:r>
        <w:t>practitioners</w:t>
      </w:r>
      <w:r>
        <w:rPr>
          <w:spacing w:val="-13"/>
        </w:rPr>
        <w:t xml:space="preserve"> </w:t>
      </w:r>
      <w:r>
        <w:t>were</w:t>
      </w:r>
      <w:r>
        <w:rPr>
          <w:spacing w:val="-14"/>
        </w:rPr>
        <w:t xml:space="preserve"> </w:t>
      </w:r>
      <w:r>
        <w:t>of</w:t>
      </w:r>
      <w:r>
        <w:rPr>
          <w:spacing w:val="-13"/>
        </w:rPr>
        <w:t xml:space="preserve"> </w:t>
      </w:r>
      <w:r>
        <w:t>the</w:t>
      </w:r>
      <w:r>
        <w:rPr>
          <w:spacing w:val="-13"/>
        </w:rPr>
        <w:t xml:space="preserve"> </w:t>
      </w:r>
      <w:r>
        <w:t>view</w:t>
      </w:r>
      <w:r>
        <w:rPr>
          <w:spacing w:val="-13"/>
        </w:rPr>
        <w:t xml:space="preserve"> </w:t>
      </w:r>
      <w:r>
        <w:t>that</w:t>
      </w:r>
      <w:r>
        <w:rPr>
          <w:spacing w:val="-12"/>
        </w:rPr>
        <w:t xml:space="preserve"> </w:t>
      </w:r>
      <w:r>
        <w:t>calculations</w:t>
      </w:r>
      <w:r>
        <w:rPr>
          <w:spacing w:val="-12"/>
        </w:rPr>
        <w:t xml:space="preserve"> </w:t>
      </w:r>
      <w:r>
        <w:t>were</w:t>
      </w:r>
      <w:r>
        <w:rPr>
          <w:spacing w:val="-14"/>
        </w:rPr>
        <w:t xml:space="preserve"> </w:t>
      </w:r>
      <w:r>
        <w:t>to</w:t>
      </w:r>
      <w:r>
        <w:rPr>
          <w:spacing w:val="-12"/>
        </w:rPr>
        <w:t xml:space="preserve"> </w:t>
      </w:r>
      <w:r>
        <w:t>be</w:t>
      </w:r>
      <w:r>
        <w:rPr>
          <w:spacing w:val="-13"/>
        </w:rPr>
        <w:t xml:space="preserve"> </w:t>
      </w:r>
      <w:r>
        <w:t>based</w:t>
      </w:r>
      <w:r>
        <w:rPr>
          <w:spacing w:val="-12"/>
        </w:rPr>
        <w:t xml:space="preserve"> </w:t>
      </w:r>
      <w:r>
        <w:t>on</w:t>
      </w:r>
      <w:r>
        <w:rPr>
          <w:spacing w:val="-12"/>
        </w:rPr>
        <w:t xml:space="preserve"> </w:t>
      </w:r>
      <w:r>
        <w:t>the</w:t>
      </w:r>
      <w:r>
        <w:rPr>
          <w:spacing w:val="-10"/>
        </w:rPr>
        <w:t xml:space="preserve"> </w:t>
      </w:r>
      <w:r>
        <w:t>gross</w:t>
      </w:r>
      <w:r>
        <w:rPr>
          <w:spacing w:val="-12"/>
        </w:rPr>
        <w:t xml:space="preserve"> </w:t>
      </w:r>
      <w:r>
        <w:t>salary</w:t>
      </w:r>
      <w:r>
        <w:rPr>
          <w:spacing w:val="-12"/>
        </w:rPr>
        <w:t xml:space="preserve"> </w:t>
      </w:r>
      <w:r>
        <w:t>whilst Respondent’s position was that the net salary was legally applicable.</w:t>
      </w:r>
    </w:p>
    <w:p w14:paraId="76FA14F3" w14:textId="77777777" w:rsidR="002028B1" w:rsidRDefault="00000000">
      <w:pPr>
        <w:pStyle w:val="BodyText"/>
        <w:spacing w:before="159" w:line="259" w:lineRule="auto"/>
        <w:ind w:left="23" w:right="21"/>
        <w:jc w:val="both"/>
      </w:pPr>
      <w:r>
        <w:t>Further,</w:t>
      </w:r>
      <w:r>
        <w:rPr>
          <w:spacing w:val="-3"/>
        </w:rPr>
        <w:t xml:space="preserve"> </w:t>
      </w:r>
      <w:r>
        <w:t>the</w:t>
      </w:r>
      <w:r>
        <w:rPr>
          <w:spacing w:val="-5"/>
        </w:rPr>
        <w:t xml:space="preserve"> </w:t>
      </w:r>
      <w:r>
        <w:t>parties</w:t>
      </w:r>
      <w:r>
        <w:rPr>
          <w:spacing w:val="-5"/>
        </w:rPr>
        <w:t xml:space="preserve"> </w:t>
      </w:r>
      <w:r>
        <w:t>were</w:t>
      </w:r>
      <w:r>
        <w:rPr>
          <w:spacing w:val="-4"/>
        </w:rPr>
        <w:t xml:space="preserve"> </w:t>
      </w:r>
      <w:r>
        <w:t>not</w:t>
      </w:r>
      <w:r>
        <w:rPr>
          <w:spacing w:val="-4"/>
        </w:rPr>
        <w:t xml:space="preserve"> </w:t>
      </w:r>
      <w:r>
        <w:t>agreed</w:t>
      </w:r>
      <w:r>
        <w:rPr>
          <w:spacing w:val="-5"/>
        </w:rPr>
        <w:t xml:space="preserve"> </w:t>
      </w:r>
      <w:r>
        <w:t>on</w:t>
      </w:r>
      <w:r>
        <w:rPr>
          <w:spacing w:val="-5"/>
        </w:rPr>
        <w:t xml:space="preserve"> </w:t>
      </w:r>
      <w:r>
        <w:t>the</w:t>
      </w:r>
      <w:r>
        <w:rPr>
          <w:spacing w:val="-2"/>
        </w:rPr>
        <w:t xml:space="preserve"> </w:t>
      </w:r>
      <w:r>
        <w:t>currency</w:t>
      </w:r>
      <w:r>
        <w:rPr>
          <w:spacing w:val="-5"/>
        </w:rPr>
        <w:t xml:space="preserve"> </w:t>
      </w:r>
      <w:r>
        <w:t>to</w:t>
      </w:r>
      <w:r>
        <w:rPr>
          <w:spacing w:val="-4"/>
        </w:rPr>
        <w:t xml:space="preserve"> </w:t>
      </w:r>
      <w:r>
        <w:t>be</w:t>
      </w:r>
      <w:r>
        <w:rPr>
          <w:spacing w:val="-6"/>
        </w:rPr>
        <w:t xml:space="preserve"> </w:t>
      </w:r>
      <w:r>
        <w:t>used</w:t>
      </w:r>
      <w:r>
        <w:rPr>
          <w:spacing w:val="-5"/>
        </w:rPr>
        <w:t xml:space="preserve"> </w:t>
      </w:r>
      <w:r>
        <w:t>in</w:t>
      </w:r>
      <w:r>
        <w:rPr>
          <w:spacing w:val="-2"/>
        </w:rPr>
        <w:t xml:space="preserve"> </w:t>
      </w:r>
      <w:r>
        <w:t>the</w:t>
      </w:r>
      <w:r>
        <w:rPr>
          <w:spacing w:val="-5"/>
        </w:rPr>
        <w:t xml:space="preserve"> </w:t>
      </w:r>
      <w:r>
        <w:t>payment</w:t>
      </w:r>
      <w:r>
        <w:rPr>
          <w:spacing w:val="-4"/>
        </w:rPr>
        <w:t xml:space="preserve"> </w:t>
      </w:r>
      <w:r>
        <w:t>of</w:t>
      </w:r>
      <w:r>
        <w:rPr>
          <w:spacing w:val="-6"/>
        </w:rPr>
        <w:t xml:space="preserve"> </w:t>
      </w:r>
      <w:r>
        <w:t>the</w:t>
      </w:r>
      <w:r>
        <w:rPr>
          <w:spacing w:val="-1"/>
        </w:rPr>
        <w:t xml:space="preserve"> </w:t>
      </w:r>
      <w:r>
        <w:t xml:space="preserve">damages. Applicant’s legal practitioners were of the view that the calculations were made in the United States Dollar currency and should be paid as such. </w:t>
      </w:r>
      <w:r>
        <w:rPr>
          <w:i/>
        </w:rPr>
        <w:t xml:space="preserve">Mr. Mahembe </w:t>
      </w:r>
      <w:r>
        <w:t>was of a different view in that</w:t>
      </w:r>
      <w:r>
        <w:rPr>
          <w:spacing w:val="6"/>
        </w:rPr>
        <w:t xml:space="preserve"> </w:t>
      </w:r>
      <w:r>
        <w:t>there</w:t>
      </w:r>
      <w:r>
        <w:rPr>
          <w:spacing w:val="9"/>
        </w:rPr>
        <w:t xml:space="preserve"> </w:t>
      </w:r>
      <w:r>
        <w:t>was</w:t>
      </w:r>
      <w:r>
        <w:rPr>
          <w:spacing w:val="11"/>
        </w:rPr>
        <w:t xml:space="preserve"> </w:t>
      </w:r>
      <w:r>
        <w:t>a</w:t>
      </w:r>
      <w:r>
        <w:rPr>
          <w:spacing w:val="7"/>
        </w:rPr>
        <w:t xml:space="preserve"> </w:t>
      </w:r>
      <w:r>
        <w:t>standing</w:t>
      </w:r>
      <w:r>
        <w:rPr>
          <w:spacing w:val="10"/>
        </w:rPr>
        <w:t xml:space="preserve"> </w:t>
      </w:r>
      <w:r>
        <w:t>instruction</w:t>
      </w:r>
      <w:r>
        <w:rPr>
          <w:spacing w:val="11"/>
        </w:rPr>
        <w:t xml:space="preserve"> </w:t>
      </w:r>
      <w:r>
        <w:t>from</w:t>
      </w:r>
      <w:r>
        <w:rPr>
          <w:spacing w:val="8"/>
        </w:rPr>
        <w:t xml:space="preserve"> </w:t>
      </w:r>
      <w:r>
        <w:t>Central</w:t>
      </w:r>
      <w:r>
        <w:rPr>
          <w:spacing w:val="9"/>
        </w:rPr>
        <w:t xml:space="preserve"> </w:t>
      </w:r>
      <w:r>
        <w:t>Government</w:t>
      </w:r>
      <w:r>
        <w:rPr>
          <w:spacing w:val="8"/>
        </w:rPr>
        <w:t xml:space="preserve"> </w:t>
      </w:r>
      <w:r>
        <w:t>to</w:t>
      </w:r>
      <w:r>
        <w:rPr>
          <w:spacing w:val="11"/>
        </w:rPr>
        <w:t xml:space="preserve"> </w:t>
      </w:r>
      <w:r>
        <w:t>pay</w:t>
      </w:r>
      <w:r>
        <w:rPr>
          <w:spacing w:val="10"/>
        </w:rPr>
        <w:t xml:space="preserve"> </w:t>
      </w:r>
      <w:r>
        <w:t>a</w:t>
      </w:r>
      <w:r>
        <w:rPr>
          <w:spacing w:val="7"/>
        </w:rPr>
        <w:t xml:space="preserve"> </w:t>
      </w:r>
      <w:r>
        <w:t>maximum</w:t>
      </w:r>
      <w:r>
        <w:rPr>
          <w:spacing w:val="8"/>
        </w:rPr>
        <w:t xml:space="preserve"> </w:t>
      </w:r>
      <w:r>
        <w:t>of</w:t>
      </w:r>
      <w:r>
        <w:rPr>
          <w:spacing w:val="7"/>
        </w:rPr>
        <w:t xml:space="preserve"> </w:t>
      </w:r>
      <w:r>
        <w:t>40%</w:t>
      </w:r>
      <w:r>
        <w:rPr>
          <w:spacing w:val="8"/>
        </w:rPr>
        <w:t xml:space="preserve"> </w:t>
      </w:r>
      <w:r>
        <w:rPr>
          <w:spacing w:val="-5"/>
        </w:rPr>
        <w:t>in</w:t>
      </w:r>
    </w:p>
    <w:p w14:paraId="73029B5F" w14:textId="77777777" w:rsidR="002028B1" w:rsidRDefault="002028B1">
      <w:pPr>
        <w:pStyle w:val="BodyText"/>
        <w:spacing w:line="259" w:lineRule="auto"/>
        <w:jc w:val="both"/>
        <w:sectPr w:rsidR="002028B1">
          <w:type w:val="continuous"/>
          <w:pgSz w:w="11910" w:h="16840"/>
          <w:pgMar w:top="720" w:right="1417" w:bottom="1200" w:left="1417" w:header="0" w:footer="1000" w:gutter="0"/>
          <w:cols w:space="720"/>
        </w:sectPr>
      </w:pPr>
    </w:p>
    <w:p w14:paraId="460F7755" w14:textId="77777777" w:rsidR="002028B1" w:rsidRDefault="00000000">
      <w:pPr>
        <w:pStyle w:val="BodyText"/>
        <w:spacing w:before="61" w:line="259" w:lineRule="auto"/>
        <w:ind w:left="23" w:right="20"/>
        <w:jc w:val="both"/>
      </w:pPr>
      <w:r>
        <w:lastRenderedPageBreak/>
        <w:t xml:space="preserve">United States Dollars and the balance in local currency. </w:t>
      </w:r>
      <w:r>
        <w:rPr>
          <w:i/>
        </w:rPr>
        <w:t xml:space="preserve">Mr. Mahembe </w:t>
      </w:r>
      <w:r>
        <w:t>also stated that there should be a provision in the Order permitting the Respondent to pay the damages, though calculated in United States Dollars, in local currency at the prevailing interbank rate.</w:t>
      </w:r>
    </w:p>
    <w:p w14:paraId="5A61E067" w14:textId="77777777" w:rsidR="002028B1" w:rsidRDefault="00000000">
      <w:pPr>
        <w:spacing w:before="159"/>
        <w:ind w:left="23"/>
        <w:jc w:val="both"/>
        <w:rPr>
          <w:b/>
          <w:sz w:val="24"/>
        </w:rPr>
      </w:pPr>
      <w:r>
        <w:rPr>
          <w:b/>
          <w:sz w:val="24"/>
        </w:rPr>
        <w:t>NET</w:t>
      </w:r>
      <w:r>
        <w:rPr>
          <w:b/>
          <w:spacing w:val="-1"/>
          <w:sz w:val="24"/>
        </w:rPr>
        <w:t xml:space="preserve"> </w:t>
      </w:r>
      <w:r>
        <w:rPr>
          <w:b/>
          <w:sz w:val="24"/>
        </w:rPr>
        <w:t xml:space="preserve">SALARY OF GROSS </w:t>
      </w:r>
      <w:r>
        <w:rPr>
          <w:b/>
          <w:spacing w:val="-2"/>
          <w:sz w:val="24"/>
        </w:rPr>
        <w:t>SALARY?</w:t>
      </w:r>
    </w:p>
    <w:p w14:paraId="77EAB82A" w14:textId="77777777" w:rsidR="002028B1" w:rsidRDefault="00000000">
      <w:pPr>
        <w:spacing w:before="183"/>
        <w:ind w:left="23"/>
        <w:jc w:val="both"/>
        <w:rPr>
          <w:sz w:val="24"/>
        </w:rPr>
      </w:pPr>
      <w:r>
        <w:rPr>
          <w:sz w:val="24"/>
        </w:rPr>
        <w:t>Professor</w:t>
      </w:r>
      <w:r>
        <w:rPr>
          <w:spacing w:val="-1"/>
          <w:sz w:val="24"/>
        </w:rPr>
        <w:t xml:space="preserve"> </w:t>
      </w:r>
      <w:r>
        <w:rPr>
          <w:sz w:val="24"/>
        </w:rPr>
        <w:t>L.</w:t>
      </w:r>
      <w:r>
        <w:rPr>
          <w:spacing w:val="-1"/>
          <w:sz w:val="24"/>
        </w:rPr>
        <w:t xml:space="preserve"> </w:t>
      </w:r>
      <w:r>
        <w:rPr>
          <w:sz w:val="24"/>
        </w:rPr>
        <w:t>Madhuku</w:t>
      </w:r>
      <w:r>
        <w:rPr>
          <w:spacing w:val="-1"/>
          <w:sz w:val="24"/>
        </w:rPr>
        <w:t xml:space="preserve"> </w:t>
      </w:r>
      <w:r>
        <w:rPr>
          <w:sz w:val="24"/>
        </w:rPr>
        <w:t>in</w:t>
      </w:r>
      <w:r>
        <w:rPr>
          <w:spacing w:val="1"/>
          <w:sz w:val="24"/>
        </w:rPr>
        <w:t xml:space="preserve"> </w:t>
      </w:r>
      <w:r>
        <w:rPr>
          <w:sz w:val="24"/>
        </w:rPr>
        <w:t>“</w:t>
      </w:r>
      <w:r>
        <w:rPr>
          <w:i/>
          <w:sz w:val="24"/>
        </w:rPr>
        <w:t>Labour</w:t>
      </w:r>
      <w:r>
        <w:rPr>
          <w:i/>
          <w:spacing w:val="-1"/>
          <w:sz w:val="24"/>
        </w:rPr>
        <w:t xml:space="preserve"> </w:t>
      </w:r>
      <w:r>
        <w:rPr>
          <w:i/>
          <w:sz w:val="24"/>
        </w:rPr>
        <w:t>Law</w:t>
      </w:r>
      <w:r>
        <w:rPr>
          <w:i/>
          <w:spacing w:val="-1"/>
          <w:sz w:val="24"/>
        </w:rPr>
        <w:t xml:space="preserve"> </w:t>
      </w:r>
      <w:r>
        <w:rPr>
          <w:i/>
          <w:sz w:val="24"/>
        </w:rPr>
        <w:t>in</w:t>
      </w:r>
      <w:r>
        <w:rPr>
          <w:i/>
          <w:spacing w:val="-1"/>
          <w:sz w:val="24"/>
        </w:rPr>
        <w:t xml:space="preserve"> </w:t>
      </w:r>
      <w:r>
        <w:rPr>
          <w:i/>
          <w:sz w:val="24"/>
        </w:rPr>
        <w:t>Zimbabwe</w:t>
      </w:r>
      <w:r>
        <w:rPr>
          <w:sz w:val="24"/>
        </w:rPr>
        <w:t>”</w:t>
      </w:r>
      <w:r>
        <w:rPr>
          <w:spacing w:val="-2"/>
          <w:sz w:val="24"/>
        </w:rPr>
        <w:t xml:space="preserve"> </w:t>
      </w:r>
      <w:r>
        <w:rPr>
          <w:sz w:val="24"/>
        </w:rPr>
        <w:t>states</w:t>
      </w:r>
      <w:r>
        <w:rPr>
          <w:spacing w:val="-2"/>
          <w:sz w:val="24"/>
        </w:rPr>
        <w:t xml:space="preserve"> </w:t>
      </w:r>
      <w:r>
        <w:rPr>
          <w:sz w:val="24"/>
        </w:rPr>
        <w:t>thus at</w:t>
      </w:r>
      <w:r>
        <w:rPr>
          <w:spacing w:val="-1"/>
          <w:sz w:val="24"/>
        </w:rPr>
        <w:t xml:space="preserve"> </w:t>
      </w:r>
      <w:r>
        <w:rPr>
          <w:sz w:val="24"/>
        </w:rPr>
        <w:t>page</w:t>
      </w:r>
      <w:r>
        <w:rPr>
          <w:spacing w:val="-2"/>
          <w:sz w:val="24"/>
        </w:rPr>
        <w:t xml:space="preserve"> </w:t>
      </w:r>
      <w:r>
        <w:rPr>
          <w:spacing w:val="-4"/>
          <w:sz w:val="24"/>
        </w:rPr>
        <w:t>257:</w:t>
      </w:r>
    </w:p>
    <w:p w14:paraId="02A820EB" w14:textId="77777777" w:rsidR="002028B1" w:rsidRDefault="00000000">
      <w:pPr>
        <w:pStyle w:val="BodyText"/>
        <w:spacing w:before="180" w:line="259" w:lineRule="auto"/>
        <w:ind w:left="743" w:right="20"/>
        <w:jc w:val="both"/>
      </w:pPr>
      <w:r>
        <w:t>“The courts have firmly held that the ‘amount’ of wages or salary used for assessing damages</w:t>
      </w:r>
      <w:r>
        <w:rPr>
          <w:spacing w:val="-14"/>
        </w:rPr>
        <w:t xml:space="preserve"> </w:t>
      </w:r>
      <w:r>
        <w:rPr>
          <w:u w:val="single"/>
        </w:rPr>
        <w:t>is</w:t>
      </w:r>
      <w:r>
        <w:rPr>
          <w:spacing w:val="-14"/>
          <w:u w:val="single"/>
        </w:rPr>
        <w:t xml:space="preserve"> </w:t>
      </w:r>
      <w:r>
        <w:rPr>
          <w:u w:val="single"/>
        </w:rPr>
        <w:t>the</w:t>
      </w:r>
      <w:r>
        <w:rPr>
          <w:spacing w:val="-13"/>
          <w:u w:val="single"/>
        </w:rPr>
        <w:t xml:space="preserve"> </w:t>
      </w:r>
      <w:r>
        <w:rPr>
          <w:u w:val="single"/>
        </w:rPr>
        <w:t>net,</w:t>
      </w:r>
      <w:r>
        <w:rPr>
          <w:spacing w:val="-14"/>
          <w:u w:val="single"/>
        </w:rPr>
        <w:t xml:space="preserve"> </w:t>
      </w:r>
      <w:r>
        <w:rPr>
          <w:u w:val="single"/>
        </w:rPr>
        <w:t>and</w:t>
      </w:r>
      <w:r>
        <w:rPr>
          <w:spacing w:val="-12"/>
          <w:u w:val="single"/>
        </w:rPr>
        <w:t xml:space="preserve"> </w:t>
      </w:r>
      <w:r>
        <w:rPr>
          <w:u w:val="single"/>
        </w:rPr>
        <w:t>not</w:t>
      </w:r>
      <w:r>
        <w:rPr>
          <w:spacing w:val="-14"/>
          <w:u w:val="single"/>
        </w:rPr>
        <w:t xml:space="preserve"> </w:t>
      </w:r>
      <w:r>
        <w:rPr>
          <w:u w:val="single"/>
        </w:rPr>
        <w:t>gross</w:t>
      </w:r>
      <w:r>
        <w:t>,</w:t>
      </w:r>
      <w:r>
        <w:rPr>
          <w:spacing w:val="-14"/>
        </w:rPr>
        <w:t xml:space="preserve"> </w:t>
      </w:r>
      <w:r>
        <w:t>amount</w:t>
      </w:r>
      <w:r>
        <w:rPr>
          <w:spacing w:val="-14"/>
        </w:rPr>
        <w:t xml:space="preserve"> </w:t>
      </w:r>
      <w:r>
        <w:t>for</w:t>
      </w:r>
      <w:r>
        <w:rPr>
          <w:spacing w:val="-14"/>
        </w:rPr>
        <w:t xml:space="preserve"> </w:t>
      </w:r>
      <w:r>
        <w:t>the</w:t>
      </w:r>
      <w:r>
        <w:rPr>
          <w:spacing w:val="-15"/>
        </w:rPr>
        <w:t xml:space="preserve"> </w:t>
      </w:r>
      <w:r>
        <w:t>period</w:t>
      </w:r>
      <w:r>
        <w:rPr>
          <w:spacing w:val="-15"/>
        </w:rPr>
        <w:t xml:space="preserve"> </w:t>
      </w:r>
      <w:r>
        <w:t>in</w:t>
      </w:r>
      <w:r>
        <w:rPr>
          <w:spacing w:val="-14"/>
        </w:rPr>
        <w:t xml:space="preserve"> </w:t>
      </w:r>
      <w:r>
        <w:t>question.</w:t>
      </w:r>
      <w:r>
        <w:rPr>
          <w:spacing w:val="-14"/>
        </w:rPr>
        <w:t xml:space="preserve"> </w:t>
      </w:r>
      <w:r>
        <w:t>Similarly,</w:t>
      </w:r>
      <w:r>
        <w:rPr>
          <w:spacing w:val="-15"/>
        </w:rPr>
        <w:t xml:space="preserve"> </w:t>
      </w:r>
      <w:r>
        <w:t>damages are mitigated by the net and not gross amount earned over the relevant period. This is in line with compensation for actual loss. The rates used for wages, salary or benefits are</w:t>
      </w:r>
      <w:r>
        <w:rPr>
          <w:spacing w:val="-3"/>
        </w:rPr>
        <w:t xml:space="preserve"> </w:t>
      </w:r>
      <w:r>
        <w:t>those</w:t>
      </w:r>
      <w:r>
        <w:rPr>
          <w:spacing w:val="-2"/>
        </w:rPr>
        <w:t xml:space="preserve"> </w:t>
      </w:r>
      <w:r>
        <w:t>applicable at</w:t>
      </w:r>
      <w:r>
        <w:rPr>
          <w:spacing w:val="-1"/>
        </w:rPr>
        <w:t xml:space="preserve"> </w:t>
      </w:r>
      <w:r>
        <w:t>the</w:t>
      </w:r>
      <w:r>
        <w:rPr>
          <w:spacing w:val="-2"/>
        </w:rPr>
        <w:t xml:space="preserve"> </w:t>
      </w:r>
      <w:r>
        <w:t>time</w:t>
      </w:r>
      <w:r>
        <w:rPr>
          <w:spacing w:val="-1"/>
        </w:rPr>
        <w:t xml:space="preserve"> </w:t>
      </w:r>
      <w:r>
        <w:t>of</w:t>
      </w:r>
      <w:r>
        <w:rPr>
          <w:spacing w:val="-1"/>
        </w:rPr>
        <w:t xml:space="preserve"> </w:t>
      </w:r>
      <w:r>
        <w:t>dismissal</w:t>
      </w:r>
      <w:r>
        <w:rPr>
          <w:spacing w:val="-1"/>
        </w:rPr>
        <w:t xml:space="preserve"> </w:t>
      </w:r>
      <w:r>
        <w:t>and</w:t>
      </w:r>
      <w:r>
        <w:rPr>
          <w:spacing w:val="-1"/>
        </w:rPr>
        <w:t xml:space="preserve"> </w:t>
      </w:r>
      <w:r>
        <w:t>not</w:t>
      </w:r>
      <w:r>
        <w:rPr>
          <w:spacing w:val="-1"/>
        </w:rPr>
        <w:t xml:space="preserve"> </w:t>
      </w:r>
      <w:r>
        <w:t>those</w:t>
      </w:r>
      <w:r>
        <w:rPr>
          <w:spacing w:val="-2"/>
        </w:rPr>
        <w:t xml:space="preserve"> </w:t>
      </w:r>
      <w:r>
        <w:t>at</w:t>
      </w:r>
      <w:r>
        <w:rPr>
          <w:spacing w:val="-1"/>
        </w:rPr>
        <w:t xml:space="preserve"> </w:t>
      </w:r>
      <w:r>
        <w:t>the time</w:t>
      </w:r>
      <w:r>
        <w:rPr>
          <w:spacing w:val="-1"/>
        </w:rPr>
        <w:t xml:space="preserve"> </w:t>
      </w:r>
      <w:r>
        <w:t>of</w:t>
      </w:r>
      <w:r>
        <w:rPr>
          <w:spacing w:val="-1"/>
        </w:rPr>
        <w:t xml:space="preserve"> </w:t>
      </w:r>
      <w:r>
        <w:t>assessment</w:t>
      </w:r>
      <w:r>
        <w:rPr>
          <w:spacing w:val="-1"/>
        </w:rPr>
        <w:t xml:space="preserve"> </w:t>
      </w:r>
      <w:r>
        <w:t>by the court.”</w:t>
      </w:r>
    </w:p>
    <w:p w14:paraId="07037C04" w14:textId="77777777" w:rsidR="002028B1" w:rsidRDefault="00000000">
      <w:pPr>
        <w:spacing w:before="161" w:line="259" w:lineRule="auto"/>
        <w:ind w:left="23" w:right="23"/>
        <w:jc w:val="both"/>
        <w:rPr>
          <w:sz w:val="24"/>
        </w:rPr>
      </w:pPr>
      <w:r>
        <w:rPr>
          <w:sz w:val="24"/>
        </w:rPr>
        <w:t xml:space="preserve">In </w:t>
      </w:r>
      <w:r>
        <w:rPr>
          <w:b/>
          <w:i/>
          <w:sz w:val="24"/>
        </w:rPr>
        <w:t>Zimbabwe</w:t>
      </w:r>
      <w:r>
        <w:rPr>
          <w:b/>
          <w:i/>
          <w:spacing w:val="-1"/>
          <w:sz w:val="24"/>
        </w:rPr>
        <w:t xml:space="preserve"> </w:t>
      </w:r>
      <w:r>
        <w:rPr>
          <w:b/>
          <w:i/>
          <w:sz w:val="24"/>
        </w:rPr>
        <w:t>United</w:t>
      </w:r>
      <w:r>
        <w:rPr>
          <w:b/>
          <w:i/>
          <w:spacing w:val="-1"/>
          <w:sz w:val="24"/>
        </w:rPr>
        <w:t xml:space="preserve"> </w:t>
      </w:r>
      <w:r>
        <w:rPr>
          <w:b/>
          <w:i/>
          <w:sz w:val="24"/>
        </w:rPr>
        <w:t>Passenger Co. Ltd v</w:t>
      </w:r>
      <w:r>
        <w:rPr>
          <w:b/>
          <w:i/>
          <w:spacing w:val="-1"/>
          <w:sz w:val="24"/>
        </w:rPr>
        <w:t xml:space="preserve"> </w:t>
      </w:r>
      <w:r>
        <w:rPr>
          <w:b/>
          <w:i/>
          <w:sz w:val="24"/>
        </w:rPr>
        <w:t xml:space="preserve">Daison </w:t>
      </w:r>
      <w:r>
        <w:rPr>
          <w:sz w:val="24"/>
        </w:rPr>
        <w:t>2002 (2)</w:t>
      </w:r>
      <w:r>
        <w:rPr>
          <w:spacing w:val="-2"/>
          <w:sz w:val="24"/>
        </w:rPr>
        <w:t xml:space="preserve"> </w:t>
      </w:r>
      <w:r>
        <w:rPr>
          <w:sz w:val="24"/>
        </w:rPr>
        <w:t>ZLR 628 (S),</w:t>
      </w:r>
      <w:r>
        <w:rPr>
          <w:spacing w:val="-1"/>
          <w:sz w:val="24"/>
        </w:rPr>
        <w:t xml:space="preserve"> </w:t>
      </w:r>
      <w:r>
        <w:rPr>
          <w:sz w:val="24"/>
        </w:rPr>
        <w:t>SANDURA</w:t>
      </w:r>
      <w:r>
        <w:rPr>
          <w:spacing w:val="-1"/>
          <w:sz w:val="24"/>
        </w:rPr>
        <w:t xml:space="preserve"> </w:t>
      </w:r>
      <w:r>
        <w:rPr>
          <w:sz w:val="24"/>
        </w:rPr>
        <w:t>JA</w:t>
      </w:r>
      <w:r>
        <w:rPr>
          <w:spacing w:val="-1"/>
          <w:sz w:val="24"/>
        </w:rPr>
        <w:t xml:space="preserve"> </w:t>
      </w:r>
      <w:r>
        <w:rPr>
          <w:sz w:val="24"/>
        </w:rPr>
        <w:t>had this to say:</w:t>
      </w:r>
    </w:p>
    <w:p w14:paraId="2BB9521D" w14:textId="77777777" w:rsidR="002028B1" w:rsidRDefault="00000000">
      <w:pPr>
        <w:pStyle w:val="BodyText"/>
        <w:spacing w:before="160" w:line="259" w:lineRule="auto"/>
        <w:ind w:left="743" w:right="22"/>
        <w:jc w:val="both"/>
      </w:pPr>
      <w:r>
        <w:t xml:space="preserve">“In the circumstances, Daison is </w:t>
      </w:r>
      <w:r>
        <w:rPr>
          <w:u w:val="single"/>
        </w:rPr>
        <w:t>entitled to net back pay and benefits</w:t>
      </w:r>
      <w:r>
        <w:t xml:space="preserve"> from the date of his dismissal being 23</w:t>
      </w:r>
      <w:r>
        <w:rPr>
          <w:spacing w:val="-1"/>
        </w:rPr>
        <w:t xml:space="preserve"> </w:t>
      </w:r>
      <w:r>
        <w:t>April 1997 to</w:t>
      </w:r>
      <w:r>
        <w:rPr>
          <w:spacing w:val="-1"/>
        </w:rPr>
        <w:t xml:space="preserve"> </w:t>
      </w:r>
      <w:r>
        <w:t>9 April 2001, the date when the Tribunal ordered that he be reinstated or paid damages in lieu of reinstatement.”</w:t>
      </w:r>
    </w:p>
    <w:p w14:paraId="7F8FF6E4" w14:textId="77777777" w:rsidR="002028B1" w:rsidRDefault="00000000">
      <w:pPr>
        <w:pStyle w:val="BodyText"/>
        <w:spacing w:before="159" w:line="259" w:lineRule="auto"/>
        <w:ind w:left="23" w:right="27"/>
        <w:jc w:val="both"/>
      </w:pPr>
      <w:r>
        <w:t xml:space="preserve">The above positions show that what is used by the courts in calculating damages due to an employee </w:t>
      </w:r>
      <w:r>
        <w:rPr>
          <w:i/>
        </w:rPr>
        <w:t xml:space="preserve">in lieu </w:t>
      </w:r>
      <w:r>
        <w:t>of reinstatement is the net salary, not the gross.</w:t>
      </w:r>
    </w:p>
    <w:p w14:paraId="50FF8E03" w14:textId="77777777" w:rsidR="002028B1" w:rsidRDefault="00000000">
      <w:pPr>
        <w:spacing w:before="158" w:line="259" w:lineRule="auto"/>
        <w:ind w:left="23" w:right="19"/>
        <w:jc w:val="both"/>
        <w:rPr>
          <w:b/>
          <w:sz w:val="24"/>
        </w:rPr>
      </w:pPr>
      <w:r>
        <w:rPr>
          <w:b/>
          <w:sz w:val="24"/>
        </w:rPr>
        <w:t>WHETHER APPLICANT IS ENTITLED TO BENEFITS SHE USED TO GET DURING EMPLOYMENT</w:t>
      </w:r>
    </w:p>
    <w:p w14:paraId="76F7F103" w14:textId="77777777" w:rsidR="002028B1" w:rsidRDefault="00000000">
      <w:pPr>
        <w:pStyle w:val="BodyText"/>
        <w:spacing w:before="160" w:line="259" w:lineRule="auto"/>
        <w:ind w:left="23" w:right="21"/>
        <w:jc w:val="both"/>
      </w:pPr>
      <w:r>
        <w:t>The parties are not agreed on whether the Applicant is entitled to the benefits she used to get during</w:t>
      </w:r>
      <w:r>
        <w:rPr>
          <w:spacing w:val="-9"/>
        </w:rPr>
        <w:t xml:space="preserve"> </w:t>
      </w:r>
      <w:r>
        <w:t>her</w:t>
      </w:r>
      <w:r>
        <w:rPr>
          <w:spacing w:val="-9"/>
        </w:rPr>
        <w:t xml:space="preserve"> </w:t>
      </w:r>
      <w:r>
        <w:t>employment</w:t>
      </w:r>
      <w:r>
        <w:rPr>
          <w:spacing w:val="-8"/>
        </w:rPr>
        <w:t xml:space="preserve"> </w:t>
      </w:r>
      <w:r>
        <w:t>for</w:t>
      </w:r>
      <w:r>
        <w:rPr>
          <w:spacing w:val="-9"/>
        </w:rPr>
        <w:t xml:space="preserve"> </w:t>
      </w:r>
      <w:r>
        <w:t>the</w:t>
      </w:r>
      <w:r>
        <w:rPr>
          <w:spacing w:val="-9"/>
        </w:rPr>
        <w:t xml:space="preserve"> </w:t>
      </w:r>
      <w:r>
        <w:t>period</w:t>
      </w:r>
      <w:r>
        <w:rPr>
          <w:spacing w:val="-9"/>
        </w:rPr>
        <w:t xml:space="preserve"> </w:t>
      </w:r>
      <w:r>
        <w:t>of</w:t>
      </w:r>
      <w:r>
        <w:rPr>
          <w:spacing w:val="-9"/>
        </w:rPr>
        <w:t xml:space="preserve"> </w:t>
      </w:r>
      <w:r>
        <w:t>24</w:t>
      </w:r>
      <w:r>
        <w:rPr>
          <w:spacing w:val="-8"/>
        </w:rPr>
        <w:t xml:space="preserve"> </w:t>
      </w:r>
      <w:r>
        <w:t>months.</w:t>
      </w:r>
      <w:r>
        <w:rPr>
          <w:spacing w:val="-8"/>
        </w:rPr>
        <w:t xml:space="preserve"> </w:t>
      </w:r>
      <w:r>
        <w:t>Professor</w:t>
      </w:r>
      <w:r>
        <w:rPr>
          <w:spacing w:val="-9"/>
        </w:rPr>
        <w:t xml:space="preserve"> </w:t>
      </w:r>
      <w:r>
        <w:t>Madhuku</w:t>
      </w:r>
      <w:r>
        <w:rPr>
          <w:spacing w:val="-8"/>
        </w:rPr>
        <w:t xml:space="preserve"> </w:t>
      </w:r>
      <w:r>
        <w:t>quotes</w:t>
      </w:r>
      <w:r>
        <w:rPr>
          <w:spacing w:val="-9"/>
        </w:rPr>
        <w:t xml:space="preserve"> </w:t>
      </w:r>
      <w:r>
        <w:t>Basson</w:t>
      </w:r>
      <w:r>
        <w:rPr>
          <w:spacing w:val="-8"/>
        </w:rPr>
        <w:t xml:space="preserve"> </w:t>
      </w:r>
      <w:r>
        <w:t xml:space="preserve">(2009) </w:t>
      </w:r>
      <w:r>
        <w:rPr>
          <w:spacing w:val="-2"/>
        </w:rPr>
        <w:t>thus:</w:t>
      </w:r>
    </w:p>
    <w:p w14:paraId="20E5FDD2" w14:textId="77777777" w:rsidR="002028B1" w:rsidRDefault="00000000">
      <w:pPr>
        <w:pStyle w:val="BodyText"/>
        <w:spacing w:before="159" w:line="259" w:lineRule="auto"/>
        <w:ind w:left="743" w:right="23"/>
        <w:jc w:val="both"/>
      </w:pPr>
      <w:r>
        <w:t xml:space="preserve">“A reinstatement order restores the contractual position between the employer and the employee as if it was never broken, </w:t>
      </w:r>
      <w:r>
        <w:rPr>
          <w:u w:val="single"/>
        </w:rPr>
        <w:t>meaning the employee is also entitled to be paid</w:t>
      </w:r>
      <w:r>
        <w:t xml:space="preserve"> </w:t>
      </w:r>
      <w:r>
        <w:rPr>
          <w:u w:val="single"/>
        </w:rPr>
        <w:t>for the retrospective period of reinstatement and entitled to benefits that may have</w:t>
      </w:r>
      <w:r>
        <w:t xml:space="preserve"> </w:t>
      </w:r>
      <w:r>
        <w:rPr>
          <w:u w:val="single"/>
        </w:rPr>
        <w:t>accrued during the retrospective period of reinstatement</w:t>
      </w:r>
      <w:r>
        <w:t>. Consequently rights, such as seniority rights, will be unaffected.”</w:t>
      </w:r>
    </w:p>
    <w:p w14:paraId="32473356" w14:textId="77777777" w:rsidR="002028B1" w:rsidRDefault="00000000">
      <w:pPr>
        <w:pStyle w:val="BodyText"/>
        <w:spacing w:before="159" w:line="259" w:lineRule="auto"/>
        <w:ind w:left="23" w:right="19"/>
        <w:jc w:val="both"/>
      </w:pPr>
      <w:r>
        <w:t>My understanding is that the employer will treat the employee as if he/she was not dismissed for the period from the date of reinstatement retrospective to the date of dismissal. In this regard,</w:t>
      </w:r>
      <w:r>
        <w:rPr>
          <w:spacing w:val="-7"/>
        </w:rPr>
        <w:t xml:space="preserve"> </w:t>
      </w:r>
      <w:r>
        <w:t>this</w:t>
      </w:r>
      <w:r>
        <w:rPr>
          <w:spacing w:val="-6"/>
        </w:rPr>
        <w:t xml:space="preserve"> </w:t>
      </w:r>
      <w:r>
        <w:t>would</w:t>
      </w:r>
      <w:r>
        <w:rPr>
          <w:spacing w:val="-6"/>
        </w:rPr>
        <w:t xml:space="preserve"> </w:t>
      </w:r>
      <w:r>
        <w:t>mean</w:t>
      </w:r>
      <w:r>
        <w:rPr>
          <w:spacing w:val="-3"/>
        </w:rPr>
        <w:t xml:space="preserve"> </w:t>
      </w:r>
      <w:r>
        <w:t>Applicant</w:t>
      </w:r>
      <w:r>
        <w:rPr>
          <w:spacing w:val="-5"/>
        </w:rPr>
        <w:t xml:space="preserve"> </w:t>
      </w:r>
      <w:r>
        <w:t>would</w:t>
      </w:r>
      <w:r>
        <w:rPr>
          <w:spacing w:val="-6"/>
        </w:rPr>
        <w:t xml:space="preserve"> </w:t>
      </w:r>
      <w:r>
        <w:t>be</w:t>
      </w:r>
      <w:r>
        <w:rPr>
          <w:spacing w:val="-7"/>
        </w:rPr>
        <w:t xml:space="preserve"> </w:t>
      </w:r>
      <w:r>
        <w:t>entitled</w:t>
      </w:r>
      <w:r>
        <w:rPr>
          <w:spacing w:val="-6"/>
        </w:rPr>
        <w:t xml:space="preserve"> </w:t>
      </w:r>
      <w:r>
        <w:t>to</w:t>
      </w:r>
      <w:r>
        <w:rPr>
          <w:spacing w:val="-5"/>
        </w:rPr>
        <w:t xml:space="preserve"> </w:t>
      </w:r>
      <w:r>
        <w:t>those</w:t>
      </w:r>
      <w:r>
        <w:rPr>
          <w:spacing w:val="-6"/>
        </w:rPr>
        <w:t xml:space="preserve"> </w:t>
      </w:r>
      <w:r>
        <w:t>benefits</w:t>
      </w:r>
      <w:r>
        <w:rPr>
          <w:spacing w:val="-5"/>
        </w:rPr>
        <w:t xml:space="preserve"> </w:t>
      </w:r>
      <w:r>
        <w:t>in</w:t>
      </w:r>
      <w:r>
        <w:rPr>
          <w:spacing w:val="-5"/>
        </w:rPr>
        <w:t xml:space="preserve"> </w:t>
      </w:r>
      <w:r>
        <w:t>issue</w:t>
      </w:r>
      <w:r>
        <w:rPr>
          <w:spacing w:val="-7"/>
        </w:rPr>
        <w:t xml:space="preserve"> </w:t>
      </w:r>
      <w:r>
        <w:t>from</w:t>
      </w:r>
      <w:r>
        <w:rPr>
          <w:spacing w:val="-5"/>
        </w:rPr>
        <w:t xml:space="preserve"> </w:t>
      </w:r>
      <w:r>
        <w:t>the</w:t>
      </w:r>
      <w:r>
        <w:rPr>
          <w:spacing w:val="-6"/>
        </w:rPr>
        <w:t xml:space="preserve"> </w:t>
      </w:r>
      <w:r>
        <w:t>date</w:t>
      </w:r>
      <w:r>
        <w:rPr>
          <w:spacing w:val="-6"/>
        </w:rPr>
        <w:t xml:space="preserve"> </w:t>
      </w:r>
      <w:r>
        <w:t>of reinstatement going back to the date of dismissal which is August 2022.</w:t>
      </w:r>
    </w:p>
    <w:p w14:paraId="7089401B" w14:textId="77777777" w:rsidR="002028B1" w:rsidRDefault="00000000">
      <w:pPr>
        <w:spacing w:before="159"/>
        <w:ind w:left="23"/>
        <w:jc w:val="both"/>
        <w:rPr>
          <w:b/>
          <w:sz w:val="24"/>
        </w:rPr>
      </w:pPr>
      <w:r>
        <w:rPr>
          <w:b/>
          <w:sz w:val="24"/>
        </w:rPr>
        <w:t>PAYMENT</w:t>
      </w:r>
      <w:r>
        <w:rPr>
          <w:b/>
          <w:spacing w:val="-3"/>
          <w:sz w:val="24"/>
        </w:rPr>
        <w:t xml:space="preserve"> </w:t>
      </w:r>
      <w:r>
        <w:rPr>
          <w:b/>
          <w:sz w:val="24"/>
        </w:rPr>
        <w:t>IN</w:t>
      </w:r>
      <w:r>
        <w:rPr>
          <w:b/>
          <w:spacing w:val="-1"/>
          <w:sz w:val="24"/>
        </w:rPr>
        <w:t xml:space="preserve"> </w:t>
      </w:r>
      <w:r>
        <w:rPr>
          <w:b/>
          <w:sz w:val="24"/>
        </w:rPr>
        <w:t>UNITED</w:t>
      </w:r>
      <w:r>
        <w:rPr>
          <w:b/>
          <w:spacing w:val="-2"/>
          <w:sz w:val="24"/>
        </w:rPr>
        <w:t xml:space="preserve"> </w:t>
      </w:r>
      <w:r>
        <w:rPr>
          <w:b/>
          <w:sz w:val="24"/>
        </w:rPr>
        <w:t>STATES</w:t>
      </w:r>
      <w:r>
        <w:rPr>
          <w:b/>
          <w:spacing w:val="-1"/>
          <w:sz w:val="24"/>
        </w:rPr>
        <w:t xml:space="preserve"> </w:t>
      </w:r>
      <w:r>
        <w:rPr>
          <w:b/>
          <w:sz w:val="24"/>
        </w:rPr>
        <w:t>DOLLARS</w:t>
      </w:r>
      <w:r>
        <w:rPr>
          <w:b/>
          <w:spacing w:val="-2"/>
          <w:sz w:val="24"/>
        </w:rPr>
        <w:t xml:space="preserve"> </w:t>
      </w:r>
      <w:r>
        <w:rPr>
          <w:b/>
          <w:sz w:val="24"/>
        </w:rPr>
        <w:t>OR</w:t>
      </w:r>
      <w:r>
        <w:rPr>
          <w:b/>
          <w:spacing w:val="-1"/>
          <w:sz w:val="24"/>
        </w:rPr>
        <w:t xml:space="preserve"> </w:t>
      </w:r>
      <w:r>
        <w:rPr>
          <w:b/>
          <w:sz w:val="24"/>
        </w:rPr>
        <w:t>LOCAL</w:t>
      </w:r>
      <w:r>
        <w:rPr>
          <w:b/>
          <w:spacing w:val="-1"/>
          <w:sz w:val="24"/>
        </w:rPr>
        <w:t xml:space="preserve"> </w:t>
      </w:r>
      <w:r>
        <w:rPr>
          <w:b/>
          <w:spacing w:val="-2"/>
          <w:sz w:val="24"/>
        </w:rPr>
        <w:t>CURRENCY?</w:t>
      </w:r>
    </w:p>
    <w:p w14:paraId="5C6D5227" w14:textId="77777777" w:rsidR="002028B1" w:rsidRDefault="00000000">
      <w:pPr>
        <w:pStyle w:val="BodyText"/>
        <w:spacing w:before="183" w:line="259" w:lineRule="auto"/>
        <w:ind w:left="23" w:right="20"/>
        <w:jc w:val="both"/>
      </w:pPr>
      <w:r>
        <w:t xml:space="preserve">The argument put forward by </w:t>
      </w:r>
      <w:r>
        <w:rPr>
          <w:i/>
        </w:rPr>
        <w:t xml:space="preserve">Mr. Thondhlanga </w:t>
      </w:r>
      <w:r>
        <w:t xml:space="preserve">was that the parties agreed to negotiate the damages in United States Dollars and that payment should be made in that currency. </w:t>
      </w:r>
      <w:r>
        <w:rPr>
          <w:i/>
        </w:rPr>
        <w:t xml:space="preserve">Mr. Mahembe, </w:t>
      </w:r>
      <w:r>
        <w:t>on the other hand, stated that Respondent was a public entity and subject to instructions</w:t>
      </w:r>
      <w:r>
        <w:rPr>
          <w:spacing w:val="-10"/>
        </w:rPr>
        <w:t xml:space="preserve"> </w:t>
      </w:r>
      <w:r>
        <w:t>from</w:t>
      </w:r>
      <w:r>
        <w:rPr>
          <w:spacing w:val="-10"/>
        </w:rPr>
        <w:t xml:space="preserve"> </w:t>
      </w:r>
      <w:r>
        <w:t>Central</w:t>
      </w:r>
      <w:r>
        <w:rPr>
          <w:spacing w:val="-10"/>
        </w:rPr>
        <w:t xml:space="preserve"> </w:t>
      </w:r>
      <w:r>
        <w:t>Government</w:t>
      </w:r>
      <w:r>
        <w:rPr>
          <w:spacing w:val="-10"/>
        </w:rPr>
        <w:t xml:space="preserve"> </w:t>
      </w:r>
      <w:r>
        <w:t>and</w:t>
      </w:r>
      <w:r>
        <w:rPr>
          <w:spacing w:val="-11"/>
        </w:rPr>
        <w:t xml:space="preserve"> </w:t>
      </w:r>
      <w:r>
        <w:t>that</w:t>
      </w:r>
      <w:r>
        <w:rPr>
          <w:spacing w:val="-11"/>
        </w:rPr>
        <w:t xml:space="preserve"> </w:t>
      </w:r>
      <w:r>
        <w:t>there</w:t>
      </w:r>
      <w:r>
        <w:rPr>
          <w:spacing w:val="-12"/>
        </w:rPr>
        <w:t xml:space="preserve"> </w:t>
      </w:r>
      <w:r>
        <w:t>was</w:t>
      </w:r>
      <w:r>
        <w:rPr>
          <w:spacing w:val="-10"/>
        </w:rPr>
        <w:t xml:space="preserve"> </w:t>
      </w:r>
      <w:r>
        <w:t>a</w:t>
      </w:r>
      <w:r>
        <w:rPr>
          <w:spacing w:val="-12"/>
        </w:rPr>
        <w:t xml:space="preserve"> </w:t>
      </w:r>
      <w:r>
        <w:t>Circular</w:t>
      </w:r>
      <w:r>
        <w:rPr>
          <w:spacing w:val="-11"/>
        </w:rPr>
        <w:t xml:space="preserve"> </w:t>
      </w:r>
      <w:r>
        <w:t>from</w:t>
      </w:r>
      <w:r>
        <w:rPr>
          <w:spacing w:val="-10"/>
        </w:rPr>
        <w:t xml:space="preserve"> </w:t>
      </w:r>
      <w:r>
        <w:t>Government</w:t>
      </w:r>
      <w:r>
        <w:rPr>
          <w:spacing w:val="-10"/>
        </w:rPr>
        <w:t xml:space="preserve"> </w:t>
      </w:r>
      <w:r>
        <w:t>as</w:t>
      </w:r>
      <w:r>
        <w:rPr>
          <w:spacing w:val="-10"/>
        </w:rPr>
        <w:t xml:space="preserve"> </w:t>
      </w:r>
      <w:r>
        <w:t>to</w:t>
      </w:r>
      <w:r>
        <w:rPr>
          <w:spacing w:val="-10"/>
        </w:rPr>
        <w:t xml:space="preserve"> </w:t>
      </w:r>
      <w:r>
        <w:t>the manner</w:t>
      </w:r>
      <w:r>
        <w:rPr>
          <w:spacing w:val="-3"/>
        </w:rPr>
        <w:t xml:space="preserve"> </w:t>
      </w:r>
      <w:r>
        <w:t>salaries</w:t>
      </w:r>
      <w:r>
        <w:rPr>
          <w:spacing w:val="-3"/>
        </w:rPr>
        <w:t xml:space="preserve"> </w:t>
      </w:r>
      <w:r>
        <w:t>must</w:t>
      </w:r>
      <w:r>
        <w:rPr>
          <w:spacing w:val="-3"/>
        </w:rPr>
        <w:t xml:space="preserve"> </w:t>
      </w:r>
      <w:r>
        <w:t>be</w:t>
      </w:r>
      <w:r>
        <w:rPr>
          <w:spacing w:val="-3"/>
        </w:rPr>
        <w:t xml:space="preserve"> </w:t>
      </w:r>
      <w:r>
        <w:t>paid.</w:t>
      </w:r>
      <w:r>
        <w:rPr>
          <w:spacing w:val="-3"/>
        </w:rPr>
        <w:t xml:space="preserve"> </w:t>
      </w:r>
      <w:r>
        <w:t>He</w:t>
      </w:r>
      <w:r>
        <w:rPr>
          <w:spacing w:val="-4"/>
        </w:rPr>
        <w:t xml:space="preserve"> </w:t>
      </w:r>
      <w:r>
        <w:t>also</w:t>
      </w:r>
      <w:r>
        <w:rPr>
          <w:spacing w:val="-3"/>
        </w:rPr>
        <w:t xml:space="preserve"> </w:t>
      </w:r>
      <w:r>
        <w:t>stated</w:t>
      </w:r>
      <w:r>
        <w:rPr>
          <w:spacing w:val="-3"/>
        </w:rPr>
        <w:t xml:space="preserve"> </w:t>
      </w:r>
      <w:r>
        <w:t>that</w:t>
      </w:r>
      <w:r>
        <w:rPr>
          <w:spacing w:val="-3"/>
        </w:rPr>
        <w:t xml:space="preserve"> </w:t>
      </w:r>
      <w:r>
        <w:t>he</w:t>
      </w:r>
      <w:r>
        <w:rPr>
          <w:spacing w:val="-4"/>
        </w:rPr>
        <w:t xml:space="preserve"> </w:t>
      </w:r>
      <w:r>
        <w:t>understood</w:t>
      </w:r>
      <w:r>
        <w:rPr>
          <w:spacing w:val="-3"/>
        </w:rPr>
        <w:t xml:space="preserve"> </w:t>
      </w:r>
      <w:r>
        <w:t>the</w:t>
      </w:r>
      <w:r>
        <w:rPr>
          <w:spacing w:val="-3"/>
        </w:rPr>
        <w:t xml:space="preserve"> </w:t>
      </w:r>
      <w:r>
        <w:t>legal</w:t>
      </w:r>
      <w:r>
        <w:rPr>
          <w:spacing w:val="-3"/>
        </w:rPr>
        <w:t xml:space="preserve"> </w:t>
      </w:r>
      <w:r>
        <w:t>position</w:t>
      </w:r>
      <w:r>
        <w:rPr>
          <w:spacing w:val="-3"/>
        </w:rPr>
        <w:t xml:space="preserve"> </w:t>
      </w:r>
      <w:r>
        <w:t>to</w:t>
      </w:r>
      <w:r>
        <w:rPr>
          <w:spacing w:val="-3"/>
        </w:rPr>
        <w:t xml:space="preserve"> </w:t>
      </w:r>
      <w:r>
        <w:t>be</w:t>
      </w:r>
      <w:r>
        <w:rPr>
          <w:spacing w:val="-6"/>
        </w:rPr>
        <w:t xml:space="preserve"> </w:t>
      </w:r>
      <w:r>
        <w:t>that</w:t>
      </w:r>
      <w:r>
        <w:rPr>
          <w:spacing w:val="-3"/>
        </w:rPr>
        <w:t xml:space="preserve"> </w:t>
      </w:r>
      <w:r>
        <w:t>an amount</w:t>
      </w:r>
      <w:r>
        <w:rPr>
          <w:spacing w:val="21"/>
        </w:rPr>
        <w:t xml:space="preserve"> </w:t>
      </w:r>
      <w:r>
        <w:t>designated</w:t>
      </w:r>
      <w:r>
        <w:rPr>
          <w:spacing w:val="22"/>
        </w:rPr>
        <w:t xml:space="preserve"> </w:t>
      </w:r>
      <w:r>
        <w:t>in</w:t>
      </w:r>
      <w:r>
        <w:rPr>
          <w:spacing w:val="23"/>
        </w:rPr>
        <w:t xml:space="preserve"> </w:t>
      </w:r>
      <w:r>
        <w:t>United</w:t>
      </w:r>
      <w:r>
        <w:rPr>
          <w:spacing w:val="22"/>
        </w:rPr>
        <w:t xml:space="preserve"> </w:t>
      </w:r>
      <w:r>
        <w:t>States</w:t>
      </w:r>
      <w:r>
        <w:rPr>
          <w:spacing w:val="24"/>
        </w:rPr>
        <w:t xml:space="preserve"> </w:t>
      </w:r>
      <w:r>
        <w:t>Dollars</w:t>
      </w:r>
      <w:r>
        <w:rPr>
          <w:spacing w:val="23"/>
        </w:rPr>
        <w:t xml:space="preserve"> </w:t>
      </w:r>
      <w:r>
        <w:t>may</w:t>
      </w:r>
      <w:r>
        <w:rPr>
          <w:spacing w:val="22"/>
        </w:rPr>
        <w:t xml:space="preserve"> </w:t>
      </w:r>
      <w:r>
        <w:t>be</w:t>
      </w:r>
      <w:r>
        <w:rPr>
          <w:spacing w:val="21"/>
        </w:rPr>
        <w:t xml:space="preserve"> </w:t>
      </w:r>
      <w:r>
        <w:t>paid</w:t>
      </w:r>
      <w:r>
        <w:rPr>
          <w:spacing w:val="23"/>
        </w:rPr>
        <w:t xml:space="preserve"> </w:t>
      </w:r>
      <w:r>
        <w:t>in</w:t>
      </w:r>
      <w:r>
        <w:rPr>
          <w:spacing w:val="24"/>
        </w:rPr>
        <w:t xml:space="preserve"> </w:t>
      </w:r>
      <w:r>
        <w:t>local</w:t>
      </w:r>
      <w:r>
        <w:rPr>
          <w:spacing w:val="23"/>
        </w:rPr>
        <w:t xml:space="preserve"> </w:t>
      </w:r>
      <w:r>
        <w:t>currency</w:t>
      </w:r>
      <w:r>
        <w:rPr>
          <w:spacing w:val="22"/>
        </w:rPr>
        <w:t xml:space="preserve"> </w:t>
      </w:r>
      <w:r>
        <w:t>at</w:t>
      </w:r>
      <w:r>
        <w:rPr>
          <w:spacing w:val="23"/>
        </w:rPr>
        <w:t xml:space="preserve"> </w:t>
      </w:r>
      <w:r>
        <w:t>the</w:t>
      </w:r>
      <w:r>
        <w:rPr>
          <w:spacing w:val="23"/>
        </w:rPr>
        <w:t xml:space="preserve"> </w:t>
      </w:r>
      <w:r>
        <w:rPr>
          <w:spacing w:val="-2"/>
        </w:rPr>
        <w:t>prevailing</w:t>
      </w:r>
    </w:p>
    <w:p w14:paraId="68F5963B" w14:textId="77777777" w:rsidR="002028B1" w:rsidRDefault="002028B1">
      <w:pPr>
        <w:pStyle w:val="BodyText"/>
        <w:spacing w:line="259" w:lineRule="auto"/>
        <w:jc w:val="both"/>
        <w:sectPr w:rsidR="002028B1">
          <w:pgSz w:w="11910" w:h="16840"/>
          <w:pgMar w:top="1360" w:right="1417" w:bottom="1200" w:left="1417" w:header="0" w:footer="1000" w:gutter="0"/>
          <w:cols w:space="720"/>
        </w:sectPr>
      </w:pPr>
    </w:p>
    <w:p w14:paraId="30913D23" w14:textId="77777777" w:rsidR="002028B1" w:rsidRDefault="00000000">
      <w:pPr>
        <w:pStyle w:val="BodyText"/>
        <w:spacing w:before="61" w:line="259" w:lineRule="auto"/>
        <w:ind w:left="23" w:right="23"/>
        <w:jc w:val="both"/>
      </w:pPr>
      <w:r>
        <w:lastRenderedPageBreak/>
        <w:t>interbank rate. The</w:t>
      </w:r>
      <w:r>
        <w:rPr>
          <w:spacing w:val="-2"/>
        </w:rPr>
        <w:t xml:space="preserve"> </w:t>
      </w:r>
      <w:r>
        <w:t>Circular</w:t>
      </w:r>
      <w:r>
        <w:rPr>
          <w:spacing w:val="-2"/>
        </w:rPr>
        <w:t xml:space="preserve"> </w:t>
      </w:r>
      <w:r>
        <w:t xml:space="preserve">referred to by </w:t>
      </w:r>
      <w:r>
        <w:rPr>
          <w:i/>
        </w:rPr>
        <w:t>Mr. Mahembe</w:t>
      </w:r>
      <w:r>
        <w:rPr>
          <w:i/>
          <w:spacing w:val="-1"/>
        </w:rPr>
        <w:t xml:space="preserve"> </w:t>
      </w:r>
      <w:r>
        <w:t>is part</w:t>
      </w:r>
      <w:r>
        <w:rPr>
          <w:spacing w:val="-1"/>
        </w:rPr>
        <w:t xml:space="preserve"> </w:t>
      </w:r>
      <w:r>
        <w:t>of</w:t>
      </w:r>
      <w:r>
        <w:rPr>
          <w:spacing w:val="-1"/>
        </w:rPr>
        <w:t xml:space="preserve"> </w:t>
      </w:r>
      <w:r>
        <w:t>the</w:t>
      </w:r>
      <w:r>
        <w:rPr>
          <w:spacing w:val="-1"/>
        </w:rPr>
        <w:t xml:space="preserve"> </w:t>
      </w:r>
      <w:r>
        <w:t>record. It is titled CCU Circular 4/2023 dated 19 July 2023 and provides as follows in relevant portion:</w:t>
      </w:r>
    </w:p>
    <w:p w14:paraId="4EE32A2D" w14:textId="77777777" w:rsidR="002028B1" w:rsidRDefault="00000000">
      <w:pPr>
        <w:pStyle w:val="BodyText"/>
        <w:spacing w:before="160" w:line="259" w:lineRule="auto"/>
        <w:ind w:left="743" w:right="18"/>
        <w:jc w:val="both"/>
      </w:pPr>
      <w:r>
        <w:t>“The</w:t>
      </w:r>
      <w:r>
        <w:rPr>
          <w:spacing w:val="-13"/>
        </w:rPr>
        <w:t xml:space="preserve"> </w:t>
      </w:r>
      <w:r>
        <w:t>part</w:t>
      </w:r>
      <w:r>
        <w:rPr>
          <w:spacing w:val="-12"/>
        </w:rPr>
        <w:t xml:space="preserve"> </w:t>
      </w:r>
      <w:r>
        <w:t>payment</w:t>
      </w:r>
      <w:r>
        <w:rPr>
          <w:spacing w:val="-12"/>
        </w:rPr>
        <w:t xml:space="preserve"> </w:t>
      </w:r>
      <w:r>
        <w:t>of</w:t>
      </w:r>
      <w:r>
        <w:rPr>
          <w:spacing w:val="-13"/>
        </w:rPr>
        <w:t xml:space="preserve"> </w:t>
      </w:r>
      <w:r>
        <w:t>salaries</w:t>
      </w:r>
      <w:r>
        <w:rPr>
          <w:spacing w:val="-12"/>
        </w:rPr>
        <w:t xml:space="preserve"> </w:t>
      </w:r>
      <w:r>
        <w:t>of</w:t>
      </w:r>
      <w:r>
        <w:rPr>
          <w:spacing w:val="-13"/>
        </w:rPr>
        <w:t xml:space="preserve"> </w:t>
      </w:r>
      <w:r>
        <w:t>public</w:t>
      </w:r>
      <w:r>
        <w:rPr>
          <w:spacing w:val="-13"/>
        </w:rPr>
        <w:t xml:space="preserve"> </w:t>
      </w:r>
      <w:r>
        <w:t>entities</w:t>
      </w:r>
      <w:r>
        <w:rPr>
          <w:spacing w:val="-12"/>
        </w:rPr>
        <w:t xml:space="preserve"> </w:t>
      </w:r>
      <w:r>
        <w:t>shall</w:t>
      </w:r>
      <w:r>
        <w:rPr>
          <w:spacing w:val="-12"/>
        </w:rPr>
        <w:t xml:space="preserve"> </w:t>
      </w:r>
      <w:r>
        <w:t>be</w:t>
      </w:r>
      <w:r>
        <w:rPr>
          <w:spacing w:val="-13"/>
        </w:rPr>
        <w:t xml:space="preserve"> </w:t>
      </w:r>
      <w:r>
        <w:t>UP</w:t>
      </w:r>
      <w:r>
        <w:rPr>
          <w:spacing w:val="-12"/>
        </w:rPr>
        <w:t xml:space="preserve"> </w:t>
      </w:r>
      <w:r>
        <w:t>TO</w:t>
      </w:r>
      <w:r>
        <w:rPr>
          <w:spacing w:val="-13"/>
        </w:rPr>
        <w:t xml:space="preserve"> </w:t>
      </w:r>
      <w:r>
        <w:t>A</w:t>
      </w:r>
      <w:r>
        <w:rPr>
          <w:spacing w:val="-10"/>
        </w:rPr>
        <w:t xml:space="preserve"> </w:t>
      </w:r>
      <w:r>
        <w:t>MAXIMUM</w:t>
      </w:r>
      <w:r>
        <w:rPr>
          <w:spacing w:val="-12"/>
        </w:rPr>
        <w:t xml:space="preserve"> </w:t>
      </w:r>
      <w:r>
        <w:t>OF</w:t>
      </w:r>
      <w:r>
        <w:rPr>
          <w:spacing w:val="-14"/>
        </w:rPr>
        <w:t xml:space="preserve"> </w:t>
      </w:r>
      <w:r>
        <w:t>40% of</w:t>
      </w:r>
      <w:r>
        <w:rPr>
          <w:spacing w:val="-13"/>
        </w:rPr>
        <w:t xml:space="preserve"> </w:t>
      </w:r>
      <w:r>
        <w:t>combined</w:t>
      </w:r>
      <w:r>
        <w:rPr>
          <w:spacing w:val="-11"/>
        </w:rPr>
        <w:t xml:space="preserve"> </w:t>
      </w:r>
      <w:r>
        <w:t>(both)</w:t>
      </w:r>
      <w:r>
        <w:rPr>
          <w:spacing w:val="-13"/>
        </w:rPr>
        <w:t xml:space="preserve"> </w:t>
      </w:r>
      <w:r>
        <w:t>gross</w:t>
      </w:r>
      <w:r>
        <w:rPr>
          <w:spacing w:val="-9"/>
        </w:rPr>
        <w:t xml:space="preserve"> </w:t>
      </w:r>
      <w:r>
        <w:t>salaries</w:t>
      </w:r>
      <w:r>
        <w:rPr>
          <w:spacing w:val="-11"/>
        </w:rPr>
        <w:t xml:space="preserve"> </w:t>
      </w:r>
      <w:r>
        <w:t>and</w:t>
      </w:r>
      <w:r>
        <w:rPr>
          <w:spacing w:val="-13"/>
        </w:rPr>
        <w:t xml:space="preserve"> </w:t>
      </w:r>
      <w:r>
        <w:t>allowances.</w:t>
      </w:r>
      <w:r>
        <w:rPr>
          <w:spacing w:val="-8"/>
        </w:rPr>
        <w:t xml:space="preserve"> </w:t>
      </w:r>
      <w:r>
        <w:t>In</w:t>
      </w:r>
      <w:r>
        <w:rPr>
          <w:spacing w:val="-13"/>
        </w:rPr>
        <w:t xml:space="preserve"> </w:t>
      </w:r>
      <w:r>
        <w:t>other</w:t>
      </w:r>
      <w:r>
        <w:rPr>
          <w:spacing w:val="-14"/>
        </w:rPr>
        <w:t xml:space="preserve"> </w:t>
      </w:r>
      <w:r>
        <w:t>words,</w:t>
      </w:r>
      <w:r>
        <w:rPr>
          <w:spacing w:val="-13"/>
        </w:rPr>
        <w:t xml:space="preserve"> </w:t>
      </w:r>
      <w:r>
        <w:t>the</w:t>
      </w:r>
      <w:r>
        <w:rPr>
          <w:spacing w:val="-11"/>
        </w:rPr>
        <w:t xml:space="preserve"> </w:t>
      </w:r>
      <w:r>
        <w:t>aggregate</w:t>
      </w:r>
      <w:r>
        <w:rPr>
          <w:spacing w:val="-13"/>
        </w:rPr>
        <w:t xml:space="preserve"> </w:t>
      </w:r>
      <w:r>
        <w:t>portion payable</w:t>
      </w:r>
      <w:r>
        <w:rPr>
          <w:spacing w:val="-1"/>
        </w:rPr>
        <w:t xml:space="preserve"> </w:t>
      </w:r>
      <w:r>
        <w:t>to the</w:t>
      </w:r>
      <w:r>
        <w:rPr>
          <w:spacing w:val="-1"/>
        </w:rPr>
        <w:t xml:space="preserve"> </w:t>
      </w:r>
      <w:r>
        <w:t>employees in USD shall be</w:t>
      </w:r>
      <w:r>
        <w:rPr>
          <w:spacing w:val="-1"/>
        </w:rPr>
        <w:t xml:space="preserve"> </w:t>
      </w:r>
      <w:r>
        <w:t>up</w:t>
      </w:r>
      <w:r>
        <w:rPr>
          <w:spacing w:val="-2"/>
        </w:rPr>
        <w:t xml:space="preserve"> </w:t>
      </w:r>
      <w:r>
        <w:t>to and not exceed 40%</w:t>
      </w:r>
      <w:r>
        <w:rPr>
          <w:spacing w:val="-1"/>
        </w:rPr>
        <w:t xml:space="preserve"> </w:t>
      </w:r>
      <w:r>
        <w:t>of</w:t>
      </w:r>
      <w:r>
        <w:rPr>
          <w:spacing w:val="-1"/>
        </w:rPr>
        <w:t xml:space="preserve"> </w:t>
      </w:r>
      <w:r>
        <w:t>an employee’s gross salary and allowances.”</w:t>
      </w:r>
    </w:p>
    <w:p w14:paraId="7BD5DE9B" w14:textId="77777777" w:rsidR="002028B1" w:rsidRDefault="00000000">
      <w:pPr>
        <w:spacing w:before="159"/>
        <w:ind w:left="23"/>
        <w:jc w:val="both"/>
        <w:rPr>
          <w:b/>
          <w:sz w:val="24"/>
        </w:rPr>
      </w:pPr>
      <w:r>
        <w:rPr>
          <w:b/>
          <w:sz w:val="24"/>
        </w:rPr>
        <w:t>IN</w:t>
      </w:r>
      <w:r>
        <w:rPr>
          <w:b/>
          <w:spacing w:val="-3"/>
          <w:sz w:val="24"/>
        </w:rPr>
        <w:t xml:space="preserve"> </w:t>
      </w:r>
      <w:r>
        <w:rPr>
          <w:b/>
          <w:sz w:val="24"/>
        </w:rPr>
        <w:t xml:space="preserve">WHAT CURRENCY SHOULD THE OBLIGATION BE </w:t>
      </w:r>
      <w:r>
        <w:rPr>
          <w:b/>
          <w:spacing w:val="-2"/>
          <w:sz w:val="24"/>
        </w:rPr>
        <w:t>DISCHARGED?</w:t>
      </w:r>
    </w:p>
    <w:p w14:paraId="56C9CD7A" w14:textId="77777777" w:rsidR="002028B1" w:rsidRDefault="00000000">
      <w:pPr>
        <w:spacing w:before="182" w:line="259" w:lineRule="auto"/>
        <w:ind w:left="23" w:right="19"/>
        <w:jc w:val="both"/>
        <w:rPr>
          <w:sz w:val="24"/>
        </w:rPr>
      </w:pPr>
      <w:r>
        <w:rPr>
          <w:sz w:val="24"/>
        </w:rPr>
        <w:t>It</w:t>
      </w:r>
      <w:r>
        <w:rPr>
          <w:spacing w:val="-12"/>
          <w:sz w:val="24"/>
        </w:rPr>
        <w:t xml:space="preserve"> </w:t>
      </w:r>
      <w:r>
        <w:rPr>
          <w:sz w:val="24"/>
        </w:rPr>
        <w:t>was</w:t>
      </w:r>
      <w:r>
        <w:rPr>
          <w:spacing w:val="-12"/>
          <w:sz w:val="24"/>
        </w:rPr>
        <w:t xml:space="preserve"> </w:t>
      </w:r>
      <w:r>
        <w:rPr>
          <w:i/>
          <w:sz w:val="24"/>
        </w:rPr>
        <w:t>Mr.</w:t>
      </w:r>
      <w:r>
        <w:rPr>
          <w:i/>
          <w:spacing w:val="-14"/>
          <w:sz w:val="24"/>
        </w:rPr>
        <w:t xml:space="preserve"> </w:t>
      </w:r>
      <w:r>
        <w:rPr>
          <w:i/>
          <w:sz w:val="24"/>
        </w:rPr>
        <w:t>Thondhlanga’</w:t>
      </w:r>
      <w:r>
        <w:rPr>
          <w:sz w:val="24"/>
        </w:rPr>
        <w:t>s</w:t>
      </w:r>
      <w:r>
        <w:rPr>
          <w:spacing w:val="-14"/>
          <w:sz w:val="24"/>
        </w:rPr>
        <w:t xml:space="preserve"> </w:t>
      </w:r>
      <w:r>
        <w:rPr>
          <w:sz w:val="24"/>
        </w:rPr>
        <w:t>submission</w:t>
      </w:r>
      <w:r>
        <w:rPr>
          <w:spacing w:val="-14"/>
          <w:sz w:val="24"/>
        </w:rPr>
        <w:t xml:space="preserve"> </w:t>
      </w:r>
      <w:r>
        <w:rPr>
          <w:sz w:val="24"/>
        </w:rPr>
        <w:t>that</w:t>
      </w:r>
      <w:r>
        <w:rPr>
          <w:spacing w:val="-14"/>
          <w:sz w:val="24"/>
        </w:rPr>
        <w:t xml:space="preserve"> </w:t>
      </w:r>
      <w:r>
        <w:rPr>
          <w:sz w:val="24"/>
        </w:rPr>
        <w:t>the</w:t>
      </w:r>
      <w:r>
        <w:rPr>
          <w:spacing w:val="-15"/>
          <w:sz w:val="24"/>
        </w:rPr>
        <w:t xml:space="preserve"> </w:t>
      </w:r>
      <w:r>
        <w:rPr>
          <w:sz w:val="24"/>
        </w:rPr>
        <w:t>discussions</w:t>
      </w:r>
      <w:r>
        <w:rPr>
          <w:spacing w:val="-14"/>
          <w:sz w:val="24"/>
        </w:rPr>
        <w:t xml:space="preserve"> </w:t>
      </w:r>
      <w:r>
        <w:rPr>
          <w:sz w:val="24"/>
        </w:rPr>
        <w:t>were</w:t>
      </w:r>
      <w:r>
        <w:rPr>
          <w:spacing w:val="-14"/>
          <w:sz w:val="24"/>
        </w:rPr>
        <w:t xml:space="preserve"> </w:t>
      </w:r>
      <w:r>
        <w:rPr>
          <w:sz w:val="24"/>
        </w:rPr>
        <w:t>held</w:t>
      </w:r>
      <w:r>
        <w:rPr>
          <w:spacing w:val="-12"/>
          <w:sz w:val="24"/>
        </w:rPr>
        <w:t xml:space="preserve"> </w:t>
      </w:r>
      <w:r>
        <w:rPr>
          <w:sz w:val="24"/>
        </w:rPr>
        <w:t>with</w:t>
      </w:r>
      <w:r>
        <w:rPr>
          <w:spacing w:val="-14"/>
          <w:sz w:val="24"/>
        </w:rPr>
        <w:t xml:space="preserve"> </w:t>
      </w:r>
      <w:r>
        <w:rPr>
          <w:sz w:val="24"/>
        </w:rPr>
        <w:t>a</w:t>
      </w:r>
      <w:r>
        <w:rPr>
          <w:spacing w:val="-13"/>
          <w:sz w:val="24"/>
        </w:rPr>
        <w:t xml:space="preserve"> </w:t>
      </w:r>
      <w:r>
        <w:rPr>
          <w:sz w:val="24"/>
        </w:rPr>
        <w:t>view</w:t>
      </w:r>
      <w:r>
        <w:rPr>
          <w:spacing w:val="-15"/>
          <w:sz w:val="24"/>
        </w:rPr>
        <w:t xml:space="preserve"> </w:t>
      </w:r>
      <w:r>
        <w:rPr>
          <w:sz w:val="24"/>
        </w:rPr>
        <w:t>to</w:t>
      </w:r>
      <w:r>
        <w:rPr>
          <w:spacing w:val="-14"/>
          <w:sz w:val="24"/>
        </w:rPr>
        <w:t xml:space="preserve"> </w:t>
      </w:r>
      <w:r>
        <w:rPr>
          <w:sz w:val="24"/>
        </w:rPr>
        <w:t>discharging the obligations in United States Dollars. It is also correct to note that the payslip which was relied</w:t>
      </w:r>
      <w:r>
        <w:rPr>
          <w:spacing w:val="-8"/>
          <w:sz w:val="24"/>
        </w:rPr>
        <w:t xml:space="preserve"> </w:t>
      </w:r>
      <w:r>
        <w:rPr>
          <w:sz w:val="24"/>
        </w:rPr>
        <w:t>upon</w:t>
      </w:r>
      <w:r>
        <w:rPr>
          <w:spacing w:val="-8"/>
          <w:sz w:val="24"/>
        </w:rPr>
        <w:t xml:space="preserve"> </w:t>
      </w:r>
      <w:r>
        <w:rPr>
          <w:sz w:val="24"/>
        </w:rPr>
        <w:t>in</w:t>
      </w:r>
      <w:r>
        <w:rPr>
          <w:spacing w:val="-8"/>
          <w:sz w:val="24"/>
        </w:rPr>
        <w:t xml:space="preserve"> </w:t>
      </w:r>
      <w:r>
        <w:rPr>
          <w:sz w:val="24"/>
        </w:rPr>
        <w:t>computing</w:t>
      </w:r>
      <w:r>
        <w:rPr>
          <w:spacing w:val="-8"/>
          <w:sz w:val="24"/>
        </w:rPr>
        <w:t xml:space="preserve"> </w:t>
      </w:r>
      <w:r>
        <w:rPr>
          <w:sz w:val="24"/>
        </w:rPr>
        <w:t>the</w:t>
      </w:r>
      <w:r>
        <w:rPr>
          <w:spacing w:val="-9"/>
          <w:sz w:val="24"/>
        </w:rPr>
        <w:t xml:space="preserve"> </w:t>
      </w:r>
      <w:r>
        <w:rPr>
          <w:sz w:val="24"/>
        </w:rPr>
        <w:t>figures</w:t>
      </w:r>
      <w:r>
        <w:rPr>
          <w:spacing w:val="-8"/>
          <w:sz w:val="24"/>
        </w:rPr>
        <w:t xml:space="preserve"> </w:t>
      </w:r>
      <w:r>
        <w:rPr>
          <w:sz w:val="24"/>
        </w:rPr>
        <w:t>in</w:t>
      </w:r>
      <w:r>
        <w:rPr>
          <w:spacing w:val="-8"/>
          <w:sz w:val="24"/>
        </w:rPr>
        <w:t xml:space="preserve"> </w:t>
      </w:r>
      <w:r>
        <w:rPr>
          <w:sz w:val="24"/>
        </w:rPr>
        <w:t>question</w:t>
      </w:r>
      <w:r>
        <w:rPr>
          <w:spacing w:val="-8"/>
          <w:sz w:val="24"/>
        </w:rPr>
        <w:t xml:space="preserve"> </w:t>
      </w:r>
      <w:r>
        <w:rPr>
          <w:sz w:val="24"/>
        </w:rPr>
        <w:t>were</w:t>
      </w:r>
      <w:r>
        <w:rPr>
          <w:spacing w:val="-9"/>
          <w:sz w:val="24"/>
        </w:rPr>
        <w:t xml:space="preserve"> </w:t>
      </w:r>
      <w:r>
        <w:rPr>
          <w:sz w:val="24"/>
        </w:rPr>
        <w:t>in</w:t>
      </w:r>
      <w:r>
        <w:rPr>
          <w:spacing w:val="-8"/>
          <w:sz w:val="24"/>
        </w:rPr>
        <w:t xml:space="preserve"> </w:t>
      </w:r>
      <w:r>
        <w:rPr>
          <w:sz w:val="24"/>
        </w:rPr>
        <w:t>United</w:t>
      </w:r>
      <w:r>
        <w:rPr>
          <w:spacing w:val="-9"/>
          <w:sz w:val="24"/>
        </w:rPr>
        <w:t xml:space="preserve"> </w:t>
      </w:r>
      <w:r>
        <w:rPr>
          <w:sz w:val="24"/>
        </w:rPr>
        <w:t>States</w:t>
      </w:r>
      <w:r>
        <w:rPr>
          <w:spacing w:val="-8"/>
          <w:sz w:val="24"/>
        </w:rPr>
        <w:t xml:space="preserve"> </w:t>
      </w:r>
      <w:r>
        <w:rPr>
          <w:sz w:val="24"/>
        </w:rPr>
        <w:t>Dollars.</w:t>
      </w:r>
      <w:r>
        <w:rPr>
          <w:spacing w:val="-8"/>
          <w:sz w:val="24"/>
        </w:rPr>
        <w:t xml:space="preserve"> </w:t>
      </w:r>
      <w:r>
        <w:rPr>
          <w:sz w:val="24"/>
        </w:rPr>
        <w:t>Does</w:t>
      </w:r>
      <w:r>
        <w:rPr>
          <w:spacing w:val="-8"/>
          <w:sz w:val="24"/>
        </w:rPr>
        <w:t xml:space="preserve"> </w:t>
      </w:r>
      <w:r>
        <w:rPr>
          <w:sz w:val="24"/>
        </w:rPr>
        <w:t>this</w:t>
      </w:r>
      <w:r>
        <w:rPr>
          <w:spacing w:val="-8"/>
          <w:sz w:val="24"/>
        </w:rPr>
        <w:t xml:space="preserve"> </w:t>
      </w:r>
      <w:r>
        <w:rPr>
          <w:sz w:val="24"/>
        </w:rPr>
        <w:t xml:space="preserve">mean that the obligation has to be settled in United States Dollars? </w:t>
      </w:r>
      <w:r>
        <w:rPr>
          <w:i/>
          <w:sz w:val="24"/>
          <w:u w:val="single"/>
        </w:rPr>
        <w:t>Legally, there is nothing wrong</w:t>
      </w:r>
      <w:r>
        <w:rPr>
          <w:i/>
          <w:sz w:val="24"/>
        </w:rPr>
        <w:t xml:space="preserve"> </w:t>
      </w:r>
      <w:r>
        <w:rPr>
          <w:i/>
          <w:sz w:val="24"/>
          <w:u w:val="single"/>
        </w:rPr>
        <w:t>in the Respondent discharging the onus in United States Dollars.</w:t>
      </w:r>
      <w:r>
        <w:rPr>
          <w:i/>
          <w:sz w:val="24"/>
        </w:rPr>
        <w:t xml:space="preserve"> </w:t>
      </w:r>
      <w:r>
        <w:rPr>
          <w:sz w:val="24"/>
        </w:rPr>
        <w:t xml:space="preserve">However, </w:t>
      </w:r>
      <w:r>
        <w:rPr>
          <w:i/>
          <w:sz w:val="24"/>
        </w:rPr>
        <w:t xml:space="preserve">Mr. Mahembe </w:t>
      </w:r>
      <w:r>
        <w:rPr>
          <w:sz w:val="24"/>
        </w:rPr>
        <w:t>pointed to the existence of the Circular directing public entities to pay up to 40% in United States Dollars and the balance in local currency.</w:t>
      </w:r>
    </w:p>
    <w:p w14:paraId="16DCB430" w14:textId="77777777" w:rsidR="002028B1" w:rsidRDefault="00000000">
      <w:pPr>
        <w:pStyle w:val="BodyText"/>
        <w:spacing w:before="158" w:line="259" w:lineRule="auto"/>
        <w:ind w:left="23" w:right="21"/>
        <w:jc w:val="both"/>
      </w:pPr>
      <w:r>
        <w:t>It is my view that parties made their calculations using the United States Dollar. As already alluded</w:t>
      </w:r>
      <w:r>
        <w:rPr>
          <w:spacing w:val="-4"/>
        </w:rPr>
        <w:t xml:space="preserve"> </w:t>
      </w:r>
      <w:r>
        <w:t>to,</w:t>
      </w:r>
      <w:r>
        <w:rPr>
          <w:spacing w:val="-4"/>
        </w:rPr>
        <w:t xml:space="preserve"> </w:t>
      </w:r>
      <w:r>
        <w:t>there</w:t>
      </w:r>
      <w:r>
        <w:rPr>
          <w:spacing w:val="-5"/>
        </w:rPr>
        <w:t xml:space="preserve"> </w:t>
      </w:r>
      <w:r>
        <w:t>is</w:t>
      </w:r>
      <w:r>
        <w:rPr>
          <w:spacing w:val="-4"/>
        </w:rPr>
        <w:t xml:space="preserve"> </w:t>
      </w:r>
      <w:r>
        <w:t>no</w:t>
      </w:r>
      <w:r>
        <w:rPr>
          <w:spacing w:val="-3"/>
        </w:rPr>
        <w:t xml:space="preserve"> </w:t>
      </w:r>
      <w:r>
        <w:t>legal</w:t>
      </w:r>
      <w:r>
        <w:rPr>
          <w:spacing w:val="-3"/>
        </w:rPr>
        <w:t xml:space="preserve"> </w:t>
      </w:r>
      <w:r>
        <w:t>impediment</w:t>
      </w:r>
      <w:r>
        <w:rPr>
          <w:spacing w:val="-4"/>
        </w:rPr>
        <w:t xml:space="preserve"> </w:t>
      </w:r>
      <w:r>
        <w:t>in</w:t>
      </w:r>
      <w:r>
        <w:rPr>
          <w:spacing w:val="-4"/>
        </w:rPr>
        <w:t xml:space="preserve"> </w:t>
      </w:r>
      <w:r>
        <w:t>discharging</w:t>
      </w:r>
      <w:r>
        <w:rPr>
          <w:spacing w:val="-4"/>
        </w:rPr>
        <w:t xml:space="preserve"> </w:t>
      </w:r>
      <w:r>
        <w:t>the</w:t>
      </w:r>
      <w:r>
        <w:rPr>
          <w:spacing w:val="-4"/>
        </w:rPr>
        <w:t xml:space="preserve"> </w:t>
      </w:r>
      <w:r>
        <w:t>obligation</w:t>
      </w:r>
      <w:r>
        <w:rPr>
          <w:spacing w:val="-6"/>
        </w:rPr>
        <w:t xml:space="preserve"> </w:t>
      </w:r>
      <w:r>
        <w:t>in</w:t>
      </w:r>
      <w:r>
        <w:rPr>
          <w:spacing w:val="-4"/>
        </w:rPr>
        <w:t xml:space="preserve"> </w:t>
      </w:r>
      <w:r>
        <w:t>United</w:t>
      </w:r>
      <w:r>
        <w:rPr>
          <w:spacing w:val="-4"/>
        </w:rPr>
        <w:t xml:space="preserve"> </w:t>
      </w:r>
      <w:r>
        <w:t>States</w:t>
      </w:r>
      <w:r>
        <w:rPr>
          <w:spacing w:val="-4"/>
        </w:rPr>
        <w:t xml:space="preserve"> </w:t>
      </w:r>
      <w:r>
        <w:t>Dollars. However cognisance must be had to the existence of the Circular from Central Government which has been alluded to elsewhere in this judgment. It cannot be ignored.</w:t>
      </w:r>
    </w:p>
    <w:p w14:paraId="2BF95A60" w14:textId="77777777" w:rsidR="002028B1" w:rsidRDefault="00000000">
      <w:pPr>
        <w:spacing w:before="159"/>
        <w:ind w:left="23"/>
        <w:jc w:val="both"/>
        <w:rPr>
          <w:b/>
          <w:sz w:val="24"/>
        </w:rPr>
      </w:pPr>
      <w:r>
        <w:rPr>
          <w:b/>
          <w:sz w:val="24"/>
        </w:rPr>
        <w:t xml:space="preserve">AGREED </w:t>
      </w:r>
      <w:r>
        <w:rPr>
          <w:b/>
          <w:spacing w:val="-2"/>
          <w:sz w:val="24"/>
        </w:rPr>
        <w:t>POSITIONS</w:t>
      </w:r>
    </w:p>
    <w:p w14:paraId="180CCC8D" w14:textId="77777777" w:rsidR="002028B1" w:rsidRDefault="00000000">
      <w:pPr>
        <w:pStyle w:val="BodyText"/>
        <w:spacing w:before="183"/>
        <w:ind w:left="23"/>
        <w:jc w:val="both"/>
      </w:pPr>
      <w:r>
        <w:rPr>
          <w:i/>
        </w:rPr>
        <w:t>Mr</w:t>
      </w:r>
      <w:r>
        <w:rPr>
          <w:i/>
          <w:spacing w:val="-3"/>
        </w:rPr>
        <w:t xml:space="preserve"> </w:t>
      </w:r>
      <w:r>
        <w:rPr>
          <w:i/>
        </w:rPr>
        <w:t>Thondlanga</w:t>
      </w:r>
      <w:r>
        <w:rPr>
          <w:i/>
          <w:spacing w:val="-1"/>
        </w:rPr>
        <w:t xml:space="preserve"> </w:t>
      </w:r>
      <w:r>
        <w:t>stated that</w:t>
      </w:r>
      <w:r>
        <w:rPr>
          <w:spacing w:val="-1"/>
        </w:rPr>
        <w:t xml:space="preserve"> </w:t>
      </w:r>
      <w:r>
        <w:t>the following</w:t>
      </w:r>
      <w:r>
        <w:rPr>
          <w:spacing w:val="-1"/>
        </w:rPr>
        <w:t xml:space="preserve"> </w:t>
      </w:r>
      <w:r>
        <w:t>were</w:t>
      </w:r>
      <w:r>
        <w:rPr>
          <w:spacing w:val="-1"/>
        </w:rPr>
        <w:t xml:space="preserve"> </w:t>
      </w:r>
      <w:r>
        <w:t>agreed</w:t>
      </w:r>
      <w:r>
        <w:rPr>
          <w:spacing w:val="-1"/>
        </w:rPr>
        <w:t xml:space="preserve"> </w:t>
      </w:r>
      <w:r>
        <w:t>positions between</w:t>
      </w:r>
      <w:r>
        <w:rPr>
          <w:spacing w:val="-1"/>
        </w:rPr>
        <w:t xml:space="preserve"> </w:t>
      </w:r>
      <w:r>
        <w:t>the</w:t>
      </w:r>
      <w:r>
        <w:rPr>
          <w:spacing w:val="-1"/>
        </w:rPr>
        <w:t xml:space="preserve"> </w:t>
      </w:r>
      <w:r>
        <w:rPr>
          <w:spacing w:val="-2"/>
        </w:rPr>
        <w:t>parties:</w:t>
      </w:r>
    </w:p>
    <w:p w14:paraId="3E0FEF20" w14:textId="77777777" w:rsidR="002028B1" w:rsidRDefault="00000000">
      <w:pPr>
        <w:pStyle w:val="ListParagraph"/>
        <w:numPr>
          <w:ilvl w:val="0"/>
          <w:numId w:val="3"/>
        </w:numPr>
        <w:tabs>
          <w:tab w:val="left" w:pos="743"/>
        </w:tabs>
        <w:spacing w:before="185"/>
        <w:rPr>
          <w:sz w:val="24"/>
        </w:rPr>
      </w:pPr>
      <w:r>
        <w:rPr>
          <w:sz w:val="24"/>
        </w:rPr>
        <w:t>Respondent</w:t>
      </w:r>
      <w:r>
        <w:rPr>
          <w:spacing w:val="-1"/>
          <w:sz w:val="24"/>
        </w:rPr>
        <w:t xml:space="preserve"> </w:t>
      </w:r>
      <w:r>
        <w:rPr>
          <w:sz w:val="24"/>
        </w:rPr>
        <w:t>will</w:t>
      </w:r>
      <w:r>
        <w:rPr>
          <w:spacing w:val="-1"/>
          <w:sz w:val="24"/>
        </w:rPr>
        <w:t xml:space="preserve"> </w:t>
      </w:r>
      <w:r>
        <w:rPr>
          <w:sz w:val="24"/>
        </w:rPr>
        <w:t>buy</w:t>
      </w:r>
      <w:r>
        <w:rPr>
          <w:spacing w:val="-1"/>
          <w:sz w:val="24"/>
        </w:rPr>
        <w:t xml:space="preserve"> </w:t>
      </w:r>
      <w:r>
        <w:rPr>
          <w:sz w:val="24"/>
        </w:rPr>
        <w:t>a laptop,</w:t>
      </w:r>
      <w:r>
        <w:rPr>
          <w:spacing w:val="-1"/>
          <w:sz w:val="24"/>
        </w:rPr>
        <w:t xml:space="preserve"> </w:t>
      </w:r>
      <w:r>
        <w:rPr>
          <w:sz w:val="24"/>
        </w:rPr>
        <w:t>cell</w:t>
      </w:r>
      <w:r>
        <w:rPr>
          <w:spacing w:val="-1"/>
          <w:sz w:val="24"/>
        </w:rPr>
        <w:t xml:space="preserve"> </w:t>
      </w:r>
      <w:r>
        <w:rPr>
          <w:sz w:val="24"/>
        </w:rPr>
        <w:t>phone</w:t>
      </w:r>
      <w:r>
        <w:rPr>
          <w:spacing w:val="-2"/>
          <w:sz w:val="24"/>
        </w:rPr>
        <w:t xml:space="preserve"> </w:t>
      </w:r>
      <w:r>
        <w:rPr>
          <w:sz w:val="24"/>
        </w:rPr>
        <w:t xml:space="preserve">and </w:t>
      </w:r>
      <w:r>
        <w:rPr>
          <w:spacing w:val="-2"/>
          <w:sz w:val="24"/>
        </w:rPr>
        <w:t>tablet.</w:t>
      </w:r>
    </w:p>
    <w:p w14:paraId="0455776B" w14:textId="77777777" w:rsidR="002028B1" w:rsidRDefault="00000000">
      <w:pPr>
        <w:pStyle w:val="ListParagraph"/>
        <w:numPr>
          <w:ilvl w:val="0"/>
          <w:numId w:val="3"/>
        </w:numPr>
        <w:tabs>
          <w:tab w:val="left" w:pos="743"/>
        </w:tabs>
        <w:spacing w:before="20" w:line="254" w:lineRule="auto"/>
        <w:ind w:right="21"/>
        <w:rPr>
          <w:sz w:val="24"/>
        </w:rPr>
      </w:pPr>
      <w:r>
        <w:rPr>
          <w:sz w:val="24"/>
        </w:rPr>
        <w:t>Respondent</w:t>
      </w:r>
      <w:r>
        <w:rPr>
          <w:spacing w:val="-5"/>
          <w:sz w:val="24"/>
        </w:rPr>
        <w:t xml:space="preserve"> </w:t>
      </w:r>
      <w:r>
        <w:rPr>
          <w:sz w:val="24"/>
        </w:rPr>
        <w:t>will</w:t>
      </w:r>
      <w:r>
        <w:rPr>
          <w:spacing w:val="-5"/>
          <w:sz w:val="24"/>
        </w:rPr>
        <w:t xml:space="preserve"> </w:t>
      </w:r>
      <w:r>
        <w:rPr>
          <w:sz w:val="24"/>
        </w:rPr>
        <w:t>pay</w:t>
      </w:r>
      <w:r>
        <w:rPr>
          <w:spacing w:val="-6"/>
          <w:sz w:val="24"/>
        </w:rPr>
        <w:t xml:space="preserve"> </w:t>
      </w:r>
      <w:r>
        <w:rPr>
          <w:sz w:val="24"/>
        </w:rPr>
        <w:t>for</w:t>
      </w:r>
      <w:r>
        <w:rPr>
          <w:spacing w:val="-7"/>
          <w:sz w:val="24"/>
        </w:rPr>
        <w:t xml:space="preserve"> </w:t>
      </w:r>
      <w:r>
        <w:rPr>
          <w:sz w:val="24"/>
        </w:rPr>
        <w:t>the</w:t>
      </w:r>
      <w:r>
        <w:rPr>
          <w:spacing w:val="-7"/>
          <w:sz w:val="24"/>
        </w:rPr>
        <w:t xml:space="preserve"> </w:t>
      </w:r>
      <w:r>
        <w:rPr>
          <w:sz w:val="24"/>
        </w:rPr>
        <w:t>change</w:t>
      </w:r>
      <w:r>
        <w:rPr>
          <w:spacing w:val="-7"/>
          <w:sz w:val="24"/>
        </w:rPr>
        <w:t xml:space="preserve"> </w:t>
      </w:r>
      <w:r>
        <w:rPr>
          <w:sz w:val="24"/>
        </w:rPr>
        <w:t>of</w:t>
      </w:r>
      <w:r>
        <w:rPr>
          <w:spacing w:val="-7"/>
          <w:sz w:val="24"/>
        </w:rPr>
        <w:t xml:space="preserve"> </w:t>
      </w:r>
      <w:r>
        <w:rPr>
          <w:sz w:val="24"/>
        </w:rPr>
        <w:t>ownership</w:t>
      </w:r>
      <w:r>
        <w:rPr>
          <w:spacing w:val="-6"/>
          <w:sz w:val="24"/>
        </w:rPr>
        <w:t xml:space="preserve"> </w:t>
      </w:r>
      <w:r>
        <w:rPr>
          <w:sz w:val="24"/>
        </w:rPr>
        <w:t>of</w:t>
      </w:r>
      <w:r>
        <w:rPr>
          <w:spacing w:val="-7"/>
          <w:sz w:val="24"/>
        </w:rPr>
        <w:t xml:space="preserve"> </w:t>
      </w:r>
      <w:r>
        <w:rPr>
          <w:sz w:val="24"/>
        </w:rPr>
        <w:t>Motor</w:t>
      </w:r>
      <w:r>
        <w:rPr>
          <w:spacing w:val="-7"/>
          <w:sz w:val="24"/>
        </w:rPr>
        <w:t xml:space="preserve"> </w:t>
      </w:r>
      <w:r>
        <w:rPr>
          <w:sz w:val="24"/>
        </w:rPr>
        <w:t>vehicle</w:t>
      </w:r>
      <w:r>
        <w:rPr>
          <w:spacing w:val="-7"/>
          <w:sz w:val="24"/>
        </w:rPr>
        <w:t xml:space="preserve"> </w:t>
      </w:r>
      <w:r>
        <w:rPr>
          <w:sz w:val="24"/>
        </w:rPr>
        <w:t>registration</w:t>
      </w:r>
      <w:r>
        <w:rPr>
          <w:spacing w:val="-6"/>
          <w:sz w:val="24"/>
        </w:rPr>
        <w:t xml:space="preserve"> </w:t>
      </w:r>
      <w:r>
        <w:rPr>
          <w:sz w:val="24"/>
        </w:rPr>
        <w:t>number ADY 6492 which was awarded to the Applicant.</w:t>
      </w:r>
    </w:p>
    <w:p w14:paraId="5DD300B6" w14:textId="77777777" w:rsidR="002028B1" w:rsidRDefault="00000000">
      <w:pPr>
        <w:pStyle w:val="ListParagraph"/>
        <w:numPr>
          <w:ilvl w:val="0"/>
          <w:numId w:val="3"/>
        </w:numPr>
        <w:tabs>
          <w:tab w:val="left" w:pos="743"/>
        </w:tabs>
        <w:spacing w:before="8" w:line="254" w:lineRule="auto"/>
        <w:ind w:right="26"/>
        <w:rPr>
          <w:sz w:val="24"/>
        </w:rPr>
      </w:pPr>
      <w:r>
        <w:rPr>
          <w:sz w:val="24"/>
        </w:rPr>
        <w:t>Medical and Professional Allowances will be paid to the Applicant on production of the requisite invoices.</w:t>
      </w:r>
    </w:p>
    <w:p w14:paraId="02CF32D8" w14:textId="77777777" w:rsidR="002028B1" w:rsidRDefault="00000000">
      <w:pPr>
        <w:pStyle w:val="ListParagraph"/>
        <w:numPr>
          <w:ilvl w:val="0"/>
          <w:numId w:val="3"/>
        </w:numPr>
        <w:tabs>
          <w:tab w:val="left" w:pos="743"/>
        </w:tabs>
        <w:spacing w:before="10"/>
        <w:rPr>
          <w:sz w:val="24"/>
        </w:rPr>
      </w:pPr>
      <w:r>
        <w:rPr>
          <w:sz w:val="24"/>
        </w:rPr>
        <w:t>Respondent</w:t>
      </w:r>
      <w:r>
        <w:rPr>
          <w:spacing w:val="-3"/>
          <w:sz w:val="24"/>
        </w:rPr>
        <w:t xml:space="preserve"> </w:t>
      </w:r>
      <w:r>
        <w:rPr>
          <w:sz w:val="24"/>
        </w:rPr>
        <w:t>will</w:t>
      </w:r>
      <w:r>
        <w:rPr>
          <w:spacing w:val="-1"/>
          <w:sz w:val="24"/>
        </w:rPr>
        <w:t xml:space="preserve"> </w:t>
      </w:r>
      <w:r>
        <w:rPr>
          <w:sz w:val="24"/>
        </w:rPr>
        <w:t>pay the</w:t>
      </w:r>
      <w:r>
        <w:rPr>
          <w:spacing w:val="-5"/>
          <w:sz w:val="24"/>
        </w:rPr>
        <w:t xml:space="preserve"> </w:t>
      </w:r>
      <w:r>
        <w:rPr>
          <w:sz w:val="24"/>
        </w:rPr>
        <w:t>value of</w:t>
      </w:r>
      <w:r>
        <w:rPr>
          <w:spacing w:val="-3"/>
          <w:sz w:val="24"/>
        </w:rPr>
        <w:t xml:space="preserve"> </w:t>
      </w:r>
      <w:r>
        <w:rPr>
          <w:sz w:val="24"/>
        </w:rPr>
        <w:t>a</w:t>
      </w:r>
      <w:r>
        <w:rPr>
          <w:spacing w:val="-1"/>
          <w:sz w:val="24"/>
        </w:rPr>
        <w:t xml:space="preserve"> </w:t>
      </w:r>
      <w:r>
        <w:rPr>
          <w:sz w:val="24"/>
        </w:rPr>
        <w:t>new</w:t>
      </w:r>
      <w:r>
        <w:rPr>
          <w:spacing w:val="-1"/>
          <w:sz w:val="24"/>
        </w:rPr>
        <w:t xml:space="preserve"> </w:t>
      </w:r>
      <w:r>
        <w:rPr>
          <w:sz w:val="24"/>
        </w:rPr>
        <w:t>motor vehicle</w:t>
      </w:r>
      <w:r>
        <w:rPr>
          <w:spacing w:val="-2"/>
          <w:sz w:val="24"/>
        </w:rPr>
        <w:t xml:space="preserve"> </w:t>
      </w:r>
      <w:r>
        <w:rPr>
          <w:sz w:val="24"/>
        </w:rPr>
        <w:t>that is</w:t>
      </w:r>
      <w:r>
        <w:rPr>
          <w:spacing w:val="-1"/>
          <w:sz w:val="24"/>
        </w:rPr>
        <w:t xml:space="preserve"> </w:t>
      </w:r>
      <w:r>
        <w:rPr>
          <w:sz w:val="24"/>
        </w:rPr>
        <w:t>indicated in</w:t>
      </w:r>
      <w:r>
        <w:rPr>
          <w:spacing w:val="-1"/>
          <w:sz w:val="24"/>
        </w:rPr>
        <w:t xml:space="preserve"> </w:t>
      </w:r>
      <w:r>
        <w:rPr>
          <w:sz w:val="24"/>
        </w:rPr>
        <w:t>the</w:t>
      </w:r>
      <w:r>
        <w:rPr>
          <w:spacing w:val="-1"/>
          <w:sz w:val="24"/>
        </w:rPr>
        <w:t xml:space="preserve"> </w:t>
      </w:r>
      <w:r>
        <w:rPr>
          <w:spacing w:val="-2"/>
          <w:sz w:val="24"/>
        </w:rPr>
        <w:t>schedule.</w:t>
      </w:r>
    </w:p>
    <w:p w14:paraId="61DE2B15" w14:textId="77777777" w:rsidR="002028B1" w:rsidRDefault="00000000">
      <w:pPr>
        <w:pStyle w:val="ListParagraph"/>
        <w:numPr>
          <w:ilvl w:val="0"/>
          <w:numId w:val="3"/>
        </w:numPr>
        <w:tabs>
          <w:tab w:val="left" w:pos="743"/>
        </w:tabs>
        <w:spacing w:before="20"/>
        <w:rPr>
          <w:sz w:val="24"/>
        </w:rPr>
      </w:pPr>
      <w:r>
        <w:rPr>
          <w:sz w:val="24"/>
        </w:rPr>
        <w:t>Parties</w:t>
      </w:r>
      <w:r>
        <w:rPr>
          <w:spacing w:val="-3"/>
          <w:sz w:val="24"/>
        </w:rPr>
        <w:t xml:space="preserve"> </w:t>
      </w:r>
      <w:r>
        <w:rPr>
          <w:sz w:val="24"/>
        </w:rPr>
        <w:t>were agreed</w:t>
      </w:r>
      <w:r>
        <w:rPr>
          <w:spacing w:val="-1"/>
          <w:sz w:val="24"/>
        </w:rPr>
        <w:t xml:space="preserve"> </w:t>
      </w:r>
      <w:r>
        <w:rPr>
          <w:sz w:val="24"/>
        </w:rPr>
        <w:t>on the</w:t>
      </w:r>
      <w:r>
        <w:rPr>
          <w:spacing w:val="-1"/>
          <w:sz w:val="24"/>
        </w:rPr>
        <w:t xml:space="preserve"> </w:t>
      </w:r>
      <w:r>
        <w:rPr>
          <w:sz w:val="24"/>
        </w:rPr>
        <w:t>figure</w:t>
      </w:r>
      <w:r>
        <w:rPr>
          <w:spacing w:val="-2"/>
          <w:sz w:val="24"/>
        </w:rPr>
        <w:t xml:space="preserve"> </w:t>
      </w:r>
      <w:r>
        <w:rPr>
          <w:sz w:val="24"/>
        </w:rPr>
        <w:t>of 24</w:t>
      </w:r>
      <w:r>
        <w:rPr>
          <w:spacing w:val="-2"/>
          <w:sz w:val="24"/>
        </w:rPr>
        <w:t xml:space="preserve"> </w:t>
      </w:r>
      <w:r>
        <w:rPr>
          <w:sz w:val="24"/>
        </w:rPr>
        <w:t>months for</w:t>
      </w:r>
      <w:r>
        <w:rPr>
          <w:spacing w:val="1"/>
          <w:sz w:val="24"/>
        </w:rPr>
        <w:t xml:space="preserve"> </w:t>
      </w:r>
      <w:r>
        <w:rPr>
          <w:spacing w:val="-2"/>
          <w:sz w:val="24"/>
        </w:rPr>
        <w:t>damages.</w:t>
      </w:r>
    </w:p>
    <w:p w14:paraId="2327C1B0" w14:textId="77777777" w:rsidR="002028B1" w:rsidRDefault="00000000">
      <w:pPr>
        <w:pStyle w:val="BodyText"/>
        <w:spacing w:before="180" w:line="259" w:lineRule="auto"/>
        <w:ind w:left="23" w:right="18"/>
        <w:jc w:val="both"/>
      </w:pPr>
      <w:r>
        <w:t>In light of the Court’s finding that damages are calculated using the net income, the result is that</w:t>
      </w:r>
      <w:r>
        <w:rPr>
          <w:spacing w:val="-5"/>
        </w:rPr>
        <w:t xml:space="preserve"> </w:t>
      </w:r>
      <w:r>
        <w:t>the</w:t>
      </w:r>
      <w:r>
        <w:rPr>
          <w:spacing w:val="-5"/>
        </w:rPr>
        <w:t xml:space="preserve"> </w:t>
      </w:r>
      <w:r>
        <w:t>figures</w:t>
      </w:r>
      <w:r>
        <w:rPr>
          <w:spacing w:val="-5"/>
        </w:rPr>
        <w:t xml:space="preserve"> </w:t>
      </w:r>
      <w:r>
        <w:t>in</w:t>
      </w:r>
      <w:r>
        <w:rPr>
          <w:spacing w:val="-4"/>
        </w:rPr>
        <w:t xml:space="preserve"> </w:t>
      </w:r>
      <w:r>
        <w:t>the</w:t>
      </w:r>
      <w:r>
        <w:rPr>
          <w:spacing w:val="-3"/>
        </w:rPr>
        <w:t xml:space="preserve"> </w:t>
      </w:r>
      <w:r>
        <w:t>schedule</w:t>
      </w:r>
      <w:r>
        <w:rPr>
          <w:spacing w:val="-5"/>
        </w:rPr>
        <w:t xml:space="preserve"> </w:t>
      </w:r>
      <w:r>
        <w:t>will</w:t>
      </w:r>
      <w:r>
        <w:rPr>
          <w:spacing w:val="-4"/>
        </w:rPr>
        <w:t xml:space="preserve"> </w:t>
      </w:r>
      <w:r>
        <w:t>be</w:t>
      </w:r>
      <w:r>
        <w:rPr>
          <w:spacing w:val="-4"/>
        </w:rPr>
        <w:t xml:space="preserve"> </w:t>
      </w:r>
      <w:r>
        <w:t>changed</w:t>
      </w:r>
      <w:r>
        <w:rPr>
          <w:spacing w:val="-5"/>
        </w:rPr>
        <w:t xml:space="preserve"> </w:t>
      </w:r>
      <w:r>
        <w:t>to suit</w:t>
      </w:r>
      <w:r>
        <w:rPr>
          <w:spacing w:val="-4"/>
        </w:rPr>
        <w:t xml:space="preserve"> </w:t>
      </w:r>
      <w:r>
        <w:t>the</w:t>
      </w:r>
      <w:r>
        <w:rPr>
          <w:spacing w:val="-5"/>
        </w:rPr>
        <w:t xml:space="preserve"> </w:t>
      </w:r>
      <w:r>
        <w:t>finding.</w:t>
      </w:r>
      <w:r>
        <w:rPr>
          <w:spacing w:val="-5"/>
        </w:rPr>
        <w:t xml:space="preserve"> </w:t>
      </w:r>
      <w:r>
        <w:t>Parties</w:t>
      </w:r>
      <w:r>
        <w:rPr>
          <w:spacing w:val="-2"/>
        </w:rPr>
        <w:t xml:space="preserve"> </w:t>
      </w:r>
      <w:r>
        <w:t>were</w:t>
      </w:r>
      <w:r>
        <w:rPr>
          <w:spacing w:val="-4"/>
        </w:rPr>
        <w:t xml:space="preserve"> </w:t>
      </w:r>
      <w:r>
        <w:t>agreed</w:t>
      </w:r>
      <w:r>
        <w:rPr>
          <w:spacing w:val="-5"/>
        </w:rPr>
        <w:t xml:space="preserve"> </w:t>
      </w:r>
      <w:r>
        <w:t>that</w:t>
      </w:r>
      <w:r>
        <w:rPr>
          <w:spacing w:val="-4"/>
        </w:rPr>
        <w:t xml:space="preserve"> </w:t>
      </w:r>
      <w:r>
        <w:t>the payslip that was used in the calculation of damages is the one on page 130 of the record. The payslip shows that Applicant’s net monthly income was USD 1461-17. This is the figure that the Court used in the calculation.</w:t>
      </w:r>
    </w:p>
    <w:p w14:paraId="473E4D7C" w14:textId="77777777" w:rsidR="002028B1" w:rsidRDefault="00000000">
      <w:pPr>
        <w:pStyle w:val="BodyText"/>
        <w:spacing w:before="159" w:line="259" w:lineRule="auto"/>
        <w:ind w:left="23" w:right="22"/>
        <w:jc w:val="both"/>
      </w:pPr>
      <w:r>
        <w:t>The</w:t>
      </w:r>
      <w:r>
        <w:rPr>
          <w:spacing w:val="-4"/>
        </w:rPr>
        <w:t xml:space="preserve"> </w:t>
      </w:r>
      <w:r>
        <w:t>Court</w:t>
      </w:r>
      <w:r>
        <w:rPr>
          <w:spacing w:val="-2"/>
        </w:rPr>
        <w:t xml:space="preserve"> </w:t>
      </w:r>
      <w:r>
        <w:t>made</w:t>
      </w:r>
      <w:r>
        <w:rPr>
          <w:spacing w:val="-1"/>
        </w:rPr>
        <w:t xml:space="preserve"> </w:t>
      </w:r>
      <w:r>
        <w:t>a</w:t>
      </w:r>
      <w:r>
        <w:rPr>
          <w:spacing w:val="-1"/>
        </w:rPr>
        <w:t xml:space="preserve"> </w:t>
      </w:r>
      <w:r>
        <w:t>further</w:t>
      </w:r>
      <w:r>
        <w:rPr>
          <w:spacing w:val="-2"/>
        </w:rPr>
        <w:t xml:space="preserve"> </w:t>
      </w:r>
      <w:r>
        <w:t>finding</w:t>
      </w:r>
      <w:r>
        <w:rPr>
          <w:spacing w:val="-2"/>
        </w:rPr>
        <w:t xml:space="preserve"> </w:t>
      </w:r>
      <w:r>
        <w:t>that</w:t>
      </w:r>
      <w:r>
        <w:rPr>
          <w:spacing w:val="-2"/>
        </w:rPr>
        <w:t xml:space="preserve"> </w:t>
      </w:r>
      <w:r>
        <w:t>Applicant</w:t>
      </w:r>
      <w:r>
        <w:rPr>
          <w:spacing w:val="-2"/>
        </w:rPr>
        <w:t xml:space="preserve"> </w:t>
      </w:r>
      <w:r>
        <w:t>was</w:t>
      </w:r>
      <w:r>
        <w:rPr>
          <w:spacing w:val="-2"/>
        </w:rPr>
        <w:t xml:space="preserve"> </w:t>
      </w:r>
      <w:r>
        <w:t>entitled</w:t>
      </w:r>
      <w:r>
        <w:rPr>
          <w:spacing w:val="-2"/>
        </w:rPr>
        <w:t xml:space="preserve"> </w:t>
      </w:r>
      <w:r>
        <w:t>to</w:t>
      </w:r>
      <w:r>
        <w:rPr>
          <w:spacing w:val="-2"/>
        </w:rPr>
        <w:t xml:space="preserve"> </w:t>
      </w:r>
      <w:r>
        <w:t>the</w:t>
      </w:r>
      <w:r>
        <w:rPr>
          <w:spacing w:val="-3"/>
        </w:rPr>
        <w:t xml:space="preserve"> </w:t>
      </w:r>
      <w:r>
        <w:t>benefits she</w:t>
      </w:r>
      <w:r>
        <w:rPr>
          <w:spacing w:val="-3"/>
        </w:rPr>
        <w:t xml:space="preserve"> </w:t>
      </w:r>
      <w:r>
        <w:t>was receiving from</w:t>
      </w:r>
      <w:r>
        <w:rPr>
          <w:spacing w:val="-12"/>
        </w:rPr>
        <w:t xml:space="preserve"> </w:t>
      </w:r>
      <w:r>
        <w:t>the</w:t>
      </w:r>
      <w:r>
        <w:rPr>
          <w:spacing w:val="-13"/>
        </w:rPr>
        <w:t xml:space="preserve"> </w:t>
      </w:r>
      <w:r>
        <w:t>date</w:t>
      </w:r>
      <w:r>
        <w:rPr>
          <w:spacing w:val="-13"/>
        </w:rPr>
        <w:t xml:space="preserve"> </w:t>
      </w:r>
      <w:r>
        <w:t>of</w:t>
      </w:r>
      <w:r>
        <w:rPr>
          <w:spacing w:val="-13"/>
        </w:rPr>
        <w:t xml:space="preserve"> </w:t>
      </w:r>
      <w:r>
        <w:t>dismissal</w:t>
      </w:r>
      <w:r>
        <w:rPr>
          <w:spacing w:val="-12"/>
        </w:rPr>
        <w:t xml:space="preserve"> </w:t>
      </w:r>
      <w:r>
        <w:t>to</w:t>
      </w:r>
      <w:r>
        <w:rPr>
          <w:spacing w:val="-12"/>
        </w:rPr>
        <w:t xml:space="preserve"> </w:t>
      </w:r>
      <w:r>
        <w:t>the</w:t>
      </w:r>
      <w:r>
        <w:rPr>
          <w:spacing w:val="-13"/>
        </w:rPr>
        <w:t xml:space="preserve"> </w:t>
      </w:r>
      <w:r>
        <w:t>date</w:t>
      </w:r>
      <w:r>
        <w:rPr>
          <w:spacing w:val="-13"/>
        </w:rPr>
        <w:t xml:space="preserve"> </w:t>
      </w:r>
      <w:r>
        <w:t>when</w:t>
      </w:r>
      <w:r>
        <w:rPr>
          <w:spacing w:val="-12"/>
        </w:rPr>
        <w:t xml:space="preserve"> </w:t>
      </w:r>
      <w:r>
        <w:t>the</w:t>
      </w:r>
      <w:r>
        <w:rPr>
          <w:spacing w:val="-13"/>
        </w:rPr>
        <w:t xml:space="preserve"> </w:t>
      </w:r>
      <w:r>
        <w:t>order</w:t>
      </w:r>
      <w:r>
        <w:rPr>
          <w:spacing w:val="-13"/>
        </w:rPr>
        <w:t xml:space="preserve"> </w:t>
      </w:r>
      <w:r>
        <w:t>of</w:t>
      </w:r>
      <w:r>
        <w:rPr>
          <w:spacing w:val="-13"/>
        </w:rPr>
        <w:t xml:space="preserve"> </w:t>
      </w:r>
      <w:r>
        <w:t>reinstatement</w:t>
      </w:r>
      <w:r>
        <w:rPr>
          <w:spacing w:val="-12"/>
        </w:rPr>
        <w:t xml:space="preserve"> </w:t>
      </w:r>
      <w:r>
        <w:t>was</w:t>
      </w:r>
      <w:r>
        <w:rPr>
          <w:spacing w:val="-12"/>
        </w:rPr>
        <w:t xml:space="preserve"> </w:t>
      </w:r>
      <w:r>
        <w:t>made.</w:t>
      </w:r>
      <w:r>
        <w:rPr>
          <w:spacing w:val="-13"/>
        </w:rPr>
        <w:t xml:space="preserve"> </w:t>
      </w:r>
      <w:r>
        <w:t>This</w:t>
      </w:r>
      <w:r>
        <w:rPr>
          <w:spacing w:val="-12"/>
        </w:rPr>
        <w:t xml:space="preserve"> </w:t>
      </w:r>
      <w:r>
        <w:t>translates to 12 months. The figures in this respect will need to adjusted accordingly.</w:t>
      </w:r>
    </w:p>
    <w:p w14:paraId="3C2F7200" w14:textId="77777777" w:rsidR="002028B1" w:rsidRDefault="002028B1">
      <w:pPr>
        <w:pStyle w:val="BodyText"/>
        <w:spacing w:line="259" w:lineRule="auto"/>
        <w:jc w:val="both"/>
        <w:sectPr w:rsidR="002028B1">
          <w:pgSz w:w="11910" w:h="16840"/>
          <w:pgMar w:top="1360" w:right="1417" w:bottom="1200" w:left="1417" w:header="0" w:footer="1000" w:gutter="0"/>
          <w:cols w:space="720"/>
        </w:sectPr>
      </w:pPr>
    </w:p>
    <w:p w14:paraId="03354FAF" w14:textId="414DAA16" w:rsidR="002028B1" w:rsidRDefault="00000000">
      <w:pPr>
        <w:pStyle w:val="BodyText"/>
        <w:spacing w:before="61"/>
        <w:ind w:left="23"/>
      </w:pPr>
      <w:r>
        <w:lastRenderedPageBreak/>
        <w:t>Accordingly,</w:t>
      </w:r>
      <w:r>
        <w:rPr>
          <w:spacing w:val="-1"/>
        </w:rPr>
        <w:t xml:space="preserve"> </w:t>
      </w:r>
      <w:r>
        <w:t>the</w:t>
      </w:r>
      <w:r>
        <w:rPr>
          <w:spacing w:val="-1"/>
        </w:rPr>
        <w:t xml:space="preserve"> </w:t>
      </w:r>
      <w:r>
        <w:t>Court makes</w:t>
      </w:r>
      <w:r>
        <w:rPr>
          <w:spacing w:val="-1"/>
        </w:rPr>
        <w:t xml:space="preserve"> </w:t>
      </w:r>
      <w:r>
        <w:t>the following</w:t>
      </w:r>
      <w:r>
        <w:rPr>
          <w:spacing w:val="-1"/>
        </w:rPr>
        <w:t xml:space="preserve"> </w:t>
      </w:r>
      <w:r>
        <w:rPr>
          <w:spacing w:val="-2"/>
        </w:rPr>
        <w:t>Order.</w:t>
      </w:r>
    </w:p>
    <w:p w14:paraId="2F3E8C58" w14:textId="77777777" w:rsidR="002028B1" w:rsidRDefault="002028B1">
      <w:pPr>
        <w:pStyle w:val="BodyText"/>
      </w:pPr>
    </w:p>
    <w:p w14:paraId="0D9AE66A" w14:textId="77777777" w:rsidR="002028B1" w:rsidRDefault="002028B1">
      <w:pPr>
        <w:pStyle w:val="BodyText"/>
        <w:spacing w:before="89"/>
      </w:pPr>
    </w:p>
    <w:p w14:paraId="0A861DD8" w14:textId="77777777" w:rsidR="002028B1" w:rsidRDefault="00000000">
      <w:pPr>
        <w:pStyle w:val="ListParagraph"/>
        <w:numPr>
          <w:ilvl w:val="0"/>
          <w:numId w:val="2"/>
        </w:numPr>
        <w:tabs>
          <w:tab w:val="left" w:pos="742"/>
        </w:tabs>
        <w:spacing w:before="0"/>
        <w:ind w:left="742" w:hanging="359"/>
        <w:rPr>
          <w:b/>
          <w:sz w:val="24"/>
        </w:rPr>
      </w:pPr>
      <w:r>
        <w:rPr>
          <w:b/>
          <w:sz w:val="24"/>
        </w:rPr>
        <w:t>Non-monetary</w:t>
      </w:r>
      <w:r>
        <w:rPr>
          <w:b/>
          <w:spacing w:val="-3"/>
          <w:sz w:val="24"/>
        </w:rPr>
        <w:t xml:space="preserve"> </w:t>
      </w:r>
      <w:r>
        <w:rPr>
          <w:b/>
          <w:spacing w:val="-2"/>
          <w:sz w:val="24"/>
        </w:rPr>
        <w:t>award.</w:t>
      </w:r>
    </w:p>
    <w:p w14:paraId="563396D3" w14:textId="77777777" w:rsidR="002028B1" w:rsidRDefault="00000000">
      <w:pPr>
        <w:pStyle w:val="ListParagraph"/>
        <w:numPr>
          <w:ilvl w:val="1"/>
          <w:numId w:val="2"/>
        </w:numPr>
        <w:tabs>
          <w:tab w:val="left" w:pos="743"/>
        </w:tabs>
        <w:spacing w:before="21" w:line="259" w:lineRule="auto"/>
        <w:ind w:right="24"/>
        <w:rPr>
          <w:sz w:val="24"/>
        </w:rPr>
      </w:pPr>
      <w:r>
        <w:rPr>
          <w:sz w:val="24"/>
        </w:rPr>
        <w:t xml:space="preserve">Applicant is awarded a laptop, cell phone and tablet which shall be purchased by the </w:t>
      </w:r>
      <w:r>
        <w:rPr>
          <w:spacing w:val="-2"/>
          <w:sz w:val="24"/>
        </w:rPr>
        <w:t>Respondent.</w:t>
      </w:r>
    </w:p>
    <w:p w14:paraId="142DEEB4" w14:textId="77777777" w:rsidR="002028B1" w:rsidRDefault="00000000">
      <w:pPr>
        <w:pStyle w:val="ListParagraph"/>
        <w:numPr>
          <w:ilvl w:val="1"/>
          <w:numId w:val="2"/>
        </w:numPr>
        <w:tabs>
          <w:tab w:val="left" w:pos="743"/>
        </w:tabs>
        <w:spacing w:before="0" w:line="259" w:lineRule="auto"/>
        <w:ind w:right="21"/>
        <w:rPr>
          <w:sz w:val="24"/>
        </w:rPr>
      </w:pPr>
      <w:r>
        <w:rPr>
          <w:sz w:val="24"/>
        </w:rPr>
        <w:t>Respondent</w:t>
      </w:r>
      <w:r>
        <w:rPr>
          <w:spacing w:val="-10"/>
          <w:sz w:val="24"/>
        </w:rPr>
        <w:t xml:space="preserve"> </w:t>
      </w:r>
      <w:r>
        <w:rPr>
          <w:sz w:val="24"/>
        </w:rPr>
        <w:t>shall</w:t>
      </w:r>
      <w:r>
        <w:rPr>
          <w:spacing w:val="-10"/>
          <w:sz w:val="24"/>
        </w:rPr>
        <w:t xml:space="preserve"> </w:t>
      </w:r>
      <w:r>
        <w:rPr>
          <w:sz w:val="24"/>
        </w:rPr>
        <w:t>pay</w:t>
      </w:r>
      <w:r>
        <w:rPr>
          <w:spacing w:val="-11"/>
          <w:sz w:val="24"/>
        </w:rPr>
        <w:t xml:space="preserve"> </w:t>
      </w:r>
      <w:r>
        <w:rPr>
          <w:sz w:val="24"/>
        </w:rPr>
        <w:t>for</w:t>
      </w:r>
      <w:r>
        <w:rPr>
          <w:spacing w:val="-12"/>
          <w:sz w:val="24"/>
        </w:rPr>
        <w:t xml:space="preserve"> </w:t>
      </w:r>
      <w:r>
        <w:rPr>
          <w:sz w:val="24"/>
        </w:rPr>
        <w:t>the</w:t>
      </w:r>
      <w:r>
        <w:rPr>
          <w:spacing w:val="-11"/>
          <w:sz w:val="24"/>
        </w:rPr>
        <w:t xml:space="preserve"> </w:t>
      </w:r>
      <w:r>
        <w:rPr>
          <w:sz w:val="24"/>
        </w:rPr>
        <w:t>change</w:t>
      </w:r>
      <w:r>
        <w:rPr>
          <w:spacing w:val="-12"/>
          <w:sz w:val="24"/>
        </w:rPr>
        <w:t xml:space="preserve"> </w:t>
      </w:r>
      <w:r>
        <w:rPr>
          <w:sz w:val="24"/>
        </w:rPr>
        <w:t>of</w:t>
      </w:r>
      <w:r>
        <w:rPr>
          <w:spacing w:val="-11"/>
          <w:sz w:val="24"/>
        </w:rPr>
        <w:t xml:space="preserve"> </w:t>
      </w:r>
      <w:r>
        <w:rPr>
          <w:sz w:val="24"/>
        </w:rPr>
        <w:t>ownership</w:t>
      </w:r>
      <w:r>
        <w:rPr>
          <w:spacing w:val="-8"/>
          <w:sz w:val="24"/>
        </w:rPr>
        <w:t xml:space="preserve"> </w:t>
      </w:r>
      <w:r>
        <w:rPr>
          <w:sz w:val="24"/>
        </w:rPr>
        <w:t>of</w:t>
      </w:r>
      <w:r>
        <w:rPr>
          <w:spacing w:val="-11"/>
          <w:sz w:val="24"/>
        </w:rPr>
        <w:t xml:space="preserve"> </w:t>
      </w:r>
      <w:r>
        <w:rPr>
          <w:sz w:val="24"/>
        </w:rPr>
        <w:t>motor</w:t>
      </w:r>
      <w:r>
        <w:rPr>
          <w:spacing w:val="-11"/>
          <w:sz w:val="24"/>
        </w:rPr>
        <w:t xml:space="preserve"> </w:t>
      </w:r>
      <w:r>
        <w:rPr>
          <w:sz w:val="24"/>
        </w:rPr>
        <w:t>vehicle</w:t>
      </w:r>
      <w:r>
        <w:rPr>
          <w:spacing w:val="-12"/>
          <w:sz w:val="24"/>
        </w:rPr>
        <w:t xml:space="preserve"> </w:t>
      </w:r>
      <w:r>
        <w:rPr>
          <w:sz w:val="24"/>
        </w:rPr>
        <w:t>registration</w:t>
      </w:r>
      <w:r>
        <w:rPr>
          <w:spacing w:val="-10"/>
          <w:sz w:val="24"/>
        </w:rPr>
        <w:t xml:space="preserve"> </w:t>
      </w:r>
      <w:r>
        <w:rPr>
          <w:sz w:val="24"/>
        </w:rPr>
        <w:t>number ADY 6492 awarded to the Applicant.</w:t>
      </w:r>
    </w:p>
    <w:p w14:paraId="412B1EE5" w14:textId="77777777" w:rsidR="002028B1" w:rsidRDefault="00000000">
      <w:pPr>
        <w:pStyle w:val="ListParagraph"/>
        <w:numPr>
          <w:ilvl w:val="1"/>
          <w:numId w:val="2"/>
        </w:numPr>
        <w:tabs>
          <w:tab w:val="left" w:pos="743"/>
        </w:tabs>
        <w:spacing w:before="0" w:line="259" w:lineRule="auto"/>
        <w:ind w:right="23"/>
        <w:rPr>
          <w:sz w:val="24"/>
        </w:rPr>
      </w:pPr>
      <w:r>
        <w:rPr>
          <w:sz w:val="24"/>
        </w:rPr>
        <w:t>Respondent</w:t>
      </w:r>
      <w:r>
        <w:rPr>
          <w:spacing w:val="40"/>
          <w:sz w:val="24"/>
        </w:rPr>
        <w:t xml:space="preserve"> </w:t>
      </w:r>
      <w:r>
        <w:rPr>
          <w:sz w:val="24"/>
        </w:rPr>
        <w:t>shall</w:t>
      </w:r>
      <w:r>
        <w:rPr>
          <w:spacing w:val="40"/>
          <w:sz w:val="24"/>
        </w:rPr>
        <w:t xml:space="preserve"> </w:t>
      </w:r>
      <w:r>
        <w:rPr>
          <w:sz w:val="24"/>
        </w:rPr>
        <w:t>pay</w:t>
      </w:r>
      <w:r>
        <w:rPr>
          <w:spacing w:val="40"/>
          <w:sz w:val="24"/>
        </w:rPr>
        <w:t xml:space="preserve"> </w:t>
      </w:r>
      <w:r>
        <w:rPr>
          <w:sz w:val="24"/>
        </w:rPr>
        <w:t>to</w:t>
      </w:r>
      <w:r>
        <w:rPr>
          <w:spacing w:val="40"/>
          <w:sz w:val="24"/>
        </w:rPr>
        <w:t xml:space="preserve"> </w:t>
      </w:r>
      <w:r>
        <w:rPr>
          <w:sz w:val="24"/>
        </w:rPr>
        <w:t>the</w:t>
      </w:r>
      <w:r>
        <w:rPr>
          <w:spacing w:val="40"/>
          <w:sz w:val="24"/>
        </w:rPr>
        <w:t xml:space="preserve"> </w:t>
      </w:r>
      <w:r>
        <w:rPr>
          <w:sz w:val="24"/>
        </w:rPr>
        <w:t>Applicant</w:t>
      </w:r>
      <w:r>
        <w:rPr>
          <w:spacing w:val="40"/>
          <w:sz w:val="24"/>
        </w:rPr>
        <w:t xml:space="preserve"> </w:t>
      </w:r>
      <w:r>
        <w:rPr>
          <w:sz w:val="24"/>
        </w:rPr>
        <w:t>Medical</w:t>
      </w:r>
      <w:r>
        <w:rPr>
          <w:spacing w:val="40"/>
          <w:sz w:val="24"/>
        </w:rPr>
        <w:t xml:space="preserve"> </w:t>
      </w:r>
      <w:r>
        <w:rPr>
          <w:sz w:val="24"/>
        </w:rPr>
        <w:t>and</w:t>
      </w:r>
      <w:r>
        <w:rPr>
          <w:spacing w:val="40"/>
          <w:sz w:val="24"/>
        </w:rPr>
        <w:t xml:space="preserve"> </w:t>
      </w:r>
      <w:r>
        <w:rPr>
          <w:sz w:val="24"/>
        </w:rPr>
        <w:t>Professional</w:t>
      </w:r>
      <w:r>
        <w:rPr>
          <w:spacing w:val="40"/>
          <w:sz w:val="24"/>
        </w:rPr>
        <w:t xml:space="preserve"> </w:t>
      </w:r>
      <w:r>
        <w:rPr>
          <w:sz w:val="24"/>
        </w:rPr>
        <w:t>Allowances</w:t>
      </w:r>
      <w:r>
        <w:rPr>
          <w:spacing w:val="40"/>
          <w:sz w:val="24"/>
        </w:rPr>
        <w:t xml:space="preserve"> </w:t>
      </w:r>
      <w:r>
        <w:rPr>
          <w:sz w:val="24"/>
        </w:rPr>
        <w:t>on</w:t>
      </w:r>
      <w:r>
        <w:rPr>
          <w:spacing w:val="40"/>
          <w:sz w:val="24"/>
        </w:rPr>
        <w:t xml:space="preserve"> </w:t>
      </w:r>
      <w:r>
        <w:rPr>
          <w:sz w:val="24"/>
        </w:rPr>
        <w:t>production of the requisite invoices.</w:t>
      </w:r>
    </w:p>
    <w:p w14:paraId="2E4D172D" w14:textId="77777777" w:rsidR="002028B1" w:rsidRDefault="00000000">
      <w:pPr>
        <w:pStyle w:val="ListParagraph"/>
        <w:numPr>
          <w:ilvl w:val="0"/>
          <w:numId w:val="2"/>
        </w:numPr>
        <w:tabs>
          <w:tab w:val="left" w:pos="742"/>
        </w:tabs>
        <w:spacing w:before="0" w:line="275" w:lineRule="exact"/>
        <w:ind w:left="742" w:hanging="359"/>
        <w:rPr>
          <w:b/>
          <w:sz w:val="24"/>
        </w:rPr>
      </w:pPr>
      <w:r>
        <w:rPr>
          <w:b/>
          <w:sz w:val="24"/>
        </w:rPr>
        <w:t>Monetary</w:t>
      </w:r>
      <w:r>
        <w:rPr>
          <w:b/>
          <w:spacing w:val="-4"/>
          <w:sz w:val="24"/>
        </w:rPr>
        <w:t xml:space="preserve"> Award</w:t>
      </w:r>
    </w:p>
    <w:p w14:paraId="5E7EE6F9" w14:textId="77777777" w:rsidR="002028B1" w:rsidRDefault="00000000">
      <w:pPr>
        <w:pStyle w:val="ListParagraph"/>
        <w:numPr>
          <w:ilvl w:val="0"/>
          <w:numId w:val="1"/>
        </w:numPr>
        <w:tabs>
          <w:tab w:val="left" w:pos="742"/>
          <w:tab w:val="left" w:pos="4343"/>
        </w:tabs>
        <w:spacing w:before="21"/>
        <w:ind w:left="742" w:hanging="359"/>
        <w:rPr>
          <w:sz w:val="24"/>
        </w:rPr>
      </w:pPr>
      <w:r>
        <w:rPr>
          <w:spacing w:val="-2"/>
          <w:sz w:val="24"/>
        </w:rPr>
        <w:t>Backpay</w:t>
      </w:r>
      <w:r>
        <w:rPr>
          <w:sz w:val="24"/>
        </w:rPr>
        <w:tab/>
      </w:r>
      <w:r>
        <w:rPr>
          <w:spacing w:val="-2"/>
          <w:sz w:val="24"/>
        </w:rPr>
        <w:t>USD$21917-</w:t>
      </w:r>
      <w:r>
        <w:rPr>
          <w:spacing w:val="-5"/>
          <w:sz w:val="24"/>
        </w:rPr>
        <w:t>55</w:t>
      </w:r>
    </w:p>
    <w:p w14:paraId="456FBF30" w14:textId="77777777" w:rsidR="002028B1" w:rsidRDefault="00000000">
      <w:pPr>
        <w:pStyle w:val="ListParagraph"/>
        <w:numPr>
          <w:ilvl w:val="0"/>
          <w:numId w:val="1"/>
        </w:numPr>
        <w:tabs>
          <w:tab w:val="left" w:pos="742"/>
          <w:tab w:val="left" w:pos="4343"/>
        </w:tabs>
        <w:spacing w:before="21"/>
        <w:ind w:left="742" w:hanging="359"/>
        <w:rPr>
          <w:sz w:val="24"/>
        </w:rPr>
      </w:pPr>
      <w:r>
        <w:rPr>
          <w:sz w:val="24"/>
        </w:rPr>
        <w:t>Water</w:t>
      </w:r>
      <w:r>
        <w:rPr>
          <w:spacing w:val="-4"/>
          <w:sz w:val="24"/>
        </w:rPr>
        <w:t xml:space="preserve"> </w:t>
      </w:r>
      <w:r>
        <w:rPr>
          <w:spacing w:val="-2"/>
          <w:sz w:val="24"/>
        </w:rPr>
        <w:t>Allowance</w:t>
      </w:r>
      <w:r>
        <w:rPr>
          <w:sz w:val="24"/>
        </w:rPr>
        <w:tab/>
      </w:r>
      <w:r>
        <w:rPr>
          <w:spacing w:val="-2"/>
          <w:sz w:val="24"/>
        </w:rPr>
        <w:t>USD$332-</w:t>
      </w:r>
      <w:r>
        <w:rPr>
          <w:spacing w:val="-5"/>
          <w:sz w:val="24"/>
        </w:rPr>
        <w:t>80</w:t>
      </w:r>
    </w:p>
    <w:p w14:paraId="6B068162" w14:textId="77777777" w:rsidR="002028B1" w:rsidRDefault="00000000">
      <w:pPr>
        <w:pStyle w:val="ListParagraph"/>
        <w:numPr>
          <w:ilvl w:val="0"/>
          <w:numId w:val="1"/>
        </w:numPr>
        <w:tabs>
          <w:tab w:val="left" w:pos="742"/>
          <w:tab w:val="left" w:pos="4343"/>
        </w:tabs>
        <w:ind w:left="742" w:hanging="359"/>
        <w:rPr>
          <w:sz w:val="24"/>
        </w:rPr>
      </w:pPr>
      <w:r>
        <w:rPr>
          <w:sz w:val="24"/>
        </w:rPr>
        <w:t>Electricity</w:t>
      </w:r>
      <w:r>
        <w:rPr>
          <w:spacing w:val="-3"/>
          <w:sz w:val="24"/>
        </w:rPr>
        <w:t xml:space="preserve"> </w:t>
      </w:r>
      <w:r>
        <w:rPr>
          <w:spacing w:val="-2"/>
          <w:sz w:val="24"/>
        </w:rPr>
        <w:t>Allowance</w:t>
      </w:r>
      <w:r>
        <w:rPr>
          <w:sz w:val="24"/>
        </w:rPr>
        <w:tab/>
      </w:r>
      <w:r>
        <w:rPr>
          <w:spacing w:val="-2"/>
          <w:sz w:val="24"/>
        </w:rPr>
        <w:t>USD$3723-</w:t>
      </w:r>
      <w:r>
        <w:rPr>
          <w:spacing w:val="-5"/>
          <w:sz w:val="24"/>
        </w:rPr>
        <w:t>15</w:t>
      </w:r>
    </w:p>
    <w:p w14:paraId="739E6A7C" w14:textId="77777777" w:rsidR="002028B1" w:rsidRDefault="00000000">
      <w:pPr>
        <w:pStyle w:val="ListParagraph"/>
        <w:numPr>
          <w:ilvl w:val="0"/>
          <w:numId w:val="1"/>
        </w:numPr>
        <w:tabs>
          <w:tab w:val="left" w:pos="742"/>
          <w:tab w:val="left" w:pos="4343"/>
        </w:tabs>
        <w:spacing w:before="24"/>
        <w:ind w:left="742" w:hanging="359"/>
        <w:rPr>
          <w:sz w:val="24"/>
        </w:rPr>
      </w:pPr>
      <w:r>
        <w:rPr>
          <w:sz w:val="24"/>
        </w:rPr>
        <w:t>Fuels</w:t>
      </w:r>
      <w:r>
        <w:rPr>
          <w:spacing w:val="-3"/>
          <w:sz w:val="24"/>
        </w:rPr>
        <w:t xml:space="preserve"> </w:t>
      </w:r>
      <w:r>
        <w:rPr>
          <w:spacing w:val="-2"/>
          <w:sz w:val="24"/>
        </w:rPr>
        <w:t>Allowance</w:t>
      </w:r>
      <w:r>
        <w:rPr>
          <w:sz w:val="24"/>
        </w:rPr>
        <w:tab/>
      </w:r>
      <w:r>
        <w:rPr>
          <w:spacing w:val="-2"/>
          <w:sz w:val="24"/>
        </w:rPr>
        <w:t>USD$9613-</w:t>
      </w:r>
      <w:r>
        <w:rPr>
          <w:spacing w:val="-5"/>
          <w:sz w:val="24"/>
        </w:rPr>
        <w:t>80</w:t>
      </w:r>
    </w:p>
    <w:p w14:paraId="1F6807D1" w14:textId="77777777" w:rsidR="002028B1" w:rsidRDefault="00000000">
      <w:pPr>
        <w:pStyle w:val="ListParagraph"/>
        <w:numPr>
          <w:ilvl w:val="0"/>
          <w:numId w:val="1"/>
        </w:numPr>
        <w:tabs>
          <w:tab w:val="left" w:pos="742"/>
          <w:tab w:val="left" w:pos="4343"/>
        </w:tabs>
        <w:ind w:left="742" w:hanging="359"/>
        <w:rPr>
          <w:sz w:val="24"/>
        </w:rPr>
      </w:pPr>
      <w:r>
        <w:rPr>
          <w:spacing w:val="-2"/>
          <w:sz w:val="24"/>
        </w:rPr>
        <w:t>Airtime</w:t>
      </w:r>
      <w:r>
        <w:rPr>
          <w:sz w:val="24"/>
        </w:rPr>
        <w:tab/>
      </w:r>
      <w:r>
        <w:rPr>
          <w:spacing w:val="-2"/>
          <w:sz w:val="24"/>
        </w:rPr>
        <w:t>USD$360-</w:t>
      </w:r>
      <w:r>
        <w:rPr>
          <w:spacing w:val="-5"/>
          <w:sz w:val="24"/>
        </w:rPr>
        <w:t>00</w:t>
      </w:r>
    </w:p>
    <w:p w14:paraId="75009EA3" w14:textId="77777777" w:rsidR="002028B1" w:rsidRDefault="00000000">
      <w:pPr>
        <w:pStyle w:val="ListParagraph"/>
        <w:numPr>
          <w:ilvl w:val="0"/>
          <w:numId w:val="1"/>
        </w:numPr>
        <w:tabs>
          <w:tab w:val="left" w:pos="743"/>
          <w:tab w:val="left" w:pos="4343"/>
        </w:tabs>
        <w:spacing w:before="21"/>
        <w:rPr>
          <w:sz w:val="24"/>
        </w:rPr>
      </w:pPr>
      <w:r>
        <w:rPr>
          <w:spacing w:val="-2"/>
          <w:sz w:val="24"/>
        </w:rPr>
        <w:t>Newspaper</w:t>
      </w:r>
      <w:r>
        <w:rPr>
          <w:sz w:val="24"/>
        </w:rPr>
        <w:tab/>
      </w:r>
      <w:r>
        <w:rPr>
          <w:spacing w:val="-2"/>
          <w:sz w:val="24"/>
        </w:rPr>
        <w:t>USD$450-</w:t>
      </w:r>
      <w:r>
        <w:rPr>
          <w:spacing w:val="-5"/>
          <w:sz w:val="24"/>
        </w:rPr>
        <w:t>00</w:t>
      </w:r>
    </w:p>
    <w:p w14:paraId="33D2B885" w14:textId="77777777" w:rsidR="002028B1" w:rsidRDefault="00000000">
      <w:pPr>
        <w:pStyle w:val="ListParagraph"/>
        <w:numPr>
          <w:ilvl w:val="0"/>
          <w:numId w:val="1"/>
        </w:numPr>
        <w:tabs>
          <w:tab w:val="left" w:pos="742"/>
          <w:tab w:val="left" w:pos="4343"/>
        </w:tabs>
        <w:ind w:left="742" w:hanging="359"/>
        <w:rPr>
          <w:sz w:val="24"/>
        </w:rPr>
      </w:pPr>
      <w:r>
        <w:rPr>
          <w:spacing w:val="-2"/>
          <w:sz w:val="24"/>
        </w:rPr>
        <w:t>Bonus</w:t>
      </w:r>
      <w:r>
        <w:rPr>
          <w:sz w:val="24"/>
        </w:rPr>
        <w:tab/>
      </w:r>
      <w:r>
        <w:rPr>
          <w:spacing w:val="-2"/>
          <w:sz w:val="24"/>
        </w:rPr>
        <w:t>USD$3843-</w:t>
      </w:r>
      <w:r>
        <w:rPr>
          <w:spacing w:val="-5"/>
          <w:sz w:val="24"/>
        </w:rPr>
        <w:t>30</w:t>
      </w:r>
    </w:p>
    <w:p w14:paraId="35FD8FF9" w14:textId="77777777" w:rsidR="002028B1" w:rsidRDefault="00000000">
      <w:pPr>
        <w:pStyle w:val="ListParagraph"/>
        <w:numPr>
          <w:ilvl w:val="0"/>
          <w:numId w:val="1"/>
        </w:numPr>
        <w:tabs>
          <w:tab w:val="left" w:pos="742"/>
          <w:tab w:val="left" w:pos="4343"/>
        </w:tabs>
        <w:ind w:left="742" w:hanging="359"/>
        <w:rPr>
          <w:sz w:val="24"/>
        </w:rPr>
      </w:pPr>
      <w:r>
        <w:rPr>
          <w:sz w:val="24"/>
        </w:rPr>
        <w:t>Cash</w:t>
      </w:r>
      <w:r>
        <w:rPr>
          <w:spacing w:val="-1"/>
          <w:sz w:val="24"/>
        </w:rPr>
        <w:t xml:space="preserve"> </w:t>
      </w:r>
      <w:r>
        <w:rPr>
          <w:sz w:val="24"/>
        </w:rPr>
        <w:t>in Lieu</w:t>
      </w:r>
      <w:r>
        <w:rPr>
          <w:spacing w:val="-1"/>
          <w:sz w:val="24"/>
        </w:rPr>
        <w:t xml:space="preserve"> </w:t>
      </w:r>
      <w:r>
        <w:rPr>
          <w:sz w:val="24"/>
        </w:rPr>
        <w:t xml:space="preserve">of </w:t>
      </w:r>
      <w:r>
        <w:rPr>
          <w:spacing w:val="-4"/>
          <w:sz w:val="24"/>
        </w:rPr>
        <w:t>Leave</w:t>
      </w:r>
      <w:r>
        <w:rPr>
          <w:sz w:val="24"/>
        </w:rPr>
        <w:tab/>
      </w:r>
      <w:r>
        <w:rPr>
          <w:spacing w:val="-2"/>
          <w:sz w:val="24"/>
        </w:rPr>
        <w:t>USD$5240-</w:t>
      </w:r>
      <w:r>
        <w:rPr>
          <w:spacing w:val="-5"/>
          <w:sz w:val="24"/>
        </w:rPr>
        <w:t>86</w:t>
      </w:r>
    </w:p>
    <w:p w14:paraId="5B890C23" w14:textId="77777777" w:rsidR="002028B1" w:rsidRDefault="00000000">
      <w:pPr>
        <w:pStyle w:val="ListParagraph"/>
        <w:numPr>
          <w:ilvl w:val="0"/>
          <w:numId w:val="1"/>
        </w:numPr>
        <w:tabs>
          <w:tab w:val="left" w:pos="743"/>
          <w:tab w:val="left" w:pos="4343"/>
        </w:tabs>
        <w:spacing w:before="21"/>
        <w:rPr>
          <w:sz w:val="24"/>
        </w:rPr>
      </w:pPr>
      <w:r>
        <w:rPr>
          <w:sz w:val="24"/>
        </w:rPr>
        <w:t>New</w:t>
      </w:r>
      <w:r>
        <w:rPr>
          <w:spacing w:val="-2"/>
          <w:sz w:val="24"/>
        </w:rPr>
        <w:t xml:space="preserve"> Vehicle</w:t>
      </w:r>
      <w:r>
        <w:rPr>
          <w:sz w:val="24"/>
        </w:rPr>
        <w:tab/>
        <w:t>USD$</w:t>
      </w:r>
      <w:r>
        <w:rPr>
          <w:spacing w:val="-3"/>
          <w:sz w:val="24"/>
        </w:rPr>
        <w:t xml:space="preserve"> </w:t>
      </w:r>
      <w:r>
        <w:rPr>
          <w:sz w:val="24"/>
        </w:rPr>
        <w:t>64710-</w:t>
      </w:r>
      <w:r>
        <w:rPr>
          <w:spacing w:val="-5"/>
          <w:sz w:val="24"/>
        </w:rPr>
        <w:t>00</w:t>
      </w:r>
    </w:p>
    <w:p w14:paraId="33A37BE6" w14:textId="77777777" w:rsidR="002028B1" w:rsidRDefault="00000000">
      <w:pPr>
        <w:pStyle w:val="ListParagraph"/>
        <w:numPr>
          <w:ilvl w:val="0"/>
          <w:numId w:val="1"/>
        </w:numPr>
        <w:tabs>
          <w:tab w:val="left" w:pos="743"/>
          <w:tab w:val="left" w:pos="4343"/>
        </w:tabs>
        <w:rPr>
          <w:sz w:val="24"/>
        </w:rPr>
      </w:pPr>
      <w:r>
        <w:rPr>
          <w:spacing w:val="-2"/>
          <w:sz w:val="24"/>
        </w:rPr>
        <w:t>Damages</w:t>
      </w:r>
      <w:r>
        <w:rPr>
          <w:sz w:val="24"/>
        </w:rPr>
        <w:tab/>
      </w:r>
      <w:r>
        <w:rPr>
          <w:spacing w:val="-2"/>
          <w:sz w:val="24"/>
        </w:rPr>
        <w:t>USD$35068-</w:t>
      </w:r>
      <w:r>
        <w:rPr>
          <w:spacing w:val="-5"/>
          <w:sz w:val="24"/>
        </w:rPr>
        <w:t>08</w:t>
      </w:r>
    </w:p>
    <w:p w14:paraId="21D4F096" w14:textId="77777777" w:rsidR="002028B1" w:rsidRDefault="00000000">
      <w:pPr>
        <w:pStyle w:val="ListParagraph"/>
        <w:numPr>
          <w:ilvl w:val="0"/>
          <w:numId w:val="1"/>
        </w:numPr>
        <w:tabs>
          <w:tab w:val="left" w:pos="742"/>
          <w:tab w:val="left" w:pos="4343"/>
        </w:tabs>
        <w:spacing w:before="21"/>
        <w:ind w:left="742" w:hanging="359"/>
        <w:rPr>
          <w:sz w:val="24"/>
        </w:rPr>
      </w:pPr>
      <w:r>
        <w:rPr>
          <w:spacing w:val="-2"/>
          <w:sz w:val="24"/>
        </w:rPr>
        <w:t>Water</w:t>
      </w:r>
      <w:r>
        <w:rPr>
          <w:sz w:val="24"/>
        </w:rPr>
        <w:tab/>
      </w:r>
      <w:r>
        <w:rPr>
          <w:spacing w:val="-2"/>
          <w:sz w:val="24"/>
        </w:rPr>
        <w:t>USD124-</w:t>
      </w:r>
      <w:r>
        <w:rPr>
          <w:spacing w:val="-5"/>
          <w:sz w:val="24"/>
        </w:rPr>
        <w:t>80</w:t>
      </w:r>
    </w:p>
    <w:p w14:paraId="011E6FA8" w14:textId="77777777" w:rsidR="002028B1" w:rsidRDefault="00000000">
      <w:pPr>
        <w:pStyle w:val="ListParagraph"/>
        <w:numPr>
          <w:ilvl w:val="0"/>
          <w:numId w:val="1"/>
        </w:numPr>
        <w:tabs>
          <w:tab w:val="left" w:pos="743"/>
          <w:tab w:val="left" w:pos="4343"/>
        </w:tabs>
        <w:rPr>
          <w:sz w:val="24"/>
        </w:rPr>
      </w:pPr>
      <w:r>
        <w:rPr>
          <w:spacing w:val="-2"/>
          <w:sz w:val="24"/>
        </w:rPr>
        <w:t>Electricity</w:t>
      </w:r>
      <w:r>
        <w:rPr>
          <w:sz w:val="24"/>
        </w:rPr>
        <w:tab/>
      </w:r>
      <w:r>
        <w:rPr>
          <w:spacing w:val="-2"/>
          <w:sz w:val="24"/>
        </w:rPr>
        <w:t>USD$2978-</w:t>
      </w:r>
      <w:r>
        <w:rPr>
          <w:spacing w:val="-5"/>
          <w:sz w:val="24"/>
        </w:rPr>
        <w:t>52</w:t>
      </w:r>
    </w:p>
    <w:p w14:paraId="07AE2640" w14:textId="77777777" w:rsidR="002028B1" w:rsidRDefault="00000000">
      <w:pPr>
        <w:pStyle w:val="ListParagraph"/>
        <w:numPr>
          <w:ilvl w:val="0"/>
          <w:numId w:val="1"/>
        </w:numPr>
        <w:tabs>
          <w:tab w:val="left" w:pos="741"/>
          <w:tab w:val="left" w:pos="4343"/>
        </w:tabs>
        <w:ind w:left="741" w:hanging="358"/>
        <w:rPr>
          <w:sz w:val="24"/>
        </w:rPr>
      </w:pPr>
      <w:r>
        <w:rPr>
          <w:spacing w:val="-2"/>
          <w:sz w:val="24"/>
        </w:rPr>
        <w:t>Newspaper</w:t>
      </w:r>
      <w:r>
        <w:rPr>
          <w:sz w:val="24"/>
        </w:rPr>
        <w:tab/>
      </w:r>
      <w:r>
        <w:rPr>
          <w:spacing w:val="-2"/>
          <w:sz w:val="24"/>
        </w:rPr>
        <w:t>USD$730-</w:t>
      </w:r>
      <w:r>
        <w:rPr>
          <w:spacing w:val="-5"/>
          <w:sz w:val="24"/>
        </w:rPr>
        <w:t>00</w:t>
      </w:r>
    </w:p>
    <w:p w14:paraId="3EFE0ACA" w14:textId="77777777" w:rsidR="002028B1" w:rsidRDefault="00000000">
      <w:pPr>
        <w:pStyle w:val="ListParagraph"/>
        <w:numPr>
          <w:ilvl w:val="0"/>
          <w:numId w:val="1"/>
        </w:numPr>
        <w:tabs>
          <w:tab w:val="left" w:pos="742"/>
          <w:tab w:val="left" w:pos="4343"/>
        </w:tabs>
        <w:spacing w:before="24"/>
        <w:ind w:left="742" w:hanging="359"/>
        <w:rPr>
          <w:sz w:val="24"/>
        </w:rPr>
      </w:pPr>
      <w:r>
        <w:rPr>
          <w:sz w:val="24"/>
        </w:rPr>
        <w:t>Free</w:t>
      </w:r>
      <w:r>
        <w:rPr>
          <w:spacing w:val="-5"/>
          <w:sz w:val="24"/>
        </w:rPr>
        <w:t xml:space="preserve"> </w:t>
      </w:r>
      <w:r>
        <w:rPr>
          <w:spacing w:val="-2"/>
          <w:sz w:val="24"/>
        </w:rPr>
        <w:t>Mileage</w:t>
      </w:r>
      <w:r>
        <w:rPr>
          <w:sz w:val="24"/>
        </w:rPr>
        <w:tab/>
      </w:r>
      <w:r>
        <w:rPr>
          <w:spacing w:val="-2"/>
          <w:sz w:val="24"/>
        </w:rPr>
        <w:t>USD$3528-</w:t>
      </w:r>
      <w:r>
        <w:rPr>
          <w:spacing w:val="-5"/>
          <w:sz w:val="24"/>
        </w:rPr>
        <w:t>00</w:t>
      </w:r>
    </w:p>
    <w:p w14:paraId="32F0CCCD" w14:textId="77777777" w:rsidR="002028B1" w:rsidRDefault="00000000">
      <w:pPr>
        <w:pStyle w:val="ListParagraph"/>
        <w:numPr>
          <w:ilvl w:val="0"/>
          <w:numId w:val="1"/>
        </w:numPr>
        <w:tabs>
          <w:tab w:val="left" w:pos="742"/>
          <w:tab w:val="left" w:pos="4343"/>
        </w:tabs>
        <w:ind w:left="742" w:hanging="359"/>
        <w:rPr>
          <w:sz w:val="24"/>
        </w:rPr>
      </w:pPr>
      <w:r>
        <w:rPr>
          <w:sz w:val="24"/>
        </w:rPr>
        <w:t>Weekly</w:t>
      </w:r>
      <w:r>
        <w:rPr>
          <w:spacing w:val="-3"/>
          <w:sz w:val="24"/>
        </w:rPr>
        <w:t xml:space="preserve"> </w:t>
      </w:r>
      <w:r>
        <w:rPr>
          <w:spacing w:val="-4"/>
          <w:sz w:val="24"/>
        </w:rPr>
        <w:t>Fuel</w:t>
      </w:r>
      <w:r>
        <w:rPr>
          <w:sz w:val="24"/>
        </w:rPr>
        <w:tab/>
      </w:r>
      <w:r>
        <w:rPr>
          <w:spacing w:val="-2"/>
          <w:sz w:val="24"/>
        </w:rPr>
        <w:t>USD$6220-</w:t>
      </w:r>
      <w:r>
        <w:rPr>
          <w:spacing w:val="-5"/>
          <w:sz w:val="24"/>
        </w:rPr>
        <w:t>80</w:t>
      </w:r>
    </w:p>
    <w:p w14:paraId="5AED955C" w14:textId="77777777" w:rsidR="002028B1" w:rsidRDefault="00000000">
      <w:pPr>
        <w:pStyle w:val="ListParagraph"/>
        <w:numPr>
          <w:ilvl w:val="0"/>
          <w:numId w:val="1"/>
        </w:numPr>
        <w:tabs>
          <w:tab w:val="left" w:pos="742"/>
          <w:tab w:val="left" w:pos="4343"/>
        </w:tabs>
        <w:spacing w:before="21"/>
        <w:ind w:left="742" w:hanging="359"/>
        <w:rPr>
          <w:sz w:val="24"/>
        </w:rPr>
      </w:pPr>
      <w:r>
        <w:rPr>
          <w:spacing w:val="-2"/>
          <w:sz w:val="24"/>
        </w:rPr>
        <w:t>Airtime</w:t>
      </w:r>
      <w:r>
        <w:rPr>
          <w:sz w:val="24"/>
        </w:rPr>
        <w:tab/>
      </w:r>
      <w:r>
        <w:rPr>
          <w:spacing w:val="-2"/>
          <w:sz w:val="24"/>
        </w:rPr>
        <w:t>USD120-</w:t>
      </w:r>
      <w:r>
        <w:rPr>
          <w:spacing w:val="-5"/>
          <w:sz w:val="24"/>
        </w:rPr>
        <w:t>00.</w:t>
      </w:r>
    </w:p>
    <w:p w14:paraId="6787CFCC" w14:textId="77777777" w:rsidR="002028B1" w:rsidRDefault="00000000">
      <w:pPr>
        <w:tabs>
          <w:tab w:val="left" w:pos="4343"/>
        </w:tabs>
        <w:spacing w:before="180"/>
        <w:ind w:left="383"/>
        <w:rPr>
          <w:b/>
          <w:sz w:val="24"/>
        </w:rPr>
      </w:pPr>
      <w:r>
        <w:rPr>
          <w:b/>
          <w:spacing w:val="-2"/>
          <w:sz w:val="24"/>
        </w:rPr>
        <w:t>TOTAL</w:t>
      </w:r>
      <w:r>
        <w:rPr>
          <w:b/>
          <w:sz w:val="24"/>
        </w:rPr>
        <w:tab/>
        <w:t>USD$158</w:t>
      </w:r>
      <w:r>
        <w:rPr>
          <w:b/>
          <w:spacing w:val="-3"/>
          <w:sz w:val="24"/>
        </w:rPr>
        <w:t xml:space="preserve"> </w:t>
      </w:r>
      <w:r>
        <w:rPr>
          <w:b/>
          <w:sz w:val="24"/>
        </w:rPr>
        <w:t>961-</w:t>
      </w:r>
      <w:r>
        <w:rPr>
          <w:b/>
          <w:spacing w:val="-5"/>
          <w:sz w:val="24"/>
        </w:rPr>
        <w:t>66.</w:t>
      </w:r>
    </w:p>
    <w:p w14:paraId="603BBC18" w14:textId="77777777" w:rsidR="002028B1" w:rsidRDefault="002028B1">
      <w:pPr>
        <w:pStyle w:val="BodyText"/>
        <w:rPr>
          <w:b/>
        </w:rPr>
      </w:pPr>
    </w:p>
    <w:p w14:paraId="6EABCFA4" w14:textId="77777777" w:rsidR="002028B1" w:rsidRDefault="002028B1">
      <w:pPr>
        <w:pStyle w:val="BodyText"/>
        <w:spacing w:before="89"/>
        <w:rPr>
          <w:b/>
        </w:rPr>
      </w:pPr>
    </w:p>
    <w:p w14:paraId="5049A822" w14:textId="77777777" w:rsidR="002028B1" w:rsidRDefault="00000000">
      <w:pPr>
        <w:pStyle w:val="ListParagraph"/>
        <w:numPr>
          <w:ilvl w:val="0"/>
          <w:numId w:val="2"/>
        </w:numPr>
        <w:tabs>
          <w:tab w:val="left" w:pos="742"/>
        </w:tabs>
        <w:spacing w:before="0" w:line="398" w:lineRule="auto"/>
        <w:ind w:left="383" w:right="420" w:firstLine="0"/>
        <w:rPr>
          <w:sz w:val="24"/>
        </w:rPr>
      </w:pPr>
      <w:r>
        <w:rPr>
          <w:sz w:val="24"/>
        </w:rPr>
        <w:t>The</w:t>
      </w:r>
      <w:r>
        <w:rPr>
          <w:spacing w:val="-5"/>
          <w:sz w:val="24"/>
        </w:rPr>
        <w:t xml:space="preserve"> </w:t>
      </w:r>
      <w:r>
        <w:rPr>
          <w:sz w:val="24"/>
        </w:rPr>
        <w:t>above</w:t>
      </w:r>
      <w:r>
        <w:rPr>
          <w:spacing w:val="-2"/>
          <w:sz w:val="24"/>
        </w:rPr>
        <w:t xml:space="preserve"> </w:t>
      </w:r>
      <w:r>
        <w:rPr>
          <w:sz w:val="24"/>
        </w:rPr>
        <w:t>amounts</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payable</w:t>
      </w:r>
      <w:r>
        <w:rPr>
          <w:spacing w:val="-3"/>
          <w:sz w:val="24"/>
        </w:rPr>
        <w:t xml:space="preserve"> </w:t>
      </w:r>
      <w:r>
        <w:rPr>
          <w:sz w:val="24"/>
        </w:rPr>
        <w:t>in</w:t>
      </w:r>
      <w:r>
        <w:rPr>
          <w:spacing w:val="-1"/>
          <w:sz w:val="24"/>
        </w:rPr>
        <w:t xml:space="preserve"> </w:t>
      </w:r>
      <w:r>
        <w:rPr>
          <w:sz w:val="24"/>
        </w:rPr>
        <w:t>any</w:t>
      </w:r>
      <w:r>
        <w:rPr>
          <w:spacing w:val="-1"/>
          <w:sz w:val="24"/>
        </w:rPr>
        <w:t xml:space="preserve"> </w:t>
      </w:r>
      <w:r>
        <w:rPr>
          <w:sz w:val="24"/>
        </w:rPr>
        <w:t>one</w:t>
      </w:r>
      <w:r>
        <w:rPr>
          <w:spacing w:val="-4"/>
          <w:sz w:val="24"/>
        </w:rPr>
        <w:t xml:space="preserve"> </w:t>
      </w:r>
      <w:r>
        <w:rPr>
          <w:sz w:val="24"/>
        </w:rPr>
        <w:t>or</w:t>
      </w:r>
      <w:r>
        <w:rPr>
          <w:spacing w:val="-2"/>
          <w:sz w:val="24"/>
        </w:rPr>
        <w:t xml:space="preserve"> </w:t>
      </w:r>
      <w:r>
        <w:rPr>
          <w:sz w:val="24"/>
        </w:rPr>
        <w:t>a</w:t>
      </w:r>
      <w:r>
        <w:rPr>
          <w:spacing w:val="-4"/>
          <w:sz w:val="24"/>
        </w:rPr>
        <w:t xml:space="preserve"> </w:t>
      </w:r>
      <w:r>
        <w:rPr>
          <w:sz w:val="24"/>
        </w:rPr>
        <w:t>combination</w:t>
      </w:r>
      <w:r>
        <w:rPr>
          <w:spacing w:val="-2"/>
          <w:sz w:val="24"/>
        </w:rPr>
        <w:t xml:space="preserve"> </w:t>
      </w:r>
      <w:r>
        <w:rPr>
          <w:sz w:val="24"/>
        </w:rPr>
        <w:t>of</w:t>
      </w:r>
      <w:r>
        <w:rPr>
          <w:spacing w:val="-3"/>
          <w:sz w:val="24"/>
        </w:rPr>
        <w:t xml:space="preserve"> </w:t>
      </w:r>
      <w:r>
        <w:rPr>
          <w:sz w:val="24"/>
        </w:rPr>
        <w:t>the</w:t>
      </w:r>
      <w:r>
        <w:rPr>
          <w:spacing w:val="-5"/>
          <w:sz w:val="24"/>
        </w:rPr>
        <w:t xml:space="preserve"> </w:t>
      </w:r>
      <w:r>
        <w:rPr>
          <w:sz w:val="24"/>
        </w:rPr>
        <w:t>following: In United States Dollars OR</w:t>
      </w:r>
    </w:p>
    <w:p w14:paraId="34C40D60" w14:textId="77777777" w:rsidR="002028B1" w:rsidRDefault="00000000">
      <w:pPr>
        <w:pStyle w:val="BodyText"/>
        <w:spacing w:before="1"/>
        <w:ind w:left="383"/>
      </w:pPr>
      <w:r>
        <w:t>At</w:t>
      </w:r>
      <w:r>
        <w:rPr>
          <w:spacing w:val="-3"/>
        </w:rPr>
        <w:t xml:space="preserve"> </w:t>
      </w:r>
      <w:r>
        <w:t>the</w:t>
      </w:r>
      <w:r>
        <w:rPr>
          <w:spacing w:val="-1"/>
        </w:rPr>
        <w:t xml:space="preserve"> </w:t>
      </w:r>
      <w:r>
        <w:t>rate of</w:t>
      </w:r>
      <w:r>
        <w:rPr>
          <w:spacing w:val="-3"/>
        </w:rPr>
        <w:t xml:space="preserve"> </w:t>
      </w:r>
      <w:r>
        <w:t>40%</w:t>
      </w:r>
      <w:r>
        <w:rPr>
          <w:spacing w:val="-2"/>
        </w:rPr>
        <w:t xml:space="preserve"> </w:t>
      </w:r>
      <w:r>
        <w:t>United States</w:t>
      </w:r>
      <w:r>
        <w:rPr>
          <w:spacing w:val="-1"/>
        </w:rPr>
        <w:t xml:space="preserve"> </w:t>
      </w:r>
      <w:r>
        <w:t>Dollars and</w:t>
      </w:r>
      <w:r>
        <w:rPr>
          <w:spacing w:val="-1"/>
        </w:rPr>
        <w:t xml:space="preserve"> </w:t>
      </w:r>
      <w:r>
        <w:t>the balance</w:t>
      </w:r>
      <w:r>
        <w:rPr>
          <w:spacing w:val="-1"/>
        </w:rPr>
        <w:t xml:space="preserve"> </w:t>
      </w:r>
      <w:r>
        <w:t>in</w:t>
      </w:r>
      <w:r>
        <w:rPr>
          <w:spacing w:val="-1"/>
        </w:rPr>
        <w:t xml:space="preserve"> </w:t>
      </w:r>
      <w:r>
        <w:t xml:space="preserve">local </w:t>
      </w:r>
      <w:r>
        <w:rPr>
          <w:spacing w:val="-2"/>
        </w:rPr>
        <w:t>currency.</w:t>
      </w:r>
    </w:p>
    <w:p w14:paraId="6041DA5D" w14:textId="77777777" w:rsidR="002028B1" w:rsidRDefault="00000000">
      <w:pPr>
        <w:pStyle w:val="BodyText"/>
        <w:spacing w:before="5"/>
        <w:rPr>
          <w:sz w:val="14"/>
        </w:rPr>
      </w:pPr>
      <w:r>
        <w:rPr>
          <w:noProof/>
          <w:sz w:val="14"/>
        </w:rPr>
        <mc:AlternateContent>
          <mc:Choice Requires="wpg">
            <w:drawing>
              <wp:anchor distT="0" distB="0" distL="0" distR="0" simplePos="0" relativeHeight="487588352" behindDoc="1" locked="0" layoutInCell="1" allowOverlap="1" wp14:anchorId="2574A62B" wp14:editId="0717786C">
                <wp:simplePos x="0" y="0"/>
                <wp:positionH relativeFrom="page">
                  <wp:posOffset>914704</wp:posOffset>
                </wp:positionH>
                <wp:positionV relativeFrom="paragraph">
                  <wp:posOffset>120641</wp:posOffset>
                </wp:positionV>
                <wp:extent cx="4757420" cy="1331595"/>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57420" cy="1331595"/>
                          <a:chOff x="0" y="0"/>
                          <a:chExt cx="4757420" cy="1331595"/>
                        </a:xfrm>
                      </wpg:grpSpPr>
                      <wps:wsp>
                        <wps:cNvPr id="7" name="Textbox 7"/>
                        <wps:cNvSpPr txBox="1"/>
                        <wps:spPr>
                          <a:xfrm>
                            <a:off x="228600" y="0"/>
                            <a:ext cx="2251075" cy="168910"/>
                          </a:xfrm>
                          <a:prstGeom prst="rect">
                            <a:avLst/>
                          </a:prstGeom>
                        </wps:spPr>
                        <wps:txbx>
                          <w:txbxContent>
                            <w:p w14:paraId="3846FD73" w14:textId="77777777" w:rsidR="002028B1" w:rsidRDefault="00000000">
                              <w:pPr>
                                <w:spacing w:line="266" w:lineRule="exact"/>
                                <w:rPr>
                                  <w:sz w:val="24"/>
                                </w:rPr>
                              </w:pPr>
                              <w:r>
                                <w:rPr>
                                  <w:sz w:val="24"/>
                                </w:rPr>
                                <w:t>D.</w:t>
                              </w:r>
                              <w:r>
                                <w:rPr>
                                  <w:spacing w:val="63"/>
                                  <w:sz w:val="24"/>
                                </w:rPr>
                                <w:t xml:space="preserve"> </w:t>
                              </w:r>
                              <w:r>
                                <w:rPr>
                                  <w:sz w:val="24"/>
                                </w:rPr>
                                <w:t>Each party</w:t>
                              </w:r>
                              <w:r>
                                <w:rPr>
                                  <w:spacing w:val="-1"/>
                                  <w:sz w:val="24"/>
                                </w:rPr>
                                <w:t xml:space="preserve"> </w:t>
                              </w:r>
                              <w:r>
                                <w:rPr>
                                  <w:sz w:val="24"/>
                                </w:rPr>
                                <w:t>to</w:t>
                              </w:r>
                              <w:r>
                                <w:rPr>
                                  <w:spacing w:val="-1"/>
                                  <w:sz w:val="24"/>
                                </w:rPr>
                                <w:t xml:space="preserve"> </w:t>
                              </w:r>
                              <w:r>
                                <w:rPr>
                                  <w:sz w:val="24"/>
                                </w:rPr>
                                <w:t>meet its</w:t>
                              </w:r>
                              <w:r>
                                <w:rPr>
                                  <w:spacing w:val="-1"/>
                                  <w:sz w:val="24"/>
                                </w:rPr>
                                <w:t xml:space="preserve"> </w:t>
                              </w:r>
                              <w:r>
                                <w:rPr>
                                  <w:sz w:val="24"/>
                                </w:rPr>
                                <w:t xml:space="preserve">own </w:t>
                              </w:r>
                              <w:r>
                                <w:rPr>
                                  <w:spacing w:val="-2"/>
                                  <w:sz w:val="24"/>
                                </w:rPr>
                                <w:t>costs.</w:t>
                              </w:r>
                            </w:p>
                          </w:txbxContent>
                        </wps:txbx>
                        <wps:bodyPr wrap="square" lIns="0" tIns="0" rIns="0" bIns="0" rtlCol="0">
                          <a:noAutofit/>
                        </wps:bodyPr>
                      </wps:wsp>
                      <wps:wsp>
                        <wps:cNvPr id="8" name="Textbox 8"/>
                        <wps:cNvSpPr txBox="1"/>
                        <wps:spPr>
                          <a:xfrm>
                            <a:off x="0" y="873252"/>
                            <a:ext cx="1714500" cy="458470"/>
                          </a:xfrm>
                          <a:prstGeom prst="rect">
                            <a:avLst/>
                          </a:prstGeom>
                        </wps:spPr>
                        <wps:txbx>
                          <w:txbxContent>
                            <w:p w14:paraId="48D81802" w14:textId="77777777" w:rsidR="002028B1" w:rsidRDefault="00000000">
                              <w:pPr>
                                <w:spacing w:line="266" w:lineRule="exact"/>
                                <w:rPr>
                                  <w:sz w:val="24"/>
                                </w:rPr>
                              </w:pPr>
                              <w:r>
                                <w:rPr>
                                  <w:sz w:val="24"/>
                                </w:rPr>
                                <w:t>Thondhlanga</w:t>
                              </w:r>
                              <w:r>
                                <w:rPr>
                                  <w:spacing w:val="-2"/>
                                  <w:sz w:val="24"/>
                                </w:rPr>
                                <w:t xml:space="preserve"> </w:t>
                              </w:r>
                              <w:r>
                                <w:rPr>
                                  <w:sz w:val="24"/>
                                </w:rPr>
                                <w:t xml:space="preserve">&amp; </w:t>
                              </w:r>
                              <w:r>
                                <w:rPr>
                                  <w:spacing w:val="-2"/>
                                  <w:sz w:val="24"/>
                                </w:rPr>
                                <w:t>Associates-</w:t>
                              </w:r>
                            </w:p>
                            <w:p w14:paraId="251DE3E3" w14:textId="77777777" w:rsidR="002028B1" w:rsidRDefault="00000000">
                              <w:pPr>
                                <w:spacing w:before="180"/>
                                <w:rPr>
                                  <w:sz w:val="24"/>
                                </w:rPr>
                              </w:pPr>
                              <w:r>
                                <w:rPr>
                                  <w:sz w:val="24"/>
                                </w:rPr>
                                <w:t>Mahembe</w:t>
                              </w:r>
                              <w:r>
                                <w:rPr>
                                  <w:spacing w:val="-2"/>
                                  <w:sz w:val="24"/>
                                </w:rPr>
                                <w:t xml:space="preserve"> Attorneys-</w:t>
                              </w:r>
                            </w:p>
                          </w:txbxContent>
                        </wps:txbx>
                        <wps:bodyPr wrap="square" lIns="0" tIns="0" rIns="0" bIns="0" rtlCol="0">
                          <a:noAutofit/>
                        </wps:bodyPr>
                      </wps:wsp>
                      <wps:wsp>
                        <wps:cNvPr id="9" name="Textbox 9"/>
                        <wps:cNvSpPr txBox="1"/>
                        <wps:spPr>
                          <a:xfrm>
                            <a:off x="2743530" y="873252"/>
                            <a:ext cx="2013585" cy="458470"/>
                          </a:xfrm>
                          <a:prstGeom prst="rect">
                            <a:avLst/>
                          </a:prstGeom>
                        </wps:spPr>
                        <wps:txbx>
                          <w:txbxContent>
                            <w:p w14:paraId="004FB7F6" w14:textId="77777777" w:rsidR="002028B1" w:rsidRDefault="00000000">
                              <w:pPr>
                                <w:spacing w:line="266" w:lineRule="exact"/>
                                <w:rPr>
                                  <w:sz w:val="24"/>
                                </w:rPr>
                              </w:pPr>
                              <w:r>
                                <w:rPr>
                                  <w:sz w:val="24"/>
                                </w:rPr>
                                <w:t>Applicant’s</w:t>
                              </w:r>
                              <w:r>
                                <w:rPr>
                                  <w:spacing w:val="-5"/>
                                  <w:sz w:val="24"/>
                                </w:rPr>
                                <w:t xml:space="preserve"> </w:t>
                              </w:r>
                              <w:r>
                                <w:rPr>
                                  <w:sz w:val="24"/>
                                </w:rPr>
                                <w:t>legal</w:t>
                              </w:r>
                              <w:r>
                                <w:rPr>
                                  <w:spacing w:val="-3"/>
                                  <w:sz w:val="24"/>
                                </w:rPr>
                                <w:t xml:space="preserve"> </w:t>
                              </w:r>
                              <w:r>
                                <w:rPr>
                                  <w:spacing w:val="-2"/>
                                  <w:sz w:val="24"/>
                                </w:rPr>
                                <w:t>practitioners</w:t>
                              </w:r>
                            </w:p>
                            <w:p w14:paraId="0D511AD5" w14:textId="77777777" w:rsidR="002028B1" w:rsidRDefault="00000000">
                              <w:pPr>
                                <w:spacing w:before="180"/>
                                <w:rPr>
                                  <w:sz w:val="24"/>
                                </w:rPr>
                              </w:pPr>
                              <w:r>
                                <w:rPr>
                                  <w:sz w:val="24"/>
                                </w:rPr>
                                <w:t>Respondent’s</w:t>
                              </w:r>
                              <w:r>
                                <w:rPr>
                                  <w:spacing w:val="-5"/>
                                  <w:sz w:val="24"/>
                                </w:rPr>
                                <w:t xml:space="preserve"> </w:t>
                              </w:r>
                              <w:r>
                                <w:rPr>
                                  <w:sz w:val="24"/>
                                </w:rPr>
                                <w:t>legal</w:t>
                              </w:r>
                              <w:r>
                                <w:rPr>
                                  <w:spacing w:val="-3"/>
                                  <w:sz w:val="24"/>
                                </w:rPr>
                                <w:t xml:space="preserve"> </w:t>
                              </w:r>
                              <w:r>
                                <w:rPr>
                                  <w:spacing w:val="-2"/>
                                  <w:sz w:val="24"/>
                                </w:rPr>
                                <w:t>practitioners.</w:t>
                              </w:r>
                            </w:p>
                          </w:txbxContent>
                        </wps:txbx>
                        <wps:bodyPr wrap="square" lIns="0" tIns="0" rIns="0" bIns="0" rtlCol="0">
                          <a:noAutofit/>
                        </wps:bodyPr>
                      </wps:wsp>
                    </wpg:wgp>
                  </a:graphicData>
                </a:graphic>
              </wp:anchor>
            </w:drawing>
          </mc:Choice>
          <mc:Fallback>
            <w:pict>
              <v:group w14:anchorId="2574A62B" id="Group 6" o:spid="_x0000_s1026" style="position:absolute;margin-left:1in;margin-top:9.5pt;width:374.6pt;height:104.85pt;z-index:-15728128;mso-wrap-distance-left:0;mso-wrap-distance-right:0;mso-position-horizontal-relative:page" coordsize="47574,13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">
                <v:shapetype id="_x0000_t202" coordsize="21600,21600" o:spt="202" path="m,l,21600r21600,l21600,xe">
                  <v:stroke joinstyle="miter"/>
                  <v:path gradientshapeok="t" o:connecttype="rect"/>
                </v:shapetype>
                <v:shape id="Textbox 7" o:spid="_x0000_s1027" type="#_x0000_t202" style="position:absolute;left:2286;width:22510;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3846FD73" w14:textId="77777777" w:rsidR="002028B1" w:rsidRDefault="00000000">
                        <w:pPr>
                          <w:spacing w:line="266" w:lineRule="exact"/>
                          <w:rPr>
                            <w:sz w:val="24"/>
                          </w:rPr>
                        </w:pPr>
                        <w:r>
                          <w:rPr>
                            <w:sz w:val="24"/>
                          </w:rPr>
                          <w:t>D.</w:t>
                        </w:r>
                        <w:r>
                          <w:rPr>
                            <w:spacing w:val="63"/>
                            <w:sz w:val="24"/>
                          </w:rPr>
                          <w:t xml:space="preserve"> </w:t>
                        </w:r>
                        <w:r>
                          <w:rPr>
                            <w:sz w:val="24"/>
                          </w:rPr>
                          <w:t>Each party</w:t>
                        </w:r>
                        <w:r>
                          <w:rPr>
                            <w:spacing w:val="-1"/>
                            <w:sz w:val="24"/>
                          </w:rPr>
                          <w:t xml:space="preserve"> </w:t>
                        </w:r>
                        <w:r>
                          <w:rPr>
                            <w:sz w:val="24"/>
                          </w:rPr>
                          <w:t>to</w:t>
                        </w:r>
                        <w:r>
                          <w:rPr>
                            <w:spacing w:val="-1"/>
                            <w:sz w:val="24"/>
                          </w:rPr>
                          <w:t xml:space="preserve"> </w:t>
                        </w:r>
                        <w:r>
                          <w:rPr>
                            <w:sz w:val="24"/>
                          </w:rPr>
                          <w:t>meet its</w:t>
                        </w:r>
                        <w:r>
                          <w:rPr>
                            <w:spacing w:val="-1"/>
                            <w:sz w:val="24"/>
                          </w:rPr>
                          <w:t xml:space="preserve"> </w:t>
                        </w:r>
                        <w:r>
                          <w:rPr>
                            <w:sz w:val="24"/>
                          </w:rPr>
                          <w:t xml:space="preserve">own </w:t>
                        </w:r>
                        <w:r>
                          <w:rPr>
                            <w:spacing w:val="-2"/>
                            <w:sz w:val="24"/>
                          </w:rPr>
                          <w:t>costs.</w:t>
                        </w:r>
                      </w:p>
                    </w:txbxContent>
                  </v:textbox>
                </v:shape>
                <v:shape id="Textbox 8" o:spid="_x0000_s1028" type="#_x0000_t202" style="position:absolute;top:8732;width:17145;height:4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48D81802" w14:textId="77777777" w:rsidR="002028B1" w:rsidRDefault="00000000">
                        <w:pPr>
                          <w:spacing w:line="266" w:lineRule="exact"/>
                          <w:rPr>
                            <w:sz w:val="24"/>
                          </w:rPr>
                        </w:pPr>
                        <w:r>
                          <w:rPr>
                            <w:sz w:val="24"/>
                          </w:rPr>
                          <w:t>Thondhlanga</w:t>
                        </w:r>
                        <w:r>
                          <w:rPr>
                            <w:spacing w:val="-2"/>
                            <w:sz w:val="24"/>
                          </w:rPr>
                          <w:t xml:space="preserve"> </w:t>
                        </w:r>
                        <w:r>
                          <w:rPr>
                            <w:sz w:val="24"/>
                          </w:rPr>
                          <w:t xml:space="preserve">&amp; </w:t>
                        </w:r>
                        <w:r>
                          <w:rPr>
                            <w:spacing w:val="-2"/>
                            <w:sz w:val="24"/>
                          </w:rPr>
                          <w:t>Associates-</w:t>
                        </w:r>
                      </w:p>
                      <w:p w14:paraId="251DE3E3" w14:textId="77777777" w:rsidR="002028B1" w:rsidRDefault="00000000">
                        <w:pPr>
                          <w:spacing w:before="180"/>
                          <w:rPr>
                            <w:sz w:val="24"/>
                          </w:rPr>
                        </w:pPr>
                        <w:r>
                          <w:rPr>
                            <w:sz w:val="24"/>
                          </w:rPr>
                          <w:t>Mahembe</w:t>
                        </w:r>
                        <w:r>
                          <w:rPr>
                            <w:spacing w:val="-2"/>
                            <w:sz w:val="24"/>
                          </w:rPr>
                          <w:t xml:space="preserve"> Attorneys-</w:t>
                        </w:r>
                      </w:p>
                    </w:txbxContent>
                  </v:textbox>
                </v:shape>
                <v:shape id="Textbox 9" o:spid="_x0000_s1029" type="#_x0000_t202" style="position:absolute;left:27435;top:8732;width:20136;height:4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004FB7F6" w14:textId="77777777" w:rsidR="002028B1" w:rsidRDefault="00000000">
                        <w:pPr>
                          <w:spacing w:line="266" w:lineRule="exact"/>
                          <w:rPr>
                            <w:sz w:val="24"/>
                          </w:rPr>
                        </w:pPr>
                        <w:r>
                          <w:rPr>
                            <w:sz w:val="24"/>
                          </w:rPr>
                          <w:t>Applicant’s</w:t>
                        </w:r>
                        <w:r>
                          <w:rPr>
                            <w:spacing w:val="-5"/>
                            <w:sz w:val="24"/>
                          </w:rPr>
                          <w:t xml:space="preserve"> </w:t>
                        </w:r>
                        <w:r>
                          <w:rPr>
                            <w:sz w:val="24"/>
                          </w:rPr>
                          <w:t>legal</w:t>
                        </w:r>
                        <w:r>
                          <w:rPr>
                            <w:spacing w:val="-3"/>
                            <w:sz w:val="24"/>
                          </w:rPr>
                          <w:t xml:space="preserve"> </w:t>
                        </w:r>
                        <w:r>
                          <w:rPr>
                            <w:spacing w:val="-2"/>
                            <w:sz w:val="24"/>
                          </w:rPr>
                          <w:t>practitioners</w:t>
                        </w:r>
                      </w:p>
                      <w:p w14:paraId="0D511AD5" w14:textId="77777777" w:rsidR="002028B1" w:rsidRDefault="00000000">
                        <w:pPr>
                          <w:spacing w:before="180"/>
                          <w:rPr>
                            <w:sz w:val="24"/>
                          </w:rPr>
                        </w:pPr>
                        <w:r>
                          <w:rPr>
                            <w:sz w:val="24"/>
                          </w:rPr>
                          <w:t>Respondent’s</w:t>
                        </w:r>
                        <w:r>
                          <w:rPr>
                            <w:spacing w:val="-5"/>
                            <w:sz w:val="24"/>
                          </w:rPr>
                          <w:t xml:space="preserve"> </w:t>
                        </w:r>
                        <w:r>
                          <w:rPr>
                            <w:sz w:val="24"/>
                          </w:rPr>
                          <w:t>legal</w:t>
                        </w:r>
                        <w:r>
                          <w:rPr>
                            <w:spacing w:val="-3"/>
                            <w:sz w:val="24"/>
                          </w:rPr>
                          <w:t xml:space="preserve"> </w:t>
                        </w:r>
                        <w:r>
                          <w:rPr>
                            <w:spacing w:val="-2"/>
                            <w:sz w:val="24"/>
                          </w:rPr>
                          <w:t>practitioners.</w:t>
                        </w:r>
                      </w:p>
                    </w:txbxContent>
                  </v:textbox>
                </v:shape>
                <w10:wrap type="topAndBottom" anchorx="page"/>
              </v:group>
            </w:pict>
          </mc:Fallback>
        </mc:AlternateContent>
      </w:r>
    </w:p>
    <w:sectPr w:rsidR="002028B1">
      <w:pgSz w:w="11910" w:h="16840"/>
      <w:pgMar w:top="1360" w:right="1417" w:bottom="1200" w:left="1417"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51ACD" w14:textId="77777777" w:rsidR="00536DB6" w:rsidRDefault="00536DB6">
      <w:r>
        <w:separator/>
      </w:r>
    </w:p>
  </w:endnote>
  <w:endnote w:type="continuationSeparator" w:id="0">
    <w:p w14:paraId="6C44A65B" w14:textId="77777777" w:rsidR="00536DB6" w:rsidRDefault="00536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FB77D" w14:textId="77777777" w:rsidR="002028B1" w:rsidRDefault="00000000">
    <w:pPr>
      <w:pStyle w:val="BodyText"/>
      <w:spacing w:line="14" w:lineRule="auto"/>
      <w:rPr>
        <w:sz w:val="20"/>
      </w:rPr>
    </w:pPr>
    <w:r>
      <w:rPr>
        <w:noProof/>
        <w:sz w:val="20"/>
      </w:rPr>
      <mc:AlternateContent>
        <mc:Choice Requires="wps">
          <w:drawing>
            <wp:anchor distT="0" distB="0" distL="0" distR="0" simplePos="0" relativeHeight="487508480" behindDoc="1" locked="0" layoutInCell="1" allowOverlap="1" wp14:anchorId="1F5A2FB8" wp14:editId="61E56455">
              <wp:simplePos x="0" y="0"/>
              <wp:positionH relativeFrom="page">
                <wp:posOffset>3707003</wp:posOffset>
              </wp:positionH>
              <wp:positionV relativeFrom="page">
                <wp:posOffset>9917683</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62D16A9A" w14:textId="77777777" w:rsidR="002028B1"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1F5A2FB8" id="_x0000_t202" coordsize="21600,21600" o:spt="202" path="m,l,21600r21600,l21600,xe">
              <v:stroke joinstyle="miter"/>
              <v:path gradientshapeok="t" o:connecttype="rect"/>
            </v:shapetype>
            <v:shape id="Textbox 1" o:spid="_x0000_s1030" type="#_x0000_t202" style="position:absolute;margin-left:291.9pt;margin-top:780.9pt;width:12.6pt;height:13.05pt;z-index:-1580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" filled="f" stroked="f">
              <v:textbox inset="0,0,0,0">
                <w:txbxContent>
                  <w:p w14:paraId="62D16A9A" w14:textId="77777777" w:rsidR="002028B1"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66AB3" w14:textId="77777777" w:rsidR="00536DB6" w:rsidRDefault="00536DB6">
      <w:r>
        <w:separator/>
      </w:r>
    </w:p>
  </w:footnote>
  <w:footnote w:type="continuationSeparator" w:id="0">
    <w:p w14:paraId="3CAFC938" w14:textId="77777777" w:rsidR="00536DB6" w:rsidRDefault="00536D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7F2D40"/>
    <w:multiLevelType w:val="hybridMultilevel"/>
    <w:tmpl w:val="7CBA57B8"/>
    <w:lvl w:ilvl="0" w:tplc="98963E5C">
      <w:start w:val="1"/>
      <w:numFmt w:val="upperLetter"/>
      <w:lvlText w:val="%1."/>
      <w:lvlJc w:val="left"/>
      <w:pPr>
        <w:ind w:left="743" w:hanging="360"/>
        <w:jc w:val="left"/>
      </w:pPr>
      <w:rPr>
        <w:rFonts w:hint="default"/>
        <w:spacing w:val="-1"/>
        <w:w w:val="100"/>
        <w:lang w:val="en-US" w:eastAsia="en-US" w:bidi="ar-SA"/>
      </w:rPr>
    </w:lvl>
    <w:lvl w:ilvl="1" w:tplc="DFD0D634">
      <w:start w:val="1"/>
      <w:numFmt w:val="decimal"/>
      <w:lvlText w:val="%2."/>
      <w:lvlJc w:val="left"/>
      <w:pPr>
        <w:ind w:left="74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43C654C4">
      <w:numFmt w:val="bullet"/>
      <w:lvlText w:val="•"/>
      <w:lvlJc w:val="left"/>
      <w:pPr>
        <w:ind w:left="2406" w:hanging="360"/>
      </w:pPr>
      <w:rPr>
        <w:rFonts w:hint="default"/>
        <w:lang w:val="en-US" w:eastAsia="en-US" w:bidi="ar-SA"/>
      </w:rPr>
    </w:lvl>
    <w:lvl w:ilvl="3" w:tplc="3D94B440">
      <w:numFmt w:val="bullet"/>
      <w:lvlText w:val="•"/>
      <w:lvlJc w:val="left"/>
      <w:pPr>
        <w:ind w:left="3239" w:hanging="360"/>
      </w:pPr>
      <w:rPr>
        <w:rFonts w:hint="default"/>
        <w:lang w:val="en-US" w:eastAsia="en-US" w:bidi="ar-SA"/>
      </w:rPr>
    </w:lvl>
    <w:lvl w:ilvl="4" w:tplc="A8B0E5D4">
      <w:numFmt w:val="bullet"/>
      <w:lvlText w:val="•"/>
      <w:lvlJc w:val="left"/>
      <w:pPr>
        <w:ind w:left="4072" w:hanging="360"/>
      </w:pPr>
      <w:rPr>
        <w:rFonts w:hint="default"/>
        <w:lang w:val="en-US" w:eastAsia="en-US" w:bidi="ar-SA"/>
      </w:rPr>
    </w:lvl>
    <w:lvl w:ilvl="5" w:tplc="B5C6E3DE">
      <w:numFmt w:val="bullet"/>
      <w:lvlText w:val="•"/>
      <w:lvlJc w:val="left"/>
      <w:pPr>
        <w:ind w:left="4906" w:hanging="360"/>
      </w:pPr>
      <w:rPr>
        <w:rFonts w:hint="default"/>
        <w:lang w:val="en-US" w:eastAsia="en-US" w:bidi="ar-SA"/>
      </w:rPr>
    </w:lvl>
    <w:lvl w:ilvl="6" w:tplc="51102A2E">
      <w:numFmt w:val="bullet"/>
      <w:lvlText w:val="•"/>
      <w:lvlJc w:val="left"/>
      <w:pPr>
        <w:ind w:left="5739" w:hanging="360"/>
      </w:pPr>
      <w:rPr>
        <w:rFonts w:hint="default"/>
        <w:lang w:val="en-US" w:eastAsia="en-US" w:bidi="ar-SA"/>
      </w:rPr>
    </w:lvl>
    <w:lvl w:ilvl="7" w:tplc="7772E488">
      <w:numFmt w:val="bullet"/>
      <w:lvlText w:val="•"/>
      <w:lvlJc w:val="left"/>
      <w:pPr>
        <w:ind w:left="6572" w:hanging="360"/>
      </w:pPr>
      <w:rPr>
        <w:rFonts w:hint="default"/>
        <w:lang w:val="en-US" w:eastAsia="en-US" w:bidi="ar-SA"/>
      </w:rPr>
    </w:lvl>
    <w:lvl w:ilvl="8" w:tplc="EE4A2630">
      <w:numFmt w:val="bullet"/>
      <w:lvlText w:val="•"/>
      <w:lvlJc w:val="left"/>
      <w:pPr>
        <w:ind w:left="7405" w:hanging="360"/>
      </w:pPr>
      <w:rPr>
        <w:rFonts w:hint="default"/>
        <w:lang w:val="en-US" w:eastAsia="en-US" w:bidi="ar-SA"/>
      </w:rPr>
    </w:lvl>
  </w:abstractNum>
  <w:abstractNum w:abstractNumId="1" w15:restartNumberingAfterBreak="0">
    <w:nsid w:val="67F04212"/>
    <w:multiLevelType w:val="hybridMultilevel"/>
    <w:tmpl w:val="D0F0FC0E"/>
    <w:lvl w:ilvl="0" w:tplc="32EE56B6">
      <w:start w:val="1"/>
      <w:numFmt w:val="lowerLetter"/>
      <w:lvlText w:val="%1."/>
      <w:lvlJc w:val="left"/>
      <w:pPr>
        <w:ind w:left="743"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FD1CB76E">
      <w:numFmt w:val="bullet"/>
      <w:lvlText w:val="•"/>
      <w:lvlJc w:val="left"/>
      <w:pPr>
        <w:ind w:left="1573" w:hanging="360"/>
      </w:pPr>
      <w:rPr>
        <w:rFonts w:hint="default"/>
        <w:lang w:val="en-US" w:eastAsia="en-US" w:bidi="ar-SA"/>
      </w:rPr>
    </w:lvl>
    <w:lvl w:ilvl="2" w:tplc="9DAA1618">
      <w:numFmt w:val="bullet"/>
      <w:lvlText w:val="•"/>
      <w:lvlJc w:val="left"/>
      <w:pPr>
        <w:ind w:left="2406" w:hanging="360"/>
      </w:pPr>
      <w:rPr>
        <w:rFonts w:hint="default"/>
        <w:lang w:val="en-US" w:eastAsia="en-US" w:bidi="ar-SA"/>
      </w:rPr>
    </w:lvl>
    <w:lvl w:ilvl="3" w:tplc="F2CABA4C">
      <w:numFmt w:val="bullet"/>
      <w:lvlText w:val="•"/>
      <w:lvlJc w:val="left"/>
      <w:pPr>
        <w:ind w:left="3239" w:hanging="360"/>
      </w:pPr>
      <w:rPr>
        <w:rFonts w:hint="default"/>
        <w:lang w:val="en-US" w:eastAsia="en-US" w:bidi="ar-SA"/>
      </w:rPr>
    </w:lvl>
    <w:lvl w:ilvl="4" w:tplc="6E46E9A6">
      <w:numFmt w:val="bullet"/>
      <w:lvlText w:val="•"/>
      <w:lvlJc w:val="left"/>
      <w:pPr>
        <w:ind w:left="4072" w:hanging="360"/>
      </w:pPr>
      <w:rPr>
        <w:rFonts w:hint="default"/>
        <w:lang w:val="en-US" w:eastAsia="en-US" w:bidi="ar-SA"/>
      </w:rPr>
    </w:lvl>
    <w:lvl w:ilvl="5" w:tplc="3D14B100">
      <w:numFmt w:val="bullet"/>
      <w:lvlText w:val="•"/>
      <w:lvlJc w:val="left"/>
      <w:pPr>
        <w:ind w:left="4906" w:hanging="360"/>
      </w:pPr>
      <w:rPr>
        <w:rFonts w:hint="default"/>
        <w:lang w:val="en-US" w:eastAsia="en-US" w:bidi="ar-SA"/>
      </w:rPr>
    </w:lvl>
    <w:lvl w:ilvl="6" w:tplc="F11A1E5E">
      <w:numFmt w:val="bullet"/>
      <w:lvlText w:val="•"/>
      <w:lvlJc w:val="left"/>
      <w:pPr>
        <w:ind w:left="5739" w:hanging="360"/>
      </w:pPr>
      <w:rPr>
        <w:rFonts w:hint="default"/>
        <w:lang w:val="en-US" w:eastAsia="en-US" w:bidi="ar-SA"/>
      </w:rPr>
    </w:lvl>
    <w:lvl w:ilvl="7" w:tplc="716A48A8">
      <w:numFmt w:val="bullet"/>
      <w:lvlText w:val="•"/>
      <w:lvlJc w:val="left"/>
      <w:pPr>
        <w:ind w:left="6572" w:hanging="360"/>
      </w:pPr>
      <w:rPr>
        <w:rFonts w:hint="default"/>
        <w:lang w:val="en-US" w:eastAsia="en-US" w:bidi="ar-SA"/>
      </w:rPr>
    </w:lvl>
    <w:lvl w:ilvl="8" w:tplc="BD2CB43C">
      <w:numFmt w:val="bullet"/>
      <w:lvlText w:val="•"/>
      <w:lvlJc w:val="left"/>
      <w:pPr>
        <w:ind w:left="7405" w:hanging="360"/>
      </w:pPr>
      <w:rPr>
        <w:rFonts w:hint="default"/>
        <w:lang w:val="en-US" w:eastAsia="en-US" w:bidi="ar-SA"/>
      </w:rPr>
    </w:lvl>
  </w:abstractNum>
  <w:abstractNum w:abstractNumId="2" w15:restartNumberingAfterBreak="0">
    <w:nsid w:val="6C7357DD"/>
    <w:multiLevelType w:val="hybridMultilevel"/>
    <w:tmpl w:val="1C0C4B66"/>
    <w:lvl w:ilvl="0" w:tplc="E1AC2152">
      <w:numFmt w:val="bullet"/>
      <w:lvlText w:val=""/>
      <w:lvlJc w:val="left"/>
      <w:pPr>
        <w:ind w:left="743" w:hanging="360"/>
      </w:pPr>
      <w:rPr>
        <w:rFonts w:ascii="Symbol" w:eastAsia="Symbol" w:hAnsi="Symbol" w:cs="Symbol" w:hint="default"/>
        <w:b w:val="0"/>
        <w:bCs w:val="0"/>
        <w:i w:val="0"/>
        <w:iCs w:val="0"/>
        <w:spacing w:val="0"/>
        <w:w w:val="100"/>
        <w:sz w:val="24"/>
        <w:szCs w:val="24"/>
        <w:lang w:val="en-US" w:eastAsia="en-US" w:bidi="ar-SA"/>
      </w:rPr>
    </w:lvl>
    <w:lvl w:ilvl="1" w:tplc="AF1A025C">
      <w:numFmt w:val="bullet"/>
      <w:lvlText w:val="•"/>
      <w:lvlJc w:val="left"/>
      <w:pPr>
        <w:ind w:left="1573" w:hanging="360"/>
      </w:pPr>
      <w:rPr>
        <w:rFonts w:hint="default"/>
        <w:lang w:val="en-US" w:eastAsia="en-US" w:bidi="ar-SA"/>
      </w:rPr>
    </w:lvl>
    <w:lvl w:ilvl="2" w:tplc="CD20B990">
      <w:numFmt w:val="bullet"/>
      <w:lvlText w:val="•"/>
      <w:lvlJc w:val="left"/>
      <w:pPr>
        <w:ind w:left="2406" w:hanging="360"/>
      </w:pPr>
      <w:rPr>
        <w:rFonts w:hint="default"/>
        <w:lang w:val="en-US" w:eastAsia="en-US" w:bidi="ar-SA"/>
      </w:rPr>
    </w:lvl>
    <w:lvl w:ilvl="3" w:tplc="46883F3C">
      <w:numFmt w:val="bullet"/>
      <w:lvlText w:val="•"/>
      <w:lvlJc w:val="left"/>
      <w:pPr>
        <w:ind w:left="3239" w:hanging="360"/>
      </w:pPr>
      <w:rPr>
        <w:rFonts w:hint="default"/>
        <w:lang w:val="en-US" w:eastAsia="en-US" w:bidi="ar-SA"/>
      </w:rPr>
    </w:lvl>
    <w:lvl w:ilvl="4" w:tplc="39B8A07A">
      <w:numFmt w:val="bullet"/>
      <w:lvlText w:val="•"/>
      <w:lvlJc w:val="left"/>
      <w:pPr>
        <w:ind w:left="4072" w:hanging="360"/>
      </w:pPr>
      <w:rPr>
        <w:rFonts w:hint="default"/>
        <w:lang w:val="en-US" w:eastAsia="en-US" w:bidi="ar-SA"/>
      </w:rPr>
    </w:lvl>
    <w:lvl w:ilvl="5" w:tplc="D41CCC9A">
      <w:numFmt w:val="bullet"/>
      <w:lvlText w:val="•"/>
      <w:lvlJc w:val="left"/>
      <w:pPr>
        <w:ind w:left="4906" w:hanging="360"/>
      </w:pPr>
      <w:rPr>
        <w:rFonts w:hint="default"/>
        <w:lang w:val="en-US" w:eastAsia="en-US" w:bidi="ar-SA"/>
      </w:rPr>
    </w:lvl>
    <w:lvl w:ilvl="6" w:tplc="EEACE6F8">
      <w:numFmt w:val="bullet"/>
      <w:lvlText w:val="•"/>
      <w:lvlJc w:val="left"/>
      <w:pPr>
        <w:ind w:left="5739" w:hanging="360"/>
      </w:pPr>
      <w:rPr>
        <w:rFonts w:hint="default"/>
        <w:lang w:val="en-US" w:eastAsia="en-US" w:bidi="ar-SA"/>
      </w:rPr>
    </w:lvl>
    <w:lvl w:ilvl="7" w:tplc="34483B46">
      <w:numFmt w:val="bullet"/>
      <w:lvlText w:val="•"/>
      <w:lvlJc w:val="left"/>
      <w:pPr>
        <w:ind w:left="6572" w:hanging="360"/>
      </w:pPr>
      <w:rPr>
        <w:rFonts w:hint="default"/>
        <w:lang w:val="en-US" w:eastAsia="en-US" w:bidi="ar-SA"/>
      </w:rPr>
    </w:lvl>
    <w:lvl w:ilvl="8" w:tplc="490496A0">
      <w:numFmt w:val="bullet"/>
      <w:lvlText w:val="•"/>
      <w:lvlJc w:val="left"/>
      <w:pPr>
        <w:ind w:left="7405" w:hanging="360"/>
      </w:pPr>
      <w:rPr>
        <w:rFonts w:hint="default"/>
        <w:lang w:val="en-US" w:eastAsia="en-US" w:bidi="ar-SA"/>
      </w:rPr>
    </w:lvl>
  </w:abstractNum>
  <w:num w:numId="1" w16cid:durableId="959727971">
    <w:abstractNumId w:val="1"/>
  </w:num>
  <w:num w:numId="2" w16cid:durableId="1860771665">
    <w:abstractNumId w:val="0"/>
  </w:num>
  <w:num w:numId="3" w16cid:durableId="18989320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028B1"/>
    <w:rsid w:val="002028B1"/>
    <w:rsid w:val="00536DB6"/>
    <w:rsid w:val="00BC52AF"/>
    <w:rsid w:val="00F43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8AFD1"/>
  <w15:docId w15:val="{45F09A54-5CE9-495F-8E18-11E4BA3D2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2"/>
      <w:ind w:left="742"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1279</Words>
  <Characters>7295</Characters>
  <Application>Microsoft Office Word</Application>
  <DocSecurity>0</DocSecurity>
  <Lines>60</Lines>
  <Paragraphs>17</Paragraphs>
  <ScaleCrop>false</ScaleCrop>
  <Company/>
  <LinksUpToDate>false</LinksUpToDate>
  <CharactersWithSpaces>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 Murasi</dc:creator>
  <cp:lastModifiedBy>Shylet Dzagona</cp:lastModifiedBy>
  <cp:revision>3</cp:revision>
  <dcterms:created xsi:type="dcterms:W3CDTF">2025-10-31T08:16:00Z</dcterms:created>
  <dcterms:modified xsi:type="dcterms:W3CDTF">2025-10-31T08:20:00Z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2025-10-16T00:00:00Z</vt:filetime>
  </property>
  <property fmtid="{D5CDD505-2E9C-101B-9397-08002B2CF9AE}" pid="3" name="Creator">
    <vt:lpwstr>Microsoft® Word LTSC</vt:lpwstr>
  </property>
  <property fmtid="{D5CDD505-2E9C-101B-9397-08002B2CF9AE}" pid="4" name="LastSaved">
    <vt:filetime>2025-10-31T00:00:00Z</vt:filetime>
  </property>
  <property fmtid="{D5CDD505-2E9C-101B-9397-08002B2CF9AE}" pid="5" name="Producer">
    <vt:lpwstr>䵩捲潳潦璮⁗潲搠䱔千㬠浯摩晩敤⁵獩湧⁩呥硴′⸱⸷⁢礠ㅔ㍘吀</vt:lpwstr>
  </property>
</Properties>
</file>