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B6" w:rsidRDefault="00C24CC0" w:rsidP="00977E78">
      <w:pPr>
        <w:pStyle w:val="BodyText"/>
        <w:spacing w:before="108"/>
        <w:contextualSpacing/>
        <w:jc w:val="both"/>
      </w:pPr>
      <w:r>
        <w:t>SHINGIRAI</w:t>
      </w:r>
      <w:r>
        <w:rPr>
          <w:spacing w:val="-2"/>
        </w:rPr>
        <w:t xml:space="preserve"> </w:t>
      </w:r>
      <w:r>
        <w:t>NGAVAFUME</w:t>
      </w:r>
    </w:p>
    <w:p w:rsidR="003734B6" w:rsidRDefault="00C24CC0" w:rsidP="00977E78">
      <w:pPr>
        <w:pStyle w:val="BodyText"/>
        <w:spacing w:before="138"/>
        <w:contextualSpacing/>
        <w:jc w:val="both"/>
      </w:pPr>
      <w:r>
        <w:t>And</w:t>
      </w:r>
    </w:p>
    <w:p w:rsidR="003734B6" w:rsidRDefault="00C24CC0" w:rsidP="00977E78">
      <w:pPr>
        <w:pStyle w:val="BodyText"/>
        <w:spacing w:before="139"/>
        <w:contextualSpacing/>
        <w:jc w:val="both"/>
      </w:pPr>
      <w:r>
        <w:t>TAKAVENGWA</w:t>
      </w:r>
      <w:r>
        <w:rPr>
          <w:spacing w:val="-2"/>
        </w:rPr>
        <w:t xml:space="preserve"> </w:t>
      </w:r>
      <w:r>
        <w:t>GWENZI</w:t>
      </w:r>
    </w:p>
    <w:p w:rsidR="003734B6" w:rsidRDefault="00C24CC0" w:rsidP="00977E78">
      <w:pPr>
        <w:pStyle w:val="BodyText"/>
        <w:spacing w:before="138"/>
        <w:contextualSpacing/>
        <w:jc w:val="both"/>
      </w:pPr>
      <w:r>
        <w:t>And</w:t>
      </w:r>
    </w:p>
    <w:p w:rsidR="003734B6" w:rsidRDefault="00C24CC0" w:rsidP="00977E78">
      <w:pPr>
        <w:pStyle w:val="BodyText"/>
        <w:spacing w:before="138"/>
        <w:contextualSpacing/>
        <w:jc w:val="both"/>
      </w:pPr>
      <w:r>
        <w:t>SIRIBINIYO</w:t>
      </w:r>
      <w:r>
        <w:rPr>
          <w:spacing w:val="-2"/>
        </w:rPr>
        <w:t xml:space="preserve"> </w:t>
      </w:r>
      <w:r>
        <w:t>CHIKUNHIRE</w:t>
      </w:r>
    </w:p>
    <w:p w:rsidR="003734B6" w:rsidRDefault="00C24CC0" w:rsidP="00977E78">
      <w:pPr>
        <w:pStyle w:val="BodyText"/>
        <w:spacing w:before="138"/>
        <w:contextualSpacing/>
        <w:jc w:val="both"/>
      </w:pPr>
      <w:r>
        <w:t>Versus</w:t>
      </w:r>
    </w:p>
    <w:p w:rsidR="003734B6" w:rsidRDefault="00C24CC0" w:rsidP="00977E78">
      <w:pPr>
        <w:pStyle w:val="BodyText"/>
        <w:spacing w:before="138"/>
        <w:contextualSpacing/>
        <w:jc w:val="both"/>
      </w:pPr>
      <w:r>
        <w:t>THE</w:t>
      </w:r>
      <w:r>
        <w:rPr>
          <w:spacing w:val="-1"/>
        </w:rPr>
        <w:t xml:space="preserve"> </w:t>
      </w:r>
      <w:r>
        <w:t>COMMISSIONER</w:t>
      </w:r>
      <w:r>
        <w:rPr>
          <w:spacing w:val="-1"/>
        </w:rPr>
        <w:t xml:space="preserve"> </w:t>
      </w:r>
      <w:r>
        <w:t>GENERAL</w:t>
      </w:r>
      <w:r>
        <w:rPr>
          <w:spacing w:val="-1"/>
        </w:rPr>
        <w:t xml:space="preserve"> </w:t>
      </w:r>
      <w:r>
        <w:t>OF</w:t>
      </w:r>
      <w:r>
        <w:rPr>
          <w:spacing w:val="-2"/>
        </w:rPr>
        <w:t xml:space="preserve"> </w:t>
      </w:r>
      <w:r>
        <w:t>POLICE</w:t>
      </w:r>
      <w:r>
        <w:rPr>
          <w:spacing w:val="-1"/>
        </w:rPr>
        <w:t xml:space="preserve"> </w:t>
      </w:r>
      <w:r>
        <w:t>N.O</w:t>
      </w:r>
    </w:p>
    <w:p w:rsidR="003734B6" w:rsidRDefault="00C24CC0" w:rsidP="00977E78">
      <w:pPr>
        <w:pStyle w:val="BodyText"/>
        <w:spacing w:before="138"/>
        <w:contextualSpacing/>
        <w:jc w:val="both"/>
      </w:pPr>
      <w:r>
        <w:t>And</w:t>
      </w:r>
    </w:p>
    <w:p w:rsidR="003734B6" w:rsidRDefault="00C24CC0" w:rsidP="00977E78">
      <w:pPr>
        <w:pStyle w:val="BodyText"/>
        <w:spacing w:before="138"/>
        <w:contextualSpacing/>
        <w:jc w:val="both"/>
      </w:pPr>
      <w:r>
        <w:t>AUGUSTINE</w:t>
      </w:r>
      <w:r>
        <w:rPr>
          <w:spacing w:val="-1"/>
        </w:rPr>
        <w:t xml:space="preserve"> </w:t>
      </w:r>
      <w:r>
        <w:t>MASIYA</w:t>
      </w:r>
      <w:r>
        <w:rPr>
          <w:spacing w:val="-1"/>
        </w:rPr>
        <w:t xml:space="preserve"> </w:t>
      </w:r>
      <w:r>
        <w:t>N.O</w:t>
      </w:r>
    </w:p>
    <w:p w:rsidR="003734B6" w:rsidRDefault="00C24CC0" w:rsidP="00977E78">
      <w:pPr>
        <w:pStyle w:val="BodyText"/>
        <w:spacing w:before="138"/>
        <w:contextualSpacing/>
        <w:jc w:val="both"/>
      </w:pPr>
      <w:r>
        <w:t>And</w:t>
      </w:r>
    </w:p>
    <w:p w:rsidR="003734B6" w:rsidRDefault="00C24CC0" w:rsidP="00977E78">
      <w:pPr>
        <w:pStyle w:val="BodyText"/>
        <w:spacing w:before="138"/>
        <w:contextualSpacing/>
        <w:jc w:val="both"/>
      </w:pPr>
      <w:r>
        <w:t>THE</w:t>
      </w:r>
      <w:r>
        <w:rPr>
          <w:spacing w:val="-1"/>
        </w:rPr>
        <w:t xml:space="preserve"> </w:t>
      </w:r>
      <w:r>
        <w:t>PROVINCIAL</w:t>
      </w:r>
      <w:r>
        <w:rPr>
          <w:spacing w:val="-1"/>
        </w:rPr>
        <w:t xml:space="preserve"> </w:t>
      </w:r>
      <w:r>
        <w:t>MAGISTRATE,</w:t>
      </w:r>
      <w:r>
        <w:rPr>
          <w:spacing w:val="-1"/>
        </w:rPr>
        <w:t xml:space="preserve"> </w:t>
      </w:r>
      <w:r>
        <w:t>CHINHOYI</w:t>
      </w:r>
      <w:r>
        <w:rPr>
          <w:spacing w:val="1"/>
        </w:rPr>
        <w:t xml:space="preserve"> </w:t>
      </w:r>
      <w:r>
        <w:t>N.O</w:t>
      </w:r>
    </w:p>
    <w:p w:rsidR="00977E78" w:rsidRDefault="00977E78" w:rsidP="00977E78">
      <w:pPr>
        <w:pStyle w:val="BodyText"/>
        <w:spacing w:before="138"/>
        <w:contextualSpacing/>
        <w:jc w:val="both"/>
      </w:pPr>
    </w:p>
    <w:p w:rsidR="00977E78" w:rsidRPr="00977E78" w:rsidRDefault="00977E78" w:rsidP="00977E78">
      <w:pPr>
        <w:pStyle w:val="BodyText"/>
        <w:spacing w:before="138"/>
        <w:contextualSpacing/>
        <w:jc w:val="both"/>
      </w:pPr>
    </w:p>
    <w:p w:rsidR="003734B6" w:rsidRDefault="00C24CC0" w:rsidP="00977E78">
      <w:pPr>
        <w:pStyle w:val="BodyText"/>
        <w:ind w:right="5923"/>
        <w:contextualSpacing/>
        <w:jc w:val="both"/>
      </w:pPr>
      <w:r>
        <w:t>HIGH COURT OF ZIMBABWE</w:t>
      </w:r>
      <w:r>
        <w:rPr>
          <w:spacing w:val="-57"/>
        </w:rPr>
        <w:t xml:space="preserve"> </w:t>
      </w:r>
      <w:r>
        <w:t>MUZOFA</w:t>
      </w:r>
      <w:r>
        <w:rPr>
          <w:spacing w:val="-2"/>
        </w:rPr>
        <w:t xml:space="preserve"> </w:t>
      </w:r>
      <w:r>
        <w:t>J</w:t>
      </w:r>
    </w:p>
    <w:p w:rsidR="003734B6" w:rsidRDefault="00C24CC0" w:rsidP="00977E78">
      <w:pPr>
        <w:pStyle w:val="BodyText"/>
        <w:contextualSpacing/>
        <w:jc w:val="both"/>
        <w:rPr>
          <w:sz w:val="26"/>
        </w:rPr>
      </w:pPr>
      <w:r>
        <w:t>CHINHOYI</w:t>
      </w:r>
      <w:r w:rsidR="00363DDA">
        <w:t xml:space="preserve"> 24 October &amp; 5 November 2024</w:t>
      </w:r>
    </w:p>
    <w:p w:rsidR="00912600" w:rsidRDefault="00912600" w:rsidP="00912600">
      <w:pPr>
        <w:pStyle w:val="Heading1"/>
        <w:spacing w:before="1"/>
        <w:ind w:left="0"/>
        <w:contextualSpacing/>
        <w:jc w:val="both"/>
        <w:rPr>
          <w:u w:val="none"/>
        </w:rPr>
      </w:pPr>
    </w:p>
    <w:p w:rsidR="00912600" w:rsidRDefault="00912600" w:rsidP="00912600">
      <w:pPr>
        <w:pStyle w:val="Heading1"/>
        <w:spacing w:before="1"/>
        <w:ind w:left="0"/>
        <w:contextualSpacing/>
        <w:jc w:val="both"/>
        <w:rPr>
          <w:u w:val="none"/>
        </w:rPr>
      </w:pPr>
    </w:p>
    <w:p w:rsidR="003734B6" w:rsidRDefault="00C24CC0" w:rsidP="00912600">
      <w:pPr>
        <w:pStyle w:val="Heading1"/>
        <w:spacing w:before="1"/>
        <w:ind w:left="0"/>
        <w:contextualSpacing/>
        <w:jc w:val="both"/>
        <w:rPr>
          <w:u w:val="none"/>
        </w:rPr>
      </w:pPr>
      <w:r>
        <w:rPr>
          <w:u w:val="none"/>
        </w:rPr>
        <w:t>Urgent</w:t>
      </w:r>
      <w:r>
        <w:rPr>
          <w:spacing w:val="-1"/>
          <w:u w:val="none"/>
        </w:rPr>
        <w:t xml:space="preserve"> </w:t>
      </w:r>
      <w:r>
        <w:rPr>
          <w:u w:val="none"/>
        </w:rPr>
        <w:t>Chamber</w:t>
      </w:r>
      <w:r>
        <w:rPr>
          <w:spacing w:val="-1"/>
          <w:u w:val="none"/>
        </w:rPr>
        <w:t xml:space="preserve"> </w:t>
      </w:r>
      <w:r>
        <w:rPr>
          <w:u w:val="none"/>
        </w:rPr>
        <w:t>Application</w:t>
      </w:r>
    </w:p>
    <w:p w:rsidR="00977E78" w:rsidRDefault="00977E78" w:rsidP="00977E78">
      <w:pPr>
        <w:pStyle w:val="Heading1"/>
        <w:spacing w:before="1"/>
        <w:contextualSpacing/>
        <w:jc w:val="both"/>
        <w:rPr>
          <w:u w:val="none"/>
        </w:rPr>
      </w:pPr>
    </w:p>
    <w:p w:rsidR="00977E78" w:rsidRPr="00977E78" w:rsidRDefault="00977E78" w:rsidP="00977E78">
      <w:pPr>
        <w:pStyle w:val="Heading1"/>
        <w:spacing w:before="1"/>
        <w:contextualSpacing/>
        <w:jc w:val="both"/>
        <w:rPr>
          <w:u w:val="none"/>
        </w:rPr>
      </w:pPr>
    </w:p>
    <w:p w:rsidR="003734B6" w:rsidRDefault="00C24CC0" w:rsidP="00977E78">
      <w:pPr>
        <w:ind w:left="100"/>
        <w:contextualSpacing/>
        <w:jc w:val="both"/>
        <w:rPr>
          <w:sz w:val="24"/>
        </w:rPr>
      </w:pPr>
      <w:r>
        <w:rPr>
          <w:i/>
          <w:sz w:val="24"/>
        </w:rPr>
        <w:t>M.</w:t>
      </w:r>
      <w:r>
        <w:rPr>
          <w:i/>
          <w:spacing w:val="-2"/>
          <w:sz w:val="24"/>
        </w:rPr>
        <w:t xml:space="preserve"> </w:t>
      </w:r>
      <w:r>
        <w:rPr>
          <w:i/>
          <w:sz w:val="24"/>
        </w:rPr>
        <w:t>D.</w:t>
      </w:r>
      <w:r>
        <w:rPr>
          <w:i/>
          <w:spacing w:val="-1"/>
          <w:sz w:val="24"/>
        </w:rPr>
        <w:t xml:space="preserve"> </w:t>
      </w:r>
      <w:r>
        <w:rPr>
          <w:i/>
          <w:sz w:val="24"/>
        </w:rPr>
        <w:t>Hungwe,</w:t>
      </w:r>
      <w:r>
        <w:rPr>
          <w:sz w:val="24"/>
        </w:rPr>
        <w:t>for</w:t>
      </w:r>
      <w:r>
        <w:rPr>
          <w:spacing w:val="-1"/>
          <w:sz w:val="24"/>
        </w:rPr>
        <w:t xml:space="preserve"> </w:t>
      </w:r>
      <w:r>
        <w:rPr>
          <w:sz w:val="24"/>
        </w:rPr>
        <w:t>the</w:t>
      </w:r>
      <w:r>
        <w:rPr>
          <w:spacing w:val="-2"/>
          <w:sz w:val="24"/>
        </w:rPr>
        <w:t xml:space="preserve"> </w:t>
      </w:r>
      <w:r>
        <w:rPr>
          <w:sz w:val="24"/>
        </w:rPr>
        <w:t>applicant</w:t>
      </w:r>
    </w:p>
    <w:p w:rsidR="003734B6" w:rsidRDefault="00C24CC0" w:rsidP="00977E78">
      <w:pPr>
        <w:spacing w:before="138"/>
        <w:ind w:left="100" w:right="3219"/>
        <w:contextualSpacing/>
        <w:jc w:val="both"/>
        <w:rPr>
          <w:sz w:val="24"/>
        </w:rPr>
      </w:pPr>
      <w:r>
        <w:rPr>
          <w:i/>
          <w:spacing w:val="-1"/>
          <w:sz w:val="24"/>
        </w:rPr>
        <w:t>F.</w:t>
      </w:r>
      <w:r>
        <w:rPr>
          <w:i/>
          <w:sz w:val="24"/>
        </w:rPr>
        <w:t xml:space="preserve"> </w:t>
      </w:r>
      <w:r>
        <w:rPr>
          <w:i/>
          <w:spacing w:val="-1"/>
          <w:sz w:val="24"/>
        </w:rPr>
        <w:t>Chimunoko</w:t>
      </w:r>
      <w:r>
        <w:rPr>
          <w:i/>
          <w:sz w:val="24"/>
        </w:rPr>
        <w:t xml:space="preserve"> with</w:t>
      </w:r>
      <w:r>
        <w:rPr>
          <w:i/>
          <w:spacing w:val="1"/>
          <w:sz w:val="24"/>
        </w:rPr>
        <w:t xml:space="preserve"> </w:t>
      </w:r>
      <w:r>
        <w:rPr>
          <w:i/>
          <w:sz w:val="24"/>
        </w:rPr>
        <w:t>T. Serengwa</w:t>
      </w:r>
      <w:r>
        <w:rPr>
          <w:sz w:val="24"/>
        </w:rPr>
        <w:t>,</w:t>
      </w:r>
      <w:r>
        <w:rPr>
          <w:spacing w:val="1"/>
          <w:sz w:val="24"/>
        </w:rPr>
        <w:t xml:space="preserve"> </w:t>
      </w:r>
      <w:r>
        <w:rPr>
          <w:sz w:val="24"/>
        </w:rPr>
        <w:t>for the</w:t>
      </w:r>
      <w:r>
        <w:rPr>
          <w:spacing w:val="1"/>
          <w:sz w:val="24"/>
        </w:rPr>
        <w:t xml:space="preserve"> </w:t>
      </w:r>
      <w:r>
        <w:rPr>
          <w:sz w:val="24"/>
        </w:rPr>
        <w:t>1</w:t>
      </w:r>
      <w:r>
        <w:rPr>
          <w:sz w:val="24"/>
          <w:vertAlign w:val="superscript"/>
        </w:rPr>
        <w:t>st</w:t>
      </w:r>
      <w:r>
        <w:rPr>
          <w:spacing w:val="-21"/>
          <w:sz w:val="24"/>
        </w:rPr>
        <w:t xml:space="preserve"> </w:t>
      </w:r>
      <w:r>
        <w:rPr>
          <w:sz w:val="24"/>
        </w:rPr>
        <w:t>&amp; 2</w:t>
      </w:r>
      <w:r>
        <w:rPr>
          <w:sz w:val="24"/>
          <w:vertAlign w:val="superscript"/>
        </w:rPr>
        <w:t>nd</w:t>
      </w:r>
      <w:r>
        <w:rPr>
          <w:sz w:val="24"/>
        </w:rPr>
        <w:t xml:space="preserve"> respondents</w:t>
      </w:r>
      <w:r>
        <w:rPr>
          <w:spacing w:val="-57"/>
          <w:sz w:val="24"/>
        </w:rPr>
        <w:t xml:space="preserve"> </w:t>
      </w:r>
      <w:r>
        <w:rPr>
          <w:sz w:val="24"/>
        </w:rPr>
        <w:t>No</w:t>
      </w:r>
      <w:r>
        <w:rPr>
          <w:spacing w:val="-1"/>
          <w:sz w:val="24"/>
        </w:rPr>
        <w:t xml:space="preserve"> </w:t>
      </w:r>
      <w:r>
        <w:rPr>
          <w:sz w:val="24"/>
        </w:rPr>
        <w:t>appearance for the 3</w:t>
      </w:r>
      <w:r>
        <w:rPr>
          <w:sz w:val="24"/>
          <w:vertAlign w:val="superscript"/>
        </w:rPr>
        <w:t>rd</w:t>
      </w:r>
      <w:r>
        <w:rPr>
          <w:spacing w:val="-1"/>
          <w:sz w:val="24"/>
        </w:rPr>
        <w:t xml:space="preserve"> </w:t>
      </w:r>
      <w:r>
        <w:rPr>
          <w:sz w:val="24"/>
        </w:rPr>
        <w:t>respondent</w:t>
      </w:r>
    </w:p>
    <w:p w:rsidR="003734B6" w:rsidRDefault="003734B6" w:rsidP="009D1A91">
      <w:pPr>
        <w:pStyle w:val="BodyText"/>
        <w:spacing w:line="276" w:lineRule="auto"/>
        <w:ind w:left="0"/>
        <w:jc w:val="both"/>
        <w:rPr>
          <w:sz w:val="28"/>
        </w:rPr>
      </w:pPr>
    </w:p>
    <w:p w:rsidR="003734B6" w:rsidRPr="00977E78" w:rsidRDefault="00C24CC0" w:rsidP="00977E78">
      <w:pPr>
        <w:pStyle w:val="BodyText"/>
        <w:spacing w:before="183" w:line="360" w:lineRule="auto"/>
        <w:ind w:firstLine="720"/>
        <w:jc w:val="both"/>
      </w:pPr>
      <w:r w:rsidRPr="00977E78">
        <w:rPr>
          <w:b/>
        </w:rPr>
        <w:t>MUZOFA</w:t>
      </w:r>
      <w:r w:rsidRPr="00977E78">
        <w:rPr>
          <w:b/>
          <w:spacing w:val="6"/>
        </w:rPr>
        <w:t xml:space="preserve"> </w:t>
      </w:r>
      <w:r w:rsidRPr="00977E78">
        <w:rPr>
          <w:b/>
        </w:rPr>
        <w:t>J</w:t>
      </w:r>
      <w:r w:rsidRPr="00977E78">
        <w:t>:</w:t>
      </w:r>
      <w:r w:rsidRPr="00977E78">
        <w:rPr>
          <w:spacing w:val="7"/>
        </w:rPr>
        <w:t xml:space="preserve"> </w:t>
      </w:r>
      <w:r w:rsidRPr="00977E78">
        <w:t>[1]</w:t>
      </w:r>
      <w:r w:rsidRPr="00977E78">
        <w:rPr>
          <w:spacing w:val="7"/>
        </w:rPr>
        <w:t xml:space="preserve"> </w:t>
      </w:r>
      <w:r w:rsidRPr="00977E78">
        <w:t>This</w:t>
      </w:r>
      <w:r w:rsidRPr="00977E78">
        <w:rPr>
          <w:spacing w:val="7"/>
        </w:rPr>
        <w:t xml:space="preserve"> </w:t>
      </w:r>
      <w:r w:rsidRPr="00977E78">
        <w:t>is</w:t>
      </w:r>
      <w:r w:rsidRPr="00977E78">
        <w:rPr>
          <w:spacing w:val="6"/>
        </w:rPr>
        <w:t xml:space="preserve"> </w:t>
      </w:r>
      <w:r w:rsidRPr="00977E78">
        <w:t>an</w:t>
      </w:r>
      <w:r w:rsidRPr="00977E78">
        <w:rPr>
          <w:spacing w:val="7"/>
        </w:rPr>
        <w:t xml:space="preserve"> </w:t>
      </w:r>
      <w:r w:rsidRPr="00977E78">
        <w:t>urgent</w:t>
      </w:r>
      <w:r w:rsidRPr="00977E78">
        <w:rPr>
          <w:spacing w:val="6"/>
        </w:rPr>
        <w:t xml:space="preserve"> </w:t>
      </w:r>
      <w:r w:rsidRPr="00977E78">
        <w:t>chamber</w:t>
      </w:r>
      <w:r w:rsidRPr="00977E78">
        <w:rPr>
          <w:spacing w:val="7"/>
        </w:rPr>
        <w:t xml:space="preserve"> </w:t>
      </w:r>
      <w:r w:rsidRPr="00977E78">
        <w:t>application</w:t>
      </w:r>
      <w:r w:rsidRPr="00977E78">
        <w:rPr>
          <w:spacing w:val="5"/>
        </w:rPr>
        <w:t xml:space="preserve"> </w:t>
      </w:r>
      <w:r w:rsidRPr="00977E78">
        <w:t>for</w:t>
      </w:r>
      <w:r w:rsidRPr="00977E78">
        <w:rPr>
          <w:spacing w:val="9"/>
        </w:rPr>
        <w:t xml:space="preserve"> </w:t>
      </w:r>
      <w:r w:rsidRPr="00977E78">
        <w:t>stay</w:t>
      </w:r>
      <w:r w:rsidRPr="00977E78">
        <w:rPr>
          <w:spacing w:val="5"/>
        </w:rPr>
        <w:t xml:space="preserve"> </w:t>
      </w:r>
      <w:r w:rsidRPr="00977E78">
        <w:t>of</w:t>
      </w:r>
      <w:r w:rsidRPr="00977E78">
        <w:rPr>
          <w:spacing w:val="6"/>
        </w:rPr>
        <w:t xml:space="preserve"> </w:t>
      </w:r>
      <w:r w:rsidRPr="00977E78">
        <w:t>execution</w:t>
      </w:r>
      <w:r w:rsidRPr="00977E78">
        <w:rPr>
          <w:spacing w:val="7"/>
        </w:rPr>
        <w:t xml:space="preserve"> </w:t>
      </w:r>
      <w:r w:rsidRPr="00977E78">
        <w:t>pending</w:t>
      </w:r>
      <w:r w:rsidRPr="00977E78">
        <w:rPr>
          <w:spacing w:val="-57"/>
        </w:rPr>
        <w:t xml:space="preserve"> </w:t>
      </w:r>
      <w:r w:rsidRPr="00977E78">
        <w:t>determination</w:t>
      </w:r>
      <w:r w:rsidRPr="00977E78">
        <w:rPr>
          <w:spacing w:val="-1"/>
        </w:rPr>
        <w:t xml:space="preserve"> </w:t>
      </w:r>
      <w:r w:rsidRPr="00977E78">
        <w:t>of an application</w:t>
      </w:r>
      <w:r w:rsidRPr="00977E78">
        <w:rPr>
          <w:spacing w:val="-1"/>
        </w:rPr>
        <w:t xml:space="preserve"> </w:t>
      </w:r>
      <w:r w:rsidRPr="00977E78">
        <w:t>for</w:t>
      </w:r>
      <w:r w:rsidRPr="00977E78">
        <w:rPr>
          <w:spacing w:val="-1"/>
        </w:rPr>
        <w:t xml:space="preserve"> </w:t>
      </w:r>
      <w:r w:rsidRPr="00977E78">
        <w:t>review</w:t>
      </w:r>
      <w:r w:rsidR="00E31F91">
        <w:t xml:space="preserve"> under HCCC151/24</w:t>
      </w:r>
      <w:r w:rsidRPr="00977E78">
        <w:t>.</w:t>
      </w:r>
    </w:p>
    <w:p w:rsidR="003734B6" w:rsidRPr="00977E78" w:rsidRDefault="003734B6" w:rsidP="00977E78">
      <w:pPr>
        <w:pStyle w:val="BodyText"/>
        <w:spacing w:line="360" w:lineRule="auto"/>
        <w:ind w:left="0"/>
        <w:jc w:val="both"/>
      </w:pPr>
    </w:p>
    <w:p w:rsidR="003734B6" w:rsidRPr="00912600" w:rsidRDefault="00C24CC0" w:rsidP="00912600">
      <w:pPr>
        <w:pStyle w:val="Heading1"/>
        <w:spacing w:line="360" w:lineRule="auto"/>
        <w:jc w:val="both"/>
        <w:rPr>
          <w:u w:val="none"/>
        </w:rPr>
      </w:pPr>
      <w:r w:rsidRPr="00977E78">
        <w:rPr>
          <w:u w:val="thick"/>
        </w:rPr>
        <w:t>The</w:t>
      </w:r>
      <w:r w:rsidRPr="00977E78">
        <w:rPr>
          <w:spacing w:val="-1"/>
          <w:u w:val="thick"/>
        </w:rPr>
        <w:t xml:space="preserve"> </w:t>
      </w:r>
      <w:r w:rsidRPr="00977E78">
        <w:rPr>
          <w:u w:val="thick"/>
        </w:rPr>
        <w:t>Parties</w:t>
      </w:r>
    </w:p>
    <w:p w:rsidR="003734B6" w:rsidRDefault="00912600" w:rsidP="00912600">
      <w:pPr>
        <w:tabs>
          <w:tab w:val="left" w:pos="442"/>
        </w:tabs>
        <w:spacing w:before="90" w:line="360" w:lineRule="auto"/>
        <w:ind w:left="99"/>
        <w:jc w:val="both"/>
        <w:rPr>
          <w:sz w:val="24"/>
          <w:szCs w:val="24"/>
        </w:rPr>
      </w:pPr>
      <w:bookmarkStart w:id="0" w:name="_Hlk181718439"/>
      <w:r>
        <w:rPr>
          <w:sz w:val="24"/>
          <w:szCs w:val="24"/>
        </w:rPr>
        <w:tab/>
      </w:r>
      <w:r w:rsidR="00F536BF" w:rsidRPr="00977E78">
        <w:rPr>
          <w:sz w:val="24"/>
          <w:szCs w:val="24"/>
        </w:rPr>
        <w:t xml:space="preserve">[2] </w:t>
      </w:r>
      <w:bookmarkEnd w:id="0"/>
      <w:r w:rsidR="00C24CC0" w:rsidRPr="00977E78">
        <w:rPr>
          <w:sz w:val="24"/>
          <w:szCs w:val="24"/>
        </w:rPr>
        <w:t>The</w:t>
      </w:r>
      <w:r w:rsidR="00C24CC0" w:rsidRPr="00977E78">
        <w:rPr>
          <w:spacing w:val="-1"/>
          <w:sz w:val="24"/>
          <w:szCs w:val="24"/>
        </w:rPr>
        <w:t xml:space="preserve"> </w:t>
      </w:r>
      <w:r w:rsidR="00C24CC0" w:rsidRPr="00977E78">
        <w:rPr>
          <w:sz w:val="24"/>
          <w:szCs w:val="24"/>
        </w:rPr>
        <w:t>applicants are</w:t>
      </w:r>
      <w:r w:rsidR="00C24CC0" w:rsidRPr="00977E78">
        <w:rPr>
          <w:spacing w:val="-2"/>
          <w:sz w:val="24"/>
          <w:szCs w:val="24"/>
        </w:rPr>
        <w:t xml:space="preserve"> </w:t>
      </w:r>
      <w:r w:rsidR="00C24CC0" w:rsidRPr="00977E78">
        <w:rPr>
          <w:sz w:val="24"/>
          <w:szCs w:val="24"/>
        </w:rPr>
        <w:t>male adults with</w:t>
      </w:r>
      <w:r w:rsidR="00C24CC0" w:rsidRPr="00977E78">
        <w:rPr>
          <w:spacing w:val="-1"/>
          <w:sz w:val="24"/>
          <w:szCs w:val="24"/>
        </w:rPr>
        <w:t xml:space="preserve"> </w:t>
      </w:r>
      <w:r w:rsidR="00C24CC0" w:rsidRPr="00977E78">
        <w:rPr>
          <w:sz w:val="24"/>
          <w:szCs w:val="24"/>
        </w:rPr>
        <w:t>capacity</w:t>
      </w:r>
      <w:r w:rsidR="00C24CC0" w:rsidRPr="00977E78">
        <w:rPr>
          <w:spacing w:val="-1"/>
          <w:sz w:val="24"/>
          <w:szCs w:val="24"/>
        </w:rPr>
        <w:t xml:space="preserve"> </w:t>
      </w:r>
      <w:r w:rsidR="00C24CC0" w:rsidRPr="00977E78">
        <w:rPr>
          <w:sz w:val="24"/>
          <w:szCs w:val="24"/>
        </w:rPr>
        <w:t>to</w:t>
      </w:r>
      <w:r w:rsidR="00C24CC0" w:rsidRPr="00977E78">
        <w:rPr>
          <w:spacing w:val="-1"/>
          <w:sz w:val="24"/>
          <w:szCs w:val="24"/>
        </w:rPr>
        <w:t xml:space="preserve"> </w:t>
      </w:r>
      <w:r w:rsidR="00C24CC0" w:rsidRPr="00977E78">
        <w:rPr>
          <w:sz w:val="24"/>
          <w:szCs w:val="24"/>
        </w:rPr>
        <w:t>sue</w:t>
      </w:r>
      <w:r w:rsidR="00C24CC0" w:rsidRPr="00977E78">
        <w:rPr>
          <w:spacing w:val="-1"/>
          <w:sz w:val="24"/>
          <w:szCs w:val="24"/>
        </w:rPr>
        <w:t xml:space="preserve"> </w:t>
      </w:r>
      <w:r w:rsidR="00C24CC0" w:rsidRPr="00977E78">
        <w:rPr>
          <w:sz w:val="24"/>
          <w:szCs w:val="24"/>
        </w:rPr>
        <w:t>and</w:t>
      </w:r>
      <w:r w:rsidR="00C24CC0" w:rsidRPr="00977E78">
        <w:rPr>
          <w:spacing w:val="-1"/>
          <w:sz w:val="24"/>
          <w:szCs w:val="24"/>
        </w:rPr>
        <w:t xml:space="preserve"> </w:t>
      </w:r>
      <w:r w:rsidR="00C24CC0" w:rsidRPr="00977E78">
        <w:rPr>
          <w:sz w:val="24"/>
          <w:szCs w:val="24"/>
        </w:rPr>
        <w:t>be</w:t>
      </w:r>
      <w:r w:rsidR="00C24CC0" w:rsidRPr="00977E78">
        <w:rPr>
          <w:spacing w:val="-1"/>
          <w:sz w:val="24"/>
          <w:szCs w:val="24"/>
        </w:rPr>
        <w:t xml:space="preserve"> </w:t>
      </w:r>
      <w:r w:rsidR="00C24CC0" w:rsidRPr="00977E78">
        <w:rPr>
          <w:sz w:val="24"/>
          <w:szCs w:val="24"/>
        </w:rPr>
        <w:t>sued.</w:t>
      </w:r>
    </w:p>
    <w:p w:rsidR="00912600" w:rsidRPr="00977E78" w:rsidRDefault="00912600" w:rsidP="00912600">
      <w:pPr>
        <w:tabs>
          <w:tab w:val="left" w:pos="436"/>
        </w:tabs>
        <w:spacing w:before="108" w:line="360" w:lineRule="auto"/>
        <w:ind w:left="99" w:right="118"/>
        <w:jc w:val="both"/>
        <w:rPr>
          <w:sz w:val="24"/>
          <w:szCs w:val="24"/>
        </w:rPr>
      </w:pPr>
      <w:r>
        <w:rPr>
          <w:sz w:val="24"/>
          <w:szCs w:val="24"/>
        </w:rPr>
        <w:tab/>
      </w:r>
      <w:r w:rsidRPr="00977E78">
        <w:rPr>
          <w:sz w:val="24"/>
          <w:szCs w:val="24"/>
        </w:rPr>
        <w:t>[3] The</w:t>
      </w:r>
      <w:r w:rsidRPr="00977E78">
        <w:rPr>
          <w:spacing w:val="-9"/>
          <w:sz w:val="24"/>
          <w:szCs w:val="24"/>
        </w:rPr>
        <w:t xml:space="preserve"> </w:t>
      </w:r>
      <w:r w:rsidRPr="00977E78">
        <w:rPr>
          <w:sz w:val="24"/>
          <w:szCs w:val="24"/>
        </w:rPr>
        <w:t>1</w:t>
      </w:r>
      <w:r w:rsidRPr="00977E78">
        <w:rPr>
          <w:sz w:val="24"/>
          <w:szCs w:val="24"/>
          <w:vertAlign w:val="superscript"/>
        </w:rPr>
        <w:t>st</w:t>
      </w:r>
      <w:r w:rsidRPr="00977E78">
        <w:rPr>
          <w:spacing w:val="-9"/>
          <w:sz w:val="24"/>
          <w:szCs w:val="24"/>
        </w:rPr>
        <w:t xml:space="preserve"> </w:t>
      </w:r>
      <w:r w:rsidRPr="00977E78">
        <w:rPr>
          <w:sz w:val="24"/>
          <w:szCs w:val="24"/>
        </w:rPr>
        <w:t>respondent</w:t>
      </w:r>
      <w:r w:rsidRPr="00977E78">
        <w:rPr>
          <w:spacing w:val="-7"/>
          <w:sz w:val="24"/>
          <w:szCs w:val="24"/>
        </w:rPr>
        <w:t xml:space="preserve"> </w:t>
      </w:r>
      <w:r w:rsidRPr="00977E78">
        <w:rPr>
          <w:sz w:val="24"/>
          <w:szCs w:val="24"/>
        </w:rPr>
        <w:t>is</w:t>
      </w:r>
      <w:r w:rsidRPr="00977E78">
        <w:rPr>
          <w:spacing w:val="-8"/>
          <w:sz w:val="24"/>
          <w:szCs w:val="24"/>
        </w:rPr>
        <w:t xml:space="preserve"> </w:t>
      </w:r>
      <w:r w:rsidRPr="00977E78">
        <w:rPr>
          <w:sz w:val="24"/>
          <w:szCs w:val="24"/>
        </w:rPr>
        <w:t>cited</w:t>
      </w:r>
      <w:r w:rsidRPr="00977E78">
        <w:rPr>
          <w:spacing w:val="-8"/>
          <w:sz w:val="24"/>
          <w:szCs w:val="24"/>
        </w:rPr>
        <w:t xml:space="preserve"> </w:t>
      </w:r>
      <w:r w:rsidRPr="00977E78">
        <w:rPr>
          <w:sz w:val="24"/>
          <w:szCs w:val="24"/>
        </w:rPr>
        <w:t>in</w:t>
      </w:r>
      <w:r w:rsidRPr="00977E78">
        <w:rPr>
          <w:spacing w:val="-7"/>
          <w:sz w:val="24"/>
          <w:szCs w:val="24"/>
        </w:rPr>
        <w:t xml:space="preserve"> </w:t>
      </w:r>
      <w:r w:rsidRPr="00977E78">
        <w:rPr>
          <w:sz w:val="24"/>
          <w:szCs w:val="24"/>
        </w:rPr>
        <w:t>his</w:t>
      </w:r>
      <w:r w:rsidRPr="00977E78">
        <w:rPr>
          <w:spacing w:val="-8"/>
          <w:sz w:val="24"/>
          <w:szCs w:val="24"/>
        </w:rPr>
        <w:t xml:space="preserve"> </w:t>
      </w:r>
      <w:r w:rsidRPr="00977E78">
        <w:rPr>
          <w:sz w:val="24"/>
          <w:szCs w:val="24"/>
        </w:rPr>
        <w:t>official</w:t>
      </w:r>
      <w:r w:rsidRPr="00977E78">
        <w:rPr>
          <w:spacing w:val="-7"/>
          <w:sz w:val="24"/>
          <w:szCs w:val="24"/>
        </w:rPr>
        <w:t xml:space="preserve"> </w:t>
      </w:r>
      <w:r w:rsidRPr="00977E78">
        <w:rPr>
          <w:sz w:val="24"/>
          <w:szCs w:val="24"/>
        </w:rPr>
        <w:t>capacity</w:t>
      </w:r>
      <w:r w:rsidRPr="00977E78">
        <w:rPr>
          <w:spacing w:val="-7"/>
          <w:sz w:val="24"/>
          <w:szCs w:val="24"/>
        </w:rPr>
        <w:t xml:space="preserve"> </w:t>
      </w:r>
      <w:r w:rsidRPr="00977E78">
        <w:rPr>
          <w:sz w:val="24"/>
          <w:szCs w:val="24"/>
        </w:rPr>
        <w:t>as</w:t>
      </w:r>
      <w:r w:rsidRPr="00977E78">
        <w:rPr>
          <w:spacing w:val="-7"/>
          <w:sz w:val="24"/>
          <w:szCs w:val="24"/>
        </w:rPr>
        <w:t xml:space="preserve"> </w:t>
      </w:r>
      <w:r w:rsidRPr="00977E78">
        <w:rPr>
          <w:sz w:val="24"/>
          <w:szCs w:val="24"/>
        </w:rPr>
        <w:t>he</w:t>
      </w:r>
      <w:r w:rsidRPr="00977E78">
        <w:rPr>
          <w:spacing w:val="-7"/>
          <w:sz w:val="24"/>
          <w:szCs w:val="24"/>
        </w:rPr>
        <w:t xml:space="preserve"> </w:t>
      </w:r>
      <w:r w:rsidRPr="00977E78">
        <w:rPr>
          <w:sz w:val="24"/>
          <w:szCs w:val="24"/>
        </w:rPr>
        <w:t>superintends</w:t>
      </w:r>
      <w:r w:rsidRPr="00977E78">
        <w:rPr>
          <w:spacing w:val="-8"/>
          <w:sz w:val="24"/>
          <w:szCs w:val="24"/>
        </w:rPr>
        <w:t xml:space="preserve"> </w:t>
      </w:r>
      <w:r w:rsidRPr="00977E78">
        <w:rPr>
          <w:sz w:val="24"/>
          <w:szCs w:val="24"/>
        </w:rPr>
        <w:t>and</w:t>
      </w:r>
      <w:r w:rsidRPr="00977E78">
        <w:rPr>
          <w:spacing w:val="-7"/>
          <w:sz w:val="24"/>
          <w:szCs w:val="24"/>
        </w:rPr>
        <w:t xml:space="preserve"> </w:t>
      </w:r>
      <w:r w:rsidRPr="00977E78">
        <w:rPr>
          <w:sz w:val="24"/>
          <w:szCs w:val="24"/>
        </w:rPr>
        <w:t>controls</w:t>
      </w:r>
      <w:r w:rsidRPr="00977E78">
        <w:rPr>
          <w:spacing w:val="-7"/>
          <w:sz w:val="24"/>
          <w:szCs w:val="24"/>
        </w:rPr>
        <w:t xml:space="preserve"> </w:t>
      </w:r>
      <w:r w:rsidRPr="00977E78">
        <w:rPr>
          <w:sz w:val="24"/>
          <w:szCs w:val="24"/>
        </w:rPr>
        <w:t>the</w:t>
      </w:r>
      <w:r w:rsidRPr="00977E78">
        <w:rPr>
          <w:spacing w:val="-7"/>
          <w:sz w:val="24"/>
          <w:szCs w:val="24"/>
        </w:rPr>
        <w:t xml:space="preserve"> </w:t>
      </w:r>
      <w:r w:rsidRPr="00977E78">
        <w:rPr>
          <w:sz w:val="24"/>
          <w:szCs w:val="24"/>
        </w:rPr>
        <w:t>Police</w:t>
      </w:r>
      <w:r>
        <w:rPr>
          <w:sz w:val="24"/>
          <w:szCs w:val="24"/>
        </w:rPr>
        <w:t xml:space="preserve"> </w:t>
      </w:r>
      <w:r w:rsidRPr="00977E78">
        <w:rPr>
          <w:spacing w:val="-57"/>
          <w:sz w:val="24"/>
          <w:szCs w:val="24"/>
        </w:rPr>
        <w:t xml:space="preserve"> </w:t>
      </w:r>
      <w:r w:rsidRPr="00977E78">
        <w:rPr>
          <w:sz w:val="24"/>
          <w:szCs w:val="24"/>
        </w:rPr>
        <w:t>in</w:t>
      </w:r>
      <w:r w:rsidRPr="00977E78">
        <w:rPr>
          <w:spacing w:val="-1"/>
          <w:sz w:val="24"/>
          <w:szCs w:val="24"/>
        </w:rPr>
        <w:t xml:space="preserve"> </w:t>
      </w:r>
      <w:r w:rsidRPr="00977E78">
        <w:rPr>
          <w:sz w:val="24"/>
          <w:szCs w:val="24"/>
        </w:rPr>
        <w:t>Zimbabwe.</w:t>
      </w:r>
    </w:p>
    <w:p w:rsidR="00912600" w:rsidRPr="00977E78" w:rsidRDefault="00912600" w:rsidP="00912600">
      <w:pPr>
        <w:tabs>
          <w:tab w:val="left" w:pos="466"/>
        </w:tabs>
        <w:spacing w:line="360" w:lineRule="auto"/>
        <w:ind w:left="99" w:right="118"/>
        <w:jc w:val="both"/>
        <w:rPr>
          <w:sz w:val="24"/>
          <w:szCs w:val="24"/>
        </w:rPr>
      </w:pPr>
      <w:r>
        <w:rPr>
          <w:sz w:val="24"/>
          <w:szCs w:val="24"/>
        </w:rPr>
        <w:tab/>
      </w:r>
      <w:r w:rsidRPr="00977E78">
        <w:rPr>
          <w:sz w:val="24"/>
          <w:szCs w:val="24"/>
        </w:rPr>
        <w:t>[4] The</w:t>
      </w:r>
      <w:r w:rsidRPr="00977E78">
        <w:rPr>
          <w:spacing w:val="21"/>
          <w:sz w:val="24"/>
          <w:szCs w:val="24"/>
        </w:rPr>
        <w:t xml:space="preserve"> </w:t>
      </w:r>
      <w:r w:rsidRPr="00977E78">
        <w:rPr>
          <w:sz w:val="24"/>
          <w:szCs w:val="24"/>
        </w:rPr>
        <w:t>2</w:t>
      </w:r>
      <w:r w:rsidRPr="00977E78">
        <w:rPr>
          <w:sz w:val="24"/>
          <w:szCs w:val="24"/>
          <w:vertAlign w:val="superscript"/>
        </w:rPr>
        <w:t>nd</w:t>
      </w:r>
      <w:r w:rsidRPr="00977E78">
        <w:rPr>
          <w:spacing w:val="22"/>
          <w:sz w:val="24"/>
          <w:szCs w:val="24"/>
        </w:rPr>
        <w:t xml:space="preserve"> </w:t>
      </w:r>
      <w:r w:rsidRPr="00977E78">
        <w:rPr>
          <w:sz w:val="24"/>
          <w:szCs w:val="24"/>
        </w:rPr>
        <w:t>respondent</w:t>
      </w:r>
      <w:r w:rsidRPr="00977E78">
        <w:rPr>
          <w:spacing w:val="22"/>
          <w:sz w:val="24"/>
          <w:szCs w:val="24"/>
        </w:rPr>
        <w:t xml:space="preserve"> </w:t>
      </w:r>
      <w:r w:rsidRPr="00977E78">
        <w:rPr>
          <w:sz w:val="24"/>
          <w:szCs w:val="24"/>
        </w:rPr>
        <w:t>was</w:t>
      </w:r>
      <w:r w:rsidRPr="00977E78">
        <w:rPr>
          <w:spacing w:val="24"/>
          <w:sz w:val="24"/>
          <w:szCs w:val="24"/>
        </w:rPr>
        <w:t xml:space="preserve"> </w:t>
      </w:r>
      <w:r w:rsidRPr="00977E78">
        <w:rPr>
          <w:sz w:val="24"/>
          <w:szCs w:val="24"/>
        </w:rPr>
        <w:t>the</w:t>
      </w:r>
      <w:r w:rsidRPr="00977E78">
        <w:rPr>
          <w:spacing w:val="23"/>
          <w:sz w:val="24"/>
          <w:szCs w:val="24"/>
        </w:rPr>
        <w:t xml:space="preserve"> </w:t>
      </w:r>
      <w:r w:rsidRPr="00977E78">
        <w:rPr>
          <w:sz w:val="24"/>
          <w:szCs w:val="24"/>
        </w:rPr>
        <w:t>Officer</w:t>
      </w:r>
      <w:r w:rsidRPr="00977E78">
        <w:rPr>
          <w:spacing w:val="23"/>
          <w:sz w:val="24"/>
          <w:szCs w:val="24"/>
        </w:rPr>
        <w:t xml:space="preserve"> </w:t>
      </w:r>
      <w:r w:rsidRPr="00977E78">
        <w:rPr>
          <w:sz w:val="24"/>
          <w:szCs w:val="24"/>
        </w:rPr>
        <w:t>In</w:t>
      </w:r>
      <w:r w:rsidRPr="00977E78">
        <w:rPr>
          <w:spacing w:val="23"/>
          <w:sz w:val="24"/>
          <w:szCs w:val="24"/>
        </w:rPr>
        <w:t xml:space="preserve"> </w:t>
      </w:r>
      <w:r w:rsidRPr="00977E78">
        <w:rPr>
          <w:sz w:val="24"/>
          <w:szCs w:val="24"/>
        </w:rPr>
        <w:t>charge</w:t>
      </w:r>
      <w:r w:rsidRPr="00977E78">
        <w:rPr>
          <w:spacing w:val="22"/>
          <w:sz w:val="24"/>
          <w:szCs w:val="24"/>
        </w:rPr>
        <w:t xml:space="preserve"> </w:t>
      </w:r>
      <w:r w:rsidRPr="00977E78">
        <w:rPr>
          <w:sz w:val="24"/>
          <w:szCs w:val="24"/>
        </w:rPr>
        <w:t>Nyabira</w:t>
      </w:r>
      <w:r w:rsidRPr="00977E78">
        <w:rPr>
          <w:spacing w:val="22"/>
          <w:sz w:val="24"/>
          <w:szCs w:val="24"/>
        </w:rPr>
        <w:t xml:space="preserve"> </w:t>
      </w:r>
      <w:r w:rsidRPr="00977E78">
        <w:rPr>
          <w:sz w:val="24"/>
          <w:szCs w:val="24"/>
        </w:rPr>
        <w:t>Police</w:t>
      </w:r>
      <w:r w:rsidRPr="00977E78">
        <w:rPr>
          <w:spacing w:val="23"/>
          <w:sz w:val="24"/>
          <w:szCs w:val="24"/>
        </w:rPr>
        <w:t xml:space="preserve"> </w:t>
      </w:r>
      <w:r w:rsidRPr="00977E78">
        <w:rPr>
          <w:sz w:val="24"/>
          <w:szCs w:val="24"/>
        </w:rPr>
        <w:t>and</w:t>
      </w:r>
      <w:r w:rsidRPr="00977E78">
        <w:rPr>
          <w:spacing w:val="22"/>
          <w:sz w:val="24"/>
          <w:szCs w:val="24"/>
        </w:rPr>
        <w:t xml:space="preserve"> </w:t>
      </w:r>
      <w:r w:rsidRPr="00977E78">
        <w:rPr>
          <w:sz w:val="24"/>
          <w:szCs w:val="24"/>
        </w:rPr>
        <w:t>is</w:t>
      </w:r>
      <w:r w:rsidRPr="00977E78">
        <w:rPr>
          <w:spacing w:val="23"/>
          <w:sz w:val="24"/>
          <w:szCs w:val="24"/>
        </w:rPr>
        <w:t xml:space="preserve"> </w:t>
      </w:r>
      <w:r w:rsidRPr="00977E78">
        <w:rPr>
          <w:sz w:val="24"/>
          <w:szCs w:val="24"/>
        </w:rPr>
        <w:t>cited</w:t>
      </w:r>
      <w:r w:rsidRPr="00977E78">
        <w:rPr>
          <w:spacing w:val="22"/>
          <w:sz w:val="24"/>
          <w:szCs w:val="24"/>
        </w:rPr>
        <w:t xml:space="preserve"> </w:t>
      </w:r>
      <w:r w:rsidRPr="00977E78">
        <w:rPr>
          <w:sz w:val="24"/>
          <w:szCs w:val="24"/>
        </w:rPr>
        <w:t>in</w:t>
      </w:r>
      <w:r w:rsidRPr="00977E78">
        <w:rPr>
          <w:spacing w:val="24"/>
          <w:sz w:val="24"/>
          <w:szCs w:val="24"/>
        </w:rPr>
        <w:t xml:space="preserve"> </w:t>
      </w:r>
      <w:r w:rsidRPr="00977E78">
        <w:rPr>
          <w:sz w:val="24"/>
          <w:szCs w:val="24"/>
        </w:rPr>
        <w:t>his</w:t>
      </w:r>
      <w:r w:rsidRPr="00977E78">
        <w:rPr>
          <w:spacing w:val="22"/>
          <w:sz w:val="24"/>
          <w:szCs w:val="24"/>
        </w:rPr>
        <w:t xml:space="preserve"> </w:t>
      </w:r>
      <w:r w:rsidRPr="00977E78">
        <w:rPr>
          <w:sz w:val="24"/>
          <w:szCs w:val="24"/>
        </w:rPr>
        <w:t>official</w:t>
      </w:r>
      <w:r w:rsidRPr="00977E78">
        <w:rPr>
          <w:spacing w:val="-57"/>
          <w:sz w:val="24"/>
          <w:szCs w:val="24"/>
        </w:rPr>
        <w:t xml:space="preserve"> </w:t>
      </w:r>
      <w:r w:rsidRPr="00977E78">
        <w:rPr>
          <w:sz w:val="24"/>
          <w:szCs w:val="24"/>
        </w:rPr>
        <w:t>capacity as</w:t>
      </w:r>
      <w:r w:rsidRPr="00977E78">
        <w:rPr>
          <w:spacing w:val="-1"/>
          <w:sz w:val="24"/>
          <w:szCs w:val="24"/>
        </w:rPr>
        <w:t xml:space="preserve"> </w:t>
      </w:r>
      <w:r w:rsidRPr="00977E78">
        <w:rPr>
          <w:sz w:val="24"/>
          <w:szCs w:val="24"/>
        </w:rPr>
        <w:t>such.</w:t>
      </w:r>
    </w:p>
    <w:p w:rsidR="00912600" w:rsidRDefault="00912600" w:rsidP="00912600">
      <w:pPr>
        <w:tabs>
          <w:tab w:val="left" w:pos="442"/>
        </w:tabs>
        <w:spacing w:before="161" w:line="360" w:lineRule="auto"/>
        <w:ind w:left="99"/>
        <w:jc w:val="both"/>
        <w:rPr>
          <w:sz w:val="24"/>
          <w:szCs w:val="24"/>
        </w:rPr>
      </w:pPr>
      <w:r>
        <w:rPr>
          <w:sz w:val="24"/>
          <w:szCs w:val="24"/>
        </w:rPr>
        <w:tab/>
      </w:r>
      <w:r w:rsidRPr="00977E78">
        <w:rPr>
          <w:sz w:val="24"/>
          <w:szCs w:val="24"/>
        </w:rPr>
        <w:t>[5] The</w:t>
      </w:r>
      <w:r w:rsidRPr="00977E78">
        <w:rPr>
          <w:spacing w:val="-1"/>
          <w:sz w:val="24"/>
          <w:szCs w:val="24"/>
        </w:rPr>
        <w:t xml:space="preserve"> </w:t>
      </w:r>
      <w:r w:rsidRPr="00977E78">
        <w:rPr>
          <w:sz w:val="24"/>
          <w:szCs w:val="24"/>
        </w:rPr>
        <w:t>3</w:t>
      </w:r>
      <w:r w:rsidRPr="00977E78">
        <w:rPr>
          <w:sz w:val="24"/>
          <w:szCs w:val="24"/>
          <w:vertAlign w:val="superscript"/>
        </w:rPr>
        <w:t>rd</w:t>
      </w:r>
      <w:r w:rsidRPr="00977E78">
        <w:rPr>
          <w:sz w:val="24"/>
          <w:szCs w:val="24"/>
        </w:rPr>
        <w:t xml:space="preserve"> respondent</w:t>
      </w:r>
      <w:r w:rsidRPr="00977E78">
        <w:rPr>
          <w:spacing w:val="-1"/>
          <w:sz w:val="24"/>
          <w:szCs w:val="24"/>
        </w:rPr>
        <w:t xml:space="preserve"> </w:t>
      </w:r>
      <w:r w:rsidRPr="00977E78">
        <w:rPr>
          <w:sz w:val="24"/>
          <w:szCs w:val="24"/>
        </w:rPr>
        <w:t>is</w:t>
      </w:r>
      <w:r w:rsidRPr="00977E78">
        <w:rPr>
          <w:spacing w:val="-2"/>
          <w:sz w:val="24"/>
          <w:szCs w:val="24"/>
        </w:rPr>
        <w:t xml:space="preserve"> </w:t>
      </w:r>
      <w:r w:rsidRPr="00977E78">
        <w:rPr>
          <w:sz w:val="24"/>
          <w:szCs w:val="24"/>
        </w:rPr>
        <w:t>a</w:t>
      </w:r>
      <w:r w:rsidRPr="00977E78">
        <w:rPr>
          <w:spacing w:val="-1"/>
          <w:sz w:val="24"/>
          <w:szCs w:val="24"/>
        </w:rPr>
        <w:t xml:space="preserve"> </w:t>
      </w:r>
      <w:r w:rsidRPr="00977E78">
        <w:rPr>
          <w:sz w:val="24"/>
          <w:szCs w:val="24"/>
        </w:rPr>
        <w:t>Provincial Magistrate and</w:t>
      </w:r>
      <w:r w:rsidRPr="00977E78">
        <w:rPr>
          <w:spacing w:val="-1"/>
          <w:sz w:val="24"/>
          <w:szCs w:val="24"/>
        </w:rPr>
        <w:t xml:space="preserve"> </w:t>
      </w:r>
      <w:r w:rsidRPr="00977E78">
        <w:rPr>
          <w:sz w:val="24"/>
          <w:szCs w:val="24"/>
        </w:rPr>
        <w:t>is cited</w:t>
      </w:r>
      <w:r w:rsidRPr="00977E78">
        <w:rPr>
          <w:spacing w:val="-3"/>
          <w:sz w:val="24"/>
          <w:szCs w:val="24"/>
        </w:rPr>
        <w:t xml:space="preserve"> </w:t>
      </w:r>
      <w:r w:rsidRPr="00977E78">
        <w:rPr>
          <w:sz w:val="24"/>
          <w:szCs w:val="24"/>
        </w:rPr>
        <w:t>in</w:t>
      </w:r>
      <w:r w:rsidRPr="00977E78">
        <w:rPr>
          <w:spacing w:val="-1"/>
          <w:sz w:val="24"/>
          <w:szCs w:val="24"/>
        </w:rPr>
        <w:t xml:space="preserve"> </w:t>
      </w:r>
      <w:r w:rsidRPr="00977E78">
        <w:rPr>
          <w:sz w:val="24"/>
          <w:szCs w:val="24"/>
        </w:rPr>
        <w:t>his official</w:t>
      </w:r>
      <w:r w:rsidRPr="00977E78">
        <w:rPr>
          <w:spacing w:val="-1"/>
          <w:sz w:val="24"/>
          <w:szCs w:val="24"/>
        </w:rPr>
        <w:t xml:space="preserve"> </w:t>
      </w:r>
      <w:r w:rsidRPr="00977E78">
        <w:rPr>
          <w:sz w:val="24"/>
          <w:szCs w:val="24"/>
        </w:rPr>
        <w:t>capacity.</w:t>
      </w:r>
    </w:p>
    <w:p w:rsidR="00912600" w:rsidRPr="00912600" w:rsidRDefault="00912600" w:rsidP="00912600">
      <w:pPr>
        <w:tabs>
          <w:tab w:val="left" w:pos="442"/>
        </w:tabs>
        <w:spacing w:before="161" w:line="360" w:lineRule="auto"/>
        <w:ind w:left="99"/>
        <w:jc w:val="both"/>
        <w:rPr>
          <w:b/>
          <w:bCs/>
          <w:sz w:val="24"/>
          <w:szCs w:val="24"/>
        </w:rPr>
      </w:pPr>
      <w:r w:rsidRPr="00912600">
        <w:rPr>
          <w:b/>
          <w:bCs/>
          <w:sz w:val="24"/>
          <w:szCs w:val="24"/>
          <w:u w:val="thick"/>
        </w:rPr>
        <w:t>Factual Background</w:t>
      </w:r>
    </w:p>
    <w:p w:rsidR="00912600" w:rsidRPr="00977E78" w:rsidRDefault="00912600" w:rsidP="00912600">
      <w:pPr>
        <w:tabs>
          <w:tab w:val="left" w:pos="440"/>
        </w:tabs>
        <w:spacing w:before="108" w:line="360" w:lineRule="auto"/>
        <w:ind w:left="99"/>
        <w:jc w:val="both"/>
        <w:rPr>
          <w:sz w:val="24"/>
          <w:szCs w:val="24"/>
        </w:rPr>
      </w:pPr>
      <w:r>
        <w:rPr>
          <w:sz w:val="24"/>
          <w:szCs w:val="24"/>
        </w:rPr>
        <w:tab/>
      </w:r>
      <w:r w:rsidRPr="00977E78">
        <w:rPr>
          <w:sz w:val="24"/>
          <w:szCs w:val="24"/>
        </w:rPr>
        <w:t>[6] The</w:t>
      </w:r>
      <w:r w:rsidRPr="00977E78">
        <w:rPr>
          <w:spacing w:val="-3"/>
          <w:sz w:val="24"/>
          <w:szCs w:val="24"/>
        </w:rPr>
        <w:t xml:space="preserve"> </w:t>
      </w:r>
      <w:r w:rsidRPr="00977E78">
        <w:rPr>
          <w:sz w:val="24"/>
          <w:szCs w:val="24"/>
        </w:rPr>
        <w:t>2</w:t>
      </w:r>
      <w:r w:rsidRPr="00977E78">
        <w:rPr>
          <w:sz w:val="24"/>
          <w:szCs w:val="24"/>
          <w:vertAlign w:val="superscript"/>
        </w:rPr>
        <w:t>nd</w:t>
      </w:r>
      <w:r w:rsidRPr="00977E78">
        <w:rPr>
          <w:spacing w:val="-2"/>
          <w:sz w:val="24"/>
          <w:szCs w:val="24"/>
        </w:rPr>
        <w:t xml:space="preserve"> </w:t>
      </w:r>
      <w:r w:rsidRPr="00977E78">
        <w:rPr>
          <w:sz w:val="24"/>
          <w:szCs w:val="24"/>
        </w:rPr>
        <w:t>respondent</w:t>
      </w:r>
      <w:r w:rsidRPr="00977E78">
        <w:rPr>
          <w:spacing w:val="-1"/>
          <w:sz w:val="24"/>
          <w:szCs w:val="24"/>
        </w:rPr>
        <w:t xml:space="preserve"> </w:t>
      </w:r>
      <w:r w:rsidRPr="00977E78">
        <w:rPr>
          <w:sz w:val="24"/>
          <w:szCs w:val="24"/>
        </w:rPr>
        <w:t>being</w:t>
      </w:r>
      <w:r w:rsidRPr="00977E78">
        <w:rPr>
          <w:spacing w:val="-1"/>
          <w:sz w:val="24"/>
          <w:szCs w:val="24"/>
        </w:rPr>
        <w:t xml:space="preserve"> </w:t>
      </w:r>
      <w:r w:rsidRPr="00977E78">
        <w:rPr>
          <w:sz w:val="24"/>
          <w:szCs w:val="24"/>
        </w:rPr>
        <w:t>the</w:t>
      </w:r>
      <w:r w:rsidRPr="00977E78">
        <w:rPr>
          <w:spacing w:val="-1"/>
          <w:sz w:val="24"/>
          <w:szCs w:val="24"/>
        </w:rPr>
        <w:t xml:space="preserve"> </w:t>
      </w:r>
      <w:r w:rsidRPr="00977E78">
        <w:rPr>
          <w:sz w:val="24"/>
          <w:szCs w:val="24"/>
        </w:rPr>
        <w:t>officer</w:t>
      </w:r>
      <w:r w:rsidRPr="00977E78">
        <w:rPr>
          <w:spacing w:val="-2"/>
          <w:sz w:val="24"/>
          <w:szCs w:val="24"/>
        </w:rPr>
        <w:t xml:space="preserve"> </w:t>
      </w:r>
      <w:r w:rsidRPr="00977E78">
        <w:rPr>
          <w:sz w:val="24"/>
          <w:szCs w:val="24"/>
        </w:rPr>
        <w:t>in</w:t>
      </w:r>
      <w:r w:rsidRPr="00977E78">
        <w:rPr>
          <w:spacing w:val="-2"/>
          <w:sz w:val="24"/>
          <w:szCs w:val="24"/>
        </w:rPr>
        <w:t xml:space="preserve"> </w:t>
      </w:r>
      <w:r w:rsidRPr="00977E78">
        <w:rPr>
          <w:sz w:val="24"/>
          <w:szCs w:val="24"/>
        </w:rPr>
        <w:t>charge</w:t>
      </w:r>
      <w:r w:rsidRPr="00977E78">
        <w:rPr>
          <w:spacing w:val="-1"/>
          <w:sz w:val="24"/>
          <w:szCs w:val="24"/>
        </w:rPr>
        <w:t xml:space="preserve"> </w:t>
      </w:r>
      <w:r w:rsidRPr="00977E78">
        <w:rPr>
          <w:sz w:val="24"/>
          <w:szCs w:val="24"/>
        </w:rPr>
        <w:t>Nyabira</w:t>
      </w:r>
      <w:r w:rsidRPr="00977E78">
        <w:rPr>
          <w:spacing w:val="-2"/>
          <w:sz w:val="24"/>
          <w:szCs w:val="24"/>
        </w:rPr>
        <w:t xml:space="preserve"> </w:t>
      </w:r>
      <w:r w:rsidRPr="00977E78">
        <w:rPr>
          <w:sz w:val="24"/>
          <w:szCs w:val="24"/>
        </w:rPr>
        <w:t>Police</w:t>
      </w:r>
      <w:r w:rsidRPr="00977E78">
        <w:rPr>
          <w:spacing w:val="-1"/>
          <w:sz w:val="24"/>
          <w:szCs w:val="24"/>
        </w:rPr>
        <w:t xml:space="preserve"> </w:t>
      </w:r>
      <w:r w:rsidRPr="00977E78">
        <w:rPr>
          <w:sz w:val="24"/>
          <w:szCs w:val="24"/>
        </w:rPr>
        <w:t>Station</w:t>
      </w:r>
      <w:r w:rsidRPr="00977E78">
        <w:rPr>
          <w:spacing w:val="-4"/>
          <w:sz w:val="24"/>
          <w:szCs w:val="24"/>
        </w:rPr>
        <w:t xml:space="preserve"> </w:t>
      </w:r>
      <w:r w:rsidRPr="00977E78">
        <w:rPr>
          <w:sz w:val="24"/>
          <w:szCs w:val="24"/>
        </w:rPr>
        <w:t>received</w:t>
      </w:r>
      <w:r w:rsidRPr="00977E78">
        <w:rPr>
          <w:spacing w:val="-3"/>
          <w:sz w:val="24"/>
          <w:szCs w:val="24"/>
        </w:rPr>
        <w:t xml:space="preserve"> </w:t>
      </w:r>
      <w:r w:rsidRPr="00977E78">
        <w:rPr>
          <w:sz w:val="24"/>
          <w:szCs w:val="24"/>
        </w:rPr>
        <w:t>on</w:t>
      </w:r>
      <w:r w:rsidRPr="00977E78">
        <w:rPr>
          <w:spacing w:val="-3"/>
          <w:sz w:val="24"/>
          <w:szCs w:val="24"/>
        </w:rPr>
        <w:t xml:space="preserve"> </w:t>
      </w:r>
      <w:r w:rsidRPr="00977E78">
        <w:rPr>
          <w:sz w:val="24"/>
          <w:szCs w:val="24"/>
        </w:rPr>
        <w:t>affidavit</w:t>
      </w:r>
      <w:r w:rsidRPr="00977E78">
        <w:rPr>
          <w:spacing w:val="-58"/>
          <w:sz w:val="24"/>
          <w:szCs w:val="24"/>
        </w:rPr>
        <w:t xml:space="preserve"> </w:t>
      </w:r>
      <w:r w:rsidRPr="00977E78">
        <w:rPr>
          <w:sz w:val="24"/>
          <w:szCs w:val="24"/>
        </w:rPr>
        <w:t>information that the three applicants acting separately had sexual intercourse with young</w:t>
      </w:r>
      <w:r w:rsidRPr="00977E78">
        <w:rPr>
          <w:spacing w:val="1"/>
          <w:sz w:val="24"/>
          <w:szCs w:val="24"/>
        </w:rPr>
        <w:t xml:space="preserve"> </w:t>
      </w:r>
      <w:r w:rsidRPr="00977E78">
        <w:rPr>
          <w:sz w:val="24"/>
          <w:szCs w:val="24"/>
        </w:rPr>
        <w:t>persons below the age of 18 years. These young persons</w:t>
      </w:r>
      <w:r w:rsidR="00752F58">
        <w:rPr>
          <w:sz w:val="24"/>
          <w:szCs w:val="24"/>
        </w:rPr>
        <w:t xml:space="preserve"> had given birth. There was further</w:t>
      </w:r>
      <w:r w:rsidRPr="00977E78">
        <w:rPr>
          <w:spacing w:val="1"/>
          <w:sz w:val="24"/>
          <w:szCs w:val="24"/>
        </w:rPr>
        <w:t xml:space="preserve"> </w:t>
      </w:r>
      <w:r w:rsidRPr="00977E78">
        <w:rPr>
          <w:sz w:val="24"/>
          <w:szCs w:val="24"/>
        </w:rPr>
        <w:t xml:space="preserve">information that the applicants </w:t>
      </w:r>
      <w:r w:rsidR="00752F58">
        <w:rPr>
          <w:sz w:val="24"/>
          <w:szCs w:val="24"/>
        </w:rPr>
        <w:t>were</w:t>
      </w:r>
      <w:r w:rsidR="00B37D38">
        <w:rPr>
          <w:sz w:val="24"/>
          <w:szCs w:val="24"/>
        </w:rPr>
        <w:t xml:space="preserve"> influential</w:t>
      </w:r>
      <w:r w:rsidRPr="00977E78">
        <w:rPr>
          <w:sz w:val="24"/>
          <w:szCs w:val="24"/>
        </w:rPr>
        <w:t xml:space="preserve"> members of the apostolic sect. They had threatened the</w:t>
      </w:r>
      <w:r w:rsidRPr="00977E78">
        <w:rPr>
          <w:spacing w:val="1"/>
          <w:sz w:val="24"/>
          <w:szCs w:val="24"/>
        </w:rPr>
        <w:t xml:space="preserve"> </w:t>
      </w:r>
      <w:r w:rsidR="00B37D38" w:rsidRPr="00977E78">
        <w:rPr>
          <w:sz w:val="24"/>
          <w:szCs w:val="24"/>
        </w:rPr>
        <w:t>complainants</w:t>
      </w:r>
      <w:r w:rsidR="00B37D38" w:rsidRPr="00977E78">
        <w:rPr>
          <w:spacing w:val="-1"/>
          <w:sz w:val="24"/>
          <w:szCs w:val="24"/>
        </w:rPr>
        <w:t xml:space="preserve"> </w:t>
      </w:r>
      <w:r w:rsidR="00B37D38">
        <w:rPr>
          <w:spacing w:val="-1"/>
          <w:sz w:val="24"/>
          <w:szCs w:val="24"/>
        </w:rPr>
        <w:t xml:space="preserve">and other members of the congregations </w:t>
      </w:r>
      <w:r w:rsidRPr="00977E78">
        <w:rPr>
          <w:sz w:val="24"/>
          <w:szCs w:val="24"/>
        </w:rPr>
        <w:t>not to divulge</w:t>
      </w:r>
      <w:r w:rsidRPr="00977E78">
        <w:rPr>
          <w:spacing w:val="1"/>
          <w:sz w:val="24"/>
          <w:szCs w:val="24"/>
        </w:rPr>
        <w:t xml:space="preserve"> </w:t>
      </w:r>
      <w:r w:rsidRPr="00977E78">
        <w:rPr>
          <w:sz w:val="24"/>
          <w:szCs w:val="24"/>
        </w:rPr>
        <w:t>information on the</w:t>
      </w:r>
      <w:r w:rsidR="00B37D38">
        <w:rPr>
          <w:sz w:val="24"/>
          <w:szCs w:val="24"/>
        </w:rPr>
        <w:t xml:space="preserve"> </w:t>
      </w:r>
      <w:r w:rsidR="00752F58">
        <w:rPr>
          <w:sz w:val="24"/>
          <w:szCs w:val="24"/>
        </w:rPr>
        <w:t>paternity</w:t>
      </w:r>
      <w:r w:rsidR="00B37D38">
        <w:rPr>
          <w:sz w:val="24"/>
          <w:szCs w:val="24"/>
        </w:rPr>
        <w:t xml:space="preserve"> of the childre</w:t>
      </w:r>
      <w:r w:rsidR="000C3966">
        <w:rPr>
          <w:sz w:val="24"/>
          <w:szCs w:val="24"/>
        </w:rPr>
        <w:t>n</w:t>
      </w:r>
      <w:r w:rsidRPr="00977E78">
        <w:rPr>
          <w:sz w:val="24"/>
          <w:szCs w:val="24"/>
        </w:rPr>
        <w:t>.</w:t>
      </w:r>
    </w:p>
    <w:p w:rsidR="00912600" w:rsidRPr="00977E78" w:rsidRDefault="00912600" w:rsidP="00977E78">
      <w:pPr>
        <w:spacing w:line="360" w:lineRule="auto"/>
        <w:jc w:val="both"/>
        <w:rPr>
          <w:sz w:val="24"/>
          <w:szCs w:val="24"/>
        </w:rPr>
        <w:sectPr w:rsidR="00912600" w:rsidRPr="00977E78">
          <w:headerReference w:type="default" r:id="rId7"/>
          <w:type w:val="continuous"/>
          <w:pgSz w:w="11910" w:h="16840"/>
          <w:pgMar w:top="1660" w:right="1320" w:bottom="280" w:left="1340" w:header="753" w:footer="720" w:gutter="0"/>
          <w:pgNumType w:start="1"/>
          <w:cols w:space="720"/>
        </w:sectPr>
      </w:pPr>
    </w:p>
    <w:p w:rsidR="003734B6" w:rsidRPr="00977E78" w:rsidRDefault="00912600" w:rsidP="00977E78">
      <w:pPr>
        <w:tabs>
          <w:tab w:val="left" w:pos="432"/>
        </w:tabs>
        <w:spacing w:line="360" w:lineRule="auto"/>
        <w:ind w:left="99" w:right="115"/>
        <w:jc w:val="both"/>
        <w:rPr>
          <w:sz w:val="24"/>
          <w:szCs w:val="24"/>
        </w:rPr>
      </w:pPr>
      <w:r>
        <w:rPr>
          <w:sz w:val="24"/>
          <w:szCs w:val="24"/>
        </w:rPr>
        <w:lastRenderedPageBreak/>
        <w:tab/>
      </w:r>
      <w:r w:rsidR="00F536BF" w:rsidRPr="00977E78">
        <w:rPr>
          <w:sz w:val="24"/>
          <w:szCs w:val="24"/>
        </w:rPr>
        <w:t>[</w:t>
      </w:r>
      <w:r w:rsidR="00FB5AD3" w:rsidRPr="00977E78">
        <w:rPr>
          <w:sz w:val="24"/>
          <w:szCs w:val="24"/>
        </w:rPr>
        <w:t>7</w:t>
      </w:r>
      <w:r w:rsidR="00F536BF" w:rsidRPr="00977E78">
        <w:rPr>
          <w:sz w:val="24"/>
          <w:szCs w:val="24"/>
        </w:rPr>
        <w:t xml:space="preserve">] </w:t>
      </w:r>
      <w:r w:rsidR="00C24CC0" w:rsidRPr="00977E78">
        <w:rPr>
          <w:sz w:val="24"/>
          <w:szCs w:val="24"/>
        </w:rPr>
        <w:t>The</w:t>
      </w:r>
      <w:r w:rsidR="00C24CC0" w:rsidRPr="00977E78">
        <w:rPr>
          <w:spacing w:val="-11"/>
          <w:sz w:val="24"/>
          <w:szCs w:val="24"/>
        </w:rPr>
        <w:t xml:space="preserve"> </w:t>
      </w:r>
      <w:r w:rsidR="00C24CC0" w:rsidRPr="00977E78">
        <w:rPr>
          <w:sz w:val="24"/>
          <w:szCs w:val="24"/>
        </w:rPr>
        <w:t>2</w:t>
      </w:r>
      <w:r w:rsidR="00C24CC0" w:rsidRPr="00977E78">
        <w:rPr>
          <w:sz w:val="24"/>
          <w:szCs w:val="24"/>
          <w:vertAlign w:val="superscript"/>
        </w:rPr>
        <w:t>nd</w:t>
      </w:r>
      <w:r w:rsidR="00C24CC0" w:rsidRPr="00977E78">
        <w:rPr>
          <w:spacing w:val="-10"/>
          <w:sz w:val="24"/>
          <w:szCs w:val="24"/>
        </w:rPr>
        <w:t xml:space="preserve"> </w:t>
      </w:r>
      <w:r w:rsidR="00C24CC0" w:rsidRPr="00977E78">
        <w:rPr>
          <w:sz w:val="24"/>
          <w:szCs w:val="24"/>
        </w:rPr>
        <w:t>respondent</w:t>
      </w:r>
      <w:r w:rsidR="00C24CC0" w:rsidRPr="00977E78">
        <w:rPr>
          <w:spacing w:val="-9"/>
          <w:sz w:val="24"/>
          <w:szCs w:val="24"/>
        </w:rPr>
        <w:t xml:space="preserve"> </w:t>
      </w:r>
      <w:r w:rsidR="00C24CC0" w:rsidRPr="00977E78">
        <w:rPr>
          <w:sz w:val="24"/>
          <w:szCs w:val="24"/>
        </w:rPr>
        <w:t>applied</w:t>
      </w:r>
      <w:r w:rsidR="00C24CC0" w:rsidRPr="00977E78">
        <w:rPr>
          <w:spacing w:val="-11"/>
          <w:sz w:val="24"/>
          <w:szCs w:val="24"/>
        </w:rPr>
        <w:t xml:space="preserve"> </w:t>
      </w:r>
      <w:r w:rsidR="00C24CC0" w:rsidRPr="00977E78">
        <w:rPr>
          <w:sz w:val="24"/>
          <w:szCs w:val="24"/>
        </w:rPr>
        <w:t>for</w:t>
      </w:r>
      <w:r w:rsidR="00C24CC0" w:rsidRPr="00977E78">
        <w:rPr>
          <w:spacing w:val="-11"/>
          <w:sz w:val="24"/>
          <w:szCs w:val="24"/>
        </w:rPr>
        <w:t xml:space="preserve"> </w:t>
      </w:r>
      <w:r w:rsidR="00C24CC0" w:rsidRPr="00977E78">
        <w:rPr>
          <w:sz w:val="24"/>
          <w:szCs w:val="24"/>
        </w:rPr>
        <w:t>a</w:t>
      </w:r>
      <w:r w:rsidR="00C24CC0" w:rsidRPr="00977E78">
        <w:rPr>
          <w:spacing w:val="-10"/>
          <w:sz w:val="24"/>
          <w:szCs w:val="24"/>
        </w:rPr>
        <w:t xml:space="preserve"> </w:t>
      </w:r>
      <w:r w:rsidR="00C24CC0" w:rsidRPr="00977E78">
        <w:rPr>
          <w:sz w:val="24"/>
          <w:szCs w:val="24"/>
        </w:rPr>
        <w:t>search</w:t>
      </w:r>
      <w:r w:rsidR="00C24CC0" w:rsidRPr="00977E78">
        <w:rPr>
          <w:spacing w:val="-11"/>
          <w:sz w:val="24"/>
          <w:szCs w:val="24"/>
        </w:rPr>
        <w:t xml:space="preserve"> </w:t>
      </w:r>
      <w:r w:rsidR="00C24CC0" w:rsidRPr="00977E78">
        <w:rPr>
          <w:sz w:val="24"/>
          <w:szCs w:val="24"/>
        </w:rPr>
        <w:t>and</w:t>
      </w:r>
      <w:r w:rsidR="00C24CC0" w:rsidRPr="00977E78">
        <w:rPr>
          <w:spacing w:val="-11"/>
          <w:sz w:val="24"/>
          <w:szCs w:val="24"/>
        </w:rPr>
        <w:t xml:space="preserve"> </w:t>
      </w:r>
      <w:r w:rsidR="00C24CC0" w:rsidRPr="00977E78">
        <w:rPr>
          <w:sz w:val="24"/>
          <w:szCs w:val="24"/>
        </w:rPr>
        <w:t>seizure</w:t>
      </w:r>
      <w:r w:rsidR="00C24CC0" w:rsidRPr="00977E78">
        <w:rPr>
          <w:spacing w:val="-11"/>
          <w:sz w:val="24"/>
          <w:szCs w:val="24"/>
        </w:rPr>
        <w:t xml:space="preserve"> </w:t>
      </w:r>
      <w:r w:rsidR="00C24CC0" w:rsidRPr="00977E78">
        <w:rPr>
          <w:sz w:val="24"/>
          <w:szCs w:val="24"/>
        </w:rPr>
        <w:t>warrant</w:t>
      </w:r>
      <w:r w:rsidR="00442E57" w:rsidRPr="00977E78">
        <w:rPr>
          <w:sz w:val="24"/>
          <w:szCs w:val="24"/>
        </w:rPr>
        <w:t xml:space="preserve"> for authorization to extract</w:t>
      </w:r>
      <w:r w:rsidR="00C24CC0" w:rsidRPr="00977E78">
        <w:rPr>
          <w:spacing w:val="-11"/>
          <w:sz w:val="24"/>
          <w:szCs w:val="24"/>
        </w:rPr>
        <w:t xml:space="preserve"> </w:t>
      </w:r>
      <w:r w:rsidR="00C24CC0" w:rsidRPr="00977E78">
        <w:rPr>
          <w:sz w:val="24"/>
          <w:szCs w:val="24"/>
        </w:rPr>
        <w:t>bodily</w:t>
      </w:r>
      <w:r w:rsidR="00C24CC0" w:rsidRPr="00977E78">
        <w:rPr>
          <w:spacing w:val="-58"/>
          <w:sz w:val="24"/>
          <w:szCs w:val="24"/>
        </w:rPr>
        <w:t xml:space="preserve"> </w:t>
      </w:r>
      <w:r w:rsidR="00C24CC0" w:rsidRPr="00977E78">
        <w:rPr>
          <w:sz w:val="24"/>
          <w:szCs w:val="24"/>
        </w:rPr>
        <w:t>samples from the applicants and the said children for forensic DNA analysis. The warrants</w:t>
      </w:r>
      <w:r w:rsidR="00C24CC0" w:rsidRPr="00977E78">
        <w:rPr>
          <w:spacing w:val="1"/>
          <w:sz w:val="24"/>
          <w:szCs w:val="24"/>
        </w:rPr>
        <w:t xml:space="preserve"> </w:t>
      </w:r>
      <w:r w:rsidR="00C24CC0" w:rsidRPr="00977E78">
        <w:rPr>
          <w:sz w:val="24"/>
          <w:szCs w:val="24"/>
        </w:rPr>
        <w:t>were subsequently issued on the 24th of July 2024 by the 3</w:t>
      </w:r>
      <w:r w:rsidR="00C24CC0" w:rsidRPr="00977E78">
        <w:rPr>
          <w:sz w:val="24"/>
          <w:szCs w:val="24"/>
          <w:vertAlign w:val="superscript"/>
        </w:rPr>
        <w:t>rd</w:t>
      </w:r>
      <w:r w:rsidR="00C24CC0" w:rsidRPr="00977E78">
        <w:rPr>
          <w:sz w:val="24"/>
          <w:szCs w:val="24"/>
        </w:rPr>
        <w:t xml:space="preserve"> respondent. According to the</w:t>
      </w:r>
      <w:r w:rsidR="00C24CC0" w:rsidRPr="00977E78">
        <w:rPr>
          <w:spacing w:val="1"/>
          <w:sz w:val="24"/>
          <w:szCs w:val="24"/>
        </w:rPr>
        <w:t xml:space="preserve"> </w:t>
      </w:r>
      <w:r w:rsidR="00C24CC0" w:rsidRPr="00977E78">
        <w:rPr>
          <w:sz w:val="24"/>
          <w:szCs w:val="24"/>
        </w:rPr>
        <w:t>applicants they were not aware of the warrants until the 17</w:t>
      </w:r>
      <w:r w:rsidR="00C24CC0" w:rsidRPr="00977E78">
        <w:rPr>
          <w:sz w:val="24"/>
          <w:szCs w:val="24"/>
          <w:vertAlign w:val="superscript"/>
        </w:rPr>
        <w:t>th</w:t>
      </w:r>
      <w:r w:rsidR="00C24CC0" w:rsidRPr="00977E78">
        <w:rPr>
          <w:sz w:val="24"/>
          <w:szCs w:val="24"/>
        </w:rPr>
        <w:t xml:space="preserve"> of October 2024 when they were</w:t>
      </w:r>
      <w:r w:rsidR="00C24CC0" w:rsidRPr="00977E78">
        <w:rPr>
          <w:spacing w:val="1"/>
          <w:sz w:val="24"/>
          <w:szCs w:val="24"/>
        </w:rPr>
        <w:t xml:space="preserve"> </w:t>
      </w:r>
      <w:r w:rsidR="00C24CC0" w:rsidRPr="00977E78">
        <w:rPr>
          <w:sz w:val="24"/>
          <w:szCs w:val="24"/>
        </w:rPr>
        <w:t>served</w:t>
      </w:r>
      <w:r w:rsidR="00C24CC0" w:rsidRPr="00977E78">
        <w:rPr>
          <w:spacing w:val="-1"/>
          <w:sz w:val="24"/>
          <w:szCs w:val="24"/>
        </w:rPr>
        <w:t xml:space="preserve"> </w:t>
      </w:r>
      <w:r w:rsidR="00C24CC0" w:rsidRPr="00977E78">
        <w:rPr>
          <w:sz w:val="24"/>
          <w:szCs w:val="24"/>
        </w:rPr>
        <w:t>with</w:t>
      </w:r>
      <w:r w:rsidR="00C24CC0" w:rsidRPr="00977E78">
        <w:rPr>
          <w:spacing w:val="-2"/>
          <w:sz w:val="24"/>
          <w:szCs w:val="24"/>
        </w:rPr>
        <w:t xml:space="preserve"> </w:t>
      </w:r>
      <w:r w:rsidR="00C24CC0" w:rsidRPr="00977E78">
        <w:rPr>
          <w:sz w:val="24"/>
          <w:szCs w:val="24"/>
        </w:rPr>
        <w:t>the warrants.</w:t>
      </w:r>
    </w:p>
    <w:p w:rsidR="003734B6" w:rsidRPr="00977E78" w:rsidRDefault="00F536BF" w:rsidP="00977E78">
      <w:pPr>
        <w:tabs>
          <w:tab w:val="left" w:pos="462"/>
        </w:tabs>
        <w:spacing w:line="360" w:lineRule="auto"/>
        <w:ind w:left="99" w:right="120"/>
        <w:jc w:val="both"/>
        <w:rPr>
          <w:sz w:val="24"/>
          <w:szCs w:val="24"/>
        </w:rPr>
      </w:pPr>
      <w:r w:rsidRPr="00977E78">
        <w:rPr>
          <w:sz w:val="24"/>
          <w:szCs w:val="24"/>
        </w:rPr>
        <w:tab/>
        <w:t>[</w:t>
      </w:r>
      <w:r w:rsidR="00FB5AD3" w:rsidRPr="00977E78">
        <w:rPr>
          <w:sz w:val="24"/>
          <w:szCs w:val="24"/>
        </w:rPr>
        <w:t>8</w:t>
      </w:r>
      <w:r w:rsidRPr="00977E78">
        <w:rPr>
          <w:sz w:val="24"/>
          <w:szCs w:val="24"/>
        </w:rPr>
        <w:t xml:space="preserve">] </w:t>
      </w:r>
      <w:r w:rsidR="00C24CC0" w:rsidRPr="00977E78">
        <w:rPr>
          <w:sz w:val="24"/>
          <w:szCs w:val="24"/>
        </w:rPr>
        <w:t>The applicants on legal advice given, believed that the warrants were irregularly issued.</w:t>
      </w:r>
      <w:r w:rsidR="00C24CC0" w:rsidRPr="00977E78">
        <w:rPr>
          <w:spacing w:val="1"/>
          <w:sz w:val="24"/>
          <w:szCs w:val="24"/>
        </w:rPr>
        <w:t xml:space="preserve"> </w:t>
      </w:r>
      <w:r w:rsidR="00C24CC0" w:rsidRPr="00977E78">
        <w:rPr>
          <w:sz w:val="24"/>
          <w:szCs w:val="24"/>
        </w:rPr>
        <w:t>They</w:t>
      </w:r>
      <w:r w:rsidR="00C24CC0" w:rsidRPr="00977E78">
        <w:rPr>
          <w:spacing w:val="-1"/>
          <w:sz w:val="24"/>
          <w:szCs w:val="24"/>
        </w:rPr>
        <w:t xml:space="preserve"> </w:t>
      </w:r>
      <w:r w:rsidR="00C24CC0" w:rsidRPr="00977E78">
        <w:rPr>
          <w:sz w:val="24"/>
          <w:szCs w:val="24"/>
        </w:rPr>
        <w:t>immediately</w:t>
      </w:r>
      <w:r w:rsidR="00C24CC0" w:rsidRPr="00977E78">
        <w:rPr>
          <w:spacing w:val="1"/>
          <w:sz w:val="24"/>
          <w:szCs w:val="24"/>
        </w:rPr>
        <w:t xml:space="preserve"> </w:t>
      </w:r>
      <w:r w:rsidR="00C24CC0" w:rsidRPr="00977E78">
        <w:rPr>
          <w:sz w:val="24"/>
          <w:szCs w:val="24"/>
        </w:rPr>
        <w:t>filed</w:t>
      </w:r>
      <w:r w:rsidR="00C24CC0" w:rsidRPr="00977E78">
        <w:rPr>
          <w:spacing w:val="-1"/>
          <w:sz w:val="24"/>
          <w:szCs w:val="24"/>
        </w:rPr>
        <w:t xml:space="preserve"> </w:t>
      </w:r>
      <w:r w:rsidR="00C24CC0" w:rsidRPr="00977E78">
        <w:rPr>
          <w:sz w:val="24"/>
          <w:szCs w:val="24"/>
        </w:rPr>
        <w:t>an</w:t>
      </w:r>
      <w:r w:rsidR="00C24CC0" w:rsidRPr="00977E78">
        <w:rPr>
          <w:spacing w:val="-1"/>
          <w:sz w:val="24"/>
          <w:szCs w:val="24"/>
        </w:rPr>
        <w:t xml:space="preserve"> </w:t>
      </w:r>
      <w:r w:rsidR="00C24CC0" w:rsidRPr="00977E78">
        <w:rPr>
          <w:sz w:val="24"/>
          <w:szCs w:val="24"/>
        </w:rPr>
        <w:t>application for review</w:t>
      </w:r>
      <w:r w:rsidR="00C24CC0" w:rsidRPr="00977E78">
        <w:rPr>
          <w:spacing w:val="-1"/>
          <w:sz w:val="24"/>
          <w:szCs w:val="24"/>
        </w:rPr>
        <w:t xml:space="preserve"> </w:t>
      </w:r>
      <w:r w:rsidR="00C24CC0" w:rsidRPr="00977E78">
        <w:rPr>
          <w:sz w:val="24"/>
          <w:szCs w:val="24"/>
        </w:rPr>
        <w:t>on</w:t>
      </w:r>
      <w:r w:rsidR="00C24CC0" w:rsidRPr="00977E78">
        <w:rPr>
          <w:spacing w:val="-1"/>
          <w:sz w:val="24"/>
          <w:szCs w:val="24"/>
        </w:rPr>
        <w:t xml:space="preserve"> </w:t>
      </w:r>
      <w:r w:rsidR="00C24CC0" w:rsidRPr="00977E78">
        <w:rPr>
          <w:sz w:val="24"/>
          <w:szCs w:val="24"/>
        </w:rPr>
        <w:t>the 18</w:t>
      </w:r>
      <w:r w:rsidR="00C24CC0" w:rsidRPr="00977E78">
        <w:rPr>
          <w:sz w:val="24"/>
          <w:szCs w:val="24"/>
          <w:vertAlign w:val="superscript"/>
        </w:rPr>
        <w:t>th</w:t>
      </w:r>
      <w:r w:rsidR="00C24CC0" w:rsidRPr="00977E78">
        <w:rPr>
          <w:spacing w:val="-1"/>
          <w:sz w:val="24"/>
          <w:szCs w:val="24"/>
        </w:rPr>
        <w:t xml:space="preserve"> </w:t>
      </w:r>
      <w:r w:rsidR="00C24CC0" w:rsidRPr="00977E78">
        <w:rPr>
          <w:sz w:val="24"/>
          <w:szCs w:val="24"/>
        </w:rPr>
        <w:t>of</w:t>
      </w:r>
      <w:r w:rsidR="00C24CC0" w:rsidRPr="00977E78">
        <w:rPr>
          <w:spacing w:val="-1"/>
          <w:sz w:val="24"/>
          <w:szCs w:val="24"/>
        </w:rPr>
        <w:t xml:space="preserve"> </w:t>
      </w:r>
      <w:r w:rsidR="00C24CC0" w:rsidRPr="00977E78">
        <w:rPr>
          <w:sz w:val="24"/>
          <w:szCs w:val="24"/>
        </w:rPr>
        <w:t>October 2024.</w:t>
      </w:r>
    </w:p>
    <w:p w:rsidR="00912600" w:rsidRDefault="00912600" w:rsidP="009B06BB">
      <w:pPr>
        <w:tabs>
          <w:tab w:val="left" w:pos="426"/>
        </w:tabs>
        <w:spacing w:line="360" w:lineRule="auto"/>
        <w:ind w:left="99" w:right="117"/>
        <w:jc w:val="both"/>
        <w:rPr>
          <w:sz w:val="24"/>
          <w:szCs w:val="24"/>
        </w:rPr>
      </w:pPr>
      <w:r>
        <w:rPr>
          <w:sz w:val="24"/>
          <w:szCs w:val="24"/>
        </w:rPr>
        <w:tab/>
      </w:r>
      <w:r w:rsidR="00F536BF" w:rsidRPr="00977E78">
        <w:rPr>
          <w:sz w:val="24"/>
          <w:szCs w:val="24"/>
        </w:rPr>
        <w:t>[</w:t>
      </w:r>
      <w:r w:rsidR="00FB5AD3" w:rsidRPr="00977E78">
        <w:rPr>
          <w:sz w:val="24"/>
          <w:szCs w:val="24"/>
        </w:rPr>
        <w:t>9</w:t>
      </w:r>
      <w:r w:rsidR="00F536BF" w:rsidRPr="00977E78">
        <w:rPr>
          <w:sz w:val="24"/>
          <w:szCs w:val="24"/>
        </w:rPr>
        <w:t xml:space="preserve">] </w:t>
      </w:r>
      <w:r w:rsidR="00C24CC0" w:rsidRPr="00977E78">
        <w:rPr>
          <w:sz w:val="24"/>
          <w:szCs w:val="24"/>
        </w:rPr>
        <w:t>Having been served with the warrants of search and seizure, the applicants realised that</w:t>
      </w:r>
      <w:r w:rsidR="00C24CC0" w:rsidRPr="00977E78">
        <w:rPr>
          <w:spacing w:val="1"/>
          <w:sz w:val="24"/>
          <w:szCs w:val="24"/>
        </w:rPr>
        <w:t xml:space="preserve"> </w:t>
      </w:r>
      <w:r w:rsidR="00C24CC0" w:rsidRPr="00977E78">
        <w:rPr>
          <w:sz w:val="24"/>
          <w:szCs w:val="24"/>
        </w:rPr>
        <w:t>the</w:t>
      </w:r>
      <w:r w:rsidR="00C24CC0" w:rsidRPr="00977E78">
        <w:rPr>
          <w:spacing w:val="-9"/>
          <w:sz w:val="24"/>
          <w:szCs w:val="24"/>
        </w:rPr>
        <w:t xml:space="preserve"> </w:t>
      </w:r>
      <w:r w:rsidR="00C24CC0" w:rsidRPr="00977E78">
        <w:rPr>
          <w:sz w:val="24"/>
          <w:szCs w:val="24"/>
        </w:rPr>
        <w:t>day</w:t>
      </w:r>
      <w:r w:rsidR="00C24CC0" w:rsidRPr="00977E78">
        <w:rPr>
          <w:spacing w:val="-9"/>
          <w:sz w:val="24"/>
          <w:szCs w:val="24"/>
        </w:rPr>
        <w:t xml:space="preserve"> </w:t>
      </w:r>
      <w:r w:rsidR="00C24CC0" w:rsidRPr="00977E78">
        <w:rPr>
          <w:sz w:val="24"/>
          <w:szCs w:val="24"/>
        </w:rPr>
        <w:t>of</w:t>
      </w:r>
      <w:r w:rsidR="00C24CC0" w:rsidRPr="00977E78">
        <w:rPr>
          <w:spacing w:val="-8"/>
          <w:sz w:val="24"/>
          <w:szCs w:val="24"/>
        </w:rPr>
        <w:t xml:space="preserve"> </w:t>
      </w:r>
      <w:r w:rsidR="00C24CC0" w:rsidRPr="00977E78">
        <w:rPr>
          <w:sz w:val="24"/>
          <w:szCs w:val="24"/>
        </w:rPr>
        <w:t>reckoning</w:t>
      </w:r>
      <w:r w:rsidR="00C24CC0" w:rsidRPr="00977E78">
        <w:rPr>
          <w:spacing w:val="-9"/>
          <w:sz w:val="24"/>
          <w:szCs w:val="24"/>
        </w:rPr>
        <w:t xml:space="preserve"> </w:t>
      </w:r>
      <w:r w:rsidR="00C24CC0" w:rsidRPr="00977E78">
        <w:rPr>
          <w:sz w:val="24"/>
          <w:szCs w:val="24"/>
        </w:rPr>
        <w:t>was</w:t>
      </w:r>
      <w:r w:rsidR="00C24CC0" w:rsidRPr="00977E78">
        <w:rPr>
          <w:spacing w:val="-9"/>
          <w:sz w:val="24"/>
          <w:szCs w:val="24"/>
        </w:rPr>
        <w:t xml:space="preserve"> </w:t>
      </w:r>
      <w:r w:rsidR="00C24CC0" w:rsidRPr="00977E78">
        <w:rPr>
          <w:sz w:val="24"/>
          <w:szCs w:val="24"/>
        </w:rPr>
        <w:t>imminent.</w:t>
      </w:r>
      <w:r w:rsidR="00C24CC0" w:rsidRPr="00977E78">
        <w:rPr>
          <w:spacing w:val="-8"/>
          <w:sz w:val="24"/>
          <w:szCs w:val="24"/>
        </w:rPr>
        <w:t xml:space="preserve"> </w:t>
      </w:r>
      <w:r w:rsidR="00C24CC0" w:rsidRPr="00977E78">
        <w:rPr>
          <w:sz w:val="24"/>
          <w:szCs w:val="24"/>
        </w:rPr>
        <w:t>They</w:t>
      </w:r>
      <w:r w:rsidR="00C24CC0" w:rsidRPr="00977E78">
        <w:rPr>
          <w:spacing w:val="-9"/>
          <w:sz w:val="24"/>
          <w:szCs w:val="24"/>
        </w:rPr>
        <w:t xml:space="preserve"> </w:t>
      </w:r>
      <w:r w:rsidR="00C24CC0" w:rsidRPr="00977E78">
        <w:rPr>
          <w:sz w:val="24"/>
          <w:szCs w:val="24"/>
        </w:rPr>
        <w:t>then</w:t>
      </w:r>
      <w:r w:rsidR="00C24CC0" w:rsidRPr="00977E78">
        <w:rPr>
          <w:spacing w:val="-9"/>
          <w:sz w:val="24"/>
          <w:szCs w:val="24"/>
        </w:rPr>
        <w:t xml:space="preserve"> </w:t>
      </w:r>
      <w:r w:rsidR="00C24CC0" w:rsidRPr="00977E78">
        <w:rPr>
          <w:sz w:val="24"/>
          <w:szCs w:val="24"/>
        </w:rPr>
        <w:t>approached</w:t>
      </w:r>
      <w:r w:rsidR="00C24CC0" w:rsidRPr="00977E78">
        <w:rPr>
          <w:spacing w:val="-8"/>
          <w:sz w:val="24"/>
          <w:szCs w:val="24"/>
        </w:rPr>
        <w:t xml:space="preserve"> </w:t>
      </w:r>
      <w:r w:rsidR="00C24CC0" w:rsidRPr="00977E78">
        <w:rPr>
          <w:sz w:val="24"/>
          <w:szCs w:val="24"/>
        </w:rPr>
        <w:t>this</w:t>
      </w:r>
      <w:r w:rsidR="00C24CC0" w:rsidRPr="00977E78">
        <w:rPr>
          <w:spacing w:val="-8"/>
          <w:sz w:val="24"/>
          <w:szCs w:val="24"/>
        </w:rPr>
        <w:t xml:space="preserve"> </w:t>
      </w:r>
      <w:r w:rsidR="00C24CC0" w:rsidRPr="00977E78">
        <w:rPr>
          <w:sz w:val="24"/>
          <w:szCs w:val="24"/>
        </w:rPr>
        <w:t>Court</w:t>
      </w:r>
      <w:r w:rsidR="00C24CC0" w:rsidRPr="00977E78">
        <w:rPr>
          <w:spacing w:val="-8"/>
          <w:sz w:val="24"/>
          <w:szCs w:val="24"/>
        </w:rPr>
        <w:t xml:space="preserve"> </w:t>
      </w:r>
      <w:r w:rsidR="00C24CC0" w:rsidRPr="00977E78">
        <w:rPr>
          <w:sz w:val="24"/>
          <w:szCs w:val="24"/>
        </w:rPr>
        <w:t>on</w:t>
      </w:r>
      <w:r w:rsidR="00C24CC0" w:rsidRPr="00977E78">
        <w:rPr>
          <w:spacing w:val="-10"/>
          <w:sz w:val="24"/>
          <w:szCs w:val="24"/>
        </w:rPr>
        <w:t xml:space="preserve"> </w:t>
      </w:r>
      <w:r w:rsidR="00C24CC0" w:rsidRPr="00977E78">
        <w:rPr>
          <w:sz w:val="24"/>
          <w:szCs w:val="24"/>
        </w:rPr>
        <w:t>an</w:t>
      </w:r>
      <w:r w:rsidR="00C24CC0" w:rsidRPr="00977E78">
        <w:rPr>
          <w:spacing w:val="-9"/>
          <w:sz w:val="24"/>
          <w:szCs w:val="24"/>
        </w:rPr>
        <w:t xml:space="preserve"> </w:t>
      </w:r>
      <w:r w:rsidR="00C24CC0" w:rsidRPr="00977E78">
        <w:rPr>
          <w:sz w:val="24"/>
          <w:szCs w:val="24"/>
        </w:rPr>
        <w:t>urgent</w:t>
      </w:r>
      <w:r w:rsidR="00C24CC0" w:rsidRPr="00977E78">
        <w:rPr>
          <w:spacing w:val="-8"/>
          <w:sz w:val="24"/>
          <w:szCs w:val="24"/>
        </w:rPr>
        <w:t xml:space="preserve"> </w:t>
      </w:r>
      <w:r w:rsidR="00C24CC0" w:rsidRPr="00977E78">
        <w:rPr>
          <w:sz w:val="24"/>
          <w:szCs w:val="24"/>
        </w:rPr>
        <w:t>basis</w:t>
      </w:r>
      <w:r w:rsidR="00C24CC0" w:rsidRPr="00977E78">
        <w:rPr>
          <w:spacing w:val="-8"/>
          <w:sz w:val="24"/>
          <w:szCs w:val="24"/>
        </w:rPr>
        <w:t xml:space="preserve"> </w:t>
      </w:r>
      <w:r w:rsidR="00C24CC0" w:rsidRPr="00977E78">
        <w:rPr>
          <w:sz w:val="24"/>
          <w:szCs w:val="24"/>
        </w:rPr>
        <w:t>to</w:t>
      </w:r>
      <w:r w:rsidR="00C24CC0" w:rsidRPr="00977E78">
        <w:rPr>
          <w:spacing w:val="-9"/>
          <w:sz w:val="24"/>
          <w:szCs w:val="24"/>
        </w:rPr>
        <w:t xml:space="preserve"> </w:t>
      </w:r>
      <w:r w:rsidR="00C24CC0" w:rsidRPr="00977E78">
        <w:rPr>
          <w:sz w:val="24"/>
          <w:szCs w:val="24"/>
        </w:rPr>
        <w:t>stay</w:t>
      </w:r>
      <w:r w:rsidR="00C24CC0" w:rsidRPr="00977E78">
        <w:rPr>
          <w:spacing w:val="-57"/>
          <w:sz w:val="24"/>
          <w:szCs w:val="24"/>
        </w:rPr>
        <w:t xml:space="preserve"> </w:t>
      </w:r>
      <w:r w:rsidR="00C24CC0" w:rsidRPr="00977E78">
        <w:rPr>
          <w:sz w:val="24"/>
          <w:szCs w:val="24"/>
        </w:rPr>
        <w:t>execution</w:t>
      </w:r>
      <w:r w:rsidR="00C24CC0" w:rsidRPr="00977E78">
        <w:rPr>
          <w:spacing w:val="-1"/>
          <w:sz w:val="24"/>
          <w:szCs w:val="24"/>
        </w:rPr>
        <w:t xml:space="preserve"> </w:t>
      </w:r>
      <w:r w:rsidR="00C24CC0" w:rsidRPr="00977E78">
        <w:rPr>
          <w:sz w:val="24"/>
          <w:szCs w:val="24"/>
        </w:rPr>
        <w:t>pending the determination</w:t>
      </w:r>
      <w:r w:rsidR="00C24CC0" w:rsidRPr="00977E78">
        <w:rPr>
          <w:spacing w:val="-2"/>
          <w:sz w:val="24"/>
          <w:szCs w:val="24"/>
        </w:rPr>
        <w:t xml:space="preserve"> </w:t>
      </w:r>
      <w:r w:rsidR="00C24CC0" w:rsidRPr="00977E78">
        <w:rPr>
          <w:sz w:val="24"/>
          <w:szCs w:val="24"/>
        </w:rPr>
        <w:t>of the application</w:t>
      </w:r>
      <w:r w:rsidR="00C24CC0" w:rsidRPr="00977E78">
        <w:rPr>
          <w:spacing w:val="-2"/>
          <w:sz w:val="24"/>
          <w:szCs w:val="24"/>
        </w:rPr>
        <w:t xml:space="preserve"> </w:t>
      </w:r>
      <w:r w:rsidR="00C24CC0" w:rsidRPr="00977E78">
        <w:rPr>
          <w:sz w:val="24"/>
          <w:szCs w:val="24"/>
        </w:rPr>
        <w:t>for review.</w:t>
      </w:r>
    </w:p>
    <w:p w:rsidR="00912600" w:rsidRDefault="00912600" w:rsidP="00912600">
      <w:pPr>
        <w:tabs>
          <w:tab w:val="left" w:pos="426"/>
        </w:tabs>
        <w:spacing w:line="360" w:lineRule="auto"/>
        <w:ind w:left="-262" w:right="117"/>
        <w:jc w:val="both"/>
        <w:rPr>
          <w:sz w:val="24"/>
          <w:szCs w:val="24"/>
        </w:rPr>
      </w:pPr>
    </w:p>
    <w:p w:rsidR="003734B6" w:rsidRPr="00912600" w:rsidRDefault="00293D7B" w:rsidP="00912600">
      <w:pPr>
        <w:tabs>
          <w:tab w:val="left" w:pos="426"/>
        </w:tabs>
        <w:spacing w:line="360" w:lineRule="auto"/>
        <w:ind w:left="-262" w:right="117"/>
        <w:jc w:val="both"/>
        <w:rPr>
          <w:sz w:val="24"/>
          <w:szCs w:val="24"/>
        </w:rPr>
      </w:pPr>
      <w:r w:rsidRPr="00977E78">
        <w:rPr>
          <w:b/>
          <w:sz w:val="24"/>
          <w:szCs w:val="24"/>
          <w:u w:val="single"/>
        </w:rPr>
        <w:t xml:space="preserve">Preliminary </w:t>
      </w:r>
      <w:r w:rsidR="00912600">
        <w:rPr>
          <w:b/>
          <w:sz w:val="24"/>
          <w:szCs w:val="24"/>
          <w:u w:val="single"/>
        </w:rPr>
        <w:t>p</w:t>
      </w:r>
      <w:r w:rsidRPr="00977E78">
        <w:rPr>
          <w:b/>
          <w:sz w:val="24"/>
          <w:szCs w:val="24"/>
          <w:u w:val="single"/>
        </w:rPr>
        <w:t>oint taken</w:t>
      </w:r>
    </w:p>
    <w:p w:rsidR="003734B6" w:rsidRPr="00977E78" w:rsidRDefault="003734B6" w:rsidP="00977E78">
      <w:pPr>
        <w:pStyle w:val="BodyText"/>
        <w:spacing w:before="10" w:line="360" w:lineRule="auto"/>
        <w:ind w:left="0"/>
        <w:jc w:val="both"/>
        <w:rPr>
          <w:b/>
        </w:rPr>
      </w:pPr>
    </w:p>
    <w:p w:rsidR="00FB5AD3" w:rsidRPr="00977E78" w:rsidRDefault="00912600" w:rsidP="009B06BB">
      <w:pPr>
        <w:tabs>
          <w:tab w:val="left" w:pos="426"/>
        </w:tabs>
        <w:spacing w:line="360" w:lineRule="auto"/>
        <w:jc w:val="both"/>
        <w:rPr>
          <w:sz w:val="24"/>
          <w:szCs w:val="24"/>
        </w:rPr>
      </w:pPr>
      <w:r>
        <w:rPr>
          <w:sz w:val="24"/>
          <w:szCs w:val="24"/>
        </w:rPr>
        <w:tab/>
      </w:r>
      <w:r w:rsidR="00F536BF" w:rsidRPr="00977E78">
        <w:rPr>
          <w:sz w:val="24"/>
          <w:szCs w:val="24"/>
        </w:rPr>
        <w:t>[</w:t>
      </w:r>
      <w:r w:rsidR="00FB5AD3" w:rsidRPr="00977E78">
        <w:rPr>
          <w:sz w:val="24"/>
          <w:szCs w:val="24"/>
        </w:rPr>
        <w:t>10</w:t>
      </w:r>
      <w:r w:rsidR="00F536BF" w:rsidRPr="00977E78">
        <w:rPr>
          <w:sz w:val="24"/>
          <w:szCs w:val="24"/>
        </w:rPr>
        <w:t xml:space="preserve">] </w:t>
      </w:r>
      <w:r w:rsidR="00C24CC0" w:rsidRPr="00977E78">
        <w:rPr>
          <w:sz w:val="24"/>
          <w:szCs w:val="24"/>
        </w:rPr>
        <w:t>On</w:t>
      </w:r>
      <w:r w:rsidR="00C24CC0" w:rsidRPr="00977E78">
        <w:rPr>
          <w:spacing w:val="-7"/>
          <w:sz w:val="24"/>
          <w:szCs w:val="24"/>
        </w:rPr>
        <w:t xml:space="preserve"> </w:t>
      </w:r>
      <w:r w:rsidR="00C24CC0" w:rsidRPr="00977E78">
        <w:rPr>
          <w:sz w:val="24"/>
          <w:szCs w:val="24"/>
        </w:rPr>
        <w:t>the</w:t>
      </w:r>
      <w:r w:rsidR="00C24CC0" w:rsidRPr="00977E78">
        <w:rPr>
          <w:spacing w:val="-5"/>
          <w:sz w:val="24"/>
          <w:szCs w:val="24"/>
        </w:rPr>
        <w:t xml:space="preserve"> </w:t>
      </w:r>
      <w:r w:rsidR="00C24CC0" w:rsidRPr="00977E78">
        <w:rPr>
          <w:sz w:val="24"/>
          <w:szCs w:val="24"/>
        </w:rPr>
        <w:t>date</w:t>
      </w:r>
      <w:r w:rsidR="00C24CC0" w:rsidRPr="00977E78">
        <w:rPr>
          <w:spacing w:val="-5"/>
          <w:sz w:val="24"/>
          <w:szCs w:val="24"/>
        </w:rPr>
        <w:t xml:space="preserve"> </w:t>
      </w:r>
      <w:r w:rsidR="00C24CC0" w:rsidRPr="00977E78">
        <w:rPr>
          <w:sz w:val="24"/>
          <w:szCs w:val="24"/>
        </w:rPr>
        <w:t>of</w:t>
      </w:r>
      <w:r w:rsidR="00C24CC0" w:rsidRPr="00977E78">
        <w:rPr>
          <w:spacing w:val="-5"/>
          <w:sz w:val="24"/>
          <w:szCs w:val="24"/>
        </w:rPr>
        <w:t xml:space="preserve"> </w:t>
      </w:r>
      <w:r w:rsidR="00C24CC0" w:rsidRPr="00977E78">
        <w:rPr>
          <w:sz w:val="24"/>
          <w:szCs w:val="24"/>
        </w:rPr>
        <w:t>hearing</w:t>
      </w:r>
      <w:r w:rsidR="00C24CC0" w:rsidRPr="00977E78">
        <w:rPr>
          <w:spacing w:val="-6"/>
          <w:sz w:val="24"/>
          <w:szCs w:val="24"/>
        </w:rPr>
        <w:t xml:space="preserve"> </w:t>
      </w:r>
      <w:r w:rsidR="00C24CC0" w:rsidRPr="00977E78">
        <w:rPr>
          <w:sz w:val="24"/>
          <w:szCs w:val="24"/>
        </w:rPr>
        <w:t>the</w:t>
      </w:r>
      <w:r w:rsidR="00C24CC0" w:rsidRPr="00977E78">
        <w:rPr>
          <w:spacing w:val="-5"/>
          <w:sz w:val="24"/>
          <w:szCs w:val="24"/>
        </w:rPr>
        <w:t xml:space="preserve"> </w:t>
      </w:r>
      <w:r w:rsidR="00C24CC0" w:rsidRPr="00977E78">
        <w:rPr>
          <w:sz w:val="24"/>
          <w:szCs w:val="24"/>
        </w:rPr>
        <w:t>applicants</w:t>
      </w:r>
      <w:r w:rsidR="00C24CC0" w:rsidRPr="00977E78">
        <w:rPr>
          <w:spacing w:val="-5"/>
          <w:sz w:val="24"/>
          <w:szCs w:val="24"/>
        </w:rPr>
        <w:t xml:space="preserve"> </w:t>
      </w:r>
      <w:r w:rsidR="00C24CC0" w:rsidRPr="00977E78">
        <w:rPr>
          <w:sz w:val="24"/>
          <w:szCs w:val="24"/>
        </w:rPr>
        <w:t>took</w:t>
      </w:r>
      <w:r w:rsidR="00C24CC0" w:rsidRPr="00977E78">
        <w:rPr>
          <w:spacing w:val="-6"/>
          <w:sz w:val="24"/>
          <w:szCs w:val="24"/>
        </w:rPr>
        <w:t xml:space="preserve"> </w:t>
      </w:r>
      <w:r w:rsidR="00C24CC0" w:rsidRPr="00977E78">
        <w:rPr>
          <w:sz w:val="24"/>
          <w:szCs w:val="24"/>
        </w:rPr>
        <w:t>a</w:t>
      </w:r>
      <w:r w:rsidR="00C24CC0" w:rsidRPr="00977E78">
        <w:rPr>
          <w:spacing w:val="-6"/>
          <w:sz w:val="24"/>
          <w:szCs w:val="24"/>
        </w:rPr>
        <w:t xml:space="preserve"> </w:t>
      </w:r>
      <w:r w:rsidR="00C24CC0" w:rsidRPr="00977E78">
        <w:rPr>
          <w:sz w:val="24"/>
          <w:szCs w:val="24"/>
        </w:rPr>
        <w:t>preliminary</w:t>
      </w:r>
      <w:r w:rsidR="00C24CC0" w:rsidRPr="00977E78">
        <w:rPr>
          <w:spacing w:val="-6"/>
          <w:sz w:val="24"/>
          <w:szCs w:val="24"/>
        </w:rPr>
        <w:t xml:space="preserve"> </w:t>
      </w:r>
      <w:r w:rsidR="00C24CC0" w:rsidRPr="00977E78">
        <w:rPr>
          <w:sz w:val="24"/>
          <w:szCs w:val="24"/>
        </w:rPr>
        <w:t>point.</w:t>
      </w:r>
      <w:r w:rsidR="00C24CC0" w:rsidRPr="00977E78">
        <w:rPr>
          <w:spacing w:val="-5"/>
          <w:sz w:val="24"/>
          <w:szCs w:val="24"/>
        </w:rPr>
        <w:t xml:space="preserve"> </w:t>
      </w:r>
      <w:r w:rsidR="00C24CC0" w:rsidRPr="00977E78">
        <w:rPr>
          <w:sz w:val="24"/>
          <w:szCs w:val="24"/>
        </w:rPr>
        <w:t>I</w:t>
      </w:r>
      <w:r w:rsidR="00C24CC0" w:rsidRPr="00977E78">
        <w:rPr>
          <w:spacing w:val="-5"/>
          <w:sz w:val="24"/>
          <w:szCs w:val="24"/>
        </w:rPr>
        <w:t xml:space="preserve"> </w:t>
      </w:r>
      <w:r w:rsidR="00C24CC0" w:rsidRPr="00977E78">
        <w:rPr>
          <w:sz w:val="24"/>
          <w:szCs w:val="24"/>
        </w:rPr>
        <w:t>advised</w:t>
      </w:r>
      <w:r w:rsidR="00C24CC0" w:rsidRPr="00977E78">
        <w:rPr>
          <w:spacing w:val="-5"/>
          <w:sz w:val="24"/>
          <w:szCs w:val="24"/>
        </w:rPr>
        <w:t xml:space="preserve"> </w:t>
      </w:r>
      <w:r w:rsidR="00C24CC0" w:rsidRPr="00977E78">
        <w:rPr>
          <w:sz w:val="24"/>
          <w:szCs w:val="24"/>
        </w:rPr>
        <w:t>parties</w:t>
      </w:r>
      <w:r w:rsidR="00C24CC0" w:rsidRPr="00977E78">
        <w:rPr>
          <w:spacing w:val="-5"/>
          <w:sz w:val="24"/>
          <w:szCs w:val="24"/>
        </w:rPr>
        <w:t xml:space="preserve"> </w:t>
      </w:r>
      <w:r w:rsidR="00C24CC0" w:rsidRPr="00977E78">
        <w:rPr>
          <w:sz w:val="24"/>
          <w:szCs w:val="24"/>
        </w:rPr>
        <w:t>to</w:t>
      </w:r>
      <w:r w:rsidR="00C24CC0" w:rsidRPr="00977E78">
        <w:rPr>
          <w:spacing w:val="-7"/>
          <w:sz w:val="24"/>
          <w:szCs w:val="24"/>
        </w:rPr>
        <w:t xml:space="preserve"> </w:t>
      </w:r>
      <w:r w:rsidR="00C24CC0" w:rsidRPr="00977E78">
        <w:rPr>
          <w:sz w:val="24"/>
          <w:szCs w:val="24"/>
        </w:rPr>
        <w:t>address</w:t>
      </w:r>
      <w:r w:rsidR="00C24CC0" w:rsidRPr="00977E78">
        <w:rPr>
          <w:spacing w:val="-57"/>
          <w:sz w:val="24"/>
          <w:szCs w:val="24"/>
        </w:rPr>
        <w:t xml:space="preserve"> </w:t>
      </w:r>
      <w:r w:rsidR="00C24CC0" w:rsidRPr="00977E78">
        <w:rPr>
          <w:sz w:val="24"/>
          <w:szCs w:val="24"/>
        </w:rPr>
        <w:t>the Court on the merits immediately after the submissions on the preliminary point. I also</w:t>
      </w:r>
      <w:r w:rsidR="00C24CC0" w:rsidRPr="00977E78">
        <w:rPr>
          <w:spacing w:val="1"/>
          <w:sz w:val="24"/>
          <w:szCs w:val="24"/>
        </w:rPr>
        <w:t xml:space="preserve"> </w:t>
      </w:r>
      <w:r w:rsidR="00C24CC0" w:rsidRPr="00977E78">
        <w:rPr>
          <w:sz w:val="24"/>
          <w:szCs w:val="24"/>
        </w:rPr>
        <w:t>advised the parties that the finding on the preliminary point will determine whether the Court</w:t>
      </w:r>
      <w:r w:rsidR="00C24CC0" w:rsidRPr="00977E78">
        <w:rPr>
          <w:spacing w:val="1"/>
          <w:sz w:val="24"/>
          <w:szCs w:val="24"/>
        </w:rPr>
        <w:t xml:space="preserve"> </w:t>
      </w:r>
      <w:r w:rsidR="00C24CC0" w:rsidRPr="00977E78">
        <w:rPr>
          <w:sz w:val="24"/>
          <w:szCs w:val="24"/>
        </w:rPr>
        <w:t>will</w:t>
      </w:r>
      <w:r w:rsidR="00C24CC0" w:rsidRPr="00977E78">
        <w:rPr>
          <w:spacing w:val="-1"/>
          <w:sz w:val="24"/>
          <w:szCs w:val="24"/>
        </w:rPr>
        <w:t xml:space="preserve"> </w:t>
      </w:r>
      <w:r w:rsidR="00C24CC0" w:rsidRPr="00977E78">
        <w:rPr>
          <w:sz w:val="24"/>
          <w:szCs w:val="24"/>
        </w:rPr>
        <w:t>address</w:t>
      </w:r>
      <w:r w:rsidR="00C24CC0" w:rsidRPr="00977E78">
        <w:rPr>
          <w:spacing w:val="-1"/>
          <w:sz w:val="24"/>
          <w:szCs w:val="24"/>
        </w:rPr>
        <w:t xml:space="preserve"> </w:t>
      </w:r>
      <w:r w:rsidR="00C24CC0" w:rsidRPr="00977E78">
        <w:rPr>
          <w:sz w:val="24"/>
          <w:szCs w:val="24"/>
        </w:rPr>
        <w:t>the merits of the case.</w:t>
      </w:r>
    </w:p>
    <w:p w:rsidR="00FB5AD3" w:rsidRPr="00977E78" w:rsidRDefault="009B06BB" w:rsidP="00977E78">
      <w:pPr>
        <w:tabs>
          <w:tab w:val="left" w:pos="563"/>
        </w:tabs>
        <w:spacing w:before="109" w:line="360" w:lineRule="auto"/>
        <w:ind w:right="115"/>
        <w:jc w:val="both"/>
        <w:rPr>
          <w:sz w:val="24"/>
          <w:szCs w:val="24"/>
        </w:rPr>
      </w:pPr>
      <w:r>
        <w:rPr>
          <w:sz w:val="24"/>
          <w:szCs w:val="24"/>
        </w:rPr>
        <w:tab/>
      </w:r>
      <w:r w:rsidR="00FB5AD3" w:rsidRPr="00977E78">
        <w:rPr>
          <w:sz w:val="24"/>
          <w:szCs w:val="24"/>
        </w:rPr>
        <w:t>[11] It was submitted for the applicants   that there is no valid opposition before the Court the 2</w:t>
      </w:r>
      <w:r w:rsidR="00FB5AD3" w:rsidRPr="00977E78">
        <w:rPr>
          <w:sz w:val="24"/>
          <w:szCs w:val="24"/>
          <w:vertAlign w:val="superscript"/>
        </w:rPr>
        <w:t>nd</w:t>
      </w:r>
      <w:r w:rsidR="00FB5AD3" w:rsidRPr="00977E78">
        <w:rPr>
          <w:sz w:val="24"/>
          <w:szCs w:val="24"/>
        </w:rPr>
        <w:t xml:space="preserve"> respondent was</w:t>
      </w:r>
      <w:r w:rsidR="00FB5AD3" w:rsidRPr="00977E78">
        <w:rPr>
          <w:spacing w:val="-57"/>
          <w:sz w:val="24"/>
          <w:szCs w:val="24"/>
        </w:rPr>
        <w:t xml:space="preserve"> </w:t>
      </w:r>
      <w:r w:rsidR="00FB5AD3" w:rsidRPr="00977E78">
        <w:rPr>
          <w:sz w:val="24"/>
          <w:szCs w:val="24"/>
        </w:rPr>
        <w:t>cited in person for conduct he personally did. The deponent to the opposing affidavit one Obey Sigauke ‘Obey’ is not a party</w:t>
      </w:r>
      <w:r w:rsidR="00FB5AD3" w:rsidRPr="00977E78">
        <w:rPr>
          <w:spacing w:val="-57"/>
          <w:sz w:val="24"/>
          <w:szCs w:val="24"/>
        </w:rPr>
        <w:t xml:space="preserve"> </w:t>
      </w:r>
      <w:r w:rsidR="00FB5AD3" w:rsidRPr="00977E78">
        <w:rPr>
          <w:sz w:val="24"/>
          <w:szCs w:val="24"/>
        </w:rPr>
        <w:t>in this case and has no authority to represent the 2</w:t>
      </w:r>
      <w:r w:rsidR="00FB5AD3" w:rsidRPr="00977E78">
        <w:rPr>
          <w:sz w:val="24"/>
          <w:szCs w:val="24"/>
          <w:vertAlign w:val="superscript"/>
        </w:rPr>
        <w:t>nd</w:t>
      </w:r>
      <w:r w:rsidR="00FB5AD3" w:rsidRPr="00977E78">
        <w:rPr>
          <w:sz w:val="24"/>
          <w:szCs w:val="24"/>
        </w:rPr>
        <w:t xml:space="preserve"> respondent. The</w:t>
      </w:r>
      <w:r w:rsidR="00FB5AD3" w:rsidRPr="00977E78">
        <w:rPr>
          <w:spacing w:val="1"/>
          <w:sz w:val="24"/>
          <w:szCs w:val="24"/>
        </w:rPr>
        <w:t xml:space="preserve"> </w:t>
      </w:r>
      <w:r w:rsidR="00FB5AD3" w:rsidRPr="00977E78">
        <w:rPr>
          <w:sz w:val="24"/>
          <w:szCs w:val="24"/>
        </w:rPr>
        <w:t>Court was referred to the</w:t>
      </w:r>
      <w:r w:rsidR="000C3966">
        <w:rPr>
          <w:sz w:val="24"/>
          <w:szCs w:val="24"/>
        </w:rPr>
        <w:t xml:space="preserve"> case</w:t>
      </w:r>
      <w:r w:rsidR="00FB5AD3" w:rsidRPr="00977E78">
        <w:rPr>
          <w:sz w:val="24"/>
          <w:szCs w:val="24"/>
        </w:rPr>
        <w:t xml:space="preserve"> of </w:t>
      </w:r>
      <w:r w:rsidR="00FB5AD3" w:rsidRPr="00977E78">
        <w:rPr>
          <w:i/>
          <w:sz w:val="24"/>
          <w:szCs w:val="24"/>
        </w:rPr>
        <w:t>Munandi Arcdel &amp; D-troop Employees v Munandi – Arcdel &amp; D-</w:t>
      </w:r>
      <w:r w:rsidR="00FB5AD3" w:rsidRPr="00977E78">
        <w:rPr>
          <w:i/>
          <w:spacing w:val="-57"/>
          <w:sz w:val="24"/>
          <w:szCs w:val="24"/>
        </w:rPr>
        <w:t xml:space="preserve"> </w:t>
      </w:r>
      <w:r w:rsidR="00FB5AD3" w:rsidRPr="00977E78">
        <w:rPr>
          <w:i/>
          <w:sz w:val="24"/>
          <w:szCs w:val="24"/>
        </w:rPr>
        <w:t>troop</w:t>
      </w:r>
      <w:r w:rsidR="00FB5AD3" w:rsidRPr="00977E78">
        <w:rPr>
          <w:i/>
          <w:spacing w:val="1"/>
          <w:sz w:val="24"/>
          <w:szCs w:val="24"/>
        </w:rPr>
        <w:t xml:space="preserve"> </w:t>
      </w:r>
      <w:r w:rsidR="00FB5AD3" w:rsidRPr="00977E78">
        <w:rPr>
          <w:i/>
          <w:sz w:val="24"/>
          <w:szCs w:val="24"/>
        </w:rPr>
        <w:t>HH118/24</w:t>
      </w:r>
      <w:r w:rsidR="00FB5AD3" w:rsidRPr="00977E78">
        <w:rPr>
          <w:i/>
          <w:spacing w:val="1"/>
          <w:sz w:val="24"/>
          <w:szCs w:val="24"/>
        </w:rPr>
        <w:t xml:space="preserve"> </w:t>
      </w:r>
      <w:r w:rsidR="00FB5AD3" w:rsidRPr="00977E78">
        <w:rPr>
          <w:sz w:val="24"/>
          <w:szCs w:val="24"/>
        </w:rPr>
        <w:t>where</w:t>
      </w:r>
      <w:r w:rsidR="00FB5AD3" w:rsidRPr="00977E78">
        <w:rPr>
          <w:spacing w:val="1"/>
          <w:sz w:val="24"/>
          <w:szCs w:val="24"/>
        </w:rPr>
        <w:t xml:space="preserve"> </w:t>
      </w:r>
      <w:r w:rsidR="00FB5AD3" w:rsidRPr="00977E78">
        <w:rPr>
          <w:sz w:val="24"/>
          <w:szCs w:val="24"/>
        </w:rPr>
        <w:t>the</w:t>
      </w:r>
      <w:r w:rsidR="00FB5AD3" w:rsidRPr="00977E78">
        <w:rPr>
          <w:spacing w:val="1"/>
          <w:sz w:val="24"/>
          <w:szCs w:val="24"/>
        </w:rPr>
        <w:t xml:space="preserve"> </w:t>
      </w:r>
      <w:r w:rsidR="00FB5AD3" w:rsidRPr="00977E78">
        <w:rPr>
          <w:sz w:val="24"/>
          <w:szCs w:val="24"/>
        </w:rPr>
        <w:t>Court</w:t>
      </w:r>
      <w:r w:rsidR="00FB5AD3" w:rsidRPr="00977E78">
        <w:rPr>
          <w:spacing w:val="1"/>
          <w:sz w:val="24"/>
          <w:szCs w:val="24"/>
        </w:rPr>
        <w:t xml:space="preserve"> </w:t>
      </w:r>
      <w:r w:rsidR="00FB5AD3" w:rsidRPr="00977E78">
        <w:rPr>
          <w:sz w:val="24"/>
          <w:szCs w:val="24"/>
        </w:rPr>
        <w:t>opined</w:t>
      </w:r>
      <w:r w:rsidR="00FB5AD3" w:rsidRPr="00977E78">
        <w:rPr>
          <w:spacing w:val="1"/>
          <w:sz w:val="24"/>
          <w:szCs w:val="24"/>
        </w:rPr>
        <w:t xml:space="preserve"> </w:t>
      </w:r>
      <w:r w:rsidR="00FB5AD3" w:rsidRPr="00977E78">
        <w:rPr>
          <w:sz w:val="24"/>
          <w:szCs w:val="24"/>
        </w:rPr>
        <w:t>that</w:t>
      </w:r>
      <w:r w:rsidR="00FB5AD3" w:rsidRPr="00977E78">
        <w:rPr>
          <w:spacing w:val="1"/>
          <w:sz w:val="24"/>
          <w:szCs w:val="24"/>
        </w:rPr>
        <w:t xml:space="preserve"> </w:t>
      </w:r>
      <w:r w:rsidR="00FB5AD3" w:rsidRPr="00977E78">
        <w:rPr>
          <w:sz w:val="24"/>
          <w:szCs w:val="24"/>
        </w:rPr>
        <w:t>a</w:t>
      </w:r>
      <w:r w:rsidR="00FB5AD3" w:rsidRPr="00977E78">
        <w:rPr>
          <w:spacing w:val="1"/>
          <w:sz w:val="24"/>
          <w:szCs w:val="24"/>
        </w:rPr>
        <w:t xml:space="preserve"> </w:t>
      </w:r>
      <w:r w:rsidR="00FB5AD3" w:rsidRPr="00977E78">
        <w:rPr>
          <w:sz w:val="24"/>
          <w:szCs w:val="24"/>
        </w:rPr>
        <w:t>party</w:t>
      </w:r>
      <w:r w:rsidR="00FB5AD3" w:rsidRPr="00977E78">
        <w:rPr>
          <w:spacing w:val="1"/>
          <w:sz w:val="24"/>
          <w:szCs w:val="24"/>
        </w:rPr>
        <w:t xml:space="preserve"> </w:t>
      </w:r>
      <w:r w:rsidR="00FB5AD3" w:rsidRPr="00977E78">
        <w:rPr>
          <w:sz w:val="24"/>
          <w:szCs w:val="24"/>
        </w:rPr>
        <w:t>who</w:t>
      </w:r>
      <w:r w:rsidR="00FB5AD3" w:rsidRPr="00977E78">
        <w:rPr>
          <w:spacing w:val="1"/>
          <w:sz w:val="24"/>
          <w:szCs w:val="24"/>
        </w:rPr>
        <w:t xml:space="preserve"> </w:t>
      </w:r>
      <w:r w:rsidR="00FB5AD3" w:rsidRPr="00977E78">
        <w:rPr>
          <w:sz w:val="24"/>
          <w:szCs w:val="24"/>
        </w:rPr>
        <w:t>appears</w:t>
      </w:r>
      <w:r w:rsidR="00FB5AD3" w:rsidRPr="00977E78">
        <w:rPr>
          <w:spacing w:val="1"/>
          <w:sz w:val="24"/>
          <w:szCs w:val="24"/>
        </w:rPr>
        <w:t xml:space="preserve"> </w:t>
      </w:r>
      <w:r w:rsidR="00FB5AD3" w:rsidRPr="00977E78">
        <w:rPr>
          <w:sz w:val="24"/>
          <w:szCs w:val="24"/>
        </w:rPr>
        <w:t>before</w:t>
      </w:r>
      <w:r w:rsidR="00FB5AD3" w:rsidRPr="00977E78">
        <w:rPr>
          <w:spacing w:val="1"/>
          <w:sz w:val="24"/>
          <w:szCs w:val="24"/>
        </w:rPr>
        <w:t xml:space="preserve"> </w:t>
      </w:r>
      <w:r w:rsidR="00FB5AD3" w:rsidRPr="00977E78">
        <w:rPr>
          <w:sz w:val="24"/>
          <w:szCs w:val="24"/>
        </w:rPr>
        <w:t>a</w:t>
      </w:r>
      <w:r w:rsidR="00FB5AD3" w:rsidRPr="00977E78">
        <w:rPr>
          <w:spacing w:val="1"/>
          <w:sz w:val="24"/>
          <w:szCs w:val="24"/>
        </w:rPr>
        <w:t xml:space="preserve"> </w:t>
      </w:r>
      <w:r w:rsidR="00FB5AD3" w:rsidRPr="00977E78">
        <w:rPr>
          <w:sz w:val="24"/>
          <w:szCs w:val="24"/>
        </w:rPr>
        <w:t>court</w:t>
      </w:r>
      <w:r w:rsidR="00FB5AD3" w:rsidRPr="00977E78">
        <w:rPr>
          <w:spacing w:val="1"/>
          <w:sz w:val="24"/>
          <w:szCs w:val="24"/>
        </w:rPr>
        <w:t xml:space="preserve"> </w:t>
      </w:r>
      <w:r w:rsidR="00FB5AD3" w:rsidRPr="00977E78">
        <w:rPr>
          <w:sz w:val="24"/>
          <w:szCs w:val="24"/>
        </w:rPr>
        <w:t>in</w:t>
      </w:r>
      <w:r w:rsidR="00FB5AD3" w:rsidRPr="00977E78">
        <w:rPr>
          <w:spacing w:val="1"/>
          <w:sz w:val="24"/>
          <w:szCs w:val="24"/>
        </w:rPr>
        <w:t xml:space="preserve"> </w:t>
      </w:r>
      <w:r w:rsidR="000C3966" w:rsidRPr="00977E78">
        <w:rPr>
          <w:sz w:val="24"/>
          <w:szCs w:val="24"/>
        </w:rPr>
        <w:t>a</w:t>
      </w:r>
      <w:r w:rsidR="000C3966">
        <w:rPr>
          <w:sz w:val="24"/>
          <w:szCs w:val="24"/>
        </w:rPr>
        <w:t xml:space="preserve"> </w:t>
      </w:r>
      <w:r w:rsidR="000C3966" w:rsidRPr="00977E78">
        <w:rPr>
          <w:spacing w:val="-57"/>
          <w:sz w:val="24"/>
          <w:szCs w:val="24"/>
        </w:rPr>
        <w:t xml:space="preserve"> </w:t>
      </w:r>
      <w:r w:rsidR="000C3966">
        <w:rPr>
          <w:sz w:val="24"/>
          <w:szCs w:val="24"/>
        </w:rPr>
        <w:t>representative</w:t>
      </w:r>
      <w:r w:rsidR="00FB5AD3" w:rsidRPr="00977E78">
        <w:rPr>
          <w:spacing w:val="-7"/>
          <w:sz w:val="24"/>
          <w:szCs w:val="24"/>
        </w:rPr>
        <w:t xml:space="preserve"> </w:t>
      </w:r>
      <w:r w:rsidR="00FB5AD3" w:rsidRPr="00977E78">
        <w:rPr>
          <w:sz w:val="24"/>
          <w:szCs w:val="24"/>
        </w:rPr>
        <w:t>capacity</w:t>
      </w:r>
      <w:r w:rsidR="00FB5AD3" w:rsidRPr="00977E78">
        <w:rPr>
          <w:spacing w:val="-8"/>
          <w:sz w:val="24"/>
          <w:szCs w:val="24"/>
        </w:rPr>
        <w:t xml:space="preserve"> </w:t>
      </w:r>
      <w:r w:rsidR="00FB5AD3" w:rsidRPr="00977E78">
        <w:rPr>
          <w:sz w:val="24"/>
          <w:szCs w:val="24"/>
        </w:rPr>
        <w:t>must</w:t>
      </w:r>
      <w:r w:rsidR="00FB5AD3" w:rsidRPr="00977E78">
        <w:rPr>
          <w:spacing w:val="-7"/>
          <w:sz w:val="24"/>
          <w:szCs w:val="24"/>
        </w:rPr>
        <w:t xml:space="preserve"> </w:t>
      </w:r>
      <w:r w:rsidR="00FB5AD3" w:rsidRPr="00977E78">
        <w:rPr>
          <w:sz w:val="24"/>
          <w:szCs w:val="24"/>
        </w:rPr>
        <w:t>be</w:t>
      </w:r>
      <w:r w:rsidR="00FB5AD3" w:rsidRPr="00977E78">
        <w:rPr>
          <w:spacing w:val="-6"/>
          <w:sz w:val="24"/>
          <w:szCs w:val="24"/>
        </w:rPr>
        <w:t xml:space="preserve"> </w:t>
      </w:r>
      <w:r w:rsidR="00FB5AD3" w:rsidRPr="00977E78">
        <w:rPr>
          <w:sz w:val="24"/>
          <w:szCs w:val="24"/>
        </w:rPr>
        <w:t>authorized</w:t>
      </w:r>
      <w:r w:rsidR="00FB5AD3" w:rsidRPr="00977E78">
        <w:rPr>
          <w:spacing w:val="-6"/>
          <w:sz w:val="24"/>
          <w:szCs w:val="24"/>
        </w:rPr>
        <w:t xml:space="preserve"> </w:t>
      </w:r>
      <w:r w:rsidR="00FB5AD3" w:rsidRPr="00977E78">
        <w:rPr>
          <w:sz w:val="24"/>
          <w:szCs w:val="24"/>
        </w:rPr>
        <w:t>to</w:t>
      </w:r>
      <w:r w:rsidR="00FB5AD3" w:rsidRPr="00977E78">
        <w:rPr>
          <w:spacing w:val="-7"/>
          <w:sz w:val="24"/>
          <w:szCs w:val="24"/>
        </w:rPr>
        <w:t xml:space="preserve"> </w:t>
      </w:r>
      <w:r w:rsidR="00FB5AD3" w:rsidRPr="00977E78">
        <w:rPr>
          <w:sz w:val="24"/>
          <w:szCs w:val="24"/>
        </w:rPr>
        <w:t>do</w:t>
      </w:r>
      <w:r w:rsidR="00FB5AD3" w:rsidRPr="00977E78">
        <w:rPr>
          <w:spacing w:val="-8"/>
          <w:sz w:val="24"/>
          <w:szCs w:val="24"/>
        </w:rPr>
        <w:t xml:space="preserve"> </w:t>
      </w:r>
      <w:r w:rsidR="00FB5AD3" w:rsidRPr="00977E78">
        <w:rPr>
          <w:sz w:val="24"/>
          <w:szCs w:val="24"/>
        </w:rPr>
        <w:t>so</w:t>
      </w:r>
      <w:r w:rsidR="00FB5AD3" w:rsidRPr="00977E78">
        <w:rPr>
          <w:spacing w:val="-6"/>
          <w:sz w:val="24"/>
          <w:szCs w:val="24"/>
        </w:rPr>
        <w:t xml:space="preserve"> </w:t>
      </w:r>
      <w:r w:rsidR="00FB5AD3" w:rsidRPr="00977E78">
        <w:rPr>
          <w:sz w:val="24"/>
          <w:szCs w:val="24"/>
        </w:rPr>
        <w:t>by</w:t>
      </w:r>
      <w:r w:rsidR="00FB5AD3" w:rsidRPr="00977E78">
        <w:rPr>
          <w:spacing w:val="-7"/>
          <w:sz w:val="24"/>
          <w:szCs w:val="24"/>
        </w:rPr>
        <w:t xml:space="preserve"> </w:t>
      </w:r>
      <w:r w:rsidR="00FB5AD3" w:rsidRPr="00977E78">
        <w:rPr>
          <w:sz w:val="24"/>
          <w:szCs w:val="24"/>
        </w:rPr>
        <w:t>way</w:t>
      </w:r>
      <w:r w:rsidR="00FB5AD3" w:rsidRPr="00977E78">
        <w:rPr>
          <w:spacing w:val="-7"/>
          <w:sz w:val="24"/>
          <w:szCs w:val="24"/>
        </w:rPr>
        <w:t xml:space="preserve"> </w:t>
      </w:r>
      <w:r w:rsidR="00FB5AD3" w:rsidRPr="00977E78">
        <w:rPr>
          <w:sz w:val="24"/>
          <w:szCs w:val="24"/>
        </w:rPr>
        <w:t>of</w:t>
      </w:r>
      <w:r w:rsidR="00FB5AD3" w:rsidRPr="00977E78">
        <w:rPr>
          <w:spacing w:val="-6"/>
          <w:sz w:val="24"/>
          <w:szCs w:val="24"/>
        </w:rPr>
        <w:t xml:space="preserve"> </w:t>
      </w:r>
      <w:r w:rsidR="00FB5AD3" w:rsidRPr="00977E78">
        <w:rPr>
          <w:sz w:val="24"/>
          <w:szCs w:val="24"/>
        </w:rPr>
        <w:t>a</w:t>
      </w:r>
      <w:r w:rsidR="00FB5AD3" w:rsidRPr="00977E78">
        <w:rPr>
          <w:spacing w:val="-7"/>
          <w:sz w:val="24"/>
          <w:szCs w:val="24"/>
        </w:rPr>
        <w:t xml:space="preserve"> </w:t>
      </w:r>
      <w:r w:rsidR="00FB5AD3" w:rsidRPr="00977E78">
        <w:rPr>
          <w:sz w:val="24"/>
          <w:szCs w:val="24"/>
        </w:rPr>
        <w:t>special</w:t>
      </w:r>
      <w:r w:rsidR="00FB5AD3" w:rsidRPr="00977E78">
        <w:rPr>
          <w:spacing w:val="-6"/>
          <w:sz w:val="24"/>
          <w:szCs w:val="24"/>
        </w:rPr>
        <w:t xml:space="preserve"> </w:t>
      </w:r>
      <w:r w:rsidR="00FB5AD3" w:rsidRPr="00977E78">
        <w:rPr>
          <w:sz w:val="24"/>
          <w:szCs w:val="24"/>
        </w:rPr>
        <w:t>power</w:t>
      </w:r>
      <w:r w:rsidR="00FB5AD3" w:rsidRPr="00977E78">
        <w:rPr>
          <w:spacing w:val="-6"/>
          <w:sz w:val="24"/>
          <w:szCs w:val="24"/>
        </w:rPr>
        <w:t xml:space="preserve"> </w:t>
      </w:r>
      <w:r w:rsidR="00FB5AD3" w:rsidRPr="00977E78">
        <w:rPr>
          <w:sz w:val="24"/>
          <w:szCs w:val="24"/>
        </w:rPr>
        <w:t>of</w:t>
      </w:r>
      <w:r w:rsidR="00FB5AD3" w:rsidRPr="00977E78">
        <w:rPr>
          <w:spacing w:val="-4"/>
          <w:sz w:val="24"/>
          <w:szCs w:val="24"/>
        </w:rPr>
        <w:t xml:space="preserve"> </w:t>
      </w:r>
      <w:r w:rsidR="00FB5AD3" w:rsidRPr="00977E78">
        <w:rPr>
          <w:sz w:val="24"/>
          <w:szCs w:val="24"/>
        </w:rPr>
        <w:t>attorney</w:t>
      </w:r>
      <w:r w:rsidR="00FB5AD3" w:rsidRPr="00977E78">
        <w:rPr>
          <w:spacing w:val="-7"/>
          <w:sz w:val="24"/>
          <w:szCs w:val="24"/>
        </w:rPr>
        <w:t xml:space="preserve"> </w:t>
      </w:r>
      <w:r w:rsidR="00FB5AD3" w:rsidRPr="00977E78">
        <w:rPr>
          <w:sz w:val="24"/>
          <w:szCs w:val="24"/>
        </w:rPr>
        <w:t>or</w:t>
      </w:r>
      <w:r w:rsidR="00FB5AD3" w:rsidRPr="00977E78">
        <w:rPr>
          <w:spacing w:val="-6"/>
          <w:sz w:val="24"/>
          <w:szCs w:val="24"/>
        </w:rPr>
        <w:t xml:space="preserve"> </w:t>
      </w:r>
      <w:r w:rsidR="00FB5AD3" w:rsidRPr="00977E78">
        <w:rPr>
          <w:sz w:val="24"/>
          <w:szCs w:val="24"/>
        </w:rPr>
        <w:t>an</w:t>
      </w:r>
      <w:r w:rsidR="000C3966">
        <w:rPr>
          <w:sz w:val="24"/>
          <w:szCs w:val="24"/>
        </w:rPr>
        <w:t xml:space="preserve"> </w:t>
      </w:r>
      <w:r w:rsidR="00FB5AD3" w:rsidRPr="00977E78">
        <w:rPr>
          <w:spacing w:val="-58"/>
          <w:sz w:val="24"/>
          <w:szCs w:val="24"/>
        </w:rPr>
        <w:t xml:space="preserve"> </w:t>
      </w:r>
      <w:r w:rsidR="00FB5AD3" w:rsidRPr="00977E78">
        <w:rPr>
          <w:sz w:val="24"/>
          <w:szCs w:val="24"/>
        </w:rPr>
        <w:t>affidavit.</w:t>
      </w:r>
    </w:p>
    <w:p w:rsidR="00A77BE1" w:rsidRDefault="00977E78" w:rsidP="00A77BE1">
      <w:pPr>
        <w:spacing w:before="161" w:line="360" w:lineRule="auto"/>
        <w:ind w:left="-7" w:right="118" w:firstLine="727"/>
        <w:jc w:val="both"/>
        <w:rPr>
          <w:sz w:val="24"/>
          <w:szCs w:val="24"/>
        </w:rPr>
      </w:pPr>
      <w:r w:rsidRPr="00977E78">
        <w:rPr>
          <w:sz w:val="24"/>
          <w:szCs w:val="24"/>
        </w:rPr>
        <w:t>[12] The</w:t>
      </w:r>
      <w:r w:rsidRPr="00977E78">
        <w:rPr>
          <w:spacing w:val="-4"/>
          <w:sz w:val="24"/>
          <w:szCs w:val="24"/>
        </w:rPr>
        <w:t xml:space="preserve"> </w:t>
      </w:r>
      <w:r w:rsidRPr="00977E78">
        <w:rPr>
          <w:sz w:val="24"/>
          <w:szCs w:val="24"/>
        </w:rPr>
        <w:t>point</w:t>
      </w:r>
      <w:r w:rsidRPr="00977E78">
        <w:rPr>
          <w:spacing w:val="-3"/>
          <w:sz w:val="24"/>
          <w:szCs w:val="24"/>
        </w:rPr>
        <w:t xml:space="preserve"> </w:t>
      </w:r>
      <w:r w:rsidRPr="00977E78">
        <w:rPr>
          <w:sz w:val="24"/>
          <w:szCs w:val="24"/>
        </w:rPr>
        <w:t>taken</w:t>
      </w:r>
      <w:r w:rsidRPr="00977E78">
        <w:rPr>
          <w:spacing w:val="-3"/>
          <w:sz w:val="24"/>
          <w:szCs w:val="24"/>
        </w:rPr>
        <w:t xml:space="preserve"> </w:t>
      </w:r>
      <w:r w:rsidRPr="00977E78">
        <w:rPr>
          <w:sz w:val="24"/>
          <w:szCs w:val="24"/>
        </w:rPr>
        <w:t>was</w:t>
      </w:r>
      <w:r w:rsidRPr="00977E78">
        <w:rPr>
          <w:spacing w:val="-5"/>
          <w:sz w:val="24"/>
          <w:szCs w:val="24"/>
        </w:rPr>
        <w:t xml:space="preserve"> </w:t>
      </w:r>
      <w:r w:rsidRPr="00977E78">
        <w:rPr>
          <w:sz w:val="24"/>
          <w:szCs w:val="24"/>
        </w:rPr>
        <w:t>opposed</w:t>
      </w:r>
      <w:r w:rsidRPr="00977E78">
        <w:rPr>
          <w:spacing w:val="-3"/>
          <w:sz w:val="24"/>
          <w:szCs w:val="24"/>
        </w:rPr>
        <w:t xml:space="preserve"> </w:t>
      </w:r>
      <w:r w:rsidRPr="00977E78">
        <w:rPr>
          <w:sz w:val="24"/>
          <w:szCs w:val="24"/>
        </w:rPr>
        <w:t>and</w:t>
      </w:r>
      <w:r w:rsidRPr="00977E78">
        <w:rPr>
          <w:spacing w:val="-3"/>
          <w:sz w:val="24"/>
          <w:szCs w:val="24"/>
        </w:rPr>
        <w:t xml:space="preserve"> </w:t>
      </w:r>
      <w:r w:rsidRPr="00977E78">
        <w:rPr>
          <w:sz w:val="24"/>
          <w:szCs w:val="24"/>
        </w:rPr>
        <w:t>it</w:t>
      </w:r>
      <w:r w:rsidRPr="00977E78">
        <w:rPr>
          <w:spacing w:val="-3"/>
          <w:sz w:val="24"/>
          <w:szCs w:val="24"/>
        </w:rPr>
        <w:t xml:space="preserve"> </w:t>
      </w:r>
      <w:r w:rsidRPr="00977E78">
        <w:rPr>
          <w:sz w:val="24"/>
          <w:szCs w:val="24"/>
        </w:rPr>
        <w:t>was</w:t>
      </w:r>
      <w:r w:rsidRPr="00977E78">
        <w:rPr>
          <w:spacing w:val="-4"/>
          <w:sz w:val="24"/>
          <w:szCs w:val="24"/>
        </w:rPr>
        <w:t xml:space="preserve"> </w:t>
      </w:r>
      <w:r w:rsidRPr="00977E78">
        <w:rPr>
          <w:sz w:val="24"/>
          <w:szCs w:val="24"/>
        </w:rPr>
        <w:t>submitted</w:t>
      </w:r>
      <w:r w:rsidRPr="00977E78">
        <w:rPr>
          <w:spacing w:val="-5"/>
          <w:sz w:val="24"/>
          <w:szCs w:val="24"/>
        </w:rPr>
        <w:t xml:space="preserve"> </w:t>
      </w:r>
      <w:r w:rsidRPr="00977E78">
        <w:rPr>
          <w:sz w:val="24"/>
          <w:szCs w:val="24"/>
        </w:rPr>
        <w:t>that</w:t>
      </w:r>
      <w:r w:rsidRPr="00977E78">
        <w:rPr>
          <w:spacing w:val="-4"/>
          <w:sz w:val="24"/>
          <w:szCs w:val="24"/>
        </w:rPr>
        <w:t xml:space="preserve"> </w:t>
      </w:r>
      <w:r w:rsidRPr="00977E78">
        <w:rPr>
          <w:sz w:val="24"/>
          <w:szCs w:val="24"/>
        </w:rPr>
        <w:t>the</w:t>
      </w:r>
      <w:r w:rsidRPr="00977E78">
        <w:rPr>
          <w:spacing w:val="-3"/>
          <w:sz w:val="24"/>
          <w:szCs w:val="24"/>
        </w:rPr>
        <w:t xml:space="preserve"> </w:t>
      </w:r>
      <w:r w:rsidRPr="00977E78">
        <w:rPr>
          <w:sz w:val="24"/>
          <w:szCs w:val="24"/>
        </w:rPr>
        <w:t>2</w:t>
      </w:r>
      <w:r w:rsidRPr="00977E78">
        <w:rPr>
          <w:sz w:val="24"/>
          <w:szCs w:val="24"/>
          <w:vertAlign w:val="superscript"/>
        </w:rPr>
        <w:t>nd</w:t>
      </w:r>
      <w:r w:rsidRPr="00977E78">
        <w:rPr>
          <w:spacing w:val="-4"/>
          <w:sz w:val="24"/>
          <w:szCs w:val="24"/>
        </w:rPr>
        <w:t xml:space="preserve"> </w:t>
      </w:r>
      <w:r w:rsidRPr="00977E78">
        <w:rPr>
          <w:sz w:val="24"/>
          <w:szCs w:val="24"/>
        </w:rPr>
        <w:t>respondent</w:t>
      </w:r>
      <w:r w:rsidRPr="00977E78">
        <w:rPr>
          <w:spacing w:val="-3"/>
          <w:sz w:val="24"/>
          <w:szCs w:val="24"/>
        </w:rPr>
        <w:t xml:space="preserve"> </w:t>
      </w:r>
      <w:r w:rsidRPr="00977E78">
        <w:rPr>
          <w:sz w:val="24"/>
          <w:szCs w:val="24"/>
        </w:rPr>
        <w:t>was</w:t>
      </w:r>
      <w:r w:rsidRPr="00977E78">
        <w:rPr>
          <w:spacing w:val="-3"/>
          <w:sz w:val="24"/>
          <w:szCs w:val="24"/>
        </w:rPr>
        <w:t xml:space="preserve"> </w:t>
      </w:r>
      <w:r w:rsidRPr="00977E78">
        <w:rPr>
          <w:sz w:val="24"/>
          <w:szCs w:val="24"/>
        </w:rPr>
        <w:t>cited</w:t>
      </w:r>
      <w:r w:rsidRPr="00977E78">
        <w:rPr>
          <w:spacing w:val="-4"/>
          <w:sz w:val="24"/>
          <w:szCs w:val="24"/>
        </w:rPr>
        <w:t xml:space="preserve"> </w:t>
      </w:r>
      <w:r w:rsidRPr="00977E78">
        <w:rPr>
          <w:sz w:val="24"/>
          <w:szCs w:val="24"/>
        </w:rPr>
        <w:t>in</w:t>
      </w:r>
      <w:r w:rsidRPr="00977E78">
        <w:rPr>
          <w:spacing w:val="-4"/>
          <w:sz w:val="24"/>
          <w:szCs w:val="24"/>
        </w:rPr>
        <w:t xml:space="preserve"> </w:t>
      </w:r>
      <w:r w:rsidRPr="00977E78">
        <w:rPr>
          <w:sz w:val="24"/>
          <w:szCs w:val="24"/>
        </w:rPr>
        <w:t>his</w:t>
      </w:r>
      <w:r w:rsidRPr="00977E78">
        <w:rPr>
          <w:spacing w:val="-58"/>
          <w:sz w:val="24"/>
          <w:szCs w:val="24"/>
        </w:rPr>
        <w:t xml:space="preserve"> </w:t>
      </w:r>
      <w:r w:rsidR="00AE7808">
        <w:rPr>
          <w:spacing w:val="-58"/>
          <w:sz w:val="24"/>
          <w:szCs w:val="24"/>
        </w:rPr>
        <w:t xml:space="preserve">           </w:t>
      </w:r>
      <w:r w:rsidRPr="00977E78">
        <w:rPr>
          <w:sz w:val="24"/>
          <w:szCs w:val="24"/>
        </w:rPr>
        <w:t>official capacity. The 2</w:t>
      </w:r>
      <w:r w:rsidRPr="00977E78">
        <w:rPr>
          <w:sz w:val="24"/>
          <w:szCs w:val="24"/>
          <w:vertAlign w:val="superscript"/>
        </w:rPr>
        <w:t>nd</w:t>
      </w:r>
      <w:r w:rsidR="00AE7808">
        <w:rPr>
          <w:sz w:val="24"/>
          <w:szCs w:val="24"/>
        </w:rPr>
        <w:t xml:space="preserve"> respondent had</w:t>
      </w:r>
      <w:r w:rsidRPr="00977E78">
        <w:rPr>
          <w:sz w:val="24"/>
          <w:szCs w:val="24"/>
        </w:rPr>
        <w:t xml:space="preserve"> since retired and the person who took over can</w:t>
      </w:r>
      <w:r w:rsidRPr="00977E78">
        <w:rPr>
          <w:spacing w:val="1"/>
          <w:sz w:val="24"/>
          <w:szCs w:val="24"/>
        </w:rPr>
        <w:t xml:space="preserve"> </w:t>
      </w:r>
      <w:r w:rsidRPr="00977E78">
        <w:rPr>
          <w:sz w:val="24"/>
          <w:szCs w:val="24"/>
        </w:rPr>
        <w:t>competently</w:t>
      </w:r>
      <w:r w:rsidRPr="00977E78">
        <w:rPr>
          <w:spacing w:val="-1"/>
          <w:sz w:val="24"/>
          <w:szCs w:val="24"/>
        </w:rPr>
        <w:t xml:space="preserve"> </w:t>
      </w:r>
      <w:r w:rsidRPr="00977E78">
        <w:rPr>
          <w:sz w:val="24"/>
          <w:szCs w:val="24"/>
        </w:rPr>
        <w:t>swear to the</w:t>
      </w:r>
      <w:r w:rsidRPr="00977E78">
        <w:rPr>
          <w:spacing w:val="-1"/>
          <w:sz w:val="24"/>
          <w:szCs w:val="24"/>
        </w:rPr>
        <w:t xml:space="preserve"> </w:t>
      </w:r>
      <w:r w:rsidRPr="00977E78">
        <w:rPr>
          <w:sz w:val="24"/>
          <w:szCs w:val="24"/>
        </w:rPr>
        <w:t>opposing affidavit.</w:t>
      </w:r>
    </w:p>
    <w:p w:rsidR="00A77BE1" w:rsidRPr="00977E78" w:rsidRDefault="00A77BE1" w:rsidP="00A77BE1">
      <w:pPr>
        <w:tabs>
          <w:tab w:val="left" w:pos="578"/>
        </w:tabs>
        <w:spacing w:line="360" w:lineRule="auto"/>
        <w:ind w:left="-7" w:right="117"/>
        <w:jc w:val="both"/>
        <w:rPr>
          <w:sz w:val="24"/>
          <w:szCs w:val="24"/>
        </w:rPr>
        <w:sectPr w:rsidR="00A77BE1" w:rsidRPr="00977E78">
          <w:pgSz w:w="11910" w:h="16840"/>
          <w:pgMar w:top="1660" w:right="1320" w:bottom="280" w:left="1340" w:header="753" w:footer="0" w:gutter="0"/>
          <w:cols w:space="720"/>
        </w:sectPr>
      </w:pPr>
      <w:r>
        <w:rPr>
          <w:sz w:val="24"/>
          <w:szCs w:val="24"/>
        </w:rPr>
        <w:tab/>
      </w:r>
      <w:r w:rsidRPr="00977E78">
        <w:rPr>
          <w:sz w:val="24"/>
          <w:szCs w:val="24"/>
        </w:rPr>
        <w:t>[13] Further to that it was submitted that the applicants had not given notice in terms of the</w:t>
      </w:r>
      <w:r w:rsidRPr="00977E78">
        <w:rPr>
          <w:spacing w:val="1"/>
          <w:sz w:val="24"/>
          <w:szCs w:val="24"/>
        </w:rPr>
        <w:t xml:space="preserve"> </w:t>
      </w:r>
      <w:r w:rsidRPr="00977E78">
        <w:rPr>
          <w:sz w:val="24"/>
          <w:szCs w:val="24"/>
        </w:rPr>
        <w:t>State Liabilities Act (</w:t>
      </w:r>
      <w:r w:rsidRPr="00977E78">
        <w:rPr>
          <w:i/>
          <w:sz w:val="24"/>
          <w:szCs w:val="24"/>
        </w:rPr>
        <w:t>Chapter 8:14</w:t>
      </w:r>
      <w:r w:rsidRPr="00977E78">
        <w:rPr>
          <w:sz w:val="24"/>
          <w:szCs w:val="24"/>
        </w:rPr>
        <w:t>)</w:t>
      </w:r>
      <w:r w:rsidR="001C3D50">
        <w:rPr>
          <w:sz w:val="24"/>
          <w:szCs w:val="24"/>
        </w:rPr>
        <w:t xml:space="preserve"> ‘ the Act’</w:t>
      </w:r>
      <w:r w:rsidRPr="00977E78">
        <w:rPr>
          <w:sz w:val="24"/>
          <w:szCs w:val="24"/>
        </w:rPr>
        <w:t>. The submission was not properly taken as properly</w:t>
      </w:r>
      <w:r w:rsidRPr="00977E78">
        <w:rPr>
          <w:spacing w:val="1"/>
          <w:sz w:val="24"/>
          <w:szCs w:val="24"/>
        </w:rPr>
        <w:t xml:space="preserve"> </w:t>
      </w:r>
      <w:r w:rsidRPr="00977E78">
        <w:rPr>
          <w:sz w:val="24"/>
          <w:szCs w:val="24"/>
        </w:rPr>
        <w:t>submitted</w:t>
      </w:r>
      <w:r w:rsidRPr="00977E78">
        <w:rPr>
          <w:spacing w:val="-9"/>
          <w:sz w:val="24"/>
          <w:szCs w:val="24"/>
        </w:rPr>
        <w:t xml:space="preserve"> </w:t>
      </w:r>
      <w:r w:rsidRPr="00977E78">
        <w:rPr>
          <w:sz w:val="24"/>
          <w:szCs w:val="24"/>
        </w:rPr>
        <w:t>for</w:t>
      </w:r>
      <w:r w:rsidRPr="00977E78">
        <w:rPr>
          <w:spacing w:val="-9"/>
          <w:sz w:val="24"/>
          <w:szCs w:val="24"/>
        </w:rPr>
        <w:t xml:space="preserve"> </w:t>
      </w:r>
      <w:r w:rsidRPr="00977E78">
        <w:rPr>
          <w:sz w:val="24"/>
          <w:szCs w:val="24"/>
        </w:rPr>
        <w:t>the</w:t>
      </w:r>
      <w:r w:rsidRPr="00977E78">
        <w:rPr>
          <w:spacing w:val="-8"/>
          <w:sz w:val="24"/>
          <w:szCs w:val="24"/>
        </w:rPr>
        <w:t xml:space="preserve"> </w:t>
      </w:r>
      <w:r w:rsidRPr="00977E78">
        <w:rPr>
          <w:sz w:val="24"/>
          <w:szCs w:val="24"/>
        </w:rPr>
        <w:t>applicant.</w:t>
      </w:r>
      <w:r w:rsidRPr="00977E78">
        <w:rPr>
          <w:spacing w:val="-8"/>
          <w:sz w:val="24"/>
          <w:szCs w:val="24"/>
        </w:rPr>
        <w:t xml:space="preserve"> </w:t>
      </w:r>
      <w:r w:rsidRPr="00977E78">
        <w:rPr>
          <w:sz w:val="24"/>
          <w:szCs w:val="24"/>
        </w:rPr>
        <w:t>The</w:t>
      </w:r>
      <w:r w:rsidRPr="00977E78">
        <w:rPr>
          <w:spacing w:val="-9"/>
          <w:sz w:val="24"/>
          <w:szCs w:val="24"/>
        </w:rPr>
        <w:t xml:space="preserve"> </w:t>
      </w:r>
      <w:r w:rsidRPr="00977E78">
        <w:rPr>
          <w:sz w:val="24"/>
          <w:szCs w:val="24"/>
        </w:rPr>
        <w:t>relief</w:t>
      </w:r>
      <w:r w:rsidRPr="00977E78">
        <w:rPr>
          <w:spacing w:val="-10"/>
          <w:sz w:val="24"/>
          <w:szCs w:val="24"/>
        </w:rPr>
        <w:t xml:space="preserve"> </w:t>
      </w:r>
      <w:r w:rsidRPr="00977E78">
        <w:rPr>
          <w:sz w:val="24"/>
          <w:szCs w:val="24"/>
        </w:rPr>
        <w:t>sought</w:t>
      </w:r>
      <w:r w:rsidRPr="00977E78">
        <w:rPr>
          <w:spacing w:val="-8"/>
          <w:sz w:val="24"/>
          <w:szCs w:val="24"/>
        </w:rPr>
        <w:t xml:space="preserve"> </w:t>
      </w:r>
      <w:r w:rsidRPr="00977E78">
        <w:rPr>
          <w:sz w:val="24"/>
          <w:szCs w:val="24"/>
        </w:rPr>
        <w:t>by</w:t>
      </w:r>
      <w:r w:rsidRPr="00977E78">
        <w:rPr>
          <w:spacing w:val="-9"/>
          <w:sz w:val="24"/>
          <w:szCs w:val="24"/>
        </w:rPr>
        <w:t xml:space="preserve"> </w:t>
      </w:r>
      <w:r w:rsidRPr="00977E78">
        <w:rPr>
          <w:sz w:val="24"/>
          <w:szCs w:val="24"/>
        </w:rPr>
        <w:t>the</w:t>
      </w:r>
      <w:r w:rsidRPr="00977E78">
        <w:rPr>
          <w:spacing w:val="-8"/>
          <w:sz w:val="24"/>
          <w:szCs w:val="24"/>
        </w:rPr>
        <w:t xml:space="preserve"> </w:t>
      </w:r>
      <w:r w:rsidRPr="00977E78">
        <w:rPr>
          <w:sz w:val="24"/>
          <w:szCs w:val="24"/>
        </w:rPr>
        <w:t>applicants</w:t>
      </w:r>
      <w:r w:rsidRPr="00977E78">
        <w:rPr>
          <w:spacing w:val="-9"/>
          <w:sz w:val="24"/>
          <w:szCs w:val="24"/>
        </w:rPr>
        <w:t xml:space="preserve"> </w:t>
      </w:r>
      <w:r w:rsidRPr="00977E78">
        <w:rPr>
          <w:sz w:val="24"/>
          <w:szCs w:val="24"/>
        </w:rPr>
        <w:t>does</w:t>
      </w:r>
      <w:r w:rsidRPr="00977E78">
        <w:rPr>
          <w:spacing w:val="-9"/>
          <w:sz w:val="24"/>
          <w:szCs w:val="24"/>
        </w:rPr>
        <w:t xml:space="preserve"> </w:t>
      </w:r>
      <w:r w:rsidRPr="00977E78">
        <w:rPr>
          <w:sz w:val="24"/>
          <w:szCs w:val="24"/>
        </w:rPr>
        <w:t>not</w:t>
      </w:r>
      <w:r w:rsidRPr="00977E78">
        <w:rPr>
          <w:spacing w:val="-8"/>
          <w:sz w:val="24"/>
          <w:szCs w:val="24"/>
        </w:rPr>
        <w:t xml:space="preserve"> </w:t>
      </w:r>
      <w:r w:rsidRPr="00977E78">
        <w:rPr>
          <w:sz w:val="24"/>
          <w:szCs w:val="24"/>
        </w:rPr>
        <w:t>fall</w:t>
      </w:r>
      <w:r w:rsidRPr="00977E78">
        <w:rPr>
          <w:spacing w:val="-8"/>
          <w:sz w:val="24"/>
          <w:szCs w:val="24"/>
        </w:rPr>
        <w:t xml:space="preserve"> </w:t>
      </w:r>
      <w:r w:rsidRPr="00977E78">
        <w:rPr>
          <w:sz w:val="24"/>
          <w:szCs w:val="24"/>
        </w:rPr>
        <w:t>within</w:t>
      </w:r>
      <w:r w:rsidRPr="00977E78">
        <w:rPr>
          <w:spacing w:val="-9"/>
          <w:sz w:val="24"/>
          <w:szCs w:val="24"/>
        </w:rPr>
        <w:t xml:space="preserve"> </w:t>
      </w:r>
      <w:r w:rsidRPr="00977E78">
        <w:rPr>
          <w:sz w:val="24"/>
          <w:szCs w:val="24"/>
        </w:rPr>
        <w:t>the</w:t>
      </w:r>
      <w:r w:rsidRPr="00977E78">
        <w:rPr>
          <w:spacing w:val="-9"/>
          <w:sz w:val="24"/>
          <w:szCs w:val="24"/>
        </w:rPr>
        <w:t xml:space="preserve"> </w:t>
      </w:r>
      <w:r w:rsidRPr="00977E78">
        <w:rPr>
          <w:sz w:val="24"/>
          <w:szCs w:val="24"/>
        </w:rPr>
        <w:t>purview</w:t>
      </w:r>
      <w:r w:rsidRPr="00977E78">
        <w:rPr>
          <w:spacing w:val="-58"/>
          <w:sz w:val="24"/>
          <w:szCs w:val="24"/>
        </w:rPr>
        <w:t xml:space="preserve"> </w:t>
      </w:r>
      <w:r w:rsidRPr="00977E78">
        <w:rPr>
          <w:sz w:val="24"/>
          <w:szCs w:val="24"/>
        </w:rPr>
        <w:t>of</w:t>
      </w:r>
      <w:r w:rsidRPr="00977E78">
        <w:rPr>
          <w:spacing w:val="-3"/>
          <w:sz w:val="24"/>
          <w:szCs w:val="24"/>
        </w:rPr>
        <w:t xml:space="preserve"> </w:t>
      </w:r>
      <w:r w:rsidRPr="00977E78">
        <w:rPr>
          <w:sz w:val="24"/>
          <w:szCs w:val="24"/>
        </w:rPr>
        <w:t>s6</w:t>
      </w:r>
      <w:r w:rsidRPr="00977E78">
        <w:rPr>
          <w:spacing w:val="-3"/>
          <w:sz w:val="24"/>
          <w:szCs w:val="24"/>
        </w:rPr>
        <w:t xml:space="preserve"> </w:t>
      </w:r>
      <w:r w:rsidRPr="00977E78">
        <w:rPr>
          <w:sz w:val="24"/>
          <w:szCs w:val="24"/>
        </w:rPr>
        <w:t>of</w:t>
      </w:r>
      <w:r w:rsidRPr="00977E78">
        <w:rPr>
          <w:spacing w:val="-3"/>
          <w:sz w:val="24"/>
          <w:szCs w:val="24"/>
        </w:rPr>
        <w:t xml:space="preserve"> </w:t>
      </w:r>
      <w:r w:rsidRPr="00977E78">
        <w:rPr>
          <w:sz w:val="24"/>
          <w:szCs w:val="24"/>
        </w:rPr>
        <w:t>the</w:t>
      </w:r>
      <w:r w:rsidRPr="00977E78">
        <w:rPr>
          <w:spacing w:val="-3"/>
          <w:sz w:val="24"/>
          <w:szCs w:val="24"/>
        </w:rPr>
        <w:t xml:space="preserve"> </w:t>
      </w:r>
      <w:r w:rsidRPr="00977E78">
        <w:rPr>
          <w:sz w:val="24"/>
          <w:szCs w:val="24"/>
        </w:rPr>
        <w:t>Act.</w:t>
      </w:r>
      <w:r w:rsidRPr="00977E78">
        <w:rPr>
          <w:spacing w:val="-2"/>
          <w:sz w:val="24"/>
          <w:szCs w:val="24"/>
        </w:rPr>
        <w:t xml:space="preserve"> </w:t>
      </w:r>
      <w:r w:rsidRPr="00977E78">
        <w:rPr>
          <w:sz w:val="24"/>
          <w:szCs w:val="24"/>
        </w:rPr>
        <w:t>Such</w:t>
      </w:r>
      <w:r w:rsidRPr="00977E78">
        <w:rPr>
          <w:spacing w:val="-4"/>
          <w:sz w:val="24"/>
          <w:szCs w:val="24"/>
        </w:rPr>
        <w:t xml:space="preserve"> </w:t>
      </w:r>
      <w:r w:rsidRPr="00977E78">
        <w:rPr>
          <w:sz w:val="24"/>
          <w:szCs w:val="24"/>
        </w:rPr>
        <w:t>notice</w:t>
      </w:r>
      <w:r w:rsidRPr="00977E78">
        <w:rPr>
          <w:spacing w:val="-4"/>
          <w:sz w:val="24"/>
          <w:szCs w:val="24"/>
        </w:rPr>
        <w:t xml:space="preserve"> </w:t>
      </w:r>
      <w:r w:rsidRPr="00977E78">
        <w:rPr>
          <w:sz w:val="24"/>
          <w:szCs w:val="24"/>
        </w:rPr>
        <w:t>is</w:t>
      </w:r>
      <w:r w:rsidRPr="00977E78">
        <w:rPr>
          <w:spacing w:val="-3"/>
          <w:sz w:val="24"/>
          <w:szCs w:val="24"/>
        </w:rPr>
        <w:t xml:space="preserve"> </w:t>
      </w:r>
      <w:r w:rsidRPr="00977E78">
        <w:rPr>
          <w:sz w:val="24"/>
          <w:szCs w:val="24"/>
        </w:rPr>
        <w:t>required</w:t>
      </w:r>
      <w:r w:rsidRPr="00977E78">
        <w:rPr>
          <w:spacing w:val="-3"/>
          <w:sz w:val="24"/>
          <w:szCs w:val="24"/>
        </w:rPr>
        <w:t xml:space="preserve"> </w:t>
      </w:r>
      <w:r w:rsidRPr="00977E78">
        <w:rPr>
          <w:sz w:val="24"/>
          <w:szCs w:val="24"/>
        </w:rPr>
        <w:t>where</w:t>
      </w:r>
      <w:r w:rsidRPr="00977E78">
        <w:rPr>
          <w:spacing w:val="-2"/>
          <w:sz w:val="24"/>
          <w:szCs w:val="24"/>
        </w:rPr>
        <w:t xml:space="preserve"> </w:t>
      </w:r>
      <w:r w:rsidRPr="00977E78">
        <w:rPr>
          <w:sz w:val="24"/>
          <w:szCs w:val="24"/>
        </w:rPr>
        <w:t>the</w:t>
      </w:r>
      <w:r w:rsidRPr="00977E78">
        <w:rPr>
          <w:spacing w:val="-2"/>
          <w:sz w:val="24"/>
          <w:szCs w:val="24"/>
        </w:rPr>
        <w:t xml:space="preserve"> </w:t>
      </w:r>
      <w:r w:rsidRPr="00977E78">
        <w:rPr>
          <w:sz w:val="24"/>
          <w:szCs w:val="24"/>
        </w:rPr>
        <w:t>applicant’s</w:t>
      </w:r>
      <w:r w:rsidRPr="00977E78">
        <w:rPr>
          <w:spacing w:val="-2"/>
          <w:sz w:val="24"/>
          <w:szCs w:val="24"/>
        </w:rPr>
        <w:t xml:space="preserve"> </w:t>
      </w:r>
      <w:r w:rsidRPr="00977E78">
        <w:rPr>
          <w:sz w:val="24"/>
          <w:szCs w:val="24"/>
        </w:rPr>
        <w:t>claim</w:t>
      </w:r>
      <w:r w:rsidRPr="00977E78">
        <w:rPr>
          <w:spacing w:val="-3"/>
          <w:sz w:val="24"/>
          <w:szCs w:val="24"/>
        </w:rPr>
        <w:t xml:space="preserve"> </w:t>
      </w:r>
      <w:r w:rsidRPr="00977E78">
        <w:rPr>
          <w:sz w:val="24"/>
          <w:szCs w:val="24"/>
        </w:rPr>
        <w:t>is</w:t>
      </w:r>
      <w:r w:rsidRPr="00977E78">
        <w:rPr>
          <w:spacing w:val="-3"/>
          <w:sz w:val="24"/>
          <w:szCs w:val="24"/>
        </w:rPr>
        <w:t xml:space="preserve"> </w:t>
      </w:r>
      <w:r w:rsidRPr="00977E78">
        <w:rPr>
          <w:sz w:val="24"/>
          <w:szCs w:val="24"/>
        </w:rPr>
        <w:t>for</w:t>
      </w:r>
      <w:r w:rsidRPr="00977E78">
        <w:rPr>
          <w:spacing w:val="-3"/>
          <w:sz w:val="24"/>
          <w:szCs w:val="24"/>
        </w:rPr>
        <w:t xml:space="preserve"> </w:t>
      </w:r>
      <w:r w:rsidRPr="00977E78">
        <w:rPr>
          <w:sz w:val="24"/>
          <w:szCs w:val="24"/>
        </w:rPr>
        <w:t>money,</w:t>
      </w:r>
      <w:r w:rsidRPr="00977E78">
        <w:rPr>
          <w:spacing w:val="-3"/>
          <w:sz w:val="24"/>
          <w:szCs w:val="24"/>
        </w:rPr>
        <w:t xml:space="preserve"> </w:t>
      </w:r>
      <w:r w:rsidRPr="00977E78">
        <w:rPr>
          <w:sz w:val="24"/>
          <w:szCs w:val="24"/>
        </w:rPr>
        <w:t>or</w:t>
      </w:r>
      <w:r w:rsidRPr="00977E78">
        <w:rPr>
          <w:spacing w:val="-2"/>
          <w:sz w:val="24"/>
          <w:szCs w:val="24"/>
        </w:rPr>
        <w:t xml:space="preserve"> </w:t>
      </w:r>
      <w:r w:rsidRPr="00977E78">
        <w:rPr>
          <w:sz w:val="24"/>
          <w:szCs w:val="24"/>
        </w:rPr>
        <w:t>the</w:t>
      </w:r>
      <w:r w:rsidRPr="00977E78">
        <w:rPr>
          <w:spacing w:val="-2"/>
          <w:sz w:val="24"/>
          <w:szCs w:val="24"/>
        </w:rPr>
        <w:t xml:space="preserve"> </w:t>
      </w:r>
      <w:r w:rsidRPr="00977E78">
        <w:rPr>
          <w:sz w:val="24"/>
          <w:szCs w:val="24"/>
        </w:rPr>
        <w:t>claim</w:t>
      </w:r>
      <w:r w:rsidRPr="00977E78">
        <w:rPr>
          <w:spacing w:val="-58"/>
          <w:sz w:val="24"/>
          <w:szCs w:val="24"/>
        </w:rPr>
        <w:t xml:space="preserve"> </w:t>
      </w:r>
      <w:r w:rsidR="005F0CD8">
        <w:rPr>
          <w:spacing w:val="-58"/>
          <w:sz w:val="24"/>
          <w:szCs w:val="24"/>
        </w:rPr>
        <w:t xml:space="preserve">                   </w:t>
      </w:r>
      <w:r w:rsidRPr="00977E78">
        <w:rPr>
          <w:sz w:val="24"/>
          <w:szCs w:val="24"/>
        </w:rPr>
        <w:t>arises</w:t>
      </w:r>
      <w:r w:rsidRPr="00977E78">
        <w:rPr>
          <w:spacing w:val="-1"/>
          <w:sz w:val="24"/>
          <w:szCs w:val="24"/>
        </w:rPr>
        <w:t xml:space="preserve"> </w:t>
      </w:r>
      <w:r w:rsidRPr="00977E78">
        <w:rPr>
          <w:sz w:val="24"/>
          <w:szCs w:val="24"/>
        </w:rPr>
        <w:t>from</w:t>
      </w:r>
      <w:r w:rsidRPr="00977E78">
        <w:rPr>
          <w:spacing w:val="-2"/>
          <w:sz w:val="24"/>
          <w:szCs w:val="24"/>
        </w:rPr>
        <w:t xml:space="preserve"> </w:t>
      </w:r>
      <w:r w:rsidRPr="00977E78">
        <w:rPr>
          <w:sz w:val="24"/>
          <w:szCs w:val="24"/>
        </w:rPr>
        <w:t>a</w:t>
      </w:r>
      <w:r w:rsidRPr="00977E78">
        <w:rPr>
          <w:spacing w:val="1"/>
          <w:sz w:val="24"/>
          <w:szCs w:val="24"/>
        </w:rPr>
        <w:t xml:space="preserve"> </w:t>
      </w:r>
      <w:r w:rsidRPr="00977E78">
        <w:rPr>
          <w:sz w:val="24"/>
          <w:szCs w:val="24"/>
        </w:rPr>
        <w:t>contract, delict</w:t>
      </w:r>
      <w:r w:rsidRPr="00977E78">
        <w:rPr>
          <w:spacing w:val="-1"/>
          <w:sz w:val="24"/>
          <w:szCs w:val="24"/>
        </w:rPr>
        <w:t xml:space="preserve"> </w:t>
      </w:r>
      <w:r w:rsidRPr="00977E78">
        <w:rPr>
          <w:sz w:val="24"/>
          <w:szCs w:val="24"/>
        </w:rPr>
        <w:t>or otherwise; or for</w:t>
      </w:r>
      <w:r w:rsidRPr="00977E78">
        <w:rPr>
          <w:spacing w:val="-2"/>
          <w:sz w:val="24"/>
          <w:szCs w:val="24"/>
        </w:rPr>
        <w:t xml:space="preserve"> </w:t>
      </w:r>
      <w:r w:rsidRPr="00977E78">
        <w:rPr>
          <w:sz w:val="24"/>
          <w:szCs w:val="24"/>
        </w:rPr>
        <w:t>the</w:t>
      </w:r>
      <w:r w:rsidRPr="00977E78">
        <w:rPr>
          <w:spacing w:val="1"/>
          <w:sz w:val="24"/>
          <w:szCs w:val="24"/>
        </w:rPr>
        <w:t xml:space="preserve"> </w:t>
      </w:r>
      <w:r w:rsidRPr="00977E78">
        <w:rPr>
          <w:sz w:val="24"/>
          <w:szCs w:val="24"/>
        </w:rPr>
        <w:t>delivery</w:t>
      </w:r>
      <w:r w:rsidRPr="00977E78">
        <w:rPr>
          <w:spacing w:val="-2"/>
          <w:sz w:val="24"/>
          <w:szCs w:val="24"/>
        </w:rPr>
        <w:t xml:space="preserve"> </w:t>
      </w:r>
      <w:r w:rsidRPr="00977E78">
        <w:rPr>
          <w:sz w:val="24"/>
          <w:szCs w:val="24"/>
        </w:rPr>
        <w:t>or release</w:t>
      </w:r>
      <w:r w:rsidRPr="00977E78">
        <w:rPr>
          <w:spacing w:val="-1"/>
          <w:sz w:val="24"/>
          <w:szCs w:val="24"/>
        </w:rPr>
        <w:t xml:space="preserve"> </w:t>
      </w:r>
      <w:r w:rsidRPr="00977E78">
        <w:rPr>
          <w:sz w:val="24"/>
          <w:szCs w:val="24"/>
        </w:rPr>
        <w:t>of any goods.</w:t>
      </w:r>
    </w:p>
    <w:p w:rsidR="003734B6" w:rsidRPr="00977E78" w:rsidRDefault="003734B6" w:rsidP="00A77BE1">
      <w:pPr>
        <w:tabs>
          <w:tab w:val="left" w:pos="578"/>
        </w:tabs>
        <w:spacing w:line="360" w:lineRule="auto"/>
        <w:ind w:right="117"/>
        <w:jc w:val="both"/>
        <w:rPr>
          <w:sz w:val="24"/>
          <w:szCs w:val="24"/>
        </w:rPr>
      </w:pPr>
    </w:p>
    <w:p w:rsidR="003734B6" w:rsidRPr="00977E78" w:rsidRDefault="009B06BB" w:rsidP="009B06BB">
      <w:pPr>
        <w:tabs>
          <w:tab w:val="left" w:pos="571"/>
        </w:tabs>
        <w:spacing w:line="360" w:lineRule="auto"/>
        <w:ind w:left="-7" w:right="117"/>
        <w:jc w:val="both"/>
        <w:rPr>
          <w:sz w:val="24"/>
          <w:szCs w:val="24"/>
        </w:rPr>
      </w:pPr>
      <w:r>
        <w:rPr>
          <w:sz w:val="24"/>
          <w:szCs w:val="24"/>
        </w:rPr>
        <w:tab/>
      </w:r>
      <w:r w:rsidR="00F536BF" w:rsidRPr="00977E78">
        <w:rPr>
          <w:sz w:val="24"/>
          <w:szCs w:val="24"/>
        </w:rPr>
        <w:t>[</w:t>
      </w:r>
      <w:r w:rsidR="00977E78" w:rsidRPr="00977E78">
        <w:rPr>
          <w:sz w:val="24"/>
          <w:szCs w:val="24"/>
        </w:rPr>
        <w:t>14</w:t>
      </w:r>
      <w:r w:rsidR="00F536BF" w:rsidRPr="00977E78">
        <w:rPr>
          <w:sz w:val="24"/>
          <w:szCs w:val="24"/>
        </w:rPr>
        <w:t xml:space="preserve">] </w:t>
      </w:r>
      <w:r w:rsidR="00C24CC0" w:rsidRPr="00977E78">
        <w:rPr>
          <w:sz w:val="24"/>
          <w:szCs w:val="24"/>
        </w:rPr>
        <w:t>The only issue for determination is whether Obey can competently swear to an affidavit</w:t>
      </w:r>
      <w:r w:rsidR="00C24CC0" w:rsidRPr="00977E78">
        <w:rPr>
          <w:spacing w:val="1"/>
          <w:sz w:val="24"/>
          <w:szCs w:val="24"/>
        </w:rPr>
        <w:t xml:space="preserve"> </w:t>
      </w:r>
      <w:r w:rsidR="00C24CC0" w:rsidRPr="00977E78">
        <w:rPr>
          <w:sz w:val="24"/>
          <w:szCs w:val="24"/>
        </w:rPr>
        <w:t>on</w:t>
      </w:r>
      <w:r w:rsidR="00C24CC0" w:rsidRPr="00977E78">
        <w:rPr>
          <w:spacing w:val="-1"/>
          <w:sz w:val="24"/>
          <w:szCs w:val="24"/>
        </w:rPr>
        <w:t xml:space="preserve"> </w:t>
      </w:r>
      <w:r w:rsidR="00C24CC0" w:rsidRPr="00977E78">
        <w:rPr>
          <w:sz w:val="24"/>
          <w:szCs w:val="24"/>
        </w:rPr>
        <w:t>behalf of</w:t>
      </w:r>
      <w:r w:rsidR="00C24CC0" w:rsidRPr="00977E78">
        <w:rPr>
          <w:spacing w:val="-2"/>
          <w:sz w:val="24"/>
          <w:szCs w:val="24"/>
        </w:rPr>
        <w:t xml:space="preserve"> </w:t>
      </w:r>
      <w:r w:rsidR="00C24CC0" w:rsidRPr="00977E78">
        <w:rPr>
          <w:sz w:val="24"/>
          <w:szCs w:val="24"/>
        </w:rPr>
        <w:t>the 2</w:t>
      </w:r>
      <w:r w:rsidR="00C24CC0" w:rsidRPr="00977E78">
        <w:rPr>
          <w:sz w:val="24"/>
          <w:szCs w:val="24"/>
          <w:vertAlign w:val="superscript"/>
        </w:rPr>
        <w:t>nd</w:t>
      </w:r>
      <w:r w:rsidR="00C24CC0" w:rsidRPr="00977E78">
        <w:rPr>
          <w:spacing w:val="-1"/>
          <w:sz w:val="24"/>
          <w:szCs w:val="24"/>
        </w:rPr>
        <w:t xml:space="preserve"> </w:t>
      </w:r>
      <w:r w:rsidR="00C24CC0" w:rsidRPr="00977E78">
        <w:rPr>
          <w:sz w:val="24"/>
          <w:szCs w:val="24"/>
        </w:rPr>
        <w:t>respondent.</w:t>
      </w:r>
    </w:p>
    <w:p w:rsidR="003734B6" w:rsidRPr="00977E78" w:rsidRDefault="009B06BB" w:rsidP="009B06BB">
      <w:pPr>
        <w:tabs>
          <w:tab w:val="left" w:pos="568"/>
        </w:tabs>
        <w:spacing w:line="360" w:lineRule="auto"/>
        <w:ind w:left="-7"/>
        <w:jc w:val="both"/>
        <w:rPr>
          <w:sz w:val="24"/>
          <w:szCs w:val="24"/>
        </w:rPr>
      </w:pPr>
      <w:r>
        <w:rPr>
          <w:sz w:val="24"/>
          <w:szCs w:val="24"/>
        </w:rPr>
        <w:tab/>
      </w:r>
      <w:r w:rsidR="00F536BF" w:rsidRPr="00977E78">
        <w:rPr>
          <w:sz w:val="24"/>
          <w:szCs w:val="24"/>
        </w:rPr>
        <w:t>[</w:t>
      </w:r>
      <w:r w:rsidR="00977E78" w:rsidRPr="00977E78">
        <w:rPr>
          <w:sz w:val="24"/>
          <w:szCs w:val="24"/>
        </w:rPr>
        <w:t>15</w:t>
      </w:r>
      <w:r w:rsidR="00F536BF" w:rsidRPr="00977E78">
        <w:rPr>
          <w:sz w:val="24"/>
          <w:szCs w:val="24"/>
        </w:rPr>
        <w:t xml:space="preserve">] </w:t>
      </w:r>
      <w:r w:rsidR="00C24CC0" w:rsidRPr="00977E78">
        <w:rPr>
          <w:sz w:val="24"/>
          <w:szCs w:val="24"/>
        </w:rPr>
        <w:t xml:space="preserve">There is no doubt that the deponent to the opposing affidavit </w:t>
      </w:r>
      <w:r w:rsidR="005F0CD8">
        <w:rPr>
          <w:sz w:val="24"/>
          <w:szCs w:val="24"/>
        </w:rPr>
        <w:t>does not answer to the name Augustine Masiya</w:t>
      </w:r>
      <w:r w:rsidR="00C24CC0" w:rsidRPr="00977E78">
        <w:rPr>
          <w:sz w:val="24"/>
          <w:szCs w:val="24"/>
        </w:rPr>
        <w:t>. It</w:t>
      </w:r>
      <w:r w:rsidR="00C24CC0" w:rsidRPr="00977E78">
        <w:rPr>
          <w:spacing w:val="1"/>
          <w:sz w:val="24"/>
          <w:szCs w:val="24"/>
        </w:rPr>
        <w:t xml:space="preserve"> </w:t>
      </w:r>
      <w:r w:rsidR="00C24CC0" w:rsidRPr="00977E78">
        <w:rPr>
          <w:sz w:val="24"/>
          <w:szCs w:val="24"/>
        </w:rPr>
        <w:t>is elementary that he needed authority to represent the 2</w:t>
      </w:r>
      <w:r w:rsidR="00C24CC0" w:rsidRPr="00977E78">
        <w:rPr>
          <w:sz w:val="24"/>
          <w:szCs w:val="24"/>
          <w:vertAlign w:val="superscript"/>
        </w:rPr>
        <w:t>nd</w:t>
      </w:r>
      <w:r w:rsidR="00C24CC0" w:rsidRPr="00977E78">
        <w:rPr>
          <w:sz w:val="24"/>
          <w:szCs w:val="24"/>
        </w:rPr>
        <w:t xml:space="preserve"> </w:t>
      </w:r>
      <w:r w:rsidR="005B03F5" w:rsidRPr="00977E78">
        <w:rPr>
          <w:sz w:val="24"/>
          <w:szCs w:val="24"/>
        </w:rPr>
        <w:t>respondent. However</w:t>
      </w:r>
      <w:r w:rsidR="00A10136" w:rsidRPr="00977E78">
        <w:rPr>
          <w:sz w:val="24"/>
          <w:szCs w:val="24"/>
        </w:rPr>
        <w:t xml:space="preserve"> the case referred to by the applicants is distinguishable</w:t>
      </w:r>
      <w:r w:rsidR="005B03F5" w:rsidRPr="00977E78">
        <w:rPr>
          <w:sz w:val="24"/>
          <w:szCs w:val="24"/>
        </w:rPr>
        <w:t xml:space="preserve"> from this case. What escaped the applicants is that the parties in that case were not cited in their official capacity.</w:t>
      </w:r>
      <w:r w:rsidR="00A10136" w:rsidRPr="00977E78">
        <w:rPr>
          <w:sz w:val="24"/>
          <w:szCs w:val="24"/>
        </w:rPr>
        <w:t xml:space="preserve"> </w:t>
      </w:r>
    </w:p>
    <w:p w:rsidR="00236A07" w:rsidRPr="00977E78" w:rsidRDefault="005B03F5" w:rsidP="009B06BB">
      <w:pPr>
        <w:tabs>
          <w:tab w:val="left" w:pos="566"/>
        </w:tabs>
        <w:spacing w:before="159" w:line="360" w:lineRule="auto"/>
        <w:ind w:left="-7" w:right="122"/>
        <w:jc w:val="both"/>
        <w:rPr>
          <w:sz w:val="24"/>
          <w:szCs w:val="24"/>
        </w:rPr>
      </w:pPr>
      <w:r w:rsidRPr="00977E78">
        <w:rPr>
          <w:sz w:val="24"/>
          <w:szCs w:val="24"/>
        </w:rPr>
        <w:t xml:space="preserve"> </w:t>
      </w:r>
      <w:r w:rsidR="009B06BB">
        <w:rPr>
          <w:sz w:val="24"/>
          <w:szCs w:val="24"/>
        </w:rPr>
        <w:tab/>
      </w:r>
      <w:r w:rsidR="00F536BF" w:rsidRPr="00977E78">
        <w:rPr>
          <w:sz w:val="24"/>
          <w:szCs w:val="24"/>
        </w:rPr>
        <w:t>[</w:t>
      </w:r>
      <w:r w:rsidR="00977E78" w:rsidRPr="00977E78">
        <w:rPr>
          <w:sz w:val="24"/>
          <w:szCs w:val="24"/>
        </w:rPr>
        <w:t>16</w:t>
      </w:r>
      <w:r w:rsidR="00F536BF" w:rsidRPr="00977E78">
        <w:rPr>
          <w:sz w:val="24"/>
          <w:szCs w:val="24"/>
        </w:rPr>
        <w:t xml:space="preserve">] </w:t>
      </w:r>
      <w:r w:rsidR="00B70579" w:rsidRPr="00977E78">
        <w:rPr>
          <w:sz w:val="24"/>
          <w:szCs w:val="24"/>
        </w:rPr>
        <w:t>In this case the 2</w:t>
      </w:r>
      <w:r w:rsidR="00B70579" w:rsidRPr="00977E78">
        <w:rPr>
          <w:sz w:val="24"/>
          <w:szCs w:val="24"/>
          <w:vertAlign w:val="superscript"/>
        </w:rPr>
        <w:t>nd</w:t>
      </w:r>
      <w:r w:rsidR="00B70579" w:rsidRPr="00977E78">
        <w:rPr>
          <w:sz w:val="24"/>
          <w:szCs w:val="24"/>
        </w:rPr>
        <w:t xml:space="preserve"> respondent was cited in his official capacity d</w:t>
      </w:r>
      <w:r w:rsidR="007565FE" w:rsidRPr="00977E78">
        <w:rPr>
          <w:sz w:val="24"/>
          <w:szCs w:val="24"/>
        </w:rPr>
        <w:t>espite the submission by counsel for the applicant that the 2</w:t>
      </w:r>
      <w:r w:rsidR="007565FE" w:rsidRPr="00977E78">
        <w:rPr>
          <w:sz w:val="24"/>
          <w:szCs w:val="24"/>
          <w:vertAlign w:val="superscript"/>
        </w:rPr>
        <w:t>nd</w:t>
      </w:r>
      <w:r w:rsidR="007565FE" w:rsidRPr="00977E78">
        <w:rPr>
          <w:sz w:val="24"/>
          <w:szCs w:val="24"/>
        </w:rPr>
        <w:t xml:space="preserve"> respondent </w:t>
      </w:r>
      <w:r w:rsidR="00B70579" w:rsidRPr="00977E78">
        <w:rPr>
          <w:sz w:val="24"/>
          <w:szCs w:val="24"/>
        </w:rPr>
        <w:t>was</w:t>
      </w:r>
      <w:r w:rsidR="007565FE" w:rsidRPr="00977E78">
        <w:rPr>
          <w:sz w:val="24"/>
          <w:szCs w:val="24"/>
        </w:rPr>
        <w:t xml:space="preserve"> cited in his personal c</w:t>
      </w:r>
      <w:r w:rsidR="00236A07" w:rsidRPr="00977E78">
        <w:rPr>
          <w:sz w:val="24"/>
          <w:szCs w:val="24"/>
        </w:rPr>
        <w:t>apacity.The applicants described the 2nd respondent as follows,</w:t>
      </w:r>
    </w:p>
    <w:p w:rsidR="00236A07" w:rsidRPr="00977E78" w:rsidRDefault="00236A07" w:rsidP="009B06BB">
      <w:pPr>
        <w:pStyle w:val="ListParagraph"/>
        <w:tabs>
          <w:tab w:val="left" w:pos="566"/>
        </w:tabs>
        <w:spacing w:before="159"/>
        <w:ind w:left="102" w:right="125"/>
        <w:contextualSpacing/>
        <w:rPr>
          <w:sz w:val="24"/>
          <w:szCs w:val="24"/>
        </w:rPr>
      </w:pPr>
      <w:r w:rsidRPr="00977E78">
        <w:rPr>
          <w:sz w:val="24"/>
          <w:szCs w:val="24"/>
        </w:rPr>
        <w:t>‘The 2nd respondent is AUGUSTINE MASIYA N.O, an inspector and Officer in Charge at ZRP Nyabira cited in his official capacity and whose postal address is ZRP Nyabira,</w:t>
      </w:r>
      <w:r w:rsidR="00EA237F" w:rsidRPr="00977E78">
        <w:rPr>
          <w:sz w:val="24"/>
          <w:szCs w:val="24"/>
        </w:rPr>
        <w:t xml:space="preserve"> </w:t>
      </w:r>
      <w:r w:rsidRPr="00977E78">
        <w:rPr>
          <w:sz w:val="24"/>
          <w:szCs w:val="24"/>
        </w:rPr>
        <w:t>P. O. Box WGT 29 Westgate, Harare.’</w:t>
      </w:r>
    </w:p>
    <w:p w:rsidR="00B70579" w:rsidRPr="00977E78" w:rsidRDefault="009B06BB" w:rsidP="009B06BB">
      <w:pPr>
        <w:tabs>
          <w:tab w:val="left" w:pos="566"/>
        </w:tabs>
        <w:spacing w:before="159" w:line="360" w:lineRule="auto"/>
        <w:ind w:left="102" w:right="122"/>
        <w:jc w:val="both"/>
        <w:rPr>
          <w:sz w:val="24"/>
          <w:szCs w:val="24"/>
        </w:rPr>
      </w:pPr>
      <w:r>
        <w:rPr>
          <w:sz w:val="24"/>
          <w:szCs w:val="24"/>
        </w:rPr>
        <w:tab/>
      </w:r>
      <w:r w:rsidR="00F536BF" w:rsidRPr="00977E78">
        <w:rPr>
          <w:sz w:val="24"/>
          <w:szCs w:val="24"/>
        </w:rPr>
        <w:t>[</w:t>
      </w:r>
      <w:r w:rsidR="00977E78" w:rsidRPr="00977E78">
        <w:rPr>
          <w:sz w:val="24"/>
          <w:szCs w:val="24"/>
        </w:rPr>
        <w:t>17</w:t>
      </w:r>
      <w:r w:rsidR="00F536BF" w:rsidRPr="00977E78">
        <w:rPr>
          <w:sz w:val="24"/>
          <w:szCs w:val="24"/>
        </w:rPr>
        <w:t xml:space="preserve">] </w:t>
      </w:r>
      <w:r w:rsidR="00EA237F" w:rsidRPr="00977E78">
        <w:rPr>
          <w:sz w:val="24"/>
          <w:szCs w:val="24"/>
        </w:rPr>
        <w:t>It is trite that an application stands or falls on the founding aff</w:t>
      </w:r>
      <w:r w:rsidR="00F05631" w:rsidRPr="00977E78">
        <w:rPr>
          <w:sz w:val="24"/>
          <w:szCs w:val="24"/>
        </w:rPr>
        <w:t>idavit. Counsel for the applicants cannot amend the founding affidavits.</w:t>
      </w:r>
      <w:r w:rsidR="00236A07" w:rsidRPr="00977E78">
        <w:rPr>
          <w:sz w:val="24"/>
          <w:szCs w:val="24"/>
        </w:rPr>
        <w:t xml:space="preserve"> </w:t>
      </w:r>
      <w:r w:rsidR="00B70579" w:rsidRPr="00977E78">
        <w:rPr>
          <w:sz w:val="24"/>
          <w:szCs w:val="24"/>
        </w:rPr>
        <w:t xml:space="preserve"> </w:t>
      </w:r>
    </w:p>
    <w:p w:rsidR="00003972" w:rsidRPr="00977E78" w:rsidRDefault="00F536BF" w:rsidP="00A77BE1">
      <w:pPr>
        <w:spacing w:line="360" w:lineRule="auto"/>
        <w:ind w:left="102" w:firstLine="618"/>
        <w:jc w:val="both"/>
        <w:rPr>
          <w:sz w:val="24"/>
          <w:szCs w:val="24"/>
        </w:rPr>
      </w:pPr>
      <w:r w:rsidRPr="00977E78">
        <w:rPr>
          <w:sz w:val="24"/>
          <w:szCs w:val="24"/>
        </w:rPr>
        <w:t>[</w:t>
      </w:r>
      <w:r w:rsidR="00977E78" w:rsidRPr="00977E78">
        <w:rPr>
          <w:sz w:val="24"/>
          <w:szCs w:val="24"/>
        </w:rPr>
        <w:t>18</w:t>
      </w:r>
      <w:r w:rsidRPr="00977E78">
        <w:rPr>
          <w:sz w:val="24"/>
          <w:szCs w:val="24"/>
        </w:rPr>
        <w:t xml:space="preserve">] </w:t>
      </w:r>
      <w:r w:rsidR="00003972" w:rsidRPr="00977E78">
        <w:rPr>
          <w:sz w:val="24"/>
          <w:szCs w:val="24"/>
        </w:rPr>
        <w:t xml:space="preserve">It was clear in the applicants’ affidavits that the 2nd respondent was being sued in his official capacity for conduct done during the course of his duties. The letters ‘NO’ after a person’s name are used to indicate that such person is acting in a representative capacity. They are an abbreviation for nomine officio, a latin expression meaning ‘in the name of the office.’ See </w:t>
      </w:r>
      <w:r w:rsidR="00003972" w:rsidRPr="00D1607D">
        <w:rPr>
          <w:i/>
          <w:iCs/>
          <w:sz w:val="24"/>
          <w:szCs w:val="24"/>
        </w:rPr>
        <w:t>Swaziland Building Society v Sigwane (446 of 2017) [2017] SZHC 265.</w:t>
      </w:r>
    </w:p>
    <w:p w:rsidR="00B70579" w:rsidRPr="00977E78" w:rsidRDefault="009B06BB" w:rsidP="009B06BB">
      <w:pPr>
        <w:tabs>
          <w:tab w:val="left" w:pos="566"/>
        </w:tabs>
        <w:spacing w:before="159" w:line="360" w:lineRule="auto"/>
        <w:ind w:left="102" w:right="122"/>
        <w:jc w:val="both"/>
        <w:rPr>
          <w:sz w:val="24"/>
          <w:szCs w:val="24"/>
        </w:rPr>
      </w:pPr>
      <w:r>
        <w:rPr>
          <w:sz w:val="24"/>
          <w:szCs w:val="24"/>
        </w:rPr>
        <w:tab/>
      </w:r>
      <w:r w:rsidR="00F536BF" w:rsidRPr="00977E78">
        <w:rPr>
          <w:sz w:val="24"/>
          <w:szCs w:val="24"/>
        </w:rPr>
        <w:t>[</w:t>
      </w:r>
      <w:r w:rsidR="00977E78" w:rsidRPr="00977E78">
        <w:rPr>
          <w:sz w:val="24"/>
          <w:szCs w:val="24"/>
        </w:rPr>
        <w:t>19</w:t>
      </w:r>
      <w:r w:rsidR="00F536BF" w:rsidRPr="00977E78">
        <w:rPr>
          <w:sz w:val="24"/>
          <w:szCs w:val="24"/>
        </w:rPr>
        <w:t xml:space="preserve">] </w:t>
      </w:r>
      <w:r w:rsidR="009E5DCA" w:rsidRPr="00977E78">
        <w:rPr>
          <w:sz w:val="24"/>
          <w:szCs w:val="24"/>
        </w:rPr>
        <w:t>It then follows that whatever action</w:t>
      </w:r>
      <w:r w:rsidR="00C36544">
        <w:rPr>
          <w:sz w:val="24"/>
          <w:szCs w:val="24"/>
        </w:rPr>
        <w:t>s</w:t>
      </w:r>
      <w:r w:rsidR="009E5DCA" w:rsidRPr="00977E78">
        <w:rPr>
          <w:sz w:val="24"/>
          <w:szCs w:val="24"/>
        </w:rPr>
        <w:t xml:space="preserve"> the 2</w:t>
      </w:r>
      <w:r w:rsidR="009E5DCA" w:rsidRPr="00977E78">
        <w:rPr>
          <w:sz w:val="24"/>
          <w:szCs w:val="24"/>
          <w:vertAlign w:val="superscript"/>
        </w:rPr>
        <w:t>nd</w:t>
      </w:r>
      <w:r w:rsidR="009E5DCA" w:rsidRPr="00977E78">
        <w:rPr>
          <w:sz w:val="24"/>
          <w:szCs w:val="24"/>
        </w:rPr>
        <w:t xml:space="preserve"> respondent did while in office were done in the furthera</w:t>
      </w:r>
      <w:r w:rsidR="00C24CC0" w:rsidRPr="00977E78">
        <w:rPr>
          <w:sz w:val="24"/>
          <w:szCs w:val="24"/>
        </w:rPr>
        <w:t>nce of the best interests of the office. It is the office that accounts and whoever sits in that office can swear to an affidavit.</w:t>
      </w:r>
    </w:p>
    <w:p w:rsidR="009B06BB" w:rsidRDefault="009B06BB" w:rsidP="00A77BE1">
      <w:pPr>
        <w:tabs>
          <w:tab w:val="left" w:pos="566"/>
        </w:tabs>
        <w:spacing w:before="159" w:line="360" w:lineRule="auto"/>
        <w:ind w:left="100" w:right="122"/>
        <w:jc w:val="both"/>
        <w:rPr>
          <w:sz w:val="24"/>
          <w:szCs w:val="24"/>
        </w:rPr>
      </w:pPr>
      <w:r>
        <w:rPr>
          <w:sz w:val="24"/>
          <w:szCs w:val="24"/>
        </w:rPr>
        <w:tab/>
      </w:r>
      <w:r w:rsidR="00F536BF" w:rsidRPr="00977E78">
        <w:rPr>
          <w:sz w:val="24"/>
          <w:szCs w:val="24"/>
        </w:rPr>
        <w:t>[2</w:t>
      </w:r>
      <w:r w:rsidR="00977E78" w:rsidRPr="00977E78">
        <w:rPr>
          <w:sz w:val="24"/>
          <w:szCs w:val="24"/>
        </w:rPr>
        <w:t>0</w:t>
      </w:r>
      <w:r w:rsidR="00F536BF" w:rsidRPr="00977E78">
        <w:rPr>
          <w:sz w:val="24"/>
          <w:szCs w:val="24"/>
        </w:rPr>
        <w:t xml:space="preserve">] </w:t>
      </w:r>
      <w:r w:rsidR="00883C69" w:rsidRPr="00977E78">
        <w:rPr>
          <w:sz w:val="24"/>
          <w:szCs w:val="24"/>
        </w:rPr>
        <w:t xml:space="preserve">A Nominal Officio stands for an office, in this case it is a public office which represents public interest. For conduct done by a public official in his official capacity </w:t>
      </w:r>
      <w:r w:rsidR="00C03A43" w:rsidRPr="00977E78">
        <w:rPr>
          <w:sz w:val="24"/>
          <w:szCs w:val="24"/>
        </w:rPr>
        <w:t xml:space="preserve">to be personalized may result in an absurdity. In this case the affidavits and the warrants are </w:t>
      </w:r>
      <w:r w:rsidR="0028153E">
        <w:rPr>
          <w:sz w:val="24"/>
          <w:szCs w:val="24"/>
        </w:rPr>
        <w:t>now at the</w:t>
      </w:r>
      <w:r w:rsidR="00C03A43" w:rsidRPr="00977E78">
        <w:rPr>
          <w:sz w:val="24"/>
          <w:szCs w:val="24"/>
        </w:rPr>
        <w:t xml:space="preserve"> disposal of Obey who is now</w:t>
      </w:r>
      <w:r w:rsidR="00C36544">
        <w:rPr>
          <w:sz w:val="24"/>
          <w:szCs w:val="24"/>
        </w:rPr>
        <w:t xml:space="preserve"> in office. He can very well swear</w:t>
      </w:r>
      <w:r w:rsidR="00C03A43" w:rsidRPr="00977E78">
        <w:rPr>
          <w:sz w:val="24"/>
          <w:szCs w:val="24"/>
        </w:rPr>
        <w:t xml:space="preserve"> to an affidavit on behalf of the office.</w:t>
      </w:r>
      <w:r w:rsidR="00636E47" w:rsidRPr="00977E78">
        <w:rPr>
          <w:sz w:val="24"/>
          <w:szCs w:val="24"/>
        </w:rPr>
        <w:t xml:space="preserve"> The preliminary point is dismissed.</w:t>
      </w:r>
    </w:p>
    <w:p w:rsidR="00772FCB" w:rsidRDefault="00772FCB" w:rsidP="00A77BE1">
      <w:pPr>
        <w:tabs>
          <w:tab w:val="left" w:pos="566"/>
        </w:tabs>
        <w:spacing w:before="159" w:line="360" w:lineRule="auto"/>
        <w:ind w:left="100" w:right="122"/>
        <w:jc w:val="both"/>
        <w:rPr>
          <w:sz w:val="24"/>
          <w:szCs w:val="24"/>
        </w:rPr>
      </w:pPr>
      <w:r>
        <w:rPr>
          <w:sz w:val="24"/>
          <w:szCs w:val="24"/>
        </w:rPr>
        <w:t>I proceed to deal with the merits.</w:t>
      </w:r>
    </w:p>
    <w:p w:rsidR="00244798" w:rsidRPr="00E339C1" w:rsidRDefault="00E339C1" w:rsidP="00A77BE1">
      <w:pPr>
        <w:tabs>
          <w:tab w:val="left" w:pos="566"/>
        </w:tabs>
        <w:spacing w:before="159" w:line="360" w:lineRule="auto"/>
        <w:ind w:left="100" w:right="122"/>
        <w:jc w:val="both"/>
        <w:rPr>
          <w:b/>
          <w:sz w:val="24"/>
          <w:szCs w:val="24"/>
          <w:u w:val="single"/>
        </w:rPr>
      </w:pPr>
      <w:r>
        <w:rPr>
          <w:sz w:val="24"/>
          <w:szCs w:val="24"/>
        </w:rPr>
        <w:tab/>
      </w:r>
      <w:r w:rsidRPr="00E339C1">
        <w:rPr>
          <w:b/>
          <w:sz w:val="24"/>
          <w:szCs w:val="24"/>
          <w:u w:val="single"/>
        </w:rPr>
        <w:t>The submissions</w:t>
      </w:r>
    </w:p>
    <w:p w:rsidR="00207805" w:rsidRDefault="009B06BB" w:rsidP="009B06BB">
      <w:pPr>
        <w:tabs>
          <w:tab w:val="left" w:pos="566"/>
        </w:tabs>
        <w:spacing w:before="159" w:line="360" w:lineRule="auto"/>
        <w:ind w:left="100" w:right="122"/>
        <w:jc w:val="both"/>
        <w:rPr>
          <w:sz w:val="24"/>
          <w:szCs w:val="24"/>
        </w:rPr>
      </w:pPr>
      <w:r>
        <w:rPr>
          <w:sz w:val="24"/>
          <w:szCs w:val="24"/>
        </w:rPr>
        <w:tab/>
      </w:r>
      <w:r w:rsidR="00F536BF" w:rsidRPr="00977E78">
        <w:rPr>
          <w:sz w:val="24"/>
          <w:szCs w:val="24"/>
        </w:rPr>
        <w:t>[2</w:t>
      </w:r>
      <w:r w:rsidR="00E16A51">
        <w:rPr>
          <w:sz w:val="24"/>
          <w:szCs w:val="24"/>
        </w:rPr>
        <w:t>1</w:t>
      </w:r>
      <w:r w:rsidR="00242F58">
        <w:rPr>
          <w:sz w:val="24"/>
          <w:szCs w:val="24"/>
        </w:rPr>
        <w:t>]The applicants submitted that</w:t>
      </w:r>
      <w:r w:rsidR="00A0435A" w:rsidRPr="00977E78">
        <w:rPr>
          <w:sz w:val="24"/>
          <w:szCs w:val="24"/>
        </w:rPr>
        <w:t xml:space="preserve"> the application for review enjoys prospects of success in that the procedure culminating in the issuance of the warrants was </w:t>
      </w:r>
      <w:r w:rsidR="00171C8B" w:rsidRPr="00977E78">
        <w:rPr>
          <w:sz w:val="24"/>
          <w:szCs w:val="24"/>
        </w:rPr>
        <w:t>inundated</w:t>
      </w:r>
      <w:r w:rsidR="00A0435A" w:rsidRPr="00977E78">
        <w:rPr>
          <w:sz w:val="24"/>
          <w:szCs w:val="24"/>
        </w:rPr>
        <w:t xml:space="preserve"> by several irregularities.</w:t>
      </w:r>
      <w:r w:rsidR="00242F58">
        <w:rPr>
          <w:sz w:val="24"/>
          <w:szCs w:val="24"/>
        </w:rPr>
        <w:t xml:space="preserve"> An injustice would result if the applicants’ samples are drawn based on the </w:t>
      </w:r>
      <w:r w:rsidR="00242F58">
        <w:rPr>
          <w:sz w:val="24"/>
          <w:szCs w:val="24"/>
        </w:rPr>
        <w:lastRenderedPageBreak/>
        <w:t>warrants issued by the 3</w:t>
      </w:r>
      <w:r w:rsidR="00242F58" w:rsidRPr="00242F58">
        <w:rPr>
          <w:sz w:val="24"/>
          <w:szCs w:val="24"/>
          <w:vertAlign w:val="superscript"/>
        </w:rPr>
        <w:t>rd</w:t>
      </w:r>
      <w:r w:rsidR="00242F58">
        <w:rPr>
          <w:sz w:val="24"/>
          <w:szCs w:val="24"/>
        </w:rPr>
        <w:t xml:space="preserve"> respondent.</w:t>
      </w:r>
    </w:p>
    <w:p w:rsidR="00636E47" w:rsidRPr="00977E78" w:rsidRDefault="009B06BB" w:rsidP="009B06BB">
      <w:pPr>
        <w:tabs>
          <w:tab w:val="left" w:pos="566"/>
        </w:tabs>
        <w:spacing w:before="159" w:line="360" w:lineRule="auto"/>
        <w:ind w:left="100" w:right="122"/>
        <w:jc w:val="both"/>
        <w:rPr>
          <w:sz w:val="24"/>
          <w:szCs w:val="24"/>
        </w:rPr>
      </w:pPr>
      <w:r>
        <w:rPr>
          <w:sz w:val="24"/>
          <w:szCs w:val="24"/>
        </w:rPr>
        <w:tab/>
      </w:r>
      <w:r w:rsidR="00F536BF" w:rsidRPr="00977E78">
        <w:rPr>
          <w:sz w:val="24"/>
          <w:szCs w:val="24"/>
        </w:rPr>
        <w:t>[2</w:t>
      </w:r>
      <w:r w:rsidR="00E16A51">
        <w:rPr>
          <w:sz w:val="24"/>
          <w:szCs w:val="24"/>
        </w:rPr>
        <w:t>2</w:t>
      </w:r>
      <w:r w:rsidR="00F536BF" w:rsidRPr="00977E78">
        <w:rPr>
          <w:sz w:val="24"/>
          <w:szCs w:val="24"/>
        </w:rPr>
        <w:t xml:space="preserve">] </w:t>
      </w:r>
      <w:r w:rsidR="004C3B22" w:rsidRPr="00977E78">
        <w:rPr>
          <w:sz w:val="24"/>
          <w:szCs w:val="24"/>
        </w:rPr>
        <w:t>The</w:t>
      </w:r>
      <w:r w:rsidR="00EF6F46" w:rsidRPr="00977E78">
        <w:rPr>
          <w:sz w:val="24"/>
          <w:szCs w:val="24"/>
        </w:rPr>
        <w:t xml:space="preserve"> applicants highlighted a number of </w:t>
      </w:r>
      <w:r w:rsidR="00D14F4D" w:rsidRPr="00977E78">
        <w:rPr>
          <w:sz w:val="24"/>
          <w:szCs w:val="24"/>
        </w:rPr>
        <w:t>de</w:t>
      </w:r>
      <w:r w:rsidR="00D14F4D">
        <w:rPr>
          <w:sz w:val="24"/>
          <w:szCs w:val="24"/>
        </w:rPr>
        <w:t>ficiencies</w:t>
      </w:r>
      <w:r w:rsidR="00EF6F46" w:rsidRPr="00977E78">
        <w:rPr>
          <w:sz w:val="24"/>
          <w:szCs w:val="24"/>
        </w:rPr>
        <w:t xml:space="preserve"> in the application. That the </w:t>
      </w:r>
      <w:r w:rsidR="002840E3" w:rsidRPr="00977E78">
        <w:rPr>
          <w:sz w:val="24"/>
          <w:szCs w:val="24"/>
        </w:rPr>
        <w:t>2</w:t>
      </w:r>
      <w:r w:rsidR="002840E3" w:rsidRPr="00977E78">
        <w:rPr>
          <w:sz w:val="24"/>
          <w:szCs w:val="24"/>
          <w:vertAlign w:val="superscript"/>
        </w:rPr>
        <w:t>nd</w:t>
      </w:r>
      <w:r w:rsidR="002840E3" w:rsidRPr="00977E78">
        <w:rPr>
          <w:sz w:val="24"/>
          <w:szCs w:val="24"/>
        </w:rPr>
        <w:t xml:space="preserve"> respondent applied for warrants of search </w:t>
      </w:r>
      <w:r w:rsidR="001B75E1" w:rsidRPr="00977E78">
        <w:rPr>
          <w:sz w:val="24"/>
          <w:szCs w:val="24"/>
        </w:rPr>
        <w:t>and seizure in terms of s50</w:t>
      </w:r>
      <w:r w:rsidR="00DF15C2" w:rsidRPr="00977E78">
        <w:rPr>
          <w:sz w:val="24"/>
          <w:szCs w:val="24"/>
        </w:rPr>
        <w:t xml:space="preserve"> (1)</w:t>
      </w:r>
      <w:r w:rsidR="001B75E1" w:rsidRPr="00977E78">
        <w:rPr>
          <w:sz w:val="24"/>
          <w:szCs w:val="24"/>
        </w:rPr>
        <w:t xml:space="preserve"> of the Criminal Procedure and Evidence Act </w:t>
      </w:r>
      <w:r w:rsidR="00FB1DC1" w:rsidRPr="00977E78">
        <w:rPr>
          <w:sz w:val="24"/>
          <w:szCs w:val="24"/>
        </w:rPr>
        <w:t>(</w:t>
      </w:r>
      <w:r w:rsidR="001B75E1" w:rsidRPr="00977E78">
        <w:rPr>
          <w:sz w:val="24"/>
          <w:szCs w:val="24"/>
        </w:rPr>
        <w:t>Chapter 9:0</w:t>
      </w:r>
      <w:r w:rsidR="00DF15C2" w:rsidRPr="00977E78">
        <w:rPr>
          <w:sz w:val="24"/>
          <w:szCs w:val="24"/>
        </w:rPr>
        <w:t>7</w:t>
      </w:r>
      <w:r w:rsidR="001B75E1" w:rsidRPr="00977E78">
        <w:rPr>
          <w:sz w:val="24"/>
          <w:szCs w:val="24"/>
        </w:rPr>
        <w:t>)</w:t>
      </w:r>
      <w:r w:rsidR="005565EC" w:rsidRPr="00977E78">
        <w:rPr>
          <w:sz w:val="24"/>
          <w:szCs w:val="24"/>
        </w:rPr>
        <w:t xml:space="preserve">. The articles </w:t>
      </w:r>
      <w:r w:rsidR="00D14F4D">
        <w:rPr>
          <w:sz w:val="24"/>
          <w:szCs w:val="24"/>
        </w:rPr>
        <w:t>for seizure under</w:t>
      </w:r>
      <w:r w:rsidR="000B3B87" w:rsidRPr="00977E78">
        <w:rPr>
          <w:sz w:val="24"/>
          <w:szCs w:val="24"/>
        </w:rPr>
        <w:t xml:space="preserve"> s50(1) do not include bodily </w:t>
      </w:r>
      <w:r w:rsidR="00627769" w:rsidRPr="00977E78">
        <w:rPr>
          <w:sz w:val="24"/>
          <w:szCs w:val="24"/>
        </w:rPr>
        <w:t xml:space="preserve">samples or buccal swabs. The applicants relied on the case of </w:t>
      </w:r>
      <w:r w:rsidR="00673108" w:rsidRPr="00977E78">
        <w:rPr>
          <w:i/>
          <w:sz w:val="24"/>
          <w:szCs w:val="24"/>
        </w:rPr>
        <w:t>Mawadze v Commissioner G</w:t>
      </w:r>
      <w:r w:rsidR="00FF61AC" w:rsidRPr="00977E78">
        <w:rPr>
          <w:i/>
          <w:sz w:val="24"/>
          <w:szCs w:val="24"/>
        </w:rPr>
        <w:t>eneral of Police N.O &amp; Others</w:t>
      </w:r>
      <w:r w:rsidR="00D14F4D">
        <w:rPr>
          <w:sz w:val="24"/>
          <w:szCs w:val="24"/>
        </w:rPr>
        <w:t xml:space="preserve"> HH604/22 for this interpretation.</w:t>
      </w:r>
    </w:p>
    <w:p w:rsidR="00B70579" w:rsidRPr="00977E78" w:rsidRDefault="009B06BB" w:rsidP="009B06BB">
      <w:pPr>
        <w:tabs>
          <w:tab w:val="left" w:pos="566"/>
        </w:tabs>
        <w:spacing w:before="159" w:line="360" w:lineRule="auto"/>
        <w:ind w:left="100" w:right="122"/>
        <w:jc w:val="both"/>
        <w:rPr>
          <w:sz w:val="24"/>
          <w:szCs w:val="24"/>
        </w:rPr>
      </w:pPr>
      <w:r>
        <w:rPr>
          <w:sz w:val="24"/>
          <w:szCs w:val="24"/>
        </w:rPr>
        <w:tab/>
      </w:r>
      <w:r w:rsidR="00F536BF" w:rsidRPr="00977E78">
        <w:rPr>
          <w:sz w:val="24"/>
          <w:szCs w:val="24"/>
        </w:rPr>
        <w:t>[2</w:t>
      </w:r>
      <w:r w:rsidR="00E16A51">
        <w:rPr>
          <w:sz w:val="24"/>
          <w:szCs w:val="24"/>
        </w:rPr>
        <w:t>3</w:t>
      </w:r>
      <w:r w:rsidR="00F536BF" w:rsidRPr="00977E78">
        <w:rPr>
          <w:sz w:val="24"/>
          <w:szCs w:val="24"/>
        </w:rPr>
        <w:t xml:space="preserve">] </w:t>
      </w:r>
      <w:r w:rsidR="00FF61AC" w:rsidRPr="00977E78">
        <w:rPr>
          <w:sz w:val="24"/>
          <w:szCs w:val="24"/>
        </w:rPr>
        <w:t xml:space="preserve">Further to that it was submitted that the </w:t>
      </w:r>
      <w:r w:rsidR="002042F0" w:rsidRPr="00977E78">
        <w:rPr>
          <w:sz w:val="24"/>
          <w:szCs w:val="24"/>
        </w:rPr>
        <w:t xml:space="preserve">conduct forming the basis of the </w:t>
      </w:r>
      <w:r w:rsidR="00FF61AC" w:rsidRPr="00977E78">
        <w:rPr>
          <w:sz w:val="24"/>
          <w:szCs w:val="24"/>
        </w:rPr>
        <w:t>offence</w:t>
      </w:r>
      <w:r w:rsidR="00580D9B" w:rsidRPr="00977E78">
        <w:rPr>
          <w:sz w:val="24"/>
          <w:szCs w:val="24"/>
        </w:rPr>
        <w:t xml:space="preserve"> was not a crime</w:t>
      </w:r>
      <w:r w:rsidR="00D27F05">
        <w:rPr>
          <w:sz w:val="24"/>
          <w:szCs w:val="24"/>
        </w:rPr>
        <w:t xml:space="preserve"> at the time of the application</w:t>
      </w:r>
      <w:r w:rsidR="00580D9B" w:rsidRPr="00977E78">
        <w:rPr>
          <w:sz w:val="24"/>
          <w:szCs w:val="24"/>
        </w:rPr>
        <w:t xml:space="preserve">. Section 70 of the Criminal Code was declared unconstitutional in the case of </w:t>
      </w:r>
      <w:r w:rsidR="002042F0" w:rsidRPr="00977E78">
        <w:rPr>
          <w:i/>
          <w:sz w:val="24"/>
          <w:szCs w:val="24"/>
        </w:rPr>
        <w:t>K</w:t>
      </w:r>
      <w:r w:rsidR="00E862A3" w:rsidRPr="00977E78">
        <w:rPr>
          <w:i/>
          <w:sz w:val="24"/>
          <w:szCs w:val="24"/>
        </w:rPr>
        <w:t>a</w:t>
      </w:r>
      <w:r w:rsidR="002042F0" w:rsidRPr="00977E78">
        <w:rPr>
          <w:i/>
          <w:sz w:val="24"/>
          <w:szCs w:val="24"/>
        </w:rPr>
        <w:t>w</w:t>
      </w:r>
      <w:r w:rsidR="00E862A3" w:rsidRPr="00977E78">
        <w:rPr>
          <w:i/>
          <w:sz w:val="24"/>
          <w:szCs w:val="24"/>
        </w:rPr>
        <w:t>e</w:t>
      </w:r>
      <w:r w:rsidR="002042F0" w:rsidRPr="00977E78">
        <w:rPr>
          <w:i/>
          <w:sz w:val="24"/>
          <w:szCs w:val="24"/>
        </w:rPr>
        <w:t>nda</w:t>
      </w:r>
      <w:r w:rsidR="00FF61AC" w:rsidRPr="00977E78">
        <w:rPr>
          <w:i/>
          <w:sz w:val="24"/>
          <w:szCs w:val="24"/>
        </w:rPr>
        <w:t xml:space="preserve"> </w:t>
      </w:r>
      <w:r w:rsidR="00E862A3" w:rsidRPr="00977E78">
        <w:rPr>
          <w:i/>
          <w:sz w:val="24"/>
          <w:szCs w:val="24"/>
        </w:rPr>
        <w:t>v Minister of Justice Legal and Parliamentary Affairs &amp; 2 Others CCZ 3/22</w:t>
      </w:r>
      <w:r w:rsidR="00E468DC" w:rsidRPr="00977E78">
        <w:rPr>
          <w:i/>
          <w:sz w:val="24"/>
          <w:szCs w:val="24"/>
        </w:rPr>
        <w:t>.</w:t>
      </w:r>
      <w:r w:rsidR="00E468DC" w:rsidRPr="00977E78">
        <w:rPr>
          <w:sz w:val="24"/>
          <w:szCs w:val="24"/>
        </w:rPr>
        <w:t xml:space="preserve">The law is clear that no one must be prosecuted for conduct that </w:t>
      </w:r>
      <w:r w:rsidR="00D27F05">
        <w:rPr>
          <w:sz w:val="24"/>
          <w:szCs w:val="24"/>
        </w:rPr>
        <w:t>was</w:t>
      </w:r>
      <w:r w:rsidR="00E468DC" w:rsidRPr="00977E78">
        <w:rPr>
          <w:sz w:val="24"/>
          <w:szCs w:val="24"/>
        </w:rPr>
        <w:t xml:space="preserve"> not</w:t>
      </w:r>
      <w:r w:rsidR="00D27F05">
        <w:rPr>
          <w:sz w:val="24"/>
          <w:szCs w:val="24"/>
        </w:rPr>
        <w:t xml:space="preserve"> </w:t>
      </w:r>
      <w:r w:rsidR="00E468DC" w:rsidRPr="00977E78">
        <w:rPr>
          <w:sz w:val="24"/>
          <w:szCs w:val="24"/>
        </w:rPr>
        <w:t>an offence at the time of commission.</w:t>
      </w:r>
    </w:p>
    <w:p w:rsidR="00E468DC" w:rsidRPr="00977E78" w:rsidRDefault="009B06BB" w:rsidP="009B06BB">
      <w:pPr>
        <w:tabs>
          <w:tab w:val="left" w:pos="566"/>
        </w:tabs>
        <w:spacing w:before="159" w:line="360" w:lineRule="auto"/>
        <w:ind w:left="100" w:right="122"/>
        <w:jc w:val="both"/>
        <w:rPr>
          <w:sz w:val="24"/>
          <w:szCs w:val="24"/>
        </w:rPr>
      </w:pPr>
      <w:r>
        <w:rPr>
          <w:sz w:val="24"/>
          <w:szCs w:val="24"/>
        </w:rPr>
        <w:tab/>
      </w:r>
      <w:r w:rsidR="00F536BF" w:rsidRPr="00977E78">
        <w:rPr>
          <w:sz w:val="24"/>
          <w:szCs w:val="24"/>
        </w:rPr>
        <w:t>[2</w:t>
      </w:r>
      <w:r>
        <w:rPr>
          <w:sz w:val="24"/>
          <w:szCs w:val="24"/>
        </w:rPr>
        <w:t>4</w:t>
      </w:r>
      <w:r w:rsidR="00F536BF" w:rsidRPr="00977E78">
        <w:rPr>
          <w:sz w:val="24"/>
          <w:szCs w:val="24"/>
        </w:rPr>
        <w:t xml:space="preserve">] </w:t>
      </w:r>
      <w:r w:rsidR="00A0435A" w:rsidRPr="00977E78">
        <w:rPr>
          <w:sz w:val="24"/>
          <w:szCs w:val="24"/>
        </w:rPr>
        <w:t>The th</w:t>
      </w:r>
      <w:r w:rsidR="00171C8B" w:rsidRPr="00977E78">
        <w:rPr>
          <w:sz w:val="24"/>
          <w:szCs w:val="24"/>
        </w:rPr>
        <w:t>ird irregularity was that the there was no evidence that the applicants were approached and declined to provide such bodily samples in terms of s4</w:t>
      </w:r>
      <w:r w:rsidR="0056213E" w:rsidRPr="00977E78">
        <w:rPr>
          <w:sz w:val="24"/>
          <w:szCs w:val="24"/>
        </w:rPr>
        <w:t>1 (B) (2) of the CPEA.</w:t>
      </w:r>
      <w:r w:rsidR="00F92E5E" w:rsidRPr="00977E78">
        <w:rPr>
          <w:sz w:val="24"/>
          <w:szCs w:val="24"/>
        </w:rPr>
        <w:t xml:space="preserve"> </w:t>
      </w:r>
      <w:r w:rsidR="00771B9B" w:rsidRPr="00977E78">
        <w:rPr>
          <w:sz w:val="24"/>
          <w:szCs w:val="24"/>
        </w:rPr>
        <w:t>To that extent no jurisdictional basis was established for the 2</w:t>
      </w:r>
      <w:r w:rsidR="00771B9B" w:rsidRPr="00977E78">
        <w:rPr>
          <w:sz w:val="24"/>
          <w:szCs w:val="24"/>
          <w:vertAlign w:val="superscript"/>
        </w:rPr>
        <w:t>nd</w:t>
      </w:r>
      <w:r w:rsidR="00771B9B" w:rsidRPr="00977E78">
        <w:rPr>
          <w:sz w:val="24"/>
          <w:szCs w:val="24"/>
        </w:rPr>
        <w:t xml:space="preserve"> respondent to approach the </w:t>
      </w:r>
      <w:r w:rsidR="00F92E5E" w:rsidRPr="00977E78">
        <w:rPr>
          <w:sz w:val="24"/>
          <w:szCs w:val="24"/>
        </w:rPr>
        <w:t>3</w:t>
      </w:r>
      <w:r w:rsidR="00F92E5E" w:rsidRPr="00977E78">
        <w:rPr>
          <w:sz w:val="24"/>
          <w:szCs w:val="24"/>
          <w:vertAlign w:val="superscript"/>
        </w:rPr>
        <w:t>rd</w:t>
      </w:r>
      <w:r w:rsidR="00F92E5E" w:rsidRPr="00977E78">
        <w:rPr>
          <w:sz w:val="24"/>
          <w:szCs w:val="24"/>
        </w:rPr>
        <w:t xml:space="preserve"> respondent. The condition preceden</w:t>
      </w:r>
      <w:r w:rsidR="00320F07" w:rsidRPr="00977E78">
        <w:rPr>
          <w:sz w:val="24"/>
          <w:szCs w:val="24"/>
        </w:rPr>
        <w:t xml:space="preserve">t to the application is </w:t>
      </w:r>
      <w:r w:rsidR="007E4F9A" w:rsidRPr="00977E78">
        <w:rPr>
          <w:sz w:val="24"/>
          <w:szCs w:val="24"/>
        </w:rPr>
        <w:t>a verbal</w:t>
      </w:r>
      <w:r w:rsidR="00320F07" w:rsidRPr="00977E78">
        <w:rPr>
          <w:sz w:val="24"/>
          <w:szCs w:val="24"/>
        </w:rPr>
        <w:t xml:space="preserve"> or </w:t>
      </w:r>
      <w:r w:rsidR="007E4F9A" w:rsidRPr="00977E78">
        <w:rPr>
          <w:sz w:val="24"/>
          <w:szCs w:val="24"/>
        </w:rPr>
        <w:t>written request</w:t>
      </w:r>
      <w:r w:rsidR="00F92E5E" w:rsidRPr="00977E78">
        <w:rPr>
          <w:sz w:val="24"/>
          <w:szCs w:val="24"/>
        </w:rPr>
        <w:t xml:space="preserve"> to the applicants and a refusal upon such request</w:t>
      </w:r>
      <w:r w:rsidR="00320F07" w:rsidRPr="00977E78">
        <w:rPr>
          <w:sz w:val="24"/>
          <w:szCs w:val="24"/>
        </w:rPr>
        <w:t>. It is only then that an application can be made.</w:t>
      </w:r>
      <w:r w:rsidR="00F92E5E" w:rsidRPr="00977E78">
        <w:rPr>
          <w:sz w:val="24"/>
          <w:szCs w:val="24"/>
        </w:rPr>
        <w:t xml:space="preserve">  </w:t>
      </w:r>
    </w:p>
    <w:p w:rsidR="007565FE" w:rsidRDefault="007565FE" w:rsidP="009B06BB">
      <w:pPr>
        <w:tabs>
          <w:tab w:val="left" w:pos="566"/>
        </w:tabs>
        <w:spacing w:before="159" w:line="360" w:lineRule="auto"/>
        <w:ind w:left="100" w:right="122"/>
        <w:jc w:val="both"/>
        <w:rPr>
          <w:sz w:val="24"/>
          <w:szCs w:val="24"/>
        </w:rPr>
      </w:pPr>
      <w:r w:rsidRPr="00977E78">
        <w:rPr>
          <w:sz w:val="24"/>
          <w:szCs w:val="24"/>
        </w:rPr>
        <w:t xml:space="preserve"> </w:t>
      </w:r>
      <w:r w:rsidR="009B06BB">
        <w:rPr>
          <w:sz w:val="24"/>
          <w:szCs w:val="24"/>
        </w:rPr>
        <w:tab/>
      </w:r>
      <w:r w:rsidR="00F536BF" w:rsidRPr="00977E78">
        <w:rPr>
          <w:sz w:val="24"/>
          <w:szCs w:val="24"/>
        </w:rPr>
        <w:t>[2</w:t>
      </w:r>
      <w:r w:rsidR="00977E78" w:rsidRPr="00977E78">
        <w:rPr>
          <w:sz w:val="24"/>
          <w:szCs w:val="24"/>
        </w:rPr>
        <w:t>5</w:t>
      </w:r>
      <w:r w:rsidR="00F536BF" w:rsidRPr="00977E78">
        <w:rPr>
          <w:sz w:val="24"/>
          <w:szCs w:val="24"/>
        </w:rPr>
        <w:t xml:space="preserve">] </w:t>
      </w:r>
      <w:r w:rsidR="007E4F9A" w:rsidRPr="00977E78">
        <w:rPr>
          <w:sz w:val="24"/>
          <w:szCs w:val="24"/>
        </w:rPr>
        <w:t xml:space="preserve">The application was opposed. The respondent conceded that such an application must be made in terms of </w:t>
      </w:r>
      <w:r w:rsidR="009501CE" w:rsidRPr="00977E78">
        <w:rPr>
          <w:sz w:val="24"/>
          <w:szCs w:val="24"/>
        </w:rPr>
        <w:t>s41 (</w:t>
      </w:r>
      <w:r w:rsidR="00B8147B" w:rsidRPr="00977E78">
        <w:rPr>
          <w:sz w:val="24"/>
          <w:szCs w:val="24"/>
        </w:rPr>
        <w:t xml:space="preserve">B) (2) of the CPEA. Despite that concession the respondents sought to </w:t>
      </w:r>
      <w:r w:rsidR="002F66AE" w:rsidRPr="00977E78">
        <w:rPr>
          <w:sz w:val="24"/>
          <w:szCs w:val="24"/>
        </w:rPr>
        <w:t xml:space="preserve">treat it as a </w:t>
      </w:r>
      <w:r w:rsidR="009501CE" w:rsidRPr="00977E78">
        <w:rPr>
          <w:sz w:val="24"/>
          <w:szCs w:val="24"/>
        </w:rPr>
        <w:t xml:space="preserve">mistake </w:t>
      </w:r>
      <w:r w:rsidR="002F66AE" w:rsidRPr="00977E78">
        <w:rPr>
          <w:sz w:val="24"/>
          <w:szCs w:val="24"/>
        </w:rPr>
        <w:t>it was</w:t>
      </w:r>
      <w:r w:rsidR="00E90CE0">
        <w:rPr>
          <w:sz w:val="24"/>
          <w:szCs w:val="24"/>
        </w:rPr>
        <w:t xml:space="preserve"> submitted that this was a </w:t>
      </w:r>
      <w:r w:rsidR="00FB0F7A">
        <w:rPr>
          <w:sz w:val="24"/>
          <w:szCs w:val="24"/>
        </w:rPr>
        <w:t xml:space="preserve">stray </w:t>
      </w:r>
      <w:r w:rsidR="003718AD">
        <w:rPr>
          <w:sz w:val="24"/>
          <w:szCs w:val="24"/>
        </w:rPr>
        <w:t>pen.</w:t>
      </w:r>
      <w:r w:rsidR="003718AD" w:rsidRPr="00977E78">
        <w:rPr>
          <w:sz w:val="24"/>
          <w:szCs w:val="24"/>
        </w:rPr>
        <w:t xml:space="preserve"> On</w:t>
      </w:r>
      <w:r w:rsidR="002F66AE" w:rsidRPr="00977E78">
        <w:rPr>
          <w:sz w:val="24"/>
          <w:szCs w:val="24"/>
        </w:rPr>
        <w:t xml:space="preserve"> that basis the Court was urged to treat the app</w:t>
      </w:r>
      <w:r w:rsidR="009501CE" w:rsidRPr="00977E78">
        <w:rPr>
          <w:sz w:val="24"/>
          <w:szCs w:val="24"/>
        </w:rPr>
        <w:t>lications for the</w:t>
      </w:r>
      <w:r w:rsidR="00E551BE" w:rsidRPr="00977E78">
        <w:rPr>
          <w:sz w:val="24"/>
          <w:szCs w:val="24"/>
        </w:rPr>
        <w:t xml:space="preserve"> warrant as such.</w:t>
      </w:r>
    </w:p>
    <w:p w:rsidR="006E319C" w:rsidRDefault="006E319C" w:rsidP="009B06BB">
      <w:pPr>
        <w:tabs>
          <w:tab w:val="left" w:pos="566"/>
        </w:tabs>
        <w:spacing w:before="159" w:line="360" w:lineRule="auto"/>
        <w:ind w:left="100" w:right="122"/>
        <w:jc w:val="both"/>
        <w:rPr>
          <w:sz w:val="24"/>
          <w:szCs w:val="24"/>
        </w:rPr>
      </w:pPr>
      <w:r>
        <w:rPr>
          <w:sz w:val="24"/>
          <w:szCs w:val="24"/>
        </w:rPr>
        <w:tab/>
        <w:t xml:space="preserve">[26] On the consent, </w:t>
      </w:r>
      <w:r w:rsidR="00512EBA">
        <w:rPr>
          <w:sz w:val="24"/>
          <w:szCs w:val="24"/>
        </w:rPr>
        <w:t xml:space="preserve">it was submitted that the applicants had declined to have samples taken from them. Further it was submitted that the period within which the offences were committed include January 2024 </w:t>
      </w:r>
      <w:r w:rsidR="0068549E">
        <w:rPr>
          <w:sz w:val="24"/>
          <w:szCs w:val="24"/>
        </w:rPr>
        <w:t>when contravention s70 of the Criminal Code was still a competent offence.</w:t>
      </w:r>
    </w:p>
    <w:p w:rsidR="0069566C" w:rsidRPr="0069566C" w:rsidRDefault="0069566C" w:rsidP="0069566C">
      <w:pPr>
        <w:tabs>
          <w:tab w:val="left" w:pos="566"/>
        </w:tabs>
        <w:spacing w:before="159" w:line="360" w:lineRule="auto"/>
        <w:ind w:left="100" w:right="122"/>
        <w:jc w:val="both"/>
        <w:rPr>
          <w:b/>
          <w:sz w:val="24"/>
          <w:szCs w:val="24"/>
          <w:u w:val="single"/>
        </w:rPr>
      </w:pPr>
      <w:r w:rsidRPr="0069566C">
        <w:rPr>
          <w:b/>
          <w:sz w:val="24"/>
          <w:szCs w:val="24"/>
          <w:u w:val="single"/>
        </w:rPr>
        <w:t>The law</w:t>
      </w:r>
    </w:p>
    <w:p w:rsidR="0069566C" w:rsidRPr="0069566C" w:rsidRDefault="00E16A51" w:rsidP="0069566C">
      <w:pPr>
        <w:tabs>
          <w:tab w:val="left" w:pos="566"/>
        </w:tabs>
        <w:spacing w:before="159" w:line="360" w:lineRule="auto"/>
        <w:ind w:left="100" w:right="122"/>
        <w:jc w:val="both"/>
        <w:rPr>
          <w:sz w:val="24"/>
          <w:szCs w:val="24"/>
          <w:lang w:val="en-ZW"/>
        </w:rPr>
      </w:pPr>
      <w:r>
        <w:rPr>
          <w:sz w:val="24"/>
          <w:szCs w:val="24"/>
        </w:rPr>
        <w:tab/>
        <w:t>[2</w:t>
      </w:r>
      <w:r w:rsidR="00EC6C5C">
        <w:rPr>
          <w:sz w:val="24"/>
          <w:szCs w:val="24"/>
        </w:rPr>
        <w:t>7</w:t>
      </w:r>
      <w:r w:rsidR="0069566C" w:rsidRPr="0069566C">
        <w:rPr>
          <w:sz w:val="24"/>
          <w:szCs w:val="24"/>
        </w:rPr>
        <w:t xml:space="preserve">]  The requirements for an application of stay of execution to be granted were set out in the case of </w:t>
      </w:r>
      <w:r w:rsidR="0069566C" w:rsidRPr="0069566C">
        <w:rPr>
          <w:i/>
          <w:sz w:val="24"/>
          <w:szCs w:val="24"/>
          <w:lang w:val="en-ZW"/>
        </w:rPr>
        <w:t>Mashamhanda v Bariadie Investments Private Limited &amp; Anor</w:t>
      </w:r>
      <w:r w:rsidR="0069566C" w:rsidRPr="0069566C">
        <w:rPr>
          <w:sz w:val="24"/>
          <w:szCs w:val="24"/>
          <w:lang w:val="en-ZW"/>
        </w:rPr>
        <w:t xml:space="preserve"> </w:t>
      </w:r>
      <w:r w:rsidR="0069566C" w:rsidRPr="0069566C">
        <w:rPr>
          <w:i/>
          <w:sz w:val="24"/>
          <w:szCs w:val="24"/>
          <w:lang w:val="en-ZW"/>
        </w:rPr>
        <w:t>SC 17/24.</w:t>
      </w:r>
      <w:r w:rsidR="0069566C" w:rsidRPr="0069566C">
        <w:rPr>
          <w:sz w:val="24"/>
          <w:szCs w:val="24"/>
          <w:lang w:val="en-ZW"/>
        </w:rPr>
        <w:t xml:space="preserve">The Court had this to say, </w:t>
      </w:r>
    </w:p>
    <w:p w:rsidR="0069566C" w:rsidRPr="0069566C" w:rsidRDefault="0069566C" w:rsidP="0069566C">
      <w:pPr>
        <w:tabs>
          <w:tab w:val="left" w:pos="566"/>
        </w:tabs>
        <w:spacing w:before="159" w:line="360" w:lineRule="auto"/>
        <w:ind w:left="100" w:right="122"/>
        <w:jc w:val="both"/>
        <w:rPr>
          <w:sz w:val="24"/>
          <w:szCs w:val="24"/>
          <w:lang w:val="en-ZW"/>
        </w:rPr>
      </w:pPr>
      <w:r w:rsidRPr="0069566C">
        <w:rPr>
          <w:sz w:val="24"/>
          <w:szCs w:val="24"/>
          <w:lang w:val="en-ZW"/>
        </w:rPr>
        <w:tab/>
        <w:t xml:space="preserve">‘The requirements for an application of stay of execution were set out in Cohen v Cohen 1979 RLR 184. In that case the court held that, for the court to grant stay of execution it must be satisfied that an injustice would result if stay was not granted. See also Chibanda v King (1) 1983 ZLR 116. In the words of MAFUSIRE J in Reef Mining (Pvt) Ltd &amp; Another v The Sheriff HH – 163 – 15, “it would mean justice would turn on its head if stay was not </w:t>
      </w:r>
      <w:r w:rsidRPr="0069566C">
        <w:rPr>
          <w:sz w:val="24"/>
          <w:szCs w:val="24"/>
          <w:lang w:val="en-ZW"/>
        </w:rPr>
        <w:lastRenderedPageBreak/>
        <w:t>granted”.</w:t>
      </w:r>
    </w:p>
    <w:p w:rsidR="0069566C" w:rsidRPr="0069566C" w:rsidRDefault="00E16A51" w:rsidP="0069566C">
      <w:pPr>
        <w:tabs>
          <w:tab w:val="left" w:pos="566"/>
        </w:tabs>
        <w:spacing w:before="159" w:line="360" w:lineRule="auto"/>
        <w:ind w:left="100" w:right="122"/>
        <w:jc w:val="both"/>
        <w:rPr>
          <w:sz w:val="24"/>
          <w:szCs w:val="24"/>
          <w:lang w:val="en-ZW"/>
        </w:rPr>
      </w:pPr>
      <w:r>
        <w:rPr>
          <w:sz w:val="24"/>
          <w:szCs w:val="24"/>
          <w:lang w:val="en-ZW"/>
        </w:rPr>
        <w:t>[2</w:t>
      </w:r>
      <w:r w:rsidR="00EC6C5C">
        <w:rPr>
          <w:sz w:val="24"/>
          <w:szCs w:val="24"/>
          <w:lang w:val="en-ZW"/>
        </w:rPr>
        <w:t>8</w:t>
      </w:r>
      <w:r w:rsidR="0069566C" w:rsidRPr="0069566C">
        <w:rPr>
          <w:sz w:val="24"/>
          <w:szCs w:val="24"/>
          <w:lang w:val="en-ZW"/>
        </w:rPr>
        <w:t>] An application for stay of execution then turns on a value judgment by the Court on involving a balancing act between the competing interests before the Court.</w:t>
      </w:r>
    </w:p>
    <w:p w:rsidR="0069566C" w:rsidRDefault="0069566C" w:rsidP="009B06BB">
      <w:pPr>
        <w:tabs>
          <w:tab w:val="left" w:pos="566"/>
        </w:tabs>
        <w:spacing w:before="159" w:line="360" w:lineRule="auto"/>
        <w:ind w:left="100" w:right="122"/>
        <w:jc w:val="both"/>
        <w:rPr>
          <w:sz w:val="24"/>
          <w:szCs w:val="24"/>
        </w:rPr>
      </w:pPr>
    </w:p>
    <w:p w:rsidR="0069566C" w:rsidRPr="0068549E" w:rsidRDefault="0068549E" w:rsidP="009B06BB">
      <w:pPr>
        <w:tabs>
          <w:tab w:val="left" w:pos="566"/>
        </w:tabs>
        <w:spacing w:before="159" w:line="360" w:lineRule="auto"/>
        <w:ind w:left="100" w:right="122"/>
        <w:jc w:val="both"/>
        <w:rPr>
          <w:b/>
          <w:sz w:val="24"/>
          <w:szCs w:val="24"/>
          <w:u w:val="single"/>
        </w:rPr>
      </w:pPr>
      <w:r w:rsidRPr="0068549E">
        <w:rPr>
          <w:b/>
          <w:sz w:val="24"/>
          <w:szCs w:val="24"/>
          <w:u w:val="single"/>
        </w:rPr>
        <w:t>Analysis</w:t>
      </w:r>
    </w:p>
    <w:p w:rsidR="00E551BE" w:rsidRPr="00977E78" w:rsidRDefault="009B06BB" w:rsidP="00977E78">
      <w:pPr>
        <w:tabs>
          <w:tab w:val="left" w:pos="566"/>
        </w:tabs>
        <w:spacing w:before="159" w:line="360" w:lineRule="auto"/>
        <w:ind w:left="100" w:right="122"/>
        <w:jc w:val="both"/>
        <w:rPr>
          <w:sz w:val="24"/>
          <w:szCs w:val="24"/>
        </w:rPr>
      </w:pPr>
      <w:r>
        <w:rPr>
          <w:sz w:val="24"/>
          <w:szCs w:val="24"/>
        </w:rPr>
        <w:tab/>
      </w:r>
      <w:r w:rsidR="00E551BE" w:rsidRPr="00977E78">
        <w:rPr>
          <w:sz w:val="24"/>
          <w:szCs w:val="24"/>
        </w:rPr>
        <w:t>[2</w:t>
      </w:r>
      <w:r w:rsidR="00EC6C5C">
        <w:rPr>
          <w:sz w:val="24"/>
          <w:szCs w:val="24"/>
        </w:rPr>
        <w:t>9</w:t>
      </w:r>
      <w:r w:rsidR="00E551BE" w:rsidRPr="00977E78">
        <w:rPr>
          <w:sz w:val="24"/>
          <w:szCs w:val="24"/>
        </w:rPr>
        <w:t>]</w:t>
      </w:r>
      <w:r w:rsidR="00F536BF" w:rsidRPr="00977E78">
        <w:rPr>
          <w:sz w:val="24"/>
          <w:szCs w:val="24"/>
        </w:rPr>
        <w:t xml:space="preserve"> </w:t>
      </w:r>
      <w:r w:rsidR="00976686" w:rsidRPr="00977E78">
        <w:rPr>
          <w:sz w:val="24"/>
          <w:szCs w:val="24"/>
        </w:rPr>
        <w:t xml:space="preserve">The respondents’ approach was </w:t>
      </w:r>
      <w:r w:rsidR="00295CEE" w:rsidRPr="00977E78">
        <w:rPr>
          <w:sz w:val="24"/>
          <w:szCs w:val="24"/>
        </w:rPr>
        <w:t>too laid back. The application was made and granted based on</w:t>
      </w:r>
      <w:r w:rsidR="00B84B15" w:rsidRPr="00977E78">
        <w:rPr>
          <w:sz w:val="24"/>
          <w:szCs w:val="24"/>
        </w:rPr>
        <w:t xml:space="preserve"> </w:t>
      </w:r>
      <w:r w:rsidR="00A27D2B" w:rsidRPr="00977E78">
        <w:rPr>
          <w:sz w:val="24"/>
          <w:szCs w:val="24"/>
        </w:rPr>
        <w:t>s51 (</w:t>
      </w:r>
      <w:r w:rsidR="00B84B15" w:rsidRPr="00977E78">
        <w:rPr>
          <w:sz w:val="24"/>
          <w:szCs w:val="24"/>
        </w:rPr>
        <w:t xml:space="preserve">1) of the CPEA. </w:t>
      </w:r>
      <w:r w:rsidR="00EC6C5C">
        <w:rPr>
          <w:sz w:val="24"/>
          <w:szCs w:val="24"/>
        </w:rPr>
        <w:t xml:space="preserve">The section </w:t>
      </w:r>
      <w:r w:rsidR="00B84B15" w:rsidRPr="00977E78">
        <w:rPr>
          <w:sz w:val="24"/>
          <w:szCs w:val="24"/>
        </w:rPr>
        <w:t>relates to</w:t>
      </w:r>
      <w:r w:rsidR="00092D02" w:rsidRPr="00977E78">
        <w:rPr>
          <w:sz w:val="24"/>
          <w:szCs w:val="24"/>
        </w:rPr>
        <w:t xml:space="preserve"> search and seizure without warrant of any person or p</w:t>
      </w:r>
      <w:r w:rsidR="00397D31" w:rsidRPr="00977E78">
        <w:rPr>
          <w:sz w:val="24"/>
          <w:szCs w:val="24"/>
        </w:rPr>
        <w:t>remises for the purposes of seizing any article referred in s49 of the Act.</w:t>
      </w:r>
      <w:r w:rsidR="00A27D2B" w:rsidRPr="00977E78">
        <w:rPr>
          <w:sz w:val="24"/>
          <w:szCs w:val="24"/>
        </w:rPr>
        <w:t xml:space="preserve"> It has nothing to do with bodily </w:t>
      </w:r>
      <w:r w:rsidR="00691525" w:rsidRPr="00977E78">
        <w:rPr>
          <w:sz w:val="24"/>
          <w:szCs w:val="24"/>
        </w:rPr>
        <w:t>samples. To</w:t>
      </w:r>
      <w:r w:rsidR="00E40030" w:rsidRPr="00977E78">
        <w:rPr>
          <w:sz w:val="24"/>
          <w:szCs w:val="24"/>
        </w:rPr>
        <w:t xml:space="preserve"> simply take it as an innocent mistake would be </w:t>
      </w:r>
      <w:r w:rsidR="00691525" w:rsidRPr="00977E78">
        <w:rPr>
          <w:sz w:val="24"/>
          <w:szCs w:val="24"/>
        </w:rPr>
        <w:t>tantamount</w:t>
      </w:r>
      <w:r w:rsidR="00E40030" w:rsidRPr="00977E78">
        <w:rPr>
          <w:sz w:val="24"/>
          <w:szCs w:val="24"/>
        </w:rPr>
        <w:t xml:space="preserve"> to sanitizing </w:t>
      </w:r>
      <w:r w:rsidR="00DE116A" w:rsidRPr="00977E78">
        <w:rPr>
          <w:sz w:val="24"/>
          <w:szCs w:val="24"/>
        </w:rPr>
        <w:t xml:space="preserve">ineptitude. </w:t>
      </w:r>
      <w:r w:rsidR="00E40030" w:rsidRPr="00977E78">
        <w:rPr>
          <w:sz w:val="24"/>
          <w:szCs w:val="24"/>
        </w:rPr>
        <w:t>It was up to the 2</w:t>
      </w:r>
      <w:r w:rsidR="00E40030" w:rsidRPr="00977E78">
        <w:rPr>
          <w:sz w:val="24"/>
          <w:szCs w:val="24"/>
          <w:vertAlign w:val="superscript"/>
        </w:rPr>
        <w:t>nd</w:t>
      </w:r>
      <w:r w:rsidR="00E40030" w:rsidRPr="00977E78">
        <w:rPr>
          <w:sz w:val="24"/>
          <w:szCs w:val="24"/>
        </w:rPr>
        <w:t xml:space="preserve"> respondent to make sure that the proper application is placed before the </w:t>
      </w:r>
      <w:r w:rsidR="00691525" w:rsidRPr="00977E78">
        <w:rPr>
          <w:sz w:val="24"/>
          <w:szCs w:val="24"/>
        </w:rPr>
        <w:t>3</w:t>
      </w:r>
      <w:r w:rsidR="00691525" w:rsidRPr="00977E78">
        <w:rPr>
          <w:sz w:val="24"/>
          <w:szCs w:val="24"/>
          <w:vertAlign w:val="superscript"/>
        </w:rPr>
        <w:t>rd</w:t>
      </w:r>
      <w:r w:rsidR="00691525" w:rsidRPr="00977E78">
        <w:rPr>
          <w:sz w:val="24"/>
          <w:szCs w:val="24"/>
        </w:rPr>
        <w:t xml:space="preserve"> respondent. </w:t>
      </w:r>
    </w:p>
    <w:p w:rsidR="00DE116A" w:rsidRDefault="009B06BB" w:rsidP="00977E78">
      <w:pPr>
        <w:tabs>
          <w:tab w:val="left" w:pos="566"/>
        </w:tabs>
        <w:spacing w:before="159" w:line="360" w:lineRule="auto"/>
        <w:ind w:left="100" w:right="122"/>
        <w:jc w:val="both"/>
        <w:rPr>
          <w:sz w:val="24"/>
          <w:szCs w:val="24"/>
        </w:rPr>
      </w:pPr>
      <w:r>
        <w:rPr>
          <w:sz w:val="24"/>
          <w:szCs w:val="24"/>
        </w:rPr>
        <w:tab/>
      </w:r>
      <w:r w:rsidR="00531443">
        <w:rPr>
          <w:sz w:val="24"/>
          <w:szCs w:val="24"/>
        </w:rPr>
        <w:t>[30</w:t>
      </w:r>
      <w:r w:rsidR="00691525" w:rsidRPr="00977E78">
        <w:rPr>
          <w:sz w:val="24"/>
          <w:szCs w:val="24"/>
        </w:rPr>
        <w:t xml:space="preserve">] </w:t>
      </w:r>
      <w:r w:rsidR="00790EF3" w:rsidRPr="00977E78">
        <w:rPr>
          <w:sz w:val="24"/>
          <w:szCs w:val="24"/>
        </w:rPr>
        <w:t>That justice must be seen to be done means that both the procedural and substantive processes must be done according to the law. In this case the</w:t>
      </w:r>
      <w:r w:rsidR="00DE116A" w:rsidRPr="00977E78">
        <w:rPr>
          <w:sz w:val="24"/>
          <w:szCs w:val="24"/>
        </w:rPr>
        <w:t xml:space="preserve"> </w:t>
      </w:r>
      <w:r w:rsidR="00FE3FF4" w:rsidRPr="00977E78">
        <w:rPr>
          <w:sz w:val="24"/>
          <w:szCs w:val="24"/>
        </w:rPr>
        <w:t xml:space="preserve">warrants of search and seizure were </w:t>
      </w:r>
      <w:r w:rsidR="00DE116A" w:rsidRPr="00977E78">
        <w:rPr>
          <w:sz w:val="24"/>
          <w:szCs w:val="24"/>
        </w:rPr>
        <w:t xml:space="preserve">irregularly obtained. </w:t>
      </w:r>
    </w:p>
    <w:p w:rsidR="00531443" w:rsidRPr="00977E78" w:rsidRDefault="00531443" w:rsidP="00977E78">
      <w:pPr>
        <w:tabs>
          <w:tab w:val="left" w:pos="566"/>
        </w:tabs>
        <w:spacing w:before="159" w:line="360" w:lineRule="auto"/>
        <w:ind w:left="100" w:right="122"/>
        <w:jc w:val="both"/>
        <w:rPr>
          <w:sz w:val="24"/>
          <w:szCs w:val="24"/>
        </w:rPr>
      </w:pPr>
      <w:r>
        <w:rPr>
          <w:sz w:val="24"/>
          <w:szCs w:val="24"/>
        </w:rPr>
        <w:tab/>
        <w:t>[31] My finding can dispose of the matter but for completeness l proceed to deal with the other issues raised.</w:t>
      </w:r>
    </w:p>
    <w:p w:rsidR="00E27945" w:rsidRPr="00977E78" w:rsidRDefault="009B06BB" w:rsidP="00977E78">
      <w:pPr>
        <w:tabs>
          <w:tab w:val="left" w:pos="566"/>
        </w:tabs>
        <w:spacing w:before="159" w:line="360" w:lineRule="auto"/>
        <w:ind w:left="100" w:right="122"/>
        <w:jc w:val="both"/>
        <w:rPr>
          <w:sz w:val="24"/>
          <w:szCs w:val="24"/>
        </w:rPr>
      </w:pPr>
      <w:r>
        <w:rPr>
          <w:sz w:val="24"/>
          <w:szCs w:val="24"/>
        </w:rPr>
        <w:tab/>
      </w:r>
      <w:r w:rsidR="00E16A51">
        <w:rPr>
          <w:sz w:val="24"/>
          <w:szCs w:val="24"/>
        </w:rPr>
        <w:t>[3</w:t>
      </w:r>
      <w:r w:rsidR="00C0196B">
        <w:rPr>
          <w:sz w:val="24"/>
          <w:szCs w:val="24"/>
        </w:rPr>
        <w:t>2</w:t>
      </w:r>
      <w:r w:rsidR="0064549A" w:rsidRPr="00977E78">
        <w:rPr>
          <w:sz w:val="24"/>
          <w:szCs w:val="24"/>
        </w:rPr>
        <w:t>] In</w:t>
      </w:r>
      <w:r w:rsidR="003550E1" w:rsidRPr="00977E78">
        <w:rPr>
          <w:sz w:val="24"/>
          <w:szCs w:val="24"/>
        </w:rPr>
        <w:t xml:space="preserve"> respect of the respondent’s</w:t>
      </w:r>
      <w:r w:rsidR="006E5205" w:rsidRPr="00977E78">
        <w:rPr>
          <w:sz w:val="24"/>
          <w:szCs w:val="24"/>
        </w:rPr>
        <w:t xml:space="preserve"> consent </w:t>
      </w:r>
      <w:r w:rsidR="0064549A" w:rsidRPr="00977E78">
        <w:rPr>
          <w:i/>
          <w:sz w:val="24"/>
          <w:szCs w:val="24"/>
        </w:rPr>
        <w:t>Mr Chimunoko</w:t>
      </w:r>
      <w:r w:rsidR="0064549A" w:rsidRPr="00977E78">
        <w:rPr>
          <w:sz w:val="24"/>
          <w:szCs w:val="24"/>
        </w:rPr>
        <w:t xml:space="preserve"> submitted that </w:t>
      </w:r>
      <w:r w:rsidR="006E5205" w:rsidRPr="00977E78">
        <w:rPr>
          <w:sz w:val="24"/>
          <w:szCs w:val="24"/>
        </w:rPr>
        <w:t xml:space="preserve">it was sought verbally </w:t>
      </w:r>
      <w:r w:rsidR="00D73431" w:rsidRPr="00977E78">
        <w:rPr>
          <w:sz w:val="24"/>
          <w:szCs w:val="24"/>
        </w:rPr>
        <w:t xml:space="preserve">and the applicants </w:t>
      </w:r>
      <w:r w:rsidR="00E27945" w:rsidRPr="00977E78">
        <w:rPr>
          <w:sz w:val="24"/>
          <w:szCs w:val="24"/>
        </w:rPr>
        <w:t>declined. He</w:t>
      </w:r>
      <w:r w:rsidR="00D73431" w:rsidRPr="00977E78">
        <w:rPr>
          <w:sz w:val="24"/>
          <w:szCs w:val="24"/>
        </w:rPr>
        <w:t xml:space="preserve"> must have realized that the affidavit by Obey used before the 3</w:t>
      </w:r>
      <w:r w:rsidR="00D73431" w:rsidRPr="00977E78">
        <w:rPr>
          <w:sz w:val="24"/>
          <w:szCs w:val="24"/>
          <w:vertAlign w:val="superscript"/>
        </w:rPr>
        <w:t>rd</w:t>
      </w:r>
      <w:r w:rsidR="00D73431" w:rsidRPr="00977E78">
        <w:rPr>
          <w:sz w:val="24"/>
          <w:szCs w:val="24"/>
        </w:rPr>
        <w:t xml:space="preserve"> respondent </w:t>
      </w:r>
      <w:r w:rsidR="003550E1" w:rsidRPr="00977E78">
        <w:rPr>
          <w:sz w:val="24"/>
          <w:szCs w:val="24"/>
        </w:rPr>
        <w:t xml:space="preserve">was silent </w:t>
      </w:r>
      <w:r w:rsidR="0064549A" w:rsidRPr="00977E78">
        <w:rPr>
          <w:sz w:val="24"/>
          <w:szCs w:val="24"/>
        </w:rPr>
        <w:t xml:space="preserve">on the </w:t>
      </w:r>
      <w:r w:rsidR="006646AB" w:rsidRPr="00977E78">
        <w:rPr>
          <w:sz w:val="24"/>
          <w:szCs w:val="24"/>
        </w:rPr>
        <w:t>issue,</w:t>
      </w:r>
      <w:r w:rsidR="00D73431" w:rsidRPr="00977E78">
        <w:rPr>
          <w:sz w:val="24"/>
          <w:szCs w:val="24"/>
        </w:rPr>
        <w:t xml:space="preserve"> he was quick to ask the Court to condone the respondents.</w:t>
      </w:r>
    </w:p>
    <w:p w:rsidR="00E12D22" w:rsidRDefault="009B06BB" w:rsidP="00977E78">
      <w:pPr>
        <w:tabs>
          <w:tab w:val="left" w:pos="566"/>
        </w:tabs>
        <w:spacing w:before="159" w:line="360" w:lineRule="auto"/>
        <w:ind w:left="100" w:right="122"/>
        <w:jc w:val="both"/>
        <w:rPr>
          <w:sz w:val="24"/>
          <w:szCs w:val="24"/>
        </w:rPr>
      </w:pPr>
      <w:r>
        <w:rPr>
          <w:sz w:val="24"/>
          <w:szCs w:val="24"/>
        </w:rPr>
        <w:tab/>
      </w:r>
      <w:r w:rsidR="006646AB" w:rsidRPr="00977E78">
        <w:rPr>
          <w:sz w:val="24"/>
          <w:szCs w:val="24"/>
        </w:rPr>
        <w:t>[</w:t>
      </w:r>
      <w:r w:rsidR="008E095B">
        <w:rPr>
          <w:sz w:val="24"/>
          <w:szCs w:val="24"/>
        </w:rPr>
        <w:t>3</w:t>
      </w:r>
      <w:r w:rsidR="00C0196B">
        <w:rPr>
          <w:sz w:val="24"/>
          <w:szCs w:val="24"/>
        </w:rPr>
        <w:t>3</w:t>
      </w:r>
      <w:r w:rsidR="006646AB" w:rsidRPr="00977E78">
        <w:rPr>
          <w:sz w:val="24"/>
          <w:szCs w:val="24"/>
        </w:rPr>
        <w:t>]</w:t>
      </w:r>
      <w:r w:rsidR="000E6470" w:rsidRPr="00977E78">
        <w:rPr>
          <w:sz w:val="24"/>
          <w:szCs w:val="24"/>
        </w:rPr>
        <w:t xml:space="preserve"> </w:t>
      </w:r>
      <w:r w:rsidR="00E27945" w:rsidRPr="00977E78">
        <w:rPr>
          <w:sz w:val="24"/>
          <w:szCs w:val="24"/>
        </w:rPr>
        <w:t>Section 4</w:t>
      </w:r>
      <w:r w:rsidR="00976686" w:rsidRPr="00977E78">
        <w:rPr>
          <w:sz w:val="24"/>
          <w:szCs w:val="24"/>
        </w:rPr>
        <w:t>2(B) (1) of the CPEA provides</w:t>
      </w:r>
      <w:r w:rsidR="002E6E44" w:rsidRPr="00977E78">
        <w:rPr>
          <w:sz w:val="24"/>
          <w:szCs w:val="24"/>
        </w:rPr>
        <w:t>,</w:t>
      </w:r>
    </w:p>
    <w:p w:rsidR="00633517" w:rsidRPr="00977E78" w:rsidRDefault="00633517" w:rsidP="00977E78">
      <w:pPr>
        <w:tabs>
          <w:tab w:val="left" w:pos="566"/>
        </w:tabs>
        <w:spacing w:before="159" w:line="360" w:lineRule="auto"/>
        <w:ind w:left="100" w:right="122"/>
        <w:jc w:val="both"/>
        <w:rPr>
          <w:i/>
          <w:sz w:val="24"/>
          <w:szCs w:val="24"/>
        </w:rPr>
      </w:pPr>
    </w:p>
    <w:p w:rsidR="002E6E44" w:rsidRPr="002E6E44" w:rsidRDefault="002E6E44" w:rsidP="009B06BB">
      <w:pPr>
        <w:ind w:firstLine="720"/>
        <w:contextualSpacing/>
        <w:jc w:val="both"/>
        <w:rPr>
          <w:sz w:val="24"/>
        </w:rPr>
      </w:pPr>
      <w:r w:rsidRPr="002E6E44">
        <w:rPr>
          <w:b/>
          <w:bCs/>
          <w:sz w:val="24"/>
        </w:rPr>
        <w:t xml:space="preserve">41B Bodily samples for investigation purposes </w:t>
      </w:r>
    </w:p>
    <w:p w:rsidR="002E6E44" w:rsidRPr="002E6E44" w:rsidRDefault="002E6E44" w:rsidP="009B06BB">
      <w:pPr>
        <w:ind w:left="720"/>
        <w:contextualSpacing/>
        <w:jc w:val="both"/>
        <w:rPr>
          <w:sz w:val="24"/>
        </w:rPr>
      </w:pPr>
      <w:r w:rsidRPr="002E6E44">
        <w:rPr>
          <w:sz w:val="24"/>
        </w:rPr>
        <w:t xml:space="preserve">(1) An authorised person may take a bodily sample of a person or group of persons, or supervise the taking of a bodily sample from any person or group of persons, if the person or persons concerned consent to such sample being taken at the verbal or written request of a peace officer who is satisfied that there are reasonable grounds— </w:t>
      </w:r>
    </w:p>
    <w:p w:rsidR="002E6E44" w:rsidRPr="002E6E44" w:rsidRDefault="002E6E44" w:rsidP="009B06BB">
      <w:pPr>
        <w:ind w:left="720"/>
        <w:contextualSpacing/>
        <w:jc w:val="both"/>
        <w:rPr>
          <w:sz w:val="24"/>
        </w:rPr>
      </w:pPr>
      <w:r w:rsidRPr="002E6E44">
        <w:rPr>
          <w:sz w:val="24"/>
        </w:rPr>
        <w:t xml:space="preserve">(a) to suspect that the person, or any one or more persons in a group of persons, has committed an offence; or </w:t>
      </w:r>
    </w:p>
    <w:p w:rsidR="002E6E44" w:rsidRPr="002E6E44" w:rsidRDefault="002E6E44" w:rsidP="009B06BB">
      <w:pPr>
        <w:ind w:left="720"/>
        <w:contextualSpacing/>
        <w:jc w:val="both"/>
        <w:rPr>
          <w:sz w:val="24"/>
        </w:rPr>
      </w:pPr>
      <w:r w:rsidRPr="002E6E44">
        <w:rPr>
          <w:sz w:val="24"/>
        </w:rPr>
        <w:t>(</w:t>
      </w:r>
      <w:r w:rsidRPr="002E6E44">
        <w:rPr>
          <w:i/>
          <w:iCs/>
          <w:sz w:val="24"/>
        </w:rPr>
        <w:t>b</w:t>
      </w:r>
      <w:r w:rsidRPr="002E6E44">
        <w:rPr>
          <w:sz w:val="24"/>
        </w:rPr>
        <w:t xml:space="preserve">) for believing that the bodily sample and the resulting forensic DNA analysis thereof will be of value in the investigation of an offence by excluding or including one or more persons as possible perpetrators of the offence. </w:t>
      </w:r>
    </w:p>
    <w:p w:rsidR="002E6E44" w:rsidRPr="002E6E44" w:rsidRDefault="002E6E44" w:rsidP="009B06BB">
      <w:pPr>
        <w:ind w:left="720"/>
        <w:contextualSpacing/>
        <w:jc w:val="both"/>
        <w:rPr>
          <w:sz w:val="24"/>
        </w:rPr>
      </w:pPr>
      <w:r w:rsidRPr="002E6E44">
        <w:rPr>
          <w:sz w:val="24"/>
        </w:rPr>
        <w:t xml:space="preserve">(2) If a person does not consent to the taking of a bodily sample, a warrant may be issued by a judge or magistrate upon written request by a police officer who is of or above the rank of inspector, if it appears from written information given by the police officer under oath that there are reasonable grounds— </w:t>
      </w:r>
    </w:p>
    <w:p w:rsidR="002E6E44" w:rsidRPr="002E6E44" w:rsidRDefault="002E6E44" w:rsidP="009B06BB">
      <w:pPr>
        <w:ind w:left="720"/>
        <w:contextualSpacing/>
        <w:jc w:val="both"/>
        <w:rPr>
          <w:sz w:val="24"/>
        </w:rPr>
      </w:pPr>
      <w:r w:rsidRPr="002E6E44">
        <w:rPr>
          <w:sz w:val="24"/>
        </w:rPr>
        <w:t>(</w:t>
      </w:r>
      <w:r w:rsidRPr="002E6E44">
        <w:rPr>
          <w:i/>
          <w:iCs/>
          <w:sz w:val="24"/>
        </w:rPr>
        <w:t>a</w:t>
      </w:r>
      <w:r w:rsidRPr="002E6E44">
        <w:rPr>
          <w:sz w:val="24"/>
        </w:rPr>
        <w:t xml:space="preserve">) to suspect that the person named in the information, or any one or more persons in a </w:t>
      </w:r>
      <w:r w:rsidRPr="002E6E44">
        <w:rPr>
          <w:sz w:val="24"/>
        </w:rPr>
        <w:lastRenderedPageBreak/>
        <w:t xml:space="preserve">group of persons so named, has committed an offence; or </w:t>
      </w:r>
    </w:p>
    <w:p w:rsidR="002E6E44" w:rsidRPr="002E6E44" w:rsidRDefault="002E6E44" w:rsidP="009B06BB">
      <w:pPr>
        <w:ind w:left="720"/>
        <w:contextualSpacing/>
        <w:jc w:val="both"/>
        <w:rPr>
          <w:sz w:val="24"/>
        </w:rPr>
      </w:pPr>
      <w:r w:rsidRPr="002E6E44">
        <w:rPr>
          <w:sz w:val="24"/>
        </w:rPr>
        <w:t>(</w:t>
      </w:r>
      <w:r w:rsidRPr="002E6E44">
        <w:rPr>
          <w:i/>
          <w:iCs/>
          <w:sz w:val="24"/>
        </w:rPr>
        <w:t>b</w:t>
      </w:r>
      <w:r w:rsidRPr="002E6E44">
        <w:rPr>
          <w:sz w:val="24"/>
        </w:rPr>
        <w:t xml:space="preserve">) for believing that the bodily sample and the resulting forensic DNA analysis thereof will be of value in the investigation of an offence by excluding or including one or more named persons as possible perpetrators of the offence. </w:t>
      </w:r>
    </w:p>
    <w:p w:rsidR="00977E78" w:rsidRDefault="00EA5602" w:rsidP="006E01CC">
      <w:pPr>
        <w:pStyle w:val="BodyText"/>
        <w:spacing w:before="10" w:line="360" w:lineRule="auto"/>
        <w:ind w:left="0"/>
        <w:jc w:val="both"/>
      </w:pPr>
      <w:r>
        <w:rPr>
          <w:sz w:val="25"/>
        </w:rPr>
        <w:tab/>
      </w:r>
      <w:r w:rsidRPr="006E01CC">
        <w:t xml:space="preserve">[34] The requirement for the respondents to seek the </w:t>
      </w:r>
      <w:r w:rsidR="00046837" w:rsidRPr="006E01CC">
        <w:t>applicant’s consent is meant to avoid a plethora of applications to Magistrates and Judges</w:t>
      </w:r>
      <w:r w:rsidR="00FE07D9" w:rsidRPr="006E01CC">
        <w:t xml:space="preserve">. In some instances the intended persons may give their consent thereby avoiding the applications. Courts are generally busy and where cases can be </w:t>
      </w:r>
      <w:r w:rsidR="006E01CC" w:rsidRPr="006E01CC">
        <w:t>dealt with outside court the better.</w:t>
      </w:r>
      <w:r w:rsidR="00046837" w:rsidRPr="006E01CC">
        <w:t xml:space="preserve"> </w:t>
      </w:r>
    </w:p>
    <w:p w:rsidR="002D6C31" w:rsidRPr="006E01CC" w:rsidRDefault="002D6C31" w:rsidP="006E01CC">
      <w:pPr>
        <w:pStyle w:val="BodyText"/>
        <w:spacing w:before="10" w:line="360" w:lineRule="auto"/>
        <w:ind w:left="0"/>
        <w:jc w:val="both"/>
      </w:pPr>
      <w:r>
        <w:tab/>
        <w:t>[35] In terms of the law the respondents were required to seek the applicants’ consent first before approaching the 3</w:t>
      </w:r>
      <w:r w:rsidRPr="002D6C31">
        <w:rPr>
          <w:vertAlign w:val="superscript"/>
        </w:rPr>
        <w:t>rd</w:t>
      </w:r>
      <w:r>
        <w:t xml:space="preserve"> respondent. This was not done.</w:t>
      </w:r>
    </w:p>
    <w:p w:rsidR="00D53233" w:rsidRPr="009B06BB" w:rsidRDefault="002D6C31" w:rsidP="000C5C00">
      <w:pPr>
        <w:pStyle w:val="BodyText"/>
        <w:spacing w:before="10" w:line="360" w:lineRule="auto"/>
        <w:ind w:left="0" w:firstLine="720"/>
        <w:jc w:val="both"/>
      </w:pPr>
      <w:r>
        <w:t xml:space="preserve"> </w:t>
      </w:r>
      <w:r w:rsidR="008E095B">
        <w:t>[3</w:t>
      </w:r>
      <w:r>
        <w:t>6</w:t>
      </w:r>
      <w:r w:rsidR="00133BC2" w:rsidRPr="009B06BB">
        <w:t xml:space="preserve">] Thus, the averment that the request was made and not granted must appear </w:t>
      </w:r>
      <w:r w:rsidR="00133BC2" w:rsidRPr="009B06BB">
        <w:rPr>
          <w:i/>
        </w:rPr>
        <w:t>post facie</w:t>
      </w:r>
      <w:r w:rsidR="00133BC2" w:rsidRPr="009B06BB">
        <w:t xml:space="preserve"> the affidavit before the Magistrate or the Judge. In this case neither Obey nor the 2</w:t>
      </w:r>
      <w:r w:rsidR="00133BC2" w:rsidRPr="009B06BB">
        <w:rPr>
          <w:vertAlign w:val="superscript"/>
        </w:rPr>
        <w:t>nd</w:t>
      </w:r>
      <w:r w:rsidR="00133BC2" w:rsidRPr="009B06BB">
        <w:t xml:space="preserve"> respondent even referred to such consent being </w:t>
      </w:r>
      <w:r w:rsidR="00E86A00" w:rsidRPr="009B06BB">
        <w:t>sought. The</w:t>
      </w:r>
      <w:r w:rsidR="00CF6588" w:rsidRPr="009B06BB">
        <w:t xml:space="preserve"> affidavit is silent on the issue</w:t>
      </w:r>
      <w:r w:rsidR="00E86A00">
        <w:t>.</w:t>
      </w:r>
      <w:r w:rsidR="00133BC2" w:rsidRPr="009B06BB">
        <w:t xml:space="preserve"> </w:t>
      </w:r>
      <w:r w:rsidR="00133BC2" w:rsidRPr="009B06BB">
        <w:rPr>
          <w:i/>
        </w:rPr>
        <w:t>Mr Chimunoko</w:t>
      </w:r>
      <w:r w:rsidR="00133BC2" w:rsidRPr="009B06BB">
        <w:t xml:space="preserve"> requested that the Court condones the respondents, it was unclear what was supposed to be </w:t>
      </w:r>
      <w:r w:rsidR="00E86A00" w:rsidRPr="009B06BB">
        <w:t>condoned.</w:t>
      </w:r>
      <w:r w:rsidR="00E86A00">
        <w:t xml:space="preserve"> There was nothing to condone unless he intended that the Court overlook the irregularity. </w:t>
      </w:r>
      <w:r w:rsidR="003F28C3">
        <w:t>That is not possible since those are the grounds for review in the main matter.</w:t>
      </w:r>
      <w:r w:rsidR="00E86A00">
        <w:t xml:space="preserve"> </w:t>
      </w:r>
      <w:r w:rsidR="00133BC2" w:rsidRPr="009B06BB">
        <w:t xml:space="preserve"> </w:t>
      </w:r>
    </w:p>
    <w:p w:rsidR="00D53233" w:rsidRPr="009B06BB" w:rsidRDefault="003F28C3" w:rsidP="000C5C00">
      <w:pPr>
        <w:pStyle w:val="BodyText"/>
        <w:spacing w:before="10" w:line="360" w:lineRule="auto"/>
        <w:ind w:left="0" w:firstLine="720"/>
        <w:jc w:val="both"/>
      </w:pPr>
      <w:r>
        <w:t>[37</w:t>
      </w:r>
      <w:r w:rsidR="00D53233" w:rsidRPr="009B06BB">
        <w:t>] On that basis again</w:t>
      </w:r>
      <w:r>
        <w:t>,</w:t>
      </w:r>
      <w:r w:rsidR="00D53233" w:rsidRPr="009B06BB">
        <w:t xml:space="preserve"> that applicant’s consent was not sought the review would enjoy prospects of success.</w:t>
      </w:r>
    </w:p>
    <w:p w:rsidR="0014185F" w:rsidRPr="009B06BB" w:rsidRDefault="0046590E" w:rsidP="00633517">
      <w:pPr>
        <w:pStyle w:val="BodyText"/>
        <w:spacing w:before="10" w:line="360" w:lineRule="auto"/>
        <w:ind w:left="0" w:firstLine="720"/>
        <w:jc w:val="both"/>
      </w:pPr>
      <w:r>
        <w:t>[38</w:t>
      </w:r>
      <w:r w:rsidR="00D53233" w:rsidRPr="009B06BB">
        <w:t xml:space="preserve">] On whether the conduct complained of </w:t>
      </w:r>
      <w:r w:rsidR="005C38E5" w:rsidRPr="009B06BB">
        <w:t>constituted a criminal o</w:t>
      </w:r>
      <w:r w:rsidR="001A136B">
        <w:t>ffence/ It appears the respondents submissions were well taken.</w:t>
      </w:r>
    </w:p>
    <w:p w:rsidR="0014185F" w:rsidRPr="009B06BB" w:rsidRDefault="0046590E" w:rsidP="000C5C00">
      <w:pPr>
        <w:pStyle w:val="BodyText"/>
        <w:spacing w:before="10" w:line="360" w:lineRule="auto"/>
        <w:ind w:left="0" w:firstLine="720"/>
        <w:jc w:val="both"/>
      </w:pPr>
      <w:r>
        <w:t>[39</w:t>
      </w:r>
      <w:r w:rsidR="0014185F" w:rsidRPr="009B06BB">
        <w:t xml:space="preserve">] I am indebted to the judgement </w:t>
      </w:r>
      <w:r w:rsidR="001A136B">
        <w:t>of</w:t>
      </w:r>
      <w:r w:rsidR="0014185F" w:rsidRPr="009B06BB">
        <w:t xml:space="preserve"> my brother JUSTICE MUTEVEDZI who </w:t>
      </w:r>
      <w:r w:rsidR="00F6218C" w:rsidRPr="009B06BB">
        <w:t>set out the</w:t>
      </w:r>
      <w:r w:rsidR="00C938B2">
        <w:t xml:space="preserve"> bumpy </w:t>
      </w:r>
      <w:r w:rsidR="00C938B2" w:rsidRPr="009B06BB">
        <w:t>life</w:t>
      </w:r>
      <w:r w:rsidR="00F6218C" w:rsidRPr="009B06BB">
        <w:t xml:space="preserve"> of s70 of the </w:t>
      </w:r>
      <w:r w:rsidR="00C938B2">
        <w:t xml:space="preserve">Criminal Code </w:t>
      </w:r>
      <w:r w:rsidR="00F6218C" w:rsidRPr="009B06BB">
        <w:t xml:space="preserve">in </w:t>
      </w:r>
      <w:r w:rsidR="00F6218C" w:rsidRPr="009B06BB">
        <w:rPr>
          <w:i/>
        </w:rPr>
        <w:t>S v Chitsedza HH258/24</w:t>
      </w:r>
      <w:r w:rsidR="00F6218C" w:rsidRPr="009B06BB">
        <w:t xml:space="preserve">. </w:t>
      </w:r>
      <w:r w:rsidR="00C938B2">
        <w:t xml:space="preserve">The story of </w:t>
      </w:r>
      <w:r w:rsidR="00C938B2" w:rsidRPr="009B06BB">
        <w:t>s70</w:t>
      </w:r>
      <w:r w:rsidR="00C938B2">
        <w:t xml:space="preserve"> of the Criminal Code started off  </w:t>
      </w:r>
      <w:r w:rsidR="00F6218C" w:rsidRPr="009B06BB">
        <w:t>in May 2022</w:t>
      </w:r>
      <w:r w:rsidR="00794745">
        <w:t xml:space="preserve"> when</w:t>
      </w:r>
      <w:r w:rsidR="00F6218C" w:rsidRPr="009B06BB">
        <w:t xml:space="preserve"> it was declared </w:t>
      </w:r>
      <w:r w:rsidR="00C44E14" w:rsidRPr="009B06BB">
        <w:t xml:space="preserve">unconstitutional in the </w:t>
      </w:r>
      <w:r w:rsidR="00C44E14" w:rsidRPr="00794745">
        <w:rPr>
          <w:i/>
        </w:rPr>
        <w:t>Kawenda</w:t>
      </w:r>
      <w:r w:rsidR="00C44E14" w:rsidRPr="009B06BB">
        <w:t xml:space="preserve"> judgment (</w:t>
      </w:r>
      <w:r w:rsidR="00C44E14" w:rsidRPr="00794745">
        <w:rPr>
          <w:i/>
        </w:rPr>
        <w:t>supra</w:t>
      </w:r>
      <w:r w:rsidR="00C44E14" w:rsidRPr="009B06BB">
        <w:t xml:space="preserve">). It remained valid after a moratorium </w:t>
      </w:r>
      <w:r w:rsidR="003C0920" w:rsidRPr="009B06BB">
        <w:t xml:space="preserve">until 24 May 2024. </w:t>
      </w:r>
      <w:r w:rsidR="00794745">
        <w:t xml:space="preserve"> From 25 May to mid January there was no such offence. </w:t>
      </w:r>
      <w:r w:rsidR="003C0920" w:rsidRPr="009B06BB">
        <w:t xml:space="preserve">In </w:t>
      </w:r>
      <w:r w:rsidR="00AF339A" w:rsidRPr="009B06BB">
        <w:t xml:space="preserve">January 2024 Statutory Instrument 2 of 2024 came into effect, precisely on </w:t>
      </w:r>
      <w:r w:rsidR="00727878" w:rsidRPr="009B06BB">
        <w:t>12 January. It was effective for 6 months. It therefore lapsed in July 2024.</w:t>
      </w:r>
      <w:r w:rsidR="004D3A4B">
        <w:t>The period thereafter is irrelevant for the purposes of this case.</w:t>
      </w:r>
    </w:p>
    <w:p w:rsidR="003D2C37" w:rsidRPr="009B06BB" w:rsidRDefault="0046590E" w:rsidP="000C5C00">
      <w:pPr>
        <w:pStyle w:val="BodyText"/>
        <w:spacing w:before="10" w:line="360" w:lineRule="auto"/>
        <w:ind w:left="0" w:firstLine="720"/>
        <w:jc w:val="both"/>
      </w:pPr>
      <w:r>
        <w:t>[40</w:t>
      </w:r>
      <w:r w:rsidR="003D2C37" w:rsidRPr="009B06BB">
        <w:t>] The period within which the impugned conduct is said to have taken place stretches up to January 2024.</w:t>
      </w:r>
      <w:r w:rsidR="001E0903" w:rsidRPr="009B06BB">
        <w:t xml:space="preserve"> It appears in its wisdom the State hazards the period</w:t>
      </w:r>
      <w:r>
        <w:t xml:space="preserve"> when the offence could have been committed </w:t>
      </w:r>
      <w:r w:rsidRPr="009B06BB">
        <w:t>from</w:t>
      </w:r>
      <w:r w:rsidR="001E0903" w:rsidRPr="009B06BB">
        <w:t xml:space="preserve"> the ages of the children born to the complainants.</w:t>
      </w:r>
    </w:p>
    <w:p w:rsidR="00633517" w:rsidRPr="009B06BB" w:rsidRDefault="00033907" w:rsidP="000C5C00">
      <w:pPr>
        <w:pStyle w:val="BodyText"/>
        <w:spacing w:before="10" w:line="360" w:lineRule="auto"/>
        <w:ind w:left="0" w:firstLine="720"/>
        <w:jc w:val="both"/>
      </w:pPr>
      <w:r>
        <w:t>[</w:t>
      </w:r>
      <w:r w:rsidR="0046590E">
        <w:t>41</w:t>
      </w:r>
      <w:r w:rsidR="001E0903" w:rsidRPr="009B06BB">
        <w:t xml:space="preserve">] From the foregoing </w:t>
      </w:r>
      <w:r w:rsidR="00193A0D" w:rsidRPr="009B06BB">
        <w:t>i</w:t>
      </w:r>
      <w:r w:rsidR="001E0903" w:rsidRPr="009B06BB">
        <w:t xml:space="preserve">t would appear that the issue </w:t>
      </w:r>
      <w:r w:rsidR="007F6350">
        <w:t xml:space="preserve">that the conduct complained of was not an offence at the </w:t>
      </w:r>
      <w:r>
        <w:t xml:space="preserve">time </w:t>
      </w:r>
      <w:r w:rsidR="00116B23">
        <w:t xml:space="preserve"> of </w:t>
      </w:r>
      <w:r>
        <w:t>prosecution</w:t>
      </w:r>
      <w:r w:rsidR="007F6350">
        <w:t xml:space="preserve"> cannot succeed.</w:t>
      </w:r>
      <w:r w:rsidR="001E0903" w:rsidRPr="009B06BB">
        <w:t xml:space="preserve"> </w:t>
      </w:r>
    </w:p>
    <w:p w:rsidR="003734B6" w:rsidRPr="009B06BB" w:rsidRDefault="001A3022" w:rsidP="000C5C00">
      <w:pPr>
        <w:tabs>
          <w:tab w:val="left" w:pos="590"/>
        </w:tabs>
        <w:spacing w:line="360" w:lineRule="auto"/>
        <w:ind w:right="121"/>
        <w:rPr>
          <w:b/>
          <w:sz w:val="24"/>
          <w:szCs w:val="24"/>
          <w:u w:val="single"/>
        </w:rPr>
      </w:pPr>
      <w:r w:rsidRPr="009B06BB">
        <w:rPr>
          <w:b/>
          <w:sz w:val="24"/>
          <w:szCs w:val="24"/>
          <w:u w:val="single"/>
        </w:rPr>
        <w:t xml:space="preserve">Disposition </w:t>
      </w:r>
    </w:p>
    <w:p w:rsidR="00206598" w:rsidRDefault="00033907" w:rsidP="000C5C00">
      <w:pPr>
        <w:pStyle w:val="BodyText"/>
        <w:spacing w:before="5" w:line="360" w:lineRule="auto"/>
        <w:ind w:left="0" w:firstLine="720"/>
      </w:pPr>
      <w:r>
        <w:t>[42</w:t>
      </w:r>
      <w:r w:rsidR="005C37D5" w:rsidRPr="009B06BB">
        <w:t xml:space="preserve">] </w:t>
      </w:r>
      <w:r>
        <w:t xml:space="preserve"> It is apparent that the 1</w:t>
      </w:r>
      <w:r w:rsidRPr="00033907">
        <w:rPr>
          <w:vertAlign w:val="superscript"/>
        </w:rPr>
        <w:t>st</w:t>
      </w:r>
      <w:r>
        <w:t xml:space="preserve"> and 2</w:t>
      </w:r>
      <w:r w:rsidRPr="00033907">
        <w:rPr>
          <w:vertAlign w:val="superscript"/>
        </w:rPr>
        <w:t>nd</w:t>
      </w:r>
      <w:r>
        <w:t xml:space="preserve"> respondents did not comply with the law in seeking the warrants of search and seizure. The respondents are required as of law to comply with the procedural aspects which are equally important as the substantive aspects of a matter.</w:t>
      </w:r>
    </w:p>
    <w:p w:rsidR="00942B7A" w:rsidRDefault="00116B23" w:rsidP="000C5C00">
      <w:pPr>
        <w:pStyle w:val="BodyText"/>
        <w:spacing w:before="5" w:line="360" w:lineRule="auto"/>
        <w:ind w:left="0" w:firstLine="720"/>
      </w:pPr>
      <w:r>
        <w:lastRenderedPageBreak/>
        <w:t>[43] The applications were</w:t>
      </w:r>
      <w:bookmarkStart w:id="1" w:name="_GoBack"/>
      <w:bookmarkEnd w:id="1"/>
      <w:r w:rsidR="00206598">
        <w:t xml:space="preserve"> supposed to be made under s4</w:t>
      </w:r>
      <w:r w:rsidR="00E707B3">
        <w:t>1 (B) and that section must appear on the affidavit. The application was supposed to be preceded by a request</w:t>
      </w:r>
      <w:r w:rsidR="009247B5">
        <w:t xml:space="preserve"> to obtain samples.The respondents could only approach the 3</w:t>
      </w:r>
      <w:r w:rsidR="009247B5" w:rsidRPr="009247B5">
        <w:rPr>
          <w:vertAlign w:val="superscript"/>
        </w:rPr>
        <w:t>rd</w:t>
      </w:r>
      <w:r w:rsidR="009247B5">
        <w:t xml:space="preserve"> respondent after the applicants had declined to provide the samples freely. The averment that this happened must be clearly stated in the affidavit. In this case there was no such </w:t>
      </w:r>
      <w:r w:rsidR="00942B7A">
        <w:t>averment.</w:t>
      </w:r>
    </w:p>
    <w:p w:rsidR="003734B6" w:rsidRPr="009B06BB" w:rsidRDefault="00942B7A" w:rsidP="000C5C00">
      <w:pPr>
        <w:pStyle w:val="BodyText"/>
        <w:spacing w:before="5" w:line="360" w:lineRule="auto"/>
        <w:ind w:left="0" w:firstLine="720"/>
      </w:pPr>
      <w:r>
        <w:t>It is on that basis that the application is granted as follows.</w:t>
      </w:r>
      <w:r w:rsidR="00E707B3">
        <w:t xml:space="preserve"> </w:t>
      </w:r>
      <w:r w:rsidR="005C37D5" w:rsidRPr="009B06BB">
        <w:t xml:space="preserve"> </w:t>
      </w:r>
    </w:p>
    <w:p w:rsidR="005C37D5" w:rsidRDefault="005C37D5">
      <w:pPr>
        <w:pStyle w:val="BodyText"/>
        <w:spacing w:before="5"/>
        <w:ind w:left="0"/>
        <w:rPr>
          <w:sz w:val="20"/>
        </w:rPr>
      </w:pPr>
    </w:p>
    <w:p w:rsidR="005C37D5" w:rsidRDefault="005C37D5">
      <w:pPr>
        <w:pStyle w:val="BodyText"/>
        <w:spacing w:before="5"/>
        <w:ind w:left="0"/>
        <w:rPr>
          <w:sz w:val="20"/>
        </w:rPr>
      </w:pPr>
    </w:p>
    <w:p w:rsidR="005C37D5" w:rsidRDefault="005C37D5">
      <w:pPr>
        <w:pStyle w:val="BodyText"/>
        <w:spacing w:before="5"/>
        <w:ind w:left="0"/>
        <w:rPr>
          <w:sz w:val="20"/>
        </w:rPr>
      </w:pPr>
    </w:p>
    <w:p w:rsidR="00A36D7B" w:rsidRDefault="00A36D7B">
      <w:pPr>
        <w:pStyle w:val="BodyText"/>
        <w:spacing w:before="5"/>
        <w:ind w:left="0"/>
        <w:rPr>
          <w:sz w:val="20"/>
        </w:rPr>
      </w:pPr>
    </w:p>
    <w:p w:rsidR="00A36D7B" w:rsidRPr="00A36D7B" w:rsidRDefault="001B2718" w:rsidP="00A36D7B">
      <w:pPr>
        <w:pStyle w:val="BodyText"/>
        <w:spacing w:before="5"/>
        <w:ind w:left="0"/>
        <w:rPr>
          <w:b/>
          <w:lang w:val="en-ZW"/>
        </w:rPr>
      </w:pPr>
      <w:r w:rsidRPr="001B2718">
        <w:rPr>
          <w:noProof/>
          <w:lang w:val="en-ZW" w:eastAsia="en-ZW"/>
        </w:rPr>
        <w:pict>
          <v:line id="Line 7" o:spid="_x0000_s1026" style="position:absolute;z-index:251660288;visibility:visible" from="0,.6pt" to="45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" strokeweight="1.1pt"/>
        </w:pict>
      </w:r>
      <w:r w:rsidR="00A36D7B" w:rsidRPr="00A36D7B">
        <w:rPr>
          <w:b/>
          <w:lang w:val="en-ZW"/>
        </w:rPr>
        <w:t>PROVISIONAL ORDER</w:t>
      </w:r>
    </w:p>
    <w:p w:rsidR="00A36D7B" w:rsidRPr="00A36D7B" w:rsidRDefault="00A36D7B" w:rsidP="00A36D7B">
      <w:pPr>
        <w:pStyle w:val="BodyText"/>
        <w:spacing w:before="5"/>
        <w:rPr>
          <w:b/>
          <w:lang w:val="en-ZW"/>
        </w:rPr>
      </w:pPr>
      <w:r w:rsidRPr="00A36D7B">
        <w:rPr>
          <w:b/>
          <w:lang w:val="en-ZW"/>
        </w:rPr>
        <w:t>_________________________________________________________________________</w:t>
      </w:r>
    </w:p>
    <w:p w:rsidR="00A36D7B" w:rsidRPr="00A36D7B" w:rsidRDefault="00A36D7B" w:rsidP="00193A0D">
      <w:pPr>
        <w:pStyle w:val="BodyText"/>
        <w:spacing w:before="5" w:line="276" w:lineRule="auto"/>
        <w:jc w:val="both"/>
        <w:rPr>
          <w:bCs/>
          <w:lang w:val="en-GB"/>
        </w:rPr>
      </w:pPr>
      <w:r w:rsidRPr="00A36D7B">
        <w:rPr>
          <w:b/>
          <w:lang w:val="en-ZW"/>
        </w:rPr>
        <w:t>To:</w:t>
      </w:r>
      <w:r w:rsidRPr="00A36D7B">
        <w:rPr>
          <w:b/>
          <w:lang w:val="en-ZW"/>
        </w:rPr>
        <w:tab/>
      </w:r>
      <w:r w:rsidRPr="00A36D7B">
        <w:rPr>
          <w:bCs/>
          <w:lang w:val="en-ZW"/>
        </w:rPr>
        <w:t>The Respondents</w:t>
      </w:r>
    </w:p>
    <w:p w:rsidR="00A36D7B" w:rsidRPr="00A36D7B" w:rsidRDefault="00A36D7B" w:rsidP="00193A0D">
      <w:pPr>
        <w:pStyle w:val="BodyText"/>
        <w:spacing w:before="5" w:line="276" w:lineRule="auto"/>
        <w:jc w:val="both"/>
        <w:rPr>
          <w:b/>
          <w:lang w:val="en-ZW"/>
        </w:rPr>
      </w:pPr>
      <w:r w:rsidRPr="00A36D7B">
        <w:rPr>
          <w:b/>
          <w:lang w:val="en-ZW"/>
        </w:rPr>
        <w:t xml:space="preserve">TAKE NOTE </w:t>
      </w:r>
      <w:r w:rsidRPr="00A36D7B">
        <w:rPr>
          <w:lang w:val="en-ZW"/>
        </w:rPr>
        <w:t>that on the 5</w:t>
      </w:r>
      <w:r w:rsidRPr="00A36D7B">
        <w:rPr>
          <w:vertAlign w:val="superscript"/>
          <w:lang w:val="en-ZW"/>
        </w:rPr>
        <w:t>st</w:t>
      </w:r>
      <w:r w:rsidRPr="00A36D7B">
        <w:rPr>
          <w:lang w:val="en-ZW"/>
        </w:rPr>
        <w:t xml:space="preserve"> day of November 2024, Honourable</w:t>
      </w:r>
    </w:p>
    <w:p w:rsidR="00A36D7B" w:rsidRPr="00A36D7B" w:rsidRDefault="00A36D7B" w:rsidP="00193A0D">
      <w:pPr>
        <w:pStyle w:val="BodyText"/>
        <w:spacing w:before="5" w:line="276" w:lineRule="auto"/>
        <w:jc w:val="both"/>
        <w:rPr>
          <w:lang w:val="en-ZW"/>
        </w:rPr>
      </w:pPr>
      <w:r w:rsidRPr="00A36D7B">
        <w:rPr>
          <w:lang w:val="en-ZW"/>
        </w:rPr>
        <w:t>JUSTICE MUZOFA sitting at Chinhoyi issued a Provisional Order</w:t>
      </w:r>
    </w:p>
    <w:p w:rsidR="00A36D7B" w:rsidRPr="00A36D7B" w:rsidRDefault="00A36D7B" w:rsidP="00193A0D">
      <w:pPr>
        <w:pStyle w:val="BodyText"/>
        <w:spacing w:before="5" w:line="276" w:lineRule="auto"/>
        <w:jc w:val="both"/>
        <w:rPr>
          <w:lang w:val="en-ZW"/>
        </w:rPr>
      </w:pPr>
      <w:r w:rsidRPr="00A36D7B">
        <w:rPr>
          <w:lang w:val="en-ZW"/>
        </w:rPr>
        <w:t>as shown overleaf.</w:t>
      </w:r>
    </w:p>
    <w:p w:rsidR="00A36D7B" w:rsidRPr="00A36D7B" w:rsidRDefault="00A36D7B" w:rsidP="00193A0D">
      <w:pPr>
        <w:pStyle w:val="BodyText"/>
        <w:spacing w:before="5" w:line="276" w:lineRule="auto"/>
        <w:jc w:val="both"/>
        <w:rPr>
          <w:lang w:val="en-ZW"/>
        </w:rPr>
      </w:pPr>
      <w:r w:rsidRPr="00A36D7B">
        <w:rPr>
          <w:lang w:val="en-ZW"/>
        </w:rPr>
        <w:t>The annexed Chamber Application, Affidavits and documents were used in support of the Application for this Provisional Order.</w:t>
      </w:r>
    </w:p>
    <w:p w:rsidR="00A36D7B" w:rsidRPr="00A36D7B" w:rsidRDefault="00A36D7B" w:rsidP="00193A0D">
      <w:pPr>
        <w:pStyle w:val="BodyText"/>
        <w:spacing w:before="5" w:line="276" w:lineRule="auto"/>
        <w:jc w:val="both"/>
        <w:rPr>
          <w:lang w:val="en-ZW"/>
        </w:rPr>
      </w:pPr>
      <w:r w:rsidRPr="00A36D7B">
        <w:rPr>
          <w:lang w:val="en-ZW"/>
        </w:rPr>
        <w:t xml:space="preserve">If you intend to oppose the confirmation of this Provisional Order, you will </w:t>
      </w:r>
      <w:r w:rsidRPr="00A36D7B">
        <w:rPr>
          <w:lang w:val="en-ZW"/>
        </w:rPr>
        <w:br/>
        <w:t xml:space="preserve">have to file a Notice of Opposition in Form 24 together with one or more </w:t>
      </w:r>
      <w:r w:rsidRPr="00A36D7B">
        <w:rPr>
          <w:lang w:val="en-ZW"/>
        </w:rPr>
        <w:br/>
        <w:t>Opposing Affidavits with the Registrar of the High Court at Harare within ten days</w:t>
      </w:r>
    </w:p>
    <w:p w:rsidR="00A36D7B" w:rsidRPr="00A36D7B" w:rsidRDefault="00A36D7B" w:rsidP="00193A0D">
      <w:pPr>
        <w:pStyle w:val="BodyText"/>
        <w:spacing w:before="5" w:line="276" w:lineRule="auto"/>
        <w:jc w:val="both"/>
        <w:rPr>
          <w:lang w:val="en-ZW"/>
        </w:rPr>
      </w:pPr>
    </w:p>
    <w:p w:rsidR="00A36D7B" w:rsidRPr="00A36D7B" w:rsidRDefault="00A36D7B" w:rsidP="00193A0D">
      <w:pPr>
        <w:pStyle w:val="BodyText"/>
        <w:spacing w:before="5" w:line="276" w:lineRule="auto"/>
        <w:jc w:val="both"/>
        <w:rPr>
          <w:lang w:val="en-ZW"/>
        </w:rPr>
      </w:pPr>
      <w:r w:rsidRPr="00A36D7B">
        <w:rPr>
          <w:lang w:val="en-ZW"/>
        </w:rPr>
        <w:t>You will also have to serve a copy of the Notice of Opposition and Affidavits on the Applicant at the address specified in the Application.</w:t>
      </w:r>
    </w:p>
    <w:p w:rsidR="00A36D7B" w:rsidRPr="00A36D7B" w:rsidRDefault="00A36D7B" w:rsidP="00193A0D">
      <w:pPr>
        <w:pStyle w:val="BodyText"/>
        <w:spacing w:before="5" w:line="276" w:lineRule="auto"/>
        <w:jc w:val="both"/>
        <w:rPr>
          <w:lang w:val="en-ZW"/>
        </w:rPr>
      </w:pPr>
      <w:r w:rsidRPr="00A36D7B">
        <w:rPr>
          <w:lang w:val="en-ZW"/>
        </w:rPr>
        <w:t>If you do not file an Opposing Affidavit within the period specified above this application will be set down for hearing in the High Court without further notice to you and will be dealt with as an unopposed Application for confirmation of the Provisional Order.</w:t>
      </w:r>
    </w:p>
    <w:p w:rsidR="00A36D7B" w:rsidRPr="00A36D7B" w:rsidRDefault="00A36D7B" w:rsidP="00193A0D">
      <w:pPr>
        <w:pStyle w:val="BodyText"/>
        <w:spacing w:before="5" w:line="276" w:lineRule="auto"/>
        <w:jc w:val="both"/>
        <w:rPr>
          <w:lang w:val="en-ZW"/>
        </w:rPr>
      </w:pPr>
      <w:r w:rsidRPr="00A36D7B">
        <w:rPr>
          <w:lang w:val="en-ZW"/>
        </w:rPr>
        <w:t>If you wish to have the Provisional Order changed or set aside sooner than the Rules of Court normally allow and can show good cause for this, you should approach the Applicant's Legal Practitioner to agree, in consultation with the Registrar, on a suitable hearing date. If this cannot be agreed or there is great urgency, you may make a Chamber Application, on notice to Applicant for directions from a Judge as to when the matter can be argued.</w:t>
      </w:r>
    </w:p>
    <w:p w:rsidR="00A36D7B" w:rsidRPr="00A36D7B" w:rsidRDefault="00A36D7B" w:rsidP="00A36D7B">
      <w:pPr>
        <w:pStyle w:val="BodyText"/>
        <w:spacing w:before="5"/>
        <w:rPr>
          <w:lang w:val="en-ZW"/>
        </w:rPr>
      </w:pPr>
    </w:p>
    <w:p w:rsidR="00A36D7B" w:rsidRPr="00A36D7B" w:rsidRDefault="00A36D7B" w:rsidP="00A36D7B">
      <w:pPr>
        <w:pStyle w:val="BodyText"/>
        <w:spacing w:before="5"/>
        <w:ind w:left="0"/>
        <w:rPr>
          <w:lang w:val="en-ZW"/>
        </w:rPr>
      </w:pPr>
    </w:p>
    <w:p w:rsidR="00A36D7B" w:rsidRPr="00A36D7B" w:rsidRDefault="00A36D7B" w:rsidP="00A36D7B">
      <w:pPr>
        <w:pStyle w:val="BodyText"/>
        <w:spacing w:before="5"/>
        <w:ind w:left="0"/>
        <w:rPr>
          <w:lang w:val="en-ZW"/>
        </w:rPr>
      </w:pPr>
    </w:p>
    <w:p w:rsidR="00A36D7B" w:rsidRPr="00A36D7B" w:rsidRDefault="00A36D7B" w:rsidP="00A36D7B">
      <w:pPr>
        <w:pStyle w:val="BodyText"/>
        <w:spacing w:before="5"/>
        <w:ind w:left="0"/>
        <w:rPr>
          <w:lang w:val="en-ZW"/>
        </w:rPr>
      </w:pPr>
    </w:p>
    <w:p w:rsidR="00A36D7B" w:rsidRPr="00A36D7B" w:rsidRDefault="001B2718" w:rsidP="00A36D7B">
      <w:pPr>
        <w:pStyle w:val="BodyText"/>
        <w:spacing w:before="5"/>
        <w:ind w:left="0"/>
        <w:rPr>
          <w:lang w:val="en-ZW"/>
        </w:rPr>
      </w:pPr>
      <w:r w:rsidRPr="001B2718">
        <w:rPr>
          <w:noProof/>
          <w:lang w:val="en-ZW" w:eastAsia="en-ZW"/>
        </w:rPr>
        <w:pict>
          <v:line id="Line 5" o:spid="_x0000_s1028" style="position:absolute;z-index:251656192;visibility:visible" from="0,.25pt" to="12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" strokeweight=".35pt"/>
        </w:pict>
      </w:r>
      <w:r w:rsidRPr="001B2718">
        <w:rPr>
          <w:noProof/>
          <w:lang w:val="en-ZW" w:eastAsia="en-ZW"/>
        </w:rPr>
        <w:pict>
          <v:line id="Line 4" o:spid="_x0000_s1027" style="position:absolute;z-index:251658240;visibility:visible" from="288.75pt,.6pt" to="45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" strokeweight=".2pt"/>
        </w:pict>
      </w:r>
      <w:r w:rsidR="00A36D7B" w:rsidRPr="00A36D7B">
        <w:rPr>
          <w:lang w:val="en-ZW"/>
        </w:rPr>
        <w:t>DATE</w:t>
      </w:r>
      <w:r w:rsidR="00A36D7B" w:rsidRPr="00A36D7B">
        <w:rPr>
          <w:lang w:val="en-ZW"/>
        </w:rPr>
        <w:tab/>
        <w:t>BY THE JUDGE</w:t>
      </w:r>
    </w:p>
    <w:p w:rsidR="00A36D7B" w:rsidRPr="00A36D7B" w:rsidRDefault="00A36D7B" w:rsidP="00A36D7B">
      <w:pPr>
        <w:pStyle w:val="BodyText"/>
        <w:spacing w:before="5"/>
        <w:rPr>
          <w:lang w:val="en-ZW"/>
        </w:rPr>
      </w:pPr>
    </w:p>
    <w:p w:rsidR="00A36D7B" w:rsidRPr="00A36D7B" w:rsidRDefault="00A36D7B">
      <w:pPr>
        <w:pStyle w:val="BodyText"/>
        <w:spacing w:before="5"/>
        <w:ind w:left="0"/>
      </w:pPr>
    </w:p>
    <w:p w:rsidR="00A36D7B" w:rsidRPr="00A36D7B" w:rsidRDefault="00A36D7B">
      <w:pPr>
        <w:pStyle w:val="BodyText"/>
        <w:spacing w:before="5"/>
        <w:ind w:left="0"/>
      </w:pPr>
    </w:p>
    <w:p w:rsidR="003734B6" w:rsidRDefault="004A07C9">
      <w:pPr>
        <w:pStyle w:val="Heading1"/>
        <w:spacing w:before="109"/>
        <w:rPr>
          <w:u w:val="none"/>
        </w:rPr>
      </w:pPr>
      <w:r>
        <w:rPr>
          <w:u w:val="thick"/>
        </w:rPr>
        <w:t>I</w:t>
      </w:r>
      <w:r w:rsidR="00C24CC0">
        <w:rPr>
          <w:u w:val="thick"/>
        </w:rPr>
        <w:t>NTERIM</w:t>
      </w:r>
      <w:r w:rsidR="00C24CC0">
        <w:rPr>
          <w:spacing w:val="-1"/>
          <w:u w:val="thick"/>
        </w:rPr>
        <w:t xml:space="preserve"> </w:t>
      </w:r>
      <w:r w:rsidR="00C24CC0">
        <w:rPr>
          <w:u w:val="thick"/>
        </w:rPr>
        <w:t>RELIEF</w:t>
      </w:r>
      <w:r w:rsidR="00C24CC0">
        <w:rPr>
          <w:spacing w:val="-1"/>
          <w:u w:val="thick"/>
        </w:rPr>
        <w:t xml:space="preserve"> </w:t>
      </w:r>
      <w:r w:rsidR="00C24CC0">
        <w:rPr>
          <w:u w:val="thick"/>
        </w:rPr>
        <w:t>GRANTED</w:t>
      </w:r>
    </w:p>
    <w:p w:rsidR="003734B6" w:rsidRDefault="003734B6">
      <w:pPr>
        <w:pStyle w:val="BodyText"/>
        <w:ind w:left="0"/>
        <w:rPr>
          <w:b/>
          <w:sz w:val="18"/>
        </w:rPr>
      </w:pPr>
    </w:p>
    <w:p w:rsidR="003734B6" w:rsidRDefault="00C24CC0" w:rsidP="00FB001C">
      <w:pPr>
        <w:pStyle w:val="BodyText"/>
        <w:spacing w:before="90" w:line="276" w:lineRule="auto"/>
        <w:ind w:right="114"/>
      </w:pPr>
      <w:r>
        <w:t>Pending</w:t>
      </w:r>
      <w:r>
        <w:rPr>
          <w:spacing w:val="1"/>
        </w:rPr>
        <w:t xml:space="preserve"> </w:t>
      </w:r>
      <w:r>
        <w:t>the</w:t>
      </w:r>
      <w:r>
        <w:rPr>
          <w:spacing w:val="1"/>
        </w:rPr>
        <w:t xml:space="preserve"> </w:t>
      </w:r>
      <w:r>
        <w:t>determination of</w:t>
      </w:r>
      <w:r>
        <w:rPr>
          <w:spacing w:val="60"/>
        </w:rPr>
        <w:t xml:space="preserve"> </w:t>
      </w:r>
      <w:r>
        <w:t>the</w:t>
      </w:r>
      <w:r>
        <w:rPr>
          <w:spacing w:val="60"/>
        </w:rPr>
        <w:t xml:space="preserve"> </w:t>
      </w:r>
      <w:r>
        <w:t>application</w:t>
      </w:r>
      <w:r>
        <w:rPr>
          <w:spacing w:val="60"/>
        </w:rPr>
        <w:t xml:space="preserve"> </w:t>
      </w:r>
      <w:r>
        <w:t>for</w:t>
      </w:r>
      <w:r>
        <w:rPr>
          <w:spacing w:val="60"/>
        </w:rPr>
        <w:t xml:space="preserve"> </w:t>
      </w:r>
      <w:r>
        <w:t>review, the</w:t>
      </w:r>
      <w:r>
        <w:rPr>
          <w:spacing w:val="60"/>
        </w:rPr>
        <w:t xml:space="preserve"> </w:t>
      </w:r>
      <w:r>
        <w:t>applicants</w:t>
      </w:r>
      <w:r>
        <w:rPr>
          <w:spacing w:val="60"/>
        </w:rPr>
        <w:t xml:space="preserve"> </w:t>
      </w:r>
      <w:r>
        <w:t>are</w:t>
      </w:r>
      <w:r>
        <w:rPr>
          <w:spacing w:val="60"/>
        </w:rPr>
        <w:t xml:space="preserve"> </w:t>
      </w:r>
      <w:r>
        <w:t>granted relief</w:t>
      </w:r>
      <w:r>
        <w:rPr>
          <w:spacing w:val="-57"/>
        </w:rPr>
        <w:t xml:space="preserve"> </w:t>
      </w:r>
      <w:r>
        <w:t>in</w:t>
      </w:r>
      <w:r>
        <w:rPr>
          <w:spacing w:val="4"/>
        </w:rPr>
        <w:t xml:space="preserve"> </w:t>
      </w:r>
      <w:r>
        <w:t>the</w:t>
      </w:r>
      <w:r>
        <w:rPr>
          <w:spacing w:val="4"/>
        </w:rPr>
        <w:t xml:space="preserve"> </w:t>
      </w:r>
      <w:r>
        <w:t>following</w:t>
      </w:r>
      <w:r>
        <w:rPr>
          <w:spacing w:val="11"/>
        </w:rPr>
        <w:t xml:space="preserve"> </w:t>
      </w:r>
      <w:r>
        <w:t>terms:</w:t>
      </w:r>
      <w:r>
        <w:rPr>
          <w:spacing w:val="7"/>
        </w:rPr>
        <w:t xml:space="preserve"> </w:t>
      </w:r>
      <w:r>
        <w:t>-</w:t>
      </w:r>
    </w:p>
    <w:p w:rsidR="003734B6" w:rsidRDefault="00C24CC0" w:rsidP="00FB001C">
      <w:pPr>
        <w:pStyle w:val="ListParagraph"/>
        <w:numPr>
          <w:ilvl w:val="0"/>
          <w:numId w:val="1"/>
        </w:numPr>
        <w:tabs>
          <w:tab w:val="left" w:pos="821"/>
        </w:tabs>
        <w:spacing w:before="217" w:line="276" w:lineRule="auto"/>
        <w:ind w:right="135"/>
        <w:rPr>
          <w:sz w:val="24"/>
        </w:rPr>
      </w:pPr>
      <w:r>
        <w:rPr>
          <w:sz w:val="24"/>
        </w:rPr>
        <w:t>That</w:t>
      </w:r>
      <w:r>
        <w:rPr>
          <w:spacing w:val="1"/>
          <w:sz w:val="24"/>
        </w:rPr>
        <w:t xml:space="preserve"> </w:t>
      </w:r>
      <w:r>
        <w:rPr>
          <w:sz w:val="24"/>
        </w:rPr>
        <w:t>the</w:t>
      </w:r>
      <w:r>
        <w:rPr>
          <w:spacing w:val="1"/>
          <w:sz w:val="24"/>
        </w:rPr>
        <w:t xml:space="preserve"> </w:t>
      </w:r>
      <w:r>
        <w:rPr>
          <w:sz w:val="24"/>
        </w:rPr>
        <w:t>execution</w:t>
      </w:r>
      <w:r>
        <w:rPr>
          <w:spacing w:val="1"/>
          <w:sz w:val="24"/>
        </w:rPr>
        <w:t xml:space="preserve"> </w:t>
      </w:r>
      <w:r>
        <w:rPr>
          <w:sz w:val="24"/>
        </w:rPr>
        <w:t>of</w:t>
      </w:r>
      <w:r>
        <w:rPr>
          <w:spacing w:val="1"/>
          <w:sz w:val="24"/>
        </w:rPr>
        <w:t xml:space="preserve"> </w:t>
      </w:r>
      <w:r>
        <w:rPr>
          <w:sz w:val="24"/>
        </w:rPr>
        <w:t>warrants</w:t>
      </w:r>
      <w:r>
        <w:rPr>
          <w:spacing w:val="61"/>
          <w:sz w:val="24"/>
        </w:rPr>
        <w:t xml:space="preserve"> </w:t>
      </w:r>
      <w:r>
        <w:rPr>
          <w:sz w:val="24"/>
        </w:rPr>
        <w:t>of</w:t>
      </w:r>
      <w:r>
        <w:rPr>
          <w:spacing w:val="61"/>
          <w:sz w:val="24"/>
        </w:rPr>
        <w:t xml:space="preserve"> </w:t>
      </w:r>
      <w:r>
        <w:rPr>
          <w:sz w:val="24"/>
        </w:rPr>
        <w:t>search</w:t>
      </w:r>
      <w:r>
        <w:rPr>
          <w:spacing w:val="61"/>
          <w:sz w:val="24"/>
        </w:rPr>
        <w:t xml:space="preserve"> </w:t>
      </w:r>
      <w:r>
        <w:rPr>
          <w:sz w:val="24"/>
        </w:rPr>
        <w:t>and</w:t>
      </w:r>
      <w:r>
        <w:rPr>
          <w:spacing w:val="61"/>
          <w:sz w:val="24"/>
        </w:rPr>
        <w:t xml:space="preserve"> </w:t>
      </w:r>
      <w:r>
        <w:rPr>
          <w:sz w:val="24"/>
        </w:rPr>
        <w:t>seizure</w:t>
      </w:r>
      <w:r>
        <w:rPr>
          <w:spacing w:val="61"/>
          <w:sz w:val="24"/>
        </w:rPr>
        <w:t xml:space="preserve"> </w:t>
      </w:r>
      <w:r>
        <w:rPr>
          <w:sz w:val="24"/>
        </w:rPr>
        <w:t>issued</w:t>
      </w:r>
      <w:r>
        <w:rPr>
          <w:spacing w:val="61"/>
          <w:sz w:val="24"/>
        </w:rPr>
        <w:t xml:space="preserve"> </w:t>
      </w:r>
      <w:r>
        <w:rPr>
          <w:sz w:val="24"/>
        </w:rPr>
        <w:t>by</w:t>
      </w:r>
      <w:r>
        <w:rPr>
          <w:spacing w:val="61"/>
          <w:sz w:val="24"/>
        </w:rPr>
        <w:t xml:space="preserve"> </w:t>
      </w:r>
      <w:r>
        <w:rPr>
          <w:sz w:val="24"/>
        </w:rPr>
        <w:t>the</w:t>
      </w:r>
      <w:r>
        <w:rPr>
          <w:spacing w:val="61"/>
          <w:sz w:val="24"/>
        </w:rPr>
        <w:t xml:space="preserve"> </w:t>
      </w:r>
      <w:r>
        <w:rPr>
          <w:sz w:val="24"/>
        </w:rPr>
        <w:t>3rd</w:t>
      </w:r>
      <w:r>
        <w:rPr>
          <w:spacing w:val="1"/>
          <w:sz w:val="24"/>
        </w:rPr>
        <w:t xml:space="preserve"> </w:t>
      </w:r>
      <w:r>
        <w:rPr>
          <w:sz w:val="24"/>
        </w:rPr>
        <w:t>Respondent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24th</w:t>
      </w:r>
      <w:r>
        <w:rPr>
          <w:spacing w:val="1"/>
          <w:sz w:val="24"/>
        </w:rPr>
        <w:t xml:space="preserve"> </w:t>
      </w:r>
      <w:r>
        <w:rPr>
          <w:sz w:val="24"/>
        </w:rPr>
        <w:t>of</w:t>
      </w:r>
      <w:r>
        <w:rPr>
          <w:spacing w:val="60"/>
          <w:sz w:val="24"/>
        </w:rPr>
        <w:t xml:space="preserve"> </w:t>
      </w:r>
      <w:r>
        <w:rPr>
          <w:sz w:val="24"/>
        </w:rPr>
        <w:t>July</w:t>
      </w:r>
      <w:r>
        <w:rPr>
          <w:spacing w:val="60"/>
          <w:sz w:val="24"/>
        </w:rPr>
        <w:t xml:space="preserve"> </w:t>
      </w:r>
      <w:r>
        <w:rPr>
          <w:sz w:val="24"/>
        </w:rPr>
        <w:t>2024</w:t>
      </w:r>
      <w:r>
        <w:rPr>
          <w:spacing w:val="60"/>
          <w:sz w:val="24"/>
        </w:rPr>
        <w:t xml:space="preserve"> </w:t>
      </w:r>
      <w:r>
        <w:rPr>
          <w:sz w:val="24"/>
        </w:rPr>
        <w:t>compelling</w:t>
      </w:r>
      <w:r>
        <w:rPr>
          <w:spacing w:val="60"/>
          <w:sz w:val="24"/>
        </w:rPr>
        <w:t xml:space="preserve"> </w:t>
      </w:r>
      <w:r>
        <w:rPr>
          <w:sz w:val="24"/>
        </w:rPr>
        <w:t>the</w:t>
      </w:r>
      <w:r>
        <w:rPr>
          <w:spacing w:val="60"/>
          <w:sz w:val="24"/>
        </w:rPr>
        <w:t xml:space="preserve"> </w:t>
      </w:r>
      <w:r>
        <w:rPr>
          <w:sz w:val="24"/>
        </w:rPr>
        <w:t>extraction</w:t>
      </w:r>
      <w:r>
        <w:rPr>
          <w:spacing w:val="60"/>
          <w:sz w:val="24"/>
        </w:rPr>
        <w:t xml:space="preserve"> </w:t>
      </w:r>
      <w:r>
        <w:rPr>
          <w:sz w:val="24"/>
        </w:rPr>
        <w:t>of</w:t>
      </w:r>
      <w:r>
        <w:rPr>
          <w:spacing w:val="60"/>
          <w:sz w:val="24"/>
        </w:rPr>
        <w:t xml:space="preserve"> </w:t>
      </w:r>
      <w:r>
        <w:rPr>
          <w:sz w:val="24"/>
        </w:rPr>
        <w:t>bodily</w:t>
      </w:r>
      <w:r>
        <w:rPr>
          <w:spacing w:val="1"/>
          <w:sz w:val="24"/>
        </w:rPr>
        <w:t xml:space="preserve"> </w:t>
      </w:r>
      <w:r>
        <w:rPr>
          <w:spacing w:val="21"/>
          <w:sz w:val="24"/>
        </w:rPr>
        <w:lastRenderedPageBreak/>
        <w:t xml:space="preserve">samples </w:t>
      </w:r>
      <w:r>
        <w:rPr>
          <w:spacing w:val="16"/>
          <w:sz w:val="24"/>
        </w:rPr>
        <w:t>for</w:t>
      </w:r>
      <w:r>
        <w:rPr>
          <w:spacing w:val="17"/>
          <w:sz w:val="24"/>
        </w:rPr>
        <w:t xml:space="preserve"> </w:t>
      </w:r>
      <w:r>
        <w:rPr>
          <w:spacing w:val="21"/>
          <w:sz w:val="24"/>
        </w:rPr>
        <w:t xml:space="preserve">forensic </w:t>
      </w:r>
      <w:r>
        <w:rPr>
          <w:spacing w:val="16"/>
          <w:sz w:val="24"/>
        </w:rPr>
        <w:t>DNA</w:t>
      </w:r>
      <w:r>
        <w:rPr>
          <w:spacing w:val="17"/>
          <w:sz w:val="24"/>
        </w:rPr>
        <w:t xml:space="preserve"> </w:t>
      </w:r>
      <w:r>
        <w:rPr>
          <w:spacing w:val="21"/>
          <w:sz w:val="24"/>
        </w:rPr>
        <w:t xml:space="preserve">analysis </w:t>
      </w:r>
      <w:r>
        <w:rPr>
          <w:spacing w:val="18"/>
          <w:sz w:val="24"/>
        </w:rPr>
        <w:t xml:space="preserve">from </w:t>
      </w:r>
      <w:r>
        <w:rPr>
          <w:spacing w:val="16"/>
          <w:sz w:val="24"/>
        </w:rPr>
        <w:t>the</w:t>
      </w:r>
      <w:r>
        <w:rPr>
          <w:spacing w:val="17"/>
          <w:sz w:val="24"/>
        </w:rPr>
        <w:t xml:space="preserve"> </w:t>
      </w:r>
      <w:r>
        <w:rPr>
          <w:spacing w:val="21"/>
          <w:sz w:val="24"/>
        </w:rPr>
        <w:t xml:space="preserve">applicants </w:t>
      </w:r>
      <w:r>
        <w:rPr>
          <w:spacing w:val="12"/>
          <w:sz w:val="24"/>
        </w:rPr>
        <w:t>be</w:t>
      </w:r>
      <w:r>
        <w:rPr>
          <w:spacing w:val="13"/>
          <w:sz w:val="24"/>
        </w:rPr>
        <w:t xml:space="preserve"> </w:t>
      </w:r>
      <w:r>
        <w:rPr>
          <w:spacing w:val="16"/>
          <w:sz w:val="24"/>
        </w:rPr>
        <w:t>and are</w:t>
      </w:r>
      <w:r>
        <w:rPr>
          <w:spacing w:val="17"/>
          <w:sz w:val="24"/>
        </w:rPr>
        <w:t xml:space="preserve"> </w:t>
      </w:r>
      <w:r>
        <w:rPr>
          <w:spacing w:val="12"/>
          <w:sz w:val="24"/>
        </w:rPr>
        <w:t xml:space="preserve">hereby </w:t>
      </w:r>
      <w:r>
        <w:rPr>
          <w:spacing w:val="11"/>
          <w:sz w:val="24"/>
        </w:rPr>
        <w:t xml:space="preserve">stayed </w:t>
      </w:r>
      <w:r>
        <w:rPr>
          <w:spacing w:val="12"/>
          <w:sz w:val="24"/>
        </w:rPr>
        <w:t xml:space="preserve">pending </w:t>
      </w:r>
      <w:r>
        <w:rPr>
          <w:spacing w:val="13"/>
          <w:sz w:val="24"/>
        </w:rPr>
        <w:t xml:space="preserve">determination </w:t>
      </w:r>
      <w:r>
        <w:rPr>
          <w:sz w:val="24"/>
        </w:rPr>
        <w:t xml:space="preserve">of </w:t>
      </w:r>
      <w:r>
        <w:rPr>
          <w:spacing w:val="13"/>
          <w:sz w:val="24"/>
        </w:rPr>
        <w:t xml:space="preserve">application </w:t>
      </w:r>
      <w:r>
        <w:rPr>
          <w:spacing w:val="9"/>
          <w:sz w:val="24"/>
        </w:rPr>
        <w:t xml:space="preserve">for </w:t>
      </w:r>
      <w:r>
        <w:rPr>
          <w:spacing w:val="12"/>
          <w:sz w:val="24"/>
        </w:rPr>
        <w:t xml:space="preserve">review </w:t>
      </w:r>
      <w:r>
        <w:rPr>
          <w:spacing w:val="11"/>
          <w:sz w:val="24"/>
        </w:rPr>
        <w:t xml:space="preserve">filed </w:t>
      </w:r>
      <w:r>
        <w:rPr>
          <w:sz w:val="24"/>
        </w:rPr>
        <w:t>by</w:t>
      </w:r>
      <w:r>
        <w:rPr>
          <w:spacing w:val="1"/>
          <w:sz w:val="24"/>
        </w:rPr>
        <w:t xml:space="preserve"> </w:t>
      </w:r>
      <w:r>
        <w:rPr>
          <w:spacing w:val="11"/>
          <w:sz w:val="24"/>
        </w:rPr>
        <w:t>the</w:t>
      </w:r>
      <w:r>
        <w:rPr>
          <w:spacing w:val="12"/>
          <w:sz w:val="24"/>
        </w:rPr>
        <w:t xml:space="preserve"> </w:t>
      </w:r>
      <w:r>
        <w:rPr>
          <w:spacing w:val="15"/>
          <w:sz w:val="24"/>
        </w:rPr>
        <w:t>applicants.</w:t>
      </w:r>
    </w:p>
    <w:p w:rsidR="003734B6" w:rsidRDefault="003734B6" w:rsidP="00FB001C">
      <w:pPr>
        <w:pStyle w:val="BodyText"/>
        <w:spacing w:before="9" w:line="276" w:lineRule="auto"/>
        <w:ind w:left="0"/>
        <w:rPr>
          <w:sz w:val="22"/>
        </w:rPr>
      </w:pPr>
    </w:p>
    <w:p w:rsidR="003734B6" w:rsidRDefault="00C24CC0" w:rsidP="00FB001C">
      <w:pPr>
        <w:pStyle w:val="ListParagraph"/>
        <w:numPr>
          <w:ilvl w:val="0"/>
          <w:numId w:val="1"/>
        </w:numPr>
        <w:tabs>
          <w:tab w:val="left" w:pos="821"/>
        </w:tabs>
        <w:spacing w:before="0" w:line="276" w:lineRule="auto"/>
        <w:ind w:right="133"/>
        <w:rPr>
          <w:sz w:val="24"/>
        </w:rPr>
      </w:pPr>
      <w:r>
        <w:rPr>
          <w:spacing w:val="18"/>
          <w:sz w:val="24"/>
        </w:rPr>
        <w:t xml:space="preserve">That </w:t>
      </w:r>
      <w:r>
        <w:rPr>
          <w:spacing w:val="16"/>
          <w:sz w:val="24"/>
        </w:rPr>
        <w:t>the</w:t>
      </w:r>
      <w:r>
        <w:rPr>
          <w:spacing w:val="17"/>
          <w:sz w:val="24"/>
        </w:rPr>
        <w:t xml:space="preserve"> </w:t>
      </w:r>
      <w:r>
        <w:rPr>
          <w:sz w:val="24"/>
        </w:rPr>
        <w:t>1 s t</w:t>
      </w:r>
      <w:r>
        <w:rPr>
          <w:spacing w:val="1"/>
          <w:sz w:val="24"/>
        </w:rPr>
        <w:t xml:space="preserve"> </w:t>
      </w:r>
      <w:r>
        <w:rPr>
          <w:spacing w:val="16"/>
          <w:sz w:val="24"/>
        </w:rPr>
        <w:t>and</w:t>
      </w:r>
      <w:r>
        <w:rPr>
          <w:spacing w:val="17"/>
          <w:sz w:val="24"/>
        </w:rPr>
        <w:t xml:space="preserve"> </w:t>
      </w:r>
      <w:r>
        <w:rPr>
          <w:spacing w:val="9"/>
          <w:sz w:val="24"/>
        </w:rPr>
        <w:t xml:space="preserve">2nd </w:t>
      </w:r>
      <w:r>
        <w:rPr>
          <w:spacing w:val="21"/>
          <w:sz w:val="24"/>
        </w:rPr>
        <w:t xml:space="preserve">Respondents </w:t>
      </w:r>
      <w:r>
        <w:rPr>
          <w:spacing w:val="12"/>
          <w:sz w:val="24"/>
        </w:rPr>
        <w:t>be</w:t>
      </w:r>
      <w:r>
        <w:rPr>
          <w:spacing w:val="13"/>
          <w:sz w:val="24"/>
        </w:rPr>
        <w:t xml:space="preserve"> </w:t>
      </w:r>
      <w:r>
        <w:rPr>
          <w:spacing w:val="16"/>
          <w:sz w:val="24"/>
        </w:rPr>
        <w:t>and</w:t>
      </w:r>
      <w:r>
        <w:rPr>
          <w:spacing w:val="17"/>
          <w:sz w:val="24"/>
        </w:rPr>
        <w:t xml:space="preserve"> </w:t>
      </w:r>
      <w:r w:rsidR="00B130F7">
        <w:rPr>
          <w:spacing w:val="16"/>
          <w:sz w:val="24"/>
        </w:rPr>
        <w:t>are hereby</w:t>
      </w:r>
      <w:r w:rsidR="00B130F7">
        <w:rPr>
          <w:spacing w:val="20"/>
          <w:sz w:val="24"/>
        </w:rPr>
        <w:t xml:space="preserve"> ordered</w:t>
      </w:r>
      <w:r>
        <w:rPr>
          <w:spacing w:val="12"/>
          <w:sz w:val="24"/>
        </w:rPr>
        <w:t xml:space="preserve"> </w:t>
      </w:r>
      <w:r>
        <w:rPr>
          <w:spacing w:val="9"/>
          <w:sz w:val="24"/>
        </w:rPr>
        <w:t xml:space="preserve">not </w:t>
      </w:r>
      <w:r>
        <w:rPr>
          <w:sz w:val="24"/>
        </w:rPr>
        <w:t>to</w:t>
      </w:r>
      <w:r>
        <w:rPr>
          <w:spacing w:val="1"/>
          <w:sz w:val="24"/>
        </w:rPr>
        <w:t xml:space="preserve"> </w:t>
      </w:r>
      <w:r>
        <w:rPr>
          <w:sz w:val="24"/>
        </w:rPr>
        <w:t>compel</w:t>
      </w:r>
      <w:r>
        <w:rPr>
          <w:spacing w:val="2"/>
          <w:sz w:val="24"/>
        </w:rPr>
        <w:t xml:space="preserve"> </w:t>
      </w:r>
      <w:r>
        <w:rPr>
          <w:sz w:val="24"/>
        </w:rPr>
        <w:t>the</w:t>
      </w:r>
      <w:r>
        <w:rPr>
          <w:spacing w:val="5"/>
          <w:sz w:val="24"/>
        </w:rPr>
        <w:t xml:space="preserve"> </w:t>
      </w:r>
      <w:r>
        <w:rPr>
          <w:spacing w:val="10"/>
          <w:sz w:val="24"/>
        </w:rPr>
        <w:t>extraction</w:t>
      </w:r>
      <w:r>
        <w:rPr>
          <w:spacing w:val="23"/>
          <w:sz w:val="24"/>
        </w:rPr>
        <w:t xml:space="preserve"> </w:t>
      </w:r>
      <w:r>
        <w:rPr>
          <w:sz w:val="24"/>
        </w:rPr>
        <w:t>of</w:t>
      </w:r>
      <w:r>
        <w:rPr>
          <w:spacing w:val="25"/>
          <w:sz w:val="24"/>
        </w:rPr>
        <w:t xml:space="preserve"> </w:t>
      </w:r>
      <w:r>
        <w:rPr>
          <w:sz w:val="24"/>
        </w:rPr>
        <w:t>any</w:t>
      </w:r>
      <w:r>
        <w:rPr>
          <w:spacing w:val="25"/>
          <w:sz w:val="24"/>
        </w:rPr>
        <w:t xml:space="preserve"> </w:t>
      </w:r>
      <w:r>
        <w:rPr>
          <w:spacing w:val="9"/>
          <w:sz w:val="24"/>
        </w:rPr>
        <w:t>bodily</w:t>
      </w:r>
      <w:r>
        <w:rPr>
          <w:spacing w:val="25"/>
          <w:sz w:val="24"/>
        </w:rPr>
        <w:t xml:space="preserve"> </w:t>
      </w:r>
      <w:r>
        <w:rPr>
          <w:spacing w:val="10"/>
          <w:sz w:val="24"/>
        </w:rPr>
        <w:t>samples</w:t>
      </w:r>
      <w:r>
        <w:rPr>
          <w:spacing w:val="23"/>
          <w:sz w:val="24"/>
        </w:rPr>
        <w:t xml:space="preserve"> </w:t>
      </w:r>
      <w:r>
        <w:rPr>
          <w:sz w:val="24"/>
        </w:rPr>
        <w:t>from</w:t>
      </w:r>
      <w:r>
        <w:rPr>
          <w:spacing w:val="24"/>
          <w:sz w:val="24"/>
        </w:rPr>
        <w:t xml:space="preserve"> </w:t>
      </w:r>
      <w:r>
        <w:rPr>
          <w:sz w:val="24"/>
        </w:rPr>
        <w:t>the</w:t>
      </w:r>
      <w:r>
        <w:rPr>
          <w:spacing w:val="25"/>
          <w:sz w:val="24"/>
        </w:rPr>
        <w:t xml:space="preserve"> </w:t>
      </w:r>
      <w:r>
        <w:rPr>
          <w:spacing w:val="10"/>
          <w:sz w:val="24"/>
        </w:rPr>
        <w:t>applicants</w:t>
      </w:r>
      <w:r>
        <w:rPr>
          <w:spacing w:val="24"/>
          <w:sz w:val="24"/>
        </w:rPr>
        <w:t xml:space="preserve"> </w:t>
      </w:r>
      <w:r>
        <w:rPr>
          <w:spacing w:val="9"/>
          <w:sz w:val="24"/>
        </w:rPr>
        <w:t>without</w:t>
      </w:r>
      <w:r w:rsidR="00295FA8">
        <w:rPr>
          <w:spacing w:val="9"/>
          <w:sz w:val="24"/>
        </w:rPr>
        <w:t xml:space="preserve"> their informed and written</w:t>
      </w:r>
      <w:r w:rsidR="00FB001C">
        <w:rPr>
          <w:sz w:val="24"/>
        </w:rPr>
        <w:t xml:space="preserve"> consent pending determination of</w:t>
      </w:r>
      <w:r>
        <w:rPr>
          <w:spacing w:val="6"/>
          <w:sz w:val="24"/>
        </w:rPr>
        <w:t xml:space="preserve"> </w:t>
      </w:r>
      <w:r>
        <w:rPr>
          <w:spacing w:val="12"/>
          <w:sz w:val="24"/>
        </w:rPr>
        <w:t>application</w:t>
      </w:r>
      <w:r>
        <w:rPr>
          <w:spacing w:val="-58"/>
          <w:sz w:val="24"/>
        </w:rPr>
        <w:t xml:space="preserve"> </w:t>
      </w:r>
      <w:r>
        <w:rPr>
          <w:sz w:val="24"/>
        </w:rPr>
        <w:t>for</w:t>
      </w:r>
      <w:r>
        <w:rPr>
          <w:spacing w:val="28"/>
          <w:sz w:val="24"/>
        </w:rPr>
        <w:t xml:space="preserve"> </w:t>
      </w:r>
      <w:r>
        <w:rPr>
          <w:spacing w:val="11"/>
          <w:sz w:val="24"/>
        </w:rPr>
        <w:t>review</w:t>
      </w:r>
      <w:r>
        <w:rPr>
          <w:spacing w:val="27"/>
          <w:sz w:val="24"/>
        </w:rPr>
        <w:t xml:space="preserve"> </w:t>
      </w:r>
      <w:r>
        <w:rPr>
          <w:spacing w:val="10"/>
          <w:sz w:val="24"/>
        </w:rPr>
        <w:t>filed</w:t>
      </w:r>
      <w:r>
        <w:rPr>
          <w:spacing w:val="28"/>
          <w:sz w:val="24"/>
        </w:rPr>
        <w:t xml:space="preserve"> </w:t>
      </w:r>
      <w:r>
        <w:rPr>
          <w:sz w:val="24"/>
        </w:rPr>
        <w:t>by</w:t>
      </w:r>
      <w:r>
        <w:rPr>
          <w:spacing w:val="28"/>
          <w:sz w:val="24"/>
        </w:rPr>
        <w:t xml:space="preserve"> </w:t>
      </w:r>
      <w:r>
        <w:rPr>
          <w:sz w:val="24"/>
        </w:rPr>
        <w:t>the</w:t>
      </w:r>
      <w:r>
        <w:rPr>
          <w:spacing w:val="30"/>
          <w:sz w:val="24"/>
        </w:rPr>
        <w:t xml:space="preserve"> </w:t>
      </w:r>
      <w:r>
        <w:rPr>
          <w:spacing w:val="12"/>
          <w:sz w:val="24"/>
        </w:rPr>
        <w:t>applicants.</w:t>
      </w:r>
    </w:p>
    <w:p w:rsidR="003734B6" w:rsidRDefault="003734B6">
      <w:pPr>
        <w:pStyle w:val="BodyText"/>
        <w:spacing w:before="2"/>
        <w:ind w:left="0"/>
        <w:rPr>
          <w:sz w:val="22"/>
        </w:rPr>
      </w:pPr>
    </w:p>
    <w:p w:rsidR="003734B6" w:rsidRDefault="00C24CC0">
      <w:pPr>
        <w:pStyle w:val="Heading1"/>
        <w:rPr>
          <w:u w:val="none"/>
        </w:rPr>
      </w:pPr>
      <w:r>
        <w:rPr>
          <w:u w:val="thick"/>
        </w:rPr>
        <w:t>SERVICE</w:t>
      </w:r>
      <w:r>
        <w:rPr>
          <w:spacing w:val="-1"/>
          <w:u w:val="thick"/>
        </w:rPr>
        <w:t xml:space="preserve"> </w:t>
      </w:r>
      <w:r>
        <w:rPr>
          <w:u w:val="thick"/>
        </w:rPr>
        <w:t>OF</w:t>
      </w:r>
      <w:r>
        <w:rPr>
          <w:spacing w:val="-1"/>
          <w:u w:val="thick"/>
        </w:rPr>
        <w:t xml:space="preserve"> </w:t>
      </w:r>
      <w:r>
        <w:rPr>
          <w:u w:val="thick"/>
        </w:rPr>
        <w:t>THE PROVISIONAL</w:t>
      </w:r>
      <w:r>
        <w:rPr>
          <w:spacing w:val="-2"/>
          <w:u w:val="thick"/>
        </w:rPr>
        <w:t xml:space="preserve"> </w:t>
      </w:r>
      <w:r>
        <w:rPr>
          <w:u w:val="thick"/>
        </w:rPr>
        <w:t>ORDER</w:t>
      </w:r>
    </w:p>
    <w:p w:rsidR="003734B6" w:rsidRDefault="003734B6">
      <w:pPr>
        <w:pStyle w:val="BodyText"/>
        <w:spacing w:before="5"/>
        <w:ind w:left="0"/>
        <w:rPr>
          <w:b/>
          <w:sz w:val="29"/>
        </w:rPr>
      </w:pPr>
    </w:p>
    <w:p w:rsidR="003734B6" w:rsidRDefault="00C24CC0">
      <w:pPr>
        <w:pStyle w:val="BodyText"/>
        <w:spacing w:before="90" w:line="360" w:lineRule="auto"/>
        <w:ind w:right="148"/>
        <w:jc w:val="both"/>
      </w:pPr>
      <w:r>
        <w:t>Service</w:t>
      </w:r>
      <w:r>
        <w:rPr>
          <w:spacing w:val="1"/>
        </w:rPr>
        <w:t xml:space="preserve"> </w:t>
      </w:r>
      <w:r>
        <w:t>of</w:t>
      </w:r>
      <w:r>
        <w:rPr>
          <w:spacing w:val="1"/>
        </w:rPr>
        <w:t xml:space="preserve"> </w:t>
      </w:r>
      <w:r>
        <w:t>this</w:t>
      </w:r>
      <w:r>
        <w:rPr>
          <w:spacing w:val="1"/>
        </w:rPr>
        <w:t xml:space="preserve"> </w:t>
      </w:r>
      <w:r>
        <w:rPr>
          <w:spacing w:val="9"/>
        </w:rPr>
        <w:t>provisional</w:t>
      </w:r>
      <w:r>
        <w:rPr>
          <w:spacing w:val="10"/>
        </w:rPr>
        <w:t xml:space="preserve"> </w:t>
      </w:r>
      <w:r>
        <w:t>order</w:t>
      </w:r>
      <w:r>
        <w:rPr>
          <w:spacing w:val="1"/>
        </w:rPr>
        <w:t xml:space="preserve"> </w:t>
      </w:r>
      <w:r>
        <w:t>shall</w:t>
      </w:r>
      <w:r>
        <w:rPr>
          <w:spacing w:val="1"/>
        </w:rPr>
        <w:t xml:space="preserve"> </w:t>
      </w:r>
      <w:r>
        <w:t>he</w:t>
      </w:r>
      <w:r>
        <w:rPr>
          <w:spacing w:val="1"/>
        </w:rPr>
        <w:t xml:space="preserve"> </w:t>
      </w:r>
      <w:r>
        <w:t>done</w:t>
      </w:r>
      <w:r>
        <w:rPr>
          <w:spacing w:val="1"/>
        </w:rPr>
        <w:t xml:space="preserve"> </w:t>
      </w:r>
      <w:r>
        <w:t>by</w:t>
      </w:r>
      <w:r>
        <w:rPr>
          <w:spacing w:val="1"/>
        </w:rPr>
        <w:t xml:space="preserve"> </w:t>
      </w:r>
      <w:r>
        <w:t>the</w:t>
      </w:r>
      <w:r>
        <w:rPr>
          <w:spacing w:val="1"/>
        </w:rPr>
        <w:t xml:space="preserve"> </w:t>
      </w:r>
      <w:r>
        <w:rPr>
          <w:spacing w:val="9"/>
        </w:rPr>
        <w:t>Sheriff</w:t>
      </w:r>
      <w:r>
        <w:rPr>
          <w:spacing w:val="10"/>
        </w:rPr>
        <w:t xml:space="preserve"> </w:t>
      </w:r>
      <w:r>
        <w:t>of</w:t>
      </w:r>
      <w:r>
        <w:rPr>
          <w:spacing w:val="1"/>
        </w:rPr>
        <w:t xml:space="preserve"> </w:t>
      </w:r>
      <w:r>
        <w:rPr>
          <w:spacing w:val="9"/>
        </w:rPr>
        <w:t>Zimbabwe,</w:t>
      </w:r>
      <w:r>
        <w:rPr>
          <w:spacing w:val="10"/>
        </w:rPr>
        <w:t xml:space="preserve"> </w:t>
      </w:r>
      <w:r>
        <w:t>or</w:t>
      </w:r>
      <w:r>
        <w:rPr>
          <w:spacing w:val="1"/>
        </w:rPr>
        <w:t xml:space="preserve"> </w:t>
      </w:r>
      <w:r>
        <w:rPr>
          <w:spacing w:val="9"/>
        </w:rPr>
        <w:t>alternatively,</w:t>
      </w:r>
      <w:r>
        <w:rPr>
          <w:spacing w:val="10"/>
        </w:rPr>
        <w:t xml:space="preserve"> </w:t>
      </w:r>
      <w:r>
        <w:t>it</w:t>
      </w:r>
      <w:r>
        <w:rPr>
          <w:spacing w:val="1"/>
        </w:rPr>
        <w:t xml:space="preserve"> </w:t>
      </w:r>
      <w:r>
        <w:t>shall</w:t>
      </w:r>
      <w:r>
        <w:rPr>
          <w:spacing w:val="1"/>
        </w:rPr>
        <w:t xml:space="preserve"> </w:t>
      </w:r>
      <w:r>
        <w:t>be</w:t>
      </w:r>
      <w:r>
        <w:rPr>
          <w:spacing w:val="1"/>
        </w:rPr>
        <w:t xml:space="preserve"> </w:t>
      </w:r>
      <w:r>
        <w:t>done</w:t>
      </w:r>
      <w:r>
        <w:rPr>
          <w:spacing w:val="1"/>
        </w:rPr>
        <w:t xml:space="preserve"> </w:t>
      </w:r>
      <w:r>
        <w:t>by</w:t>
      </w:r>
      <w:r>
        <w:rPr>
          <w:spacing w:val="1"/>
        </w:rPr>
        <w:t xml:space="preserve"> </w:t>
      </w:r>
      <w:r>
        <w:t>a</w:t>
      </w:r>
      <w:r>
        <w:rPr>
          <w:spacing w:val="60"/>
        </w:rPr>
        <w:t xml:space="preserve"> </w:t>
      </w:r>
      <w:r>
        <w:t>clerk</w:t>
      </w:r>
      <w:r>
        <w:rPr>
          <w:spacing w:val="60"/>
        </w:rPr>
        <w:t xml:space="preserve"> </w:t>
      </w:r>
      <w:r>
        <w:t>in</w:t>
      </w:r>
      <w:r>
        <w:rPr>
          <w:spacing w:val="60"/>
        </w:rPr>
        <w:t xml:space="preserve"> </w:t>
      </w:r>
      <w:r>
        <w:t>the</w:t>
      </w:r>
      <w:r>
        <w:rPr>
          <w:spacing w:val="60"/>
        </w:rPr>
        <w:t xml:space="preserve"> </w:t>
      </w:r>
      <w:r>
        <w:t>employ</w:t>
      </w:r>
      <w:r>
        <w:rPr>
          <w:spacing w:val="60"/>
        </w:rPr>
        <w:t xml:space="preserve"> </w:t>
      </w:r>
      <w:r>
        <w:t>of</w:t>
      </w:r>
      <w:r>
        <w:rPr>
          <w:spacing w:val="60"/>
        </w:rPr>
        <w:t xml:space="preserve"> </w:t>
      </w:r>
      <w:r>
        <w:t>Messrs</w:t>
      </w:r>
      <w:r>
        <w:rPr>
          <w:spacing w:val="60"/>
        </w:rPr>
        <w:t xml:space="preserve"> </w:t>
      </w:r>
      <w:r>
        <w:t>MD</w:t>
      </w:r>
      <w:r>
        <w:rPr>
          <w:spacing w:val="60"/>
        </w:rPr>
        <w:t xml:space="preserve"> </w:t>
      </w:r>
      <w:r>
        <w:t>Hungwe</w:t>
      </w:r>
      <w:r>
        <w:rPr>
          <w:spacing w:val="1"/>
        </w:rPr>
        <w:t xml:space="preserve"> </w:t>
      </w:r>
      <w:r>
        <w:t>Attorneys</w:t>
      </w:r>
      <w:r>
        <w:rPr>
          <w:spacing w:val="22"/>
        </w:rPr>
        <w:t xml:space="preserve"> </w:t>
      </w:r>
      <w:r>
        <w:t>at</w:t>
      </w:r>
      <w:r>
        <w:rPr>
          <w:spacing w:val="20"/>
        </w:rPr>
        <w:t xml:space="preserve"> </w:t>
      </w:r>
      <w:r>
        <w:t>Law’</w:t>
      </w:r>
    </w:p>
    <w:p w:rsidR="003734B6" w:rsidRDefault="003734B6">
      <w:pPr>
        <w:pStyle w:val="BodyText"/>
        <w:ind w:left="0"/>
        <w:rPr>
          <w:sz w:val="26"/>
        </w:rPr>
      </w:pPr>
    </w:p>
    <w:p w:rsidR="003734B6" w:rsidRDefault="003734B6">
      <w:pPr>
        <w:pStyle w:val="BodyText"/>
        <w:ind w:left="0"/>
        <w:rPr>
          <w:sz w:val="26"/>
        </w:rPr>
      </w:pPr>
    </w:p>
    <w:p w:rsidR="003734B6" w:rsidRDefault="003734B6">
      <w:pPr>
        <w:pStyle w:val="BodyText"/>
        <w:spacing w:before="3"/>
        <w:ind w:left="0"/>
        <w:rPr>
          <w:sz w:val="29"/>
        </w:rPr>
      </w:pPr>
    </w:p>
    <w:p w:rsidR="003734B6" w:rsidRDefault="00C24CC0">
      <w:pPr>
        <w:ind w:left="100"/>
        <w:jc w:val="both"/>
        <w:rPr>
          <w:sz w:val="24"/>
        </w:rPr>
      </w:pPr>
      <w:r>
        <w:rPr>
          <w:i/>
          <w:sz w:val="24"/>
        </w:rPr>
        <w:t>MD</w:t>
      </w:r>
      <w:r>
        <w:rPr>
          <w:i/>
          <w:spacing w:val="-1"/>
          <w:sz w:val="24"/>
        </w:rPr>
        <w:t xml:space="preserve"> </w:t>
      </w:r>
      <w:r>
        <w:rPr>
          <w:i/>
          <w:sz w:val="24"/>
        </w:rPr>
        <w:t>Hungwe Attorneys</w:t>
      </w:r>
      <w:r>
        <w:rPr>
          <w:i/>
          <w:spacing w:val="-1"/>
          <w:sz w:val="24"/>
        </w:rPr>
        <w:t xml:space="preserve"> </w:t>
      </w:r>
      <w:r>
        <w:rPr>
          <w:i/>
          <w:sz w:val="24"/>
        </w:rPr>
        <w:t>at Law</w:t>
      </w:r>
      <w:r>
        <w:rPr>
          <w:sz w:val="24"/>
        </w:rPr>
        <w:t>, applicants’ legal</w:t>
      </w:r>
      <w:r>
        <w:rPr>
          <w:spacing w:val="-1"/>
          <w:sz w:val="24"/>
        </w:rPr>
        <w:t xml:space="preserve"> </w:t>
      </w:r>
      <w:r>
        <w:rPr>
          <w:sz w:val="24"/>
        </w:rPr>
        <w:t>practitioners</w:t>
      </w:r>
    </w:p>
    <w:p w:rsidR="003734B6" w:rsidRDefault="003734B6">
      <w:pPr>
        <w:pStyle w:val="BodyText"/>
        <w:ind w:left="0"/>
        <w:rPr>
          <w:sz w:val="26"/>
        </w:rPr>
      </w:pPr>
    </w:p>
    <w:p w:rsidR="003734B6" w:rsidRDefault="00C24CC0">
      <w:pPr>
        <w:ind w:left="100"/>
        <w:jc w:val="both"/>
        <w:rPr>
          <w:sz w:val="24"/>
        </w:rPr>
      </w:pPr>
      <w:r>
        <w:rPr>
          <w:i/>
          <w:spacing w:val="-1"/>
          <w:sz w:val="24"/>
        </w:rPr>
        <w:t>Civil</w:t>
      </w:r>
      <w:r>
        <w:rPr>
          <w:i/>
          <w:sz w:val="24"/>
        </w:rPr>
        <w:t xml:space="preserve"> </w:t>
      </w:r>
      <w:r>
        <w:rPr>
          <w:i/>
          <w:spacing w:val="-1"/>
          <w:sz w:val="24"/>
        </w:rPr>
        <w:t>Division</w:t>
      </w:r>
      <w:r>
        <w:rPr>
          <w:i/>
          <w:sz w:val="24"/>
        </w:rPr>
        <w:t xml:space="preserve"> of the Attorney</w:t>
      </w:r>
      <w:r>
        <w:rPr>
          <w:i/>
          <w:spacing w:val="1"/>
          <w:sz w:val="24"/>
        </w:rPr>
        <w:t xml:space="preserve"> </w:t>
      </w:r>
      <w:r>
        <w:rPr>
          <w:i/>
          <w:sz w:val="24"/>
        </w:rPr>
        <w:t>General</w:t>
      </w:r>
      <w:r>
        <w:rPr>
          <w:sz w:val="24"/>
        </w:rPr>
        <w:t>, 1</w:t>
      </w:r>
      <w:r>
        <w:rPr>
          <w:sz w:val="24"/>
          <w:vertAlign w:val="superscript"/>
        </w:rPr>
        <w:t>st</w:t>
      </w:r>
      <w:r>
        <w:rPr>
          <w:sz w:val="24"/>
        </w:rPr>
        <w:t xml:space="preserve"> 2</w:t>
      </w:r>
      <w:r>
        <w:rPr>
          <w:sz w:val="24"/>
          <w:vertAlign w:val="superscript"/>
        </w:rPr>
        <w:t>nd</w:t>
      </w:r>
      <w:r>
        <w:rPr>
          <w:spacing w:val="-20"/>
          <w:sz w:val="24"/>
        </w:rPr>
        <w:t xml:space="preserve"> </w:t>
      </w:r>
      <w:r>
        <w:rPr>
          <w:sz w:val="24"/>
        </w:rPr>
        <w:t>respondent’s</w:t>
      </w:r>
      <w:r>
        <w:rPr>
          <w:spacing w:val="-2"/>
          <w:sz w:val="24"/>
        </w:rPr>
        <w:t xml:space="preserve"> </w:t>
      </w:r>
      <w:r>
        <w:rPr>
          <w:sz w:val="24"/>
        </w:rPr>
        <w:t>legal</w:t>
      </w:r>
      <w:r>
        <w:rPr>
          <w:spacing w:val="1"/>
          <w:sz w:val="24"/>
        </w:rPr>
        <w:t xml:space="preserve"> </w:t>
      </w:r>
      <w:r>
        <w:rPr>
          <w:sz w:val="24"/>
        </w:rPr>
        <w:t>practitioners</w:t>
      </w:r>
    </w:p>
    <w:sectPr w:rsidR="003734B6" w:rsidSect="001B2718">
      <w:pgSz w:w="11910" w:h="16840"/>
      <w:pgMar w:top="1660" w:right="1320" w:bottom="280" w:left="1340" w:header="753"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29F" w:rsidRDefault="00D6229F">
      <w:r>
        <w:separator/>
      </w:r>
    </w:p>
  </w:endnote>
  <w:endnote w:type="continuationSeparator" w:id="0">
    <w:p w:rsidR="00D6229F" w:rsidRDefault="00D62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29F" w:rsidRDefault="00D6229F">
      <w:r>
        <w:separator/>
      </w:r>
    </w:p>
  </w:footnote>
  <w:footnote w:type="continuationSeparator" w:id="0">
    <w:p w:rsidR="00D6229F" w:rsidRDefault="00D62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B5" w:rsidRDefault="001B2718">
    <w:pPr>
      <w:pStyle w:val="BodyText"/>
      <w:spacing w:line="14" w:lineRule="auto"/>
      <w:ind w:left="0"/>
      <w:rPr>
        <w:sz w:val="20"/>
      </w:rPr>
    </w:pPr>
    <w:r w:rsidRPr="001B2718">
      <w:rPr>
        <w:noProof/>
        <w:lang w:val="en-ZW" w:eastAsia="en-ZW"/>
      </w:rPr>
      <w:pict>
        <v:shapetype id="_x0000_t202" coordsize="21600,21600" o:spt="202" path="m,l,21600r21600,l21600,xe">
          <v:stroke joinstyle="miter"/>
          <v:path gradientshapeok="t" o:connecttype="rect"/>
        </v:shapetype>
        <v:shape id="Text Box 1" o:spid="_x0000_s4097" type="#_x0000_t202" style="position:absolute;margin-left:463.35pt;margin-top:36.65pt;width:63.05pt;height:39.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" filled="f" stroked="f">
          <v:textbox inset="0,0,0,0">
            <w:txbxContent>
              <w:p w:rsidR="009247B5" w:rsidRDefault="001B2718">
                <w:pPr>
                  <w:spacing w:line="244" w:lineRule="exact"/>
                  <w:ind w:right="58"/>
                  <w:jc w:val="right"/>
                  <w:rPr>
                    <w:rFonts w:ascii="Calibri"/>
                  </w:rPr>
                </w:pPr>
                <w:r>
                  <w:fldChar w:fldCharType="begin"/>
                </w:r>
                <w:r w:rsidR="009247B5">
                  <w:rPr>
                    <w:rFonts w:ascii="Calibri"/>
                    <w:w w:val="99"/>
                  </w:rPr>
                  <w:instrText xml:space="preserve"> PAGE </w:instrText>
                </w:r>
                <w:r>
                  <w:fldChar w:fldCharType="separate"/>
                </w:r>
                <w:r w:rsidR="00A942D2">
                  <w:rPr>
                    <w:rFonts w:ascii="Calibri"/>
                    <w:noProof/>
                    <w:w w:val="99"/>
                  </w:rPr>
                  <w:t>1</w:t>
                </w:r>
                <w:r>
                  <w:fldChar w:fldCharType="end"/>
                </w:r>
              </w:p>
              <w:p w:rsidR="009247B5" w:rsidRDefault="009247B5">
                <w:pPr>
                  <w:ind w:left="20" w:right="40" w:firstLine="278"/>
                  <w:rPr>
                    <w:rFonts w:ascii="Calibri"/>
                  </w:rPr>
                </w:pPr>
                <w:r>
                  <w:rPr>
                    <w:rFonts w:ascii="Calibri"/>
                  </w:rPr>
                  <w:t>HCC82/24</w:t>
                </w:r>
                <w:r>
                  <w:rPr>
                    <w:rFonts w:ascii="Calibri"/>
                    <w:spacing w:val="-47"/>
                  </w:rPr>
                  <w:t xml:space="preserve"> </w:t>
                </w:r>
                <w:r>
                  <w:rPr>
                    <w:rFonts w:ascii="Calibri"/>
                  </w:rPr>
                  <w:t>HCCC</w:t>
                </w:r>
                <w:r>
                  <w:rPr>
                    <w:rFonts w:ascii="Calibri"/>
                    <w:spacing w:val="-13"/>
                  </w:rPr>
                  <w:t xml:space="preserve"> </w:t>
                </w:r>
                <w:r>
                  <w:rPr>
                    <w:rFonts w:ascii="Calibri"/>
                  </w:rPr>
                  <w:t>153/24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1DD"/>
    <w:multiLevelType w:val="hybridMultilevel"/>
    <w:tmpl w:val="ECFAF4F0"/>
    <w:lvl w:ilvl="0" w:tplc="257C4A0A">
      <w:start w:val="2"/>
      <w:numFmt w:val="decimal"/>
      <w:lvlText w:val="[%1]"/>
      <w:lvlJc w:val="left"/>
      <w:pPr>
        <w:ind w:left="441" w:hanging="342"/>
      </w:pPr>
      <w:rPr>
        <w:rFonts w:ascii="Times New Roman" w:eastAsia="Times New Roman" w:hAnsi="Times New Roman" w:cs="Times New Roman" w:hint="default"/>
        <w:w w:val="99"/>
        <w:sz w:val="24"/>
        <w:szCs w:val="24"/>
        <w:lang w:val="en-US" w:eastAsia="en-US" w:bidi="ar-SA"/>
      </w:rPr>
    </w:lvl>
    <w:lvl w:ilvl="1" w:tplc="BE045696">
      <w:numFmt w:val="bullet"/>
      <w:lvlText w:val="•"/>
      <w:lvlJc w:val="left"/>
      <w:pPr>
        <w:ind w:left="1320" w:hanging="342"/>
      </w:pPr>
      <w:rPr>
        <w:rFonts w:hint="default"/>
        <w:lang w:val="en-US" w:eastAsia="en-US" w:bidi="ar-SA"/>
      </w:rPr>
    </w:lvl>
    <w:lvl w:ilvl="2" w:tplc="24ECC2D6">
      <w:numFmt w:val="bullet"/>
      <w:lvlText w:val="•"/>
      <w:lvlJc w:val="left"/>
      <w:pPr>
        <w:ind w:left="2201" w:hanging="342"/>
      </w:pPr>
      <w:rPr>
        <w:rFonts w:hint="default"/>
        <w:lang w:val="en-US" w:eastAsia="en-US" w:bidi="ar-SA"/>
      </w:rPr>
    </w:lvl>
    <w:lvl w:ilvl="3" w:tplc="39700AAE">
      <w:numFmt w:val="bullet"/>
      <w:lvlText w:val="•"/>
      <w:lvlJc w:val="left"/>
      <w:pPr>
        <w:ind w:left="3081" w:hanging="342"/>
      </w:pPr>
      <w:rPr>
        <w:rFonts w:hint="default"/>
        <w:lang w:val="en-US" w:eastAsia="en-US" w:bidi="ar-SA"/>
      </w:rPr>
    </w:lvl>
    <w:lvl w:ilvl="4" w:tplc="37CA9310">
      <w:numFmt w:val="bullet"/>
      <w:lvlText w:val="•"/>
      <w:lvlJc w:val="left"/>
      <w:pPr>
        <w:ind w:left="3962" w:hanging="342"/>
      </w:pPr>
      <w:rPr>
        <w:rFonts w:hint="default"/>
        <w:lang w:val="en-US" w:eastAsia="en-US" w:bidi="ar-SA"/>
      </w:rPr>
    </w:lvl>
    <w:lvl w:ilvl="5" w:tplc="425672DE">
      <w:numFmt w:val="bullet"/>
      <w:lvlText w:val="•"/>
      <w:lvlJc w:val="left"/>
      <w:pPr>
        <w:ind w:left="4843" w:hanging="342"/>
      </w:pPr>
      <w:rPr>
        <w:rFonts w:hint="default"/>
        <w:lang w:val="en-US" w:eastAsia="en-US" w:bidi="ar-SA"/>
      </w:rPr>
    </w:lvl>
    <w:lvl w:ilvl="6" w:tplc="41801736">
      <w:numFmt w:val="bullet"/>
      <w:lvlText w:val="•"/>
      <w:lvlJc w:val="left"/>
      <w:pPr>
        <w:ind w:left="5723" w:hanging="342"/>
      </w:pPr>
      <w:rPr>
        <w:rFonts w:hint="default"/>
        <w:lang w:val="en-US" w:eastAsia="en-US" w:bidi="ar-SA"/>
      </w:rPr>
    </w:lvl>
    <w:lvl w:ilvl="7" w:tplc="BAC48F28">
      <w:numFmt w:val="bullet"/>
      <w:lvlText w:val="•"/>
      <w:lvlJc w:val="left"/>
      <w:pPr>
        <w:ind w:left="6604" w:hanging="342"/>
      </w:pPr>
      <w:rPr>
        <w:rFonts w:hint="default"/>
        <w:lang w:val="en-US" w:eastAsia="en-US" w:bidi="ar-SA"/>
      </w:rPr>
    </w:lvl>
    <w:lvl w:ilvl="8" w:tplc="7C345DE6">
      <w:numFmt w:val="bullet"/>
      <w:lvlText w:val="•"/>
      <w:lvlJc w:val="left"/>
      <w:pPr>
        <w:ind w:left="7485" w:hanging="342"/>
      </w:pPr>
      <w:rPr>
        <w:rFonts w:hint="default"/>
        <w:lang w:val="en-US" w:eastAsia="en-US" w:bidi="ar-SA"/>
      </w:rPr>
    </w:lvl>
  </w:abstractNum>
  <w:abstractNum w:abstractNumId="1">
    <w:nsid w:val="1FA81E9D"/>
    <w:multiLevelType w:val="hybridMultilevel"/>
    <w:tmpl w:val="48B00064"/>
    <w:lvl w:ilvl="0" w:tplc="50BCD658">
      <w:start w:val="22"/>
      <w:numFmt w:val="decimal"/>
      <w:lvlText w:val="[%1]"/>
      <w:lvlJc w:val="left"/>
      <w:pPr>
        <w:ind w:left="100" w:hanging="471"/>
      </w:pPr>
      <w:rPr>
        <w:rFonts w:ascii="Times New Roman" w:eastAsia="Times New Roman" w:hAnsi="Times New Roman" w:cs="Times New Roman" w:hint="default"/>
        <w:w w:val="99"/>
        <w:sz w:val="24"/>
        <w:szCs w:val="24"/>
        <w:lang w:val="en-US" w:eastAsia="en-US" w:bidi="ar-SA"/>
      </w:rPr>
    </w:lvl>
    <w:lvl w:ilvl="1" w:tplc="78BC4F46">
      <w:start w:val="1"/>
      <w:numFmt w:val="decimal"/>
      <w:lvlText w:val="%2."/>
      <w:lvlJc w:val="left"/>
      <w:pPr>
        <w:ind w:left="820" w:hanging="278"/>
        <w:jc w:val="right"/>
      </w:pPr>
      <w:rPr>
        <w:rFonts w:ascii="Times New Roman" w:eastAsia="Times New Roman" w:hAnsi="Times New Roman" w:cs="Times New Roman" w:hint="default"/>
        <w:spacing w:val="0"/>
        <w:w w:val="100"/>
        <w:sz w:val="24"/>
        <w:szCs w:val="24"/>
        <w:lang w:val="en-US" w:eastAsia="en-US" w:bidi="ar-SA"/>
      </w:rPr>
    </w:lvl>
    <w:lvl w:ilvl="2" w:tplc="9D9A85BE">
      <w:numFmt w:val="bullet"/>
      <w:lvlText w:val="•"/>
      <w:lvlJc w:val="left"/>
      <w:pPr>
        <w:ind w:left="1756" w:hanging="278"/>
      </w:pPr>
      <w:rPr>
        <w:rFonts w:hint="default"/>
        <w:lang w:val="en-US" w:eastAsia="en-US" w:bidi="ar-SA"/>
      </w:rPr>
    </w:lvl>
    <w:lvl w:ilvl="3" w:tplc="512A3F62">
      <w:numFmt w:val="bullet"/>
      <w:lvlText w:val="•"/>
      <w:lvlJc w:val="left"/>
      <w:pPr>
        <w:ind w:left="2692" w:hanging="278"/>
      </w:pPr>
      <w:rPr>
        <w:rFonts w:hint="default"/>
        <w:lang w:val="en-US" w:eastAsia="en-US" w:bidi="ar-SA"/>
      </w:rPr>
    </w:lvl>
    <w:lvl w:ilvl="4" w:tplc="0EF41522">
      <w:numFmt w:val="bullet"/>
      <w:lvlText w:val="•"/>
      <w:lvlJc w:val="left"/>
      <w:pPr>
        <w:ind w:left="3628" w:hanging="278"/>
      </w:pPr>
      <w:rPr>
        <w:rFonts w:hint="default"/>
        <w:lang w:val="en-US" w:eastAsia="en-US" w:bidi="ar-SA"/>
      </w:rPr>
    </w:lvl>
    <w:lvl w:ilvl="5" w:tplc="2E501FFC">
      <w:numFmt w:val="bullet"/>
      <w:lvlText w:val="•"/>
      <w:lvlJc w:val="left"/>
      <w:pPr>
        <w:ind w:left="4565" w:hanging="278"/>
      </w:pPr>
      <w:rPr>
        <w:rFonts w:hint="default"/>
        <w:lang w:val="en-US" w:eastAsia="en-US" w:bidi="ar-SA"/>
      </w:rPr>
    </w:lvl>
    <w:lvl w:ilvl="6" w:tplc="5B0C675E">
      <w:numFmt w:val="bullet"/>
      <w:lvlText w:val="•"/>
      <w:lvlJc w:val="left"/>
      <w:pPr>
        <w:ind w:left="5501" w:hanging="278"/>
      </w:pPr>
      <w:rPr>
        <w:rFonts w:hint="default"/>
        <w:lang w:val="en-US" w:eastAsia="en-US" w:bidi="ar-SA"/>
      </w:rPr>
    </w:lvl>
    <w:lvl w:ilvl="7" w:tplc="00B688F0">
      <w:numFmt w:val="bullet"/>
      <w:lvlText w:val="•"/>
      <w:lvlJc w:val="left"/>
      <w:pPr>
        <w:ind w:left="6437" w:hanging="278"/>
      </w:pPr>
      <w:rPr>
        <w:rFonts w:hint="default"/>
        <w:lang w:val="en-US" w:eastAsia="en-US" w:bidi="ar-SA"/>
      </w:rPr>
    </w:lvl>
    <w:lvl w:ilvl="8" w:tplc="C882CF7C">
      <w:numFmt w:val="bullet"/>
      <w:lvlText w:val="•"/>
      <w:lvlJc w:val="left"/>
      <w:pPr>
        <w:ind w:left="7373" w:hanging="278"/>
      </w:pPr>
      <w:rPr>
        <w:rFonts w:hint="default"/>
        <w:lang w:val="en-US" w:eastAsia="en-US" w:bidi="ar-SA"/>
      </w:rPr>
    </w:lvl>
  </w:abstractNum>
  <w:abstractNum w:abstractNumId="2">
    <w:nsid w:val="25D8040B"/>
    <w:multiLevelType w:val="hybridMultilevel"/>
    <w:tmpl w:val="2AEC2DE8"/>
    <w:lvl w:ilvl="0" w:tplc="AD68DA00">
      <w:start w:val="9"/>
      <w:numFmt w:val="decimal"/>
      <w:lvlText w:val="[%1]"/>
      <w:lvlJc w:val="left"/>
      <w:pPr>
        <w:ind w:left="100" w:hanging="362"/>
        <w:jc w:val="right"/>
      </w:pPr>
      <w:rPr>
        <w:rFonts w:ascii="Times New Roman" w:eastAsia="Times New Roman" w:hAnsi="Times New Roman" w:cs="Times New Roman" w:hint="default"/>
        <w:i w:val="0"/>
        <w:w w:val="99"/>
        <w:sz w:val="24"/>
        <w:szCs w:val="24"/>
        <w:lang w:val="en-US" w:eastAsia="en-US" w:bidi="ar-SA"/>
      </w:rPr>
    </w:lvl>
    <w:lvl w:ilvl="1" w:tplc="8F646360">
      <w:numFmt w:val="bullet"/>
      <w:lvlText w:val="•"/>
      <w:lvlJc w:val="left"/>
      <w:pPr>
        <w:ind w:left="1014" w:hanging="362"/>
      </w:pPr>
      <w:rPr>
        <w:rFonts w:hint="default"/>
        <w:lang w:val="en-US" w:eastAsia="en-US" w:bidi="ar-SA"/>
      </w:rPr>
    </w:lvl>
    <w:lvl w:ilvl="2" w:tplc="EA147DE0">
      <w:numFmt w:val="bullet"/>
      <w:lvlText w:val="•"/>
      <w:lvlJc w:val="left"/>
      <w:pPr>
        <w:ind w:left="1929" w:hanging="362"/>
      </w:pPr>
      <w:rPr>
        <w:rFonts w:hint="default"/>
        <w:lang w:val="en-US" w:eastAsia="en-US" w:bidi="ar-SA"/>
      </w:rPr>
    </w:lvl>
    <w:lvl w:ilvl="3" w:tplc="56A8F914">
      <w:numFmt w:val="bullet"/>
      <w:lvlText w:val="•"/>
      <w:lvlJc w:val="left"/>
      <w:pPr>
        <w:ind w:left="2843" w:hanging="362"/>
      </w:pPr>
      <w:rPr>
        <w:rFonts w:hint="default"/>
        <w:lang w:val="en-US" w:eastAsia="en-US" w:bidi="ar-SA"/>
      </w:rPr>
    </w:lvl>
    <w:lvl w:ilvl="4" w:tplc="2C6C9D64">
      <w:numFmt w:val="bullet"/>
      <w:lvlText w:val="•"/>
      <w:lvlJc w:val="left"/>
      <w:pPr>
        <w:ind w:left="3758" w:hanging="362"/>
      </w:pPr>
      <w:rPr>
        <w:rFonts w:hint="default"/>
        <w:lang w:val="en-US" w:eastAsia="en-US" w:bidi="ar-SA"/>
      </w:rPr>
    </w:lvl>
    <w:lvl w:ilvl="5" w:tplc="A462B538">
      <w:numFmt w:val="bullet"/>
      <w:lvlText w:val="•"/>
      <w:lvlJc w:val="left"/>
      <w:pPr>
        <w:ind w:left="4673" w:hanging="362"/>
      </w:pPr>
      <w:rPr>
        <w:rFonts w:hint="default"/>
        <w:lang w:val="en-US" w:eastAsia="en-US" w:bidi="ar-SA"/>
      </w:rPr>
    </w:lvl>
    <w:lvl w:ilvl="6" w:tplc="B1F8FC86">
      <w:numFmt w:val="bullet"/>
      <w:lvlText w:val="•"/>
      <w:lvlJc w:val="left"/>
      <w:pPr>
        <w:ind w:left="5587" w:hanging="362"/>
      </w:pPr>
      <w:rPr>
        <w:rFonts w:hint="default"/>
        <w:lang w:val="en-US" w:eastAsia="en-US" w:bidi="ar-SA"/>
      </w:rPr>
    </w:lvl>
    <w:lvl w:ilvl="7" w:tplc="27BA7CEE">
      <w:numFmt w:val="bullet"/>
      <w:lvlText w:val="•"/>
      <w:lvlJc w:val="left"/>
      <w:pPr>
        <w:ind w:left="6502" w:hanging="362"/>
      </w:pPr>
      <w:rPr>
        <w:rFonts w:hint="default"/>
        <w:lang w:val="en-US" w:eastAsia="en-US" w:bidi="ar-SA"/>
      </w:rPr>
    </w:lvl>
    <w:lvl w:ilvl="8" w:tplc="1A324B6E">
      <w:numFmt w:val="bullet"/>
      <w:lvlText w:val="•"/>
      <w:lvlJc w:val="left"/>
      <w:pPr>
        <w:ind w:left="7417" w:hanging="362"/>
      </w:pPr>
      <w:rPr>
        <w:rFonts w:hint="default"/>
        <w:lang w:val="en-US" w:eastAsia="en-US" w:bidi="ar-SA"/>
      </w:rPr>
    </w:lvl>
  </w:abstractNum>
  <w:abstractNum w:abstractNumId="3">
    <w:nsid w:val="27E23B5C"/>
    <w:multiLevelType w:val="hybridMultilevel"/>
    <w:tmpl w:val="FED4C72E"/>
    <w:lvl w:ilvl="0" w:tplc="EC1C984C">
      <w:start w:val="1"/>
      <w:numFmt w:val="decimal"/>
      <w:lvlText w:val="%1."/>
      <w:lvlJc w:val="left"/>
      <w:pPr>
        <w:ind w:left="820" w:hanging="360"/>
      </w:pPr>
      <w:rPr>
        <w:rFonts w:ascii="Times New Roman" w:eastAsia="Times New Roman" w:hAnsi="Times New Roman" w:cs="Times New Roman" w:hint="default"/>
        <w:spacing w:val="0"/>
        <w:w w:val="99"/>
        <w:sz w:val="28"/>
        <w:szCs w:val="28"/>
        <w:lang w:val="en-US" w:eastAsia="en-US" w:bidi="ar-SA"/>
      </w:rPr>
    </w:lvl>
    <w:lvl w:ilvl="1" w:tplc="0310F5CA">
      <w:numFmt w:val="bullet"/>
      <w:lvlText w:val="•"/>
      <w:lvlJc w:val="left"/>
      <w:pPr>
        <w:ind w:left="1662" w:hanging="360"/>
      </w:pPr>
      <w:rPr>
        <w:rFonts w:hint="default"/>
        <w:lang w:val="en-US" w:eastAsia="en-US" w:bidi="ar-SA"/>
      </w:rPr>
    </w:lvl>
    <w:lvl w:ilvl="2" w:tplc="C8E45594">
      <w:numFmt w:val="bullet"/>
      <w:lvlText w:val="•"/>
      <w:lvlJc w:val="left"/>
      <w:pPr>
        <w:ind w:left="2505" w:hanging="360"/>
      </w:pPr>
      <w:rPr>
        <w:rFonts w:hint="default"/>
        <w:lang w:val="en-US" w:eastAsia="en-US" w:bidi="ar-SA"/>
      </w:rPr>
    </w:lvl>
    <w:lvl w:ilvl="3" w:tplc="675E0B62">
      <w:numFmt w:val="bullet"/>
      <w:lvlText w:val="•"/>
      <w:lvlJc w:val="left"/>
      <w:pPr>
        <w:ind w:left="3347" w:hanging="360"/>
      </w:pPr>
      <w:rPr>
        <w:rFonts w:hint="default"/>
        <w:lang w:val="en-US" w:eastAsia="en-US" w:bidi="ar-SA"/>
      </w:rPr>
    </w:lvl>
    <w:lvl w:ilvl="4" w:tplc="FF8AFB7E">
      <w:numFmt w:val="bullet"/>
      <w:lvlText w:val="•"/>
      <w:lvlJc w:val="left"/>
      <w:pPr>
        <w:ind w:left="4190" w:hanging="360"/>
      </w:pPr>
      <w:rPr>
        <w:rFonts w:hint="default"/>
        <w:lang w:val="en-US" w:eastAsia="en-US" w:bidi="ar-SA"/>
      </w:rPr>
    </w:lvl>
    <w:lvl w:ilvl="5" w:tplc="BFFA5154">
      <w:numFmt w:val="bullet"/>
      <w:lvlText w:val="•"/>
      <w:lvlJc w:val="left"/>
      <w:pPr>
        <w:ind w:left="5033" w:hanging="360"/>
      </w:pPr>
      <w:rPr>
        <w:rFonts w:hint="default"/>
        <w:lang w:val="en-US" w:eastAsia="en-US" w:bidi="ar-SA"/>
      </w:rPr>
    </w:lvl>
    <w:lvl w:ilvl="6" w:tplc="5F14174A">
      <w:numFmt w:val="bullet"/>
      <w:lvlText w:val="•"/>
      <w:lvlJc w:val="left"/>
      <w:pPr>
        <w:ind w:left="5875" w:hanging="360"/>
      </w:pPr>
      <w:rPr>
        <w:rFonts w:hint="default"/>
        <w:lang w:val="en-US" w:eastAsia="en-US" w:bidi="ar-SA"/>
      </w:rPr>
    </w:lvl>
    <w:lvl w:ilvl="7" w:tplc="CAE2D4EA">
      <w:numFmt w:val="bullet"/>
      <w:lvlText w:val="•"/>
      <w:lvlJc w:val="left"/>
      <w:pPr>
        <w:ind w:left="6718" w:hanging="360"/>
      </w:pPr>
      <w:rPr>
        <w:rFonts w:hint="default"/>
        <w:lang w:val="en-US" w:eastAsia="en-US" w:bidi="ar-SA"/>
      </w:rPr>
    </w:lvl>
    <w:lvl w:ilvl="8" w:tplc="B19C358A">
      <w:numFmt w:val="bullet"/>
      <w:lvlText w:val="•"/>
      <w:lvlJc w:val="left"/>
      <w:pPr>
        <w:ind w:left="7561" w:hanging="360"/>
      </w:pPr>
      <w:rPr>
        <w:rFonts w:hint="default"/>
        <w:lang w:val="en-US" w:eastAsia="en-US" w:bidi="ar-SA"/>
      </w:rPr>
    </w:lvl>
  </w:abstractNum>
  <w:abstractNum w:abstractNumId="4">
    <w:nsid w:val="43295094"/>
    <w:multiLevelType w:val="hybridMultilevel"/>
    <w:tmpl w:val="2AEC2DE8"/>
    <w:lvl w:ilvl="0" w:tplc="AD68DA00">
      <w:start w:val="9"/>
      <w:numFmt w:val="decimal"/>
      <w:lvlText w:val="[%1]"/>
      <w:lvlJc w:val="left"/>
      <w:pPr>
        <w:ind w:left="504" w:hanging="362"/>
        <w:jc w:val="right"/>
      </w:pPr>
      <w:rPr>
        <w:rFonts w:ascii="Times New Roman" w:eastAsia="Times New Roman" w:hAnsi="Times New Roman" w:cs="Times New Roman" w:hint="default"/>
        <w:i w:val="0"/>
        <w:w w:val="99"/>
        <w:sz w:val="24"/>
        <w:szCs w:val="24"/>
        <w:lang w:val="en-US" w:eastAsia="en-US" w:bidi="ar-SA"/>
      </w:rPr>
    </w:lvl>
    <w:lvl w:ilvl="1" w:tplc="8F646360">
      <w:numFmt w:val="bullet"/>
      <w:lvlText w:val="•"/>
      <w:lvlJc w:val="left"/>
      <w:pPr>
        <w:ind w:left="1418" w:hanging="362"/>
      </w:pPr>
      <w:rPr>
        <w:rFonts w:hint="default"/>
        <w:lang w:val="en-US" w:eastAsia="en-US" w:bidi="ar-SA"/>
      </w:rPr>
    </w:lvl>
    <w:lvl w:ilvl="2" w:tplc="EA147DE0">
      <w:numFmt w:val="bullet"/>
      <w:lvlText w:val="•"/>
      <w:lvlJc w:val="left"/>
      <w:pPr>
        <w:ind w:left="2333" w:hanging="362"/>
      </w:pPr>
      <w:rPr>
        <w:rFonts w:hint="default"/>
        <w:lang w:val="en-US" w:eastAsia="en-US" w:bidi="ar-SA"/>
      </w:rPr>
    </w:lvl>
    <w:lvl w:ilvl="3" w:tplc="56A8F914">
      <w:numFmt w:val="bullet"/>
      <w:lvlText w:val="•"/>
      <w:lvlJc w:val="left"/>
      <w:pPr>
        <w:ind w:left="3247" w:hanging="362"/>
      </w:pPr>
      <w:rPr>
        <w:rFonts w:hint="default"/>
        <w:lang w:val="en-US" w:eastAsia="en-US" w:bidi="ar-SA"/>
      </w:rPr>
    </w:lvl>
    <w:lvl w:ilvl="4" w:tplc="2C6C9D64">
      <w:numFmt w:val="bullet"/>
      <w:lvlText w:val="•"/>
      <w:lvlJc w:val="left"/>
      <w:pPr>
        <w:ind w:left="4162" w:hanging="362"/>
      </w:pPr>
      <w:rPr>
        <w:rFonts w:hint="default"/>
        <w:lang w:val="en-US" w:eastAsia="en-US" w:bidi="ar-SA"/>
      </w:rPr>
    </w:lvl>
    <w:lvl w:ilvl="5" w:tplc="A462B538">
      <w:numFmt w:val="bullet"/>
      <w:lvlText w:val="•"/>
      <w:lvlJc w:val="left"/>
      <w:pPr>
        <w:ind w:left="5077" w:hanging="362"/>
      </w:pPr>
      <w:rPr>
        <w:rFonts w:hint="default"/>
        <w:lang w:val="en-US" w:eastAsia="en-US" w:bidi="ar-SA"/>
      </w:rPr>
    </w:lvl>
    <w:lvl w:ilvl="6" w:tplc="B1F8FC86">
      <w:numFmt w:val="bullet"/>
      <w:lvlText w:val="•"/>
      <w:lvlJc w:val="left"/>
      <w:pPr>
        <w:ind w:left="5991" w:hanging="362"/>
      </w:pPr>
      <w:rPr>
        <w:rFonts w:hint="default"/>
        <w:lang w:val="en-US" w:eastAsia="en-US" w:bidi="ar-SA"/>
      </w:rPr>
    </w:lvl>
    <w:lvl w:ilvl="7" w:tplc="27BA7CEE">
      <w:numFmt w:val="bullet"/>
      <w:lvlText w:val="•"/>
      <w:lvlJc w:val="left"/>
      <w:pPr>
        <w:ind w:left="6906" w:hanging="362"/>
      </w:pPr>
      <w:rPr>
        <w:rFonts w:hint="default"/>
        <w:lang w:val="en-US" w:eastAsia="en-US" w:bidi="ar-SA"/>
      </w:rPr>
    </w:lvl>
    <w:lvl w:ilvl="8" w:tplc="1A324B6E">
      <w:numFmt w:val="bullet"/>
      <w:lvlText w:val="•"/>
      <w:lvlJc w:val="left"/>
      <w:pPr>
        <w:ind w:left="7821" w:hanging="362"/>
      </w:pPr>
      <w:rPr>
        <w:rFonts w:hint="default"/>
        <w:lang w:val="en-US" w:eastAsia="en-US" w:bidi="ar-S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3734B6"/>
    <w:rsid w:val="00003972"/>
    <w:rsid w:val="00033227"/>
    <w:rsid w:val="00033907"/>
    <w:rsid w:val="00046837"/>
    <w:rsid w:val="00092D02"/>
    <w:rsid w:val="000B3B87"/>
    <w:rsid w:val="000C3966"/>
    <w:rsid w:val="000C5C00"/>
    <w:rsid w:val="000E6470"/>
    <w:rsid w:val="00116B23"/>
    <w:rsid w:val="00133BC2"/>
    <w:rsid w:val="0014185F"/>
    <w:rsid w:val="00171C8B"/>
    <w:rsid w:val="00193A0D"/>
    <w:rsid w:val="001A136B"/>
    <w:rsid w:val="001A3022"/>
    <w:rsid w:val="001B2718"/>
    <w:rsid w:val="001B75E1"/>
    <w:rsid w:val="001C3D50"/>
    <w:rsid w:val="001E0903"/>
    <w:rsid w:val="002042F0"/>
    <w:rsid w:val="00206598"/>
    <w:rsid w:val="00207805"/>
    <w:rsid w:val="00236A07"/>
    <w:rsid w:val="00242F58"/>
    <w:rsid w:val="00244798"/>
    <w:rsid w:val="0028153E"/>
    <w:rsid w:val="002840E3"/>
    <w:rsid w:val="00293D7B"/>
    <w:rsid w:val="00295CEE"/>
    <w:rsid w:val="00295FA8"/>
    <w:rsid w:val="002D6C31"/>
    <w:rsid w:val="002E6E44"/>
    <w:rsid w:val="002F66AE"/>
    <w:rsid w:val="00320F07"/>
    <w:rsid w:val="003550E1"/>
    <w:rsid w:val="00363DDA"/>
    <w:rsid w:val="003718AD"/>
    <w:rsid w:val="003734B6"/>
    <w:rsid w:val="00373862"/>
    <w:rsid w:val="00397D31"/>
    <w:rsid w:val="003C0920"/>
    <w:rsid w:val="003D2C37"/>
    <w:rsid w:val="003F28C3"/>
    <w:rsid w:val="004119AA"/>
    <w:rsid w:val="00442E57"/>
    <w:rsid w:val="0046590E"/>
    <w:rsid w:val="004A07C9"/>
    <w:rsid w:val="004C3B22"/>
    <w:rsid w:val="004D3A4B"/>
    <w:rsid w:val="00512EBA"/>
    <w:rsid w:val="00521B4C"/>
    <w:rsid w:val="00531443"/>
    <w:rsid w:val="005565EC"/>
    <w:rsid w:val="0056213E"/>
    <w:rsid w:val="00580D9B"/>
    <w:rsid w:val="005B03F5"/>
    <w:rsid w:val="005B5FFC"/>
    <w:rsid w:val="005C37D5"/>
    <w:rsid w:val="005C38E5"/>
    <w:rsid w:val="005F0CD8"/>
    <w:rsid w:val="00627769"/>
    <w:rsid w:val="00633517"/>
    <w:rsid w:val="00636E47"/>
    <w:rsid w:val="006423ED"/>
    <w:rsid w:val="0064549A"/>
    <w:rsid w:val="006454A8"/>
    <w:rsid w:val="006646AB"/>
    <w:rsid w:val="0067218A"/>
    <w:rsid w:val="00673108"/>
    <w:rsid w:val="0068549E"/>
    <w:rsid w:val="00691525"/>
    <w:rsid w:val="0069566C"/>
    <w:rsid w:val="006C1FAA"/>
    <w:rsid w:val="006C743F"/>
    <w:rsid w:val="006E01CC"/>
    <w:rsid w:val="006E319C"/>
    <w:rsid w:val="006E5205"/>
    <w:rsid w:val="00727878"/>
    <w:rsid w:val="00752F58"/>
    <w:rsid w:val="007565FE"/>
    <w:rsid w:val="00771B9B"/>
    <w:rsid w:val="00772FCB"/>
    <w:rsid w:val="00785728"/>
    <w:rsid w:val="00790EF3"/>
    <w:rsid w:val="00794745"/>
    <w:rsid w:val="007C4DBE"/>
    <w:rsid w:val="007E4F9A"/>
    <w:rsid w:val="007F6350"/>
    <w:rsid w:val="00835CBA"/>
    <w:rsid w:val="00836F60"/>
    <w:rsid w:val="00883C69"/>
    <w:rsid w:val="008939E0"/>
    <w:rsid w:val="0089773F"/>
    <w:rsid w:val="008C3AE1"/>
    <w:rsid w:val="008E095B"/>
    <w:rsid w:val="00912600"/>
    <w:rsid w:val="009247B5"/>
    <w:rsid w:val="00930DC6"/>
    <w:rsid w:val="00942B7A"/>
    <w:rsid w:val="00946869"/>
    <w:rsid w:val="00946B8D"/>
    <w:rsid w:val="009501CE"/>
    <w:rsid w:val="00976686"/>
    <w:rsid w:val="00977E78"/>
    <w:rsid w:val="009B06BB"/>
    <w:rsid w:val="009D1A91"/>
    <w:rsid w:val="009E5DCA"/>
    <w:rsid w:val="00A0435A"/>
    <w:rsid w:val="00A10136"/>
    <w:rsid w:val="00A27574"/>
    <w:rsid w:val="00A27D2B"/>
    <w:rsid w:val="00A36D7B"/>
    <w:rsid w:val="00A77BE1"/>
    <w:rsid w:val="00A942D2"/>
    <w:rsid w:val="00AE7808"/>
    <w:rsid w:val="00AF339A"/>
    <w:rsid w:val="00B130F7"/>
    <w:rsid w:val="00B37D38"/>
    <w:rsid w:val="00B50DB7"/>
    <w:rsid w:val="00B70579"/>
    <w:rsid w:val="00B8147B"/>
    <w:rsid w:val="00B84B15"/>
    <w:rsid w:val="00C0196B"/>
    <w:rsid w:val="00C03A43"/>
    <w:rsid w:val="00C24CC0"/>
    <w:rsid w:val="00C36544"/>
    <w:rsid w:val="00C44E14"/>
    <w:rsid w:val="00C52C00"/>
    <w:rsid w:val="00C606FD"/>
    <w:rsid w:val="00C938B2"/>
    <w:rsid w:val="00CF6588"/>
    <w:rsid w:val="00D14F4D"/>
    <w:rsid w:val="00D1607D"/>
    <w:rsid w:val="00D24BED"/>
    <w:rsid w:val="00D27F05"/>
    <w:rsid w:val="00D53019"/>
    <w:rsid w:val="00D53233"/>
    <w:rsid w:val="00D6229F"/>
    <w:rsid w:val="00D70E71"/>
    <w:rsid w:val="00D73431"/>
    <w:rsid w:val="00DE116A"/>
    <w:rsid w:val="00DF15C2"/>
    <w:rsid w:val="00E12D22"/>
    <w:rsid w:val="00E160CC"/>
    <w:rsid w:val="00E16A51"/>
    <w:rsid w:val="00E27945"/>
    <w:rsid w:val="00E31F91"/>
    <w:rsid w:val="00E339C1"/>
    <w:rsid w:val="00E40030"/>
    <w:rsid w:val="00E468DC"/>
    <w:rsid w:val="00E551BE"/>
    <w:rsid w:val="00E707B3"/>
    <w:rsid w:val="00E862A3"/>
    <w:rsid w:val="00E86A00"/>
    <w:rsid w:val="00E90CE0"/>
    <w:rsid w:val="00EA237F"/>
    <w:rsid w:val="00EA5602"/>
    <w:rsid w:val="00EB2DC3"/>
    <w:rsid w:val="00EC6C5C"/>
    <w:rsid w:val="00EF6F46"/>
    <w:rsid w:val="00F05631"/>
    <w:rsid w:val="00F0731B"/>
    <w:rsid w:val="00F536BF"/>
    <w:rsid w:val="00F6218C"/>
    <w:rsid w:val="00F75483"/>
    <w:rsid w:val="00F925CE"/>
    <w:rsid w:val="00F92E5E"/>
    <w:rsid w:val="00FB001C"/>
    <w:rsid w:val="00FB0F7A"/>
    <w:rsid w:val="00FB1DC1"/>
    <w:rsid w:val="00FB5AD3"/>
    <w:rsid w:val="00FE07D9"/>
    <w:rsid w:val="00FE33F1"/>
    <w:rsid w:val="00FE3FF4"/>
    <w:rsid w:val="00FF6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2718"/>
    <w:rPr>
      <w:rFonts w:ascii="Times New Roman" w:eastAsia="Times New Roman" w:hAnsi="Times New Roman" w:cs="Times New Roman"/>
    </w:rPr>
  </w:style>
  <w:style w:type="paragraph" w:styleId="Heading1">
    <w:name w:val="heading 1"/>
    <w:basedOn w:val="Normal"/>
    <w:uiPriority w:val="1"/>
    <w:qFormat/>
    <w:rsid w:val="001B2718"/>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2718"/>
    <w:pPr>
      <w:ind w:left="100"/>
    </w:pPr>
    <w:rPr>
      <w:sz w:val="24"/>
      <w:szCs w:val="24"/>
    </w:rPr>
  </w:style>
  <w:style w:type="paragraph" w:styleId="ListParagraph">
    <w:name w:val="List Paragraph"/>
    <w:basedOn w:val="Normal"/>
    <w:uiPriority w:val="1"/>
    <w:qFormat/>
    <w:rsid w:val="001B2718"/>
    <w:pPr>
      <w:spacing w:before="160"/>
      <w:ind w:left="100" w:right="116"/>
      <w:jc w:val="both"/>
    </w:pPr>
  </w:style>
  <w:style w:type="paragraph" w:customStyle="1" w:styleId="TableParagraph">
    <w:name w:val="Table Paragraph"/>
    <w:basedOn w:val="Normal"/>
    <w:uiPriority w:val="1"/>
    <w:qFormat/>
    <w:rsid w:val="001B271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Muzofa Phildah</dc:creator>
  <cp:lastModifiedBy>hester</cp:lastModifiedBy>
  <cp:revision>2</cp:revision>
  <dcterms:created xsi:type="dcterms:W3CDTF">2024-12-02T08:57:00Z</dcterms:created>
  <dcterms:modified xsi:type="dcterms:W3CDTF">2024-12-02T08:57:00Z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2019</vt:lpwstr>
  </property>
  <property fmtid="{D5CDD505-2E9C-101B-9397-08002B2CF9AE}" pid="4" name="LastSaved">
    <vt:filetime>2024-11-05T00:00:00Z</vt:filetime>
  </property>
</Properties>
</file>