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B7" w:rsidRDefault="0054514E" w:rsidP="001D1BB7">
      <w:pPr>
        <w:spacing w:after="0" w:line="360" w:lineRule="auto"/>
        <w:rPr>
          <w:rFonts w:ascii="Tahoma" w:hAnsi="Tahoma" w:cs="Tahoma"/>
          <w:b/>
        </w:rPr>
      </w:pPr>
      <w:proofErr w:type="gramStart"/>
      <w:r w:rsidRPr="001D1BB7">
        <w:rPr>
          <w:rFonts w:ascii="Tahoma" w:hAnsi="Tahoma" w:cs="Tahoma"/>
          <w:b/>
        </w:rPr>
        <w:t>IN THE LABOUR COURT</w:t>
      </w:r>
      <w:r w:rsidR="001D1BB7">
        <w:rPr>
          <w:rFonts w:ascii="Tahoma" w:hAnsi="Tahoma" w:cs="Tahoma"/>
          <w:b/>
        </w:rPr>
        <w:t xml:space="preserve"> OF ZIMBABWE    </w:t>
      </w:r>
      <w:r w:rsidRPr="001D1BB7">
        <w:rPr>
          <w:rFonts w:ascii="Tahoma" w:hAnsi="Tahoma" w:cs="Tahoma"/>
          <w:b/>
        </w:rPr>
        <w:t xml:space="preserve"> </w:t>
      </w:r>
      <w:r w:rsidR="001D1BB7">
        <w:rPr>
          <w:rFonts w:ascii="Tahoma" w:hAnsi="Tahoma" w:cs="Tahoma"/>
          <w:b/>
        </w:rPr>
        <w:tab/>
      </w:r>
      <w:r w:rsidR="001D1BB7">
        <w:rPr>
          <w:rFonts w:ascii="Tahoma" w:hAnsi="Tahoma" w:cs="Tahoma"/>
          <w:b/>
        </w:rPr>
        <w:tab/>
      </w:r>
      <w:r w:rsidR="00793D37">
        <w:rPr>
          <w:rFonts w:ascii="Tahoma" w:hAnsi="Tahoma" w:cs="Tahoma"/>
          <w:b/>
        </w:rPr>
        <w:t>JUDGMENT NO.</w:t>
      </w:r>
      <w:proofErr w:type="gramEnd"/>
      <w:r w:rsidR="00793D37">
        <w:rPr>
          <w:rFonts w:ascii="Tahoma" w:hAnsi="Tahoma" w:cs="Tahoma"/>
          <w:b/>
        </w:rPr>
        <w:t xml:space="preserve"> LC/H/265</w:t>
      </w:r>
      <w:r w:rsidR="001D1BB7" w:rsidRPr="001D1BB7">
        <w:rPr>
          <w:rFonts w:ascii="Tahoma" w:hAnsi="Tahoma" w:cs="Tahoma"/>
          <w:b/>
        </w:rPr>
        <w:t>/</w:t>
      </w:r>
      <w:r w:rsidR="00793D37">
        <w:rPr>
          <w:rFonts w:ascii="Tahoma" w:hAnsi="Tahoma" w:cs="Tahoma"/>
          <w:b/>
        </w:rPr>
        <w:t>2013</w:t>
      </w:r>
    </w:p>
    <w:p w:rsidR="0054514E" w:rsidRPr="001D1BB7" w:rsidRDefault="001D1BB7" w:rsidP="001D1BB7">
      <w:pPr>
        <w:spacing w:after="0" w:line="360" w:lineRule="auto"/>
        <w:rPr>
          <w:rFonts w:ascii="Tahoma" w:hAnsi="Tahoma" w:cs="Tahoma"/>
          <w:b/>
        </w:rPr>
      </w:pPr>
      <w:r>
        <w:rPr>
          <w:rFonts w:ascii="Tahoma" w:hAnsi="Tahoma" w:cs="Tahoma"/>
          <w:b/>
        </w:rPr>
        <w:t xml:space="preserve">HELD AT </w:t>
      </w:r>
      <w:r w:rsidR="0054514E" w:rsidRPr="001D1BB7">
        <w:rPr>
          <w:rFonts w:ascii="Tahoma" w:hAnsi="Tahoma" w:cs="Tahoma"/>
          <w:b/>
        </w:rPr>
        <w:t>HARARE</w:t>
      </w:r>
      <w:r w:rsidR="00793D37">
        <w:rPr>
          <w:rFonts w:ascii="Tahoma" w:hAnsi="Tahoma" w:cs="Tahoma"/>
          <w:b/>
        </w:rPr>
        <w:t xml:space="preserve"> ON 12 JUNE, 2013</w:t>
      </w:r>
      <w:r>
        <w:rPr>
          <w:rFonts w:ascii="Tahoma" w:hAnsi="Tahoma" w:cs="Tahoma"/>
          <w:b/>
        </w:rPr>
        <w:tab/>
      </w:r>
      <w:r>
        <w:rPr>
          <w:rFonts w:ascii="Tahoma" w:hAnsi="Tahoma" w:cs="Tahoma"/>
          <w:b/>
        </w:rPr>
        <w:tab/>
      </w:r>
      <w:r w:rsidR="00793D37">
        <w:rPr>
          <w:rFonts w:ascii="Tahoma" w:hAnsi="Tahoma" w:cs="Tahoma"/>
          <w:b/>
        </w:rPr>
        <w:tab/>
      </w:r>
      <w:r>
        <w:rPr>
          <w:rFonts w:ascii="Tahoma" w:hAnsi="Tahoma" w:cs="Tahoma"/>
          <w:b/>
        </w:rPr>
        <w:t>CASE</w:t>
      </w:r>
      <w:r w:rsidR="00793D37">
        <w:rPr>
          <w:rFonts w:ascii="Tahoma" w:hAnsi="Tahoma" w:cs="Tahoma"/>
          <w:b/>
        </w:rPr>
        <w:t>NO./LC/H/488/2012</w:t>
      </w:r>
    </w:p>
    <w:p w:rsidR="0054514E" w:rsidRDefault="0054514E" w:rsidP="001D1BB7">
      <w:pPr>
        <w:spacing w:after="0" w:line="360" w:lineRule="auto"/>
        <w:rPr>
          <w:rFonts w:ascii="Tahoma" w:hAnsi="Tahoma" w:cs="Tahoma"/>
        </w:rPr>
      </w:pPr>
      <w:r w:rsidRPr="001D1BB7">
        <w:rPr>
          <w:rFonts w:ascii="Tahoma" w:hAnsi="Tahoma" w:cs="Tahoma"/>
        </w:rPr>
        <w:t xml:space="preserve">In the matter between:- </w:t>
      </w:r>
    </w:p>
    <w:p w:rsidR="001D1BB7" w:rsidRDefault="001D1BB7" w:rsidP="001D1BB7">
      <w:pPr>
        <w:spacing w:after="0"/>
        <w:rPr>
          <w:rFonts w:ascii="Tahoma" w:hAnsi="Tahoma" w:cs="Tahoma"/>
        </w:rPr>
      </w:pPr>
    </w:p>
    <w:p w:rsidR="001D1BB7" w:rsidRPr="001D1BB7" w:rsidRDefault="001D1BB7" w:rsidP="001D1BB7">
      <w:pPr>
        <w:spacing w:after="0"/>
        <w:rPr>
          <w:rFonts w:ascii="Tahoma" w:hAnsi="Tahoma" w:cs="Tahoma"/>
        </w:rPr>
      </w:pPr>
    </w:p>
    <w:p w:rsidR="0054514E" w:rsidRDefault="00793D37" w:rsidP="0054514E">
      <w:pPr>
        <w:spacing w:after="0" w:line="360" w:lineRule="auto"/>
        <w:rPr>
          <w:rFonts w:ascii="Tahoma" w:hAnsi="Tahoma" w:cs="Tahoma"/>
          <w:b/>
          <w:sz w:val="24"/>
          <w:szCs w:val="24"/>
        </w:rPr>
      </w:pPr>
      <w:r>
        <w:rPr>
          <w:rFonts w:ascii="Tahoma" w:hAnsi="Tahoma" w:cs="Tahoma"/>
          <w:b/>
          <w:sz w:val="24"/>
          <w:szCs w:val="24"/>
        </w:rPr>
        <w:t>SHELTON ZINYEMBA</w:t>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t>-</w:t>
      </w:r>
      <w:r w:rsidR="0054514E">
        <w:rPr>
          <w:rFonts w:ascii="Tahoma" w:hAnsi="Tahoma" w:cs="Tahoma"/>
          <w:b/>
          <w:sz w:val="24"/>
          <w:szCs w:val="24"/>
        </w:rPr>
        <w:tab/>
        <w:t xml:space="preserve">Appellant </w:t>
      </w:r>
    </w:p>
    <w:p w:rsidR="0054514E" w:rsidRPr="001D1BB7" w:rsidRDefault="0054514E" w:rsidP="0054514E">
      <w:pPr>
        <w:spacing w:after="0" w:line="360" w:lineRule="auto"/>
        <w:rPr>
          <w:rFonts w:ascii="Tahoma" w:hAnsi="Tahoma" w:cs="Tahoma"/>
        </w:rPr>
      </w:pPr>
      <w:r w:rsidRPr="001D1BB7">
        <w:rPr>
          <w:rFonts w:ascii="Tahoma" w:hAnsi="Tahoma" w:cs="Tahoma"/>
        </w:rPr>
        <w:t xml:space="preserve">And </w:t>
      </w:r>
    </w:p>
    <w:p w:rsidR="0054514E" w:rsidRDefault="00793D37" w:rsidP="0054514E">
      <w:pPr>
        <w:spacing w:after="0" w:line="360" w:lineRule="auto"/>
        <w:rPr>
          <w:rFonts w:ascii="Tahoma" w:hAnsi="Tahoma" w:cs="Tahoma"/>
          <w:b/>
          <w:sz w:val="24"/>
          <w:szCs w:val="24"/>
        </w:rPr>
      </w:pPr>
      <w:r>
        <w:rPr>
          <w:rFonts w:ascii="Tahoma" w:hAnsi="Tahoma" w:cs="Tahoma"/>
          <w:b/>
          <w:sz w:val="24"/>
          <w:szCs w:val="24"/>
        </w:rPr>
        <w:t>DOHNE CONSTRUCTION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t>-</w:t>
      </w:r>
      <w:r w:rsidR="0054514E">
        <w:rPr>
          <w:rFonts w:ascii="Tahoma" w:hAnsi="Tahoma" w:cs="Tahoma"/>
          <w:b/>
          <w:sz w:val="24"/>
          <w:szCs w:val="24"/>
        </w:rPr>
        <w:tab/>
        <w:t xml:space="preserve">Respondent </w:t>
      </w:r>
    </w:p>
    <w:p w:rsidR="0054514E" w:rsidRDefault="0054514E" w:rsidP="001D1BB7">
      <w:pPr>
        <w:spacing w:after="0"/>
        <w:rPr>
          <w:rFonts w:ascii="Tahoma" w:hAnsi="Tahoma" w:cs="Tahoma"/>
          <w:b/>
          <w:sz w:val="24"/>
          <w:szCs w:val="24"/>
        </w:rPr>
      </w:pPr>
    </w:p>
    <w:p w:rsidR="0054514E" w:rsidRDefault="0054514E" w:rsidP="001D1BB7">
      <w:pPr>
        <w:spacing w:after="0"/>
        <w:rPr>
          <w:rFonts w:ascii="Tahoma" w:hAnsi="Tahoma" w:cs="Tahoma"/>
          <w:b/>
          <w:sz w:val="24"/>
          <w:szCs w:val="24"/>
        </w:rPr>
      </w:pPr>
    </w:p>
    <w:p w:rsidR="0054514E" w:rsidRPr="001D1BB7" w:rsidRDefault="0054514E" w:rsidP="0054514E">
      <w:pPr>
        <w:spacing w:after="0" w:line="360" w:lineRule="auto"/>
        <w:rPr>
          <w:rFonts w:ascii="Tahoma" w:hAnsi="Tahoma" w:cs="Tahoma"/>
        </w:rPr>
      </w:pPr>
      <w:r w:rsidRPr="001D1BB7">
        <w:rPr>
          <w:rFonts w:ascii="Tahoma" w:hAnsi="Tahoma" w:cs="Tahoma"/>
        </w:rPr>
        <w:t xml:space="preserve">Before The Honourable L. Hove: President </w:t>
      </w:r>
    </w:p>
    <w:p w:rsidR="0054514E" w:rsidRDefault="00793D37" w:rsidP="001D1BB7">
      <w:pPr>
        <w:spacing w:after="0" w:line="360" w:lineRule="auto"/>
        <w:rPr>
          <w:rFonts w:ascii="Tahoma" w:hAnsi="Tahoma" w:cs="Tahoma"/>
          <w:b/>
          <w:sz w:val="24"/>
          <w:szCs w:val="24"/>
        </w:rPr>
      </w:pPr>
      <w:r>
        <w:rPr>
          <w:rFonts w:ascii="Tahoma" w:hAnsi="Tahoma" w:cs="Tahoma"/>
          <w:b/>
          <w:sz w:val="24"/>
          <w:szCs w:val="24"/>
        </w:rPr>
        <w:t xml:space="preserve">For Appellant </w:t>
      </w:r>
      <w:r>
        <w:rPr>
          <w:rFonts w:ascii="Tahoma" w:hAnsi="Tahoma" w:cs="Tahoma"/>
          <w:b/>
          <w:sz w:val="24"/>
          <w:szCs w:val="24"/>
        </w:rPr>
        <w:tab/>
        <w:t>-</w:t>
      </w:r>
      <w:r>
        <w:rPr>
          <w:rFonts w:ascii="Tahoma" w:hAnsi="Tahoma" w:cs="Tahoma"/>
          <w:b/>
          <w:sz w:val="24"/>
          <w:szCs w:val="24"/>
        </w:rPr>
        <w:tab/>
        <w:t xml:space="preserve">M.M. </w:t>
      </w:r>
      <w:proofErr w:type="gramStart"/>
      <w:r>
        <w:rPr>
          <w:rFonts w:ascii="Tahoma" w:hAnsi="Tahoma" w:cs="Tahoma"/>
          <w:b/>
          <w:sz w:val="24"/>
          <w:szCs w:val="24"/>
        </w:rPr>
        <w:t>Ndebele</w:t>
      </w:r>
      <w:r w:rsidR="00A23CCF">
        <w:rPr>
          <w:rFonts w:ascii="Tahoma" w:hAnsi="Tahoma" w:cs="Tahoma"/>
          <w:b/>
          <w:sz w:val="24"/>
          <w:szCs w:val="24"/>
        </w:rPr>
        <w:t>(</w:t>
      </w:r>
      <w:proofErr w:type="gramEnd"/>
      <w:r w:rsidR="00A23CCF">
        <w:rPr>
          <w:rFonts w:ascii="Tahoma" w:hAnsi="Tahoma" w:cs="Tahoma"/>
          <w:b/>
          <w:sz w:val="24"/>
          <w:szCs w:val="24"/>
        </w:rPr>
        <w:t>Legal Practitioner)</w:t>
      </w:r>
    </w:p>
    <w:p w:rsidR="0054514E" w:rsidRDefault="0054514E" w:rsidP="001D1BB7">
      <w:pPr>
        <w:spacing w:after="0" w:line="360" w:lineRule="auto"/>
        <w:rPr>
          <w:rFonts w:ascii="Tahoma" w:hAnsi="Tahoma" w:cs="Tahoma"/>
          <w:b/>
          <w:sz w:val="24"/>
          <w:szCs w:val="24"/>
        </w:rPr>
      </w:pPr>
      <w:r>
        <w:rPr>
          <w:rFonts w:ascii="Tahoma" w:hAnsi="Tahoma" w:cs="Tahoma"/>
          <w:b/>
          <w:sz w:val="24"/>
          <w:szCs w:val="24"/>
        </w:rPr>
        <w:t xml:space="preserve">For Respondent </w:t>
      </w:r>
      <w:r>
        <w:rPr>
          <w:rFonts w:ascii="Tahoma" w:hAnsi="Tahoma" w:cs="Tahoma"/>
          <w:b/>
          <w:sz w:val="24"/>
          <w:szCs w:val="24"/>
        </w:rPr>
        <w:tab/>
        <w:t>-</w:t>
      </w:r>
      <w:r>
        <w:rPr>
          <w:rFonts w:ascii="Tahoma" w:hAnsi="Tahoma" w:cs="Tahoma"/>
          <w:b/>
          <w:sz w:val="24"/>
          <w:szCs w:val="24"/>
        </w:rPr>
        <w:tab/>
      </w:r>
      <w:r w:rsidR="00793D37">
        <w:rPr>
          <w:rFonts w:ascii="Tahoma" w:hAnsi="Tahoma" w:cs="Tahoma"/>
          <w:b/>
          <w:sz w:val="24"/>
          <w:szCs w:val="24"/>
        </w:rPr>
        <w:t xml:space="preserve">R. </w:t>
      </w:r>
      <w:proofErr w:type="spellStart"/>
      <w:r w:rsidR="00793D37">
        <w:rPr>
          <w:rFonts w:ascii="Tahoma" w:hAnsi="Tahoma" w:cs="Tahoma"/>
          <w:b/>
          <w:sz w:val="24"/>
          <w:szCs w:val="24"/>
        </w:rPr>
        <w:t>Matsikidze</w:t>
      </w:r>
      <w:proofErr w:type="spellEnd"/>
      <w:r w:rsidR="00A23CCF">
        <w:rPr>
          <w:rFonts w:ascii="Tahoma" w:hAnsi="Tahoma" w:cs="Tahoma"/>
          <w:b/>
          <w:sz w:val="24"/>
          <w:szCs w:val="24"/>
        </w:rPr>
        <w:t xml:space="preserve"> (Legal Practitioner)</w:t>
      </w:r>
    </w:p>
    <w:p w:rsidR="00793D37" w:rsidRDefault="00793D37" w:rsidP="0054514E">
      <w:pPr>
        <w:spacing w:after="0"/>
        <w:rPr>
          <w:rFonts w:ascii="Tahoma" w:hAnsi="Tahoma" w:cs="Tahoma"/>
          <w:b/>
          <w:sz w:val="28"/>
          <w:szCs w:val="28"/>
        </w:rPr>
      </w:pPr>
    </w:p>
    <w:p w:rsidR="0054514E" w:rsidRDefault="0054514E" w:rsidP="0054514E">
      <w:pPr>
        <w:spacing w:after="0"/>
        <w:rPr>
          <w:rFonts w:ascii="Tahoma" w:hAnsi="Tahoma" w:cs="Tahoma"/>
          <w:b/>
          <w:sz w:val="28"/>
          <w:szCs w:val="28"/>
        </w:rPr>
      </w:pPr>
      <w:r w:rsidRPr="00793D37">
        <w:rPr>
          <w:rFonts w:ascii="Tahoma" w:hAnsi="Tahoma" w:cs="Tahoma"/>
          <w:b/>
          <w:sz w:val="28"/>
          <w:szCs w:val="28"/>
        </w:rPr>
        <w:t>HOVE L.:</w:t>
      </w:r>
    </w:p>
    <w:p w:rsidR="00FF5500" w:rsidRDefault="00FF5500" w:rsidP="0054514E">
      <w:pPr>
        <w:spacing w:after="0"/>
        <w:rPr>
          <w:rFonts w:ascii="Tahoma" w:hAnsi="Tahoma" w:cs="Tahoma"/>
          <w:b/>
          <w:sz w:val="28"/>
          <w:szCs w:val="28"/>
        </w:rPr>
      </w:pPr>
    </w:p>
    <w:p w:rsidR="00FF5500" w:rsidRDefault="00FF5500" w:rsidP="0054514E">
      <w:pPr>
        <w:spacing w:after="0"/>
        <w:rPr>
          <w:rFonts w:ascii="Tahoma" w:hAnsi="Tahoma" w:cs="Tahoma"/>
          <w:b/>
          <w:sz w:val="28"/>
          <w:szCs w:val="28"/>
        </w:rPr>
      </w:pPr>
      <w:r>
        <w:rPr>
          <w:rFonts w:ascii="Tahoma" w:hAnsi="Tahoma" w:cs="Tahoma"/>
          <w:b/>
          <w:sz w:val="28"/>
          <w:szCs w:val="28"/>
        </w:rPr>
        <w:tab/>
      </w:r>
    </w:p>
    <w:p w:rsidR="00FF5500" w:rsidRDefault="00FF5500" w:rsidP="00FF5500">
      <w:pPr>
        <w:spacing w:after="0" w:line="360" w:lineRule="auto"/>
        <w:rPr>
          <w:rFonts w:ascii="Tahoma" w:hAnsi="Tahoma" w:cs="Tahoma"/>
          <w:sz w:val="24"/>
          <w:szCs w:val="24"/>
        </w:rPr>
      </w:pPr>
      <w:r>
        <w:rPr>
          <w:rFonts w:ascii="Tahoma" w:hAnsi="Tahoma" w:cs="Tahoma"/>
          <w:sz w:val="24"/>
          <w:szCs w:val="24"/>
        </w:rPr>
        <w:t>The brief facts to this dispute are as follows;</w:t>
      </w:r>
    </w:p>
    <w:p w:rsidR="00FF5500" w:rsidRDefault="00FF5500" w:rsidP="00FF5500">
      <w:pPr>
        <w:spacing w:after="0" w:line="360" w:lineRule="auto"/>
        <w:rPr>
          <w:rFonts w:ascii="Tahoma" w:hAnsi="Tahoma" w:cs="Tahoma"/>
          <w:sz w:val="24"/>
          <w:szCs w:val="24"/>
        </w:rPr>
      </w:pPr>
    </w:p>
    <w:p w:rsidR="00FF5500" w:rsidRDefault="00FF5500" w:rsidP="00FF5500">
      <w:pPr>
        <w:spacing w:after="0" w:line="360" w:lineRule="auto"/>
        <w:rPr>
          <w:rFonts w:ascii="Tahoma" w:hAnsi="Tahoma" w:cs="Tahoma"/>
          <w:sz w:val="24"/>
          <w:szCs w:val="24"/>
        </w:rPr>
      </w:pPr>
      <w:r>
        <w:rPr>
          <w:rFonts w:ascii="Tahoma" w:hAnsi="Tahoma" w:cs="Tahoma"/>
          <w:sz w:val="24"/>
          <w:szCs w:val="24"/>
        </w:rPr>
        <w:tab/>
        <w:t>On 6</w:t>
      </w:r>
      <w:r w:rsidR="004129A3">
        <w:rPr>
          <w:rFonts w:ascii="Tahoma" w:hAnsi="Tahoma" w:cs="Tahoma"/>
          <w:sz w:val="24"/>
          <w:szCs w:val="24"/>
        </w:rPr>
        <w:t xml:space="preserve"> </w:t>
      </w:r>
      <w:r>
        <w:rPr>
          <w:rFonts w:ascii="Tahoma" w:hAnsi="Tahoma" w:cs="Tahoma"/>
          <w:sz w:val="24"/>
          <w:szCs w:val="24"/>
        </w:rPr>
        <w:t xml:space="preserve">June 2012 </w:t>
      </w:r>
      <w:proofErr w:type="spellStart"/>
      <w:r>
        <w:rPr>
          <w:rFonts w:ascii="Tahoma" w:hAnsi="Tahoma" w:cs="Tahoma"/>
          <w:sz w:val="24"/>
          <w:szCs w:val="24"/>
        </w:rPr>
        <w:t>Honourable</w:t>
      </w:r>
      <w:proofErr w:type="spellEnd"/>
      <w:r>
        <w:rPr>
          <w:rFonts w:ascii="Tahoma" w:hAnsi="Tahoma" w:cs="Tahoma"/>
          <w:sz w:val="24"/>
          <w:szCs w:val="24"/>
        </w:rPr>
        <w:t xml:space="preserve"> Arbitrator M.C. </w:t>
      </w:r>
      <w:proofErr w:type="spellStart"/>
      <w:r>
        <w:rPr>
          <w:rFonts w:ascii="Tahoma" w:hAnsi="Tahoma" w:cs="Tahoma"/>
          <w:sz w:val="24"/>
          <w:szCs w:val="24"/>
        </w:rPr>
        <w:t>Kare</w:t>
      </w:r>
      <w:proofErr w:type="spellEnd"/>
      <w:r>
        <w:rPr>
          <w:rFonts w:ascii="Tahoma" w:hAnsi="Tahoma" w:cs="Tahoma"/>
          <w:sz w:val="24"/>
          <w:szCs w:val="24"/>
        </w:rPr>
        <w:t xml:space="preserve"> gave an award the effect of which was that the employer was to pay Appellant a total sum of US$6 422</w:t>
      </w:r>
      <w:r w:rsidR="008C5F9D">
        <w:rPr>
          <w:rFonts w:ascii="Tahoma" w:hAnsi="Tahoma" w:cs="Tahoma"/>
          <w:sz w:val="24"/>
          <w:szCs w:val="24"/>
        </w:rPr>
        <w:t>, 00</w:t>
      </w:r>
      <w:r>
        <w:rPr>
          <w:rFonts w:ascii="Tahoma" w:hAnsi="Tahoma" w:cs="Tahoma"/>
          <w:sz w:val="24"/>
          <w:szCs w:val="24"/>
        </w:rPr>
        <w:t xml:space="preserve"> for unlawfully dismissing him.</w:t>
      </w:r>
    </w:p>
    <w:p w:rsidR="00FF5500" w:rsidRDefault="00FF5500" w:rsidP="00FF5500">
      <w:pPr>
        <w:spacing w:after="0" w:line="360" w:lineRule="auto"/>
        <w:rPr>
          <w:rFonts w:ascii="Tahoma" w:hAnsi="Tahoma" w:cs="Tahoma"/>
          <w:sz w:val="24"/>
          <w:szCs w:val="24"/>
        </w:rPr>
      </w:pPr>
    </w:p>
    <w:p w:rsidR="00FF5500" w:rsidRDefault="00FF5500" w:rsidP="00FF5500">
      <w:pPr>
        <w:spacing w:after="0" w:line="360" w:lineRule="auto"/>
        <w:rPr>
          <w:rFonts w:ascii="Tahoma" w:hAnsi="Tahoma" w:cs="Tahoma"/>
          <w:sz w:val="24"/>
          <w:szCs w:val="24"/>
        </w:rPr>
      </w:pPr>
      <w:r>
        <w:rPr>
          <w:rFonts w:ascii="Tahoma" w:hAnsi="Tahoma" w:cs="Tahoma"/>
          <w:sz w:val="24"/>
          <w:szCs w:val="24"/>
        </w:rPr>
        <w:tab/>
        <w:t>On 21</w:t>
      </w:r>
      <w:r w:rsidR="004129A3">
        <w:rPr>
          <w:rFonts w:ascii="Tahoma" w:hAnsi="Tahoma" w:cs="Tahoma"/>
          <w:sz w:val="24"/>
          <w:szCs w:val="24"/>
        </w:rPr>
        <w:t xml:space="preserve"> </w:t>
      </w:r>
      <w:r>
        <w:rPr>
          <w:rFonts w:ascii="Tahoma" w:hAnsi="Tahoma" w:cs="Tahoma"/>
          <w:sz w:val="24"/>
          <w:szCs w:val="24"/>
        </w:rPr>
        <w:t>June 2012, the Appellant approached the Arbitrator seeking an additional award</w:t>
      </w:r>
      <w:r w:rsidR="004129A3">
        <w:rPr>
          <w:rFonts w:ascii="Tahoma" w:hAnsi="Tahoma" w:cs="Tahoma"/>
          <w:sz w:val="24"/>
          <w:szCs w:val="24"/>
        </w:rPr>
        <w:t>. O</w:t>
      </w:r>
      <w:r w:rsidR="008C5F9D">
        <w:rPr>
          <w:rFonts w:ascii="Tahoma" w:hAnsi="Tahoma" w:cs="Tahoma"/>
          <w:sz w:val="24"/>
          <w:szCs w:val="24"/>
        </w:rPr>
        <w:t>n 2</w:t>
      </w:r>
      <w:r w:rsidR="004129A3">
        <w:rPr>
          <w:rFonts w:ascii="Tahoma" w:hAnsi="Tahoma" w:cs="Tahoma"/>
          <w:sz w:val="24"/>
          <w:szCs w:val="24"/>
        </w:rPr>
        <w:t xml:space="preserve"> </w:t>
      </w:r>
      <w:r w:rsidR="008C5F9D">
        <w:rPr>
          <w:rFonts w:ascii="Tahoma" w:hAnsi="Tahoma" w:cs="Tahoma"/>
          <w:sz w:val="24"/>
          <w:szCs w:val="24"/>
        </w:rPr>
        <w:t xml:space="preserve">July, the Arbitrator turned down the request and advised the Appellant to appeal to the </w:t>
      </w:r>
      <w:proofErr w:type="spellStart"/>
      <w:r w:rsidR="008C5F9D">
        <w:rPr>
          <w:rFonts w:ascii="Tahoma" w:hAnsi="Tahoma" w:cs="Tahoma"/>
          <w:sz w:val="24"/>
          <w:szCs w:val="24"/>
        </w:rPr>
        <w:t>Labour</w:t>
      </w:r>
      <w:proofErr w:type="spellEnd"/>
      <w:r w:rsidR="008C5F9D">
        <w:rPr>
          <w:rFonts w:ascii="Tahoma" w:hAnsi="Tahoma" w:cs="Tahoma"/>
          <w:sz w:val="24"/>
          <w:szCs w:val="24"/>
        </w:rPr>
        <w:t xml:space="preserve"> Court if he was dissatisfied with the award.</w:t>
      </w:r>
    </w:p>
    <w:p w:rsidR="008C5F9D" w:rsidRDefault="008C5F9D" w:rsidP="00FF5500">
      <w:pPr>
        <w:spacing w:after="0" w:line="360" w:lineRule="auto"/>
        <w:rPr>
          <w:rFonts w:ascii="Tahoma" w:hAnsi="Tahoma" w:cs="Tahoma"/>
          <w:sz w:val="24"/>
          <w:szCs w:val="24"/>
        </w:rPr>
      </w:pPr>
    </w:p>
    <w:p w:rsidR="008C5F9D" w:rsidRDefault="008C5F9D" w:rsidP="00FF5500">
      <w:pPr>
        <w:spacing w:after="0" w:line="360" w:lineRule="auto"/>
        <w:rPr>
          <w:rFonts w:ascii="Tahoma" w:hAnsi="Tahoma" w:cs="Tahoma"/>
          <w:sz w:val="24"/>
          <w:szCs w:val="24"/>
        </w:rPr>
      </w:pPr>
      <w:r>
        <w:rPr>
          <w:rFonts w:ascii="Tahoma" w:hAnsi="Tahoma" w:cs="Tahoma"/>
          <w:sz w:val="24"/>
          <w:szCs w:val="24"/>
        </w:rPr>
        <w:tab/>
        <w:t>On 11</w:t>
      </w:r>
      <w:r w:rsidR="004129A3">
        <w:rPr>
          <w:rFonts w:ascii="Tahoma" w:hAnsi="Tahoma" w:cs="Tahoma"/>
          <w:sz w:val="24"/>
          <w:szCs w:val="24"/>
        </w:rPr>
        <w:t xml:space="preserve"> </w:t>
      </w:r>
      <w:r>
        <w:rPr>
          <w:rFonts w:ascii="Tahoma" w:hAnsi="Tahoma" w:cs="Tahoma"/>
          <w:sz w:val="24"/>
          <w:szCs w:val="24"/>
        </w:rPr>
        <w:t xml:space="preserve">July 2012 the Appellant noted an appeal against the award with the </w:t>
      </w:r>
      <w:proofErr w:type="spellStart"/>
      <w:r>
        <w:rPr>
          <w:rFonts w:ascii="Tahoma" w:hAnsi="Tahoma" w:cs="Tahoma"/>
          <w:sz w:val="24"/>
          <w:szCs w:val="24"/>
        </w:rPr>
        <w:t>Labour</w:t>
      </w:r>
      <w:proofErr w:type="spellEnd"/>
      <w:r>
        <w:rPr>
          <w:rFonts w:ascii="Tahoma" w:hAnsi="Tahoma" w:cs="Tahoma"/>
          <w:sz w:val="24"/>
          <w:szCs w:val="24"/>
        </w:rPr>
        <w:t xml:space="preserve"> Court.</w:t>
      </w:r>
    </w:p>
    <w:p w:rsidR="008C5F9D" w:rsidRDefault="008C5F9D" w:rsidP="00FF5500">
      <w:pPr>
        <w:spacing w:after="0" w:line="360" w:lineRule="auto"/>
        <w:rPr>
          <w:rFonts w:ascii="Tahoma" w:hAnsi="Tahoma" w:cs="Tahoma"/>
          <w:sz w:val="24"/>
          <w:szCs w:val="24"/>
        </w:rPr>
      </w:pPr>
    </w:p>
    <w:p w:rsidR="008C5F9D" w:rsidRDefault="008C5F9D" w:rsidP="008C5F9D">
      <w:pPr>
        <w:spacing w:after="0" w:line="360" w:lineRule="auto"/>
        <w:ind w:firstLine="720"/>
        <w:rPr>
          <w:rFonts w:ascii="Tahoma" w:hAnsi="Tahoma" w:cs="Tahoma"/>
          <w:sz w:val="24"/>
          <w:szCs w:val="24"/>
        </w:rPr>
      </w:pPr>
      <w:r>
        <w:rPr>
          <w:rFonts w:ascii="Tahoma" w:hAnsi="Tahoma" w:cs="Tahoma"/>
          <w:sz w:val="24"/>
          <w:szCs w:val="24"/>
        </w:rPr>
        <w:t>On 13</w:t>
      </w:r>
      <w:r w:rsidR="004129A3">
        <w:rPr>
          <w:rFonts w:ascii="Tahoma" w:hAnsi="Tahoma" w:cs="Tahoma"/>
          <w:sz w:val="24"/>
          <w:szCs w:val="24"/>
        </w:rPr>
        <w:t xml:space="preserve"> </w:t>
      </w:r>
      <w:r>
        <w:rPr>
          <w:rFonts w:ascii="Tahoma" w:hAnsi="Tahoma" w:cs="Tahoma"/>
          <w:sz w:val="24"/>
          <w:szCs w:val="24"/>
        </w:rPr>
        <w:t>Novemb</w:t>
      </w:r>
      <w:r w:rsidR="004129A3">
        <w:rPr>
          <w:rFonts w:ascii="Tahoma" w:hAnsi="Tahoma" w:cs="Tahoma"/>
          <w:sz w:val="24"/>
          <w:szCs w:val="24"/>
        </w:rPr>
        <w:t>e</w:t>
      </w:r>
      <w:r>
        <w:rPr>
          <w:rFonts w:ascii="Tahoma" w:hAnsi="Tahoma" w:cs="Tahoma"/>
          <w:sz w:val="24"/>
          <w:szCs w:val="24"/>
        </w:rPr>
        <w:t xml:space="preserve">r 2012, Appellant entered into an agreement with the Respondent.  In that </w:t>
      </w:r>
      <w:r w:rsidR="002C28D1">
        <w:rPr>
          <w:rFonts w:ascii="Tahoma" w:hAnsi="Tahoma" w:cs="Tahoma"/>
          <w:sz w:val="24"/>
          <w:szCs w:val="24"/>
        </w:rPr>
        <w:t>agreement</w:t>
      </w:r>
      <w:r>
        <w:rPr>
          <w:rFonts w:ascii="Tahoma" w:hAnsi="Tahoma" w:cs="Tahoma"/>
          <w:sz w:val="24"/>
          <w:szCs w:val="24"/>
        </w:rPr>
        <w:t xml:space="preserve">, it was agreed that the amount awarded by the Arbitrator be paid.  It was to be paid in three </w:t>
      </w:r>
      <w:r w:rsidR="002C28D1">
        <w:rPr>
          <w:rFonts w:ascii="Tahoma" w:hAnsi="Tahoma" w:cs="Tahoma"/>
          <w:sz w:val="24"/>
          <w:szCs w:val="24"/>
        </w:rPr>
        <w:t>installments</w:t>
      </w:r>
      <w:r>
        <w:rPr>
          <w:rFonts w:ascii="Tahoma" w:hAnsi="Tahoma" w:cs="Tahoma"/>
          <w:sz w:val="24"/>
          <w:szCs w:val="24"/>
        </w:rPr>
        <w:t xml:space="preserve"> the last of which was to be in January 2013.</w:t>
      </w:r>
    </w:p>
    <w:p w:rsidR="002C28D1" w:rsidRDefault="002C28D1" w:rsidP="008C5F9D">
      <w:pPr>
        <w:spacing w:after="0" w:line="360" w:lineRule="auto"/>
        <w:ind w:firstLine="720"/>
        <w:rPr>
          <w:rFonts w:ascii="Tahoma" w:hAnsi="Tahoma" w:cs="Tahoma"/>
          <w:sz w:val="24"/>
          <w:szCs w:val="24"/>
        </w:rPr>
      </w:pPr>
    </w:p>
    <w:p w:rsidR="002C28D1" w:rsidRDefault="002C28D1" w:rsidP="008C5F9D">
      <w:pPr>
        <w:spacing w:after="0" w:line="360" w:lineRule="auto"/>
        <w:ind w:firstLine="720"/>
        <w:rPr>
          <w:rFonts w:ascii="Tahoma" w:hAnsi="Tahoma" w:cs="Tahoma"/>
          <w:sz w:val="24"/>
          <w:szCs w:val="24"/>
        </w:rPr>
      </w:pPr>
      <w:r>
        <w:rPr>
          <w:rFonts w:ascii="Tahoma" w:hAnsi="Tahoma" w:cs="Tahoma"/>
          <w:sz w:val="24"/>
          <w:szCs w:val="24"/>
        </w:rPr>
        <w:t>This was a compromise position of settlement.  Both parties agreed that this would constitute the entire agreement between the parties and that after payment of the agreed amount as had been agreed, no further claims would be made against either of the parties.</w:t>
      </w:r>
    </w:p>
    <w:p w:rsidR="002C28D1" w:rsidRDefault="002C28D1" w:rsidP="008C5F9D">
      <w:pPr>
        <w:spacing w:after="0" w:line="360" w:lineRule="auto"/>
        <w:ind w:firstLine="720"/>
        <w:rPr>
          <w:rFonts w:ascii="Tahoma" w:hAnsi="Tahoma" w:cs="Tahoma"/>
          <w:sz w:val="24"/>
          <w:szCs w:val="24"/>
        </w:rPr>
      </w:pPr>
    </w:p>
    <w:p w:rsidR="002C28D1" w:rsidRDefault="002C28D1" w:rsidP="008C5F9D">
      <w:pPr>
        <w:spacing w:after="0" w:line="360" w:lineRule="auto"/>
        <w:ind w:firstLine="720"/>
        <w:rPr>
          <w:rFonts w:ascii="Tahoma" w:hAnsi="Tahoma" w:cs="Tahoma"/>
          <w:sz w:val="24"/>
          <w:szCs w:val="24"/>
        </w:rPr>
      </w:pPr>
      <w:r>
        <w:rPr>
          <w:rFonts w:ascii="Tahoma" w:hAnsi="Tahoma" w:cs="Tahoma"/>
          <w:sz w:val="24"/>
          <w:szCs w:val="24"/>
        </w:rPr>
        <w:t>The facts reveal that the first installment was paid as agreed; the second installment was not paid as agreed.  The third installment was not paid as agreed.</w:t>
      </w:r>
    </w:p>
    <w:p w:rsidR="002C28D1" w:rsidRDefault="002C28D1" w:rsidP="008C5F9D">
      <w:pPr>
        <w:spacing w:after="0" w:line="360" w:lineRule="auto"/>
        <w:ind w:firstLine="720"/>
        <w:rPr>
          <w:rFonts w:ascii="Tahoma" w:hAnsi="Tahoma" w:cs="Tahoma"/>
          <w:sz w:val="24"/>
          <w:szCs w:val="24"/>
        </w:rPr>
      </w:pPr>
    </w:p>
    <w:p w:rsidR="002C28D1" w:rsidRDefault="002C28D1" w:rsidP="008C5F9D">
      <w:pPr>
        <w:spacing w:after="0" w:line="360" w:lineRule="auto"/>
        <w:ind w:firstLine="720"/>
        <w:rPr>
          <w:rFonts w:ascii="Tahoma" w:hAnsi="Tahoma" w:cs="Tahoma"/>
          <w:sz w:val="24"/>
          <w:szCs w:val="24"/>
        </w:rPr>
      </w:pPr>
      <w:proofErr w:type="gramStart"/>
      <w:r>
        <w:rPr>
          <w:rFonts w:ascii="Tahoma" w:hAnsi="Tahoma" w:cs="Tahoma"/>
          <w:sz w:val="24"/>
          <w:szCs w:val="24"/>
        </w:rPr>
        <w:t xml:space="preserve">When the appeal came up </w:t>
      </w:r>
      <w:r w:rsidR="006B0671">
        <w:rPr>
          <w:rFonts w:ascii="Tahoma" w:hAnsi="Tahoma" w:cs="Tahoma"/>
          <w:sz w:val="24"/>
          <w:szCs w:val="24"/>
        </w:rPr>
        <w:t>for hearing</w:t>
      </w:r>
      <w:r>
        <w:rPr>
          <w:rFonts w:ascii="Tahoma" w:hAnsi="Tahoma" w:cs="Tahoma"/>
          <w:sz w:val="24"/>
          <w:szCs w:val="24"/>
        </w:rPr>
        <w:t xml:space="preserve"> on 8</w:t>
      </w:r>
      <w:r w:rsidR="004129A3">
        <w:rPr>
          <w:rFonts w:ascii="Tahoma" w:hAnsi="Tahoma" w:cs="Tahoma"/>
          <w:sz w:val="24"/>
          <w:szCs w:val="24"/>
        </w:rPr>
        <w:t xml:space="preserve"> </w:t>
      </w:r>
      <w:r>
        <w:rPr>
          <w:rFonts w:ascii="Tahoma" w:hAnsi="Tahoma" w:cs="Tahoma"/>
          <w:sz w:val="24"/>
          <w:szCs w:val="24"/>
        </w:rPr>
        <w:t>May 2013.</w:t>
      </w:r>
      <w:proofErr w:type="gramEnd"/>
      <w:r>
        <w:rPr>
          <w:rFonts w:ascii="Tahoma" w:hAnsi="Tahoma" w:cs="Tahoma"/>
          <w:sz w:val="24"/>
          <w:szCs w:val="24"/>
        </w:rPr>
        <w:t xml:space="preserve">  The employer had not paid up in terms of the agreement.  The court postponed the matter to enable the employer to pay the outstanding second </w:t>
      </w:r>
      <w:r w:rsidR="006B0671">
        <w:rPr>
          <w:rFonts w:ascii="Tahoma" w:hAnsi="Tahoma" w:cs="Tahoma"/>
          <w:sz w:val="24"/>
          <w:szCs w:val="24"/>
        </w:rPr>
        <w:t>install</w:t>
      </w:r>
      <w:r>
        <w:rPr>
          <w:rFonts w:ascii="Tahoma" w:hAnsi="Tahoma" w:cs="Tahoma"/>
          <w:sz w:val="24"/>
          <w:szCs w:val="24"/>
        </w:rPr>
        <w:t>ment.</w:t>
      </w:r>
    </w:p>
    <w:p w:rsidR="006B0671" w:rsidRDefault="006B0671" w:rsidP="008C5F9D">
      <w:pPr>
        <w:spacing w:after="0" w:line="360" w:lineRule="auto"/>
        <w:ind w:firstLine="720"/>
        <w:rPr>
          <w:rFonts w:ascii="Tahoma" w:hAnsi="Tahoma" w:cs="Tahoma"/>
          <w:sz w:val="24"/>
          <w:szCs w:val="24"/>
        </w:rPr>
      </w:pPr>
    </w:p>
    <w:p w:rsidR="006B0671" w:rsidRDefault="006B0671" w:rsidP="008C5F9D">
      <w:pPr>
        <w:spacing w:after="0" w:line="360" w:lineRule="auto"/>
        <w:ind w:firstLine="720"/>
        <w:rPr>
          <w:rFonts w:ascii="Tahoma" w:hAnsi="Tahoma" w:cs="Tahoma"/>
          <w:sz w:val="24"/>
          <w:szCs w:val="24"/>
        </w:rPr>
      </w:pPr>
      <w:r>
        <w:rPr>
          <w:rFonts w:ascii="Tahoma" w:hAnsi="Tahoma" w:cs="Tahoma"/>
          <w:sz w:val="24"/>
          <w:szCs w:val="24"/>
        </w:rPr>
        <w:t>When the matter came up for hearing again on 22</w:t>
      </w:r>
      <w:r w:rsidR="004129A3">
        <w:rPr>
          <w:rFonts w:ascii="Tahoma" w:hAnsi="Tahoma" w:cs="Tahoma"/>
          <w:sz w:val="24"/>
          <w:szCs w:val="24"/>
        </w:rPr>
        <w:t xml:space="preserve"> </w:t>
      </w:r>
      <w:r>
        <w:rPr>
          <w:rFonts w:ascii="Tahoma" w:hAnsi="Tahoma" w:cs="Tahoma"/>
          <w:sz w:val="24"/>
          <w:szCs w:val="24"/>
        </w:rPr>
        <w:t>May 2013 the final amount had been paid.</w:t>
      </w:r>
    </w:p>
    <w:p w:rsidR="006B0671" w:rsidRDefault="006B0671" w:rsidP="008C5F9D">
      <w:pPr>
        <w:spacing w:after="0" w:line="360" w:lineRule="auto"/>
        <w:ind w:firstLine="720"/>
        <w:rPr>
          <w:rFonts w:ascii="Tahoma" w:hAnsi="Tahoma" w:cs="Tahoma"/>
          <w:sz w:val="24"/>
          <w:szCs w:val="24"/>
        </w:rPr>
      </w:pPr>
    </w:p>
    <w:p w:rsidR="006B0671" w:rsidRDefault="006B0671" w:rsidP="008C5F9D">
      <w:pPr>
        <w:spacing w:after="0" w:line="360" w:lineRule="auto"/>
        <w:ind w:firstLine="720"/>
        <w:rPr>
          <w:rFonts w:ascii="Tahoma" w:hAnsi="Tahoma" w:cs="Tahoma"/>
          <w:sz w:val="24"/>
          <w:szCs w:val="24"/>
        </w:rPr>
      </w:pPr>
      <w:r>
        <w:rPr>
          <w:rFonts w:ascii="Tahoma" w:hAnsi="Tahoma" w:cs="Tahoma"/>
          <w:sz w:val="24"/>
          <w:szCs w:val="24"/>
        </w:rPr>
        <w:t>The Appellant accepted the payments and did not refuse on the basis that the Respondent had breached the terms of the settlement agreement.  The result is that there is a valid settlement between the parties.</w:t>
      </w:r>
    </w:p>
    <w:p w:rsidR="006B0671" w:rsidRDefault="006B0671" w:rsidP="008C5F9D">
      <w:pPr>
        <w:spacing w:after="0" w:line="360" w:lineRule="auto"/>
        <w:ind w:firstLine="720"/>
        <w:rPr>
          <w:rFonts w:ascii="Tahoma" w:hAnsi="Tahoma" w:cs="Tahoma"/>
          <w:sz w:val="24"/>
          <w:szCs w:val="24"/>
        </w:rPr>
      </w:pPr>
    </w:p>
    <w:p w:rsidR="006B0671" w:rsidRDefault="006B0671" w:rsidP="002E02E6">
      <w:pPr>
        <w:spacing w:after="0" w:line="360" w:lineRule="auto"/>
        <w:rPr>
          <w:rFonts w:ascii="Tahoma" w:hAnsi="Tahoma" w:cs="Tahoma"/>
          <w:sz w:val="24"/>
          <w:szCs w:val="24"/>
        </w:rPr>
      </w:pPr>
      <w:r>
        <w:rPr>
          <w:rFonts w:ascii="Tahoma" w:hAnsi="Tahoma" w:cs="Tahoma"/>
          <w:sz w:val="24"/>
          <w:szCs w:val="24"/>
        </w:rPr>
        <w:t>The law is cle</w:t>
      </w:r>
      <w:r w:rsidR="002E02E6">
        <w:rPr>
          <w:rFonts w:ascii="Tahoma" w:hAnsi="Tahoma" w:cs="Tahoma"/>
          <w:sz w:val="24"/>
          <w:szCs w:val="24"/>
        </w:rPr>
        <w:t>a</w:t>
      </w:r>
      <w:r>
        <w:rPr>
          <w:rFonts w:ascii="Tahoma" w:hAnsi="Tahoma" w:cs="Tahoma"/>
          <w:sz w:val="24"/>
          <w:szCs w:val="24"/>
        </w:rPr>
        <w:t>r as to the effect of a settlement in the case of</w:t>
      </w:r>
    </w:p>
    <w:p w:rsidR="002E02E6" w:rsidRDefault="002E02E6" w:rsidP="002E02E6">
      <w:pPr>
        <w:spacing w:after="0" w:line="360" w:lineRule="auto"/>
        <w:rPr>
          <w:rFonts w:ascii="Tahoma" w:hAnsi="Tahoma" w:cs="Tahoma"/>
          <w:sz w:val="24"/>
          <w:szCs w:val="24"/>
        </w:rPr>
      </w:pPr>
    </w:p>
    <w:p w:rsidR="002E02E6" w:rsidRDefault="002E02E6" w:rsidP="002E02E6">
      <w:pPr>
        <w:spacing w:after="0" w:line="360" w:lineRule="auto"/>
        <w:rPr>
          <w:rFonts w:ascii="Tahoma" w:hAnsi="Tahoma" w:cs="Tahoma"/>
          <w:sz w:val="24"/>
          <w:szCs w:val="24"/>
        </w:rPr>
      </w:pPr>
      <w:r w:rsidRPr="002E02E6">
        <w:rPr>
          <w:rFonts w:ascii="Tahoma" w:hAnsi="Tahoma" w:cs="Tahoma"/>
          <w:b/>
          <w:sz w:val="24"/>
          <w:szCs w:val="24"/>
        </w:rPr>
        <w:t xml:space="preserve">Van </w:t>
      </w:r>
      <w:proofErr w:type="spellStart"/>
      <w:r w:rsidRPr="002E02E6">
        <w:rPr>
          <w:rFonts w:ascii="Tahoma" w:hAnsi="Tahoma" w:cs="Tahoma"/>
          <w:b/>
          <w:sz w:val="24"/>
          <w:szCs w:val="24"/>
        </w:rPr>
        <w:t>Zyl</w:t>
      </w:r>
      <w:proofErr w:type="spellEnd"/>
      <w:r w:rsidRPr="002E02E6">
        <w:rPr>
          <w:rFonts w:ascii="Tahoma" w:hAnsi="Tahoma" w:cs="Tahoma"/>
          <w:b/>
          <w:sz w:val="24"/>
          <w:szCs w:val="24"/>
        </w:rPr>
        <w:t xml:space="preserve"> </w:t>
      </w:r>
      <w:proofErr w:type="spellStart"/>
      <w:r w:rsidRPr="002E02E6">
        <w:rPr>
          <w:rFonts w:ascii="Tahoma" w:hAnsi="Tahoma" w:cs="Tahoma"/>
          <w:b/>
          <w:sz w:val="24"/>
          <w:szCs w:val="24"/>
        </w:rPr>
        <w:t>vs</w:t>
      </w:r>
      <w:proofErr w:type="spellEnd"/>
      <w:r w:rsidRPr="002E02E6">
        <w:rPr>
          <w:rFonts w:ascii="Tahoma" w:hAnsi="Tahoma" w:cs="Tahoma"/>
          <w:b/>
          <w:sz w:val="24"/>
          <w:szCs w:val="24"/>
        </w:rPr>
        <w:t xml:space="preserve"> </w:t>
      </w:r>
      <w:proofErr w:type="spellStart"/>
      <w:r w:rsidRPr="002E02E6">
        <w:rPr>
          <w:rFonts w:ascii="Tahoma" w:hAnsi="Tahoma" w:cs="Tahoma"/>
          <w:b/>
          <w:sz w:val="24"/>
          <w:szCs w:val="24"/>
        </w:rPr>
        <w:t>Niena</w:t>
      </w:r>
      <w:proofErr w:type="spellEnd"/>
      <w:r w:rsidRPr="002E02E6">
        <w:rPr>
          <w:rFonts w:ascii="Tahoma" w:hAnsi="Tahoma" w:cs="Tahoma"/>
          <w:b/>
          <w:sz w:val="24"/>
          <w:szCs w:val="24"/>
        </w:rPr>
        <w:t xml:space="preserve"> 1964(4) SALR 661</w:t>
      </w:r>
      <w:r>
        <w:rPr>
          <w:rFonts w:ascii="Tahoma" w:hAnsi="Tahoma" w:cs="Tahoma"/>
          <w:sz w:val="24"/>
          <w:szCs w:val="24"/>
        </w:rPr>
        <w:t xml:space="preserve"> it was held that</w:t>
      </w:r>
    </w:p>
    <w:p w:rsidR="002E02E6" w:rsidRDefault="002E02E6" w:rsidP="002E02E6">
      <w:pPr>
        <w:spacing w:after="0" w:line="360" w:lineRule="auto"/>
        <w:rPr>
          <w:rFonts w:ascii="Times New Roman" w:hAnsi="Times New Roman" w:cs="Times New Roman"/>
          <w:i/>
        </w:rPr>
      </w:pPr>
    </w:p>
    <w:p w:rsidR="002E02E6" w:rsidRPr="002E02E6" w:rsidRDefault="002E02E6" w:rsidP="002E02E6">
      <w:pPr>
        <w:spacing w:after="0" w:line="360" w:lineRule="auto"/>
        <w:rPr>
          <w:rFonts w:ascii="Times New Roman" w:hAnsi="Times New Roman" w:cs="Times New Roman"/>
          <w:i/>
        </w:rPr>
      </w:pPr>
      <w:r w:rsidRPr="002E02E6">
        <w:rPr>
          <w:rFonts w:ascii="Times New Roman" w:hAnsi="Times New Roman" w:cs="Times New Roman"/>
          <w:i/>
        </w:rPr>
        <w:t>“</w:t>
      </w:r>
      <w:proofErr w:type="gramStart"/>
      <w:r w:rsidRPr="002E02E6">
        <w:rPr>
          <w:rFonts w:ascii="Times New Roman" w:hAnsi="Times New Roman" w:cs="Times New Roman"/>
          <w:i/>
        </w:rPr>
        <w:t>a</w:t>
      </w:r>
      <w:proofErr w:type="gramEnd"/>
      <w:r w:rsidRPr="002E02E6">
        <w:rPr>
          <w:rFonts w:ascii="Times New Roman" w:hAnsi="Times New Roman" w:cs="Times New Roman"/>
          <w:i/>
        </w:rPr>
        <w:t xml:space="preserve"> settlement has the same effect as res judicata.  Accordingly, it excluded an action on the original cause of action except where the settlement expressly or by clear implication</w:t>
      </w:r>
      <w:r w:rsidR="004129A3">
        <w:rPr>
          <w:rFonts w:ascii="Times New Roman" w:hAnsi="Times New Roman" w:cs="Times New Roman"/>
          <w:i/>
        </w:rPr>
        <w:t xml:space="preserve"> provides that on non compliance</w:t>
      </w:r>
      <w:r w:rsidRPr="002E02E6">
        <w:rPr>
          <w:rFonts w:ascii="Times New Roman" w:hAnsi="Times New Roman" w:cs="Times New Roman"/>
          <w:i/>
        </w:rPr>
        <w:t xml:space="preserve"> of the provisions thereof, a party may fall back on the original cause of action”</w:t>
      </w:r>
    </w:p>
    <w:p w:rsidR="002E02E6" w:rsidRDefault="002E02E6" w:rsidP="008E0537">
      <w:pPr>
        <w:spacing w:after="0" w:line="360" w:lineRule="auto"/>
        <w:rPr>
          <w:rFonts w:ascii="Tahoma" w:hAnsi="Tahoma" w:cs="Tahoma"/>
          <w:sz w:val="24"/>
          <w:szCs w:val="24"/>
        </w:rPr>
      </w:pPr>
    </w:p>
    <w:p w:rsidR="002E02E6" w:rsidRDefault="002E02E6" w:rsidP="008D7C14">
      <w:pPr>
        <w:spacing w:after="0" w:line="360" w:lineRule="auto"/>
        <w:ind w:firstLine="720"/>
        <w:rPr>
          <w:rFonts w:ascii="Tahoma" w:hAnsi="Tahoma" w:cs="Tahoma"/>
          <w:sz w:val="24"/>
          <w:szCs w:val="24"/>
        </w:rPr>
      </w:pPr>
      <w:r>
        <w:rPr>
          <w:rFonts w:ascii="Tahoma" w:hAnsi="Tahoma" w:cs="Tahoma"/>
          <w:sz w:val="24"/>
          <w:szCs w:val="24"/>
        </w:rPr>
        <w:t xml:space="preserve">There was no such clear provision </w:t>
      </w:r>
      <w:r w:rsidRPr="008D7C14">
        <w:rPr>
          <w:rFonts w:ascii="Times New Roman" w:hAnsi="Times New Roman" w:cs="Times New Roman"/>
          <w:i/>
        </w:rPr>
        <w:t xml:space="preserve">in </w:t>
      </w:r>
      <w:proofErr w:type="spellStart"/>
      <w:r w:rsidRPr="008D7C14">
        <w:rPr>
          <w:rFonts w:ascii="Times New Roman" w:hAnsi="Times New Roman" w:cs="Times New Roman"/>
          <w:i/>
        </w:rPr>
        <w:t>casu</w:t>
      </w:r>
      <w:proofErr w:type="spellEnd"/>
      <w:r>
        <w:rPr>
          <w:rFonts w:ascii="Tahoma" w:hAnsi="Tahoma" w:cs="Tahoma"/>
          <w:sz w:val="24"/>
          <w:szCs w:val="24"/>
        </w:rPr>
        <w:t>.  Nothing was stated in the settlement as to what would happen should the employ</w:t>
      </w:r>
      <w:r w:rsidR="008D7C14">
        <w:rPr>
          <w:rFonts w:ascii="Tahoma" w:hAnsi="Tahoma" w:cs="Tahoma"/>
          <w:sz w:val="24"/>
          <w:szCs w:val="24"/>
        </w:rPr>
        <w:t>er fail to meet the terms of the agreement.</w:t>
      </w:r>
    </w:p>
    <w:p w:rsidR="008D7C14" w:rsidRDefault="008D7C14" w:rsidP="008D7C14">
      <w:pPr>
        <w:spacing w:after="0" w:line="360" w:lineRule="auto"/>
        <w:ind w:firstLine="720"/>
        <w:rPr>
          <w:rFonts w:ascii="Tahoma" w:hAnsi="Tahoma" w:cs="Tahoma"/>
          <w:sz w:val="24"/>
          <w:szCs w:val="24"/>
        </w:rPr>
      </w:pPr>
    </w:p>
    <w:p w:rsidR="008D7C14" w:rsidRDefault="008D7C14" w:rsidP="008D7C14">
      <w:pPr>
        <w:spacing w:after="0" w:line="360" w:lineRule="auto"/>
        <w:ind w:firstLine="720"/>
        <w:rPr>
          <w:rFonts w:ascii="Tahoma" w:hAnsi="Tahoma" w:cs="Tahoma"/>
          <w:sz w:val="24"/>
          <w:szCs w:val="24"/>
        </w:rPr>
      </w:pPr>
      <w:r>
        <w:rPr>
          <w:rFonts w:ascii="Tahoma" w:hAnsi="Tahoma" w:cs="Tahoma"/>
          <w:sz w:val="24"/>
          <w:szCs w:val="24"/>
        </w:rPr>
        <w:lastRenderedPageBreak/>
        <w:t>The parties must therefore he held to be bound by the terms of the settlement.  The Appellant cannot seek to bring any further claim after agreeing to a compromise position.  The effect is that the Appellant cannot fall back on the original cause of action.</w:t>
      </w:r>
    </w:p>
    <w:p w:rsidR="008D7C14" w:rsidRDefault="008D7C14" w:rsidP="008D7C14">
      <w:pPr>
        <w:spacing w:after="0" w:line="360" w:lineRule="auto"/>
        <w:ind w:firstLine="720"/>
        <w:rPr>
          <w:rFonts w:ascii="Tahoma" w:hAnsi="Tahoma" w:cs="Tahoma"/>
          <w:sz w:val="24"/>
          <w:szCs w:val="24"/>
        </w:rPr>
      </w:pPr>
    </w:p>
    <w:p w:rsidR="008D7C14" w:rsidRDefault="008D7C14" w:rsidP="00777556">
      <w:pPr>
        <w:spacing w:after="0" w:line="360" w:lineRule="auto"/>
        <w:rPr>
          <w:rFonts w:ascii="Tahoma" w:hAnsi="Tahoma" w:cs="Tahoma"/>
          <w:sz w:val="24"/>
          <w:szCs w:val="24"/>
        </w:rPr>
      </w:pPr>
      <w:r>
        <w:rPr>
          <w:rFonts w:ascii="Tahoma" w:hAnsi="Tahoma" w:cs="Tahoma"/>
          <w:sz w:val="24"/>
          <w:szCs w:val="24"/>
        </w:rPr>
        <w:t xml:space="preserve">See also </w:t>
      </w:r>
      <w:proofErr w:type="spellStart"/>
      <w:r w:rsidRPr="008D7C14">
        <w:rPr>
          <w:rFonts w:ascii="Tahoma" w:hAnsi="Tahoma" w:cs="Tahoma"/>
          <w:b/>
          <w:sz w:val="24"/>
          <w:szCs w:val="24"/>
        </w:rPr>
        <w:t>Chidziva</w:t>
      </w:r>
      <w:proofErr w:type="spellEnd"/>
      <w:r w:rsidRPr="008D7C14">
        <w:rPr>
          <w:rFonts w:ascii="Tahoma" w:hAnsi="Tahoma" w:cs="Tahoma"/>
          <w:b/>
          <w:sz w:val="24"/>
          <w:szCs w:val="24"/>
        </w:rPr>
        <w:t xml:space="preserve"> </w:t>
      </w:r>
      <w:proofErr w:type="spellStart"/>
      <w:r w:rsidRPr="008D7C14">
        <w:rPr>
          <w:rFonts w:ascii="Tahoma" w:hAnsi="Tahoma" w:cs="Tahoma"/>
          <w:b/>
          <w:sz w:val="24"/>
          <w:szCs w:val="24"/>
        </w:rPr>
        <w:t>vs</w:t>
      </w:r>
      <w:proofErr w:type="spellEnd"/>
      <w:r w:rsidRPr="008D7C14">
        <w:rPr>
          <w:rFonts w:ascii="Tahoma" w:hAnsi="Tahoma" w:cs="Tahoma"/>
          <w:b/>
          <w:sz w:val="24"/>
          <w:szCs w:val="24"/>
        </w:rPr>
        <w:t xml:space="preserve"> ZISCO Steel 1997(2) ZLR 368</w:t>
      </w:r>
      <w:r>
        <w:rPr>
          <w:rFonts w:ascii="Tahoma" w:hAnsi="Tahoma" w:cs="Tahoma"/>
          <w:sz w:val="24"/>
          <w:szCs w:val="24"/>
        </w:rPr>
        <w:t>.</w:t>
      </w:r>
      <w:bookmarkStart w:id="0" w:name="_GoBack"/>
      <w:bookmarkEnd w:id="0"/>
    </w:p>
    <w:p w:rsidR="008D7C14" w:rsidRDefault="008D7C14" w:rsidP="008D7C14">
      <w:pPr>
        <w:spacing w:after="0" w:line="360" w:lineRule="auto"/>
        <w:ind w:firstLine="720"/>
        <w:rPr>
          <w:rFonts w:ascii="Tahoma" w:hAnsi="Tahoma" w:cs="Tahoma"/>
          <w:sz w:val="24"/>
          <w:szCs w:val="24"/>
        </w:rPr>
      </w:pPr>
    </w:p>
    <w:p w:rsidR="008D7C14" w:rsidRDefault="008D7C14" w:rsidP="008D7C14">
      <w:pPr>
        <w:spacing w:after="0" w:line="360" w:lineRule="auto"/>
        <w:ind w:firstLine="720"/>
        <w:rPr>
          <w:rFonts w:ascii="Tahoma" w:hAnsi="Tahoma" w:cs="Tahoma"/>
          <w:sz w:val="24"/>
          <w:szCs w:val="24"/>
        </w:rPr>
      </w:pPr>
      <w:r>
        <w:rPr>
          <w:rFonts w:ascii="Tahoma" w:hAnsi="Tahoma" w:cs="Tahoma"/>
          <w:sz w:val="24"/>
          <w:szCs w:val="24"/>
        </w:rPr>
        <w:t>I must therefore agree with the Respondent that the Appellant waived his right to challenge the arbitral ward or to bring any further claims against the employer.</w:t>
      </w:r>
    </w:p>
    <w:p w:rsidR="008D7C14" w:rsidRDefault="008D7C14" w:rsidP="008D7C14">
      <w:pPr>
        <w:spacing w:after="0" w:line="360" w:lineRule="auto"/>
        <w:ind w:firstLine="720"/>
        <w:rPr>
          <w:rFonts w:ascii="Tahoma" w:hAnsi="Tahoma" w:cs="Tahoma"/>
          <w:sz w:val="24"/>
          <w:szCs w:val="24"/>
        </w:rPr>
      </w:pPr>
    </w:p>
    <w:p w:rsidR="008D7C14" w:rsidRDefault="008D7C14" w:rsidP="008D7C14">
      <w:pPr>
        <w:spacing w:after="0" w:line="360" w:lineRule="auto"/>
        <w:ind w:firstLine="720"/>
        <w:rPr>
          <w:rFonts w:ascii="Tahoma" w:hAnsi="Tahoma" w:cs="Tahoma"/>
          <w:sz w:val="24"/>
          <w:szCs w:val="24"/>
        </w:rPr>
      </w:pPr>
      <w:r>
        <w:rPr>
          <w:rFonts w:ascii="Tahoma" w:hAnsi="Tahoma" w:cs="Tahoma"/>
          <w:sz w:val="24"/>
          <w:szCs w:val="24"/>
        </w:rPr>
        <w:t xml:space="preserve">There is nowhere in the agreement that says the payments are part payments pending the challenge </w:t>
      </w:r>
      <w:r w:rsidR="004129A3">
        <w:rPr>
          <w:rFonts w:ascii="Tahoma" w:hAnsi="Tahoma" w:cs="Tahoma"/>
          <w:sz w:val="24"/>
          <w:szCs w:val="24"/>
        </w:rPr>
        <w:t xml:space="preserve">filed with </w:t>
      </w:r>
      <w:r>
        <w:rPr>
          <w:rFonts w:ascii="Tahoma" w:hAnsi="Tahoma" w:cs="Tahoma"/>
          <w:sz w:val="24"/>
          <w:szCs w:val="24"/>
        </w:rPr>
        <w:t>the court against the arbitral award.</w:t>
      </w:r>
    </w:p>
    <w:p w:rsidR="008D7C14" w:rsidRDefault="008D7C14" w:rsidP="008D7C14">
      <w:pPr>
        <w:spacing w:after="0" w:line="360" w:lineRule="auto"/>
        <w:ind w:firstLine="720"/>
        <w:rPr>
          <w:rFonts w:ascii="Tahoma" w:hAnsi="Tahoma" w:cs="Tahoma"/>
          <w:sz w:val="24"/>
          <w:szCs w:val="24"/>
        </w:rPr>
      </w:pPr>
    </w:p>
    <w:p w:rsidR="008D7C14" w:rsidRDefault="008D7C14" w:rsidP="008D7C14">
      <w:pPr>
        <w:spacing w:after="0" w:line="360" w:lineRule="auto"/>
        <w:ind w:firstLine="720"/>
        <w:rPr>
          <w:rFonts w:ascii="Tahoma" w:hAnsi="Tahoma" w:cs="Tahoma"/>
          <w:sz w:val="24"/>
          <w:szCs w:val="24"/>
        </w:rPr>
      </w:pPr>
      <w:r>
        <w:rPr>
          <w:rFonts w:ascii="Tahoma" w:hAnsi="Tahoma" w:cs="Tahoma"/>
          <w:sz w:val="24"/>
          <w:szCs w:val="24"/>
        </w:rPr>
        <w:t>The appeal was noted after the Arbitrator had refused to make an additional award.  Also the settlement was after the noting of the appeal and yet in agreeing to receive the money</w:t>
      </w:r>
      <w:r w:rsidR="005240E4">
        <w:rPr>
          <w:rFonts w:ascii="Tahoma" w:hAnsi="Tahoma" w:cs="Tahoma"/>
          <w:sz w:val="24"/>
          <w:szCs w:val="24"/>
        </w:rPr>
        <w:t xml:space="preserve"> and also in agreeing that</w:t>
      </w:r>
      <w:r w:rsidR="00B42092">
        <w:rPr>
          <w:rFonts w:ascii="Tahoma" w:hAnsi="Tahoma" w:cs="Tahoma"/>
          <w:sz w:val="24"/>
          <w:szCs w:val="24"/>
        </w:rPr>
        <w:t xml:space="preserve"> </w:t>
      </w:r>
      <w:r w:rsidR="005240E4">
        <w:rPr>
          <w:rFonts w:ascii="Tahoma" w:hAnsi="Tahoma" w:cs="Tahoma"/>
          <w:sz w:val="24"/>
          <w:szCs w:val="24"/>
        </w:rPr>
        <w:t xml:space="preserve">there would not be any further </w:t>
      </w:r>
      <w:r w:rsidR="00B42092">
        <w:rPr>
          <w:rFonts w:ascii="Tahoma" w:hAnsi="Tahoma" w:cs="Tahoma"/>
          <w:sz w:val="24"/>
          <w:szCs w:val="24"/>
        </w:rPr>
        <w:t>claims</w:t>
      </w:r>
      <w:r w:rsidR="005240E4">
        <w:rPr>
          <w:rFonts w:ascii="Tahoma" w:hAnsi="Tahoma" w:cs="Tahoma"/>
          <w:sz w:val="24"/>
          <w:szCs w:val="24"/>
        </w:rPr>
        <w:t xml:space="preserve">, the Appellant was alive to the Arbitrator’s refusal to make the additional award and the fact that </w:t>
      </w:r>
      <w:r w:rsidR="0030457B">
        <w:rPr>
          <w:rFonts w:ascii="Tahoma" w:hAnsi="Tahoma" w:cs="Tahoma"/>
          <w:sz w:val="24"/>
          <w:szCs w:val="24"/>
        </w:rPr>
        <w:t xml:space="preserve">he </w:t>
      </w:r>
      <w:r w:rsidR="005240E4">
        <w:rPr>
          <w:rFonts w:ascii="Tahoma" w:hAnsi="Tahoma" w:cs="Tahoma"/>
          <w:sz w:val="24"/>
          <w:szCs w:val="24"/>
        </w:rPr>
        <w:t xml:space="preserve">had not included </w:t>
      </w:r>
      <w:proofErr w:type="spellStart"/>
      <w:r w:rsidR="005240E4">
        <w:rPr>
          <w:rFonts w:ascii="Tahoma" w:hAnsi="Tahoma" w:cs="Tahoma"/>
          <w:sz w:val="24"/>
          <w:szCs w:val="24"/>
        </w:rPr>
        <w:t>bac</w:t>
      </w:r>
      <w:r w:rsidR="00B42092">
        <w:rPr>
          <w:rFonts w:ascii="Tahoma" w:hAnsi="Tahoma" w:cs="Tahoma"/>
          <w:sz w:val="24"/>
          <w:szCs w:val="24"/>
        </w:rPr>
        <w:t>kpay</w:t>
      </w:r>
      <w:proofErr w:type="spellEnd"/>
      <w:r w:rsidR="0030457B">
        <w:rPr>
          <w:rFonts w:ascii="Tahoma" w:hAnsi="Tahoma" w:cs="Tahoma"/>
          <w:sz w:val="24"/>
          <w:szCs w:val="24"/>
        </w:rPr>
        <w:t>; but</w:t>
      </w:r>
      <w:r w:rsidR="00B42092">
        <w:rPr>
          <w:rFonts w:ascii="Tahoma" w:hAnsi="Tahoma" w:cs="Tahoma"/>
          <w:sz w:val="24"/>
          <w:szCs w:val="24"/>
        </w:rPr>
        <w:t xml:space="preserve"> inspite of that knowledge, he proceeded to sign a declaration that he would not bring any further claims.  He must be taken to have</w:t>
      </w:r>
      <w:r w:rsidR="001C28A1">
        <w:rPr>
          <w:rFonts w:ascii="Tahoma" w:hAnsi="Tahoma" w:cs="Tahoma"/>
          <w:sz w:val="24"/>
          <w:szCs w:val="24"/>
        </w:rPr>
        <w:t xml:space="preserve"> knowingly waived his rights.</w:t>
      </w:r>
    </w:p>
    <w:p w:rsidR="001C28A1" w:rsidRDefault="001C28A1" w:rsidP="008D7C14">
      <w:pPr>
        <w:spacing w:after="0" w:line="360" w:lineRule="auto"/>
        <w:ind w:firstLine="720"/>
        <w:rPr>
          <w:rFonts w:ascii="Tahoma" w:hAnsi="Tahoma" w:cs="Tahoma"/>
          <w:sz w:val="24"/>
          <w:szCs w:val="24"/>
        </w:rPr>
      </w:pPr>
    </w:p>
    <w:p w:rsidR="001C28A1" w:rsidRPr="00E758FE" w:rsidRDefault="00B8536A" w:rsidP="00777556">
      <w:pPr>
        <w:spacing w:after="0" w:line="360" w:lineRule="auto"/>
        <w:rPr>
          <w:rFonts w:ascii="Tahoma" w:hAnsi="Tahoma" w:cs="Tahoma"/>
          <w:b/>
          <w:sz w:val="24"/>
          <w:szCs w:val="24"/>
        </w:rPr>
      </w:pPr>
      <w:proofErr w:type="gramStart"/>
      <w:r w:rsidRPr="00E758FE">
        <w:rPr>
          <w:rFonts w:ascii="Tahoma" w:hAnsi="Tahoma" w:cs="Tahoma"/>
          <w:b/>
          <w:sz w:val="24"/>
          <w:szCs w:val="24"/>
        </w:rPr>
        <w:t xml:space="preserve">See Sterling Product International Limited </w:t>
      </w:r>
      <w:proofErr w:type="spellStart"/>
      <w:r w:rsidRPr="00E758FE">
        <w:rPr>
          <w:rFonts w:ascii="Tahoma" w:hAnsi="Tahoma" w:cs="Tahoma"/>
          <w:b/>
          <w:sz w:val="24"/>
          <w:szCs w:val="24"/>
        </w:rPr>
        <w:t>vs</w:t>
      </w:r>
      <w:proofErr w:type="spellEnd"/>
      <w:r w:rsidRPr="00E758FE">
        <w:rPr>
          <w:rFonts w:ascii="Tahoma" w:hAnsi="Tahoma" w:cs="Tahoma"/>
          <w:b/>
          <w:sz w:val="24"/>
          <w:szCs w:val="24"/>
        </w:rPr>
        <w:t xml:space="preserve"> Jean Zulu SC182/88.</w:t>
      </w:r>
      <w:proofErr w:type="gramEnd"/>
    </w:p>
    <w:p w:rsidR="00B8536A" w:rsidRPr="00E758FE" w:rsidRDefault="00B8536A" w:rsidP="00B8536A">
      <w:pPr>
        <w:spacing w:after="0" w:line="360" w:lineRule="auto"/>
        <w:rPr>
          <w:rFonts w:ascii="Tahoma" w:hAnsi="Tahoma" w:cs="Tahoma"/>
          <w:b/>
          <w:sz w:val="24"/>
          <w:szCs w:val="24"/>
        </w:rPr>
      </w:pPr>
    </w:p>
    <w:p w:rsidR="00E758FE" w:rsidRDefault="00B8536A" w:rsidP="00B8536A">
      <w:pPr>
        <w:spacing w:after="0" w:line="360" w:lineRule="auto"/>
        <w:rPr>
          <w:rFonts w:ascii="Tahoma" w:hAnsi="Tahoma" w:cs="Tahoma"/>
          <w:sz w:val="24"/>
          <w:szCs w:val="24"/>
        </w:rPr>
      </w:pPr>
      <w:r>
        <w:rPr>
          <w:rFonts w:ascii="Tahoma" w:hAnsi="Tahoma" w:cs="Tahoma"/>
          <w:sz w:val="24"/>
          <w:szCs w:val="24"/>
        </w:rPr>
        <w:t>I</w:t>
      </w:r>
      <w:r w:rsidR="00E758FE">
        <w:rPr>
          <w:rFonts w:ascii="Tahoma" w:hAnsi="Tahoma" w:cs="Tahoma"/>
          <w:sz w:val="24"/>
          <w:szCs w:val="24"/>
        </w:rPr>
        <w:t>n the result, the appeal m</w:t>
      </w:r>
      <w:r w:rsidR="0030457B">
        <w:rPr>
          <w:rFonts w:ascii="Tahoma" w:hAnsi="Tahoma" w:cs="Tahoma"/>
          <w:sz w:val="24"/>
          <w:szCs w:val="24"/>
        </w:rPr>
        <w:t>ust fail.  I accordingly order</w:t>
      </w:r>
      <w:r w:rsidR="00E758FE">
        <w:rPr>
          <w:rFonts w:ascii="Tahoma" w:hAnsi="Tahoma" w:cs="Tahoma"/>
          <w:sz w:val="24"/>
          <w:szCs w:val="24"/>
        </w:rPr>
        <w:t xml:space="preserve"> as follows;</w:t>
      </w:r>
    </w:p>
    <w:p w:rsidR="00E758FE" w:rsidRDefault="00E758FE" w:rsidP="00E758FE">
      <w:pPr>
        <w:pStyle w:val="ListParagraph"/>
        <w:numPr>
          <w:ilvl w:val="0"/>
          <w:numId w:val="1"/>
        </w:numPr>
        <w:spacing w:after="0" w:line="360" w:lineRule="auto"/>
        <w:rPr>
          <w:rFonts w:ascii="Tahoma" w:hAnsi="Tahoma" w:cs="Tahoma"/>
          <w:sz w:val="24"/>
          <w:szCs w:val="24"/>
        </w:rPr>
      </w:pPr>
      <w:r>
        <w:rPr>
          <w:rFonts w:ascii="Tahoma" w:hAnsi="Tahoma" w:cs="Tahoma"/>
          <w:sz w:val="24"/>
          <w:szCs w:val="24"/>
        </w:rPr>
        <w:t>The appeal be and is hereby dismissed.</w:t>
      </w:r>
    </w:p>
    <w:p w:rsidR="00FE3307" w:rsidRDefault="00E758FE" w:rsidP="00D722A1">
      <w:pPr>
        <w:pStyle w:val="ListParagraph"/>
        <w:numPr>
          <w:ilvl w:val="0"/>
          <w:numId w:val="1"/>
        </w:numPr>
        <w:spacing w:after="0" w:line="360" w:lineRule="auto"/>
        <w:rPr>
          <w:rFonts w:ascii="Tahoma" w:hAnsi="Tahoma" w:cs="Tahoma"/>
          <w:sz w:val="24"/>
          <w:szCs w:val="24"/>
        </w:rPr>
      </w:pPr>
      <w:r>
        <w:rPr>
          <w:rFonts w:ascii="Tahoma" w:hAnsi="Tahoma" w:cs="Tahoma"/>
          <w:sz w:val="24"/>
          <w:szCs w:val="24"/>
        </w:rPr>
        <w:t>Each party will bear its own costs.</w:t>
      </w:r>
    </w:p>
    <w:p w:rsidR="00D75A6E" w:rsidRDefault="00D75A6E" w:rsidP="00D722A1">
      <w:pPr>
        <w:spacing w:after="0" w:line="360" w:lineRule="auto"/>
        <w:rPr>
          <w:rFonts w:ascii="Tahoma" w:hAnsi="Tahoma" w:cs="Tahoma"/>
          <w:b/>
          <w:i/>
          <w:sz w:val="24"/>
          <w:szCs w:val="24"/>
        </w:rPr>
      </w:pPr>
    </w:p>
    <w:p w:rsidR="008E0537" w:rsidRDefault="008E0537" w:rsidP="00D722A1">
      <w:pPr>
        <w:spacing w:after="0" w:line="360" w:lineRule="auto"/>
        <w:rPr>
          <w:rFonts w:ascii="Tahoma" w:hAnsi="Tahoma" w:cs="Tahoma"/>
          <w:b/>
          <w:i/>
          <w:sz w:val="24"/>
          <w:szCs w:val="24"/>
        </w:rPr>
      </w:pPr>
    </w:p>
    <w:p w:rsidR="00D75A6E" w:rsidRDefault="00793D37" w:rsidP="00D722A1">
      <w:pPr>
        <w:spacing w:after="0" w:line="360" w:lineRule="auto"/>
        <w:rPr>
          <w:rFonts w:ascii="Tahoma" w:hAnsi="Tahoma" w:cs="Tahoma"/>
          <w:b/>
          <w:i/>
          <w:sz w:val="24"/>
          <w:szCs w:val="24"/>
        </w:rPr>
      </w:pPr>
      <w:proofErr w:type="spellStart"/>
      <w:r w:rsidRPr="00FE3307">
        <w:rPr>
          <w:rFonts w:ascii="Tahoma" w:hAnsi="Tahoma" w:cs="Tahoma"/>
          <w:b/>
          <w:i/>
          <w:sz w:val="24"/>
          <w:szCs w:val="24"/>
        </w:rPr>
        <w:t>Chadyiwa</w:t>
      </w:r>
      <w:proofErr w:type="spellEnd"/>
      <w:r w:rsidRPr="00FE3307">
        <w:rPr>
          <w:rFonts w:ascii="Tahoma" w:hAnsi="Tahoma" w:cs="Tahoma"/>
          <w:b/>
          <w:i/>
          <w:sz w:val="24"/>
          <w:szCs w:val="24"/>
        </w:rPr>
        <w:t xml:space="preserve"> and Associates</w:t>
      </w:r>
      <w:r w:rsidR="001D1BB7" w:rsidRPr="00FE3307">
        <w:rPr>
          <w:rFonts w:ascii="Tahoma" w:hAnsi="Tahoma" w:cs="Tahoma"/>
          <w:b/>
          <w:i/>
          <w:sz w:val="24"/>
          <w:szCs w:val="24"/>
        </w:rPr>
        <w:t xml:space="preserve">– Appellant’s </w:t>
      </w:r>
      <w:r w:rsidRPr="00FE3307">
        <w:rPr>
          <w:rFonts w:ascii="Tahoma" w:hAnsi="Tahoma" w:cs="Tahoma"/>
          <w:b/>
          <w:i/>
          <w:sz w:val="24"/>
          <w:szCs w:val="24"/>
        </w:rPr>
        <w:t>Legal Practitioners</w:t>
      </w:r>
    </w:p>
    <w:p w:rsidR="00C0207A" w:rsidRPr="008E0537" w:rsidRDefault="00793D37" w:rsidP="008E0537">
      <w:pPr>
        <w:spacing w:after="0" w:line="360" w:lineRule="auto"/>
        <w:rPr>
          <w:rFonts w:ascii="Tahoma" w:hAnsi="Tahoma" w:cs="Tahoma"/>
          <w:sz w:val="24"/>
          <w:szCs w:val="24"/>
        </w:rPr>
      </w:pPr>
      <w:proofErr w:type="spellStart"/>
      <w:r>
        <w:rPr>
          <w:rFonts w:ascii="Tahoma" w:hAnsi="Tahoma" w:cs="Tahoma"/>
          <w:b/>
          <w:i/>
          <w:sz w:val="24"/>
          <w:szCs w:val="24"/>
        </w:rPr>
        <w:t>Matsikidze</w:t>
      </w:r>
      <w:proofErr w:type="spellEnd"/>
      <w:r>
        <w:rPr>
          <w:rFonts w:ascii="Tahoma" w:hAnsi="Tahoma" w:cs="Tahoma"/>
          <w:b/>
          <w:i/>
          <w:sz w:val="24"/>
          <w:szCs w:val="24"/>
        </w:rPr>
        <w:t xml:space="preserve"> and </w:t>
      </w:r>
      <w:proofErr w:type="spellStart"/>
      <w:r>
        <w:rPr>
          <w:rFonts w:ascii="Tahoma" w:hAnsi="Tahoma" w:cs="Tahoma"/>
          <w:b/>
          <w:i/>
          <w:sz w:val="24"/>
          <w:szCs w:val="24"/>
        </w:rPr>
        <w:t>Mucheche</w:t>
      </w:r>
      <w:proofErr w:type="spellEnd"/>
      <w:r w:rsidR="001D1BB7">
        <w:rPr>
          <w:rFonts w:ascii="Tahoma" w:hAnsi="Tahoma" w:cs="Tahoma"/>
          <w:b/>
          <w:i/>
          <w:sz w:val="24"/>
          <w:szCs w:val="24"/>
        </w:rPr>
        <w:t>– Respondent’s Legal Practitioners</w:t>
      </w:r>
    </w:p>
    <w:sectPr w:rsidR="00C0207A" w:rsidRPr="008E0537" w:rsidSect="004129A3">
      <w:headerReference w:type="default" r:id="rId9"/>
      <w:footerReference w:type="default" r:id="rId10"/>
      <w:pgSz w:w="12240" w:h="15840"/>
      <w:pgMar w:top="1440" w:right="1440" w:bottom="6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841" w:rsidRDefault="00326841" w:rsidP="0054514E">
      <w:pPr>
        <w:spacing w:after="0"/>
      </w:pPr>
      <w:r>
        <w:separator/>
      </w:r>
    </w:p>
  </w:endnote>
  <w:endnote w:type="continuationSeparator" w:id="0">
    <w:p w:rsidR="00326841" w:rsidRDefault="00326841" w:rsidP="00545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174793"/>
      <w:docPartObj>
        <w:docPartGallery w:val="Page Numbers (Bottom of Page)"/>
        <w:docPartUnique/>
      </w:docPartObj>
    </w:sdtPr>
    <w:sdtEndPr/>
    <w:sdtContent>
      <w:p w:rsidR="005240E4" w:rsidRDefault="005240E4">
        <w:pPr>
          <w:pStyle w:val="Footer"/>
          <w:jc w:val="right"/>
        </w:pPr>
        <w:r>
          <w:fldChar w:fldCharType="begin"/>
        </w:r>
        <w:r>
          <w:instrText xml:space="preserve"> PAGE   \* MERGEFORMAT </w:instrText>
        </w:r>
        <w:r>
          <w:fldChar w:fldCharType="separate"/>
        </w:r>
        <w:r w:rsidR="0030457B">
          <w:rPr>
            <w:noProof/>
          </w:rPr>
          <w:t>2</w:t>
        </w:r>
        <w:r>
          <w:rPr>
            <w:noProof/>
          </w:rPr>
          <w:fldChar w:fldCharType="end"/>
        </w:r>
      </w:p>
    </w:sdtContent>
  </w:sdt>
  <w:p w:rsidR="005240E4" w:rsidRDefault="00524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841" w:rsidRDefault="00326841" w:rsidP="0054514E">
      <w:pPr>
        <w:spacing w:after="0"/>
      </w:pPr>
      <w:r>
        <w:separator/>
      </w:r>
    </w:p>
  </w:footnote>
  <w:footnote w:type="continuationSeparator" w:id="0">
    <w:p w:rsidR="00326841" w:rsidRDefault="00326841" w:rsidP="005451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E4" w:rsidRPr="0054514E" w:rsidRDefault="005240E4">
    <w:pPr>
      <w:pStyle w:val="Header"/>
      <w:rPr>
        <w:rFonts w:ascii="Tahoma" w:hAnsi="Tahoma" w:cs="Tahoma"/>
        <w:b/>
        <w:sz w:val="24"/>
        <w:szCs w:val="24"/>
      </w:rPr>
    </w:pPr>
    <w:r>
      <w:rPr>
        <w:rFonts w:ascii="Tahoma" w:hAnsi="Tahoma" w:cs="Tahoma"/>
        <w:b/>
        <w:sz w:val="24"/>
        <w:szCs w:val="24"/>
      </w:rPr>
      <w:tab/>
    </w:r>
    <w:r>
      <w:rPr>
        <w:rFonts w:ascii="Tahoma" w:hAnsi="Tahoma" w:cs="Tahoma"/>
        <w:b/>
        <w:sz w:val="24"/>
        <w:szCs w:val="24"/>
      </w:rPr>
      <w:tab/>
      <w:t>JUDGMENT NO. LC/H/265/2013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F6301"/>
    <w:multiLevelType w:val="hybridMultilevel"/>
    <w:tmpl w:val="215C0C0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4E"/>
    <w:rsid w:val="000216E3"/>
    <w:rsid w:val="00073F95"/>
    <w:rsid w:val="00074A43"/>
    <w:rsid w:val="001405ED"/>
    <w:rsid w:val="001C28A1"/>
    <w:rsid w:val="001D1BB7"/>
    <w:rsid w:val="002C28D1"/>
    <w:rsid w:val="002E02E6"/>
    <w:rsid w:val="0030457B"/>
    <w:rsid w:val="00326841"/>
    <w:rsid w:val="00406CE7"/>
    <w:rsid w:val="004129A3"/>
    <w:rsid w:val="00501C41"/>
    <w:rsid w:val="005205B3"/>
    <w:rsid w:val="005240E4"/>
    <w:rsid w:val="0054514E"/>
    <w:rsid w:val="005A2430"/>
    <w:rsid w:val="00634AE0"/>
    <w:rsid w:val="006B0671"/>
    <w:rsid w:val="00753B42"/>
    <w:rsid w:val="00777556"/>
    <w:rsid w:val="00793D37"/>
    <w:rsid w:val="00824771"/>
    <w:rsid w:val="008B0F86"/>
    <w:rsid w:val="008C25C0"/>
    <w:rsid w:val="008C5F9D"/>
    <w:rsid w:val="008D7C14"/>
    <w:rsid w:val="008E0537"/>
    <w:rsid w:val="008F0A09"/>
    <w:rsid w:val="00A23CCF"/>
    <w:rsid w:val="00B33692"/>
    <w:rsid w:val="00B42092"/>
    <w:rsid w:val="00B64146"/>
    <w:rsid w:val="00B8536A"/>
    <w:rsid w:val="00BB7D41"/>
    <w:rsid w:val="00C0207A"/>
    <w:rsid w:val="00D12A8E"/>
    <w:rsid w:val="00D722A1"/>
    <w:rsid w:val="00D75A6E"/>
    <w:rsid w:val="00E31456"/>
    <w:rsid w:val="00E758FE"/>
    <w:rsid w:val="00F56E9D"/>
    <w:rsid w:val="00F80B54"/>
    <w:rsid w:val="00FE3307"/>
    <w:rsid w:val="00F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14E"/>
    <w:pPr>
      <w:tabs>
        <w:tab w:val="center" w:pos="4680"/>
        <w:tab w:val="right" w:pos="9360"/>
      </w:tabs>
      <w:spacing w:after="0"/>
    </w:pPr>
  </w:style>
  <w:style w:type="character" w:customStyle="1" w:styleId="HeaderChar">
    <w:name w:val="Header Char"/>
    <w:basedOn w:val="DefaultParagraphFont"/>
    <w:link w:val="Header"/>
    <w:uiPriority w:val="99"/>
    <w:rsid w:val="0054514E"/>
  </w:style>
  <w:style w:type="paragraph" w:styleId="Footer">
    <w:name w:val="footer"/>
    <w:basedOn w:val="Normal"/>
    <w:link w:val="FooterChar"/>
    <w:uiPriority w:val="99"/>
    <w:unhideWhenUsed/>
    <w:rsid w:val="0054514E"/>
    <w:pPr>
      <w:tabs>
        <w:tab w:val="center" w:pos="4680"/>
        <w:tab w:val="right" w:pos="9360"/>
      </w:tabs>
      <w:spacing w:after="0"/>
    </w:pPr>
  </w:style>
  <w:style w:type="character" w:customStyle="1" w:styleId="FooterChar">
    <w:name w:val="Footer Char"/>
    <w:basedOn w:val="DefaultParagraphFont"/>
    <w:link w:val="Footer"/>
    <w:uiPriority w:val="99"/>
    <w:rsid w:val="0054514E"/>
  </w:style>
  <w:style w:type="paragraph" w:styleId="ListParagraph">
    <w:name w:val="List Paragraph"/>
    <w:basedOn w:val="Normal"/>
    <w:uiPriority w:val="34"/>
    <w:qFormat/>
    <w:rsid w:val="00E758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14E"/>
    <w:pPr>
      <w:tabs>
        <w:tab w:val="center" w:pos="4680"/>
        <w:tab w:val="right" w:pos="9360"/>
      </w:tabs>
      <w:spacing w:after="0"/>
    </w:pPr>
  </w:style>
  <w:style w:type="character" w:customStyle="1" w:styleId="HeaderChar">
    <w:name w:val="Header Char"/>
    <w:basedOn w:val="DefaultParagraphFont"/>
    <w:link w:val="Header"/>
    <w:uiPriority w:val="99"/>
    <w:rsid w:val="0054514E"/>
  </w:style>
  <w:style w:type="paragraph" w:styleId="Footer">
    <w:name w:val="footer"/>
    <w:basedOn w:val="Normal"/>
    <w:link w:val="FooterChar"/>
    <w:uiPriority w:val="99"/>
    <w:unhideWhenUsed/>
    <w:rsid w:val="0054514E"/>
    <w:pPr>
      <w:tabs>
        <w:tab w:val="center" w:pos="4680"/>
        <w:tab w:val="right" w:pos="9360"/>
      </w:tabs>
      <w:spacing w:after="0"/>
    </w:pPr>
  </w:style>
  <w:style w:type="character" w:customStyle="1" w:styleId="FooterChar">
    <w:name w:val="Footer Char"/>
    <w:basedOn w:val="DefaultParagraphFont"/>
    <w:link w:val="Footer"/>
    <w:uiPriority w:val="99"/>
    <w:rsid w:val="0054514E"/>
  </w:style>
  <w:style w:type="paragraph" w:styleId="ListParagraph">
    <w:name w:val="List Paragraph"/>
    <w:basedOn w:val="Normal"/>
    <w:uiPriority w:val="34"/>
    <w:qFormat/>
    <w:rsid w:val="00E75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8DCC2-8AF9-4AB3-A855-21D9C777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16</cp:revision>
  <cp:lastPrinted>2013-06-21T06:52:00Z</cp:lastPrinted>
  <dcterms:created xsi:type="dcterms:W3CDTF">2013-06-20T08:19:00Z</dcterms:created>
  <dcterms:modified xsi:type="dcterms:W3CDTF">2013-06-21T08:54:00Z</dcterms:modified>
</cp:coreProperties>
</file>