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B1A" w:rsidRPr="00F83B1A" w:rsidRDefault="00F83B1A" w:rsidP="00F83B1A">
      <w:pPr>
        <w:spacing w:after="0" w:line="240" w:lineRule="auto"/>
        <w:rPr>
          <w:rFonts w:ascii="Times New Roman" w:hAnsi="Times New Roman" w:cs="Times New Roman"/>
          <w:sz w:val="24"/>
          <w:szCs w:val="24"/>
        </w:rPr>
      </w:pPr>
      <w:r>
        <w:rPr>
          <w:rFonts w:ascii="Times New Roman" w:hAnsi="Times New Roman" w:cs="Times New Roman"/>
          <w:sz w:val="24"/>
          <w:szCs w:val="24"/>
        </w:rPr>
        <w:t>SHAKESPEAR NYAMADZAWO</w:t>
      </w:r>
    </w:p>
    <w:p w:rsidR="00F83B1A" w:rsidRDefault="00F83B1A" w:rsidP="00F83B1A">
      <w:pPr>
        <w:spacing w:after="0" w:line="240" w:lineRule="auto"/>
        <w:rPr>
          <w:rFonts w:ascii="Times New Roman" w:hAnsi="Times New Roman" w:cs="Times New Roman"/>
          <w:sz w:val="24"/>
          <w:szCs w:val="24"/>
        </w:rPr>
      </w:pPr>
      <w:r w:rsidRPr="00F83B1A">
        <w:rPr>
          <w:rFonts w:ascii="Times New Roman" w:hAnsi="Times New Roman" w:cs="Times New Roman"/>
          <w:sz w:val="24"/>
          <w:szCs w:val="24"/>
        </w:rPr>
        <w:t xml:space="preserve">versus </w:t>
      </w:r>
    </w:p>
    <w:p w:rsidR="00444D89" w:rsidRDefault="00444D89" w:rsidP="00F83B1A">
      <w:pPr>
        <w:spacing w:after="0" w:line="240" w:lineRule="auto"/>
        <w:rPr>
          <w:rFonts w:ascii="Times New Roman" w:hAnsi="Times New Roman" w:cs="Times New Roman"/>
          <w:sz w:val="24"/>
          <w:szCs w:val="24"/>
        </w:rPr>
      </w:pPr>
      <w:r>
        <w:rPr>
          <w:rFonts w:ascii="Times New Roman" w:hAnsi="Times New Roman" w:cs="Times New Roman"/>
          <w:sz w:val="24"/>
          <w:szCs w:val="24"/>
        </w:rPr>
        <w:t>SHERIFF OF THE HIGH COURT OF ZIMBABWE N.O.</w:t>
      </w:r>
    </w:p>
    <w:p w:rsidR="00444D89" w:rsidRDefault="007E60F2" w:rsidP="00F83B1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44D89">
        <w:rPr>
          <w:rFonts w:ascii="Times New Roman" w:hAnsi="Times New Roman" w:cs="Times New Roman"/>
          <w:sz w:val="24"/>
          <w:szCs w:val="24"/>
        </w:rPr>
        <w:t>nd</w:t>
      </w:r>
    </w:p>
    <w:p w:rsidR="00444D89" w:rsidRDefault="00444D89" w:rsidP="00F83B1A">
      <w:pPr>
        <w:spacing w:after="0" w:line="240" w:lineRule="auto"/>
        <w:rPr>
          <w:rFonts w:ascii="Times New Roman" w:hAnsi="Times New Roman" w:cs="Times New Roman"/>
          <w:sz w:val="24"/>
          <w:szCs w:val="24"/>
        </w:rPr>
      </w:pPr>
      <w:r>
        <w:rPr>
          <w:rFonts w:ascii="Times New Roman" w:hAnsi="Times New Roman" w:cs="Times New Roman"/>
          <w:sz w:val="24"/>
          <w:szCs w:val="24"/>
        </w:rPr>
        <w:t>GODFREY MUNYAMANA</w:t>
      </w:r>
    </w:p>
    <w:p w:rsidR="00444D89" w:rsidRDefault="007E60F2" w:rsidP="00F83B1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44D89">
        <w:rPr>
          <w:rFonts w:ascii="Times New Roman" w:hAnsi="Times New Roman" w:cs="Times New Roman"/>
          <w:sz w:val="24"/>
          <w:szCs w:val="24"/>
        </w:rPr>
        <w:t>nd</w:t>
      </w:r>
    </w:p>
    <w:p w:rsidR="00444D89" w:rsidRDefault="00444D89" w:rsidP="00F83B1A">
      <w:pPr>
        <w:spacing w:after="0" w:line="240" w:lineRule="auto"/>
        <w:rPr>
          <w:rFonts w:ascii="Times New Roman" w:hAnsi="Times New Roman" w:cs="Times New Roman"/>
          <w:sz w:val="24"/>
          <w:szCs w:val="24"/>
        </w:rPr>
      </w:pPr>
      <w:r>
        <w:rPr>
          <w:rFonts w:ascii="Times New Roman" w:hAnsi="Times New Roman" w:cs="Times New Roman"/>
          <w:sz w:val="24"/>
          <w:szCs w:val="24"/>
        </w:rPr>
        <w:t>LINCOLN SIWA GOROGODO</w:t>
      </w:r>
    </w:p>
    <w:p w:rsidR="00444D89" w:rsidRDefault="007E60F2" w:rsidP="00F83B1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44D89">
        <w:rPr>
          <w:rFonts w:ascii="Times New Roman" w:hAnsi="Times New Roman" w:cs="Times New Roman"/>
          <w:sz w:val="24"/>
          <w:szCs w:val="24"/>
        </w:rPr>
        <w:t xml:space="preserve">nd </w:t>
      </w:r>
    </w:p>
    <w:p w:rsidR="00444D89" w:rsidRDefault="00444D89" w:rsidP="00F83B1A">
      <w:pPr>
        <w:spacing w:after="0" w:line="240" w:lineRule="auto"/>
        <w:rPr>
          <w:rFonts w:ascii="Times New Roman" w:hAnsi="Times New Roman" w:cs="Times New Roman"/>
          <w:sz w:val="24"/>
          <w:szCs w:val="24"/>
        </w:rPr>
      </w:pPr>
      <w:r>
        <w:rPr>
          <w:rFonts w:ascii="Times New Roman" w:hAnsi="Times New Roman" w:cs="Times New Roman"/>
          <w:sz w:val="24"/>
          <w:szCs w:val="24"/>
        </w:rPr>
        <w:t>PORTIA GOROGODO</w:t>
      </w:r>
    </w:p>
    <w:p w:rsidR="00444D89" w:rsidRDefault="007E60F2" w:rsidP="00F83B1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44D89">
        <w:rPr>
          <w:rFonts w:ascii="Times New Roman" w:hAnsi="Times New Roman" w:cs="Times New Roman"/>
          <w:sz w:val="24"/>
          <w:szCs w:val="24"/>
        </w:rPr>
        <w:t>nd</w:t>
      </w:r>
    </w:p>
    <w:p w:rsidR="00444D89" w:rsidRDefault="00444D89" w:rsidP="00F83B1A">
      <w:pPr>
        <w:spacing w:after="0" w:line="240" w:lineRule="auto"/>
        <w:rPr>
          <w:rFonts w:ascii="Times New Roman" w:hAnsi="Times New Roman" w:cs="Times New Roman"/>
          <w:sz w:val="24"/>
          <w:szCs w:val="24"/>
        </w:rPr>
      </w:pPr>
      <w:r>
        <w:rPr>
          <w:rFonts w:ascii="Times New Roman" w:hAnsi="Times New Roman" w:cs="Times New Roman"/>
          <w:sz w:val="24"/>
          <w:szCs w:val="24"/>
        </w:rPr>
        <w:t>PLAXEDES TARUVINGA</w:t>
      </w:r>
    </w:p>
    <w:p w:rsidR="00444D89" w:rsidRDefault="007E60F2" w:rsidP="00F83B1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44D89">
        <w:rPr>
          <w:rFonts w:ascii="Times New Roman" w:hAnsi="Times New Roman" w:cs="Times New Roman"/>
          <w:sz w:val="24"/>
          <w:szCs w:val="24"/>
        </w:rPr>
        <w:t>nd</w:t>
      </w:r>
    </w:p>
    <w:p w:rsidR="00444D89" w:rsidRDefault="007E60F2" w:rsidP="00F83B1A">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 N.O</w:t>
      </w:r>
    </w:p>
    <w:p w:rsidR="007E60F2" w:rsidRDefault="007E60F2" w:rsidP="00F83B1A">
      <w:pPr>
        <w:spacing w:after="0" w:line="240" w:lineRule="auto"/>
        <w:rPr>
          <w:rFonts w:ascii="Times New Roman" w:hAnsi="Times New Roman" w:cs="Times New Roman"/>
          <w:sz w:val="24"/>
          <w:szCs w:val="24"/>
        </w:rPr>
      </w:pPr>
    </w:p>
    <w:p w:rsidR="007E60F2" w:rsidRDefault="007E60F2" w:rsidP="00F83B1A">
      <w:pPr>
        <w:spacing w:after="0" w:line="240" w:lineRule="auto"/>
        <w:rPr>
          <w:rFonts w:ascii="Times New Roman" w:hAnsi="Times New Roman" w:cs="Times New Roman"/>
          <w:sz w:val="24"/>
          <w:szCs w:val="24"/>
        </w:rPr>
      </w:pPr>
    </w:p>
    <w:p w:rsidR="007E60F2" w:rsidRPr="00F83B1A" w:rsidRDefault="007E60F2" w:rsidP="00F83B1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F83B1A" w:rsidRPr="00F83B1A" w:rsidRDefault="00F83B1A" w:rsidP="00F83B1A">
      <w:pPr>
        <w:spacing w:after="0" w:line="240" w:lineRule="auto"/>
        <w:rPr>
          <w:rFonts w:ascii="Times New Roman" w:hAnsi="Times New Roman" w:cs="Times New Roman"/>
          <w:sz w:val="24"/>
          <w:szCs w:val="24"/>
        </w:rPr>
      </w:pPr>
      <w:r w:rsidRPr="00F83B1A">
        <w:rPr>
          <w:rFonts w:ascii="Times New Roman" w:hAnsi="Times New Roman" w:cs="Times New Roman"/>
          <w:sz w:val="24"/>
          <w:szCs w:val="24"/>
        </w:rPr>
        <w:t xml:space="preserve">MANZUNZU J </w:t>
      </w:r>
    </w:p>
    <w:p w:rsidR="00F83B1A" w:rsidRPr="00F83B1A" w:rsidRDefault="00F83B1A" w:rsidP="00F83B1A">
      <w:pPr>
        <w:spacing w:after="0" w:line="240" w:lineRule="auto"/>
        <w:rPr>
          <w:rFonts w:ascii="Times New Roman" w:hAnsi="Times New Roman" w:cs="Times New Roman"/>
          <w:sz w:val="24"/>
          <w:szCs w:val="24"/>
        </w:rPr>
      </w:pPr>
      <w:r w:rsidRPr="00F83B1A">
        <w:rPr>
          <w:rFonts w:ascii="Times New Roman" w:hAnsi="Times New Roman" w:cs="Times New Roman"/>
          <w:sz w:val="24"/>
          <w:szCs w:val="24"/>
        </w:rPr>
        <w:t xml:space="preserve">HARARE, </w:t>
      </w:r>
      <w:r w:rsidR="00090AAB">
        <w:rPr>
          <w:rFonts w:ascii="Times New Roman" w:hAnsi="Times New Roman" w:cs="Times New Roman"/>
          <w:sz w:val="24"/>
          <w:szCs w:val="24"/>
        </w:rPr>
        <w:t>18 March, 8 April, 11 &amp; 26 May 2021</w:t>
      </w:r>
    </w:p>
    <w:p w:rsidR="00F83B1A" w:rsidRDefault="00F83B1A" w:rsidP="00F83B1A">
      <w:pPr>
        <w:spacing w:line="256" w:lineRule="auto"/>
        <w:rPr>
          <w:rFonts w:ascii="Times New Roman" w:hAnsi="Times New Roman" w:cs="Times New Roman"/>
          <w:b/>
          <w:sz w:val="24"/>
          <w:szCs w:val="24"/>
        </w:rPr>
      </w:pPr>
    </w:p>
    <w:p w:rsidR="00DB177D" w:rsidRPr="00F83B1A" w:rsidRDefault="00DB177D" w:rsidP="00F83B1A">
      <w:pPr>
        <w:spacing w:line="256" w:lineRule="auto"/>
        <w:rPr>
          <w:rFonts w:ascii="Times New Roman" w:hAnsi="Times New Roman" w:cs="Times New Roman"/>
          <w:b/>
          <w:sz w:val="24"/>
          <w:szCs w:val="24"/>
        </w:rPr>
      </w:pPr>
    </w:p>
    <w:p w:rsidR="00F83B1A" w:rsidRDefault="00471954" w:rsidP="00F83B1A">
      <w:pPr>
        <w:spacing w:line="256" w:lineRule="auto"/>
        <w:rPr>
          <w:rFonts w:ascii="Times New Roman" w:hAnsi="Times New Roman" w:cs="Times New Roman"/>
          <w:b/>
          <w:sz w:val="24"/>
          <w:szCs w:val="24"/>
        </w:rPr>
      </w:pPr>
      <w:r>
        <w:rPr>
          <w:rFonts w:ascii="Times New Roman" w:hAnsi="Times New Roman" w:cs="Times New Roman"/>
          <w:b/>
          <w:sz w:val="24"/>
          <w:szCs w:val="24"/>
        </w:rPr>
        <w:t>COURT APPLICATION</w:t>
      </w:r>
      <w:r w:rsidR="00705174">
        <w:rPr>
          <w:rFonts w:ascii="Times New Roman" w:hAnsi="Times New Roman" w:cs="Times New Roman"/>
          <w:b/>
          <w:sz w:val="24"/>
          <w:szCs w:val="24"/>
        </w:rPr>
        <w:t xml:space="preserve"> </w:t>
      </w:r>
      <w:r w:rsidR="00DB177D">
        <w:rPr>
          <w:rFonts w:ascii="Times New Roman" w:hAnsi="Times New Roman" w:cs="Times New Roman"/>
          <w:b/>
          <w:sz w:val="24"/>
          <w:szCs w:val="24"/>
        </w:rPr>
        <w:t>–</w:t>
      </w:r>
      <w:r w:rsidR="00705174">
        <w:rPr>
          <w:rFonts w:ascii="Times New Roman" w:hAnsi="Times New Roman" w:cs="Times New Roman"/>
          <w:b/>
          <w:sz w:val="24"/>
          <w:szCs w:val="24"/>
        </w:rPr>
        <w:t xml:space="preserve"> CONDONATION</w:t>
      </w:r>
    </w:p>
    <w:p w:rsidR="00DB177D" w:rsidRPr="00F83B1A" w:rsidRDefault="00DB177D" w:rsidP="00F83B1A">
      <w:pPr>
        <w:spacing w:line="256" w:lineRule="auto"/>
        <w:rPr>
          <w:rFonts w:ascii="Times New Roman" w:hAnsi="Times New Roman" w:cs="Times New Roman"/>
          <w:b/>
          <w:sz w:val="24"/>
          <w:szCs w:val="24"/>
        </w:rPr>
      </w:pPr>
      <w:bookmarkStart w:id="0" w:name="_GoBack"/>
      <w:bookmarkEnd w:id="0"/>
    </w:p>
    <w:p w:rsidR="00F83B1A" w:rsidRPr="00F83B1A" w:rsidRDefault="00471954" w:rsidP="00F83B1A">
      <w:pPr>
        <w:spacing w:after="0" w:line="240" w:lineRule="auto"/>
        <w:jc w:val="both"/>
        <w:rPr>
          <w:rFonts w:ascii="Times New Roman" w:hAnsi="Times New Roman" w:cs="Times New Roman"/>
          <w:sz w:val="24"/>
          <w:szCs w:val="24"/>
        </w:rPr>
      </w:pPr>
      <w:r w:rsidRPr="007E60F2">
        <w:rPr>
          <w:rFonts w:ascii="Times New Roman" w:hAnsi="Times New Roman" w:cs="Times New Roman"/>
          <w:i/>
          <w:sz w:val="24"/>
          <w:szCs w:val="24"/>
        </w:rPr>
        <w:t>V C Maramba</w:t>
      </w:r>
      <w:r w:rsidR="00F83B1A" w:rsidRPr="00F83B1A">
        <w:rPr>
          <w:rFonts w:ascii="Times New Roman" w:hAnsi="Times New Roman" w:cs="Times New Roman"/>
          <w:sz w:val="24"/>
          <w:szCs w:val="24"/>
        </w:rPr>
        <w:t>, for the applicant</w:t>
      </w:r>
    </w:p>
    <w:p w:rsidR="00F83B1A" w:rsidRPr="00F83B1A" w:rsidRDefault="004A4B73" w:rsidP="00F83B1A">
      <w:pPr>
        <w:spacing w:after="0" w:line="240" w:lineRule="auto"/>
        <w:jc w:val="both"/>
        <w:rPr>
          <w:rFonts w:ascii="Times New Roman" w:hAnsi="Times New Roman" w:cs="Times New Roman"/>
          <w:sz w:val="24"/>
          <w:szCs w:val="24"/>
        </w:rPr>
      </w:pPr>
      <w:r w:rsidRPr="007E60F2">
        <w:rPr>
          <w:rFonts w:ascii="Times New Roman" w:hAnsi="Times New Roman" w:cs="Times New Roman"/>
          <w:i/>
          <w:sz w:val="24"/>
          <w:szCs w:val="24"/>
        </w:rPr>
        <w:t>E T Muhlekiwa</w:t>
      </w:r>
      <w:r>
        <w:rPr>
          <w:rFonts w:ascii="Times New Roman" w:hAnsi="Times New Roman" w:cs="Times New Roman"/>
          <w:sz w:val="24"/>
          <w:szCs w:val="24"/>
        </w:rPr>
        <w:t>, for the 2</w:t>
      </w:r>
      <w:r w:rsidRPr="004A4B73">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4A4B73">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sidR="00F83B1A" w:rsidRPr="00F83B1A">
        <w:rPr>
          <w:rFonts w:ascii="Times New Roman" w:hAnsi="Times New Roman" w:cs="Times New Roman"/>
          <w:sz w:val="24"/>
          <w:szCs w:val="24"/>
        </w:rPr>
        <w:t xml:space="preserve"> respondent</w:t>
      </w:r>
      <w:r>
        <w:rPr>
          <w:rFonts w:ascii="Times New Roman" w:hAnsi="Times New Roman" w:cs="Times New Roman"/>
          <w:sz w:val="24"/>
          <w:szCs w:val="24"/>
        </w:rPr>
        <w:t>s</w:t>
      </w:r>
    </w:p>
    <w:p w:rsidR="00F83B1A" w:rsidRPr="00F83B1A" w:rsidRDefault="00F83B1A" w:rsidP="00F83B1A">
      <w:pPr>
        <w:spacing w:line="256" w:lineRule="auto"/>
        <w:jc w:val="both"/>
        <w:rPr>
          <w:rFonts w:ascii="Times New Roman" w:hAnsi="Times New Roman" w:cs="Times New Roman"/>
          <w:sz w:val="24"/>
          <w:szCs w:val="24"/>
        </w:rPr>
      </w:pPr>
    </w:p>
    <w:p w:rsidR="00677302" w:rsidRDefault="007E60F2" w:rsidP="007E60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83B1A" w:rsidRPr="00F83B1A">
        <w:rPr>
          <w:rFonts w:ascii="Times New Roman" w:hAnsi="Times New Roman" w:cs="Times New Roman"/>
          <w:sz w:val="24"/>
          <w:szCs w:val="24"/>
        </w:rPr>
        <w:t>MANZUNZ</w:t>
      </w:r>
      <w:r w:rsidR="004A4B73">
        <w:rPr>
          <w:rFonts w:ascii="Times New Roman" w:hAnsi="Times New Roman" w:cs="Times New Roman"/>
          <w:sz w:val="24"/>
          <w:szCs w:val="24"/>
        </w:rPr>
        <w:t>U J</w:t>
      </w:r>
      <w:r w:rsidR="00AF5C86">
        <w:rPr>
          <w:rFonts w:ascii="Times New Roman" w:hAnsi="Times New Roman" w:cs="Times New Roman"/>
          <w:sz w:val="24"/>
          <w:szCs w:val="24"/>
        </w:rPr>
        <w:t>:</w:t>
      </w:r>
      <w:r w:rsidR="004A4B73">
        <w:rPr>
          <w:rFonts w:ascii="Times New Roman" w:hAnsi="Times New Roman" w:cs="Times New Roman"/>
          <w:sz w:val="24"/>
          <w:szCs w:val="24"/>
        </w:rPr>
        <w:t xml:space="preserve">  </w:t>
      </w:r>
      <w:r w:rsidR="00853369">
        <w:rPr>
          <w:rFonts w:ascii="Times New Roman" w:hAnsi="Times New Roman" w:cs="Times New Roman"/>
          <w:sz w:val="24"/>
          <w:szCs w:val="24"/>
        </w:rPr>
        <w:t>This is a court application for condonation of late filing of a co</w:t>
      </w:r>
      <w:r w:rsidR="00677302">
        <w:rPr>
          <w:rFonts w:ascii="Times New Roman" w:hAnsi="Times New Roman" w:cs="Times New Roman"/>
          <w:sz w:val="24"/>
          <w:szCs w:val="24"/>
        </w:rPr>
        <w:t>urt application for review in t</w:t>
      </w:r>
      <w:r w:rsidR="00853369">
        <w:rPr>
          <w:rFonts w:ascii="Times New Roman" w:hAnsi="Times New Roman" w:cs="Times New Roman"/>
          <w:sz w:val="24"/>
          <w:szCs w:val="24"/>
        </w:rPr>
        <w:t>erms</w:t>
      </w:r>
      <w:r w:rsidR="00790F44">
        <w:rPr>
          <w:rFonts w:ascii="Times New Roman" w:hAnsi="Times New Roman" w:cs="Times New Roman"/>
          <w:sz w:val="24"/>
          <w:szCs w:val="24"/>
        </w:rPr>
        <w:t xml:space="preserve"> of Order 40 r</w:t>
      </w:r>
      <w:r w:rsidR="00677302">
        <w:rPr>
          <w:rFonts w:ascii="Times New Roman" w:hAnsi="Times New Roman" w:cs="Times New Roman"/>
          <w:sz w:val="24"/>
          <w:szCs w:val="24"/>
        </w:rPr>
        <w:t xml:space="preserve"> 359 (8) of the</w:t>
      </w:r>
      <w:r w:rsidR="00853369">
        <w:rPr>
          <w:rFonts w:ascii="Times New Roman" w:hAnsi="Times New Roman" w:cs="Times New Roman"/>
          <w:sz w:val="24"/>
          <w:szCs w:val="24"/>
        </w:rPr>
        <w:t xml:space="preserve"> High Court Rules</w:t>
      </w:r>
      <w:r w:rsidR="00677302">
        <w:rPr>
          <w:rFonts w:ascii="Times New Roman" w:hAnsi="Times New Roman" w:cs="Times New Roman"/>
          <w:sz w:val="24"/>
          <w:szCs w:val="24"/>
        </w:rPr>
        <w:t xml:space="preserve">. </w:t>
      </w:r>
      <w:r w:rsidR="00E30486">
        <w:rPr>
          <w:rFonts w:ascii="Times New Roman" w:hAnsi="Times New Roman" w:cs="Times New Roman"/>
          <w:sz w:val="24"/>
          <w:szCs w:val="24"/>
        </w:rPr>
        <w:t xml:space="preserve">This </w:t>
      </w:r>
      <w:r w:rsidR="00E30486" w:rsidRPr="00E94AEC">
        <w:rPr>
          <w:rFonts w:ascii="Times New Roman" w:hAnsi="Times New Roman" w:cs="Times New Roman"/>
          <w:sz w:val="24"/>
          <w:szCs w:val="24"/>
        </w:rPr>
        <w:t>judgment</w:t>
      </w:r>
      <w:r w:rsidR="00E94AEC" w:rsidRPr="00E94AEC">
        <w:rPr>
          <w:rFonts w:ascii="Times New Roman" w:hAnsi="Times New Roman" w:cs="Times New Roman"/>
          <w:sz w:val="24"/>
          <w:szCs w:val="24"/>
        </w:rPr>
        <w:t xml:space="preserve"> </w:t>
      </w:r>
      <w:r w:rsidR="00677302">
        <w:rPr>
          <w:rFonts w:ascii="Times New Roman" w:hAnsi="Times New Roman" w:cs="Times New Roman"/>
          <w:sz w:val="24"/>
          <w:szCs w:val="24"/>
        </w:rPr>
        <w:t xml:space="preserve">is in respect </w:t>
      </w:r>
      <w:r w:rsidR="00E30486">
        <w:rPr>
          <w:rFonts w:ascii="Times New Roman" w:hAnsi="Times New Roman" w:cs="Times New Roman"/>
          <w:sz w:val="24"/>
          <w:szCs w:val="24"/>
        </w:rPr>
        <w:t xml:space="preserve">to </w:t>
      </w:r>
      <w:r w:rsidR="00E30486" w:rsidRPr="00E94AEC">
        <w:rPr>
          <w:rFonts w:ascii="Times New Roman" w:hAnsi="Times New Roman" w:cs="Times New Roman"/>
          <w:sz w:val="24"/>
          <w:szCs w:val="24"/>
        </w:rPr>
        <w:t>a</w:t>
      </w:r>
      <w:r w:rsidR="00E94AEC" w:rsidRPr="00E94AEC">
        <w:rPr>
          <w:rFonts w:ascii="Times New Roman" w:hAnsi="Times New Roman" w:cs="Times New Roman"/>
          <w:sz w:val="24"/>
          <w:szCs w:val="24"/>
        </w:rPr>
        <w:t xml:space="preserve"> preliminary point raised </w:t>
      </w:r>
      <w:r w:rsidR="004A4B73">
        <w:rPr>
          <w:rFonts w:ascii="Times New Roman" w:hAnsi="Times New Roman" w:cs="Times New Roman"/>
          <w:sz w:val="24"/>
          <w:szCs w:val="24"/>
        </w:rPr>
        <w:t xml:space="preserve">by </w:t>
      </w:r>
      <w:r w:rsidR="00E94AEC" w:rsidRPr="00E94AEC">
        <w:rPr>
          <w:rFonts w:ascii="Times New Roman" w:hAnsi="Times New Roman" w:cs="Times New Roman"/>
          <w:sz w:val="24"/>
          <w:szCs w:val="24"/>
        </w:rPr>
        <w:t>the 2</w:t>
      </w:r>
      <w:r w:rsidR="00E94AEC" w:rsidRPr="00E94AEC">
        <w:rPr>
          <w:rFonts w:ascii="Times New Roman" w:hAnsi="Times New Roman" w:cs="Times New Roman"/>
          <w:sz w:val="24"/>
          <w:szCs w:val="24"/>
          <w:vertAlign w:val="superscript"/>
        </w:rPr>
        <w:t>nd</w:t>
      </w:r>
      <w:r w:rsidR="00E94AEC" w:rsidRPr="00E94AEC">
        <w:rPr>
          <w:rFonts w:ascii="Times New Roman" w:hAnsi="Times New Roman" w:cs="Times New Roman"/>
          <w:sz w:val="24"/>
          <w:szCs w:val="24"/>
        </w:rPr>
        <w:t xml:space="preserve"> to 4</w:t>
      </w:r>
      <w:r w:rsidR="00E94AEC" w:rsidRPr="00E94AEC">
        <w:rPr>
          <w:rFonts w:ascii="Times New Roman" w:hAnsi="Times New Roman" w:cs="Times New Roman"/>
          <w:sz w:val="24"/>
          <w:szCs w:val="24"/>
          <w:vertAlign w:val="superscript"/>
        </w:rPr>
        <w:t>th</w:t>
      </w:r>
      <w:r w:rsidR="00E94AEC" w:rsidRPr="00E94AEC">
        <w:rPr>
          <w:rFonts w:ascii="Times New Roman" w:hAnsi="Times New Roman" w:cs="Times New Roman"/>
          <w:sz w:val="24"/>
          <w:szCs w:val="24"/>
        </w:rPr>
        <w:t xml:space="preserve"> respondents (hereinafter referred to as the respon</w:t>
      </w:r>
      <w:r w:rsidR="004A4B73">
        <w:rPr>
          <w:rFonts w:ascii="Times New Roman" w:hAnsi="Times New Roman" w:cs="Times New Roman"/>
          <w:sz w:val="24"/>
          <w:szCs w:val="24"/>
        </w:rPr>
        <w:t>d</w:t>
      </w:r>
      <w:r w:rsidR="00E94AEC" w:rsidRPr="00E94AEC">
        <w:rPr>
          <w:rFonts w:ascii="Times New Roman" w:hAnsi="Times New Roman" w:cs="Times New Roman"/>
          <w:sz w:val="24"/>
          <w:szCs w:val="24"/>
        </w:rPr>
        <w:t>ents)</w:t>
      </w:r>
      <w:r w:rsidR="00E94AEC">
        <w:rPr>
          <w:rFonts w:ascii="Times New Roman" w:hAnsi="Times New Roman" w:cs="Times New Roman"/>
          <w:sz w:val="24"/>
          <w:szCs w:val="24"/>
        </w:rPr>
        <w:t xml:space="preserve">. </w:t>
      </w:r>
    </w:p>
    <w:p w:rsidR="00822BCF" w:rsidRDefault="00E94AEC" w:rsidP="007E60F2">
      <w:p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seeks an order in the following terms;</w:t>
      </w:r>
    </w:p>
    <w:p w:rsidR="00E94AEC" w:rsidRPr="00E30486" w:rsidRDefault="00E30486" w:rsidP="00E30486">
      <w:pPr>
        <w:spacing w:line="240" w:lineRule="auto"/>
        <w:jc w:val="both"/>
        <w:rPr>
          <w:rFonts w:ascii="Times New Roman" w:hAnsi="Times New Roman" w:cs="Times New Roman"/>
        </w:rPr>
      </w:pPr>
      <w:r>
        <w:rPr>
          <w:rFonts w:ascii="Times New Roman" w:hAnsi="Times New Roman" w:cs="Times New Roman"/>
          <w:sz w:val="24"/>
          <w:szCs w:val="24"/>
        </w:rPr>
        <w:tab/>
      </w:r>
      <w:r w:rsidR="00E94AEC" w:rsidRPr="00E30486">
        <w:rPr>
          <w:rFonts w:ascii="Times New Roman" w:hAnsi="Times New Roman" w:cs="Times New Roman"/>
        </w:rPr>
        <w:t>“</w:t>
      </w:r>
      <w:r w:rsidR="00677302" w:rsidRPr="00E30486">
        <w:rPr>
          <w:rFonts w:ascii="Times New Roman" w:hAnsi="Times New Roman" w:cs="Times New Roman"/>
        </w:rPr>
        <w:t>IT IS ORDERED THAT:</w:t>
      </w:r>
    </w:p>
    <w:p w:rsidR="00677302" w:rsidRPr="00E30486" w:rsidRDefault="00677302" w:rsidP="00E30486">
      <w:pPr>
        <w:pStyle w:val="ListParagraph"/>
        <w:numPr>
          <w:ilvl w:val="0"/>
          <w:numId w:val="1"/>
        </w:numPr>
        <w:spacing w:line="240" w:lineRule="auto"/>
        <w:ind w:firstLine="0"/>
        <w:jc w:val="both"/>
        <w:rPr>
          <w:rFonts w:ascii="Times New Roman" w:hAnsi="Times New Roman" w:cs="Times New Roman"/>
        </w:rPr>
      </w:pPr>
      <w:r w:rsidRPr="00E30486">
        <w:rPr>
          <w:rFonts w:ascii="Times New Roman" w:hAnsi="Times New Roman" w:cs="Times New Roman"/>
        </w:rPr>
        <w:t>The applic</w:t>
      </w:r>
      <w:r w:rsidR="00E30486">
        <w:rPr>
          <w:rFonts w:ascii="Times New Roman" w:hAnsi="Times New Roman" w:cs="Times New Roman"/>
        </w:rPr>
        <w:t xml:space="preserve">ant be and are hereby condoned </w:t>
      </w:r>
      <w:r w:rsidRPr="00E30486">
        <w:rPr>
          <w:rFonts w:ascii="Times New Roman" w:hAnsi="Times New Roman" w:cs="Times New Roman"/>
        </w:rPr>
        <w:t xml:space="preserve">to file his court application for </w:t>
      </w:r>
      <w:r w:rsidR="00E30486" w:rsidRPr="00E30486">
        <w:rPr>
          <w:rFonts w:ascii="Times New Roman" w:hAnsi="Times New Roman" w:cs="Times New Roman"/>
        </w:rPr>
        <w:tab/>
      </w:r>
      <w:r w:rsidRPr="00E30486">
        <w:rPr>
          <w:rFonts w:ascii="Times New Roman" w:hAnsi="Times New Roman" w:cs="Times New Roman"/>
        </w:rPr>
        <w:t>r</w:t>
      </w:r>
      <w:r w:rsidR="00E30486" w:rsidRPr="00E30486">
        <w:rPr>
          <w:rFonts w:ascii="Times New Roman" w:hAnsi="Times New Roman" w:cs="Times New Roman"/>
        </w:rPr>
        <w:t>eview in terms of r</w:t>
      </w:r>
      <w:r w:rsidRPr="00E30486">
        <w:rPr>
          <w:rFonts w:ascii="Times New Roman" w:hAnsi="Times New Roman" w:cs="Times New Roman"/>
        </w:rPr>
        <w:t xml:space="preserve"> 359 (8)</w:t>
      </w:r>
      <w:r w:rsidR="00E30486" w:rsidRPr="00E30486">
        <w:rPr>
          <w:rFonts w:ascii="Times New Roman" w:hAnsi="Times New Roman" w:cs="Times New Roman"/>
        </w:rPr>
        <w:t xml:space="preserve"> of the High Court of Zimbabwe </w:t>
      </w:r>
      <w:r w:rsidRPr="00E30486">
        <w:rPr>
          <w:rFonts w:ascii="Times New Roman" w:hAnsi="Times New Roman" w:cs="Times New Roman"/>
        </w:rPr>
        <w:t xml:space="preserve">Rules out </w:t>
      </w:r>
      <w:r w:rsidR="007C41EE" w:rsidRPr="00E30486">
        <w:rPr>
          <w:rFonts w:ascii="Times New Roman" w:hAnsi="Times New Roman" w:cs="Times New Roman"/>
        </w:rPr>
        <w:t>o</w:t>
      </w:r>
      <w:r w:rsidRPr="00E30486">
        <w:rPr>
          <w:rFonts w:ascii="Times New Roman" w:hAnsi="Times New Roman" w:cs="Times New Roman"/>
        </w:rPr>
        <w:t xml:space="preserve">f </w:t>
      </w:r>
      <w:r w:rsidR="00E30486" w:rsidRPr="00E30486">
        <w:rPr>
          <w:rFonts w:ascii="Times New Roman" w:hAnsi="Times New Roman" w:cs="Times New Roman"/>
        </w:rPr>
        <w:tab/>
      </w:r>
      <w:r w:rsidRPr="00E30486">
        <w:rPr>
          <w:rFonts w:ascii="Times New Roman" w:hAnsi="Times New Roman" w:cs="Times New Roman"/>
        </w:rPr>
        <w:t>time.</w:t>
      </w:r>
    </w:p>
    <w:p w:rsidR="00677302" w:rsidRPr="00E30486" w:rsidRDefault="00E30486" w:rsidP="00E30486">
      <w:pPr>
        <w:pStyle w:val="ListParagraph"/>
        <w:spacing w:line="240" w:lineRule="auto"/>
        <w:jc w:val="both"/>
        <w:rPr>
          <w:rFonts w:ascii="Times New Roman" w:hAnsi="Times New Roman" w:cs="Times New Roman"/>
        </w:rPr>
      </w:pPr>
      <w:r w:rsidRPr="00E30486">
        <w:rPr>
          <w:rFonts w:ascii="Times New Roman" w:hAnsi="Times New Roman" w:cs="Times New Roman"/>
        </w:rPr>
        <w:t xml:space="preserve">2. </w:t>
      </w:r>
      <w:r w:rsidRPr="00E30486">
        <w:rPr>
          <w:rFonts w:ascii="Times New Roman" w:hAnsi="Times New Roman" w:cs="Times New Roman"/>
        </w:rPr>
        <w:tab/>
      </w:r>
      <w:r w:rsidR="00677302" w:rsidRPr="00E30486">
        <w:rPr>
          <w:rFonts w:ascii="Times New Roman" w:hAnsi="Times New Roman" w:cs="Times New Roman"/>
        </w:rPr>
        <w:t xml:space="preserve">The applicant be and are hereby condoned to file his court application for review </w:t>
      </w:r>
      <w:r w:rsidRPr="00E30486">
        <w:rPr>
          <w:rFonts w:ascii="Times New Roman" w:hAnsi="Times New Roman" w:cs="Times New Roman"/>
        </w:rPr>
        <w:tab/>
        <w:t xml:space="preserve">in </w:t>
      </w:r>
      <w:r>
        <w:rPr>
          <w:rFonts w:ascii="Times New Roman" w:hAnsi="Times New Roman" w:cs="Times New Roman"/>
        </w:rPr>
        <w:tab/>
      </w:r>
      <w:r w:rsidRPr="00E30486">
        <w:rPr>
          <w:rFonts w:ascii="Times New Roman" w:hAnsi="Times New Roman" w:cs="Times New Roman"/>
        </w:rPr>
        <w:t xml:space="preserve">terms of r </w:t>
      </w:r>
      <w:r w:rsidR="00677302" w:rsidRPr="00E30486">
        <w:rPr>
          <w:rFonts w:ascii="Times New Roman" w:hAnsi="Times New Roman" w:cs="Times New Roman"/>
        </w:rPr>
        <w:t xml:space="preserve">359 (8) of the High Court of Zimbabwe Rules within seven (7) </w:t>
      </w:r>
      <w:r w:rsidRPr="00E30486">
        <w:rPr>
          <w:rFonts w:ascii="Times New Roman" w:hAnsi="Times New Roman" w:cs="Times New Roman"/>
        </w:rPr>
        <w:tab/>
      </w:r>
      <w:r w:rsidR="00677302" w:rsidRPr="00E30486">
        <w:rPr>
          <w:rFonts w:ascii="Times New Roman" w:hAnsi="Times New Roman" w:cs="Times New Roman"/>
        </w:rPr>
        <w:t>working days of granting this order.</w:t>
      </w:r>
    </w:p>
    <w:p w:rsidR="00677302" w:rsidRPr="00E30486" w:rsidRDefault="00E30486" w:rsidP="00E30486">
      <w:pPr>
        <w:spacing w:line="240" w:lineRule="auto"/>
        <w:ind w:left="360"/>
        <w:jc w:val="both"/>
        <w:rPr>
          <w:rFonts w:ascii="Times New Roman" w:hAnsi="Times New Roman" w:cs="Times New Roman"/>
        </w:rPr>
      </w:pPr>
      <w:r w:rsidRPr="00E30486">
        <w:rPr>
          <w:rFonts w:ascii="Times New Roman" w:hAnsi="Times New Roman" w:cs="Times New Roman"/>
        </w:rPr>
        <w:tab/>
        <w:t>3.</w:t>
      </w:r>
      <w:r w:rsidRPr="00E30486">
        <w:rPr>
          <w:rFonts w:ascii="Times New Roman" w:hAnsi="Times New Roman" w:cs="Times New Roman"/>
        </w:rPr>
        <w:tab/>
      </w:r>
      <w:r w:rsidR="00677302" w:rsidRPr="00E30486">
        <w:rPr>
          <w:rFonts w:ascii="Times New Roman" w:hAnsi="Times New Roman" w:cs="Times New Roman"/>
        </w:rPr>
        <w:t>That costs of this application be the costs in the cause in this matter.”</w:t>
      </w:r>
    </w:p>
    <w:p w:rsidR="00E94AEC" w:rsidRDefault="00E30486" w:rsidP="00E304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94AEC">
        <w:rPr>
          <w:rFonts w:ascii="Times New Roman" w:hAnsi="Times New Roman" w:cs="Times New Roman"/>
          <w:sz w:val="24"/>
          <w:szCs w:val="24"/>
        </w:rPr>
        <w:t xml:space="preserve">The background to the matter is that applicant is a judgment debtor whose immovable property was attached and sold in execution by the Sheriff who is the first respondent. </w:t>
      </w:r>
      <w:r w:rsidR="00BA3AB0">
        <w:rPr>
          <w:rFonts w:ascii="Times New Roman" w:hAnsi="Times New Roman" w:cs="Times New Roman"/>
          <w:sz w:val="24"/>
          <w:szCs w:val="24"/>
        </w:rPr>
        <w:t>The 2</w:t>
      </w:r>
      <w:r w:rsidR="00BA3AB0" w:rsidRPr="00BA3AB0">
        <w:rPr>
          <w:rFonts w:ascii="Times New Roman" w:hAnsi="Times New Roman" w:cs="Times New Roman"/>
          <w:sz w:val="24"/>
          <w:szCs w:val="24"/>
          <w:vertAlign w:val="superscript"/>
        </w:rPr>
        <w:t>nd</w:t>
      </w:r>
      <w:r w:rsidR="004A4B73">
        <w:rPr>
          <w:rFonts w:ascii="Times New Roman" w:hAnsi="Times New Roman" w:cs="Times New Roman"/>
          <w:sz w:val="24"/>
          <w:szCs w:val="24"/>
        </w:rPr>
        <w:t xml:space="preserve"> </w:t>
      </w:r>
      <w:r w:rsidR="00BA3AB0">
        <w:rPr>
          <w:rFonts w:ascii="Times New Roman" w:hAnsi="Times New Roman" w:cs="Times New Roman"/>
          <w:sz w:val="24"/>
          <w:szCs w:val="24"/>
        </w:rPr>
        <w:t>respondent is the judgment creditor. The 3</w:t>
      </w:r>
      <w:r w:rsidR="00BA3AB0" w:rsidRPr="00BA3AB0">
        <w:rPr>
          <w:rFonts w:ascii="Times New Roman" w:hAnsi="Times New Roman" w:cs="Times New Roman"/>
          <w:sz w:val="24"/>
          <w:szCs w:val="24"/>
          <w:vertAlign w:val="superscript"/>
        </w:rPr>
        <w:t>rd</w:t>
      </w:r>
      <w:r w:rsidR="00BA3AB0">
        <w:rPr>
          <w:rFonts w:ascii="Times New Roman" w:hAnsi="Times New Roman" w:cs="Times New Roman"/>
          <w:sz w:val="24"/>
          <w:szCs w:val="24"/>
        </w:rPr>
        <w:t xml:space="preserve"> and 4</w:t>
      </w:r>
      <w:r w:rsidR="00BA3AB0" w:rsidRPr="00BA3AB0">
        <w:rPr>
          <w:rFonts w:ascii="Times New Roman" w:hAnsi="Times New Roman" w:cs="Times New Roman"/>
          <w:sz w:val="24"/>
          <w:szCs w:val="24"/>
          <w:vertAlign w:val="superscript"/>
        </w:rPr>
        <w:t>th</w:t>
      </w:r>
      <w:r w:rsidR="00BA3AB0">
        <w:rPr>
          <w:rFonts w:ascii="Times New Roman" w:hAnsi="Times New Roman" w:cs="Times New Roman"/>
          <w:sz w:val="24"/>
          <w:szCs w:val="24"/>
        </w:rPr>
        <w:t xml:space="preserve"> respondents were the highest bidders to whom the sale was confirmed. The 5</w:t>
      </w:r>
      <w:r w:rsidR="00BA3AB0" w:rsidRPr="00BA3AB0">
        <w:rPr>
          <w:rFonts w:ascii="Times New Roman" w:hAnsi="Times New Roman" w:cs="Times New Roman"/>
          <w:sz w:val="24"/>
          <w:szCs w:val="24"/>
          <w:vertAlign w:val="superscript"/>
        </w:rPr>
        <w:t>th</w:t>
      </w:r>
      <w:r w:rsidR="00BA3AB0">
        <w:rPr>
          <w:rFonts w:ascii="Times New Roman" w:hAnsi="Times New Roman" w:cs="Times New Roman"/>
          <w:sz w:val="24"/>
          <w:szCs w:val="24"/>
        </w:rPr>
        <w:t xml:space="preserve"> respondent is applicant’s former wife</w:t>
      </w:r>
      <w:r w:rsidR="004A4B73">
        <w:rPr>
          <w:rFonts w:ascii="Times New Roman" w:hAnsi="Times New Roman" w:cs="Times New Roman"/>
          <w:sz w:val="24"/>
          <w:szCs w:val="24"/>
        </w:rPr>
        <w:t xml:space="preserve"> who has not sh</w:t>
      </w:r>
      <w:r w:rsidR="00705174">
        <w:rPr>
          <w:rFonts w:ascii="Times New Roman" w:hAnsi="Times New Roman" w:cs="Times New Roman"/>
          <w:sz w:val="24"/>
          <w:szCs w:val="24"/>
        </w:rPr>
        <w:t xml:space="preserve">own any interest in the matter </w:t>
      </w:r>
      <w:r w:rsidR="004A4B73">
        <w:rPr>
          <w:rFonts w:ascii="Times New Roman" w:hAnsi="Times New Roman" w:cs="Times New Roman"/>
          <w:sz w:val="24"/>
          <w:szCs w:val="24"/>
        </w:rPr>
        <w:t xml:space="preserve">as she filed no papers. </w:t>
      </w:r>
      <w:r w:rsidR="00BA3AB0">
        <w:rPr>
          <w:rFonts w:ascii="Times New Roman" w:hAnsi="Times New Roman" w:cs="Times New Roman"/>
          <w:sz w:val="24"/>
          <w:szCs w:val="24"/>
        </w:rPr>
        <w:t xml:space="preserve"> </w:t>
      </w:r>
      <w:r w:rsidR="007C41EE">
        <w:rPr>
          <w:rFonts w:ascii="Times New Roman" w:hAnsi="Times New Roman" w:cs="Times New Roman"/>
          <w:sz w:val="24"/>
          <w:szCs w:val="24"/>
        </w:rPr>
        <w:t>The Registrar of Deeds, the 6</w:t>
      </w:r>
      <w:r w:rsidR="007C41EE" w:rsidRPr="007C41EE">
        <w:rPr>
          <w:rFonts w:ascii="Times New Roman" w:hAnsi="Times New Roman" w:cs="Times New Roman"/>
          <w:sz w:val="24"/>
          <w:szCs w:val="24"/>
          <w:vertAlign w:val="superscript"/>
        </w:rPr>
        <w:t>th</w:t>
      </w:r>
      <w:r w:rsidR="007C41EE">
        <w:rPr>
          <w:rFonts w:ascii="Times New Roman" w:hAnsi="Times New Roman" w:cs="Times New Roman"/>
          <w:sz w:val="24"/>
          <w:szCs w:val="24"/>
        </w:rPr>
        <w:t xml:space="preserve"> </w:t>
      </w:r>
      <w:r w:rsidR="00332ACE">
        <w:rPr>
          <w:rFonts w:ascii="Times New Roman" w:hAnsi="Times New Roman" w:cs="Times New Roman"/>
          <w:sz w:val="24"/>
          <w:szCs w:val="24"/>
        </w:rPr>
        <w:t>r</w:t>
      </w:r>
      <w:r w:rsidR="007C41EE">
        <w:rPr>
          <w:rFonts w:ascii="Times New Roman" w:hAnsi="Times New Roman" w:cs="Times New Roman"/>
          <w:sz w:val="24"/>
          <w:szCs w:val="24"/>
        </w:rPr>
        <w:t>espondent is cited in his official capacity.</w:t>
      </w:r>
    </w:p>
    <w:p w:rsidR="0035512E" w:rsidRDefault="00E30486" w:rsidP="00E304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512E">
        <w:rPr>
          <w:rFonts w:ascii="Times New Roman" w:hAnsi="Times New Roman" w:cs="Times New Roman"/>
          <w:sz w:val="24"/>
          <w:szCs w:val="24"/>
        </w:rPr>
        <w:t xml:space="preserve">The sequence of events is that </w:t>
      </w:r>
      <w:r w:rsidR="00760DC2">
        <w:rPr>
          <w:rFonts w:ascii="Times New Roman" w:hAnsi="Times New Roman" w:cs="Times New Roman"/>
          <w:sz w:val="24"/>
          <w:szCs w:val="24"/>
        </w:rPr>
        <w:t>the 2</w:t>
      </w:r>
      <w:r w:rsidR="00760DC2" w:rsidRPr="00760DC2">
        <w:rPr>
          <w:rFonts w:ascii="Times New Roman" w:hAnsi="Times New Roman" w:cs="Times New Roman"/>
          <w:sz w:val="24"/>
          <w:szCs w:val="24"/>
          <w:vertAlign w:val="superscript"/>
        </w:rPr>
        <w:t>nd</w:t>
      </w:r>
      <w:r w:rsidR="00760DC2">
        <w:rPr>
          <w:rFonts w:ascii="Times New Roman" w:hAnsi="Times New Roman" w:cs="Times New Roman"/>
          <w:sz w:val="24"/>
          <w:szCs w:val="24"/>
        </w:rPr>
        <w:t xml:space="preserve"> respondent obtained judgment against the applicant under case number HC 2681/18. The Sheriff attached and sold in execution the applicant’s immovable property being stand number 1866 Marlborough </w:t>
      </w:r>
      <w:r w:rsidR="00080D12">
        <w:rPr>
          <w:rFonts w:ascii="Times New Roman" w:hAnsi="Times New Roman" w:cs="Times New Roman"/>
          <w:sz w:val="24"/>
          <w:szCs w:val="24"/>
        </w:rPr>
        <w:t>Township</w:t>
      </w:r>
      <w:r w:rsidR="00760DC2">
        <w:rPr>
          <w:rFonts w:ascii="Times New Roman" w:hAnsi="Times New Roman" w:cs="Times New Roman"/>
          <w:sz w:val="24"/>
          <w:szCs w:val="24"/>
        </w:rPr>
        <w:t xml:space="preserve">, Harare. </w:t>
      </w:r>
      <w:r w:rsidR="007C5C19">
        <w:rPr>
          <w:rFonts w:ascii="Times New Roman" w:hAnsi="Times New Roman" w:cs="Times New Roman"/>
          <w:sz w:val="24"/>
          <w:szCs w:val="24"/>
        </w:rPr>
        <w:t xml:space="preserve">The property was sold by private treaty. The Sheriff wrote to all interested </w:t>
      </w:r>
      <w:r w:rsidR="00A37CA4">
        <w:rPr>
          <w:rFonts w:ascii="Times New Roman" w:hAnsi="Times New Roman" w:cs="Times New Roman"/>
          <w:sz w:val="24"/>
          <w:szCs w:val="24"/>
        </w:rPr>
        <w:t xml:space="preserve">persons to </w:t>
      </w:r>
      <w:r w:rsidR="00080D12">
        <w:rPr>
          <w:rFonts w:ascii="Times New Roman" w:hAnsi="Times New Roman" w:cs="Times New Roman"/>
          <w:sz w:val="24"/>
          <w:szCs w:val="24"/>
        </w:rPr>
        <w:t>file objections</w:t>
      </w:r>
      <w:r w:rsidR="00A37CA4">
        <w:rPr>
          <w:rFonts w:ascii="Times New Roman" w:hAnsi="Times New Roman" w:cs="Times New Roman"/>
          <w:sz w:val="24"/>
          <w:szCs w:val="24"/>
        </w:rPr>
        <w:t xml:space="preserve">, if any, </w:t>
      </w:r>
      <w:r w:rsidR="007C5C19">
        <w:rPr>
          <w:rFonts w:ascii="Times New Roman" w:hAnsi="Times New Roman" w:cs="Times New Roman"/>
          <w:sz w:val="24"/>
          <w:szCs w:val="24"/>
        </w:rPr>
        <w:t>with him. This was after</w:t>
      </w:r>
      <w:r w:rsidR="00A37CA4">
        <w:rPr>
          <w:rFonts w:ascii="Times New Roman" w:hAnsi="Times New Roman" w:cs="Times New Roman"/>
          <w:sz w:val="24"/>
          <w:szCs w:val="24"/>
        </w:rPr>
        <w:t xml:space="preserve"> the Sheriff had accepted the </w:t>
      </w:r>
      <w:r w:rsidR="00080D12">
        <w:rPr>
          <w:rFonts w:ascii="Times New Roman" w:hAnsi="Times New Roman" w:cs="Times New Roman"/>
          <w:sz w:val="24"/>
          <w:szCs w:val="24"/>
        </w:rPr>
        <w:t>3</w:t>
      </w:r>
      <w:r w:rsidR="00080D12" w:rsidRPr="00A37CA4">
        <w:rPr>
          <w:rFonts w:ascii="Times New Roman" w:hAnsi="Times New Roman" w:cs="Times New Roman"/>
          <w:sz w:val="24"/>
          <w:szCs w:val="24"/>
          <w:vertAlign w:val="superscript"/>
        </w:rPr>
        <w:t>rd</w:t>
      </w:r>
      <w:r w:rsidR="00080D12">
        <w:rPr>
          <w:rFonts w:ascii="Times New Roman" w:hAnsi="Times New Roman" w:cs="Times New Roman"/>
          <w:sz w:val="24"/>
          <w:szCs w:val="24"/>
        </w:rPr>
        <w:t xml:space="preserve"> respondent</w:t>
      </w:r>
      <w:r w:rsidR="007C5C19">
        <w:rPr>
          <w:rFonts w:ascii="Times New Roman" w:hAnsi="Times New Roman" w:cs="Times New Roman"/>
          <w:sz w:val="24"/>
          <w:szCs w:val="24"/>
        </w:rPr>
        <w:t xml:space="preserve"> as the highest bidder on 28 August 2019. </w:t>
      </w:r>
      <w:r w:rsidR="00A37CA4">
        <w:rPr>
          <w:rFonts w:ascii="Times New Roman" w:hAnsi="Times New Roman" w:cs="Times New Roman"/>
          <w:sz w:val="24"/>
          <w:szCs w:val="24"/>
        </w:rPr>
        <w:t xml:space="preserve">The applicant raised an objection which failed and the sale was subsequently confirmed by the Sheriff on </w:t>
      </w:r>
      <w:r w:rsidR="00931415">
        <w:rPr>
          <w:rFonts w:ascii="Times New Roman" w:hAnsi="Times New Roman" w:cs="Times New Roman"/>
          <w:sz w:val="24"/>
          <w:szCs w:val="24"/>
        </w:rPr>
        <w:t>15 November 2019. Transfer of the property to 3</w:t>
      </w:r>
      <w:r w:rsidR="00931415" w:rsidRPr="00931415">
        <w:rPr>
          <w:rFonts w:ascii="Times New Roman" w:hAnsi="Times New Roman" w:cs="Times New Roman"/>
          <w:sz w:val="24"/>
          <w:szCs w:val="24"/>
          <w:vertAlign w:val="superscript"/>
        </w:rPr>
        <w:t>rd</w:t>
      </w:r>
      <w:r w:rsidR="00931415">
        <w:rPr>
          <w:rFonts w:ascii="Times New Roman" w:hAnsi="Times New Roman" w:cs="Times New Roman"/>
          <w:sz w:val="24"/>
          <w:szCs w:val="24"/>
        </w:rPr>
        <w:t xml:space="preserve"> and 4</w:t>
      </w:r>
      <w:r w:rsidR="00931415" w:rsidRPr="00931415">
        <w:rPr>
          <w:rFonts w:ascii="Times New Roman" w:hAnsi="Times New Roman" w:cs="Times New Roman"/>
          <w:sz w:val="24"/>
          <w:szCs w:val="24"/>
          <w:vertAlign w:val="superscript"/>
        </w:rPr>
        <w:t>th</w:t>
      </w:r>
      <w:r w:rsidR="00931415">
        <w:rPr>
          <w:rFonts w:ascii="Times New Roman" w:hAnsi="Times New Roman" w:cs="Times New Roman"/>
          <w:sz w:val="24"/>
          <w:szCs w:val="24"/>
        </w:rPr>
        <w:t xml:space="preserve"> respondents was on 8 May 2020.</w:t>
      </w:r>
      <w:r w:rsidR="00080D12">
        <w:rPr>
          <w:rFonts w:ascii="Times New Roman" w:hAnsi="Times New Roman" w:cs="Times New Roman"/>
          <w:sz w:val="24"/>
          <w:szCs w:val="24"/>
        </w:rPr>
        <w:t xml:space="preserve"> This application for condonation was filed on 24 June 2020. </w:t>
      </w:r>
    </w:p>
    <w:p w:rsidR="00080D12" w:rsidRDefault="00E30486" w:rsidP="00790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0D12">
        <w:rPr>
          <w:rFonts w:ascii="Times New Roman" w:hAnsi="Times New Roman" w:cs="Times New Roman"/>
          <w:sz w:val="24"/>
          <w:szCs w:val="24"/>
        </w:rPr>
        <w:t>The respondents have raised a preliminary point that the application is incompetent and bad at law. They pray that the application be dismissed with costs at a legal practitioner and client scale.</w:t>
      </w:r>
      <w:r w:rsidR="00AC2795">
        <w:rPr>
          <w:rFonts w:ascii="Times New Roman" w:hAnsi="Times New Roman" w:cs="Times New Roman"/>
          <w:sz w:val="24"/>
          <w:szCs w:val="24"/>
        </w:rPr>
        <w:t xml:space="preserve"> The applicant maintained that the application was proper at law.</w:t>
      </w:r>
    </w:p>
    <w:p w:rsidR="00E90686" w:rsidRDefault="00E30486" w:rsidP="00790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2795">
        <w:rPr>
          <w:rFonts w:ascii="Times New Roman" w:hAnsi="Times New Roman" w:cs="Times New Roman"/>
          <w:sz w:val="24"/>
          <w:szCs w:val="24"/>
        </w:rPr>
        <w:t xml:space="preserve">The only issue for determination in so far as the point </w:t>
      </w:r>
      <w:r w:rsidR="00AC2795" w:rsidRPr="00E30486">
        <w:rPr>
          <w:rFonts w:ascii="Times New Roman" w:hAnsi="Times New Roman" w:cs="Times New Roman"/>
          <w:i/>
          <w:sz w:val="24"/>
          <w:szCs w:val="24"/>
        </w:rPr>
        <w:t>in limine</w:t>
      </w:r>
      <w:r w:rsidR="00AC2795">
        <w:rPr>
          <w:rFonts w:ascii="Times New Roman" w:hAnsi="Times New Roman" w:cs="Times New Roman"/>
          <w:sz w:val="24"/>
          <w:szCs w:val="24"/>
        </w:rPr>
        <w:t xml:space="preserve"> is concerned is, is it legally </w:t>
      </w:r>
      <w:r w:rsidR="00E90686">
        <w:rPr>
          <w:rFonts w:ascii="Times New Roman" w:hAnsi="Times New Roman" w:cs="Times New Roman"/>
          <w:sz w:val="24"/>
          <w:szCs w:val="24"/>
        </w:rPr>
        <w:t>competent</w:t>
      </w:r>
      <w:r w:rsidR="00AC2795">
        <w:rPr>
          <w:rFonts w:ascii="Times New Roman" w:hAnsi="Times New Roman" w:cs="Times New Roman"/>
          <w:sz w:val="24"/>
          <w:szCs w:val="24"/>
        </w:rPr>
        <w:t xml:space="preserve"> for one to bring an application for the review of the Sheriff’s decision </w:t>
      </w:r>
      <w:r w:rsidR="00E90686">
        <w:rPr>
          <w:rFonts w:ascii="Times New Roman" w:hAnsi="Times New Roman" w:cs="Times New Roman"/>
          <w:sz w:val="24"/>
          <w:szCs w:val="24"/>
        </w:rPr>
        <w:t xml:space="preserve">in terms of rule 359 (8) of the High Court Rules, 1971 after transfer of the property has passed to the purchaser. Applicant’s position is that one can and respondents say one cannot. </w:t>
      </w:r>
    </w:p>
    <w:p w:rsidR="00B73A65" w:rsidRDefault="00E30486" w:rsidP="00790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1CB8">
        <w:rPr>
          <w:rFonts w:ascii="Times New Roman" w:hAnsi="Times New Roman" w:cs="Times New Roman"/>
          <w:sz w:val="24"/>
          <w:szCs w:val="24"/>
        </w:rPr>
        <w:t xml:space="preserve">In the event that one cannot, it means an application for condonation will fall away because it is dependent upon the validity of what is to be filed. </w:t>
      </w:r>
    </w:p>
    <w:p w:rsidR="00A12CF0" w:rsidRPr="00790F44" w:rsidRDefault="00E30486" w:rsidP="00790F4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3A65" w:rsidRPr="00790F44">
        <w:rPr>
          <w:rFonts w:ascii="Times New Roman" w:hAnsi="Times New Roman" w:cs="Times New Roman"/>
          <w:sz w:val="24"/>
          <w:szCs w:val="24"/>
        </w:rPr>
        <w:t xml:space="preserve">Rule 359 (8) provides </w:t>
      </w:r>
      <w:r w:rsidR="00AF5C86" w:rsidRPr="00790F44">
        <w:rPr>
          <w:rFonts w:ascii="Times New Roman" w:hAnsi="Times New Roman" w:cs="Times New Roman"/>
          <w:sz w:val="24"/>
          <w:szCs w:val="24"/>
        </w:rPr>
        <w:t>that; “Any</w:t>
      </w:r>
      <w:r w:rsidR="00A12CF0" w:rsidRPr="00790F44">
        <w:rPr>
          <w:rFonts w:ascii="Times New Roman" w:hAnsi="Times New Roman" w:cs="Times New Roman"/>
          <w:sz w:val="24"/>
          <w:szCs w:val="24"/>
        </w:rPr>
        <w:t xml:space="preserve"> person who is aggrieved by the Sheriff’s decision in terms of subrule (7) may, within one month after he was notified of it, apply to the Court by way of a court application to have the decision set aside.”</w:t>
      </w:r>
    </w:p>
    <w:p w:rsidR="0090424C" w:rsidRDefault="00790F44" w:rsidP="007E60F2">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4"/>
          <w:szCs w:val="24"/>
        </w:rPr>
        <w:tab/>
      </w:r>
      <w:r w:rsidR="0090424C">
        <w:rPr>
          <w:rFonts w:ascii="Times New Roman" w:hAnsi="Times New Roman" w:cs="Times New Roman"/>
          <w:sz w:val="24"/>
          <w:szCs w:val="24"/>
        </w:rPr>
        <w:t xml:space="preserve">Rule 359 (7) provides </w:t>
      </w:r>
      <w:r w:rsidR="00AF5C86">
        <w:rPr>
          <w:rFonts w:ascii="Times New Roman" w:hAnsi="Times New Roman" w:cs="Times New Roman"/>
          <w:sz w:val="24"/>
          <w:szCs w:val="24"/>
        </w:rPr>
        <w:t xml:space="preserve">that; </w:t>
      </w:r>
      <w:r w:rsidR="00AF5C86">
        <w:rPr>
          <w:rFonts w:ascii="Times New Roman" w:hAnsi="Times New Roman" w:cs="Times New Roman"/>
          <w:sz w:val="21"/>
          <w:szCs w:val="21"/>
        </w:rPr>
        <w:t>“</w:t>
      </w:r>
      <w:r w:rsidR="0090424C">
        <w:rPr>
          <w:rFonts w:ascii="Times New Roman" w:hAnsi="Times New Roman" w:cs="Times New Roman"/>
          <w:sz w:val="21"/>
          <w:szCs w:val="21"/>
        </w:rPr>
        <w:t xml:space="preserve">On receipt of a request in terms of subrule (1) and any opposing or replying papers filed in terms of this rule, the Sheriff shall advise the parties when he will hear them and, </w:t>
      </w:r>
      <w:r w:rsidR="0090424C">
        <w:rPr>
          <w:rFonts w:ascii="Times New Roman" w:hAnsi="Times New Roman" w:cs="Times New Roman"/>
          <w:sz w:val="21"/>
          <w:szCs w:val="21"/>
        </w:rPr>
        <w:lastRenderedPageBreak/>
        <w:t>after giving them or their legal representatives, if any, an opportunity to make their submissions, he shall either—</w:t>
      </w:r>
    </w:p>
    <w:p w:rsidR="0090424C" w:rsidRPr="00790F44" w:rsidRDefault="00790F44" w:rsidP="00790F4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1"/>
          <w:szCs w:val="21"/>
        </w:rPr>
        <w:tab/>
      </w:r>
      <w:r w:rsidR="0090424C" w:rsidRPr="00790F44">
        <w:rPr>
          <w:rFonts w:ascii="Times New Roman" w:hAnsi="Times New Roman" w:cs="Times New Roman"/>
        </w:rPr>
        <w:t>(</w:t>
      </w:r>
      <w:r w:rsidR="0090424C" w:rsidRPr="00790F44">
        <w:rPr>
          <w:rFonts w:ascii="Times New Roman" w:hAnsi="Times New Roman" w:cs="Times New Roman"/>
          <w:i/>
          <w:iCs/>
        </w:rPr>
        <w:t>a</w:t>
      </w:r>
      <w:r w:rsidR="0090424C" w:rsidRPr="00790F44">
        <w:rPr>
          <w:rFonts w:ascii="Times New Roman" w:hAnsi="Times New Roman" w:cs="Times New Roman"/>
        </w:rPr>
        <w:t>) confirm the sale; or</w:t>
      </w:r>
    </w:p>
    <w:p w:rsidR="0090424C" w:rsidRPr="00790F44" w:rsidRDefault="00790F44" w:rsidP="00790F44">
      <w:pPr>
        <w:autoSpaceDE w:val="0"/>
        <w:autoSpaceDN w:val="0"/>
        <w:adjustRightInd w:val="0"/>
        <w:spacing w:after="0" w:line="240" w:lineRule="auto"/>
        <w:jc w:val="both"/>
        <w:rPr>
          <w:rFonts w:ascii="Times New Roman" w:hAnsi="Times New Roman" w:cs="Times New Roman"/>
        </w:rPr>
      </w:pPr>
      <w:r w:rsidRPr="00790F44">
        <w:rPr>
          <w:rFonts w:ascii="Times New Roman" w:hAnsi="Times New Roman" w:cs="Times New Roman"/>
        </w:rPr>
        <w:tab/>
      </w:r>
      <w:r w:rsidR="0090424C" w:rsidRPr="00790F44">
        <w:rPr>
          <w:rFonts w:ascii="Times New Roman" w:hAnsi="Times New Roman" w:cs="Times New Roman"/>
        </w:rPr>
        <w:t>(</w:t>
      </w:r>
      <w:r w:rsidR="0090424C" w:rsidRPr="00790F44">
        <w:rPr>
          <w:rFonts w:ascii="Times New Roman" w:hAnsi="Times New Roman" w:cs="Times New Roman"/>
          <w:i/>
          <w:iCs/>
        </w:rPr>
        <w:t>b</w:t>
      </w:r>
      <w:r w:rsidR="0090424C" w:rsidRPr="00790F44">
        <w:rPr>
          <w:rFonts w:ascii="Times New Roman" w:hAnsi="Times New Roman" w:cs="Times New Roman"/>
        </w:rPr>
        <w:t>) cancel the sale and make such order as he considers appropriate in the circumstances;</w:t>
      </w:r>
    </w:p>
    <w:p w:rsidR="00A12CF0" w:rsidRPr="00790F44" w:rsidRDefault="00790F44" w:rsidP="00790F44">
      <w:pPr>
        <w:spacing w:line="240" w:lineRule="auto"/>
        <w:jc w:val="both"/>
        <w:rPr>
          <w:rFonts w:ascii="Times New Roman" w:hAnsi="Times New Roman" w:cs="Times New Roman"/>
        </w:rPr>
      </w:pPr>
      <w:r w:rsidRPr="00790F44">
        <w:rPr>
          <w:rFonts w:ascii="Times New Roman" w:hAnsi="Times New Roman" w:cs="Times New Roman"/>
        </w:rPr>
        <w:tab/>
      </w:r>
      <w:r w:rsidR="0090424C" w:rsidRPr="00790F44">
        <w:rPr>
          <w:rFonts w:ascii="Times New Roman" w:hAnsi="Times New Roman" w:cs="Times New Roman"/>
        </w:rPr>
        <w:t>and shall without delay notify the parties in writing of his decision.”</w:t>
      </w:r>
    </w:p>
    <w:p w:rsidR="00592C75" w:rsidRDefault="00790F44" w:rsidP="00790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2ACE">
        <w:rPr>
          <w:rFonts w:ascii="Times New Roman" w:hAnsi="Times New Roman" w:cs="Times New Roman"/>
          <w:sz w:val="24"/>
          <w:szCs w:val="24"/>
        </w:rPr>
        <w:t xml:space="preserve">What one </w:t>
      </w:r>
      <w:r w:rsidR="00592C75" w:rsidRPr="00592C75">
        <w:rPr>
          <w:rFonts w:ascii="Times New Roman" w:hAnsi="Times New Roman" w:cs="Times New Roman"/>
          <w:sz w:val="24"/>
          <w:szCs w:val="24"/>
        </w:rPr>
        <w:t>discern</w:t>
      </w:r>
      <w:r w:rsidR="00332ACE">
        <w:rPr>
          <w:rFonts w:ascii="Times New Roman" w:hAnsi="Times New Roman" w:cs="Times New Roman"/>
          <w:sz w:val="24"/>
          <w:szCs w:val="24"/>
        </w:rPr>
        <w:t>s</w:t>
      </w:r>
      <w:r w:rsidR="00592C75" w:rsidRPr="00592C75">
        <w:rPr>
          <w:rFonts w:ascii="Times New Roman" w:hAnsi="Times New Roman" w:cs="Times New Roman"/>
          <w:sz w:val="24"/>
          <w:szCs w:val="24"/>
        </w:rPr>
        <w:t xml:space="preserve"> from these </w:t>
      </w:r>
      <w:r w:rsidR="00AF5C86" w:rsidRPr="00592C75">
        <w:rPr>
          <w:rFonts w:ascii="Times New Roman" w:hAnsi="Times New Roman" w:cs="Times New Roman"/>
          <w:sz w:val="24"/>
          <w:szCs w:val="24"/>
        </w:rPr>
        <w:t>two subrules</w:t>
      </w:r>
      <w:r w:rsidR="00592C75" w:rsidRPr="00592C75">
        <w:rPr>
          <w:rFonts w:ascii="Times New Roman" w:hAnsi="Times New Roman" w:cs="Times New Roman"/>
          <w:sz w:val="24"/>
          <w:szCs w:val="24"/>
        </w:rPr>
        <w:t xml:space="preserve"> is that the Sheriff is empowered to hear and determine a request to set aside a sale</w:t>
      </w:r>
      <w:r w:rsidR="00592C75">
        <w:rPr>
          <w:rFonts w:ascii="Times New Roman" w:hAnsi="Times New Roman" w:cs="Times New Roman"/>
          <w:sz w:val="24"/>
          <w:szCs w:val="24"/>
        </w:rPr>
        <w:t>. The outcome of the hearing is eith</w:t>
      </w:r>
      <w:r w:rsidR="00DE6D12">
        <w:rPr>
          <w:rFonts w:ascii="Times New Roman" w:hAnsi="Times New Roman" w:cs="Times New Roman"/>
          <w:sz w:val="24"/>
          <w:szCs w:val="24"/>
        </w:rPr>
        <w:t>er a confirmation of the sale or</w:t>
      </w:r>
      <w:r w:rsidR="00592C75">
        <w:rPr>
          <w:rFonts w:ascii="Times New Roman" w:hAnsi="Times New Roman" w:cs="Times New Roman"/>
          <w:sz w:val="24"/>
          <w:szCs w:val="24"/>
        </w:rPr>
        <w:t xml:space="preserve"> its cancellation or some other appropriate order. The decision arrived at in terms of subrule (8) can be challenged through a court application. </w:t>
      </w:r>
    </w:p>
    <w:p w:rsidR="00592C75" w:rsidRDefault="00790F44" w:rsidP="00790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2ACE">
        <w:rPr>
          <w:rFonts w:ascii="Times New Roman" w:hAnsi="Times New Roman" w:cs="Times New Roman"/>
          <w:sz w:val="24"/>
          <w:szCs w:val="24"/>
        </w:rPr>
        <w:t>The question then is, are</w:t>
      </w:r>
      <w:r w:rsidR="00592C75">
        <w:rPr>
          <w:rFonts w:ascii="Times New Roman" w:hAnsi="Times New Roman" w:cs="Times New Roman"/>
          <w:sz w:val="24"/>
          <w:szCs w:val="24"/>
        </w:rPr>
        <w:t xml:space="preserve"> there any limitation</w:t>
      </w:r>
      <w:r w:rsidR="00332ACE">
        <w:rPr>
          <w:rFonts w:ascii="Times New Roman" w:hAnsi="Times New Roman" w:cs="Times New Roman"/>
          <w:sz w:val="24"/>
          <w:szCs w:val="24"/>
        </w:rPr>
        <w:t>s</w:t>
      </w:r>
      <w:r w:rsidR="00592C75">
        <w:rPr>
          <w:rFonts w:ascii="Times New Roman" w:hAnsi="Times New Roman" w:cs="Times New Roman"/>
          <w:sz w:val="24"/>
          <w:szCs w:val="24"/>
        </w:rPr>
        <w:t xml:space="preserve"> when it comes to its challenge. Subrule (8) says such challenge must be within one month after one is notified of the decision. </w:t>
      </w:r>
      <w:r w:rsidR="00BD6D76">
        <w:rPr>
          <w:rFonts w:ascii="Times New Roman" w:hAnsi="Times New Roman" w:cs="Times New Roman"/>
          <w:sz w:val="24"/>
          <w:szCs w:val="24"/>
        </w:rPr>
        <w:t xml:space="preserve">This is in respect to time but what about in respect to events. </w:t>
      </w:r>
      <w:r w:rsidR="00332ACE">
        <w:rPr>
          <w:rFonts w:ascii="Times New Roman" w:hAnsi="Times New Roman" w:cs="Times New Roman"/>
          <w:sz w:val="24"/>
          <w:szCs w:val="24"/>
        </w:rPr>
        <w:t>What is clear though</w:t>
      </w:r>
      <w:r w:rsidR="00E26D97">
        <w:rPr>
          <w:rFonts w:ascii="Times New Roman" w:hAnsi="Times New Roman" w:cs="Times New Roman"/>
          <w:sz w:val="24"/>
          <w:szCs w:val="24"/>
        </w:rPr>
        <w:t>,</w:t>
      </w:r>
      <w:r w:rsidR="00332ACE">
        <w:rPr>
          <w:rFonts w:ascii="Times New Roman" w:hAnsi="Times New Roman" w:cs="Times New Roman"/>
          <w:sz w:val="24"/>
          <w:szCs w:val="24"/>
        </w:rPr>
        <w:t xml:space="preserve"> is </w:t>
      </w:r>
      <w:r w:rsidR="00543CBC">
        <w:rPr>
          <w:rFonts w:ascii="Times New Roman" w:hAnsi="Times New Roman" w:cs="Times New Roman"/>
          <w:sz w:val="24"/>
          <w:szCs w:val="24"/>
        </w:rPr>
        <w:t>that a remedy through rule 359 (8</w:t>
      </w:r>
      <w:r w:rsidR="00AF5C86">
        <w:rPr>
          <w:rFonts w:ascii="Times New Roman" w:hAnsi="Times New Roman" w:cs="Times New Roman"/>
          <w:sz w:val="24"/>
          <w:szCs w:val="24"/>
        </w:rPr>
        <w:t>) is</w:t>
      </w:r>
      <w:r w:rsidR="00543CBC">
        <w:rPr>
          <w:rFonts w:ascii="Times New Roman" w:hAnsi="Times New Roman" w:cs="Times New Roman"/>
          <w:sz w:val="24"/>
          <w:szCs w:val="24"/>
        </w:rPr>
        <w:t xml:space="preserve"> available to an applicant who initially requested the Sheriff to set aside the sale</w:t>
      </w:r>
      <w:r w:rsidR="00AF5C86">
        <w:rPr>
          <w:rFonts w:ascii="Times New Roman" w:hAnsi="Times New Roman" w:cs="Times New Roman"/>
          <w:sz w:val="24"/>
          <w:szCs w:val="24"/>
        </w:rPr>
        <w:t>.</w:t>
      </w:r>
      <w:r w:rsidR="00543CBC">
        <w:rPr>
          <w:rFonts w:ascii="Times New Roman" w:hAnsi="Times New Roman" w:cs="Times New Roman"/>
          <w:sz w:val="24"/>
          <w:szCs w:val="24"/>
        </w:rPr>
        <w:t xml:space="preserve"> </w:t>
      </w:r>
      <w:r w:rsidR="00B5758F">
        <w:rPr>
          <w:rFonts w:ascii="Times New Roman" w:hAnsi="Times New Roman" w:cs="Times New Roman"/>
          <w:sz w:val="24"/>
          <w:szCs w:val="24"/>
        </w:rPr>
        <w:t xml:space="preserve">In other </w:t>
      </w:r>
      <w:r w:rsidR="00AF5C86">
        <w:rPr>
          <w:rFonts w:ascii="Times New Roman" w:hAnsi="Times New Roman" w:cs="Times New Roman"/>
          <w:sz w:val="24"/>
          <w:szCs w:val="24"/>
        </w:rPr>
        <w:t>words,</w:t>
      </w:r>
      <w:r w:rsidR="00B5758F">
        <w:rPr>
          <w:rFonts w:ascii="Times New Roman" w:hAnsi="Times New Roman" w:cs="Times New Roman"/>
          <w:sz w:val="24"/>
          <w:szCs w:val="24"/>
        </w:rPr>
        <w:t xml:space="preserve"> one cannot seek recourse through rule 359 (8) in the absence of an initial request to set aside the sale in terms of rule 359 (1).</w:t>
      </w:r>
      <w:r w:rsidR="00543CBC">
        <w:rPr>
          <w:rFonts w:ascii="Times New Roman" w:hAnsi="Times New Roman" w:cs="Times New Roman"/>
          <w:sz w:val="24"/>
          <w:szCs w:val="24"/>
        </w:rPr>
        <w:t xml:space="preserve"> </w:t>
      </w:r>
    </w:p>
    <w:p w:rsidR="00E26D97" w:rsidRDefault="00790F44" w:rsidP="00790F44">
      <w:pPr>
        <w:pStyle w:val="NormalWeb"/>
        <w:shd w:val="clear" w:color="auto" w:fill="FFFFFF"/>
        <w:spacing w:before="0" w:beforeAutospacing="0" w:after="0" w:afterAutospacing="0" w:line="360" w:lineRule="auto"/>
        <w:jc w:val="both"/>
        <w:rPr>
          <w:shd w:val="clear" w:color="auto" w:fill="FFFFFF"/>
        </w:rPr>
      </w:pPr>
      <w:r>
        <w:tab/>
      </w:r>
      <w:r w:rsidR="00BD6D76">
        <w:t>Mr Muhlekiwa who represents 2</w:t>
      </w:r>
      <w:r w:rsidR="00BD6D76" w:rsidRPr="00BD6D76">
        <w:rPr>
          <w:vertAlign w:val="superscript"/>
        </w:rPr>
        <w:t>nd</w:t>
      </w:r>
      <w:r w:rsidR="00BD6D76">
        <w:t xml:space="preserve"> to 4</w:t>
      </w:r>
      <w:r w:rsidR="00BD6D76" w:rsidRPr="00BD6D76">
        <w:rPr>
          <w:vertAlign w:val="superscript"/>
        </w:rPr>
        <w:t>th</w:t>
      </w:r>
      <w:r w:rsidR="00BD6D76">
        <w:t xml:space="preserve"> respondents said, where ownership has been passed to an innocent purchaser, a person such as the applicant cannot make an application in terms of rule 359 (8) seeking to impeach the sale. For this proposition he r</w:t>
      </w:r>
      <w:r w:rsidR="00543CBC">
        <w:t xml:space="preserve">elied on the authority of </w:t>
      </w:r>
      <w:r w:rsidR="00543CBC" w:rsidRPr="00790F44">
        <w:rPr>
          <w:i/>
        </w:rPr>
        <w:t>Chiwan</w:t>
      </w:r>
      <w:r w:rsidR="00BD6D76" w:rsidRPr="00790F44">
        <w:rPr>
          <w:i/>
        </w:rPr>
        <w:t xml:space="preserve">za </w:t>
      </w:r>
      <w:r w:rsidR="00BD6D76">
        <w:t xml:space="preserve">v </w:t>
      </w:r>
      <w:r w:rsidR="00BD6D76" w:rsidRPr="00790F44">
        <w:rPr>
          <w:i/>
        </w:rPr>
        <w:t>Matanda &amp; Ors</w:t>
      </w:r>
      <w:r w:rsidR="00BD6D76">
        <w:t xml:space="preserve"> 2004 (2)</w:t>
      </w:r>
      <w:r>
        <w:t xml:space="preserve"> </w:t>
      </w:r>
      <w:r w:rsidR="00BD6D76">
        <w:t xml:space="preserve">ZLR 203 (H) at p 206 where </w:t>
      </w:r>
      <w:r w:rsidRPr="00790F44">
        <w:rPr>
          <w:sz w:val="22"/>
          <w:szCs w:val="22"/>
        </w:rPr>
        <w:t>MAKARAU J</w:t>
      </w:r>
      <w:r w:rsidR="00BD6D76">
        <w:t xml:space="preserve"> (as she then </w:t>
      </w:r>
      <w:r w:rsidR="00BD6D76" w:rsidRPr="005179A8">
        <w:t xml:space="preserve">was) held that; </w:t>
      </w:r>
      <w:r w:rsidR="00C46BFE" w:rsidRPr="007E60F2">
        <w:t>“</w:t>
      </w:r>
      <w:r w:rsidR="00C46BFE" w:rsidRPr="007E60F2">
        <w:rPr>
          <w:shd w:val="clear" w:color="auto" w:fill="FFFFFF"/>
        </w:rPr>
        <w:t xml:space="preserve">After a sale has not only been confirmed but transfer of the property has been effected to a third party, interested parties may still approach this court at common law for the sale and transfer to be set aside. It further appears to me that an approach at this stage, </w:t>
      </w:r>
      <w:r w:rsidR="00C46BFE" w:rsidRPr="007E60F2">
        <w:rPr>
          <w:u w:val="single"/>
          <w:shd w:val="clear" w:color="auto" w:fill="FFFFFF"/>
        </w:rPr>
        <w:t>after the property has been transferred to a third party, cannot be sustained on alleged violations of the rules of this court nor on the general grounds of review at common law but only on the equitable considerations aptly</w:t>
      </w:r>
      <w:r w:rsidR="00C46BFE" w:rsidRPr="007E60F2">
        <w:rPr>
          <w:shd w:val="clear" w:color="auto" w:fill="FFFFFF"/>
        </w:rPr>
        <w:t xml:space="preserve"> summarized by </w:t>
      </w:r>
      <w:r w:rsidR="00E26D97">
        <w:rPr>
          <w:sz w:val="22"/>
          <w:szCs w:val="22"/>
          <w:shd w:val="clear" w:color="auto" w:fill="FFFFFF"/>
        </w:rPr>
        <w:t>GUBBAY C</w:t>
      </w:r>
      <w:r w:rsidR="00E26D97" w:rsidRPr="00E26D97">
        <w:rPr>
          <w:sz w:val="22"/>
          <w:szCs w:val="22"/>
          <w:shd w:val="clear" w:color="auto" w:fill="FFFFFF"/>
        </w:rPr>
        <w:t>J</w:t>
      </w:r>
      <w:r w:rsidR="00C46BFE" w:rsidRPr="007E60F2">
        <w:rPr>
          <w:shd w:val="clear" w:color="auto" w:fill="FFFFFF"/>
        </w:rPr>
        <w:t xml:space="preserve"> (as he then was) in </w:t>
      </w:r>
      <w:r w:rsidR="00C46BFE" w:rsidRPr="007E60F2">
        <w:rPr>
          <w:rStyle w:val="Emphasis"/>
          <w:shd w:val="clear" w:color="auto" w:fill="FFFFFF"/>
        </w:rPr>
        <w:t xml:space="preserve">Mapedzamombe </w:t>
      </w:r>
      <w:r w:rsidR="00C46BFE" w:rsidRPr="00790F44">
        <w:rPr>
          <w:rStyle w:val="Emphasis"/>
          <w:i w:val="0"/>
          <w:shd w:val="clear" w:color="auto" w:fill="FFFFFF"/>
        </w:rPr>
        <w:t>v</w:t>
      </w:r>
      <w:r w:rsidR="00C46BFE" w:rsidRPr="007E60F2">
        <w:rPr>
          <w:rStyle w:val="Emphasis"/>
          <w:shd w:val="clear" w:color="auto" w:fill="FFFFFF"/>
        </w:rPr>
        <w:t xml:space="preserve"> Commercial Bank of Zimbabwe and Another</w:t>
      </w:r>
      <w:r w:rsidR="00C46BFE" w:rsidRPr="007E60F2">
        <w:rPr>
          <w:shd w:val="clear" w:color="auto" w:fill="FFFFFF"/>
        </w:rPr>
        <w:t> 1996 (1) ZLR 257 (S) when at 260D he said:</w:t>
      </w:r>
    </w:p>
    <w:p w:rsidR="001243A6" w:rsidRDefault="00E26D97" w:rsidP="00E26D97">
      <w:pPr>
        <w:pStyle w:val="NormalWeb"/>
        <w:shd w:val="clear" w:color="auto" w:fill="FFFFFF"/>
        <w:spacing w:before="0" w:beforeAutospacing="0" w:after="0" w:afterAutospacing="0"/>
        <w:ind w:left="720" w:firstLine="60"/>
        <w:jc w:val="both"/>
        <w:rPr>
          <w:sz w:val="22"/>
          <w:szCs w:val="22"/>
        </w:rPr>
      </w:pPr>
      <w:r w:rsidRPr="00E26D97">
        <w:rPr>
          <w:sz w:val="22"/>
          <w:szCs w:val="22"/>
        </w:rPr>
        <w:t>“</w:t>
      </w:r>
      <w:r w:rsidR="001243A6" w:rsidRPr="00E26D97">
        <w:rPr>
          <w:sz w:val="22"/>
          <w:szCs w:val="22"/>
        </w:rPr>
        <w:t>Before a sale is confirmed in terms of r</w:t>
      </w:r>
      <w:r w:rsidRPr="00E26D97">
        <w:rPr>
          <w:sz w:val="22"/>
          <w:szCs w:val="22"/>
        </w:rPr>
        <w:t xml:space="preserve"> </w:t>
      </w:r>
      <w:r w:rsidR="001243A6" w:rsidRPr="00E26D97">
        <w:rPr>
          <w:sz w:val="22"/>
          <w:szCs w:val="22"/>
        </w:rPr>
        <w:t xml:space="preserve">360, it is a conditional sale and any interested party may apply to court for it to be set aside. At that stage, even though the court has a discretion to set aside the sale in certain circumstances, </w:t>
      </w:r>
      <w:r w:rsidRPr="00E26D97">
        <w:rPr>
          <w:sz w:val="22"/>
          <w:szCs w:val="22"/>
        </w:rPr>
        <w:t>it will not readily do so. See </w:t>
      </w:r>
      <w:r w:rsidR="001243A6" w:rsidRPr="00E26D97">
        <w:rPr>
          <w:rStyle w:val="Emphasis"/>
          <w:sz w:val="22"/>
          <w:szCs w:val="22"/>
        </w:rPr>
        <w:t xml:space="preserve">Lalla </w:t>
      </w:r>
      <w:r w:rsidR="001243A6" w:rsidRPr="00E26D97">
        <w:rPr>
          <w:rStyle w:val="Emphasis"/>
          <w:i w:val="0"/>
          <w:sz w:val="22"/>
          <w:szCs w:val="22"/>
        </w:rPr>
        <w:t xml:space="preserve">v </w:t>
      </w:r>
      <w:r w:rsidR="001243A6" w:rsidRPr="00E26D97">
        <w:rPr>
          <w:rStyle w:val="Emphasis"/>
          <w:sz w:val="22"/>
          <w:szCs w:val="22"/>
        </w:rPr>
        <w:t>Bhura</w:t>
      </w:r>
      <w:r w:rsidR="001243A6" w:rsidRPr="00E26D97">
        <w:rPr>
          <w:sz w:val="22"/>
          <w:szCs w:val="22"/>
        </w:rPr>
        <w:t> supra at 283A-B. Once confirmed by the sheriff in compliance with r 360, the sale of the property is no longer conditional. That being so, a court would be even more reluctant to set aside the sale pursuant to an application in terms of r</w:t>
      </w:r>
      <w:r w:rsidRPr="00E26D97">
        <w:rPr>
          <w:sz w:val="22"/>
          <w:szCs w:val="22"/>
        </w:rPr>
        <w:t xml:space="preserve"> </w:t>
      </w:r>
      <w:r w:rsidR="001243A6" w:rsidRPr="00E26D97">
        <w:rPr>
          <w:sz w:val="22"/>
          <w:szCs w:val="22"/>
        </w:rPr>
        <w:t>359 for it to do so. See </w:t>
      </w:r>
      <w:r w:rsidR="001243A6" w:rsidRPr="00E26D97">
        <w:rPr>
          <w:rStyle w:val="Emphasis"/>
          <w:sz w:val="22"/>
          <w:szCs w:val="22"/>
        </w:rPr>
        <w:t xml:space="preserve">Naran </w:t>
      </w:r>
      <w:r w:rsidR="001243A6" w:rsidRPr="00E26D97">
        <w:rPr>
          <w:rStyle w:val="Emphasis"/>
          <w:i w:val="0"/>
          <w:sz w:val="22"/>
          <w:szCs w:val="22"/>
        </w:rPr>
        <w:t>v</w:t>
      </w:r>
      <w:r w:rsidR="001243A6" w:rsidRPr="00E26D97">
        <w:rPr>
          <w:sz w:val="22"/>
          <w:szCs w:val="22"/>
        </w:rPr>
        <w:t> </w:t>
      </w:r>
      <w:r w:rsidR="001243A6" w:rsidRPr="00E26D97">
        <w:rPr>
          <w:rStyle w:val="Emphasis"/>
          <w:sz w:val="22"/>
          <w:szCs w:val="22"/>
        </w:rPr>
        <w:t>Midlands Chemical Industries (Private) limited</w:t>
      </w:r>
      <w:r w:rsidR="001243A6" w:rsidRPr="00E26D97">
        <w:rPr>
          <w:sz w:val="22"/>
          <w:szCs w:val="22"/>
        </w:rPr>
        <w:t xml:space="preserve"> S 220/91 (not reported) at </w:t>
      </w:r>
      <w:r w:rsidR="00790F44" w:rsidRPr="00E26D97">
        <w:rPr>
          <w:sz w:val="22"/>
          <w:szCs w:val="22"/>
        </w:rPr>
        <w:t>p</w:t>
      </w:r>
      <w:r w:rsidR="001243A6" w:rsidRPr="00E26D97">
        <w:rPr>
          <w:sz w:val="22"/>
          <w:szCs w:val="22"/>
        </w:rPr>
        <w:t>p</w:t>
      </w:r>
      <w:r w:rsidR="00790F44" w:rsidRPr="00E26D97">
        <w:rPr>
          <w:sz w:val="22"/>
          <w:szCs w:val="22"/>
        </w:rPr>
        <w:t xml:space="preserve"> </w:t>
      </w:r>
      <w:r w:rsidR="001243A6" w:rsidRPr="00E26D97">
        <w:rPr>
          <w:sz w:val="22"/>
          <w:szCs w:val="22"/>
        </w:rPr>
        <w:t xml:space="preserve">6-7. </w:t>
      </w:r>
      <w:r w:rsidR="001243A6" w:rsidRPr="00E26D97">
        <w:rPr>
          <w:sz w:val="22"/>
          <w:szCs w:val="22"/>
          <w:u w:val="single"/>
        </w:rPr>
        <w:t xml:space="preserve">When the sale of the property not only has been properly confirmed by the sheriff but transfer effected by him to the purchaser </w:t>
      </w:r>
      <w:r w:rsidR="001243A6" w:rsidRPr="00E26D97">
        <w:rPr>
          <w:sz w:val="22"/>
          <w:szCs w:val="22"/>
          <w:u w:val="single"/>
        </w:rPr>
        <w:lastRenderedPageBreak/>
        <w:t>against payment of the price, any application to set aside the transfer falls outside r359 and must conform strictly with the principles of the common law.</w:t>
      </w:r>
      <w:r w:rsidR="001243A6" w:rsidRPr="00E26D97">
        <w:rPr>
          <w:sz w:val="22"/>
          <w:szCs w:val="22"/>
        </w:rPr>
        <w:t> </w:t>
      </w:r>
    </w:p>
    <w:p w:rsidR="00E26D97" w:rsidRPr="00E26D97" w:rsidRDefault="00E26D97" w:rsidP="00E26D97">
      <w:pPr>
        <w:pStyle w:val="NormalWeb"/>
        <w:shd w:val="clear" w:color="auto" w:fill="FFFFFF"/>
        <w:spacing w:before="0" w:beforeAutospacing="0" w:after="0" w:afterAutospacing="0"/>
        <w:ind w:left="720" w:firstLine="60"/>
        <w:jc w:val="both"/>
        <w:rPr>
          <w:sz w:val="22"/>
          <w:szCs w:val="22"/>
          <w:u w:val="single"/>
        </w:rPr>
      </w:pPr>
    </w:p>
    <w:p w:rsidR="001243A6" w:rsidRDefault="001243A6" w:rsidP="00E26D97">
      <w:pPr>
        <w:pStyle w:val="NormalWeb"/>
        <w:shd w:val="clear" w:color="auto" w:fill="FFFFFF"/>
        <w:spacing w:before="0" w:beforeAutospacing="0" w:after="0" w:afterAutospacing="0"/>
        <w:ind w:left="720"/>
        <w:jc w:val="both"/>
        <w:rPr>
          <w:sz w:val="22"/>
          <w:szCs w:val="22"/>
        </w:rPr>
      </w:pPr>
      <w:r w:rsidRPr="00E26D97">
        <w:rPr>
          <w:sz w:val="22"/>
          <w:szCs w:val="22"/>
        </w:rPr>
        <w:t>This is the insurmountable difficulty which now besets the appellant. The features urged on his behalf such as the unreasonably low price obtained at the public auction and his prospects of being able to settle the judgment debt without there being the necessity to deprive him of his home, even if they could be accepted as cogent, are of no relevance. This is because under the common law, immovable property sold by judicial decree after transfer has been passed cannot be impeached in the absence of an allegation of bad faith, or knowledge of the prior irregularities in the sale in execution, or fraud.” </w:t>
      </w:r>
      <w:r w:rsidR="00AF5C86" w:rsidRPr="00E26D97">
        <w:rPr>
          <w:sz w:val="22"/>
          <w:szCs w:val="22"/>
        </w:rPr>
        <w:t>(underlining is mine)</w:t>
      </w:r>
    </w:p>
    <w:p w:rsidR="00E26D97" w:rsidRPr="00E26D97" w:rsidRDefault="00E26D97" w:rsidP="00E26D97">
      <w:pPr>
        <w:pStyle w:val="NormalWeb"/>
        <w:shd w:val="clear" w:color="auto" w:fill="FFFFFF"/>
        <w:spacing w:before="0" w:beforeAutospacing="0" w:after="0" w:afterAutospacing="0"/>
        <w:ind w:left="720"/>
        <w:jc w:val="both"/>
        <w:rPr>
          <w:sz w:val="22"/>
          <w:szCs w:val="22"/>
        </w:rPr>
      </w:pPr>
    </w:p>
    <w:p w:rsidR="0090424C" w:rsidRPr="005179A8" w:rsidRDefault="00790F44" w:rsidP="00790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3B36" w:rsidRPr="005179A8">
        <w:rPr>
          <w:rFonts w:ascii="Times New Roman" w:hAnsi="Times New Roman" w:cs="Times New Roman"/>
          <w:sz w:val="24"/>
          <w:szCs w:val="24"/>
        </w:rPr>
        <w:t xml:space="preserve">Nothing stands </w:t>
      </w:r>
      <w:r w:rsidRPr="005179A8">
        <w:rPr>
          <w:rFonts w:ascii="Times New Roman" w:hAnsi="Times New Roman" w:cs="Times New Roman"/>
          <w:sz w:val="24"/>
          <w:szCs w:val="24"/>
        </w:rPr>
        <w:t>clearer</w:t>
      </w:r>
      <w:r w:rsidR="00C43B36" w:rsidRPr="005179A8">
        <w:rPr>
          <w:rFonts w:ascii="Times New Roman" w:hAnsi="Times New Roman" w:cs="Times New Roman"/>
          <w:sz w:val="24"/>
          <w:szCs w:val="24"/>
        </w:rPr>
        <w:t xml:space="preserve"> than thes</w:t>
      </w:r>
      <w:r w:rsidR="005179A8">
        <w:rPr>
          <w:rFonts w:ascii="Times New Roman" w:hAnsi="Times New Roman" w:cs="Times New Roman"/>
          <w:sz w:val="24"/>
          <w:szCs w:val="24"/>
        </w:rPr>
        <w:t>e</w:t>
      </w:r>
      <w:r w:rsidR="00C43B36" w:rsidRPr="005179A8">
        <w:rPr>
          <w:rFonts w:ascii="Times New Roman" w:hAnsi="Times New Roman" w:cs="Times New Roman"/>
          <w:sz w:val="24"/>
          <w:szCs w:val="24"/>
        </w:rPr>
        <w:t xml:space="preserve"> authorities. </w:t>
      </w:r>
      <w:r w:rsidR="005179A8">
        <w:rPr>
          <w:rFonts w:ascii="Times New Roman" w:hAnsi="Times New Roman" w:cs="Times New Roman"/>
          <w:sz w:val="24"/>
          <w:szCs w:val="24"/>
        </w:rPr>
        <w:t xml:space="preserve">Simply put, one cannot rely on rule 359 (8) to challenge a Sheriff’s sale after transfer has been effected to a third party. The door is not however totally shut against such applicant because one </w:t>
      </w:r>
      <w:r w:rsidR="00E603C2">
        <w:rPr>
          <w:rFonts w:ascii="Times New Roman" w:hAnsi="Times New Roman" w:cs="Times New Roman"/>
          <w:sz w:val="24"/>
          <w:szCs w:val="24"/>
        </w:rPr>
        <w:t xml:space="preserve">can seek a review under </w:t>
      </w:r>
      <w:r w:rsidR="005179A8">
        <w:rPr>
          <w:rFonts w:ascii="Times New Roman" w:hAnsi="Times New Roman" w:cs="Times New Roman"/>
          <w:sz w:val="24"/>
          <w:szCs w:val="24"/>
        </w:rPr>
        <w:t xml:space="preserve">common law or </w:t>
      </w:r>
      <w:r w:rsidR="00E603C2">
        <w:rPr>
          <w:rFonts w:ascii="Times New Roman" w:hAnsi="Times New Roman" w:cs="Times New Roman"/>
          <w:sz w:val="24"/>
          <w:szCs w:val="24"/>
        </w:rPr>
        <w:t xml:space="preserve">section 27 of the High Court Act, </w:t>
      </w:r>
      <w:r w:rsidR="00E26D97">
        <w:rPr>
          <w:rFonts w:ascii="Times New Roman" w:hAnsi="Times New Roman" w:cs="Times New Roman"/>
          <w:sz w:val="24"/>
          <w:szCs w:val="24"/>
        </w:rPr>
        <w:t>[</w:t>
      </w:r>
      <w:r w:rsidR="00E603C2" w:rsidRPr="00E26D97">
        <w:rPr>
          <w:rFonts w:ascii="Times New Roman" w:hAnsi="Times New Roman" w:cs="Times New Roman"/>
          <w:i/>
          <w:sz w:val="24"/>
          <w:szCs w:val="24"/>
        </w:rPr>
        <w:t>Chapter 7:06</w:t>
      </w:r>
      <w:r w:rsidR="00E26D97">
        <w:rPr>
          <w:rFonts w:ascii="Times New Roman" w:hAnsi="Times New Roman" w:cs="Times New Roman"/>
          <w:sz w:val="24"/>
          <w:szCs w:val="24"/>
        </w:rPr>
        <w:t>]</w:t>
      </w:r>
      <w:r w:rsidR="00E603C2">
        <w:rPr>
          <w:rFonts w:ascii="Times New Roman" w:hAnsi="Times New Roman" w:cs="Times New Roman"/>
          <w:sz w:val="24"/>
          <w:szCs w:val="24"/>
        </w:rPr>
        <w:t xml:space="preserve">. In such circumstances one is precluded from resorting to the grounds laid down in rule 359 (1) </w:t>
      </w:r>
      <w:r>
        <w:rPr>
          <w:rFonts w:ascii="Times New Roman" w:hAnsi="Times New Roman" w:cs="Times New Roman"/>
          <w:sz w:val="24"/>
          <w:szCs w:val="24"/>
        </w:rPr>
        <w:t>i.e.</w:t>
      </w:r>
      <w:r w:rsidR="00E603C2">
        <w:rPr>
          <w:rFonts w:ascii="Times New Roman" w:hAnsi="Times New Roman" w:cs="Times New Roman"/>
          <w:sz w:val="24"/>
          <w:szCs w:val="24"/>
        </w:rPr>
        <w:t xml:space="preserve"> that of the sale being improperly conducted or the property being </w:t>
      </w:r>
      <w:r w:rsidR="00AE7D29">
        <w:rPr>
          <w:rFonts w:ascii="Times New Roman" w:hAnsi="Times New Roman" w:cs="Times New Roman"/>
          <w:sz w:val="24"/>
          <w:szCs w:val="24"/>
        </w:rPr>
        <w:t xml:space="preserve">sold for unreasonably low price, “unless such can be subsumed in the recognized grounds of review at common law.” See </w:t>
      </w:r>
      <w:r w:rsidR="00AE7D29" w:rsidRPr="00790F44">
        <w:rPr>
          <w:rFonts w:ascii="Times New Roman" w:hAnsi="Times New Roman" w:cs="Times New Roman"/>
          <w:i/>
          <w:sz w:val="24"/>
          <w:szCs w:val="24"/>
        </w:rPr>
        <w:t>Chiwanza</w:t>
      </w:r>
      <w:r w:rsidR="00AE7D29">
        <w:rPr>
          <w:rFonts w:ascii="Times New Roman" w:hAnsi="Times New Roman" w:cs="Times New Roman"/>
          <w:sz w:val="24"/>
          <w:szCs w:val="24"/>
        </w:rPr>
        <w:t xml:space="preserve"> case </w:t>
      </w:r>
      <w:r w:rsidR="00AE7D29" w:rsidRPr="00790F44">
        <w:rPr>
          <w:rFonts w:ascii="Times New Roman" w:hAnsi="Times New Roman" w:cs="Times New Roman"/>
          <w:i/>
          <w:sz w:val="24"/>
          <w:szCs w:val="24"/>
        </w:rPr>
        <w:t>supra.</w:t>
      </w:r>
      <w:r w:rsidR="00E603C2">
        <w:rPr>
          <w:rFonts w:ascii="Times New Roman" w:hAnsi="Times New Roman" w:cs="Times New Roman"/>
          <w:sz w:val="24"/>
          <w:szCs w:val="24"/>
        </w:rPr>
        <w:t xml:space="preserve"> </w:t>
      </w:r>
    </w:p>
    <w:p w:rsidR="00BA3AB0" w:rsidRDefault="00790F44" w:rsidP="00790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7D29">
        <w:rPr>
          <w:rFonts w:ascii="Times New Roman" w:hAnsi="Times New Roman" w:cs="Times New Roman"/>
          <w:sz w:val="24"/>
          <w:szCs w:val="24"/>
        </w:rPr>
        <w:t xml:space="preserve">Ms </w:t>
      </w:r>
      <w:r w:rsidR="00AE7D29" w:rsidRPr="00790F44">
        <w:rPr>
          <w:rFonts w:ascii="Times New Roman" w:hAnsi="Times New Roman" w:cs="Times New Roman"/>
          <w:i/>
          <w:sz w:val="24"/>
          <w:szCs w:val="24"/>
        </w:rPr>
        <w:t>Maramba</w:t>
      </w:r>
      <w:r w:rsidR="00AE7D29">
        <w:rPr>
          <w:rFonts w:ascii="Times New Roman" w:hAnsi="Times New Roman" w:cs="Times New Roman"/>
          <w:sz w:val="24"/>
          <w:szCs w:val="24"/>
        </w:rPr>
        <w:t xml:space="preserve"> for the applicant relied on the </w:t>
      </w:r>
      <w:r w:rsidR="00AE7D29" w:rsidRPr="00790F44">
        <w:rPr>
          <w:rFonts w:ascii="Times New Roman" w:hAnsi="Times New Roman" w:cs="Times New Roman"/>
          <w:i/>
          <w:sz w:val="24"/>
          <w:szCs w:val="24"/>
        </w:rPr>
        <w:t>Chiwanza</w:t>
      </w:r>
      <w:r w:rsidR="00AE7D29">
        <w:rPr>
          <w:rFonts w:ascii="Times New Roman" w:hAnsi="Times New Roman" w:cs="Times New Roman"/>
          <w:sz w:val="24"/>
          <w:szCs w:val="24"/>
        </w:rPr>
        <w:t xml:space="preserve"> case (</w:t>
      </w:r>
      <w:r w:rsidR="00AE7D29" w:rsidRPr="00790F44">
        <w:rPr>
          <w:rFonts w:ascii="Times New Roman" w:hAnsi="Times New Roman" w:cs="Times New Roman"/>
          <w:i/>
          <w:sz w:val="24"/>
          <w:szCs w:val="24"/>
        </w:rPr>
        <w:t>supra</w:t>
      </w:r>
      <w:r w:rsidR="00AE7D29">
        <w:rPr>
          <w:rFonts w:ascii="Times New Roman" w:hAnsi="Times New Roman" w:cs="Times New Roman"/>
          <w:sz w:val="24"/>
          <w:szCs w:val="24"/>
        </w:rPr>
        <w:t xml:space="preserve">) and case of </w:t>
      </w:r>
      <w:r w:rsidR="00AE7D29" w:rsidRPr="00790F44">
        <w:rPr>
          <w:rFonts w:ascii="Times New Roman" w:hAnsi="Times New Roman" w:cs="Times New Roman"/>
          <w:i/>
          <w:sz w:val="24"/>
          <w:szCs w:val="24"/>
        </w:rPr>
        <w:t xml:space="preserve">Chiutsi </w:t>
      </w:r>
      <w:r w:rsidR="00AE7D29">
        <w:rPr>
          <w:rFonts w:ascii="Times New Roman" w:hAnsi="Times New Roman" w:cs="Times New Roman"/>
          <w:sz w:val="24"/>
          <w:szCs w:val="24"/>
        </w:rPr>
        <w:t xml:space="preserve">v </w:t>
      </w:r>
      <w:r w:rsidR="00AE7D29" w:rsidRPr="00790F44">
        <w:rPr>
          <w:rFonts w:ascii="Times New Roman" w:hAnsi="Times New Roman" w:cs="Times New Roman"/>
          <w:i/>
          <w:sz w:val="24"/>
          <w:szCs w:val="24"/>
        </w:rPr>
        <w:t>Sheriff of the High Court &amp; Others</w:t>
      </w:r>
      <w:r w:rsidR="00AE7D29">
        <w:rPr>
          <w:rFonts w:ascii="Times New Roman" w:hAnsi="Times New Roman" w:cs="Times New Roman"/>
          <w:sz w:val="24"/>
          <w:szCs w:val="24"/>
        </w:rPr>
        <w:t xml:space="preserve"> HH</w:t>
      </w:r>
      <w:r w:rsidR="00A5220D">
        <w:rPr>
          <w:rFonts w:ascii="Times New Roman" w:hAnsi="Times New Roman" w:cs="Times New Roman"/>
          <w:sz w:val="24"/>
          <w:szCs w:val="24"/>
        </w:rPr>
        <w:t xml:space="preserve"> </w:t>
      </w:r>
      <w:r w:rsidR="00AE7D29">
        <w:rPr>
          <w:rFonts w:ascii="Times New Roman" w:hAnsi="Times New Roman" w:cs="Times New Roman"/>
          <w:sz w:val="24"/>
          <w:szCs w:val="24"/>
        </w:rPr>
        <w:t xml:space="preserve">604/18. </w:t>
      </w:r>
      <w:r w:rsidR="00A5220D">
        <w:rPr>
          <w:rFonts w:ascii="Times New Roman" w:hAnsi="Times New Roman" w:cs="Times New Roman"/>
          <w:sz w:val="24"/>
          <w:szCs w:val="24"/>
        </w:rPr>
        <w:t>The authorities relied upon do not support her position that an applicant can competently file an application to s</w:t>
      </w:r>
      <w:r>
        <w:rPr>
          <w:rFonts w:ascii="Times New Roman" w:hAnsi="Times New Roman" w:cs="Times New Roman"/>
          <w:sz w:val="24"/>
          <w:szCs w:val="24"/>
        </w:rPr>
        <w:t>et aside a sale in terms of r 359</w:t>
      </w:r>
      <w:r w:rsidR="00A5220D">
        <w:rPr>
          <w:rFonts w:ascii="Times New Roman" w:hAnsi="Times New Roman" w:cs="Times New Roman"/>
          <w:sz w:val="24"/>
          <w:szCs w:val="24"/>
        </w:rPr>
        <w:t>(8) after confirmation of the sale and transfer to third party been effected. It is admitted that the applicant initially filed with the Sheriff a request to set aside the sale before its co</w:t>
      </w:r>
      <w:r>
        <w:rPr>
          <w:rFonts w:ascii="Times New Roman" w:hAnsi="Times New Roman" w:cs="Times New Roman"/>
          <w:sz w:val="24"/>
          <w:szCs w:val="24"/>
        </w:rPr>
        <w:t>nfirmation in terms of r 359</w:t>
      </w:r>
      <w:r w:rsidR="00A5220D">
        <w:rPr>
          <w:rFonts w:ascii="Times New Roman" w:hAnsi="Times New Roman" w:cs="Times New Roman"/>
          <w:sz w:val="24"/>
          <w:szCs w:val="24"/>
        </w:rPr>
        <w:t xml:space="preserve">(1). It is </w:t>
      </w:r>
      <w:r w:rsidR="00AF5C86">
        <w:rPr>
          <w:rFonts w:ascii="Times New Roman" w:hAnsi="Times New Roman" w:cs="Times New Roman"/>
          <w:sz w:val="24"/>
          <w:szCs w:val="24"/>
        </w:rPr>
        <w:t xml:space="preserve">then </w:t>
      </w:r>
      <w:r w:rsidR="00A5220D">
        <w:rPr>
          <w:rFonts w:ascii="Times New Roman" w:hAnsi="Times New Roman" w:cs="Times New Roman"/>
          <w:sz w:val="24"/>
          <w:szCs w:val="24"/>
        </w:rPr>
        <w:t>appropriate for the applicant to challenge the Sheriff’</w:t>
      </w:r>
      <w:r w:rsidR="00AB0E98">
        <w:rPr>
          <w:rFonts w:ascii="Times New Roman" w:hAnsi="Times New Roman" w:cs="Times New Roman"/>
          <w:sz w:val="24"/>
          <w:szCs w:val="24"/>
        </w:rPr>
        <w:t>s decision in terms of r 359</w:t>
      </w:r>
      <w:r w:rsidR="00A5220D">
        <w:rPr>
          <w:rFonts w:ascii="Times New Roman" w:hAnsi="Times New Roman" w:cs="Times New Roman"/>
          <w:sz w:val="24"/>
          <w:szCs w:val="24"/>
        </w:rPr>
        <w:t xml:space="preserve">(8) if no transfer of title has been passed to a third party. The applicant can </w:t>
      </w:r>
      <w:r w:rsidR="00AB0E98">
        <w:rPr>
          <w:rFonts w:ascii="Times New Roman" w:hAnsi="Times New Roman" w:cs="Times New Roman"/>
          <w:sz w:val="24"/>
          <w:szCs w:val="24"/>
        </w:rPr>
        <w:t>no longer rely on r 359</w:t>
      </w:r>
      <w:r w:rsidR="00E936E7">
        <w:rPr>
          <w:rFonts w:ascii="Times New Roman" w:hAnsi="Times New Roman" w:cs="Times New Roman"/>
          <w:sz w:val="24"/>
          <w:szCs w:val="24"/>
        </w:rPr>
        <w:t xml:space="preserve">(8) </w:t>
      </w:r>
      <w:r w:rsidR="00A5220D">
        <w:rPr>
          <w:rFonts w:ascii="Times New Roman" w:hAnsi="Times New Roman" w:cs="Times New Roman"/>
          <w:sz w:val="24"/>
          <w:szCs w:val="24"/>
        </w:rPr>
        <w:t>after transfer because such</w:t>
      </w:r>
      <w:r w:rsidR="00E936E7">
        <w:rPr>
          <w:rFonts w:ascii="Times New Roman" w:hAnsi="Times New Roman" w:cs="Times New Roman"/>
          <w:sz w:val="24"/>
          <w:szCs w:val="24"/>
        </w:rPr>
        <w:t>,</w:t>
      </w:r>
      <w:r w:rsidR="00A5220D">
        <w:rPr>
          <w:rFonts w:ascii="Times New Roman" w:hAnsi="Times New Roman" w:cs="Times New Roman"/>
          <w:sz w:val="24"/>
          <w:szCs w:val="24"/>
        </w:rPr>
        <w:t xml:space="preserve"> according to decide authorities</w:t>
      </w:r>
      <w:r w:rsidR="00E936E7">
        <w:rPr>
          <w:rFonts w:ascii="Times New Roman" w:hAnsi="Times New Roman" w:cs="Times New Roman"/>
          <w:sz w:val="24"/>
          <w:szCs w:val="24"/>
        </w:rPr>
        <w:t xml:space="preserve">, </w:t>
      </w:r>
      <w:r w:rsidR="00A5220D">
        <w:rPr>
          <w:rFonts w:ascii="Times New Roman" w:hAnsi="Times New Roman" w:cs="Times New Roman"/>
          <w:sz w:val="24"/>
          <w:szCs w:val="24"/>
        </w:rPr>
        <w:t>is no longer a</w:t>
      </w:r>
      <w:r w:rsidR="00AF5C86">
        <w:rPr>
          <w:rFonts w:ascii="Times New Roman" w:hAnsi="Times New Roman" w:cs="Times New Roman"/>
          <w:sz w:val="24"/>
          <w:szCs w:val="24"/>
        </w:rPr>
        <w:t>vaila</w:t>
      </w:r>
      <w:r w:rsidR="00A5220D">
        <w:rPr>
          <w:rFonts w:ascii="Times New Roman" w:hAnsi="Times New Roman" w:cs="Times New Roman"/>
          <w:sz w:val="24"/>
          <w:szCs w:val="24"/>
        </w:rPr>
        <w:t xml:space="preserve">ble to him. </w:t>
      </w:r>
    </w:p>
    <w:p w:rsidR="00136E13" w:rsidRDefault="00AB0E98" w:rsidP="007E60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36E13">
        <w:rPr>
          <w:rFonts w:ascii="Times New Roman" w:hAnsi="Times New Roman" w:cs="Times New Roman"/>
          <w:sz w:val="24"/>
          <w:szCs w:val="24"/>
        </w:rPr>
        <w:t>An application for condonation can only be properly before this court if the application to be filed</w:t>
      </w:r>
      <w:r w:rsidR="00E26D97">
        <w:rPr>
          <w:rFonts w:ascii="Times New Roman" w:hAnsi="Times New Roman" w:cs="Times New Roman"/>
          <w:sz w:val="24"/>
          <w:szCs w:val="24"/>
        </w:rPr>
        <w:t>,</w:t>
      </w:r>
      <w:r w:rsidR="00136E13">
        <w:rPr>
          <w:rFonts w:ascii="Times New Roman" w:hAnsi="Times New Roman" w:cs="Times New Roman"/>
          <w:sz w:val="24"/>
          <w:szCs w:val="24"/>
        </w:rPr>
        <w:t xml:space="preserve"> </w:t>
      </w:r>
      <w:r w:rsidR="00AF5C86">
        <w:rPr>
          <w:rFonts w:ascii="Times New Roman" w:hAnsi="Times New Roman" w:cs="Times New Roman"/>
          <w:sz w:val="24"/>
          <w:szCs w:val="24"/>
        </w:rPr>
        <w:t xml:space="preserve">when </w:t>
      </w:r>
      <w:r w:rsidR="00136E13">
        <w:rPr>
          <w:rFonts w:ascii="Times New Roman" w:hAnsi="Times New Roman" w:cs="Times New Roman"/>
          <w:sz w:val="24"/>
          <w:szCs w:val="24"/>
        </w:rPr>
        <w:t>condoned</w:t>
      </w:r>
      <w:r w:rsidR="00AF5C86">
        <w:rPr>
          <w:rFonts w:ascii="Times New Roman" w:hAnsi="Times New Roman" w:cs="Times New Roman"/>
          <w:sz w:val="24"/>
          <w:szCs w:val="24"/>
        </w:rPr>
        <w:t>,</w:t>
      </w:r>
      <w:r w:rsidR="00136E13">
        <w:rPr>
          <w:rFonts w:ascii="Times New Roman" w:hAnsi="Times New Roman" w:cs="Times New Roman"/>
          <w:sz w:val="24"/>
          <w:szCs w:val="24"/>
        </w:rPr>
        <w:t xml:space="preserve"> is competent at law. </w:t>
      </w:r>
      <w:r w:rsidR="00136E13" w:rsidRPr="00AB0E98">
        <w:rPr>
          <w:rFonts w:ascii="Times New Roman" w:hAnsi="Times New Roman" w:cs="Times New Roman"/>
          <w:i/>
          <w:sz w:val="24"/>
          <w:szCs w:val="24"/>
        </w:rPr>
        <w:t>In casu</w:t>
      </w:r>
      <w:r w:rsidR="00136E13">
        <w:rPr>
          <w:rFonts w:ascii="Times New Roman" w:hAnsi="Times New Roman" w:cs="Times New Roman"/>
          <w:sz w:val="24"/>
          <w:szCs w:val="24"/>
        </w:rPr>
        <w:t xml:space="preserve"> the application intended to be filed is in terms of rule 359 (8) but as already been shown such will be incompetent. The point </w:t>
      </w:r>
      <w:r w:rsidR="00136E13" w:rsidRPr="00AB0E98">
        <w:rPr>
          <w:rFonts w:ascii="Times New Roman" w:hAnsi="Times New Roman" w:cs="Times New Roman"/>
          <w:i/>
          <w:sz w:val="24"/>
          <w:szCs w:val="24"/>
        </w:rPr>
        <w:t>in limine</w:t>
      </w:r>
      <w:r w:rsidR="00136E13">
        <w:rPr>
          <w:rFonts w:ascii="Times New Roman" w:hAnsi="Times New Roman" w:cs="Times New Roman"/>
          <w:sz w:val="24"/>
          <w:szCs w:val="24"/>
        </w:rPr>
        <w:t xml:space="preserve"> must succeed.</w:t>
      </w:r>
    </w:p>
    <w:p w:rsidR="00136E13" w:rsidRDefault="00AB0E98" w:rsidP="007E60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36E13">
        <w:rPr>
          <w:rFonts w:ascii="Times New Roman" w:hAnsi="Times New Roman" w:cs="Times New Roman"/>
          <w:sz w:val="24"/>
          <w:szCs w:val="24"/>
        </w:rPr>
        <w:t xml:space="preserve">Respondents asked for costs on a higher scale. I do not think such costs are justified. </w:t>
      </w:r>
      <w:r w:rsidR="0054762D">
        <w:rPr>
          <w:rFonts w:ascii="Times New Roman" w:hAnsi="Times New Roman" w:cs="Times New Roman"/>
          <w:sz w:val="24"/>
          <w:szCs w:val="24"/>
        </w:rPr>
        <w:t xml:space="preserve">One cannot say there was deliberate abuse of court process. Applicant believed in his case. It is only that </w:t>
      </w:r>
      <w:r w:rsidR="00A05EAE">
        <w:rPr>
          <w:rFonts w:ascii="Times New Roman" w:hAnsi="Times New Roman" w:cs="Times New Roman"/>
          <w:sz w:val="24"/>
          <w:szCs w:val="24"/>
        </w:rPr>
        <w:t>the law pr</w:t>
      </w:r>
      <w:r>
        <w:rPr>
          <w:rFonts w:ascii="Times New Roman" w:hAnsi="Times New Roman" w:cs="Times New Roman"/>
          <w:sz w:val="24"/>
          <w:szCs w:val="24"/>
        </w:rPr>
        <w:t>ecludes him to rely on r 359</w:t>
      </w:r>
      <w:r w:rsidR="00A05EAE">
        <w:rPr>
          <w:rFonts w:ascii="Times New Roman" w:hAnsi="Times New Roman" w:cs="Times New Roman"/>
          <w:sz w:val="24"/>
          <w:szCs w:val="24"/>
        </w:rPr>
        <w:t>(8).</w:t>
      </w:r>
    </w:p>
    <w:p w:rsidR="00A05EAE" w:rsidRDefault="00A05EAE" w:rsidP="007E60F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DISPOSITION:</w:t>
      </w:r>
    </w:p>
    <w:p w:rsidR="00A05EAE" w:rsidRDefault="00A05EAE" w:rsidP="007E60F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AB0E98">
        <w:rPr>
          <w:rFonts w:ascii="Times New Roman" w:hAnsi="Times New Roman" w:cs="Times New Roman"/>
          <w:i/>
          <w:sz w:val="24"/>
          <w:szCs w:val="24"/>
        </w:rPr>
        <w:t>in limine</w:t>
      </w:r>
      <w:r>
        <w:rPr>
          <w:rFonts w:ascii="Times New Roman" w:hAnsi="Times New Roman" w:cs="Times New Roman"/>
          <w:sz w:val="24"/>
          <w:szCs w:val="24"/>
        </w:rPr>
        <w:t xml:space="preserve"> succeeds.</w:t>
      </w:r>
    </w:p>
    <w:p w:rsidR="00A05EAE" w:rsidRDefault="00A05EAE" w:rsidP="007E60F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condonation be and is hereby dismissed with costs.</w:t>
      </w:r>
    </w:p>
    <w:p w:rsidR="00AB0E98" w:rsidRDefault="00AB0E98" w:rsidP="00AB0E98">
      <w:pPr>
        <w:spacing w:line="360" w:lineRule="auto"/>
        <w:jc w:val="both"/>
        <w:rPr>
          <w:rFonts w:ascii="Times New Roman" w:hAnsi="Times New Roman" w:cs="Times New Roman"/>
          <w:sz w:val="24"/>
          <w:szCs w:val="24"/>
        </w:rPr>
      </w:pPr>
    </w:p>
    <w:p w:rsidR="00AB0E98" w:rsidRDefault="00AB0E98" w:rsidP="00AB0E98">
      <w:pPr>
        <w:spacing w:line="360" w:lineRule="auto"/>
        <w:jc w:val="both"/>
        <w:rPr>
          <w:rFonts w:ascii="Times New Roman" w:hAnsi="Times New Roman" w:cs="Times New Roman"/>
          <w:sz w:val="24"/>
          <w:szCs w:val="24"/>
        </w:rPr>
      </w:pPr>
    </w:p>
    <w:p w:rsidR="00AB0E98" w:rsidRDefault="00AB0E98" w:rsidP="00010123">
      <w:pPr>
        <w:spacing w:after="0" w:line="240" w:lineRule="auto"/>
        <w:jc w:val="both"/>
        <w:rPr>
          <w:rFonts w:ascii="Times New Roman" w:hAnsi="Times New Roman" w:cs="Times New Roman"/>
          <w:sz w:val="24"/>
          <w:szCs w:val="24"/>
        </w:rPr>
      </w:pPr>
      <w:r w:rsidRPr="00010123">
        <w:rPr>
          <w:rFonts w:ascii="Times New Roman" w:hAnsi="Times New Roman" w:cs="Times New Roman"/>
          <w:i/>
          <w:sz w:val="24"/>
          <w:szCs w:val="24"/>
        </w:rPr>
        <w:t>Muchirewesi &amp; Zvenyika</w:t>
      </w:r>
      <w:r>
        <w:rPr>
          <w:rFonts w:ascii="Times New Roman" w:hAnsi="Times New Roman" w:cs="Times New Roman"/>
          <w:sz w:val="24"/>
          <w:szCs w:val="24"/>
        </w:rPr>
        <w:t>, applicant’s legal practitioners</w:t>
      </w:r>
    </w:p>
    <w:p w:rsidR="00AB0E98" w:rsidRPr="00AB0E98" w:rsidRDefault="00AB0E98" w:rsidP="00010123">
      <w:pPr>
        <w:spacing w:after="0" w:line="240" w:lineRule="auto"/>
        <w:jc w:val="both"/>
        <w:rPr>
          <w:rFonts w:ascii="Times New Roman" w:hAnsi="Times New Roman" w:cs="Times New Roman"/>
          <w:sz w:val="24"/>
          <w:szCs w:val="24"/>
        </w:rPr>
      </w:pPr>
      <w:r w:rsidRPr="00010123">
        <w:rPr>
          <w:rFonts w:ascii="Times New Roman" w:hAnsi="Times New Roman" w:cs="Times New Roman"/>
          <w:i/>
          <w:sz w:val="24"/>
          <w:szCs w:val="24"/>
        </w:rPr>
        <w:t>Muhlekiwa Legal Practice</w:t>
      </w:r>
      <w:r>
        <w:rPr>
          <w:rFonts w:ascii="Times New Roman" w:hAnsi="Times New Roman" w:cs="Times New Roman"/>
          <w:sz w:val="24"/>
          <w:szCs w:val="24"/>
        </w:rPr>
        <w:t>, 2</w:t>
      </w:r>
      <w:r w:rsidRPr="00AB0E98">
        <w:rPr>
          <w:rFonts w:ascii="Times New Roman" w:hAnsi="Times New Roman" w:cs="Times New Roman"/>
          <w:sz w:val="24"/>
          <w:szCs w:val="24"/>
          <w:vertAlign w:val="superscript"/>
        </w:rPr>
        <w:t>nd</w:t>
      </w:r>
      <w:r>
        <w:rPr>
          <w:rFonts w:ascii="Times New Roman" w:hAnsi="Times New Roman" w:cs="Times New Roman"/>
          <w:sz w:val="24"/>
          <w:szCs w:val="24"/>
        </w:rPr>
        <w:t xml:space="preserve"> – 4</w:t>
      </w:r>
      <w:r w:rsidRPr="00AB0E98">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010123">
        <w:rPr>
          <w:rFonts w:ascii="Times New Roman" w:hAnsi="Times New Roman" w:cs="Times New Roman"/>
          <w:sz w:val="24"/>
          <w:szCs w:val="24"/>
        </w:rPr>
        <w:t>responde</w:t>
      </w:r>
      <w:r>
        <w:rPr>
          <w:rFonts w:ascii="Times New Roman" w:hAnsi="Times New Roman" w:cs="Times New Roman"/>
          <w:sz w:val="24"/>
          <w:szCs w:val="24"/>
        </w:rPr>
        <w:t>nts’ legal practitioners</w:t>
      </w:r>
    </w:p>
    <w:p w:rsidR="00136E13" w:rsidRDefault="00136E13" w:rsidP="007E60F2">
      <w:pPr>
        <w:spacing w:line="360" w:lineRule="auto"/>
        <w:jc w:val="both"/>
        <w:rPr>
          <w:rFonts w:ascii="Times New Roman" w:hAnsi="Times New Roman" w:cs="Times New Roman"/>
          <w:sz w:val="24"/>
          <w:szCs w:val="24"/>
        </w:rPr>
      </w:pPr>
    </w:p>
    <w:p w:rsidR="00A5220D" w:rsidRDefault="00A5220D" w:rsidP="007E60F2">
      <w:pPr>
        <w:spacing w:line="360" w:lineRule="auto"/>
        <w:jc w:val="both"/>
        <w:rPr>
          <w:rFonts w:ascii="Times New Roman" w:hAnsi="Times New Roman" w:cs="Times New Roman"/>
          <w:sz w:val="24"/>
          <w:szCs w:val="24"/>
        </w:rPr>
      </w:pPr>
    </w:p>
    <w:p w:rsidR="00E94AEC" w:rsidRPr="00E94AEC" w:rsidRDefault="00E94AEC" w:rsidP="007E60F2">
      <w:pPr>
        <w:spacing w:line="360" w:lineRule="auto"/>
        <w:jc w:val="both"/>
        <w:rPr>
          <w:rFonts w:ascii="Times New Roman" w:hAnsi="Times New Roman" w:cs="Times New Roman"/>
          <w:sz w:val="24"/>
          <w:szCs w:val="24"/>
        </w:rPr>
      </w:pPr>
    </w:p>
    <w:sectPr w:rsidR="00E94AEC" w:rsidRPr="00E94AE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73D" w:rsidRDefault="008C273D" w:rsidP="00983569">
      <w:pPr>
        <w:spacing w:after="0" w:line="240" w:lineRule="auto"/>
      </w:pPr>
      <w:r>
        <w:separator/>
      </w:r>
    </w:p>
  </w:endnote>
  <w:endnote w:type="continuationSeparator" w:id="0">
    <w:p w:rsidR="008C273D" w:rsidRDefault="008C273D" w:rsidP="0098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73D" w:rsidRDefault="008C273D" w:rsidP="00983569">
      <w:pPr>
        <w:spacing w:after="0" w:line="240" w:lineRule="auto"/>
      </w:pPr>
      <w:r>
        <w:separator/>
      </w:r>
    </w:p>
  </w:footnote>
  <w:footnote w:type="continuationSeparator" w:id="0">
    <w:p w:rsidR="008C273D" w:rsidRDefault="008C273D" w:rsidP="00983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087627"/>
      <w:docPartObj>
        <w:docPartGallery w:val="Page Numbers (Top of Page)"/>
        <w:docPartUnique/>
      </w:docPartObj>
    </w:sdtPr>
    <w:sdtEndPr>
      <w:rPr>
        <w:noProof/>
      </w:rPr>
    </w:sdtEndPr>
    <w:sdtContent>
      <w:p w:rsidR="007E60F2" w:rsidRDefault="007E60F2">
        <w:pPr>
          <w:pStyle w:val="Header"/>
          <w:jc w:val="right"/>
          <w:rPr>
            <w:noProof/>
          </w:rPr>
        </w:pPr>
        <w:r>
          <w:fldChar w:fldCharType="begin"/>
        </w:r>
        <w:r>
          <w:instrText xml:space="preserve"> PAGE   \* MERGEFORMAT </w:instrText>
        </w:r>
        <w:r>
          <w:fldChar w:fldCharType="separate"/>
        </w:r>
        <w:r w:rsidR="00DB177D">
          <w:rPr>
            <w:noProof/>
          </w:rPr>
          <w:t>1</w:t>
        </w:r>
        <w:r>
          <w:rPr>
            <w:noProof/>
          </w:rPr>
          <w:fldChar w:fldCharType="end"/>
        </w:r>
      </w:p>
      <w:p w:rsidR="007E60F2" w:rsidRDefault="007E60F2">
        <w:pPr>
          <w:pStyle w:val="Header"/>
          <w:jc w:val="right"/>
          <w:rPr>
            <w:noProof/>
          </w:rPr>
        </w:pPr>
        <w:r>
          <w:rPr>
            <w:noProof/>
          </w:rPr>
          <w:t>HH</w:t>
        </w:r>
        <w:r w:rsidR="00E26D97">
          <w:rPr>
            <w:noProof/>
          </w:rPr>
          <w:t xml:space="preserve"> 259-21</w:t>
        </w:r>
      </w:p>
      <w:p w:rsidR="007E60F2" w:rsidRDefault="007E60F2">
        <w:pPr>
          <w:pStyle w:val="Header"/>
          <w:jc w:val="right"/>
          <w:rPr>
            <w:noProof/>
          </w:rPr>
        </w:pPr>
        <w:r>
          <w:rPr>
            <w:noProof/>
          </w:rPr>
          <w:t>HC 3229/20</w:t>
        </w:r>
      </w:p>
      <w:p w:rsidR="007E60F2" w:rsidRDefault="007E60F2">
        <w:pPr>
          <w:pStyle w:val="Header"/>
          <w:jc w:val="right"/>
          <w:rPr>
            <w:noProof/>
          </w:rPr>
        </w:pPr>
        <w:r>
          <w:rPr>
            <w:noProof/>
          </w:rPr>
          <w:t>REF CASE HC 2681/18</w:t>
        </w:r>
      </w:p>
      <w:p w:rsidR="007E60F2" w:rsidRDefault="007E60F2">
        <w:pPr>
          <w:pStyle w:val="Header"/>
          <w:jc w:val="right"/>
          <w:rPr>
            <w:noProof/>
          </w:rPr>
        </w:pPr>
        <w:r>
          <w:rPr>
            <w:noProof/>
          </w:rPr>
          <w:t>REF CASE HC 4922/18</w:t>
        </w:r>
      </w:p>
      <w:p w:rsidR="007E60F2" w:rsidRDefault="007E60F2">
        <w:pPr>
          <w:pStyle w:val="Header"/>
          <w:jc w:val="right"/>
          <w:rPr>
            <w:noProof/>
          </w:rPr>
        </w:pPr>
        <w:r>
          <w:rPr>
            <w:noProof/>
          </w:rPr>
          <w:t>REF CASE HC 7159/18</w:t>
        </w:r>
      </w:p>
      <w:p w:rsidR="007E60F2" w:rsidRDefault="007E60F2">
        <w:pPr>
          <w:pStyle w:val="Header"/>
          <w:jc w:val="right"/>
        </w:pPr>
        <w:r>
          <w:rPr>
            <w:noProof/>
          </w:rPr>
          <w:t>REF CASE HC 4209/19</w:t>
        </w:r>
      </w:p>
    </w:sdtContent>
  </w:sdt>
  <w:p w:rsidR="00983569" w:rsidRDefault="009835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7EA3"/>
    <w:multiLevelType w:val="hybridMultilevel"/>
    <w:tmpl w:val="BB2050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9E42E85"/>
    <w:multiLevelType w:val="hybridMultilevel"/>
    <w:tmpl w:val="0E9CFC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EC"/>
    <w:rsid w:val="00010123"/>
    <w:rsid w:val="00080D12"/>
    <w:rsid w:val="00090AAB"/>
    <w:rsid w:val="000F1AB8"/>
    <w:rsid w:val="001243A6"/>
    <w:rsid w:val="00136E13"/>
    <w:rsid w:val="00332ACE"/>
    <w:rsid w:val="0035512E"/>
    <w:rsid w:val="0043235E"/>
    <w:rsid w:val="00444D89"/>
    <w:rsid w:val="00471954"/>
    <w:rsid w:val="004A4B73"/>
    <w:rsid w:val="005179A8"/>
    <w:rsid w:val="00543CBC"/>
    <w:rsid w:val="0054762D"/>
    <w:rsid w:val="00551CB8"/>
    <w:rsid w:val="0058152F"/>
    <w:rsid w:val="00592C75"/>
    <w:rsid w:val="00614C32"/>
    <w:rsid w:val="006400E3"/>
    <w:rsid w:val="00677302"/>
    <w:rsid w:val="00705174"/>
    <w:rsid w:val="00760DC2"/>
    <w:rsid w:val="00790F44"/>
    <w:rsid w:val="007C41EE"/>
    <w:rsid w:val="007C5C19"/>
    <w:rsid w:val="007E60F2"/>
    <w:rsid w:val="00822BCF"/>
    <w:rsid w:val="00853369"/>
    <w:rsid w:val="008752BA"/>
    <w:rsid w:val="00877E95"/>
    <w:rsid w:val="008C273D"/>
    <w:rsid w:val="0090424C"/>
    <w:rsid w:val="00931415"/>
    <w:rsid w:val="00983569"/>
    <w:rsid w:val="00A05EAE"/>
    <w:rsid w:val="00A12CF0"/>
    <w:rsid w:val="00A37CA4"/>
    <w:rsid w:val="00A5220D"/>
    <w:rsid w:val="00AB0E98"/>
    <w:rsid w:val="00AC2795"/>
    <w:rsid w:val="00AE7D29"/>
    <w:rsid w:val="00AF5C86"/>
    <w:rsid w:val="00B5758F"/>
    <w:rsid w:val="00B73A65"/>
    <w:rsid w:val="00BA3AB0"/>
    <w:rsid w:val="00BD6D76"/>
    <w:rsid w:val="00C43B36"/>
    <w:rsid w:val="00C46BFE"/>
    <w:rsid w:val="00DB177D"/>
    <w:rsid w:val="00DE6D12"/>
    <w:rsid w:val="00E13947"/>
    <w:rsid w:val="00E26D97"/>
    <w:rsid w:val="00E30486"/>
    <w:rsid w:val="00E603C2"/>
    <w:rsid w:val="00E90686"/>
    <w:rsid w:val="00E936E7"/>
    <w:rsid w:val="00E94AEC"/>
    <w:rsid w:val="00F158EF"/>
    <w:rsid w:val="00F83B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796A"/>
  <w15:chartTrackingRefBased/>
  <w15:docId w15:val="{9CE4C91D-DEA1-4A90-96B6-AB0AAF1C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302"/>
    <w:pPr>
      <w:ind w:left="720"/>
      <w:contextualSpacing/>
    </w:pPr>
  </w:style>
  <w:style w:type="character" w:styleId="Emphasis">
    <w:name w:val="Emphasis"/>
    <w:basedOn w:val="DefaultParagraphFont"/>
    <w:uiPriority w:val="20"/>
    <w:qFormat/>
    <w:rsid w:val="00C46BFE"/>
    <w:rPr>
      <w:i/>
      <w:iCs/>
    </w:rPr>
  </w:style>
  <w:style w:type="paragraph" w:styleId="NormalWeb">
    <w:name w:val="Normal (Web)"/>
    <w:basedOn w:val="Normal"/>
    <w:uiPriority w:val="99"/>
    <w:semiHidden/>
    <w:unhideWhenUsed/>
    <w:rsid w:val="001243A6"/>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983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569"/>
  </w:style>
  <w:style w:type="paragraph" w:styleId="Footer">
    <w:name w:val="footer"/>
    <w:basedOn w:val="Normal"/>
    <w:link w:val="FooterChar"/>
    <w:uiPriority w:val="99"/>
    <w:unhideWhenUsed/>
    <w:rsid w:val="0098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569"/>
  </w:style>
  <w:style w:type="paragraph" w:styleId="BalloonText">
    <w:name w:val="Balloon Text"/>
    <w:basedOn w:val="Normal"/>
    <w:link w:val="BalloonTextChar"/>
    <w:uiPriority w:val="99"/>
    <w:semiHidden/>
    <w:unhideWhenUsed/>
    <w:rsid w:val="00E26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33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2021-05-24T10:27:00Z</cp:lastPrinted>
  <dcterms:created xsi:type="dcterms:W3CDTF">2021-05-28T09:51:00Z</dcterms:created>
  <dcterms:modified xsi:type="dcterms:W3CDTF">2021-05-28T09:51:00Z</dcterms:modified>
</cp:coreProperties>
</file>