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60" w:rsidRDefault="00D4781D" w:rsidP="00DA7460">
      <w:pPr>
        <w:spacing w:line="480" w:lineRule="auto"/>
        <w:rPr>
          <w:rFonts w:ascii="Times New Roman" w:hAnsi="Times New Roman" w:cs="Times New Roman"/>
          <w:b/>
          <w:color w:val="404040" w:themeColor="text1" w:themeTint="BF"/>
          <w:sz w:val="24"/>
          <w:szCs w:val="24"/>
        </w:rPr>
      </w:pPr>
      <w:r w:rsidRPr="00E923B3">
        <w:rPr>
          <w:rFonts w:ascii="Times New Roman" w:hAnsi="Times New Roman" w:cs="Times New Roman"/>
          <w:b/>
          <w:sz w:val="24"/>
          <w:szCs w:val="24"/>
          <w:lang w:val="en-ZW"/>
        </w:rPr>
        <w:tab/>
      </w:r>
      <w:r w:rsidR="00DA7460" w:rsidRPr="001E2942">
        <w:rPr>
          <w:rFonts w:ascii="Times New Roman" w:hAnsi="Times New Roman" w:cs="Times New Roman"/>
          <w:b/>
          <w:sz w:val="24"/>
          <w:szCs w:val="24"/>
          <w:u w:val="single"/>
        </w:rPr>
        <w:t xml:space="preserve">REPORTABLE </w:t>
      </w:r>
      <w:r w:rsidR="00DA7460">
        <w:rPr>
          <w:rFonts w:ascii="Times New Roman" w:hAnsi="Times New Roman" w:cs="Times New Roman"/>
          <w:b/>
          <w:sz w:val="24"/>
          <w:szCs w:val="24"/>
        </w:rPr>
        <w:tab/>
        <w:t xml:space="preserve">(170) </w:t>
      </w:r>
    </w:p>
    <w:p w:rsidR="00D4781D" w:rsidRPr="00E923B3" w:rsidRDefault="00D4781D" w:rsidP="00767288">
      <w:pPr>
        <w:rPr>
          <w:rFonts w:ascii="Times New Roman" w:hAnsi="Times New Roman" w:cs="Times New Roman"/>
          <w:b/>
          <w:sz w:val="24"/>
          <w:szCs w:val="24"/>
          <w:lang w:val="en-ZW"/>
        </w:rPr>
      </w:pPr>
    </w:p>
    <w:p w:rsidR="00D4781D" w:rsidRPr="00E923B3" w:rsidRDefault="00463E6B" w:rsidP="00552AB5">
      <w:pPr>
        <w:spacing w:after="0" w:line="240" w:lineRule="auto"/>
        <w:jc w:val="center"/>
        <w:rPr>
          <w:rFonts w:ascii="Times New Roman" w:hAnsi="Times New Roman" w:cs="Times New Roman"/>
          <w:b/>
          <w:sz w:val="24"/>
          <w:szCs w:val="24"/>
          <w:lang w:val="en-ZW"/>
        </w:rPr>
      </w:pPr>
      <w:r w:rsidRPr="00E923B3">
        <w:rPr>
          <w:rFonts w:ascii="Times New Roman" w:hAnsi="Times New Roman" w:cs="Times New Roman"/>
          <w:b/>
          <w:sz w:val="24"/>
          <w:szCs w:val="24"/>
          <w:lang w:val="en-ZW"/>
        </w:rPr>
        <w:t xml:space="preserve">(1)     </w:t>
      </w:r>
      <w:r w:rsidR="005C480C" w:rsidRPr="00E923B3">
        <w:rPr>
          <w:rFonts w:ascii="Times New Roman" w:hAnsi="Times New Roman" w:cs="Times New Roman"/>
          <w:b/>
          <w:sz w:val="24"/>
          <w:szCs w:val="24"/>
          <w:lang w:val="en-ZW"/>
        </w:rPr>
        <w:t xml:space="preserve">SESEDZAI </w:t>
      </w:r>
      <w:r w:rsidR="005C0965" w:rsidRPr="00E923B3">
        <w:rPr>
          <w:rFonts w:ascii="Times New Roman" w:hAnsi="Times New Roman" w:cs="Times New Roman"/>
          <w:b/>
          <w:sz w:val="24"/>
          <w:szCs w:val="24"/>
          <w:lang w:val="en-ZW"/>
        </w:rPr>
        <w:t xml:space="preserve">    </w:t>
      </w:r>
      <w:r w:rsidR="005C480C" w:rsidRPr="00E923B3">
        <w:rPr>
          <w:rFonts w:ascii="Times New Roman" w:hAnsi="Times New Roman" w:cs="Times New Roman"/>
          <w:b/>
          <w:sz w:val="24"/>
          <w:szCs w:val="24"/>
          <w:lang w:val="en-ZW"/>
        </w:rPr>
        <w:t xml:space="preserve">MUNOBVANEI </w:t>
      </w:r>
      <w:r w:rsidR="005C0965" w:rsidRPr="00E923B3">
        <w:rPr>
          <w:rFonts w:ascii="Times New Roman" w:hAnsi="Times New Roman" w:cs="Times New Roman"/>
          <w:b/>
          <w:sz w:val="24"/>
          <w:szCs w:val="24"/>
          <w:lang w:val="en-ZW"/>
        </w:rPr>
        <w:t xml:space="preserve">    </w:t>
      </w:r>
      <w:r w:rsidRPr="00E923B3">
        <w:rPr>
          <w:rFonts w:ascii="Times New Roman" w:hAnsi="Times New Roman" w:cs="Times New Roman"/>
          <w:b/>
          <w:sz w:val="24"/>
          <w:szCs w:val="24"/>
          <w:lang w:val="en-ZW"/>
        </w:rPr>
        <w:t>(2)</w:t>
      </w:r>
      <w:r w:rsidR="005C480C" w:rsidRPr="00E923B3">
        <w:rPr>
          <w:rFonts w:ascii="Times New Roman" w:hAnsi="Times New Roman" w:cs="Times New Roman"/>
          <w:b/>
          <w:sz w:val="24"/>
          <w:szCs w:val="24"/>
          <w:lang w:val="en-ZW"/>
        </w:rPr>
        <w:t xml:space="preserve"> </w:t>
      </w:r>
      <w:r w:rsidR="005C0965" w:rsidRPr="00E923B3">
        <w:rPr>
          <w:rFonts w:ascii="Times New Roman" w:hAnsi="Times New Roman" w:cs="Times New Roman"/>
          <w:b/>
          <w:sz w:val="24"/>
          <w:szCs w:val="24"/>
          <w:lang w:val="en-ZW"/>
        </w:rPr>
        <w:t xml:space="preserve">    </w:t>
      </w:r>
      <w:r w:rsidRPr="00E923B3">
        <w:rPr>
          <w:rFonts w:ascii="Times New Roman" w:hAnsi="Times New Roman" w:cs="Times New Roman"/>
          <w:b/>
          <w:sz w:val="24"/>
          <w:szCs w:val="24"/>
          <w:lang w:val="en-ZW"/>
        </w:rPr>
        <w:t>MHONDIWA     NYAMANDE</w:t>
      </w:r>
    </w:p>
    <w:p w:rsidR="005C0965" w:rsidRPr="00E923B3" w:rsidRDefault="005C480C" w:rsidP="00552AB5">
      <w:pPr>
        <w:spacing w:after="0" w:line="240" w:lineRule="auto"/>
        <w:jc w:val="center"/>
        <w:rPr>
          <w:rFonts w:ascii="Times New Roman" w:hAnsi="Times New Roman" w:cs="Times New Roman"/>
          <w:b/>
          <w:sz w:val="24"/>
          <w:szCs w:val="24"/>
          <w:lang w:val="en-ZW"/>
        </w:rPr>
      </w:pPr>
      <w:r w:rsidRPr="00E923B3">
        <w:rPr>
          <w:rFonts w:ascii="Times New Roman" w:hAnsi="Times New Roman" w:cs="Times New Roman"/>
          <w:b/>
          <w:sz w:val="24"/>
          <w:szCs w:val="24"/>
          <w:lang w:val="en-ZW"/>
        </w:rPr>
        <w:t>v</w:t>
      </w:r>
    </w:p>
    <w:p w:rsidR="005C480C" w:rsidRPr="00E923B3" w:rsidRDefault="00463E6B" w:rsidP="00552AB5">
      <w:pPr>
        <w:spacing w:after="0" w:line="240" w:lineRule="auto"/>
        <w:jc w:val="center"/>
        <w:rPr>
          <w:rFonts w:ascii="Times New Roman" w:hAnsi="Times New Roman" w:cs="Times New Roman"/>
          <w:b/>
          <w:sz w:val="24"/>
          <w:szCs w:val="24"/>
          <w:lang w:val="en-ZW"/>
        </w:rPr>
      </w:pPr>
      <w:r w:rsidRPr="00E923B3">
        <w:rPr>
          <w:rFonts w:ascii="Times New Roman" w:hAnsi="Times New Roman" w:cs="Times New Roman"/>
          <w:b/>
          <w:sz w:val="24"/>
          <w:szCs w:val="24"/>
          <w:lang w:val="en-ZW"/>
        </w:rPr>
        <w:t xml:space="preserve">(1)    </w:t>
      </w:r>
      <w:r w:rsidR="005C480C" w:rsidRPr="00E923B3">
        <w:rPr>
          <w:rFonts w:ascii="Times New Roman" w:hAnsi="Times New Roman" w:cs="Times New Roman"/>
          <w:b/>
          <w:sz w:val="24"/>
          <w:szCs w:val="24"/>
          <w:lang w:val="en-ZW"/>
        </w:rPr>
        <w:t xml:space="preserve">THE </w:t>
      </w:r>
      <w:r w:rsidR="005C0965" w:rsidRPr="00E923B3">
        <w:rPr>
          <w:rFonts w:ascii="Times New Roman" w:hAnsi="Times New Roman" w:cs="Times New Roman"/>
          <w:b/>
          <w:sz w:val="24"/>
          <w:szCs w:val="24"/>
          <w:lang w:val="en-ZW"/>
        </w:rPr>
        <w:t xml:space="preserve">   </w:t>
      </w:r>
      <w:r w:rsidR="005C480C" w:rsidRPr="00E923B3">
        <w:rPr>
          <w:rFonts w:ascii="Times New Roman" w:hAnsi="Times New Roman" w:cs="Times New Roman"/>
          <w:b/>
          <w:sz w:val="24"/>
          <w:szCs w:val="24"/>
          <w:lang w:val="en-ZW"/>
        </w:rPr>
        <w:t xml:space="preserve">PRESIDING </w:t>
      </w:r>
      <w:r w:rsidR="005C0965" w:rsidRPr="00E923B3">
        <w:rPr>
          <w:rFonts w:ascii="Times New Roman" w:hAnsi="Times New Roman" w:cs="Times New Roman"/>
          <w:b/>
          <w:sz w:val="24"/>
          <w:szCs w:val="24"/>
          <w:lang w:val="en-ZW"/>
        </w:rPr>
        <w:t xml:space="preserve">   </w:t>
      </w:r>
      <w:r w:rsidR="005C480C" w:rsidRPr="00E923B3">
        <w:rPr>
          <w:rFonts w:ascii="Times New Roman" w:hAnsi="Times New Roman" w:cs="Times New Roman"/>
          <w:b/>
          <w:sz w:val="24"/>
          <w:szCs w:val="24"/>
          <w:lang w:val="en-ZW"/>
        </w:rPr>
        <w:t xml:space="preserve">MAGISTRATE </w:t>
      </w:r>
      <w:r w:rsidR="005C0965" w:rsidRPr="00E923B3">
        <w:rPr>
          <w:rFonts w:ascii="Times New Roman" w:hAnsi="Times New Roman" w:cs="Times New Roman"/>
          <w:b/>
          <w:sz w:val="24"/>
          <w:szCs w:val="24"/>
          <w:lang w:val="en-ZW"/>
        </w:rPr>
        <w:t xml:space="preserve">    </w:t>
      </w:r>
      <w:r w:rsidRPr="00E923B3">
        <w:rPr>
          <w:rFonts w:ascii="Times New Roman" w:hAnsi="Times New Roman" w:cs="Times New Roman"/>
          <w:b/>
          <w:sz w:val="24"/>
          <w:szCs w:val="24"/>
          <w:lang w:val="en-ZW"/>
        </w:rPr>
        <w:t>(2)     THE     TRIAL      PUBLIC     PROSECUTOR     (3)     THE    PROSECUTOR     GENERAL</w:t>
      </w:r>
    </w:p>
    <w:p w:rsidR="009B6EC9" w:rsidRDefault="009B6EC9" w:rsidP="00E648BA">
      <w:pPr>
        <w:pStyle w:val="NoSpacing"/>
        <w:ind w:left="2880"/>
        <w:jc w:val="both"/>
        <w:rPr>
          <w:rFonts w:ascii="Times New Roman" w:hAnsi="Times New Roman" w:cs="Times New Roman"/>
          <w:b/>
          <w:sz w:val="24"/>
          <w:szCs w:val="24"/>
          <w:lang w:val="en-ZW"/>
        </w:rPr>
      </w:pPr>
    </w:p>
    <w:p w:rsidR="00767288" w:rsidRPr="00E923B3" w:rsidRDefault="00767288" w:rsidP="00E648BA">
      <w:pPr>
        <w:pStyle w:val="NoSpacing"/>
        <w:ind w:left="2880"/>
        <w:jc w:val="both"/>
        <w:rPr>
          <w:rFonts w:ascii="Times New Roman" w:hAnsi="Times New Roman" w:cs="Times New Roman"/>
          <w:b/>
          <w:sz w:val="24"/>
          <w:szCs w:val="24"/>
          <w:lang w:val="en-ZW"/>
        </w:rPr>
      </w:pPr>
    </w:p>
    <w:p w:rsidR="00D4781D" w:rsidRPr="00E923B3" w:rsidRDefault="00D4781D" w:rsidP="005C480C">
      <w:pPr>
        <w:pStyle w:val="NoSpacing"/>
        <w:ind w:left="1440" w:hanging="720"/>
        <w:jc w:val="both"/>
        <w:rPr>
          <w:rFonts w:ascii="Times New Roman" w:hAnsi="Times New Roman" w:cs="Times New Roman"/>
          <w:b/>
          <w:sz w:val="24"/>
          <w:szCs w:val="24"/>
          <w:lang w:val="en-ZW"/>
        </w:rPr>
      </w:pPr>
    </w:p>
    <w:p w:rsidR="005C480C" w:rsidRPr="00E923B3" w:rsidRDefault="005C480C" w:rsidP="00463E6B">
      <w:pPr>
        <w:pStyle w:val="NoSpacing"/>
        <w:jc w:val="both"/>
        <w:rPr>
          <w:rFonts w:ascii="Times New Roman" w:hAnsi="Times New Roman" w:cs="Times New Roman"/>
          <w:b/>
          <w:sz w:val="24"/>
          <w:szCs w:val="24"/>
          <w:lang w:val="en-ZW"/>
        </w:rPr>
      </w:pPr>
      <w:r w:rsidRPr="00E923B3">
        <w:rPr>
          <w:rFonts w:ascii="Times New Roman" w:hAnsi="Times New Roman" w:cs="Times New Roman"/>
          <w:b/>
          <w:sz w:val="24"/>
          <w:szCs w:val="24"/>
          <w:lang w:val="en-ZW"/>
        </w:rPr>
        <w:t>SUPREME COURT OF ZIMBABWE</w:t>
      </w:r>
      <w:r w:rsidR="009B6EC9" w:rsidRPr="00E923B3">
        <w:rPr>
          <w:rFonts w:ascii="Times New Roman" w:hAnsi="Times New Roman" w:cs="Times New Roman"/>
          <w:b/>
          <w:sz w:val="24"/>
          <w:szCs w:val="24"/>
          <w:lang w:val="en-ZW"/>
        </w:rPr>
        <w:tab/>
      </w:r>
    </w:p>
    <w:p w:rsidR="005C480C" w:rsidRPr="00E923B3" w:rsidRDefault="005C480C" w:rsidP="00463E6B">
      <w:pPr>
        <w:pStyle w:val="NoSpacing"/>
        <w:jc w:val="both"/>
        <w:rPr>
          <w:rFonts w:ascii="Times New Roman" w:hAnsi="Times New Roman" w:cs="Times New Roman"/>
          <w:b/>
          <w:sz w:val="24"/>
          <w:szCs w:val="24"/>
          <w:lang w:val="en-ZW"/>
        </w:rPr>
      </w:pPr>
      <w:r w:rsidRPr="00E923B3">
        <w:rPr>
          <w:rFonts w:ascii="Times New Roman" w:hAnsi="Times New Roman" w:cs="Times New Roman"/>
          <w:b/>
          <w:sz w:val="24"/>
          <w:szCs w:val="24"/>
          <w:lang w:val="en-ZW"/>
        </w:rPr>
        <w:t>GWAUNZA DCJ, GUVAVA</w:t>
      </w:r>
      <w:r w:rsidR="00917674" w:rsidRPr="00E923B3">
        <w:rPr>
          <w:rFonts w:ascii="Times New Roman" w:hAnsi="Times New Roman" w:cs="Times New Roman"/>
          <w:b/>
          <w:sz w:val="24"/>
          <w:szCs w:val="24"/>
          <w:lang w:val="en-ZW"/>
        </w:rPr>
        <w:t xml:space="preserve"> JA &amp; UCHENA </w:t>
      </w:r>
      <w:r w:rsidR="0035166D" w:rsidRPr="00E923B3">
        <w:rPr>
          <w:rFonts w:ascii="Times New Roman" w:hAnsi="Times New Roman" w:cs="Times New Roman"/>
          <w:b/>
          <w:sz w:val="24"/>
          <w:szCs w:val="24"/>
          <w:lang w:val="en-ZW"/>
        </w:rPr>
        <w:t>JA</w:t>
      </w:r>
      <w:r w:rsidR="009B6EC9" w:rsidRPr="00E923B3">
        <w:rPr>
          <w:rFonts w:ascii="Times New Roman" w:hAnsi="Times New Roman" w:cs="Times New Roman"/>
          <w:b/>
          <w:sz w:val="24"/>
          <w:szCs w:val="24"/>
          <w:lang w:val="en-ZW"/>
        </w:rPr>
        <w:tab/>
      </w:r>
    </w:p>
    <w:p w:rsidR="005C480C" w:rsidRPr="00E923B3" w:rsidRDefault="006F119B" w:rsidP="00463E6B">
      <w:pPr>
        <w:pStyle w:val="NoSpacing"/>
        <w:jc w:val="both"/>
        <w:rPr>
          <w:rFonts w:ascii="Times New Roman" w:hAnsi="Times New Roman" w:cs="Times New Roman"/>
          <w:b/>
          <w:sz w:val="24"/>
          <w:szCs w:val="24"/>
          <w:lang w:val="en-ZW"/>
        </w:rPr>
      </w:pPr>
      <w:r w:rsidRPr="00E923B3">
        <w:rPr>
          <w:rFonts w:ascii="Times New Roman" w:hAnsi="Times New Roman" w:cs="Times New Roman"/>
          <w:b/>
          <w:sz w:val="24"/>
          <w:szCs w:val="24"/>
          <w:lang w:val="en-ZW"/>
        </w:rPr>
        <w:t>HARARE,</w:t>
      </w:r>
      <w:r w:rsidR="0035166D" w:rsidRPr="00E923B3">
        <w:rPr>
          <w:rFonts w:ascii="Times New Roman" w:hAnsi="Times New Roman" w:cs="Times New Roman"/>
          <w:b/>
          <w:sz w:val="24"/>
          <w:szCs w:val="24"/>
          <w:lang w:val="en-ZW"/>
        </w:rPr>
        <w:t xml:space="preserve"> </w:t>
      </w:r>
      <w:r w:rsidR="005C480C" w:rsidRPr="00E923B3">
        <w:rPr>
          <w:rFonts w:ascii="Times New Roman" w:hAnsi="Times New Roman" w:cs="Times New Roman"/>
          <w:b/>
          <w:sz w:val="24"/>
          <w:szCs w:val="24"/>
          <w:lang w:val="en-ZW"/>
        </w:rPr>
        <w:t>JULY</w:t>
      </w:r>
      <w:r w:rsidRPr="00E923B3">
        <w:rPr>
          <w:rFonts w:ascii="Times New Roman" w:hAnsi="Times New Roman" w:cs="Times New Roman"/>
          <w:b/>
          <w:sz w:val="24"/>
          <w:szCs w:val="24"/>
          <w:lang w:val="en-ZW"/>
        </w:rPr>
        <w:t xml:space="preserve"> 14,</w:t>
      </w:r>
      <w:r w:rsidR="005C480C" w:rsidRPr="00E923B3">
        <w:rPr>
          <w:rFonts w:ascii="Times New Roman" w:hAnsi="Times New Roman" w:cs="Times New Roman"/>
          <w:b/>
          <w:sz w:val="24"/>
          <w:szCs w:val="24"/>
          <w:lang w:val="en-ZW"/>
        </w:rPr>
        <w:t xml:space="preserve"> 2020</w:t>
      </w:r>
      <w:r w:rsidR="00D4781D" w:rsidRPr="00E923B3">
        <w:rPr>
          <w:rFonts w:ascii="Times New Roman" w:hAnsi="Times New Roman" w:cs="Times New Roman"/>
          <w:b/>
          <w:sz w:val="24"/>
          <w:szCs w:val="24"/>
          <w:lang w:val="en-ZW"/>
        </w:rPr>
        <w:t xml:space="preserve"> </w:t>
      </w:r>
    </w:p>
    <w:p w:rsidR="006F119B" w:rsidRDefault="006F119B" w:rsidP="00D478A8">
      <w:pPr>
        <w:pStyle w:val="NoSpacing"/>
        <w:ind w:firstLine="720"/>
        <w:jc w:val="both"/>
        <w:rPr>
          <w:rFonts w:ascii="Times New Roman" w:hAnsi="Times New Roman" w:cs="Times New Roman"/>
          <w:b/>
          <w:i/>
          <w:sz w:val="24"/>
          <w:szCs w:val="24"/>
          <w:lang w:val="en-ZW"/>
        </w:rPr>
      </w:pPr>
    </w:p>
    <w:p w:rsidR="00767288" w:rsidRPr="00E923B3" w:rsidRDefault="00767288" w:rsidP="00D478A8">
      <w:pPr>
        <w:pStyle w:val="NoSpacing"/>
        <w:ind w:firstLine="720"/>
        <w:jc w:val="both"/>
        <w:rPr>
          <w:rFonts w:ascii="Times New Roman" w:hAnsi="Times New Roman" w:cs="Times New Roman"/>
          <w:b/>
          <w:i/>
          <w:sz w:val="24"/>
          <w:szCs w:val="24"/>
          <w:lang w:val="en-ZW"/>
        </w:rPr>
      </w:pPr>
    </w:p>
    <w:p w:rsidR="00D4781D" w:rsidRPr="00E923B3" w:rsidRDefault="00D4781D" w:rsidP="00D4781D">
      <w:pPr>
        <w:pStyle w:val="NoSpacing"/>
        <w:spacing w:line="360" w:lineRule="auto"/>
        <w:jc w:val="both"/>
        <w:rPr>
          <w:rFonts w:ascii="Times New Roman" w:hAnsi="Times New Roman" w:cs="Times New Roman"/>
          <w:b/>
          <w:i/>
          <w:sz w:val="24"/>
          <w:szCs w:val="24"/>
          <w:lang w:val="en-ZW"/>
        </w:rPr>
      </w:pPr>
    </w:p>
    <w:p w:rsidR="005C480C" w:rsidRPr="00E923B3" w:rsidRDefault="00463E6B" w:rsidP="00463E6B">
      <w:pPr>
        <w:pStyle w:val="NoSpacing"/>
        <w:spacing w:line="480" w:lineRule="auto"/>
        <w:jc w:val="both"/>
        <w:rPr>
          <w:rFonts w:ascii="Times New Roman" w:hAnsi="Times New Roman" w:cs="Times New Roman"/>
          <w:i/>
          <w:sz w:val="24"/>
          <w:szCs w:val="24"/>
          <w:lang w:val="en-ZW"/>
        </w:rPr>
      </w:pPr>
      <w:r w:rsidRPr="00E923B3">
        <w:rPr>
          <w:rFonts w:ascii="Times New Roman" w:hAnsi="Times New Roman" w:cs="Times New Roman"/>
          <w:i/>
          <w:sz w:val="24"/>
          <w:szCs w:val="24"/>
          <w:lang w:val="en-ZW"/>
        </w:rPr>
        <w:t>E Mubaiwa,</w:t>
      </w:r>
      <w:r w:rsidR="00D4781D" w:rsidRPr="00E923B3">
        <w:rPr>
          <w:rFonts w:ascii="Times New Roman" w:hAnsi="Times New Roman" w:cs="Times New Roman"/>
          <w:i/>
          <w:sz w:val="24"/>
          <w:szCs w:val="24"/>
          <w:lang w:val="en-ZW"/>
        </w:rPr>
        <w:t xml:space="preserve"> </w:t>
      </w:r>
      <w:r w:rsidR="005C480C" w:rsidRPr="00E923B3">
        <w:rPr>
          <w:rFonts w:ascii="Times New Roman" w:hAnsi="Times New Roman" w:cs="Times New Roman"/>
          <w:sz w:val="24"/>
          <w:szCs w:val="24"/>
          <w:lang w:val="en-ZW"/>
        </w:rPr>
        <w:t>for the appellant</w:t>
      </w:r>
    </w:p>
    <w:p w:rsidR="006F119B" w:rsidRPr="00E923B3" w:rsidRDefault="005C480C" w:rsidP="00767288">
      <w:pPr>
        <w:pStyle w:val="NoSpacing"/>
        <w:spacing w:line="480" w:lineRule="auto"/>
        <w:jc w:val="both"/>
        <w:rPr>
          <w:rFonts w:ascii="Times New Roman" w:hAnsi="Times New Roman" w:cs="Times New Roman"/>
          <w:sz w:val="24"/>
          <w:szCs w:val="24"/>
          <w:lang w:val="en-ZW"/>
        </w:rPr>
      </w:pPr>
      <w:r w:rsidRPr="00E923B3">
        <w:rPr>
          <w:rFonts w:ascii="Times New Roman" w:hAnsi="Times New Roman" w:cs="Times New Roman"/>
          <w:sz w:val="24"/>
          <w:szCs w:val="24"/>
          <w:lang w:val="en-ZW"/>
        </w:rPr>
        <w:t>Respondent</w:t>
      </w:r>
      <w:r w:rsidR="00C768CB">
        <w:rPr>
          <w:rFonts w:ascii="Times New Roman" w:hAnsi="Times New Roman" w:cs="Times New Roman"/>
          <w:sz w:val="24"/>
          <w:szCs w:val="24"/>
          <w:lang w:val="en-ZW"/>
        </w:rPr>
        <w:t>s</w:t>
      </w:r>
      <w:r w:rsidRPr="00E923B3">
        <w:rPr>
          <w:rFonts w:ascii="Times New Roman" w:hAnsi="Times New Roman" w:cs="Times New Roman"/>
          <w:sz w:val="24"/>
          <w:szCs w:val="24"/>
          <w:lang w:val="en-ZW"/>
        </w:rPr>
        <w:t xml:space="preserve"> barred</w:t>
      </w:r>
    </w:p>
    <w:p w:rsidR="005C480C" w:rsidRPr="00E923B3" w:rsidRDefault="005C480C" w:rsidP="00767288">
      <w:pPr>
        <w:pStyle w:val="NoSpacing"/>
        <w:spacing w:line="480" w:lineRule="auto"/>
        <w:ind w:firstLine="720"/>
        <w:jc w:val="both"/>
        <w:rPr>
          <w:rFonts w:ascii="Times New Roman" w:hAnsi="Times New Roman" w:cs="Times New Roman"/>
          <w:b/>
          <w:sz w:val="24"/>
          <w:szCs w:val="24"/>
          <w:u w:val="double"/>
          <w:lang w:val="en-ZW"/>
        </w:rPr>
      </w:pPr>
    </w:p>
    <w:p w:rsidR="005C480C" w:rsidRPr="00E923B3" w:rsidRDefault="005C480C" w:rsidP="005C480C">
      <w:pPr>
        <w:pStyle w:val="NoSpacing"/>
        <w:spacing w:line="360" w:lineRule="auto"/>
        <w:ind w:firstLine="720"/>
        <w:jc w:val="both"/>
        <w:rPr>
          <w:rFonts w:ascii="Times New Roman" w:hAnsi="Times New Roman" w:cs="Times New Roman"/>
          <w:b/>
          <w:sz w:val="24"/>
          <w:szCs w:val="24"/>
          <w:lang w:val="en-ZW"/>
        </w:rPr>
      </w:pPr>
      <w:r w:rsidRPr="00E923B3">
        <w:rPr>
          <w:rFonts w:ascii="Times New Roman" w:hAnsi="Times New Roman" w:cs="Times New Roman"/>
          <w:b/>
          <w:sz w:val="24"/>
          <w:szCs w:val="24"/>
          <w:lang w:val="en-ZW"/>
        </w:rPr>
        <w:t>GWAUNZA DCJ</w:t>
      </w:r>
    </w:p>
    <w:p w:rsidR="00D4781D" w:rsidRPr="00E923B3" w:rsidRDefault="005C480C" w:rsidP="006F119B">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[1]</w:t>
      </w:r>
      <w:r w:rsidRPr="00E923B3">
        <w:rPr>
          <w:rFonts w:ascii="Times New Roman" w:hAnsi="Times New Roman" w:cs="Times New Roman"/>
          <w:sz w:val="24"/>
          <w:szCs w:val="24"/>
        </w:rPr>
        <w:tab/>
      </w:r>
      <w:r w:rsidR="004D0B44" w:rsidRPr="00E923B3">
        <w:rPr>
          <w:rFonts w:ascii="Times New Roman" w:hAnsi="Times New Roman" w:cs="Times New Roman"/>
          <w:sz w:val="24"/>
          <w:szCs w:val="24"/>
        </w:rPr>
        <w:t>O</w:t>
      </w:r>
      <w:r w:rsidR="001F352E" w:rsidRPr="00E923B3">
        <w:rPr>
          <w:rFonts w:ascii="Times New Roman" w:hAnsi="Times New Roman" w:cs="Times New Roman"/>
          <w:sz w:val="24"/>
          <w:szCs w:val="24"/>
        </w:rPr>
        <w:t xml:space="preserve">n </w:t>
      </w:r>
      <w:r w:rsidR="006435AD" w:rsidRPr="00E923B3">
        <w:rPr>
          <w:rFonts w:ascii="Times New Roman" w:hAnsi="Times New Roman" w:cs="Times New Roman"/>
          <w:sz w:val="24"/>
          <w:szCs w:val="24"/>
        </w:rPr>
        <w:t>17 April 2019</w:t>
      </w:r>
      <w:r w:rsidR="004D0B44" w:rsidRPr="00E923B3">
        <w:rPr>
          <w:rFonts w:ascii="Times New Roman" w:hAnsi="Times New Roman" w:cs="Times New Roman"/>
          <w:sz w:val="24"/>
          <w:szCs w:val="24"/>
        </w:rPr>
        <w:t xml:space="preserve"> the High Court </w:t>
      </w:r>
      <w:r w:rsidR="00C7095D" w:rsidRPr="00E923B3">
        <w:rPr>
          <w:rFonts w:ascii="Times New Roman" w:hAnsi="Times New Roman" w:cs="Times New Roman"/>
          <w:sz w:val="24"/>
          <w:szCs w:val="24"/>
        </w:rPr>
        <w:t xml:space="preserve">handed down a judgment in which it </w:t>
      </w:r>
      <w:r w:rsidR="006F119B" w:rsidRPr="00E923B3">
        <w:rPr>
          <w:rFonts w:ascii="Times New Roman" w:hAnsi="Times New Roman" w:cs="Times New Roman"/>
          <w:sz w:val="24"/>
          <w:szCs w:val="24"/>
        </w:rPr>
        <w:t xml:space="preserve">issued the following </w:t>
      </w:r>
      <w:r w:rsidR="00463E6B" w:rsidRPr="00E923B3">
        <w:rPr>
          <w:rFonts w:ascii="Times New Roman" w:hAnsi="Times New Roman" w:cs="Times New Roman"/>
          <w:sz w:val="24"/>
          <w:szCs w:val="24"/>
        </w:rPr>
        <w:t>order: -</w:t>
      </w:r>
    </w:p>
    <w:p w:rsidR="00E510BB" w:rsidRPr="00E923B3" w:rsidRDefault="006F119B" w:rsidP="006F119B">
      <w:pPr>
        <w:spacing w:after="0" w:line="240" w:lineRule="auto"/>
        <w:ind w:left="2160" w:hanging="720"/>
        <w:jc w:val="both"/>
        <w:rPr>
          <w:rFonts w:ascii="Times New Roman" w:hAnsi="Times New Roman" w:cs="Times New Roman"/>
          <w:sz w:val="24"/>
          <w:szCs w:val="24"/>
        </w:rPr>
      </w:pPr>
      <w:r w:rsidRPr="00E923B3">
        <w:rPr>
          <w:rFonts w:ascii="Times New Roman" w:hAnsi="Times New Roman" w:cs="Times New Roman"/>
          <w:sz w:val="24"/>
          <w:szCs w:val="24"/>
        </w:rPr>
        <w:t xml:space="preserve">1. </w:t>
      </w:r>
      <w:r w:rsidRPr="00E923B3">
        <w:rPr>
          <w:rFonts w:ascii="Times New Roman" w:hAnsi="Times New Roman" w:cs="Times New Roman"/>
          <w:sz w:val="24"/>
          <w:szCs w:val="24"/>
        </w:rPr>
        <w:tab/>
        <w:t>The order of this C</w:t>
      </w:r>
      <w:r w:rsidR="00D4781D" w:rsidRPr="00E923B3">
        <w:rPr>
          <w:rFonts w:ascii="Times New Roman" w:hAnsi="Times New Roman" w:cs="Times New Roman"/>
          <w:sz w:val="24"/>
          <w:szCs w:val="24"/>
        </w:rPr>
        <w:t>ourt granted on 12 December 2018 under Case No. HC</w:t>
      </w:r>
      <w:r w:rsidR="003C06F9">
        <w:rPr>
          <w:rFonts w:ascii="Times New Roman" w:hAnsi="Times New Roman" w:cs="Times New Roman"/>
          <w:sz w:val="24"/>
          <w:szCs w:val="24"/>
        </w:rPr>
        <w:t> </w:t>
      </w:r>
      <w:r w:rsidR="00D4781D" w:rsidRPr="00E923B3">
        <w:rPr>
          <w:rFonts w:ascii="Times New Roman" w:hAnsi="Times New Roman" w:cs="Times New Roman"/>
          <w:sz w:val="24"/>
          <w:szCs w:val="24"/>
        </w:rPr>
        <w:t>7399</w:t>
      </w:r>
      <w:r w:rsidR="00330BF8" w:rsidRPr="00E923B3">
        <w:rPr>
          <w:rFonts w:ascii="Times New Roman" w:hAnsi="Times New Roman" w:cs="Times New Roman"/>
          <w:sz w:val="24"/>
          <w:szCs w:val="24"/>
        </w:rPr>
        <w:t>/18 acquitting the applicants namely Sesedzai Munobvanei and Mhondiwa Nyamande un</w:t>
      </w:r>
      <w:r w:rsidR="00805B08" w:rsidRPr="00E923B3">
        <w:rPr>
          <w:rFonts w:ascii="Times New Roman" w:hAnsi="Times New Roman" w:cs="Times New Roman"/>
          <w:sz w:val="24"/>
          <w:szCs w:val="24"/>
        </w:rPr>
        <w:t>d</w:t>
      </w:r>
      <w:r w:rsidR="00330BF8" w:rsidRPr="00E923B3">
        <w:rPr>
          <w:rFonts w:ascii="Times New Roman" w:hAnsi="Times New Roman" w:cs="Times New Roman"/>
          <w:sz w:val="24"/>
          <w:szCs w:val="24"/>
        </w:rPr>
        <w:t xml:space="preserve">er CRB MRWP 944-5/18 at the close of the State case </w:t>
      </w:r>
      <w:r w:rsidR="00330BF8" w:rsidRPr="00E923B3">
        <w:rPr>
          <w:rFonts w:ascii="Times New Roman" w:hAnsi="Times New Roman" w:cs="Times New Roman"/>
          <w:b/>
          <w:sz w:val="24"/>
          <w:szCs w:val="24"/>
        </w:rPr>
        <w:t>was made in error and is hereby rescinded.</w:t>
      </w:r>
    </w:p>
    <w:p w:rsidR="00330BF8" w:rsidRPr="00E923B3" w:rsidRDefault="00330BF8" w:rsidP="006F119B">
      <w:pPr>
        <w:spacing w:after="0" w:line="240" w:lineRule="auto"/>
        <w:ind w:left="2160" w:hanging="720"/>
        <w:jc w:val="both"/>
        <w:rPr>
          <w:rFonts w:ascii="Times New Roman" w:hAnsi="Times New Roman" w:cs="Times New Roman"/>
          <w:sz w:val="24"/>
          <w:szCs w:val="24"/>
        </w:rPr>
      </w:pPr>
      <w:r w:rsidRPr="00E923B3">
        <w:rPr>
          <w:rFonts w:ascii="Times New Roman" w:hAnsi="Times New Roman" w:cs="Times New Roman"/>
          <w:sz w:val="24"/>
          <w:szCs w:val="24"/>
        </w:rPr>
        <w:t>2.</w:t>
      </w:r>
      <w:r w:rsidRPr="00E923B3">
        <w:rPr>
          <w:rFonts w:ascii="Times New Roman" w:hAnsi="Times New Roman" w:cs="Times New Roman"/>
          <w:sz w:val="24"/>
          <w:szCs w:val="24"/>
        </w:rPr>
        <w:tab/>
        <w:t>For the avoidance of doubt, the trial magistrate shall proceed with the trial forthwith by putting the applicant</w:t>
      </w:r>
      <w:r w:rsidR="00805B08" w:rsidRPr="00E923B3">
        <w:rPr>
          <w:rFonts w:ascii="Times New Roman" w:hAnsi="Times New Roman" w:cs="Times New Roman"/>
          <w:sz w:val="24"/>
          <w:szCs w:val="24"/>
        </w:rPr>
        <w:t>s</w:t>
      </w:r>
      <w:r w:rsidRPr="00E923B3">
        <w:rPr>
          <w:rFonts w:ascii="Times New Roman" w:hAnsi="Times New Roman" w:cs="Times New Roman"/>
          <w:sz w:val="24"/>
          <w:szCs w:val="24"/>
        </w:rPr>
        <w:t xml:space="preserve"> on thei</w:t>
      </w:r>
      <w:r w:rsidR="00805B08" w:rsidRPr="00E923B3">
        <w:rPr>
          <w:rFonts w:ascii="Times New Roman" w:hAnsi="Times New Roman" w:cs="Times New Roman"/>
          <w:sz w:val="24"/>
          <w:szCs w:val="24"/>
        </w:rPr>
        <w:t>r</w:t>
      </w:r>
      <w:r w:rsidRPr="00E923B3">
        <w:rPr>
          <w:rFonts w:ascii="Times New Roman" w:hAnsi="Times New Roman" w:cs="Times New Roman"/>
          <w:sz w:val="24"/>
          <w:szCs w:val="24"/>
        </w:rPr>
        <w:t xml:space="preserve"> defe</w:t>
      </w:r>
      <w:r w:rsidR="00CA313F" w:rsidRPr="00E923B3">
        <w:rPr>
          <w:rFonts w:ascii="Times New Roman" w:hAnsi="Times New Roman" w:cs="Times New Roman"/>
          <w:sz w:val="24"/>
          <w:szCs w:val="24"/>
        </w:rPr>
        <w:t>nce as already ordered by this C</w:t>
      </w:r>
      <w:r w:rsidR="001A3665" w:rsidRPr="00E923B3">
        <w:rPr>
          <w:rFonts w:ascii="Times New Roman" w:hAnsi="Times New Roman" w:cs="Times New Roman"/>
          <w:sz w:val="24"/>
          <w:szCs w:val="24"/>
        </w:rPr>
        <w:t>ourt under Case No HH</w:t>
      </w:r>
      <w:r w:rsidRPr="00E923B3">
        <w:rPr>
          <w:rFonts w:ascii="Times New Roman" w:hAnsi="Times New Roman" w:cs="Times New Roman"/>
          <w:sz w:val="24"/>
          <w:szCs w:val="24"/>
        </w:rPr>
        <w:t>748/18</w:t>
      </w:r>
    </w:p>
    <w:p w:rsidR="00330BF8" w:rsidRPr="00E923B3" w:rsidRDefault="00330BF8" w:rsidP="006F119B">
      <w:pPr>
        <w:spacing w:after="0" w:line="240" w:lineRule="auto"/>
        <w:ind w:left="2160" w:hanging="720"/>
        <w:jc w:val="both"/>
        <w:rPr>
          <w:rFonts w:ascii="Times New Roman" w:hAnsi="Times New Roman" w:cs="Times New Roman"/>
          <w:i/>
          <w:sz w:val="24"/>
          <w:szCs w:val="24"/>
        </w:rPr>
      </w:pPr>
      <w:r w:rsidRPr="00E923B3">
        <w:rPr>
          <w:rFonts w:ascii="Times New Roman" w:hAnsi="Times New Roman" w:cs="Times New Roman"/>
          <w:sz w:val="24"/>
          <w:szCs w:val="24"/>
        </w:rPr>
        <w:t>3.</w:t>
      </w:r>
      <w:r w:rsidRPr="00E923B3">
        <w:rPr>
          <w:rFonts w:ascii="Times New Roman" w:hAnsi="Times New Roman" w:cs="Times New Roman"/>
          <w:sz w:val="24"/>
          <w:szCs w:val="24"/>
        </w:rPr>
        <w:tab/>
      </w:r>
      <w:r w:rsidRPr="00E923B3">
        <w:rPr>
          <w:rFonts w:ascii="Times New Roman" w:hAnsi="Times New Roman" w:cs="Times New Roman"/>
          <w:b/>
          <w:sz w:val="24"/>
          <w:szCs w:val="24"/>
        </w:rPr>
        <w:t>This judgment shall be placed before the Executive Secretary of the Law Society (</w:t>
      </w:r>
      <w:r w:rsidRPr="00E923B3">
        <w:rPr>
          <w:rFonts w:ascii="Times New Roman" w:hAnsi="Times New Roman" w:cs="Times New Roman"/>
          <w:b/>
          <w:i/>
          <w:sz w:val="24"/>
          <w:szCs w:val="24"/>
        </w:rPr>
        <w:t>sic</w:t>
      </w:r>
      <w:r w:rsidRPr="00E923B3">
        <w:rPr>
          <w:rFonts w:ascii="Times New Roman" w:hAnsi="Times New Roman" w:cs="Times New Roman"/>
          <w:b/>
          <w:sz w:val="24"/>
          <w:szCs w:val="24"/>
        </w:rPr>
        <w:t xml:space="preserve">) for possible disciplinary action against </w:t>
      </w:r>
      <w:r w:rsidRPr="00F31150">
        <w:rPr>
          <w:rFonts w:ascii="Times New Roman" w:hAnsi="Times New Roman" w:cs="Times New Roman"/>
          <w:b/>
          <w:sz w:val="24"/>
          <w:szCs w:val="24"/>
        </w:rPr>
        <w:t>Mr</w:t>
      </w:r>
      <w:r w:rsidRPr="00E923B3">
        <w:rPr>
          <w:rFonts w:ascii="Times New Roman" w:hAnsi="Times New Roman" w:cs="Times New Roman"/>
          <w:b/>
          <w:i/>
          <w:sz w:val="24"/>
          <w:szCs w:val="24"/>
        </w:rPr>
        <w:t xml:space="preserve"> Norman Mugiya</w:t>
      </w:r>
      <w:r w:rsidR="008E230E" w:rsidRPr="00E923B3">
        <w:rPr>
          <w:rFonts w:ascii="Times New Roman" w:hAnsi="Times New Roman" w:cs="Times New Roman"/>
          <w:b/>
          <w:i/>
          <w:sz w:val="24"/>
          <w:szCs w:val="24"/>
        </w:rPr>
        <w:t xml:space="preserve"> </w:t>
      </w:r>
      <w:r w:rsidR="00805B08" w:rsidRPr="00E923B3">
        <w:rPr>
          <w:rFonts w:ascii="Times New Roman" w:hAnsi="Times New Roman" w:cs="Times New Roman"/>
          <w:i/>
          <w:sz w:val="24"/>
          <w:szCs w:val="24"/>
        </w:rPr>
        <w:t>(my emphasis)</w:t>
      </w:r>
    </w:p>
    <w:p w:rsidR="00330BF8" w:rsidRPr="00E923B3" w:rsidRDefault="00330BF8" w:rsidP="00E510BB">
      <w:pPr>
        <w:ind w:left="720"/>
        <w:jc w:val="both"/>
        <w:rPr>
          <w:rFonts w:ascii="Times New Roman" w:hAnsi="Times New Roman" w:cs="Times New Roman"/>
          <w:sz w:val="24"/>
          <w:szCs w:val="24"/>
        </w:rPr>
      </w:pPr>
    </w:p>
    <w:p w:rsidR="003C1098" w:rsidRPr="00E923B3" w:rsidRDefault="00330BF8" w:rsidP="006F119B">
      <w:pPr>
        <w:spacing w:after="0" w:line="480" w:lineRule="auto"/>
        <w:ind w:left="720"/>
        <w:jc w:val="both"/>
        <w:rPr>
          <w:rFonts w:ascii="Times New Roman" w:hAnsi="Times New Roman" w:cs="Times New Roman"/>
          <w:sz w:val="24"/>
          <w:szCs w:val="24"/>
        </w:rPr>
      </w:pPr>
      <w:r w:rsidRPr="00E923B3">
        <w:rPr>
          <w:rFonts w:ascii="Times New Roman" w:hAnsi="Times New Roman" w:cs="Times New Roman"/>
          <w:sz w:val="24"/>
          <w:szCs w:val="24"/>
        </w:rPr>
        <w:t xml:space="preserve">The appellants filed an appeal against </w:t>
      </w:r>
      <w:r w:rsidR="00C7095D" w:rsidRPr="00E923B3">
        <w:rPr>
          <w:rFonts w:ascii="Times New Roman" w:hAnsi="Times New Roman" w:cs="Times New Roman"/>
          <w:sz w:val="24"/>
          <w:szCs w:val="24"/>
        </w:rPr>
        <w:t>the whole of this judgment.</w:t>
      </w:r>
      <w:r w:rsidRPr="00E923B3">
        <w:rPr>
          <w:rFonts w:ascii="Times New Roman" w:hAnsi="Times New Roman" w:cs="Times New Roman"/>
          <w:sz w:val="24"/>
          <w:szCs w:val="24"/>
        </w:rPr>
        <w:t xml:space="preserve"> </w:t>
      </w:r>
    </w:p>
    <w:p w:rsidR="00CD7B73" w:rsidRPr="00E923B3" w:rsidRDefault="00CD7B73" w:rsidP="00E510BB">
      <w:pPr>
        <w:ind w:left="720"/>
        <w:jc w:val="both"/>
        <w:rPr>
          <w:rFonts w:ascii="Times New Roman" w:hAnsi="Times New Roman" w:cs="Times New Roman"/>
          <w:sz w:val="24"/>
          <w:szCs w:val="24"/>
        </w:rPr>
      </w:pPr>
    </w:p>
    <w:p w:rsidR="00465101" w:rsidRPr="00E923B3" w:rsidRDefault="00E510BB" w:rsidP="00492F9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lastRenderedPageBreak/>
        <w:t>[2]</w:t>
      </w:r>
      <w:r w:rsidRPr="00E923B3">
        <w:rPr>
          <w:rFonts w:ascii="Times New Roman" w:hAnsi="Times New Roman" w:cs="Times New Roman"/>
          <w:sz w:val="24"/>
          <w:szCs w:val="24"/>
        </w:rPr>
        <w:tab/>
      </w:r>
      <w:r w:rsidR="004D0B44" w:rsidRPr="00E923B3">
        <w:rPr>
          <w:rFonts w:ascii="Times New Roman" w:hAnsi="Times New Roman" w:cs="Times New Roman"/>
          <w:sz w:val="24"/>
          <w:szCs w:val="24"/>
        </w:rPr>
        <w:t>With the respondent</w:t>
      </w:r>
      <w:r w:rsidR="00C768CB">
        <w:rPr>
          <w:rFonts w:ascii="Times New Roman" w:hAnsi="Times New Roman" w:cs="Times New Roman"/>
          <w:sz w:val="24"/>
          <w:szCs w:val="24"/>
        </w:rPr>
        <w:t>s</w:t>
      </w:r>
      <w:r w:rsidR="004D0B44" w:rsidRPr="00E923B3">
        <w:rPr>
          <w:rFonts w:ascii="Times New Roman" w:hAnsi="Times New Roman" w:cs="Times New Roman"/>
          <w:sz w:val="24"/>
          <w:szCs w:val="24"/>
        </w:rPr>
        <w:t xml:space="preserve"> barred for failure to file </w:t>
      </w:r>
      <w:r w:rsidR="00C768CB">
        <w:rPr>
          <w:rFonts w:ascii="Times New Roman" w:hAnsi="Times New Roman" w:cs="Times New Roman"/>
          <w:sz w:val="24"/>
          <w:szCs w:val="24"/>
        </w:rPr>
        <w:t xml:space="preserve">their </w:t>
      </w:r>
      <w:r w:rsidR="00C768CB" w:rsidRPr="00E923B3">
        <w:rPr>
          <w:rFonts w:ascii="Times New Roman" w:hAnsi="Times New Roman" w:cs="Times New Roman"/>
          <w:sz w:val="24"/>
          <w:szCs w:val="24"/>
        </w:rPr>
        <w:t>heads</w:t>
      </w:r>
      <w:r w:rsidR="004D0B44" w:rsidRPr="00E923B3">
        <w:rPr>
          <w:rFonts w:ascii="Times New Roman" w:hAnsi="Times New Roman" w:cs="Times New Roman"/>
          <w:sz w:val="24"/>
          <w:szCs w:val="24"/>
        </w:rPr>
        <w:t xml:space="preserve"> of argument, th</w:t>
      </w:r>
      <w:r w:rsidR="0003261F" w:rsidRPr="00E923B3">
        <w:rPr>
          <w:rFonts w:ascii="Times New Roman" w:hAnsi="Times New Roman" w:cs="Times New Roman"/>
          <w:sz w:val="24"/>
          <w:szCs w:val="24"/>
        </w:rPr>
        <w:t>is</w:t>
      </w:r>
      <w:r w:rsidR="006F26D0" w:rsidRPr="00E923B3">
        <w:rPr>
          <w:rFonts w:ascii="Times New Roman" w:hAnsi="Times New Roman" w:cs="Times New Roman"/>
          <w:sz w:val="24"/>
          <w:szCs w:val="24"/>
        </w:rPr>
        <w:t xml:space="preserve"> C</w:t>
      </w:r>
      <w:r w:rsidR="004D0B44" w:rsidRPr="00E923B3">
        <w:rPr>
          <w:rFonts w:ascii="Times New Roman" w:hAnsi="Times New Roman" w:cs="Times New Roman"/>
          <w:sz w:val="24"/>
          <w:szCs w:val="24"/>
        </w:rPr>
        <w:t xml:space="preserve">ourt proceeded to hear argument from counsel for the appellants. </w:t>
      </w:r>
      <w:r w:rsidR="003C1098" w:rsidRPr="00E923B3">
        <w:rPr>
          <w:rFonts w:ascii="Times New Roman" w:hAnsi="Times New Roman" w:cs="Times New Roman"/>
          <w:sz w:val="24"/>
          <w:szCs w:val="24"/>
        </w:rPr>
        <w:t xml:space="preserve">Counsel however in the end conceded that the appeal was devoid of any merit and moved that it be dismissed with no order as to costs. </w:t>
      </w:r>
      <w:r w:rsidR="00243764" w:rsidRPr="00E923B3">
        <w:rPr>
          <w:rFonts w:ascii="Times New Roman" w:hAnsi="Times New Roman" w:cs="Times New Roman"/>
          <w:sz w:val="24"/>
          <w:szCs w:val="24"/>
        </w:rPr>
        <w:t>The concession</w:t>
      </w:r>
      <w:r w:rsidR="00CD7B73" w:rsidRPr="00E923B3">
        <w:rPr>
          <w:rFonts w:ascii="Times New Roman" w:hAnsi="Times New Roman" w:cs="Times New Roman"/>
          <w:sz w:val="24"/>
          <w:szCs w:val="24"/>
        </w:rPr>
        <w:t>,</w:t>
      </w:r>
      <w:r w:rsidR="00243764" w:rsidRPr="00E923B3">
        <w:rPr>
          <w:rFonts w:ascii="Times New Roman" w:hAnsi="Times New Roman" w:cs="Times New Roman"/>
          <w:sz w:val="24"/>
          <w:szCs w:val="24"/>
        </w:rPr>
        <w:t xml:space="preserve"> </w:t>
      </w:r>
      <w:r w:rsidR="000B4B6E" w:rsidRPr="00E923B3">
        <w:rPr>
          <w:rFonts w:ascii="Times New Roman" w:hAnsi="Times New Roman" w:cs="Times New Roman"/>
          <w:sz w:val="24"/>
          <w:szCs w:val="24"/>
        </w:rPr>
        <w:t xml:space="preserve">whose effect was to remove any challenge to the findings and determination of the court </w:t>
      </w:r>
      <w:r w:rsidR="000B4B6E" w:rsidRPr="00E923B3">
        <w:rPr>
          <w:rFonts w:ascii="Times New Roman" w:hAnsi="Times New Roman" w:cs="Times New Roman"/>
          <w:i/>
          <w:sz w:val="24"/>
          <w:szCs w:val="24"/>
        </w:rPr>
        <w:t>a quo</w:t>
      </w:r>
      <w:r w:rsidR="000B4B6E" w:rsidRPr="00E923B3">
        <w:rPr>
          <w:rFonts w:ascii="Times New Roman" w:hAnsi="Times New Roman" w:cs="Times New Roman"/>
          <w:sz w:val="24"/>
          <w:szCs w:val="24"/>
        </w:rPr>
        <w:t xml:space="preserve"> on the matter that was before</w:t>
      </w:r>
      <w:r w:rsidR="000C684C" w:rsidRPr="00E923B3">
        <w:rPr>
          <w:rFonts w:ascii="Times New Roman" w:hAnsi="Times New Roman" w:cs="Times New Roman"/>
          <w:sz w:val="24"/>
          <w:szCs w:val="24"/>
        </w:rPr>
        <w:t xml:space="preserve"> it</w:t>
      </w:r>
      <w:r w:rsidR="000B4B6E" w:rsidRPr="00E923B3">
        <w:rPr>
          <w:rFonts w:ascii="Times New Roman" w:hAnsi="Times New Roman" w:cs="Times New Roman"/>
          <w:sz w:val="24"/>
          <w:szCs w:val="24"/>
        </w:rPr>
        <w:t xml:space="preserve">, </w:t>
      </w:r>
      <w:r w:rsidR="00243764" w:rsidRPr="00E923B3">
        <w:rPr>
          <w:rFonts w:ascii="Times New Roman" w:hAnsi="Times New Roman" w:cs="Times New Roman"/>
          <w:sz w:val="24"/>
          <w:szCs w:val="24"/>
        </w:rPr>
        <w:t>was in the court’s view properly made</w:t>
      </w:r>
      <w:r w:rsidR="000B4B6E" w:rsidRPr="00E923B3">
        <w:rPr>
          <w:rFonts w:ascii="Times New Roman" w:hAnsi="Times New Roman" w:cs="Times New Roman"/>
          <w:sz w:val="24"/>
          <w:szCs w:val="24"/>
        </w:rPr>
        <w:t>.</w:t>
      </w:r>
      <w:r w:rsidR="00465101" w:rsidRPr="00E923B3">
        <w:rPr>
          <w:rFonts w:ascii="Times New Roman" w:hAnsi="Times New Roman" w:cs="Times New Roman"/>
          <w:sz w:val="24"/>
          <w:szCs w:val="24"/>
        </w:rPr>
        <w:t xml:space="preserve"> The court therefore upheld the judgment of the court </w:t>
      </w:r>
      <w:r w:rsidR="00465101" w:rsidRPr="00E923B3">
        <w:rPr>
          <w:rFonts w:ascii="Times New Roman" w:hAnsi="Times New Roman" w:cs="Times New Roman"/>
          <w:i/>
          <w:sz w:val="24"/>
          <w:szCs w:val="24"/>
        </w:rPr>
        <w:t>a quo</w:t>
      </w:r>
      <w:r w:rsidR="00465101" w:rsidRPr="00E923B3">
        <w:rPr>
          <w:rFonts w:ascii="Times New Roman" w:hAnsi="Times New Roman" w:cs="Times New Roman"/>
          <w:sz w:val="24"/>
          <w:szCs w:val="24"/>
        </w:rPr>
        <w:t xml:space="preserve"> in its entirety. </w:t>
      </w:r>
    </w:p>
    <w:p w:rsidR="00492F96" w:rsidRPr="00E923B3" w:rsidRDefault="00492F96" w:rsidP="00492F96">
      <w:pPr>
        <w:spacing w:after="0" w:line="480" w:lineRule="auto"/>
        <w:ind w:left="720" w:hanging="720"/>
        <w:jc w:val="both"/>
        <w:rPr>
          <w:rFonts w:ascii="Times New Roman" w:hAnsi="Times New Roman" w:cs="Times New Roman"/>
          <w:sz w:val="24"/>
          <w:szCs w:val="24"/>
        </w:rPr>
      </w:pPr>
    </w:p>
    <w:p w:rsidR="0041574C" w:rsidRPr="00E923B3" w:rsidRDefault="0041574C" w:rsidP="00465101">
      <w:pPr>
        <w:spacing w:line="480" w:lineRule="auto"/>
        <w:ind w:left="720"/>
        <w:jc w:val="both"/>
        <w:rPr>
          <w:rFonts w:ascii="Times New Roman" w:hAnsi="Times New Roman" w:cs="Times New Roman"/>
          <w:sz w:val="24"/>
          <w:szCs w:val="24"/>
        </w:rPr>
      </w:pPr>
      <w:r w:rsidRPr="00E923B3">
        <w:rPr>
          <w:rFonts w:ascii="Times New Roman" w:hAnsi="Times New Roman" w:cs="Times New Roman"/>
          <w:sz w:val="24"/>
          <w:szCs w:val="24"/>
        </w:rPr>
        <w:t xml:space="preserve"> </w:t>
      </w:r>
      <w:r w:rsidR="00465101" w:rsidRPr="00E923B3">
        <w:rPr>
          <w:rFonts w:ascii="Times New Roman" w:hAnsi="Times New Roman" w:cs="Times New Roman"/>
          <w:sz w:val="24"/>
          <w:szCs w:val="24"/>
        </w:rPr>
        <w:t xml:space="preserve">In the result </w:t>
      </w:r>
      <w:r w:rsidR="00C7095D" w:rsidRPr="00E923B3">
        <w:rPr>
          <w:rFonts w:ascii="Times New Roman" w:hAnsi="Times New Roman" w:cs="Times New Roman"/>
          <w:sz w:val="24"/>
          <w:szCs w:val="24"/>
        </w:rPr>
        <w:t xml:space="preserve">the court </w:t>
      </w:r>
      <w:r w:rsidRPr="00E923B3">
        <w:rPr>
          <w:rFonts w:ascii="Times New Roman" w:hAnsi="Times New Roman" w:cs="Times New Roman"/>
          <w:sz w:val="24"/>
          <w:szCs w:val="24"/>
        </w:rPr>
        <w:t>granted the order as moved by c</w:t>
      </w:r>
      <w:r w:rsidR="00492F96" w:rsidRPr="00E923B3">
        <w:rPr>
          <w:rFonts w:ascii="Times New Roman" w:hAnsi="Times New Roman" w:cs="Times New Roman"/>
          <w:sz w:val="24"/>
          <w:szCs w:val="24"/>
        </w:rPr>
        <w:t>ounsel, to the following effect: -</w:t>
      </w:r>
    </w:p>
    <w:p w:rsidR="0041574C" w:rsidRPr="00E923B3" w:rsidRDefault="0041574C" w:rsidP="0041574C">
      <w:pPr>
        <w:spacing w:line="240" w:lineRule="auto"/>
        <w:ind w:left="1440"/>
        <w:jc w:val="both"/>
        <w:rPr>
          <w:rFonts w:ascii="Times New Roman" w:hAnsi="Times New Roman" w:cs="Times New Roman"/>
          <w:sz w:val="24"/>
          <w:szCs w:val="24"/>
        </w:rPr>
      </w:pPr>
      <w:r w:rsidRPr="00E923B3">
        <w:rPr>
          <w:rFonts w:ascii="Times New Roman" w:hAnsi="Times New Roman" w:cs="Times New Roman"/>
          <w:sz w:val="24"/>
          <w:szCs w:val="24"/>
        </w:rPr>
        <w:t>“The appeal be and is hereby dismissed with no order as to costs</w:t>
      </w:r>
      <w:r w:rsidR="00F83CB3" w:rsidRPr="00E923B3">
        <w:rPr>
          <w:rFonts w:ascii="Times New Roman" w:hAnsi="Times New Roman" w:cs="Times New Roman"/>
          <w:sz w:val="24"/>
          <w:szCs w:val="24"/>
        </w:rPr>
        <w:t>.</w:t>
      </w:r>
      <w:r w:rsidRPr="00E923B3">
        <w:rPr>
          <w:rFonts w:ascii="Times New Roman" w:hAnsi="Times New Roman" w:cs="Times New Roman"/>
          <w:sz w:val="24"/>
          <w:szCs w:val="24"/>
        </w:rPr>
        <w:t xml:space="preserve">” </w:t>
      </w:r>
      <w:r w:rsidR="00676A62" w:rsidRPr="00E923B3">
        <w:rPr>
          <w:rFonts w:ascii="Times New Roman" w:hAnsi="Times New Roman" w:cs="Times New Roman"/>
          <w:sz w:val="24"/>
          <w:szCs w:val="24"/>
        </w:rPr>
        <w:t xml:space="preserve"> </w:t>
      </w:r>
    </w:p>
    <w:p w:rsidR="0041574C" w:rsidRPr="00E923B3" w:rsidRDefault="0041574C" w:rsidP="00492F96">
      <w:pPr>
        <w:spacing w:after="0" w:line="480" w:lineRule="auto"/>
        <w:ind w:left="720"/>
        <w:jc w:val="both"/>
        <w:rPr>
          <w:rFonts w:ascii="Times New Roman" w:hAnsi="Times New Roman" w:cs="Times New Roman"/>
          <w:sz w:val="24"/>
          <w:szCs w:val="24"/>
        </w:rPr>
      </w:pPr>
    </w:p>
    <w:p w:rsidR="008E230E" w:rsidRPr="00E923B3" w:rsidRDefault="000C684C" w:rsidP="00492F9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[3]</w:t>
      </w:r>
      <w:r w:rsidRPr="00E923B3">
        <w:rPr>
          <w:rFonts w:ascii="Times New Roman" w:hAnsi="Times New Roman" w:cs="Times New Roman"/>
          <w:sz w:val="24"/>
          <w:szCs w:val="24"/>
        </w:rPr>
        <w:tab/>
      </w:r>
      <w:r w:rsidR="00CD7B73" w:rsidRPr="00E923B3">
        <w:rPr>
          <w:rFonts w:ascii="Times New Roman" w:hAnsi="Times New Roman" w:cs="Times New Roman"/>
          <w:sz w:val="24"/>
          <w:szCs w:val="24"/>
        </w:rPr>
        <w:t>O</w:t>
      </w:r>
      <w:r w:rsidRPr="00E923B3">
        <w:rPr>
          <w:rFonts w:ascii="Times New Roman" w:hAnsi="Times New Roman" w:cs="Times New Roman"/>
          <w:sz w:val="24"/>
          <w:szCs w:val="24"/>
        </w:rPr>
        <w:t>rdinarily there would have been no ne</w:t>
      </w:r>
      <w:r w:rsidR="00CD7B73" w:rsidRPr="00E923B3">
        <w:rPr>
          <w:rFonts w:ascii="Times New Roman" w:hAnsi="Times New Roman" w:cs="Times New Roman"/>
          <w:sz w:val="24"/>
          <w:szCs w:val="24"/>
        </w:rPr>
        <w:t>ed</w:t>
      </w:r>
      <w:r w:rsidRPr="00E923B3">
        <w:rPr>
          <w:rFonts w:ascii="Times New Roman" w:hAnsi="Times New Roman" w:cs="Times New Roman"/>
          <w:sz w:val="24"/>
          <w:szCs w:val="24"/>
        </w:rPr>
        <w:t xml:space="preserve"> to write the reasons for the order made in an appeal that was effectively abandoned</w:t>
      </w:r>
      <w:r w:rsidR="00CD7B73" w:rsidRPr="00E923B3">
        <w:rPr>
          <w:rFonts w:ascii="Times New Roman" w:hAnsi="Times New Roman" w:cs="Times New Roman"/>
          <w:sz w:val="24"/>
          <w:szCs w:val="24"/>
        </w:rPr>
        <w:t>,</w:t>
      </w:r>
      <w:r w:rsidRPr="00E923B3">
        <w:rPr>
          <w:rFonts w:ascii="Times New Roman" w:hAnsi="Times New Roman" w:cs="Times New Roman"/>
          <w:sz w:val="24"/>
          <w:szCs w:val="24"/>
        </w:rPr>
        <w:t xml:space="preserve"> on the merits</w:t>
      </w:r>
      <w:r w:rsidR="00CD7B73" w:rsidRPr="00E923B3">
        <w:rPr>
          <w:rFonts w:ascii="Times New Roman" w:hAnsi="Times New Roman" w:cs="Times New Roman"/>
          <w:sz w:val="24"/>
          <w:szCs w:val="24"/>
        </w:rPr>
        <w:t>,</w:t>
      </w:r>
      <w:r w:rsidRPr="00E923B3">
        <w:rPr>
          <w:rFonts w:ascii="Times New Roman" w:hAnsi="Times New Roman" w:cs="Times New Roman"/>
          <w:sz w:val="24"/>
          <w:szCs w:val="24"/>
        </w:rPr>
        <w:t xml:space="preserve"> by the appellant</w:t>
      </w:r>
      <w:r w:rsidR="00C7095D" w:rsidRPr="00E923B3">
        <w:rPr>
          <w:rFonts w:ascii="Times New Roman" w:hAnsi="Times New Roman" w:cs="Times New Roman"/>
          <w:sz w:val="24"/>
          <w:szCs w:val="24"/>
        </w:rPr>
        <w:t>s</w:t>
      </w:r>
      <w:r w:rsidR="00CD7B73" w:rsidRPr="00E923B3">
        <w:rPr>
          <w:rFonts w:ascii="Times New Roman" w:hAnsi="Times New Roman" w:cs="Times New Roman"/>
          <w:sz w:val="24"/>
          <w:szCs w:val="24"/>
        </w:rPr>
        <w:t xml:space="preserve">. </w:t>
      </w:r>
      <w:r w:rsidR="00E24D61" w:rsidRPr="00E923B3">
        <w:rPr>
          <w:rFonts w:ascii="Times New Roman" w:hAnsi="Times New Roman" w:cs="Times New Roman"/>
          <w:sz w:val="24"/>
          <w:szCs w:val="24"/>
        </w:rPr>
        <w:t>T</w:t>
      </w:r>
      <w:r w:rsidR="00E564BC" w:rsidRPr="00E923B3">
        <w:rPr>
          <w:rFonts w:ascii="Times New Roman" w:hAnsi="Times New Roman" w:cs="Times New Roman"/>
          <w:sz w:val="24"/>
          <w:szCs w:val="24"/>
        </w:rPr>
        <w:t xml:space="preserve">he court </w:t>
      </w:r>
      <w:r w:rsidR="00E564BC" w:rsidRPr="00E923B3">
        <w:rPr>
          <w:rFonts w:ascii="Times New Roman" w:hAnsi="Times New Roman" w:cs="Times New Roman"/>
          <w:i/>
          <w:sz w:val="24"/>
          <w:szCs w:val="24"/>
        </w:rPr>
        <w:t>a quo</w:t>
      </w:r>
      <w:r w:rsidR="00E24D61" w:rsidRPr="00E923B3">
        <w:rPr>
          <w:rFonts w:ascii="Times New Roman" w:hAnsi="Times New Roman" w:cs="Times New Roman"/>
          <w:i/>
          <w:sz w:val="24"/>
          <w:szCs w:val="24"/>
        </w:rPr>
        <w:t xml:space="preserve"> </w:t>
      </w:r>
      <w:r w:rsidR="00E24D61" w:rsidRPr="00E923B3">
        <w:rPr>
          <w:rFonts w:ascii="Times New Roman" w:hAnsi="Times New Roman" w:cs="Times New Roman"/>
          <w:sz w:val="24"/>
          <w:szCs w:val="24"/>
        </w:rPr>
        <w:t>however</w:t>
      </w:r>
      <w:r w:rsidR="00E24D61" w:rsidRPr="00E923B3">
        <w:rPr>
          <w:rFonts w:ascii="Times New Roman" w:hAnsi="Times New Roman" w:cs="Times New Roman"/>
          <w:i/>
          <w:sz w:val="24"/>
          <w:szCs w:val="24"/>
        </w:rPr>
        <w:t>,</w:t>
      </w:r>
      <w:r w:rsidR="00E24D61" w:rsidRPr="00E923B3">
        <w:rPr>
          <w:rFonts w:ascii="Times New Roman" w:hAnsi="Times New Roman" w:cs="Times New Roman"/>
          <w:sz w:val="24"/>
          <w:szCs w:val="24"/>
        </w:rPr>
        <w:t xml:space="preserve"> </w:t>
      </w:r>
      <w:r w:rsidR="00E564BC" w:rsidRPr="00E923B3">
        <w:rPr>
          <w:rFonts w:ascii="Times New Roman" w:hAnsi="Times New Roman" w:cs="Times New Roman"/>
          <w:sz w:val="24"/>
          <w:szCs w:val="24"/>
        </w:rPr>
        <w:t xml:space="preserve">highlighted </w:t>
      </w:r>
      <w:r w:rsidR="00E24D61" w:rsidRPr="00E923B3">
        <w:rPr>
          <w:rFonts w:ascii="Times New Roman" w:hAnsi="Times New Roman" w:cs="Times New Roman"/>
          <w:sz w:val="24"/>
          <w:szCs w:val="24"/>
        </w:rPr>
        <w:t>certain conduct exhibited by the legal practitioner</w:t>
      </w:r>
      <w:r w:rsidR="00447325">
        <w:rPr>
          <w:rFonts w:ascii="Times New Roman" w:hAnsi="Times New Roman" w:cs="Times New Roman"/>
          <w:sz w:val="24"/>
          <w:szCs w:val="24"/>
        </w:rPr>
        <w:t>,</w:t>
      </w:r>
      <w:r w:rsidR="00E24D61" w:rsidRPr="00E923B3">
        <w:rPr>
          <w:rFonts w:ascii="Times New Roman" w:hAnsi="Times New Roman" w:cs="Times New Roman"/>
          <w:sz w:val="24"/>
          <w:szCs w:val="24"/>
        </w:rPr>
        <w:t xml:space="preserve"> </w:t>
      </w:r>
      <w:r w:rsidR="00E24D61" w:rsidRPr="005A0CC8">
        <w:rPr>
          <w:rFonts w:ascii="Times New Roman" w:hAnsi="Times New Roman" w:cs="Times New Roman"/>
          <w:sz w:val="24"/>
          <w:szCs w:val="24"/>
        </w:rPr>
        <w:t>Mr</w:t>
      </w:r>
      <w:r w:rsidR="005A0CC8">
        <w:rPr>
          <w:rFonts w:ascii="Times New Roman" w:hAnsi="Times New Roman" w:cs="Times New Roman"/>
          <w:i/>
          <w:sz w:val="24"/>
          <w:szCs w:val="24"/>
        </w:rPr>
        <w:t xml:space="preserve"> Norman </w:t>
      </w:r>
      <w:r w:rsidR="00E24D61" w:rsidRPr="00E923B3">
        <w:rPr>
          <w:rFonts w:ascii="Times New Roman" w:hAnsi="Times New Roman" w:cs="Times New Roman"/>
          <w:i/>
          <w:sz w:val="24"/>
          <w:szCs w:val="24"/>
        </w:rPr>
        <w:t xml:space="preserve">Mugiya, </w:t>
      </w:r>
      <w:r w:rsidR="00E24D61" w:rsidRPr="00E923B3">
        <w:rPr>
          <w:rFonts w:ascii="Times New Roman" w:hAnsi="Times New Roman" w:cs="Times New Roman"/>
          <w:sz w:val="24"/>
          <w:szCs w:val="24"/>
        </w:rPr>
        <w:t xml:space="preserve">which by all accounts </w:t>
      </w:r>
      <w:r w:rsidR="004C58FD" w:rsidRPr="00E923B3">
        <w:rPr>
          <w:rFonts w:ascii="Times New Roman" w:hAnsi="Times New Roman" w:cs="Times New Roman"/>
          <w:sz w:val="24"/>
          <w:szCs w:val="24"/>
        </w:rPr>
        <w:t xml:space="preserve">was </w:t>
      </w:r>
      <w:r w:rsidR="00E24D61" w:rsidRPr="00E923B3">
        <w:rPr>
          <w:rFonts w:ascii="Times New Roman" w:hAnsi="Times New Roman" w:cs="Times New Roman"/>
          <w:sz w:val="24"/>
          <w:szCs w:val="24"/>
        </w:rPr>
        <w:t xml:space="preserve">quite </w:t>
      </w:r>
      <w:r w:rsidR="00E564BC" w:rsidRPr="00E923B3">
        <w:rPr>
          <w:rFonts w:ascii="Times New Roman" w:hAnsi="Times New Roman" w:cs="Times New Roman"/>
          <w:sz w:val="24"/>
          <w:szCs w:val="24"/>
        </w:rPr>
        <w:t>alarming</w:t>
      </w:r>
      <w:r w:rsidR="00D478A8" w:rsidRPr="00E923B3">
        <w:rPr>
          <w:rFonts w:ascii="Times New Roman" w:hAnsi="Times New Roman" w:cs="Times New Roman"/>
          <w:sz w:val="24"/>
          <w:szCs w:val="24"/>
        </w:rPr>
        <w:t xml:space="preserve"> and therefor</w:t>
      </w:r>
      <w:r w:rsidR="005A0CC8">
        <w:rPr>
          <w:rFonts w:ascii="Times New Roman" w:hAnsi="Times New Roman" w:cs="Times New Roman"/>
          <w:sz w:val="24"/>
          <w:szCs w:val="24"/>
        </w:rPr>
        <w:t>e deserving of censure by this C</w:t>
      </w:r>
      <w:r w:rsidR="00D478A8" w:rsidRPr="00E923B3">
        <w:rPr>
          <w:rFonts w:ascii="Times New Roman" w:hAnsi="Times New Roman" w:cs="Times New Roman"/>
          <w:sz w:val="24"/>
          <w:szCs w:val="24"/>
        </w:rPr>
        <w:t>ourt</w:t>
      </w:r>
      <w:r w:rsidR="00E24D61" w:rsidRPr="00E923B3">
        <w:rPr>
          <w:rFonts w:ascii="Times New Roman" w:hAnsi="Times New Roman" w:cs="Times New Roman"/>
          <w:sz w:val="24"/>
          <w:szCs w:val="24"/>
        </w:rPr>
        <w:t>.</w:t>
      </w:r>
      <w:r w:rsidR="00E564BC" w:rsidRPr="00E923B3">
        <w:rPr>
          <w:rFonts w:ascii="Times New Roman" w:hAnsi="Times New Roman" w:cs="Times New Roman"/>
          <w:sz w:val="24"/>
          <w:szCs w:val="24"/>
        </w:rPr>
        <w:t xml:space="preserve"> </w:t>
      </w:r>
      <w:r w:rsidR="00E24D61" w:rsidRPr="00E923B3">
        <w:rPr>
          <w:rFonts w:ascii="Times New Roman" w:hAnsi="Times New Roman" w:cs="Times New Roman"/>
          <w:sz w:val="24"/>
          <w:szCs w:val="24"/>
        </w:rPr>
        <w:t>In the light of this circumstance, th</w:t>
      </w:r>
      <w:r w:rsidR="004C58FD" w:rsidRPr="00E923B3">
        <w:rPr>
          <w:rFonts w:ascii="Times New Roman" w:hAnsi="Times New Roman" w:cs="Times New Roman"/>
          <w:sz w:val="24"/>
          <w:szCs w:val="24"/>
        </w:rPr>
        <w:t>e</w:t>
      </w:r>
      <w:r w:rsidR="00E24D61" w:rsidRPr="00E923B3">
        <w:rPr>
          <w:rFonts w:ascii="Times New Roman" w:hAnsi="Times New Roman" w:cs="Times New Roman"/>
          <w:sz w:val="24"/>
          <w:szCs w:val="24"/>
        </w:rPr>
        <w:t xml:space="preserve"> court took the view that </w:t>
      </w:r>
      <w:r w:rsidR="00AF3404" w:rsidRPr="00E923B3">
        <w:rPr>
          <w:rFonts w:ascii="Times New Roman" w:hAnsi="Times New Roman" w:cs="Times New Roman"/>
          <w:sz w:val="24"/>
          <w:szCs w:val="24"/>
        </w:rPr>
        <w:t xml:space="preserve">it was important to </w:t>
      </w:r>
      <w:r w:rsidR="00A9178A" w:rsidRPr="00E923B3">
        <w:rPr>
          <w:rFonts w:ascii="Times New Roman" w:hAnsi="Times New Roman" w:cs="Times New Roman"/>
          <w:sz w:val="24"/>
          <w:szCs w:val="24"/>
        </w:rPr>
        <w:t xml:space="preserve">record </w:t>
      </w:r>
      <w:r w:rsidR="00AF3404" w:rsidRPr="00E923B3">
        <w:rPr>
          <w:rFonts w:ascii="Times New Roman" w:hAnsi="Times New Roman" w:cs="Times New Roman"/>
          <w:sz w:val="24"/>
          <w:szCs w:val="24"/>
        </w:rPr>
        <w:t xml:space="preserve">its </w:t>
      </w:r>
      <w:r w:rsidR="00E24D61" w:rsidRPr="00E923B3">
        <w:rPr>
          <w:rFonts w:ascii="Times New Roman" w:hAnsi="Times New Roman" w:cs="Times New Roman"/>
          <w:sz w:val="24"/>
          <w:szCs w:val="24"/>
        </w:rPr>
        <w:t xml:space="preserve">reasons for upholding the part of the judgment of the court </w:t>
      </w:r>
      <w:r w:rsidR="00E24D61" w:rsidRPr="00E923B3">
        <w:rPr>
          <w:rFonts w:ascii="Times New Roman" w:hAnsi="Times New Roman" w:cs="Times New Roman"/>
          <w:i/>
          <w:sz w:val="24"/>
          <w:szCs w:val="24"/>
        </w:rPr>
        <w:t>a quo</w:t>
      </w:r>
      <w:r w:rsidR="00AF3404" w:rsidRPr="00E923B3">
        <w:rPr>
          <w:rFonts w:ascii="Times New Roman" w:hAnsi="Times New Roman" w:cs="Times New Roman"/>
          <w:i/>
          <w:sz w:val="24"/>
          <w:szCs w:val="24"/>
        </w:rPr>
        <w:t xml:space="preserve"> </w:t>
      </w:r>
      <w:r w:rsidR="00AF3404" w:rsidRPr="00E923B3">
        <w:rPr>
          <w:rFonts w:ascii="Times New Roman" w:hAnsi="Times New Roman" w:cs="Times New Roman"/>
          <w:sz w:val="24"/>
          <w:szCs w:val="24"/>
        </w:rPr>
        <w:t>that related to such conduct.</w:t>
      </w:r>
      <w:r w:rsidR="00E24D61" w:rsidRPr="00E923B3">
        <w:rPr>
          <w:rFonts w:ascii="Times New Roman" w:hAnsi="Times New Roman" w:cs="Times New Roman"/>
          <w:sz w:val="24"/>
          <w:szCs w:val="24"/>
        </w:rPr>
        <w:t xml:space="preserve"> </w:t>
      </w:r>
    </w:p>
    <w:p w:rsidR="00492F96" w:rsidRPr="00E923B3" w:rsidRDefault="00492F96" w:rsidP="00492F96">
      <w:pPr>
        <w:spacing w:after="0" w:line="480" w:lineRule="auto"/>
        <w:ind w:left="720" w:hanging="720"/>
        <w:jc w:val="both"/>
        <w:rPr>
          <w:rFonts w:ascii="Times New Roman" w:hAnsi="Times New Roman" w:cs="Times New Roman"/>
          <w:sz w:val="24"/>
          <w:szCs w:val="24"/>
        </w:rPr>
      </w:pPr>
    </w:p>
    <w:p w:rsidR="00243764" w:rsidRPr="00E923B3" w:rsidRDefault="00CD7B73" w:rsidP="00492F96">
      <w:pPr>
        <w:spacing w:after="0" w:line="480" w:lineRule="auto"/>
        <w:ind w:left="720"/>
        <w:jc w:val="both"/>
        <w:rPr>
          <w:rFonts w:ascii="Times New Roman" w:hAnsi="Times New Roman" w:cs="Times New Roman"/>
          <w:sz w:val="24"/>
          <w:szCs w:val="24"/>
        </w:rPr>
      </w:pPr>
      <w:r w:rsidRPr="00E923B3">
        <w:rPr>
          <w:rFonts w:ascii="Times New Roman" w:hAnsi="Times New Roman" w:cs="Times New Roman"/>
          <w:i/>
          <w:sz w:val="24"/>
          <w:szCs w:val="24"/>
        </w:rPr>
        <w:t>Mr Mugiya</w:t>
      </w:r>
      <w:r w:rsidRPr="00E923B3">
        <w:rPr>
          <w:rFonts w:ascii="Times New Roman" w:hAnsi="Times New Roman" w:cs="Times New Roman"/>
          <w:sz w:val="24"/>
          <w:szCs w:val="24"/>
        </w:rPr>
        <w:t xml:space="preserve"> </w:t>
      </w:r>
      <w:r w:rsidR="00825513" w:rsidRPr="00E923B3">
        <w:rPr>
          <w:rFonts w:ascii="Times New Roman" w:hAnsi="Times New Roman" w:cs="Times New Roman"/>
          <w:sz w:val="24"/>
          <w:szCs w:val="24"/>
        </w:rPr>
        <w:t>represented the appellants initially in the Magistrates’</w:t>
      </w:r>
      <w:r w:rsidR="003F6EC7" w:rsidRPr="00E923B3">
        <w:rPr>
          <w:rFonts w:ascii="Times New Roman" w:hAnsi="Times New Roman" w:cs="Times New Roman"/>
          <w:sz w:val="24"/>
          <w:szCs w:val="24"/>
        </w:rPr>
        <w:t xml:space="preserve"> Court and lat</w:t>
      </w:r>
      <w:r w:rsidR="005A0CC8">
        <w:rPr>
          <w:rFonts w:ascii="Times New Roman" w:hAnsi="Times New Roman" w:cs="Times New Roman"/>
          <w:sz w:val="24"/>
          <w:szCs w:val="24"/>
        </w:rPr>
        <w:t>er, the High </w:t>
      </w:r>
      <w:r w:rsidR="00825513" w:rsidRPr="00E923B3">
        <w:rPr>
          <w:rFonts w:ascii="Times New Roman" w:hAnsi="Times New Roman" w:cs="Times New Roman"/>
          <w:sz w:val="24"/>
          <w:szCs w:val="24"/>
        </w:rPr>
        <w:t>Court.</w:t>
      </w:r>
    </w:p>
    <w:p w:rsidR="00B34F5F" w:rsidRPr="00E923B3" w:rsidRDefault="00B34F5F" w:rsidP="00492F96">
      <w:pPr>
        <w:spacing w:after="0" w:line="480" w:lineRule="auto"/>
        <w:ind w:firstLine="720"/>
        <w:jc w:val="both"/>
        <w:rPr>
          <w:rFonts w:ascii="Times New Roman" w:hAnsi="Times New Roman" w:cs="Times New Roman"/>
          <w:b/>
          <w:sz w:val="24"/>
          <w:szCs w:val="24"/>
        </w:rPr>
      </w:pPr>
    </w:p>
    <w:p w:rsidR="00DA7460" w:rsidRDefault="00DA7460" w:rsidP="00EF78B1">
      <w:pPr>
        <w:ind w:firstLine="720"/>
        <w:jc w:val="both"/>
        <w:rPr>
          <w:rFonts w:ascii="Times New Roman" w:hAnsi="Times New Roman" w:cs="Times New Roman"/>
          <w:b/>
          <w:sz w:val="24"/>
          <w:szCs w:val="24"/>
        </w:rPr>
      </w:pPr>
    </w:p>
    <w:p w:rsidR="00DA7460" w:rsidRDefault="00DA7460" w:rsidP="00EF78B1">
      <w:pPr>
        <w:ind w:firstLine="720"/>
        <w:jc w:val="both"/>
        <w:rPr>
          <w:rFonts w:ascii="Times New Roman" w:hAnsi="Times New Roman" w:cs="Times New Roman"/>
          <w:b/>
          <w:sz w:val="24"/>
          <w:szCs w:val="24"/>
        </w:rPr>
      </w:pPr>
    </w:p>
    <w:p w:rsidR="005237B2" w:rsidRPr="00E923B3" w:rsidRDefault="00465101" w:rsidP="00EF78B1">
      <w:pPr>
        <w:ind w:firstLine="720"/>
        <w:jc w:val="both"/>
        <w:rPr>
          <w:rFonts w:ascii="Times New Roman" w:hAnsi="Times New Roman" w:cs="Times New Roman"/>
          <w:b/>
          <w:sz w:val="24"/>
          <w:szCs w:val="24"/>
        </w:rPr>
      </w:pPr>
      <w:r w:rsidRPr="00E923B3">
        <w:rPr>
          <w:rFonts w:ascii="Times New Roman" w:hAnsi="Times New Roman" w:cs="Times New Roman"/>
          <w:b/>
          <w:sz w:val="24"/>
          <w:szCs w:val="24"/>
        </w:rPr>
        <w:lastRenderedPageBreak/>
        <w:t xml:space="preserve">BACKGROUND </w:t>
      </w:r>
      <w:r w:rsidR="005237B2" w:rsidRPr="00E923B3">
        <w:rPr>
          <w:rFonts w:ascii="Times New Roman" w:hAnsi="Times New Roman" w:cs="Times New Roman"/>
          <w:b/>
          <w:sz w:val="24"/>
          <w:szCs w:val="24"/>
        </w:rPr>
        <w:t>FACTS</w:t>
      </w:r>
    </w:p>
    <w:p w:rsidR="00E942F7" w:rsidRPr="00E923B3" w:rsidRDefault="00EF78B1" w:rsidP="00492F9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277D03" w:rsidRPr="00E923B3">
        <w:rPr>
          <w:rFonts w:ascii="Times New Roman" w:hAnsi="Times New Roman" w:cs="Times New Roman"/>
          <w:sz w:val="24"/>
          <w:szCs w:val="24"/>
        </w:rPr>
        <w:t>4</w:t>
      </w:r>
      <w:r w:rsidRPr="00E923B3">
        <w:rPr>
          <w:rFonts w:ascii="Times New Roman" w:hAnsi="Times New Roman" w:cs="Times New Roman"/>
          <w:sz w:val="24"/>
          <w:szCs w:val="24"/>
        </w:rPr>
        <w:t>]</w:t>
      </w:r>
      <w:r w:rsidRPr="00E923B3">
        <w:rPr>
          <w:rFonts w:ascii="Times New Roman" w:hAnsi="Times New Roman" w:cs="Times New Roman"/>
          <w:b/>
          <w:sz w:val="24"/>
          <w:szCs w:val="24"/>
        </w:rPr>
        <w:tab/>
      </w:r>
      <w:r w:rsidR="00465101" w:rsidRPr="00E923B3">
        <w:rPr>
          <w:rFonts w:ascii="Times New Roman" w:hAnsi="Times New Roman" w:cs="Times New Roman"/>
          <w:sz w:val="24"/>
          <w:szCs w:val="24"/>
        </w:rPr>
        <w:t>T</w:t>
      </w:r>
      <w:r w:rsidR="004114E6" w:rsidRPr="00E923B3">
        <w:rPr>
          <w:rFonts w:ascii="Times New Roman" w:hAnsi="Times New Roman" w:cs="Times New Roman"/>
          <w:sz w:val="24"/>
          <w:szCs w:val="24"/>
        </w:rPr>
        <w:t>he appellants were charged with contravening section 72(b) of the Magistrate Court Act [</w:t>
      </w:r>
      <w:r w:rsidR="004114E6" w:rsidRPr="00E923B3">
        <w:rPr>
          <w:rFonts w:ascii="Times New Roman" w:hAnsi="Times New Roman" w:cs="Times New Roman"/>
          <w:i/>
          <w:sz w:val="24"/>
          <w:szCs w:val="24"/>
        </w:rPr>
        <w:t>Chapter 7:10</w:t>
      </w:r>
      <w:r w:rsidR="004114E6" w:rsidRPr="00E923B3">
        <w:rPr>
          <w:rFonts w:ascii="Times New Roman" w:hAnsi="Times New Roman" w:cs="Times New Roman"/>
          <w:sz w:val="24"/>
          <w:szCs w:val="24"/>
        </w:rPr>
        <w:t xml:space="preserve">] (herein referred to as ‘the Magistrate Court Act’). It was the </w:t>
      </w:r>
      <w:r w:rsidR="00465101" w:rsidRPr="00E923B3">
        <w:rPr>
          <w:rFonts w:ascii="Times New Roman" w:hAnsi="Times New Roman" w:cs="Times New Roman"/>
          <w:sz w:val="24"/>
          <w:szCs w:val="24"/>
        </w:rPr>
        <w:t>second</w:t>
      </w:r>
      <w:r w:rsidR="004114E6" w:rsidRPr="00E923B3">
        <w:rPr>
          <w:rFonts w:ascii="Times New Roman" w:hAnsi="Times New Roman" w:cs="Times New Roman"/>
          <w:sz w:val="24"/>
          <w:szCs w:val="24"/>
        </w:rPr>
        <w:t xml:space="preserve"> respondent’s case that </w:t>
      </w:r>
      <w:r w:rsidR="007A5BA2" w:rsidRPr="00E923B3">
        <w:rPr>
          <w:rFonts w:ascii="Times New Roman" w:hAnsi="Times New Roman" w:cs="Times New Roman"/>
          <w:sz w:val="24"/>
          <w:szCs w:val="24"/>
        </w:rPr>
        <w:t xml:space="preserve">the appellants unlawfully removed certain items of property that the Messenger of Court had attached in execution of a judgment against them. The appellants were subsequently arrested and brought </w:t>
      </w:r>
      <w:r w:rsidR="004114E6" w:rsidRPr="00E923B3">
        <w:rPr>
          <w:rFonts w:ascii="Times New Roman" w:hAnsi="Times New Roman" w:cs="Times New Roman"/>
          <w:sz w:val="24"/>
          <w:szCs w:val="24"/>
        </w:rPr>
        <w:t xml:space="preserve">before the </w:t>
      </w:r>
      <w:r w:rsidR="00465101" w:rsidRPr="00E923B3">
        <w:rPr>
          <w:rFonts w:ascii="Times New Roman" w:hAnsi="Times New Roman" w:cs="Times New Roman"/>
          <w:sz w:val="24"/>
          <w:szCs w:val="24"/>
        </w:rPr>
        <w:t>first</w:t>
      </w:r>
      <w:r w:rsidR="004114E6" w:rsidRPr="00E923B3">
        <w:rPr>
          <w:rFonts w:ascii="Times New Roman" w:hAnsi="Times New Roman" w:cs="Times New Roman"/>
          <w:sz w:val="24"/>
          <w:szCs w:val="24"/>
        </w:rPr>
        <w:t xml:space="preserve"> respondent </w:t>
      </w:r>
      <w:r w:rsidR="002D6BD8" w:rsidRPr="00E923B3">
        <w:rPr>
          <w:rFonts w:ascii="Times New Roman" w:hAnsi="Times New Roman" w:cs="Times New Roman"/>
          <w:sz w:val="24"/>
          <w:szCs w:val="24"/>
        </w:rPr>
        <w:t>who is the presiding magistrate under CRB MR WP 944-5/18.</w:t>
      </w:r>
      <w:r w:rsidR="007A5BA2" w:rsidRPr="00E923B3">
        <w:rPr>
          <w:rFonts w:ascii="Times New Roman" w:hAnsi="Times New Roman" w:cs="Times New Roman"/>
          <w:sz w:val="24"/>
          <w:szCs w:val="24"/>
        </w:rPr>
        <w:t xml:space="preserve"> The State having closed</w:t>
      </w:r>
      <w:r w:rsidR="002D6BD8" w:rsidRPr="00E923B3">
        <w:rPr>
          <w:rFonts w:ascii="Times New Roman" w:hAnsi="Times New Roman" w:cs="Times New Roman"/>
          <w:sz w:val="24"/>
          <w:szCs w:val="24"/>
        </w:rPr>
        <w:t xml:space="preserve"> its case, the appellants then made an application for discharge in terms of s 198(3) of the Criminal Procedure and Evidence Act [</w:t>
      </w:r>
      <w:r w:rsidR="002D6BD8" w:rsidRPr="00E923B3">
        <w:rPr>
          <w:rFonts w:ascii="Times New Roman" w:hAnsi="Times New Roman" w:cs="Times New Roman"/>
          <w:i/>
          <w:sz w:val="24"/>
          <w:szCs w:val="24"/>
        </w:rPr>
        <w:t>Chapter 9:</w:t>
      </w:r>
      <w:r w:rsidR="00CA313F" w:rsidRPr="00E923B3">
        <w:rPr>
          <w:rFonts w:ascii="Times New Roman" w:hAnsi="Times New Roman" w:cs="Times New Roman"/>
          <w:i/>
          <w:sz w:val="24"/>
          <w:szCs w:val="24"/>
        </w:rPr>
        <w:t>07</w:t>
      </w:r>
      <w:r w:rsidR="00CA313F" w:rsidRPr="00E923B3">
        <w:rPr>
          <w:rFonts w:ascii="Times New Roman" w:hAnsi="Times New Roman" w:cs="Times New Roman"/>
          <w:sz w:val="24"/>
          <w:szCs w:val="24"/>
        </w:rPr>
        <w:t>] (</w:t>
      </w:r>
      <w:r w:rsidR="006D22CD" w:rsidRPr="00E923B3">
        <w:rPr>
          <w:rFonts w:ascii="Times New Roman" w:hAnsi="Times New Roman" w:cs="Times New Roman"/>
          <w:sz w:val="24"/>
          <w:szCs w:val="24"/>
        </w:rPr>
        <w:t>“the Act”)</w:t>
      </w:r>
      <w:r w:rsidR="001E627F" w:rsidRPr="00E923B3">
        <w:rPr>
          <w:rFonts w:ascii="Times New Roman" w:hAnsi="Times New Roman" w:cs="Times New Roman"/>
          <w:sz w:val="24"/>
          <w:szCs w:val="24"/>
        </w:rPr>
        <w:t xml:space="preserve">. </w:t>
      </w:r>
      <w:r w:rsidR="00411F63" w:rsidRPr="00E923B3">
        <w:rPr>
          <w:rFonts w:ascii="Times New Roman" w:hAnsi="Times New Roman" w:cs="Times New Roman"/>
          <w:sz w:val="24"/>
          <w:szCs w:val="24"/>
        </w:rPr>
        <w:t>T</w:t>
      </w:r>
      <w:r w:rsidR="00E942F7" w:rsidRPr="00E923B3">
        <w:rPr>
          <w:rFonts w:ascii="Times New Roman" w:hAnsi="Times New Roman" w:cs="Times New Roman"/>
          <w:sz w:val="24"/>
          <w:szCs w:val="24"/>
        </w:rPr>
        <w:t xml:space="preserve">he </w:t>
      </w:r>
      <w:r w:rsidR="008E230E" w:rsidRPr="00E923B3">
        <w:rPr>
          <w:rFonts w:ascii="Times New Roman" w:hAnsi="Times New Roman" w:cs="Times New Roman"/>
          <w:sz w:val="24"/>
          <w:szCs w:val="24"/>
        </w:rPr>
        <w:t>first</w:t>
      </w:r>
      <w:r w:rsidR="00E942F7" w:rsidRPr="00E923B3">
        <w:rPr>
          <w:rFonts w:ascii="Times New Roman" w:hAnsi="Times New Roman" w:cs="Times New Roman"/>
          <w:sz w:val="24"/>
          <w:szCs w:val="24"/>
        </w:rPr>
        <w:t xml:space="preserve"> respondent dismissed the application on the basis that there was evidence led to the effect that the said property was under the control or possession of the two accused persons</w:t>
      </w:r>
      <w:r w:rsidR="008E230E" w:rsidRPr="00E923B3">
        <w:rPr>
          <w:rFonts w:ascii="Times New Roman" w:hAnsi="Times New Roman" w:cs="Times New Roman"/>
          <w:sz w:val="24"/>
          <w:szCs w:val="24"/>
        </w:rPr>
        <w:t xml:space="preserve"> (appellants </w:t>
      </w:r>
      <w:r w:rsidR="008E230E" w:rsidRPr="00E923B3">
        <w:rPr>
          <w:rFonts w:ascii="Times New Roman" w:hAnsi="Times New Roman" w:cs="Times New Roman"/>
          <w:i/>
          <w:sz w:val="24"/>
          <w:szCs w:val="24"/>
        </w:rPr>
        <w:t>in casu</w:t>
      </w:r>
      <w:r w:rsidR="008E230E" w:rsidRPr="00E923B3">
        <w:rPr>
          <w:rFonts w:ascii="Times New Roman" w:hAnsi="Times New Roman" w:cs="Times New Roman"/>
          <w:sz w:val="24"/>
          <w:szCs w:val="24"/>
        </w:rPr>
        <w:t>)</w:t>
      </w:r>
      <w:r w:rsidR="00E942F7" w:rsidRPr="00E923B3">
        <w:rPr>
          <w:rFonts w:ascii="Times New Roman" w:hAnsi="Times New Roman" w:cs="Times New Roman"/>
          <w:sz w:val="24"/>
          <w:szCs w:val="24"/>
        </w:rPr>
        <w:t xml:space="preserve"> who </w:t>
      </w:r>
      <w:r w:rsidR="007A5BA2" w:rsidRPr="00E923B3">
        <w:rPr>
          <w:rFonts w:ascii="Times New Roman" w:hAnsi="Times New Roman" w:cs="Times New Roman"/>
          <w:sz w:val="24"/>
          <w:szCs w:val="24"/>
        </w:rPr>
        <w:t xml:space="preserve">had </w:t>
      </w:r>
      <w:r w:rsidR="00E942F7" w:rsidRPr="00E923B3">
        <w:rPr>
          <w:rFonts w:ascii="Times New Roman" w:hAnsi="Times New Roman" w:cs="Times New Roman"/>
          <w:sz w:val="24"/>
          <w:szCs w:val="24"/>
        </w:rPr>
        <w:t xml:space="preserve">allowed </w:t>
      </w:r>
      <w:r w:rsidR="00447325">
        <w:rPr>
          <w:rFonts w:ascii="Times New Roman" w:hAnsi="Times New Roman" w:cs="Times New Roman"/>
          <w:sz w:val="24"/>
          <w:szCs w:val="24"/>
        </w:rPr>
        <w:t xml:space="preserve">its removal </w:t>
      </w:r>
      <w:r w:rsidR="00E942F7" w:rsidRPr="00E923B3">
        <w:rPr>
          <w:rFonts w:ascii="Times New Roman" w:hAnsi="Times New Roman" w:cs="Times New Roman"/>
          <w:sz w:val="24"/>
          <w:szCs w:val="24"/>
        </w:rPr>
        <w:t>or</w:t>
      </w:r>
      <w:r w:rsidR="007A5BA2" w:rsidRPr="00E923B3">
        <w:rPr>
          <w:rFonts w:ascii="Times New Roman" w:hAnsi="Times New Roman" w:cs="Times New Roman"/>
          <w:sz w:val="24"/>
          <w:szCs w:val="24"/>
        </w:rPr>
        <w:t xml:space="preserve"> had it removed without</w:t>
      </w:r>
      <w:r w:rsidR="00E942F7" w:rsidRPr="00E923B3">
        <w:rPr>
          <w:rFonts w:ascii="Times New Roman" w:hAnsi="Times New Roman" w:cs="Times New Roman"/>
          <w:sz w:val="24"/>
          <w:szCs w:val="24"/>
        </w:rPr>
        <w:t xml:space="preserve"> lawful authority.</w:t>
      </w:r>
    </w:p>
    <w:p w:rsidR="00CA313F" w:rsidRPr="00E923B3" w:rsidRDefault="00CA313F" w:rsidP="00CA313F">
      <w:pPr>
        <w:spacing w:after="0" w:line="480" w:lineRule="auto"/>
        <w:ind w:left="720" w:hanging="720"/>
        <w:jc w:val="both"/>
        <w:rPr>
          <w:rFonts w:ascii="Times New Roman" w:hAnsi="Times New Roman" w:cs="Times New Roman"/>
          <w:sz w:val="24"/>
          <w:szCs w:val="24"/>
        </w:rPr>
      </w:pPr>
    </w:p>
    <w:p w:rsidR="000F789D" w:rsidRPr="00E923B3" w:rsidRDefault="00B34F5F" w:rsidP="00492F9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277D03" w:rsidRPr="00E923B3">
        <w:rPr>
          <w:rFonts w:ascii="Times New Roman" w:hAnsi="Times New Roman" w:cs="Times New Roman"/>
          <w:sz w:val="24"/>
          <w:szCs w:val="24"/>
        </w:rPr>
        <w:t>5</w:t>
      </w:r>
      <w:r w:rsidRPr="00E923B3">
        <w:rPr>
          <w:rFonts w:ascii="Times New Roman" w:hAnsi="Times New Roman" w:cs="Times New Roman"/>
          <w:sz w:val="24"/>
          <w:szCs w:val="24"/>
        </w:rPr>
        <w:t xml:space="preserve">] </w:t>
      </w:r>
      <w:r w:rsidR="00767288">
        <w:rPr>
          <w:rFonts w:ascii="Times New Roman" w:hAnsi="Times New Roman" w:cs="Times New Roman"/>
          <w:sz w:val="24"/>
          <w:szCs w:val="24"/>
        </w:rPr>
        <w:tab/>
      </w:r>
      <w:r w:rsidR="00E510BB" w:rsidRPr="00E923B3">
        <w:rPr>
          <w:rFonts w:ascii="Times New Roman" w:hAnsi="Times New Roman" w:cs="Times New Roman"/>
          <w:sz w:val="24"/>
          <w:szCs w:val="24"/>
        </w:rPr>
        <w:t>Th</w:t>
      </w:r>
      <w:r w:rsidRPr="00E923B3">
        <w:rPr>
          <w:rFonts w:ascii="Times New Roman" w:hAnsi="Times New Roman" w:cs="Times New Roman"/>
          <w:sz w:val="24"/>
          <w:szCs w:val="24"/>
        </w:rPr>
        <w:t>e</w:t>
      </w:r>
      <w:r w:rsidR="00E510BB" w:rsidRPr="00E923B3">
        <w:rPr>
          <w:rFonts w:ascii="Times New Roman" w:hAnsi="Times New Roman" w:cs="Times New Roman"/>
          <w:sz w:val="24"/>
          <w:szCs w:val="24"/>
        </w:rPr>
        <w:t xml:space="preserve"> decision of the first respondent </w:t>
      </w:r>
      <w:r w:rsidR="00A11490" w:rsidRPr="00E923B3">
        <w:rPr>
          <w:rFonts w:ascii="Times New Roman" w:hAnsi="Times New Roman" w:cs="Times New Roman"/>
          <w:sz w:val="24"/>
          <w:szCs w:val="24"/>
        </w:rPr>
        <w:t xml:space="preserve">did not find favour with the </w:t>
      </w:r>
      <w:r w:rsidR="00E510BB" w:rsidRPr="00E923B3">
        <w:rPr>
          <w:rFonts w:ascii="Times New Roman" w:hAnsi="Times New Roman" w:cs="Times New Roman"/>
          <w:sz w:val="24"/>
          <w:szCs w:val="24"/>
        </w:rPr>
        <w:t>appellants</w:t>
      </w:r>
      <w:r w:rsidRPr="00E923B3">
        <w:rPr>
          <w:rFonts w:ascii="Times New Roman" w:hAnsi="Times New Roman" w:cs="Times New Roman"/>
          <w:sz w:val="24"/>
          <w:szCs w:val="24"/>
        </w:rPr>
        <w:t xml:space="preserve">. It also </w:t>
      </w:r>
      <w:r w:rsidR="00E510BB" w:rsidRPr="00E923B3">
        <w:rPr>
          <w:rFonts w:ascii="Times New Roman" w:hAnsi="Times New Roman" w:cs="Times New Roman"/>
          <w:sz w:val="24"/>
          <w:szCs w:val="24"/>
        </w:rPr>
        <w:t>triggered the</w:t>
      </w:r>
      <w:r w:rsidR="00A04AB5" w:rsidRPr="00E923B3">
        <w:rPr>
          <w:rFonts w:ascii="Times New Roman" w:hAnsi="Times New Roman" w:cs="Times New Roman"/>
          <w:sz w:val="24"/>
          <w:szCs w:val="24"/>
        </w:rPr>
        <w:t xml:space="preserve"> events, engineered by </w:t>
      </w:r>
      <w:r w:rsidR="00A04AB5" w:rsidRPr="005A0CC8">
        <w:rPr>
          <w:rFonts w:ascii="Times New Roman" w:hAnsi="Times New Roman" w:cs="Times New Roman"/>
          <w:sz w:val="24"/>
          <w:szCs w:val="24"/>
        </w:rPr>
        <w:t>Mr</w:t>
      </w:r>
      <w:r w:rsidR="00A04AB5" w:rsidRPr="00E923B3">
        <w:rPr>
          <w:rFonts w:ascii="Times New Roman" w:hAnsi="Times New Roman" w:cs="Times New Roman"/>
          <w:i/>
          <w:sz w:val="24"/>
          <w:szCs w:val="24"/>
        </w:rPr>
        <w:t xml:space="preserve"> Mugiya</w:t>
      </w:r>
      <w:r w:rsidR="00A04AB5" w:rsidRPr="00E923B3">
        <w:rPr>
          <w:rFonts w:ascii="Times New Roman" w:hAnsi="Times New Roman" w:cs="Times New Roman"/>
          <w:sz w:val="24"/>
          <w:szCs w:val="24"/>
        </w:rPr>
        <w:t xml:space="preserve">, </w:t>
      </w:r>
      <w:r w:rsidR="00A11490" w:rsidRPr="00E923B3">
        <w:rPr>
          <w:rFonts w:ascii="Times New Roman" w:hAnsi="Times New Roman" w:cs="Times New Roman"/>
          <w:sz w:val="24"/>
          <w:szCs w:val="24"/>
        </w:rPr>
        <w:t xml:space="preserve">which displeased the judge </w:t>
      </w:r>
      <w:r w:rsidR="00A11490" w:rsidRPr="00E923B3">
        <w:rPr>
          <w:rFonts w:ascii="Times New Roman" w:hAnsi="Times New Roman" w:cs="Times New Roman"/>
          <w:i/>
          <w:sz w:val="24"/>
          <w:szCs w:val="24"/>
        </w:rPr>
        <w:t>a quo</w:t>
      </w:r>
      <w:r w:rsidR="00A11490" w:rsidRPr="00E923B3">
        <w:rPr>
          <w:rFonts w:ascii="Times New Roman" w:hAnsi="Times New Roman" w:cs="Times New Roman"/>
          <w:sz w:val="24"/>
          <w:szCs w:val="24"/>
        </w:rPr>
        <w:t xml:space="preserve"> and culminated in the judgment being appealed against </w:t>
      </w:r>
      <w:r w:rsidR="00A11490" w:rsidRPr="00E923B3">
        <w:rPr>
          <w:rFonts w:ascii="Times New Roman" w:hAnsi="Times New Roman" w:cs="Times New Roman"/>
          <w:i/>
          <w:sz w:val="24"/>
          <w:szCs w:val="24"/>
        </w:rPr>
        <w:t>in casu</w:t>
      </w:r>
      <w:r w:rsidR="00A11490" w:rsidRPr="00E923B3">
        <w:rPr>
          <w:rFonts w:ascii="Times New Roman" w:hAnsi="Times New Roman" w:cs="Times New Roman"/>
          <w:sz w:val="24"/>
          <w:szCs w:val="24"/>
        </w:rPr>
        <w:t xml:space="preserve">. </w:t>
      </w:r>
    </w:p>
    <w:p w:rsidR="00492F96" w:rsidRPr="00E923B3" w:rsidRDefault="00492F96" w:rsidP="00492F96">
      <w:pPr>
        <w:spacing w:after="0" w:line="480" w:lineRule="auto"/>
        <w:ind w:left="720" w:hanging="720"/>
        <w:jc w:val="both"/>
        <w:rPr>
          <w:rFonts w:ascii="Times New Roman" w:hAnsi="Times New Roman" w:cs="Times New Roman"/>
          <w:sz w:val="24"/>
          <w:szCs w:val="24"/>
        </w:rPr>
      </w:pPr>
    </w:p>
    <w:p w:rsidR="006C3A52" w:rsidRPr="00E923B3" w:rsidRDefault="00A1126B" w:rsidP="006C3A52">
      <w:pPr>
        <w:spacing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277D03" w:rsidRPr="00E923B3">
        <w:rPr>
          <w:rFonts w:ascii="Times New Roman" w:hAnsi="Times New Roman" w:cs="Times New Roman"/>
          <w:sz w:val="24"/>
          <w:szCs w:val="24"/>
        </w:rPr>
        <w:t>6</w:t>
      </w:r>
      <w:r w:rsidRPr="00E923B3">
        <w:rPr>
          <w:rFonts w:ascii="Times New Roman" w:hAnsi="Times New Roman" w:cs="Times New Roman"/>
          <w:sz w:val="24"/>
          <w:szCs w:val="24"/>
        </w:rPr>
        <w:t>]</w:t>
      </w:r>
      <w:r w:rsidRPr="00E923B3">
        <w:rPr>
          <w:rFonts w:ascii="Times New Roman" w:hAnsi="Times New Roman" w:cs="Times New Roman"/>
          <w:sz w:val="24"/>
          <w:szCs w:val="24"/>
        </w:rPr>
        <w:tab/>
      </w:r>
      <w:r w:rsidR="005F44C3" w:rsidRPr="00E923B3">
        <w:rPr>
          <w:rFonts w:ascii="Times New Roman" w:hAnsi="Times New Roman" w:cs="Times New Roman"/>
          <w:sz w:val="24"/>
          <w:szCs w:val="24"/>
        </w:rPr>
        <w:t xml:space="preserve">A </w:t>
      </w:r>
      <w:r w:rsidR="00A04AB5" w:rsidRPr="00E923B3">
        <w:rPr>
          <w:rFonts w:ascii="Times New Roman" w:hAnsi="Times New Roman" w:cs="Times New Roman"/>
          <w:sz w:val="24"/>
          <w:szCs w:val="24"/>
        </w:rPr>
        <w:t xml:space="preserve">chronicle </w:t>
      </w:r>
      <w:r w:rsidR="005F44C3" w:rsidRPr="00E923B3">
        <w:rPr>
          <w:rFonts w:ascii="Times New Roman" w:hAnsi="Times New Roman" w:cs="Times New Roman"/>
          <w:sz w:val="24"/>
          <w:szCs w:val="24"/>
        </w:rPr>
        <w:t>of the</w:t>
      </w:r>
      <w:r w:rsidR="001238A5" w:rsidRPr="00E923B3">
        <w:rPr>
          <w:rFonts w:ascii="Times New Roman" w:hAnsi="Times New Roman" w:cs="Times New Roman"/>
          <w:sz w:val="24"/>
          <w:szCs w:val="24"/>
        </w:rPr>
        <w:t xml:space="preserve"> developments that followed the decision of the first respondent</w:t>
      </w:r>
      <w:r w:rsidR="002112C8" w:rsidRPr="00E923B3">
        <w:rPr>
          <w:rFonts w:ascii="Times New Roman" w:hAnsi="Times New Roman" w:cs="Times New Roman"/>
          <w:sz w:val="24"/>
          <w:szCs w:val="24"/>
        </w:rPr>
        <w:t xml:space="preserve">, elicited from the record, including </w:t>
      </w:r>
      <w:r w:rsidR="00062DD1" w:rsidRPr="00E923B3">
        <w:rPr>
          <w:rFonts w:ascii="Times New Roman" w:hAnsi="Times New Roman" w:cs="Times New Roman"/>
          <w:sz w:val="24"/>
          <w:szCs w:val="24"/>
        </w:rPr>
        <w:t xml:space="preserve">the judgment of the court </w:t>
      </w:r>
      <w:r w:rsidR="00062DD1" w:rsidRPr="00E923B3">
        <w:rPr>
          <w:rFonts w:ascii="Times New Roman" w:hAnsi="Times New Roman" w:cs="Times New Roman"/>
          <w:i/>
          <w:sz w:val="24"/>
          <w:szCs w:val="24"/>
        </w:rPr>
        <w:t>a quo</w:t>
      </w:r>
      <w:r w:rsidR="00EC279F" w:rsidRPr="00E923B3">
        <w:rPr>
          <w:rFonts w:ascii="Times New Roman" w:hAnsi="Times New Roman" w:cs="Times New Roman"/>
          <w:i/>
          <w:sz w:val="24"/>
          <w:szCs w:val="24"/>
        </w:rPr>
        <w:t>,</w:t>
      </w:r>
      <w:r w:rsidR="001238A5" w:rsidRPr="00E923B3">
        <w:rPr>
          <w:rFonts w:ascii="Times New Roman" w:hAnsi="Times New Roman" w:cs="Times New Roman"/>
          <w:sz w:val="24"/>
          <w:szCs w:val="24"/>
        </w:rPr>
        <w:t xml:space="preserve"> w</w:t>
      </w:r>
      <w:r w:rsidR="005F44C3" w:rsidRPr="00E923B3">
        <w:rPr>
          <w:rFonts w:ascii="Times New Roman" w:hAnsi="Times New Roman" w:cs="Times New Roman"/>
          <w:sz w:val="24"/>
          <w:szCs w:val="24"/>
        </w:rPr>
        <w:t>ill better</w:t>
      </w:r>
      <w:r w:rsidRPr="00E923B3">
        <w:rPr>
          <w:rFonts w:ascii="Times New Roman" w:hAnsi="Times New Roman" w:cs="Times New Roman"/>
          <w:sz w:val="24"/>
          <w:szCs w:val="24"/>
        </w:rPr>
        <w:t xml:space="preserve"> illuminate</w:t>
      </w:r>
      <w:r w:rsidR="00411F63" w:rsidRPr="00E923B3">
        <w:rPr>
          <w:rFonts w:ascii="Times New Roman" w:hAnsi="Times New Roman" w:cs="Times New Roman"/>
          <w:sz w:val="24"/>
          <w:szCs w:val="24"/>
        </w:rPr>
        <w:t xml:space="preserve"> the </w:t>
      </w:r>
      <w:r w:rsidR="001238A5" w:rsidRPr="00E923B3">
        <w:rPr>
          <w:rFonts w:ascii="Times New Roman" w:hAnsi="Times New Roman" w:cs="Times New Roman"/>
          <w:sz w:val="24"/>
          <w:szCs w:val="24"/>
        </w:rPr>
        <w:t xml:space="preserve">conduct of </w:t>
      </w:r>
      <w:r w:rsidR="005F44C3" w:rsidRPr="005A0CC8">
        <w:rPr>
          <w:rFonts w:ascii="Times New Roman" w:hAnsi="Times New Roman" w:cs="Times New Roman"/>
          <w:sz w:val="24"/>
          <w:szCs w:val="24"/>
        </w:rPr>
        <w:t>Mr</w:t>
      </w:r>
      <w:r w:rsidR="005F44C3" w:rsidRPr="00E923B3">
        <w:rPr>
          <w:rFonts w:ascii="Times New Roman" w:hAnsi="Times New Roman" w:cs="Times New Roman"/>
          <w:i/>
          <w:sz w:val="24"/>
          <w:szCs w:val="24"/>
        </w:rPr>
        <w:t xml:space="preserve"> Mugiya</w:t>
      </w:r>
      <w:r w:rsidR="005F44C3" w:rsidRPr="00E923B3">
        <w:rPr>
          <w:rFonts w:ascii="Times New Roman" w:hAnsi="Times New Roman" w:cs="Times New Roman"/>
          <w:sz w:val="24"/>
          <w:szCs w:val="24"/>
        </w:rPr>
        <w:t xml:space="preserve"> that prompted the court </w:t>
      </w:r>
      <w:r w:rsidR="00411F63" w:rsidRPr="00E923B3">
        <w:rPr>
          <w:rFonts w:ascii="Times New Roman" w:hAnsi="Times New Roman" w:cs="Times New Roman"/>
          <w:sz w:val="24"/>
          <w:szCs w:val="24"/>
        </w:rPr>
        <w:t xml:space="preserve">to </w:t>
      </w:r>
      <w:r w:rsidR="005F44C3" w:rsidRPr="00E923B3">
        <w:rPr>
          <w:rFonts w:ascii="Times New Roman" w:hAnsi="Times New Roman" w:cs="Times New Roman"/>
          <w:sz w:val="24"/>
          <w:szCs w:val="24"/>
        </w:rPr>
        <w:t xml:space="preserve">direct that </w:t>
      </w:r>
      <w:r w:rsidR="00411F63" w:rsidRPr="00E923B3">
        <w:rPr>
          <w:rFonts w:ascii="Times New Roman" w:hAnsi="Times New Roman" w:cs="Times New Roman"/>
          <w:sz w:val="24"/>
          <w:szCs w:val="24"/>
        </w:rPr>
        <w:t xml:space="preserve">its judgment be brought to </w:t>
      </w:r>
      <w:r w:rsidR="005F44C3" w:rsidRPr="00E923B3">
        <w:rPr>
          <w:rFonts w:ascii="Times New Roman" w:hAnsi="Times New Roman" w:cs="Times New Roman"/>
          <w:sz w:val="24"/>
          <w:szCs w:val="24"/>
        </w:rPr>
        <w:t xml:space="preserve">the attention of the Law Society of Zimbabwe </w:t>
      </w:r>
      <w:r w:rsidR="00411F63" w:rsidRPr="00E923B3">
        <w:rPr>
          <w:rFonts w:ascii="Times New Roman" w:hAnsi="Times New Roman" w:cs="Times New Roman"/>
          <w:sz w:val="24"/>
          <w:szCs w:val="24"/>
        </w:rPr>
        <w:t>for any appropriate disciplinary or other action.</w:t>
      </w:r>
    </w:p>
    <w:p w:rsidR="00492F96" w:rsidRPr="00E923B3" w:rsidRDefault="00492F96" w:rsidP="00492F96">
      <w:pPr>
        <w:spacing w:after="0" w:line="480" w:lineRule="auto"/>
        <w:ind w:left="720" w:hanging="720"/>
        <w:jc w:val="both"/>
        <w:rPr>
          <w:rFonts w:ascii="Times New Roman" w:hAnsi="Times New Roman" w:cs="Times New Roman"/>
          <w:sz w:val="24"/>
          <w:szCs w:val="24"/>
        </w:rPr>
      </w:pPr>
    </w:p>
    <w:p w:rsidR="00A1126B" w:rsidRPr="00E923B3" w:rsidRDefault="00277D03" w:rsidP="006C3A52">
      <w:pPr>
        <w:spacing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lastRenderedPageBreak/>
        <w:t>[7]</w:t>
      </w:r>
      <w:r w:rsidR="005713C9" w:rsidRPr="00E923B3">
        <w:rPr>
          <w:rFonts w:ascii="Times New Roman" w:hAnsi="Times New Roman" w:cs="Times New Roman"/>
          <w:sz w:val="24"/>
          <w:szCs w:val="24"/>
        </w:rPr>
        <w:tab/>
      </w:r>
      <w:r w:rsidR="00411F63" w:rsidRPr="00E923B3">
        <w:rPr>
          <w:rFonts w:ascii="Times New Roman" w:hAnsi="Times New Roman" w:cs="Times New Roman"/>
          <w:sz w:val="24"/>
          <w:szCs w:val="24"/>
        </w:rPr>
        <w:t>On</w:t>
      </w:r>
      <w:r w:rsidR="00411F63" w:rsidRPr="00E923B3">
        <w:rPr>
          <w:rFonts w:ascii="Times New Roman" w:hAnsi="Times New Roman" w:cs="Times New Roman"/>
          <w:i/>
          <w:sz w:val="24"/>
          <w:szCs w:val="24"/>
        </w:rPr>
        <w:t xml:space="preserve"> </w:t>
      </w:r>
      <w:r w:rsidR="00411F63" w:rsidRPr="00E923B3">
        <w:rPr>
          <w:rFonts w:ascii="Times New Roman" w:hAnsi="Times New Roman" w:cs="Times New Roman"/>
          <w:b/>
          <w:sz w:val="24"/>
          <w:szCs w:val="24"/>
        </w:rPr>
        <w:t>7 August 2018</w:t>
      </w:r>
      <w:r w:rsidR="00411F63" w:rsidRPr="00E923B3">
        <w:rPr>
          <w:rFonts w:ascii="Times New Roman" w:hAnsi="Times New Roman" w:cs="Times New Roman"/>
          <w:sz w:val="24"/>
          <w:szCs w:val="24"/>
        </w:rPr>
        <w:t xml:space="preserve">, the first respondent </w:t>
      </w:r>
      <w:r w:rsidR="005713C9" w:rsidRPr="00E923B3">
        <w:rPr>
          <w:rFonts w:ascii="Times New Roman" w:hAnsi="Times New Roman" w:cs="Times New Roman"/>
          <w:sz w:val="24"/>
          <w:szCs w:val="24"/>
        </w:rPr>
        <w:t xml:space="preserve">dismissed </w:t>
      </w:r>
      <w:r w:rsidR="00411F63" w:rsidRPr="00E923B3">
        <w:rPr>
          <w:rFonts w:ascii="Times New Roman" w:hAnsi="Times New Roman" w:cs="Times New Roman"/>
          <w:sz w:val="24"/>
          <w:szCs w:val="24"/>
        </w:rPr>
        <w:t>the application by the appellants for discharge at the end of the State case against them.</w:t>
      </w:r>
    </w:p>
    <w:p w:rsidR="00492F96" w:rsidRPr="00E923B3" w:rsidRDefault="00492F96" w:rsidP="00492F96">
      <w:pPr>
        <w:spacing w:after="0" w:line="480" w:lineRule="auto"/>
        <w:ind w:left="720" w:hanging="720"/>
        <w:jc w:val="both"/>
        <w:rPr>
          <w:rFonts w:ascii="Times New Roman" w:hAnsi="Times New Roman" w:cs="Times New Roman"/>
          <w:sz w:val="24"/>
          <w:szCs w:val="24"/>
        </w:rPr>
      </w:pPr>
    </w:p>
    <w:p w:rsidR="006D22CD" w:rsidRPr="00E923B3" w:rsidRDefault="00277D03" w:rsidP="00492F9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[8]</w:t>
      </w:r>
      <w:r w:rsidR="006C3A52" w:rsidRPr="00E923B3">
        <w:rPr>
          <w:rFonts w:ascii="Times New Roman" w:hAnsi="Times New Roman" w:cs="Times New Roman"/>
          <w:b/>
          <w:sz w:val="24"/>
          <w:szCs w:val="24"/>
        </w:rPr>
        <w:tab/>
      </w:r>
      <w:r w:rsidR="006D22CD" w:rsidRPr="00E923B3">
        <w:rPr>
          <w:rFonts w:ascii="Times New Roman" w:hAnsi="Times New Roman" w:cs="Times New Roman"/>
          <w:sz w:val="24"/>
          <w:szCs w:val="24"/>
        </w:rPr>
        <w:t>On</w:t>
      </w:r>
      <w:r w:rsidR="006D22CD" w:rsidRPr="00E923B3">
        <w:rPr>
          <w:rFonts w:ascii="Times New Roman" w:hAnsi="Times New Roman" w:cs="Times New Roman"/>
          <w:b/>
          <w:sz w:val="24"/>
          <w:szCs w:val="24"/>
        </w:rPr>
        <w:t xml:space="preserve"> 10 August 2018</w:t>
      </w:r>
      <w:r w:rsidR="006D22CD" w:rsidRPr="00E923B3">
        <w:rPr>
          <w:rFonts w:ascii="Times New Roman" w:hAnsi="Times New Roman" w:cs="Times New Roman"/>
          <w:sz w:val="24"/>
          <w:szCs w:val="24"/>
        </w:rPr>
        <w:t>, the appell</w:t>
      </w:r>
      <w:r w:rsidR="00EC279F" w:rsidRPr="00E923B3">
        <w:rPr>
          <w:rFonts w:ascii="Times New Roman" w:hAnsi="Times New Roman" w:cs="Times New Roman"/>
          <w:sz w:val="24"/>
          <w:szCs w:val="24"/>
        </w:rPr>
        <w:t>a</w:t>
      </w:r>
      <w:r w:rsidR="006D22CD" w:rsidRPr="00E923B3">
        <w:rPr>
          <w:rFonts w:ascii="Times New Roman" w:hAnsi="Times New Roman" w:cs="Times New Roman"/>
          <w:sz w:val="24"/>
          <w:szCs w:val="24"/>
        </w:rPr>
        <w:t xml:space="preserve">nts, through </w:t>
      </w:r>
      <w:r w:rsidR="006D22CD" w:rsidRPr="005A0CC8">
        <w:rPr>
          <w:rFonts w:ascii="Times New Roman" w:hAnsi="Times New Roman" w:cs="Times New Roman"/>
          <w:sz w:val="24"/>
          <w:szCs w:val="24"/>
        </w:rPr>
        <w:t>Mr</w:t>
      </w:r>
      <w:r w:rsidR="006D22CD" w:rsidRPr="00E923B3">
        <w:rPr>
          <w:rFonts w:ascii="Times New Roman" w:hAnsi="Times New Roman" w:cs="Times New Roman"/>
          <w:i/>
          <w:sz w:val="24"/>
          <w:szCs w:val="24"/>
        </w:rPr>
        <w:t xml:space="preserve"> Mugiya</w:t>
      </w:r>
      <w:r w:rsidR="006D22CD" w:rsidRPr="00E923B3">
        <w:rPr>
          <w:rFonts w:ascii="Times New Roman" w:hAnsi="Times New Roman" w:cs="Times New Roman"/>
          <w:sz w:val="24"/>
          <w:szCs w:val="24"/>
        </w:rPr>
        <w:t>, filed a court application for review, seeking an order setting aside the decision of the first respondent and substituti</w:t>
      </w:r>
      <w:r w:rsidR="00062DD1" w:rsidRPr="00E923B3">
        <w:rPr>
          <w:rFonts w:ascii="Times New Roman" w:hAnsi="Times New Roman" w:cs="Times New Roman"/>
          <w:sz w:val="24"/>
          <w:szCs w:val="24"/>
        </w:rPr>
        <w:t>ng it with</w:t>
      </w:r>
      <w:r w:rsidR="006D22CD" w:rsidRPr="00E923B3">
        <w:rPr>
          <w:rFonts w:ascii="Times New Roman" w:hAnsi="Times New Roman" w:cs="Times New Roman"/>
          <w:sz w:val="24"/>
          <w:szCs w:val="24"/>
        </w:rPr>
        <w:t xml:space="preserve"> an order granting the appellants</w:t>
      </w:r>
      <w:r w:rsidR="005C752E" w:rsidRPr="00E923B3">
        <w:rPr>
          <w:rFonts w:ascii="Times New Roman" w:hAnsi="Times New Roman" w:cs="Times New Roman"/>
          <w:sz w:val="24"/>
          <w:szCs w:val="24"/>
        </w:rPr>
        <w:t>’</w:t>
      </w:r>
      <w:r w:rsidR="006D22CD" w:rsidRPr="00E923B3">
        <w:rPr>
          <w:rFonts w:ascii="Times New Roman" w:hAnsi="Times New Roman" w:cs="Times New Roman"/>
          <w:sz w:val="24"/>
          <w:szCs w:val="24"/>
        </w:rPr>
        <w:t xml:space="preserve"> applicatio</w:t>
      </w:r>
      <w:r w:rsidR="00062DD1" w:rsidRPr="00E923B3">
        <w:rPr>
          <w:rFonts w:ascii="Times New Roman" w:hAnsi="Times New Roman" w:cs="Times New Roman"/>
          <w:sz w:val="24"/>
          <w:szCs w:val="24"/>
        </w:rPr>
        <w:t>n</w:t>
      </w:r>
      <w:r w:rsidR="006D22CD" w:rsidRPr="00E923B3">
        <w:rPr>
          <w:rFonts w:ascii="Times New Roman" w:hAnsi="Times New Roman" w:cs="Times New Roman"/>
          <w:sz w:val="24"/>
          <w:szCs w:val="24"/>
        </w:rPr>
        <w:t xml:space="preserve"> for discharge in terms of the Act</w:t>
      </w:r>
      <w:r w:rsidR="00C038A4" w:rsidRPr="00E923B3">
        <w:rPr>
          <w:rFonts w:ascii="Times New Roman" w:hAnsi="Times New Roman" w:cs="Times New Roman"/>
          <w:sz w:val="24"/>
          <w:szCs w:val="24"/>
        </w:rPr>
        <w:t>, and their acquittal from all charges against them.</w:t>
      </w:r>
    </w:p>
    <w:p w:rsidR="006D22CD" w:rsidRPr="00E923B3" w:rsidRDefault="006D22CD" w:rsidP="00767288">
      <w:pPr>
        <w:spacing w:after="0" w:line="480" w:lineRule="auto"/>
        <w:ind w:left="2880" w:hanging="1440"/>
        <w:jc w:val="both"/>
        <w:rPr>
          <w:rFonts w:ascii="Times New Roman" w:hAnsi="Times New Roman" w:cs="Times New Roman"/>
          <w:sz w:val="24"/>
          <w:szCs w:val="24"/>
        </w:rPr>
      </w:pPr>
    </w:p>
    <w:p w:rsidR="005D0D4A" w:rsidRPr="00E923B3" w:rsidRDefault="00277D03" w:rsidP="00492F9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[9]</w:t>
      </w:r>
      <w:r w:rsidR="006C3A52" w:rsidRPr="00E923B3">
        <w:rPr>
          <w:rFonts w:ascii="Times New Roman" w:hAnsi="Times New Roman" w:cs="Times New Roman"/>
          <w:sz w:val="24"/>
          <w:szCs w:val="24"/>
        </w:rPr>
        <w:tab/>
      </w:r>
      <w:r w:rsidR="005D0D4A" w:rsidRPr="00E923B3">
        <w:rPr>
          <w:rFonts w:ascii="Times New Roman" w:hAnsi="Times New Roman" w:cs="Times New Roman"/>
          <w:sz w:val="24"/>
          <w:szCs w:val="24"/>
        </w:rPr>
        <w:t xml:space="preserve">On </w:t>
      </w:r>
      <w:r w:rsidR="005D0D4A" w:rsidRPr="00E923B3">
        <w:rPr>
          <w:rFonts w:ascii="Times New Roman" w:hAnsi="Times New Roman" w:cs="Times New Roman"/>
          <w:b/>
          <w:sz w:val="24"/>
          <w:szCs w:val="24"/>
        </w:rPr>
        <w:t>12 September 2018</w:t>
      </w:r>
      <w:r w:rsidR="005D0D4A" w:rsidRPr="00E923B3">
        <w:rPr>
          <w:rFonts w:ascii="Times New Roman" w:hAnsi="Times New Roman" w:cs="Times New Roman"/>
          <w:sz w:val="24"/>
          <w:szCs w:val="24"/>
        </w:rPr>
        <w:t>,</w:t>
      </w:r>
      <w:r w:rsidR="00CA2F52" w:rsidRPr="00E923B3">
        <w:rPr>
          <w:rFonts w:ascii="Times New Roman" w:hAnsi="Times New Roman" w:cs="Times New Roman"/>
          <w:sz w:val="24"/>
          <w:szCs w:val="24"/>
        </w:rPr>
        <w:t xml:space="preserve"> and despite the filing of the application </w:t>
      </w:r>
      <w:r w:rsidR="00EC279F" w:rsidRPr="00E923B3">
        <w:rPr>
          <w:rFonts w:ascii="Times New Roman" w:hAnsi="Times New Roman" w:cs="Times New Roman"/>
          <w:sz w:val="24"/>
          <w:szCs w:val="24"/>
        </w:rPr>
        <w:t>referred to in para</w:t>
      </w:r>
      <w:r w:rsidR="00A9178A" w:rsidRPr="00E923B3">
        <w:rPr>
          <w:rFonts w:ascii="Times New Roman" w:hAnsi="Times New Roman" w:cs="Times New Roman"/>
          <w:sz w:val="24"/>
          <w:szCs w:val="24"/>
        </w:rPr>
        <w:t xml:space="preserve"> 7 above</w:t>
      </w:r>
      <w:r w:rsidR="00EC279F" w:rsidRPr="00E923B3">
        <w:rPr>
          <w:rFonts w:ascii="Times New Roman" w:hAnsi="Times New Roman" w:cs="Times New Roman"/>
          <w:sz w:val="24"/>
          <w:szCs w:val="24"/>
        </w:rPr>
        <w:t>,</w:t>
      </w:r>
      <w:r w:rsidR="005C752E" w:rsidRPr="00E923B3">
        <w:rPr>
          <w:rFonts w:ascii="Times New Roman" w:hAnsi="Times New Roman" w:cs="Times New Roman"/>
          <w:sz w:val="24"/>
          <w:szCs w:val="24"/>
        </w:rPr>
        <w:t xml:space="preserve"> </w:t>
      </w:r>
      <w:r w:rsidR="005D0D4A" w:rsidRPr="00E923B3">
        <w:rPr>
          <w:rFonts w:ascii="Times New Roman" w:hAnsi="Times New Roman" w:cs="Times New Roman"/>
          <w:sz w:val="24"/>
          <w:szCs w:val="24"/>
        </w:rPr>
        <w:t>the Clerk of Court at Murewa submitted the original record of proceedings to the Registrar of the High Court und</w:t>
      </w:r>
      <w:r w:rsidR="00492F96" w:rsidRPr="00E923B3">
        <w:rPr>
          <w:rFonts w:ascii="Times New Roman" w:hAnsi="Times New Roman" w:cs="Times New Roman"/>
          <w:sz w:val="24"/>
          <w:szCs w:val="24"/>
        </w:rPr>
        <w:t xml:space="preserve">er cover of a letter which </w:t>
      </w:r>
      <w:r w:rsidR="00A20E04" w:rsidRPr="00E923B3">
        <w:rPr>
          <w:rFonts w:ascii="Times New Roman" w:hAnsi="Times New Roman" w:cs="Times New Roman"/>
          <w:sz w:val="24"/>
          <w:szCs w:val="24"/>
        </w:rPr>
        <w:t>read: -</w:t>
      </w:r>
    </w:p>
    <w:p w:rsidR="005D0D4A" w:rsidRPr="00E923B3" w:rsidRDefault="005D0D4A" w:rsidP="00A20E04">
      <w:pPr>
        <w:spacing w:after="0" w:line="240" w:lineRule="auto"/>
        <w:ind w:left="2160" w:hanging="720"/>
        <w:jc w:val="both"/>
        <w:rPr>
          <w:rFonts w:ascii="Times New Roman" w:hAnsi="Times New Roman" w:cs="Times New Roman"/>
          <w:sz w:val="24"/>
          <w:szCs w:val="24"/>
        </w:rPr>
      </w:pPr>
      <w:r w:rsidRPr="00E923B3">
        <w:rPr>
          <w:rFonts w:ascii="Times New Roman" w:hAnsi="Times New Roman" w:cs="Times New Roman"/>
          <w:sz w:val="24"/>
          <w:szCs w:val="24"/>
        </w:rPr>
        <w:tab/>
        <w:t xml:space="preserve">“Ref </w:t>
      </w:r>
      <w:r w:rsidRPr="00E923B3">
        <w:rPr>
          <w:rFonts w:ascii="Times New Roman" w:hAnsi="Times New Roman" w:cs="Times New Roman"/>
          <w:i/>
          <w:sz w:val="24"/>
          <w:szCs w:val="24"/>
        </w:rPr>
        <w:t>S v Munobvei Sesedzai &amp; Anor</w:t>
      </w:r>
      <w:r w:rsidR="00A20E04" w:rsidRPr="00E923B3">
        <w:rPr>
          <w:rFonts w:ascii="Times New Roman" w:hAnsi="Times New Roman" w:cs="Times New Roman"/>
          <w:sz w:val="24"/>
          <w:szCs w:val="24"/>
        </w:rPr>
        <w:t xml:space="preserve"> MRWp 944-5/</w:t>
      </w:r>
      <w:r w:rsidRPr="00E923B3">
        <w:rPr>
          <w:rFonts w:ascii="Times New Roman" w:hAnsi="Times New Roman" w:cs="Times New Roman"/>
          <w:sz w:val="24"/>
          <w:szCs w:val="24"/>
        </w:rPr>
        <w:t xml:space="preserve">18 </w:t>
      </w:r>
    </w:p>
    <w:p w:rsidR="005D0D4A" w:rsidRPr="00E923B3" w:rsidRDefault="005D0D4A" w:rsidP="00A20E04">
      <w:pPr>
        <w:spacing w:after="0" w:line="240" w:lineRule="auto"/>
        <w:ind w:left="2160"/>
        <w:jc w:val="both"/>
        <w:rPr>
          <w:rFonts w:ascii="Times New Roman" w:hAnsi="Times New Roman" w:cs="Times New Roman"/>
          <w:i/>
          <w:sz w:val="24"/>
          <w:szCs w:val="24"/>
        </w:rPr>
      </w:pPr>
      <w:r w:rsidRPr="00E923B3">
        <w:rPr>
          <w:rFonts w:ascii="Times New Roman" w:hAnsi="Times New Roman" w:cs="Times New Roman"/>
          <w:sz w:val="24"/>
          <w:szCs w:val="24"/>
        </w:rPr>
        <w:t xml:space="preserve">Please acknowledge the receipt of the above mentioned record which is being sent to your office for purpose of review </w:t>
      </w:r>
      <w:r w:rsidRPr="00E923B3">
        <w:rPr>
          <w:rFonts w:ascii="Times New Roman" w:hAnsi="Times New Roman" w:cs="Times New Roman"/>
          <w:b/>
          <w:sz w:val="24"/>
          <w:szCs w:val="24"/>
        </w:rPr>
        <w:t>as requested by the accused’</w:t>
      </w:r>
      <w:r w:rsidR="00EC279F" w:rsidRPr="00E923B3">
        <w:rPr>
          <w:rFonts w:ascii="Times New Roman" w:hAnsi="Times New Roman" w:cs="Times New Roman"/>
          <w:b/>
          <w:sz w:val="24"/>
          <w:szCs w:val="24"/>
        </w:rPr>
        <w:t>s</w:t>
      </w:r>
      <w:r w:rsidRPr="00E923B3">
        <w:rPr>
          <w:rFonts w:ascii="Times New Roman" w:hAnsi="Times New Roman" w:cs="Times New Roman"/>
          <w:b/>
          <w:sz w:val="24"/>
          <w:szCs w:val="24"/>
        </w:rPr>
        <w:t xml:space="preserve"> legal practitioners</w:t>
      </w:r>
      <w:r w:rsidRPr="00E923B3">
        <w:rPr>
          <w:rFonts w:ascii="Times New Roman" w:hAnsi="Times New Roman" w:cs="Times New Roman"/>
          <w:sz w:val="24"/>
          <w:szCs w:val="24"/>
        </w:rPr>
        <w:t>” (my emphasis</w:t>
      </w:r>
      <w:r w:rsidRPr="00E923B3">
        <w:rPr>
          <w:rFonts w:ascii="Times New Roman" w:hAnsi="Times New Roman" w:cs="Times New Roman"/>
          <w:i/>
          <w:sz w:val="24"/>
          <w:szCs w:val="24"/>
        </w:rPr>
        <w:t>)</w:t>
      </w:r>
    </w:p>
    <w:p w:rsidR="003C0E45" w:rsidRPr="00E923B3" w:rsidRDefault="003C0E45" w:rsidP="00A20E04">
      <w:pPr>
        <w:spacing w:after="0" w:line="240" w:lineRule="auto"/>
        <w:ind w:firstLine="720"/>
        <w:jc w:val="both"/>
        <w:rPr>
          <w:rFonts w:ascii="Times New Roman" w:hAnsi="Times New Roman" w:cs="Times New Roman"/>
          <w:sz w:val="24"/>
          <w:szCs w:val="24"/>
        </w:rPr>
      </w:pPr>
    </w:p>
    <w:p w:rsidR="00EC279F" w:rsidRPr="00E923B3" w:rsidRDefault="00FC5AFA" w:rsidP="00A9178A">
      <w:pPr>
        <w:ind w:firstLine="720"/>
        <w:jc w:val="both"/>
        <w:rPr>
          <w:rFonts w:ascii="Times New Roman" w:hAnsi="Times New Roman" w:cs="Times New Roman"/>
          <w:sz w:val="24"/>
          <w:szCs w:val="24"/>
        </w:rPr>
      </w:pPr>
      <w:r w:rsidRPr="00E923B3">
        <w:rPr>
          <w:rFonts w:ascii="Times New Roman" w:hAnsi="Times New Roman" w:cs="Times New Roman"/>
          <w:sz w:val="24"/>
          <w:szCs w:val="24"/>
        </w:rPr>
        <w:t xml:space="preserve">The matter was assigned to </w:t>
      </w:r>
      <w:r w:rsidR="00A20E04" w:rsidRPr="00E923B3">
        <w:rPr>
          <w:rFonts w:ascii="Times New Roman" w:hAnsi="Times New Roman" w:cs="Times New Roman"/>
          <w:sz w:val="24"/>
          <w:szCs w:val="24"/>
        </w:rPr>
        <w:t xml:space="preserve">HUNGWE J </w:t>
      </w:r>
      <w:r w:rsidR="006F26D0" w:rsidRPr="00E923B3">
        <w:rPr>
          <w:rFonts w:ascii="Times New Roman" w:hAnsi="Times New Roman" w:cs="Times New Roman"/>
          <w:sz w:val="24"/>
          <w:szCs w:val="24"/>
        </w:rPr>
        <w:t>(as he then was).</w:t>
      </w:r>
    </w:p>
    <w:p w:rsidR="003C0E45" w:rsidRPr="00E923B3" w:rsidRDefault="003C0E45" w:rsidP="00A20E04">
      <w:pPr>
        <w:spacing w:after="0" w:line="480" w:lineRule="auto"/>
        <w:ind w:left="720" w:hanging="720"/>
        <w:jc w:val="both"/>
        <w:rPr>
          <w:rFonts w:ascii="Times New Roman" w:hAnsi="Times New Roman" w:cs="Times New Roman"/>
          <w:sz w:val="24"/>
          <w:szCs w:val="24"/>
        </w:rPr>
      </w:pPr>
    </w:p>
    <w:p w:rsidR="006D22CD" w:rsidRPr="00E923B3" w:rsidRDefault="00277D03" w:rsidP="003A06AC">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[10]</w:t>
      </w:r>
      <w:r w:rsidR="00371B40" w:rsidRPr="00E923B3">
        <w:rPr>
          <w:rFonts w:ascii="Times New Roman" w:hAnsi="Times New Roman" w:cs="Times New Roman"/>
          <w:sz w:val="24"/>
          <w:szCs w:val="24"/>
        </w:rPr>
        <w:tab/>
      </w:r>
      <w:r w:rsidR="006F26D0" w:rsidRPr="00E923B3">
        <w:rPr>
          <w:rFonts w:ascii="Times New Roman" w:hAnsi="Times New Roman" w:cs="Times New Roman"/>
          <w:sz w:val="24"/>
          <w:szCs w:val="24"/>
        </w:rPr>
        <w:t>O</w:t>
      </w:r>
      <w:r w:rsidR="00EC279F" w:rsidRPr="00E923B3">
        <w:rPr>
          <w:rFonts w:ascii="Times New Roman" w:hAnsi="Times New Roman" w:cs="Times New Roman"/>
          <w:sz w:val="24"/>
          <w:szCs w:val="24"/>
        </w:rPr>
        <w:t>n</w:t>
      </w:r>
      <w:r w:rsidR="00EC279F" w:rsidRPr="00E923B3">
        <w:rPr>
          <w:rFonts w:ascii="Times New Roman" w:hAnsi="Times New Roman" w:cs="Times New Roman"/>
          <w:b/>
          <w:sz w:val="24"/>
          <w:szCs w:val="24"/>
        </w:rPr>
        <w:t xml:space="preserve"> 17 October 2018 </w:t>
      </w:r>
      <w:r w:rsidR="00EC279F" w:rsidRPr="00E923B3">
        <w:rPr>
          <w:rFonts w:ascii="Times New Roman" w:hAnsi="Times New Roman" w:cs="Times New Roman"/>
          <w:sz w:val="24"/>
          <w:szCs w:val="24"/>
        </w:rPr>
        <w:t>the application filed on</w:t>
      </w:r>
      <w:r w:rsidR="00EC279F" w:rsidRPr="00E923B3">
        <w:rPr>
          <w:rFonts w:ascii="Times New Roman" w:hAnsi="Times New Roman" w:cs="Times New Roman"/>
          <w:b/>
          <w:sz w:val="24"/>
          <w:szCs w:val="24"/>
        </w:rPr>
        <w:t xml:space="preserve"> </w:t>
      </w:r>
      <w:r w:rsidR="00854E7D" w:rsidRPr="00E923B3">
        <w:rPr>
          <w:rFonts w:ascii="Times New Roman" w:hAnsi="Times New Roman" w:cs="Times New Roman"/>
          <w:sz w:val="24"/>
          <w:szCs w:val="24"/>
        </w:rPr>
        <w:t>10</w:t>
      </w:r>
      <w:r w:rsidR="00EC279F" w:rsidRPr="00E923B3">
        <w:rPr>
          <w:rFonts w:ascii="Times New Roman" w:hAnsi="Times New Roman" w:cs="Times New Roman"/>
          <w:sz w:val="24"/>
          <w:szCs w:val="24"/>
        </w:rPr>
        <w:t xml:space="preserve"> </w:t>
      </w:r>
      <w:r w:rsidR="00854E7D" w:rsidRPr="00E923B3">
        <w:rPr>
          <w:rFonts w:ascii="Times New Roman" w:hAnsi="Times New Roman" w:cs="Times New Roman"/>
          <w:sz w:val="24"/>
          <w:szCs w:val="24"/>
        </w:rPr>
        <w:t>A</w:t>
      </w:r>
      <w:r w:rsidR="00EC279F" w:rsidRPr="00E923B3">
        <w:rPr>
          <w:rFonts w:ascii="Times New Roman" w:hAnsi="Times New Roman" w:cs="Times New Roman"/>
          <w:sz w:val="24"/>
          <w:szCs w:val="24"/>
        </w:rPr>
        <w:t xml:space="preserve">ugust 2018 came before the judge </w:t>
      </w:r>
      <w:r w:rsidR="00EC279F" w:rsidRPr="00E923B3">
        <w:rPr>
          <w:rFonts w:ascii="Times New Roman" w:hAnsi="Times New Roman" w:cs="Times New Roman"/>
          <w:i/>
          <w:sz w:val="24"/>
          <w:szCs w:val="24"/>
        </w:rPr>
        <w:t>a quo</w:t>
      </w:r>
      <w:r w:rsidR="00EC279F" w:rsidRPr="00E923B3">
        <w:rPr>
          <w:rFonts w:ascii="Times New Roman" w:hAnsi="Times New Roman" w:cs="Times New Roman"/>
          <w:sz w:val="24"/>
          <w:szCs w:val="24"/>
        </w:rPr>
        <w:t xml:space="preserve">, </w:t>
      </w:r>
      <w:r w:rsidR="00A20E04" w:rsidRPr="00767288">
        <w:rPr>
          <w:rFonts w:ascii="Times New Roman" w:hAnsi="Times New Roman" w:cs="Times New Roman"/>
          <w:sz w:val="24"/>
          <w:szCs w:val="24"/>
        </w:rPr>
        <w:t>KWENDA</w:t>
      </w:r>
      <w:r w:rsidR="00A20E04" w:rsidRPr="00E923B3">
        <w:rPr>
          <w:rFonts w:ascii="Times New Roman" w:hAnsi="Times New Roman" w:cs="Times New Roman"/>
          <w:sz w:val="24"/>
          <w:szCs w:val="24"/>
        </w:rPr>
        <w:t xml:space="preserve"> J</w:t>
      </w:r>
      <w:r w:rsidR="00EC279F" w:rsidRPr="00E923B3">
        <w:rPr>
          <w:rFonts w:ascii="Times New Roman" w:hAnsi="Times New Roman" w:cs="Times New Roman"/>
          <w:sz w:val="24"/>
          <w:szCs w:val="24"/>
        </w:rPr>
        <w:t>, as an unopposed matter.</w:t>
      </w:r>
      <w:r w:rsidR="0067590E" w:rsidRPr="00E923B3">
        <w:rPr>
          <w:rFonts w:ascii="Times New Roman" w:hAnsi="Times New Roman" w:cs="Times New Roman"/>
          <w:sz w:val="24"/>
          <w:szCs w:val="24"/>
        </w:rPr>
        <w:t xml:space="preserve"> Default judgment was applied for</w:t>
      </w:r>
      <w:r w:rsidR="005B59C9" w:rsidRPr="00E923B3">
        <w:rPr>
          <w:rFonts w:ascii="Times New Roman" w:hAnsi="Times New Roman" w:cs="Times New Roman"/>
          <w:sz w:val="24"/>
          <w:szCs w:val="24"/>
        </w:rPr>
        <w:t xml:space="preserve"> by </w:t>
      </w:r>
      <w:r w:rsidR="005B59C9" w:rsidRPr="005A0CC8">
        <w:rPr>
          <w:rFonts w:ascii="Times New Roman" w:hAnsi="Times New Roman" w:cs="Times New Roman"/>
          <w:sz w:val="24"/>
          <w:szCs w:val="24"/>
        </w:rPr>
        <w:t>Mr</w:t>
      </w:r>
      <w:r w:rsidR="005B59C9" w:rsidRPr="00E923B3">
        <w:rPr>
          <w:rFonts w:ascii="Times New Roman" w:hAnsi="Times New Roman" w:cs="Times New Roman"/>
          <w:i/>
          <w:sz w:val="24"/>
          <w:szCs w:val="24"/>
        </w:rPr>
        <w:t xml:space="preserve"> Muvhami,</w:t>
      </w:r>
      <w:r w:rsidR="005B59C9" w:rsidRPr="00E923B3">
        <w:rPr>
          <w:rFonts w:ascii="Times New Roman" w:hAnsi="Times New Roman" w:cs="Times New Roman"/>
          <w:sz w:val="24"/>
          <w:szCs w:val="24"/>
        </w:rPr>
        <w:t xml:space="preserve"> a legal practitioner from the same firm as </w:t>
      </w:r>
      <w:r w:rsidR="005B59C9" w:rsidRPr="005A0CC8">
        <w:rPr>
          <w:rFonts w:ascii="Times New Roman" w:hAnsi="Times New Roman" w:cs="Times New Roman"/>
          <w:sz w:val="24"/>
          <w:szCs w:val="24"/>
        </w:rPr>
        <w:t>Mr</w:t>
      </w:r>
      <w:r w:rsidR="005B59C9" w:rsidRPr="00E923B3">
        <w:rPr>
          <w:rFonts w:ascii="Times New Roman" w:hAnsi="Times New Roman" w:cs="Times New Roman"/>
          <w:i/>
          <w:sz w:val="24"/>
          <w:szCs w:val="24"/>
        </w:rPr>
        <w:t xml:space="preserve"> Mugiya’s</w:t>
      </w:r>
      <w:r w:rsidR="005B59C9" w:rsidRPr="00E923B3">
        <w:rPr>
          <w:rFonts w:ascii="Times New Roman" w:hAnsi="Times New Roman" w:cs="Times New Roman"/>
          <w:sz w:val="24"/>
          <w:szCs w:val="24"/>
        </w:rPr>
        <w:t>.</w:t>
      </w:r>
      <w:r w:rsidR="003A06AC" w:rsidRPr="00E923B3">
        <w:rPr>
          <w:rFonts w:ascii="Times New Roman" w:hAnsi="Times New Roman" w:cs="Times New Roman"/>
          <w:sz w:val="24"/>
          <w:szCs w:val="24"/>
        </w:rPr>
        <w:t xml:space="preserve"> </w:t>
      </w:r>
      <w:r w:rsidR="00EC279F" w:rsidRPr="00E923B3">
        <w:rPr>
          <w:rFonts w:ascii="Times New Roman" w:hAnsi="Times New Roman" w:cs="Times New Roman"/>
          <w:sz w:val="24"/>
          <w:szCs w:val="24"/>
        </w:rPr>
        <w:t xml:space="preserve">Certain aspects of the application caused the judge some </w:t>
      </w:r>
      <w:r w:rsidR="003A06AC" w:rsidRPr="00E923B3">
        <w:rPr>
          <w:rFonts w:ascii="Times New Roman" w:hAnsi="Times New Roman" w:cs="Times New Roman"/>
          <w:sz w:val="24"/>
          <w:szCs w:val="24"/>
        </w:rPr>
        <w:t>disqu</w:t>
      </w:r>
      <w:r w:rsidR="00C038A4" w:rsidRPr="00E923B3">
        <w:rPr>
          <w:rFonts w:ascii="Times New Roman" w:hAnsi="Times New Roman" w:cs="Times New Roman"/>
          <w:sz w:val="24"/>
          <w:szCs w:val="24"/>
        </w:rPr>
        <w:t>i</w:t>
      </w:r>
      <w:r w:rsidR="003A06AC" w:rsidRPr="00E923B3">
        <w:rPr>
          <w:rFonts w:ascii="Times New Roman" w:hAnsi="Times New Roman" w:cs="Times New Roman"/>
          <w:sz w:val="24"/>
          <w:szCs w:val="24"/>
        </w:rPr>
        <w:t>et</w:t>
      </w:r>
      <w:r w:rsidR="00EC279F" w:rsidRPr="00E923B3">
        <w:rPr>
          <w:rFonts w:ascii="Times New Roman" w:hAnsi="Times New Roman" w:cs="Times New Roman"/>
          <w:sz w:val="24"/>
          <w:szCs w:val="24"/>
        </w:rPr>
        <w:t xml:space="preserve">, and </w:t>
      </w:r>
      <w:r w:rsidR="008A463F" w:rsidRPr="00E923B3">
        <w:rPr>
          <w:rFonts w:ascii="Times New Roman" w:hAnsi="Times New Roman" w:cs="Times New Roman"/>
          <w:sz w:val="24"/>
          <w:szCs w:val="24"/>
        </w:rPr>
        <w:t>despite</w:t>
      </w:r>
      <w:r w:rsidR="0067590E" w:rsidRPr="00E923B3">
        <w:rPr>
          <w:rFonts w:ascii="Times New Roman" w:hAnsi="Times New Roman" w:cs="Times New Roman"/>
          <w:sz w:val="24"/>
          <w:szCs w:val="24"/>
        </w:rPr>
        <w:t xml:space="preserve"> the papers </w:t>
      </w:r>
      <w:r w:rsidR="005B59C9" w:rsidRPr="00E923B3">
        <w:rPr>
          <w:rFonts w:ascii="Times New Roman" w:hAnsi="Times New Roman" w:cs="Times New Roman"/>
          <w:sz w:val="24"/>
          <w:szCs w:val="24"/>
        </w:rPr>
        <w:t xml:space="preserve">on record </w:t>
      </w:r>
      <w:r w:rsidR="0067590E" w:rsidRPr="00E923B3">
        <w:rPr>
          <w:rFonts w:ascii="Times New Roman" w:hAnsi="Times New Roman" w:cs="Times New Roman"/>
          <w:sz w:val="24"/>
          <w:szCs w:val="24"/>
        </w:rPr>
        <w:t>seeming to be in order</w:t>
      </w:r>
      <w:r w:rsidR="005B59C9" w:rsidRPr="00E923B3">
        <w:rPr>
          <w:rFonts w:ascii="Times New Roman" w:hAnsi="Times New Roman" w:cs="Times New Roman"/>
          <w:sz w:val="24"/>
          <w:szCs w:val="24"/>
        </w:rPr>
        <w:t>, the judge reserved judgment in the matter.</w:t>
      </w:r>
      <w:r w:rsidR="005713C9" w:rsidRPr="00E923B3">
        <w:rPr>
          <w:rFonts w:ascii="Times New Roman" w:hAnsi="Times New Roman" w:cs="Times New Roman"/>
          <w:sz w:val="24"/>
          <w:szCs w:val="24"/>
        </w:rPr>
        <w:t xml:space="preserve"> </w:t>
      </w:r>
      <w:r w:rsidR="007B7FB7" w:rsidRPr="00E923B3">
        <w:rPr>
          <w:rFonts w:ascii="Times New Roman" w:hAnsi="Times New Roman" w:cs="Times New Roman"/>
          <w:sz w:val="24"/>
          <w:szCs w:val="24"/>
        </w:rPr>
        <w:t xml:space="preserve">The judge </w:t>
      </w:r>
      <w:r w:rsidR="007B7FB7" w:rsidRPr="00E923B3">
        <w:rPr>
          <w:rFonts w:ascii="Times New Roman" w:hAnsi="Times New Roman" w:cs="Times New Roman"/>
          <w:i/>
          <w:sz w:val="24"/>
          <w:szCs w:val="24"/>
        </w:rPr>
        <w:t>a quo</w:t>
      </w:r>
      <w:r w:rsidR="007B7FB7" w:rsidRPr="00E923B3">
        <w:rPr>
          <w:rFonts w:ascii="Times New Roman" w:hAnsi="Times New Roman" w:cs="Times New Roman"/>
          <w:sz w:val="24"/>
          <w:szCs w:val="24"/>
        </w:rPr>
        <w:t xml:space="preserve"> was particularly concerned about the lack of</w:t>
      </w:r>
      <w:r w:rsidR="00447325">
        <w:rPr>
          <w:rFonts w:ascii="Times New Roman" w:hAnsi="Times New Roman" w:cs="Times New Roman"/>
          <w:sz w:val="24"/>
          <w:szCs w:val="24"/>
        </w:rPr>
        <w:t xml:space="preserve"> opposing papers from the State</w:t>
      </w:r>
      <w:r w:rsidR="007B7FB7" w:rsidRPr="00E923B3">
        <w:rPr>
          <w:rFonts w:ascii="Times New Roman" w:hAnsi="Times New Roman" w:cs="Times New Roman"/>
          <w:sz w:val="24"/>
          <w:szCs w:val="24"/>
        </w:rPr>
        <w:t xml:space="preserve"> and</w:t>
      </w:r>
      <w:r w:rsidR="00447325">
        <w:rPr>
          <w:rFonts w:ascii="Times New Roman" w:hAnsi="Times New Roman" w:cs="Times New Roman"/>
          <w:sz w:val="24"/>
          <w:szCs w:val="24"/>
        </w:rPr>
        <w:t>,</w:t>
      </w:r>
      <w:r w:rsidR="007B7FB7" w:rsidRPr="00E923B3">
        <w:rPr>
          <w:rFonts w:ascii="Times New Roman" w:hAnsi="Times New Roman" w:cs="Times New Roman"/>
          <w:sz w:val="24"/>
          <w:szCs w:val="24"/>
        </w:rPr>
        <w:t xml:space="preserve"> </w:t>
      </w:r>
      <w:r w:rsidR="00237F08" w:rsidRPr="00E923B3">
        <w:rPr>
          <w:rFonts w:ascii="Times New Roman" w:hAnsi="Times New Roman" w:cs="Times New Roman"/>
          <w:sz w:val="24"/>
          <w:szCs w:val="24"/>
        </w:rPr>
        <w:t xml:space="preserve">through the Registrar, sought clarification as to whether or not the </w:t>
      </w:r>
      <w:r w:rsidR="00A9178A" w:rsidRPr="00E923B3">
        <w:rPr>
          <w:rFonts w:ascii="Times New Roman" w:hAnsi="Times New Roman" w:cs="Times New Roman"/>
          <w:sz w:val="24"/>
          <w:szCs w:val="24"/>
        </w:rPr>
        <w:t xml:space="preserve">State, through the </w:t>
      </w:r>
      <w:r w:rsidR="00237F08" w:rsidRPr="00E923B3">
        <w:rPr>
          <w:rFonts w:ascii="Times New Roman" w:hAnsi="Times New Roman" w:cs="Times New Roman"/>
          <w:sz w:val="24"/>
          <w:szCs w:val="24"/>
        </w:rPr>
        <w:t>Prosecutor General in Harare</w:t>
      </w:r>
      <w:r w:rsidR="00A9178A" w:rsidRPr="00E923B3">
        <w:rPr>
          <w:rFonts w:ascii="Times New Roman" w:hAnsi="Times New Roman" w:cs="Times New Roman"/>
          <w:sz w:val="24"/>
          <w:szCs w:val="24"/>
        </w:rPr>
        <w:t>,</w:t>
      </w:r>
      <w:r w:rsidR="00237F08" w:rsidRPr="00E923B3">
        <w:rPr>
          <w:rFonts w:ascii="Times New Roman" w:hAnsi="Times New Roman" w:cs="Times New Roman"/>
          <w:sz w:val="24"/>
          <w:szCs w:val="24"/>
        </w:rPr>
        <w:t xml:space="preserve"> had been served with the application. In the response that came through the Registrar’s Office </w:t>
      </w:r>
      <w:r w:rsidR="00237F08" w:rsidRPr="00E923B3">
        <w:rPr>
          <w:rFonts w:ascii="Times New Roman" w:hAnsi="Times New Roman" w:cs="Times New Roman"/>
          <w:sz w:val="24"/>
          <w:szCs w:val="24"/>
        </w:rPr>
        <w:lastRenderedPageBreak/>
        <w:t>from the State, the latter stated categorically that there was no evidence that the National Prosecuting Authority was ‘ever served with such an application’</w:t>
      </w:r>
      <w:r w:rsidR="00A20E04" w:rsidRPr="00E923B3">
        <w:rPr>
          <w:rFonts w:ascii="Times New Roman" w:hAnsi="Times New Roman" w:cs="Times New Roman"/>
          <w:sz w:val="24"/>
          <w:szCs w:val="24"/>
        </w:rPr>
        <w:t>.</w:t>
      </w:r>
    </w:p>
    <w:p w:rsidR="00237F08" w:rsidRPr="00E923B3" w:rsidRDefault="00237F08" w:rsidP="00767288">
      <w:pPr>
        <w:spacing w:after="0" w:line="480" w:lineRule="auto"/>
        <w:ind w:left="3600" w:hanging="2160"/>
        <w:jc w:val="both"/>
        <w:rPr>
          <w:rFonts w:ascii="Times New Roman" w:hAnsi="Times New Roman" w:cs="Times New Roman"/>
          <w:sz w:val="24"/>
          <w:szCs w:val="24"/>
        </w:rPr>
      </w:pPr>
    </w:p>
    <w:p w:rsidR="00CA313F" w:rsidRPr="00E923B3" w:rsidRDefault="00277D03" w:rsidP="00A20E04">
      <w:pPr>
        <w:spacing w:after="0" w:line="480" w:lineRule="auto"/>
        <w:ind w:left="720" w:hanging="720"/>
        <w:jc w:val="both"/>
        <w:rPr>
          <w:rFonts w:ascii="Times New Roman" w:hAnsi="Times New Roman" w:cs="Times New Roman"/>
          <w:b/>
          <w:sz w:val="24"/>
          <w:szCs w:val="24"/>
        </w:rPr>
      </w:pPr>
      <w:r w:rsidRPr="00E923B3">
        <w:rPr>
          <w:rFonts w:ascii="Times New Roman" w:hAnsi="Times New Roman" w:cs="Times New Roman"/>
          <w:sz w:val="24"/>
          <w:szCs w:val="24"/>
        </w:rPr>
        <w:t>[</w:t>
      </w:r>
      <w:r w:rsidR="00A9178A" w:rsidRPr="00E923B3">
        <w:rPr>
          <w:rFonts w:ascii="Times New Roman" w:hAnsi="Times New Roman" w:cs="Times New Roman"/>
          <w:sz w:val="24"/>
          <w:szCs w:val="24"/>
        </w:rPr>
        <w:t>1</w:t>
      </w:r>
      <w:r w:rsidRPr="00E923B3">
        <w:rPr>
          <w:rFonts w:ascii="Times New Roman" w:hAnsi="Times New Roman" w:cs="Times New Roman"/>
          <w:sz w:val="24"/>
          <w:szCs w:val="24"/>
        </w:rPr>
        <w:t>1]</w:t>
      </w:r>
      <w:r w:rsidR="00854E7D" w:rsidRPr="00E923B3">
        <w:rPr>
          <w:rFonts w:ascii="Times New Roman" w:hAnsi="Times New Roman" w:cs="Times New Roman"/>
          <w:sz w:val="24"/>
          <w:szCs w:val="24"/>
        </w:rPr>
        <w:tab/>
      </w:r>
      <w:r w:rsidR="00237F08" w:rsidRPr="00E923B3">
        <w:rPr>
          <w:rFonts w:ascii="Times New Roman" w:hAnsi="Times New Roman" w:cs="Times New Roman"/>
          <w:sz w:val="24"/>
          <w:szCs w:val="24"/>
        </w:rPr>
        <w:t>Accordingly</w:t>
      </w:r>
      <w:r w:rsidR="006F26D0" w:rsidRPr="00E923B3">
        <w:rPr>
          <w:rFonts w:ascii="Times New Roman" w:hAnsi="Times New Roman" w:cs="Times New Roman"/>
          <w:sz w:val="24"/>
          <w:szCs w:val="24"/>
        </w:rPr>
        <w:t>,</w:t>
      </w:r>
      <w:r w:rsidR="00796BBB" w:rsidRPr="00E923B3">
        <w:rPr>
          <w:rFonts w:ascii="Times New Roman" w:hAnsi="Times New Roman" w:cs="Times New Roman"/>
          <w:sz w:val="24"/>
          <w:szCs w:val="24"/>
        </w:rPr>
        <w:t xml:space="preserve"> the judge invited both </w:t>
      </w:r>
      <w:r w:rsidR="00796BBB" w:rsidRPr="005A0CC8">
        <w:rPr>
          <w:rFonts w:ascii="Times New Roman" w:hAnsi="Times New Roman" w:cs="Times New Roman"/>
          <w:sz w:val="24"/>
          <w:szCs w:val="24"/>
        </w:rPr>
        <w:t xml:space="preserve">Mr </w:t>
      </w:r>
      <w:r w:rsidR="00796BBB" w:rsidRPr="00E923B3">
        <w:rPr>
          <w:rFonts w:ascii="Times New Roman" w:hAnsi="Times New Roman" w:cs="Times New Roman"/>
          <w:i/>
          <w:sz w:val="24"/>
          <w:szCs w:val="24"/>
        </w:rPr>
        <w:t>Mugiya</w:t>
      </w:r>
      <w:r w:rsidR="00796BBB" w:rsidRPr="00E923B3">
        <w:rPr>
          <w:rFonts w:ascii="Times New Roman" w:hAnsi="Times New Roman" w:cs="Times New Roman"/>
          <w:sz w:val="24"/>
          <w:szCs w:val="24"/>
        </w:rPr>
        <w:t xml:space="preserve"> and State Counsel to his chambers in</w:t>
      </w:r>
      <w:r w:rsidR="00A9178A" w:rsidRPr="00E923B3">
        <w:rPr>
          <w:rFonts w:ascii="Times New Roman" w:hAnsi="Times New Roman" w:cs="Times New Roman"/>
          <w:sz w:val="24"/>
          <w:szCs w:val="24"/>
        </w:rPr>
        <w:t xml:space="preserve"> </w:t>
      </w:r>
      <w:r w:rsidR="00796BBB" w:rsidRPr="00E923B3">
        <w:rPr>
          <w:rFonts w:ascii="Times New Roman" w:hAnsi="Times New Roman" w:cs="Times New Roman"/>
          <w:sz w:val="24"/>
          <w:szCs w:val="24"/>
        </w:rPr>
        <w:t>order to have the matter clarifi</w:t>
      </w:r>
      <w:r w:rsidR="009B6CD6" w:rsidRPr="00E923B3">
        <w:rPr>
          <w:rFonts w:ascii="Times New Roman" w:hAnsi="Times New Roman" w:cs="Times New Roman"/>
          <w:sz w:val="24"/>
          <w:szCs w:val="24"/>
        </w:rPr>
        <w:t>e</w:t>
      </w:r>
      <w:r w:rsidR="00796BBB" w:rsidRPr="00E923B3">
        <w:rPr>
          <w:rFonts w:ascii="Times New Roman" w:hAnsi="Times New Roman" w:cs="Times New Roman"/>
          <w:sz w:val="24"/>
          <w:szCs w:val="24"/>
        </w:rPr>
        <w:t xml:space="preserve">d. It emerged that, </w:t>
      </w:r>
      <w:r w:rsidR="00796BBB" w:rsidRPr="00E923B3">
        <w:rPr>
          <w:rFonts w:ascii="Times New Roman" w:hAnsi="Times New Roman" w:cs="Times New Roman"/>
          <w:b/>
          <w:sz w:val="24"/>
          <w:szCs w:val="24"/>
        </w:rPr>
        <w:t xml:space="preserve">contrary to </w:t>
      </w:r>
      <w:r w:rsidR="00796BBB" w:rsidRPr="005A0CC8">
        <w:rPr>
          <w:rFonts w:ascii="Times New Roman" w:hAnsi="Times New Roman" w:cs="Times New Roman"/>
          <w:b/>
          <w:sz w:val="24"/>
          <w:szCs w:val="24"/>
        </w:rPr>
        <w:t>Mr</w:t>
      </w:r>
      <w:r w:rsidR="00796BBB" w:rsidRPr="00E923B3">
        <w:rPr>
          <w:rFonts w:ascii="Times New Roman" w:hAnsi="Times New Roman" w:cs="Times New Roman"/>
          <w:b/>
          <w:i/>
          <w:sz w:val="24"/>
          <w:szCs w:val="24"/>
        </w:rPr>
        <w:t xml:space="preserve"> Mugiya’s</w:t>
      </w:r>
      <w:r w:rsidR="00796BBB" w:rsidRPr="00E923B3">
        <w:rPr>
          <w:rFonts w:ascii="Times New Roman" w:hAnsi="Times New Roman" w:cs="Times New Roman"/>
          <w:b/>
          <w:sz w:val="24"/>
          <w:szCs w:val="24"/>
        </w:rPr>
        <w:t xml:space="preserve"> signed certificate to the effect that service of the application on the Prosecutor General had been effected,</w:t>
      </w:r>
      <w:r w:rsidR="00796BBB" w:rsidRPr="00E923B3">
        <w:rPr>
          <w:rFonts w:ascii="Times New Roman" w:hAnsi="Times New Roman" w:cs="Times New Roman"/>
          <w:sz w:val="24"/>
          <w:szCs w:val="24"/>
        </w:rPr>
        <w:t xml:space="preserve"> no such service had been done.</w:t>
      </w:r>
      <w:r w:rsidR="00634DA3" w:rsidRPr="00E923B3">
        <w:rPr>
          <w:rFonts w:ascii="Times New Roman" w:hAnsi="Times New Roman" w:cs="Times New Roman"/>
          <w:sz w:val="24"/>
          <w:szCs w:val="24"/>
        </w:rPr>
        <w:t xml:space="preserve"> This was despite the fact that </w:t>
      </w:r>
      <w:r w:rsidR="00634DA3" w:rsidRPr="005A0CC8">
        <w:rPr>
          <w:rFonts w:ascii="Times New Roman" w:hAnsi="Times New Roman" w:cs="Times New Roman"/>
          <w:sz w:val="24"/>
          <w:szCs w:val="24"/>
        </w:rPr>
        <w:t>Mr</w:t>
      </w:r>
      <w:r w:rsidR="00634DA3" w:rsidRPr="00E923B3">
        <w:rPr>
          <w:rFonts w:ascii="Times New Roman" w:hAnsi="Times New Roman" w:cs="Times New Roman"/>
          <w:i/>
          <w:sz w:val="24"/>
          <w:szCs w:val="24"/>
        </w:rPr>
        <w:t xml:space="preserve"> Mugiya’s</w:t>
      </w:r>
      <w:r w:rsidR="00634DA3" w:rsidRPr="00E923B3">
        <w:rPr>
          <w:rFonts w:ascii="Times New Roman" w:hAnsi="Times New Roman" w:cs="Times New Roman"/>
          <w:sz w:val="24"/>
          <w:szCs w:val="24"/>
        </w:rPr>
        <w:t xml:space="preserve"> own copy of the application bore two date stamps from the local Prosecutor at M</w:t>
      </w:r>
      <w:r w:rsidR="00D643EF">
        <w:rPr>
          <w:rFonts w:ascii="Times New Roman" w:hAnsi="Times New Roman" w:cs="Times New Roman"/>
          <w:sz w:val="24"/>
          <w:szCs w:val="24"/>
        </w:rPr>
        <w:t>u</w:t>
      </w:r>
      <w:r w:rsidR="00634DA3" w:rsidRPr="00E923B3">
        <w:rPr>
          <w:rFonts w:ascii="Times New Roman" w:hAnsi="Times New Roman" w:cs="Times New Roman"/>
          <w:sz w:val="24"/>
          <w:szCs w:val="24"/>
        </w:rPr>
        <w:t>re</w:t>
      </w:r>
      <w:r w:rsidR="00721506">
        <w:rPr>
          <w:rFonts w:ascii="Times New Roman" w:hAnsi="Times New Roman" w:cs="Times New Roman"/>
          <w:sz w:val="24"/>
          <w:szCs w:val="24"/>
        </w:rPr>
        <w:t>h</w:t>
      </w:r>
      <w:r w:rsidR="00634DA3" w:rsidRPr="00E923B3">
        <w:rPr>
          <w:rFonts w:ascii="Times New Roman" w:hAnsi="Times New Roman" w:cs="Times New Roman"/>
          <w:sz w:val="24"/>
          <w:szCs w:val="24"/>
        </w:rPr>
        <w:t>wa, and none from the P</w:t>
      </w:r>
      <w:r w:rsidR="005C752E" w:rsidRPr="00E923B3">
        <w:rPr>
          <w:rFonts w:ascii="Times New Roman" w:hAnsi="Times New Roman" w:cs="Times New Roman"/>
          <w:sz w:val="24"/>
          <w:szCs w:val="24"/>
        </w:rPr>
        <w:t xml:space="preserve">rosecutor General’s </w:t>
      </w:r>
      <w:r w:rsidR="00634DA3" w:rsidRPr="00E923B3">
        <w:rPr>
          <w:rFonts w:ascii="Times New Roman" w:hAnsi="Times New Roman" w:cs="Times New Roman"/>
          <w:sz w:val="24"/>
          <w:szCs w:val="24"/>
        </w:rPr>
        <w:t>Office</w:t>
      </w:r>
      <w:r w:rsidR="00721506">
        <w:rPr>
          <w:rFonts w:ascii="Times New Roman" w:hAnsi="Times New Roman" w:cs="Times New Roman"/>
          <w:sz w:val="24"/>
          <w:szCs w:val="24"/>
        </w:rPr>
        <w:t xml:space="preserve">. Upon </w:t>
      </w:r>
      <w:r w:rsidR="0053319E" w:rsidRPr="00E923B3">
        <w:rPr>
          <w:rFonts w:ascii="Times New Roman" w:hAnsi="Times New Roman" w:cs="Times New Roman"/>
          <w:sz w:val="24"/>
          <w:szCs w:val="24"/>
        </w:rPr>
        <w:t xml:space="preserve"> a cursory look, </w:t>
      </w:r>
      <w:r w:rsidR="00721506">
        <w:rPr>
          <w:rFonts w:ascii="Times New Roman" w:hAnsi="Times New Roman" w:cs="Times New Roman"/>
          <w:sz w:val="24"/>
          <w:szCs w:val="24"/>
        </w:rPr>
        <w:t>this</w:t>
      </w:r>
      <w:r w:rsidR="00721506" w:rsidRPr="00E923B3">
        <w:rPr>
          <w:rFonts w:ascii="Times New Roman" w:hAnsi="Times New Roman" w:cs="Times New Roman"/>
          <w:sz w:val="24"/>
          <w:szCs w:val="24"/>
        </w:rPr>
        <w:t xml:space="preserve"> gave the impression</w:t>
      </w:r>
      <w:r w:rsidR="00721506" w:rsidRPr="00E923B3">
        <w:rPr>
          <w:rFonts w:ascii="Times New Roman" w:hAnsi="Times New Roman" w:cs="Times New Roman"/>
          <w:sz w:val="24"/>
          <w:szCs w:val="24"/>
        </w:rPr>
        <w:t xml:space="preserve"> </w:t>
      </w:r>
      <w:r w:rsidR="0053319E" w:rsidRPr="00E923B3">
        <w:rPr>
          <w:rFonts w:ascii="Times New Roman" w:hAnsi="Times New Roman" w:cs="Times New Roman"/>
          <w:sz w:val="24"/>
          <w:szCs w:val="24"/>
        </w:rPr>
        <w:t xml:space="preserve">that the application had </w:t>
      </w:r>
      <w:r w:rsidR="0097363D">
        <w:rPr>
          <w:rFonts w:ascii="Times New Roman" w:hAnsi="Times New Roman" w:cs="Times New Roman"/>
          <w:sz w:val="24"/>
          <w:szCs w:val="24"/>
        </w:rPr>
        <w:t xml:space="preserve">not </w:t>
      </w:r>
      <w:r w:rsidR="0053319E" w:rsidRPr="00E923B3">
        <w:rPr>
          <w:rFonts w:ascii="Times New Roman" w:hAnsi="Times New Roman" w:cs="Times New Roman"/>
          <w:sz w:val="24"/>
          <w:szCs w:val="24"/>
        </w:rPr>
        <w:t xml:space="preserve">been properly served on the </w:t>
      </w:r>
      <w:r w:rsidR="005C752E" w:rsidRPr="00E923B3">
        <w:rPr>
          <w:rFonts w:ascii="Times New Roman" w:hAnsi="Times New Roman" w:cs="Times New Roman"/>
          <w:sz w:val="24"/>
          <w:szCs w:val="24"/>
        </w:rPr>
        <w:t>latter’s</w:t>
      </w:r>
      <w:r w:rsidR="0053319E" w:rsidRPr="00E923B3">
        <w:rPr>
          <w:rFonts w:ascii="Times New Roman" w:hAnsi="Times New Roman" w:cs="Times New Roman"/>
          <w:sz w:val="24"/>
          <w:szCs w:val="24"/>
        </w:rPr>
        <w:t xml:space="preserve"> office</w:t>
      </w:r>
      <w:r w:rsidR="005C752E" w:rsidRPr="00E923B3">
        <w:rPr>
          <w:rFonts w:ascii="Times New Roman" w:hAnsi="Times New Roman" w:cs="Times New Roman"/>
          <w:sz w:val="24"/>
          <w:szCs w:val="24"/>
        </w:rPr>
        <w:t>s in Harare</w:t>
      </w:r>
      <w:r w:rsidR="003E6BA1" w:rsidRPr="00E923B3">
        <w:rPr>
          <w:rFonts w:ascii="Times New Roman" w:hAnsi="Times New Roman" w:cs="Times New Roman"/>
          <w:sz w:val="24"/>
          <w:szCs w:val="24"/>
        </w:rPr>
        <w:t xml:space="preserve">. A closer look at the papers also revealed that a clerk at Mr Mugiya’s offices had, according to the judge, </w:t>
      </w:r>
      <w:r w:rsidR="003E6BA1" w:rsidRPr="00E923B3">
        <w:rPr>
          <w:rFonts w:ascii="Times New Roman" w:hAnsi="Times New Roman" w:cs="Times New Roman"/>
          <w:b/>
          <w:sz w:val="24"/>
          <w:szCs w:val="24"/>
        </w:rPr>
        <w:t>lied, even to the extent of fabricating that he hand</w:t>
      </w:r>
      <w:r w:rsidR="00447325">
        <w:rPr>
          <w:rFonts w:ascii="Times New Roman" w:hAnsi="Times New Roman" w:cs="Times New Roman"/>
          <w:b/>
          <w:sz w:val="24"/>
          <w:szCs w:val="24"/>
        </w:rPr>
        <w:t>ed the application to one Simba</w:t>
      </w:r>
      <w:r w:rsidR="003E6BA1" w:rsidRPr="00E923B3">
        <w:rPr>
          <w:rFonts w:ascii="Times New Roman" w:hAnsi="Times New Roman" w:cs="Times New Roman"/>
          <w:b/>
          <w:sz w:val="24"/>
          <w:szCs w:val="24"/>
        </w:rPr>
        <w:t xml:space="preserve"> </w:t>
      </w:r>
      <w:r w:rsidR="003E6BA1" w:rsidRPr="00E923B3">
        <w:rPr>
          <w:rFonts w:ascii="Times New Roman" w:hAnsi="Times New Roman" w:cs="Times New Roman"/>
          <w:sz w:val="24"/>
          <w:szCs w:val="24"/>
        </w:rPr>
        <w:t>at</w:t>
      </w:r>
      <w:r w:rsidR="003E6BA1" w:rsidRPr="00E923B3">
        <w:rPr>
          <w:rFonts w:ascii="Times New Roman" w:hAnsi="Times New Roman" w:cs="Times New Roman"/>
          <w:b/>
          <w:sz w:val="24"/>
          <w:szCs w:val="24"/>
        </w:rPr>
        <w:t xml:space="preserve"> </w:t>
      </w:r>
      <w:r w:rsidR="003E6BA1" w:rsidRPr="00E923B3">
        <w:rPr>
          <w:rFonts w:ascii="Times New Roman" w:hAnsi="Times New Roman" w:cs="Times New Roman"/>
          <w:sz w:val="24"/>
          <w:szCs w:val="24"/>
        </w:rPr>
        <w:t>the office of the Prosecutor General. The judge accordingly concluded that the certificate of service was a fraud.</w:t>
      </w:r>
      <w:r w:rsidR="0053319E" w:rsidRPr="00E923B3">
        <w:rPr>
          <w:rFonts w:ascii="Times New Roman" w:hAnsi="Times New Roman" w:cs="Times New Roman"/>
          <w:sz w:val="24"/>
          <w:szCs w:val="24"/>
        </w:rPr>
        <w:t xml:space="preserve"> </w:t>
      </w:r>
      <w:r w:rsidR="00C42FE9" w:rsidRPr="00E923B3">
        <w:rPr>
          <w:rFonts w:ascii="Times New Roman" w:hAnsi="Times New Roman" w:cs="Times New Roman"/>
          <w:sz w:val="24"/>
          <w:szCs w:val="24"/>
        </w:rPr>
        <w:t>He also noted that, in the absence of the usual date stamp on the face of the application (signal</w:t>
      </w:r>
      <w:r w:rsidR="00447325">
        <w:rPr>
          <w:rFonts w:ascii="Times New Roman" w:hAnsi="Times New Roman" w:cs="Times New Roman"/>
          <w:sz w:val="24"/>
          <w:szCs w:val="24"/>
        </w:rPr>
        <w:t>l</w:t>
      </w:r>
      <w:r w:rsidR="00C42FE9" w:rsidRPr="00E923B3">
        <w:rPr>
          <w:rFonts w:ascii="Times New Roman" w:hAnsi="Times New Roman" w:cs="Times New Roman"/>
          <w:sz w:val="24"/>
          <w:szCs w:val="24"/>
        </w:rPr>
        <w:t xml:space="preserve">ing proper service), </w:t>
      </w:r>
      <w:r w:rsidR="00C42FE9" w:rsidRPr="00E923B3">
        <w:rPr>
          <w:rFonts w:ascii="Times New Roman" w:hAnsi="Times New Roman" w:cs="Times New Roman"/>
          <w:b/>
          <w:sz w:val="24"/>
          <w:szCs w:val="24"/>
        </w:rPr>
        <w:t>M</w:t>
      </w:r>
      <w:r w:rsidR="00A20E04" w:rsidRPr="00E923B3">
        <w:rPr>
          <w:rFonts w:ascii="Times New Roman" w:hAnsi="Times New Roman" w:cs="Times New Roman"/>
          <w:b/>
          <w:sz w:val="24"/>
          <w:szCs w:val="24"/>
        </w:rPr>
        <w:t>r</w:t>
      </w:r>
      <w:r w:rsidR="00C42FE9" w:rsidRPr="00E923B3">
        <w:rPr>
          <w:rFonts w:ascii="Times New Roman" w:hAnsi="Times New Roman" w:cs="Times New Roman"/>
          <w:b/>
          <w:sz w:val="24"/>
          <w:szCs w:val="24"/>
        </w:rPr>
        <w:t xml:space="preserve"> </w:t>
      </w:r>
      <w:r w:rsidR="00C42FE9" w:rsidRPr="005A0CC8">
        <w:rPr>
          <w:rFonts w:ascii="Times New Roman" w:hAnsi="Times New Roman" w:cs="Times New Roman"/>
          <w:b/>
          <w:i/>
          <w:sz w:val="24"/>
          <w:szCs w:val="24"/>
        </w:rPr>
        <w:t>Mugiya</w:t>
      </w:r>
      <w:r w:rsidR="00C42FE9" w:rsidRPr="00E923B3">
        <w:rPr>
          <w:rFonts w:ascii="Times New Roman" w:hAnsi="Times New Roman" w:cs="Times New Roman"/>
          <w:b/>
          <w:sz w:val="24"/>
          <w:szCs w:val="24"/>
        </w:rPr>
        <w:t xml:space="preserve"> ‘after some argument’ conceded that service (on the P</w:t>
      </w:r>
      <w:r w:rsidR="003A06AC" w:rsidRPr="00E923B3">
        <w:rPr>
          <w:rFonts w:ascii="Times New Roman" w:hAnsi="Times New Roman" w:cs="Times New Roman"/>
          <w:b/>
          <w:sz w:val="24"/>
          <w:szCs w:val="24"/>
        </w:rPr>
        <w:t xml:space="preserve">rosecutor </w:t>
      </w:r>
      <w:r w:rsidR="00C42FE9" w:rsidRPr="00E923B3">
        <w:rPr>
          <w:rFonts w:ascii="Times New Roman" w:hAnsi="Times New Roman" w:cs="Times New Roman"/>
          <w:b/>
          <w:sz w:val="24"/>
          <w:szCs w:val="24"/>
        </w:rPr>
        <w:t>G</w:t>
      </w:r>
      <w:r w:rsidR="003A06AC" w:rsidRPr="00E923B3">
        <w:rPr>
          <w:rFonts w:ascii="Times New Roman" w:hAnsi="Times New Roman" w:cs="Times New Roman"/>
          <w:b/>
          <w:sz w:val="24"/>
          <w:szCs w:val="24"/>
        </w:rPr>
        <w:t>eneral, Harare</w:t>
      </w:r>
      <w:r w:rsidR="00C42FE9" w:rsidRPr="00E923B3">
        <w:rPr>
          <w:rFonts w:ascii="Times New Roman" w:hAnsi="Times New Roman" w:cs="Times New Roman"/>
          <w:b/>
          <w:sz w:val="24"/>
          <w:szCs w:val="24"/>
        </w:rPr>
        <w:t>) had not been effected.</w:t>
      </w:r>
    </w:p>
    <w:p w:rsidR="00C42FE9" w:rsidRPr="00E923B3" w:rsidRDefault="00C42FE9" w:rsidP="00CA313F">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 xml:space="preserve"> </w:t>
      </w:r>
    </w:p>
    <w:p w:rsidR="0015373B" w:rsidRPr="00E923B3" w:rsidRDefault="00277D03" w:rsidP="00A20E04">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C42FE9" w:rsidRPr="00E923B3">
        <w:rPr>
          <w:rFonts w:ascii="Times New Roman" w:hAnsi="Times New Roman" w:cs="Times New Roman"/>
          <w:sz w:val="24"/>
          <w:szCs w:val="24"/>
        </w:rPr>
        <w:t>1</w:t>
      </w:r>
      <w:r w:rsidRPr="00E923B3">
        <w:rPr>
          <w:rFonts w:ascii="Times New Roman" w:hAnsi="Times New Roman" w:cs="Times New Roman"/>
          <w:sz w:val="24"/>
          <w:szCs w:val="24"/>
        </w:rPr>
        <w:t>2]</w:t>
      </w:r>
      <w:r w:rsidR="00C42FE9" w:rsidRPr="00E923B3">
        <w:rPr>
          <w:rFonts w:ascii="Times New Roman" w:hAnsi="Times New Roman" w:cs="Times New Roman"/>
          <w:sz w:val="24"/>
          <w:szCs w:val="24"/>
        </w:rPr>
        <w:t xml:space="preserve"> </w:t>
      </w:r>
      <w:r w:rsidR="00767288">
        <w:rPr>
          <w:rFonts w:ascii="Times New Roman" w:hAnsi="Times New Roman" w:cs="Times New Roman"/>
          <w:sz w:val="24"/>
          <w:szCs w:val="24"/>
        </w:rPr>
        <w:tab/>
      </w:r>
      <w:r w:rsidR="00C42FE9" w:rsidRPr="00E923B3">
        <w:rPr>
          <w:rFonts w:ascii="Times New Roman" w:hAnsi="Times New Roman" w:cs="Times New Roman"/>
          <w:sz w:val="24"/>
          <w:szCs w:val="24"/>
        </w:rPr>
        <w:t>The judge accordingly reprimanded</w:t>
      </w:r>
      <w:r w:rsidR="00C42FE9" w:rsidRPr="005A0CC8">
        <w:rPr>
          <w:rFonts w:ascii="Times New Roman" w:hAnsi="Times New Roman" w:cs="Times New Roman"/>
          <w:sz w:val="24"/>
          <w:szCs w:val="24"/>
        </w:rPr>
        <w:t xml:space="preserve"> Mr</w:t>
      </w:r>
      <w:r w:rsidR="00C42FE9" w:rsidRPr="00E923B3">
        <w:rPr>
          <w:rFonts w:ascii="Times New Roman" w:hAnsi="Times New Roman" w:cs="Times New Roman"/>
          <w:i/>
          <w:sz w:val="24"/>
          <w:szCs w:val="24"/>
        </w:rPr>
        <w:t xml:space="preserve"> Mugiya</w:t>
      </w:r>
      <w:r w:rsidR="00C42FE9" w:rsidRPr="00E923B3">
        <w:rPr>
          <w:rFonts w:ascii="Times New Roman" w:hAnsi="Times New Roman" w:cs="Times New Roman"/>
          <w:sz w:val="24"/>
          <w:szCs w:val="24"/>
        </w:rPr>
        <w:t xml:space="preserve"> for what he believed to be negligence on his part, </w:t>
      </w:r>
      <w:r w:rsidR="00C42FE9" w:rsidRPr="00E923B3">
        <w:rPr>
          <w:rFonts w:ascii="Times New Roman" w:hAnsi="Times New Roman" w:cs="Times New Roman"/>
          <w:b/>
          <w:sz w:val="24"/>
          <w:szCs w:val="24"/>
        </w:rPr>
        <w:t>in falsely certifying in support of a fake certificate of service, that he had satisfied himself</w:t>
      </w:r>
      <w:r w:rsidR="00634DA3" w:rsidRPr="00E923B3">
        <w:rPr>
          <w:rFonts w:ascii="Times New Roman" w:hAnsi="Times New Roman" w:cs="Times New Roman"/>
          <w:b/>
          <w:sz w:val="24"/>
          <w:szCs w:val="24"/>
        </w:rPr>
        <w:t xml:space="preserve"> </w:t>
      </w:r>
      <w:r w:rsidR="00C42FE9" w:rsidRPr="00E923B3">
        <w:rPr>
          <w:rFonts w:ascii="Times New Roman" w:hAnsi="Times New Roman" w:cs="Times New Roman"/>
          <w:b/>
          <w:sz w:val="24"/>
          <w:szCs w:val="24"/>
        </w:rPr>
        <w:t xml:space="preserve">‘by personal enquiry’, </w:t>
      </w:r>
      <w:r w:rsidR="00A20E04" w:rsidRPr="00E923B3">
        <w:rPr>
          <w:rFonts w:ascii="Times New Roman" w:hAnsi="Times New Roman" w:cs="Times New Roman"/>
          <w:b/>
          <w:sz w:val="24"/>
          <w:szCs w:val="24"/>
        </w:rPr>
        <w:t>that service had been effected’.</w:t>
      </w:r>
      <w:r w:rsidR="00C42FE9" w:rsidRPr="00E923B3">
        <w:rPr>
          <w:rFonts w:ascii="Times New Roman" w:hAnsi="Times New Roman" w:cs="Times New Roman"/>
          <w:b/>
          <w:sz w:val="24"/>
          <w:szCs w:val="24"/>
        </w:rPr>
        <w:t xml:space="preserve"> </w:t>
      </w:r>
      <w:r w:rsidR="00C42FE9" w:rsidRPr="00E923B3">
        <w:rPr>
          <w:rFonts w:ascii="Times New Roman" w:hAnsi="Times New Roman" w:cs="Times New Roman"/>
          <w:sz w:val="24"/>
          <w:szCs w:val="24"/>
        </w:rPr>
        <w:t xml:space="preserve">The judge </w:t>
      </w:r>
      <w:r w:rsidR="0054277B" w:rsidRPr="00E923B3">
        <w:rPr>
          <w:rFonts w:ascii="Times New Roman" w:hAnsi="Times New Roman" w:cs="Times New Roman"/>
          <w:sz w:val="24"/>
          <w:szCs w:val="24"/>
        </w:rPr>
        <w:t>opined that such conduct was ‘gross and frightening</w:t>
      </w:r>
      <w:r w:rsidR="000B1DD2" w:rsidRPr="00E923B3">
        <w:rPr>
          <w:rFonts w:ascii="Times New Roman" w:hAnsi="Times New Roman" w:cs="Times New Roman"/>
          <w:sz w:val="24"/>
          <w:szCs w:val="24"/>
        </w:rPr>
        <w:t>.</w:t>
      </w:r>
      <w:r w:rsidR="0054277B" w:rsidRPr="00E923B3">
        <w:rPr>
          <w:rFonts w:ascii="Times New Roman" w:hAnsi="Times New Roman" w:cs="Times New Roman"/>
          <w:sz w:val="24"/>
          <w:szCs w:val="24"/>
        </w:rPr>
        <w:t xml:space="preserve">’ </w:t>
      </w:r>
      <w:r w:rsidR="000B1DD2" w:rsidRPr="00E923B3">
        <w:rPr>
          <w:rFonts w:ascii="Times New Roman" w:hAnsi="Times New Roman" w:cs="Times New Roman"/>
          <w:sz w:val="24"/>
          <w:szCs w:val="24"/>
        </w:rPr>
        <w:t xml:space="preserve">He then directed </w:t>
      </w:r>
      <w:r w:rsidR="000B1DD2" w:rsidRPr="005A0CC8">
        <w:rPr>
          <w:rFonts w:ascii="Times New Roman" w:hAnsi="Times New Roman" w:cs="Times New Roman"/>
          <w:sz w:val="24"/>
          <w:szCs w:val="24"/>
        </w:rPr>
        <w:t>Mr</w:t>
      </w:r>
      <w:r w:rsidR="000B1DD2" w:rsidRPr="00E923B3">
        <w:rPr>
          <w:rFonts w:ascii="Times New Roman" w:hAnsi="Times New Roman" w:cs="Times New Roman"/>
          <w:i/>
          <w:sz w:val="24"/>
          <w:szCs w:val="24"/>
        </w:rPr>
        <w:t xml:space="preserve"> Mugiya</w:t>
      </w:r>
      <w:r w:rsidR="000B1DD2" w:rsidRPr="00E923B3">
        <w:rPr>
          <w:rFonts w:ascii="Times New Roman" w:hAnsi="Times New Roman" w:cs="Times New Roman"/>
          <w:sz w:val="24"/>
          <w:szCs w:val="24"/>
        </w:rPr>
        <w:t xml:space="preserve"> to effect service on the State. </w:t>
      </w:r>
      <w:r w:rsidR="000B1DD2" w:rsidRPr="005A0CC8">
        <w:rPr>
          <w:rFonts w:ascii="Times New Roman" w:hAnsi="Times New Roman" w:cs="Times New Roman"/>
          <w:sz w:val="24"/>
          <w:szCs w:val="24"/>
        </w:rPr>
        <w:t>Mr</w:t>
      </w:r>
      <w:r w:rsidR="000B1DD2" w:rsidRPr="00E923B3">
        <w:rPr>
          <w:rFonts w:ascii="Times New Roman" w:hAnsi="Times New Roman" w:cs="Times New Roman"/>
          <w:i/>
          <w:sz w:val="24"/>
          <w:szCs w:val="24"/>
        </w:rPr>
        <w:t xml:space="preserve"> Uladi</w:t>
      </w:r>
      <w:r w:rsidR="000B1DD2" w:rsidRPr="00E923B3">
        <w:rPr>
          <w:rFonts w:ascii="Times New Roman" w:hAnsi="Times New Roman" w:cs="Times New Roman"/>
          <w:sz w:val="24"/>
          <w:szCs w:val="24"/>
        </w:rPr>
        <w:t xml:space="preserve"> for the State indicated he would file a</w:t>
      </w:r>
      <w:r w:rsidR="005C752E" w:rsidRPr="00E923B3">
        <w:rPr>
          <w:rFonts w:ascii="Times New Roman" w:hAnsi="Times New Roman" w:cs="Times New Roman"/>
          <w:sz w:val="24"/>
          <w:szCs w:val="24"/>
        </w:rPr>
        <w:t xml:space="preserve"> </w:t>
      </w:r>
      <w:r w:rsidR="000B1DD2" w:rsidRPr="00E923B3">
        <w:rPr>
          <w:rFonts w:ascii="Times New Roman" w:hAnsi="Times New Roman" w:cs="Times New Roman"/>
          <w:sz w:val="24"/>
          <w:szCs w:val="24"/>
        </w:rPr>
        <w:t xml:space="preserve">response to the </w:t>
      </w:r>
      <w:r w:rsidR="000B1DD2" w:rsidRPr="00E923B3">
        <w:rPr>
          <w:rFonts w:ascii="Times New Roman" w:hAnsi="Times New Roman" w:cs="Times New Roman"/>
          <w:sz w:val="24"/>
          <w:szCs w:val="24"/>
        </w:rPr>
        <w:lastRenderedPageBreak/>
        <w:t xml:space="preserve">application as soon as the </w:t>
      </w:r>
      <w:r w:rsidR="009E79DF" w:rsidRPr="00E923B3">
        <w:rPr>
          <w:rFonts w:ascii="Times New Roman" w:hAnsi="Times New Roman" w:cs="Times New Roman"/>
          <w:sz w:val="24"/>
          <w:szCs w:val="24"/>
        </w:rPr>
        <w:t xml:space="preserve">Prosecutor General </w:t>
      </w:r>
      <w:r w:rsidR="000B1DD2" w:rsidRPr="00E923B3">
        <w:rPr>
          <w:rFonts w:ascii="Times New Roman" w:hAnsi="Times New Roman" w:cs="Times New Roman"/>
          <w:sz w:val="24"/>
          <w:szCs w:val="24"/>
        </w:rPr>
        <w:t>was served with the application. The judge explained that his intention was thereafter to refer the matter for enrolment on the opp</w:t>
      </w:r>
      <w:r w:rsidR="0015373B" w:rsidRPr="00E923B3">
        <w:rPr>
          <w:rFonts w:ascii="Times New Roman" w:hAnsi="Times New Roman" w:cs="Times New Roman"/>
          <w:sz w:val="24"/>
          <w:szCs w:val="24"/>
        </w:rPr>
        <w:t>o</w:t>
      </w:r>
      <w:r w:rsidR="000B1DD2" w:rsidRPr="00E923B3">
        <w:rPr>
          <w:rFonts w:ascii="Times New Roman" w:hAnsi="Times New Roman" w:cs="Times New Roman"/>
          <w:sz w:val="24"/>
          <w:szCs w:val="24"/>
        </w:rPr>
        <w:t>sed roll</w:t>
      </w:r>
      <w:r w:rsidR="0015373B" w:rsidRPr="00E923B3">
        <w:rPr>
          <w:rFonts w:ascii="Times New Roman" w:hAnsi="Times New Roman" w:cs="Times New Roman"/>
          <w:sz w:val="24"/>
          <w:szCs w:val="24"/>
        </w:rPr>
        <w:t>.</w:t>
      </w:r>
    </w:p>
    <w:p w:rsidR="00A20E04" w:rsidRPr="00E923B3" w:rsidRDefault="00A20E04" w:rsidP="00A20E04">
      <w:pPr>
        <w:spacing w:after="0" w:line="480" w:lineRule="auto"/>
        <w:ind w:left="720" w:hanging="720"/>
        <w:jc w:val="both"/>
        <w:rPr>
          <w:rFonts w:ascii="Times New Roman" w:hAnsi="Times New Roman" w:cs="Times New Roman"/>
          <w:sz w:val="24"/>
          <w:szCs w:val="24"/>
        </w:rPr>
      </w:pPr>
    </w:p>
    <w:p w:rsidR="00C42FE9" w:rsidRPr="00E923B3" w:rsidRDefault="00277D03" w:rsidP="00CA313F">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15373B" w:rsidRPr="00E923B3">
        <w:rPr>
          <w:rFonts w:ascii="Times New Roman" w:hAnsi="Times New Roman" w:cs="Times New Roman"/>
          <w:sz w:val="24"/>
          <w:szCs w:val="24"/>
        </w:rPr>
        <w:t>1</w:t>
      </w:r>
      <w:r w:rsidRPr="00E923B3">
        <w:rPr>
          <w:rFonts w:ascii="Times New Roman" w:hAnsi="Times New Roman" w:cs="Times New Roman"/>
          <w:sz w:val="24"/>
          <w:szCs w:val="24"/>
        </w:rPr>
        <w:t>3]</w:t>
      </w:r>
      <w:r w:rsidR="0015373B" w:rsidRPr="00E923B3">
        <w:rPr>
          <w:rFonts w:ascii="Times New Roman" w:hAnsi="Times New Roman" w:cs="Times New Roman"/>
          <w:sz w:val="24"/>
          <w:szCs w:val="24"/>
        </w:rPr>
        <w:t xml:space="preserve"> </w:t>
      </w:r>
      <w:r w:rsidR="00767288">
        <w:rPr>
          <w:rFonts w:ascii="Times New Roman" w:hAnsi="Times New Roman" w:cs="Times New Roman"/>
          <w:sz w:val="24"/>
          <w:szCs w:val="24"/>
        </w:rPr>
        <w:tab/>
      </w:r>
      <w:r w:rsidR="0015373B" w:rsidRPr="00E923B3">
        <w:rPr>
          <w:rFonts w:ascii="Times New Roman" w:hAnsi="Times New Roman" w:cs="Times New Roman"/>
          <w:sz w:val="24"/>
          <w:szCs w:val="24"/>
        </w:rPr>
        <w:t xml:space="preserve">Before the State’s response to the application was </w:t>
      </w:r>
      <w:r w:rsidR="00A20E04" w:rsidRPr="00E923B3">
        <w:rPr>
          <w:rFonts w:ascii="Times New Roman" w:hAnsi="Times New Roman" w:cs="Times New Roman"/>
          <w:sz w:val="24"/>
          <w:szCs w:val="24"/>
        </w:rPr>
        <w:t>filed, Mr</w:t>
      </w:r>
      <w:r w:rsidR="0015373B" w:rsidRPr="00E923B3">
        <w:rPr>
          <w:rFonts w:ascii="Times New Roman" w:hAnsi="Times New Roman" w:cs="Times New Roman"/>
          <w:i/>
          <w:sz w:val="24"/>
          <w:szCs w:val="24"/>
        </w:rPr>
        <w:t xml:space="preserve"> Mugiya</w:t>
      </w:r>
      <w:r w:rsidR="0015373B" w:rsidRPr="00E923B3">
        <w:rPr>
          <w:rFonts w:ascii="Times New Roman" w:hAnsi="Times New Roman" w:cs="Times New Roman"/>
          <w:sz w:val="24"/>
          <w:szCs w:val="24"/>
        </w:rPr>
        <w:t xml:space="preserve"> on </w:t>
      </w:r>
      <w:r w:rsidR="0015373B" w:rsidRPr="00E923B3">
        <w:rPr>
          <w:rFonts w:ascii="Times New Roman" w:hAnsi="Times New Roman" w:cs="Times New Roman"/>
          <w:b/>
          <w:sz w:val="24"/>
          <w:szCs w:val="24"/>
        </w:rPr>
        <w:t xml:space="preserve">23 October 2018 </w:t>
      </w:r>
      <w:r w:rsidR="0015373B" w:rsidRPr="00E923B3">
        <w:rPr>
          <w:rFonts w:ascii="Times New Roman" w:hAnsi="Times New Roman" w:cs="Times New Roman"/>
          <w:sz w:val="24"/>
          <w:szCs w:val="24"/>
        </w:rPr>
        <w:t xml:space="preserve">wrote to the Registrar of the High Court, requesting either a judgment in the matter, or a provisional order staying criminal proceedings in the trial court. The judge </w:t>
      </w:r>
      <w:r w:rsidR="0015373B" w:rsidRPr="00E923B3">
        <w:rPr>
          <w:rFonts w:ascii="Times New Roman" w:hAnsi="Times New Roman" w:cs="Times New Roman"/>
          <w:i/>
          <w:sz w:val="24"/>
          <w:szCs w:val="24"/>
        </w:rPr>
        <w:t>a quo</w:t>
      </w:r>
      <w:r w:rsidR="0015373B" w:rsidRPr="00E923B3">
        <w:rPr>
          <w:rFonts w:ascii="Times New Roman" w:hAnsi="Times New Roman" w:cs="Times New Roman"/>
          <w:sz w:val="24"/>
          <w:szCs w:val="24"/>
        </w:rPr>
        <w:t xml:space="preserve"> turned down the request on the basis that his final judgment ‘was aw</w:t>
      </w:r>
      <w:r w:rsidR="00447325">
        <w:rPr>
          <w:rFonts w:ascii="Times New Roman" w:hAnsi="Times New Roman" w:cs="Times New Roman"/>
          <w:sz w:val="24"/>
          <w:szCs w:val="24"/>
        </w:rPr>
        <w:t>aiting’ a response by the State</w:t>
      </w:r>
      <w:r w:rsidR="0015373B" w:rsidRPr="00E923B3">
        <w:rPr>
          <w:rFonts w:ascii="Times New Roman" w:hAnsi="Times New Roman" w:cs="Times New Roman"/>
          <w:sz w:val="24"/>
          <w:szCs w:val="24"/>
        </w:rPr>
        <w:t xml:space="preserve"> and</w:t>
      </w:r>
      <w:r w:rsidR="00447325">
        <w:rPr>
          <w:rFonts w:ascii="Times New Roman" w:hAnsi="Times New Roman" w:cs="Times New Roman"/>
          <w:sz w:val="24"/>
          <w:szCs w:val="24"/>
        </w:rPr>
        <w:t>,</w:t>
      </w:r>
      <w:r w:rsidR="0015373B" w:rsidRPr="00E923B3">
        <w:rPr>
          <w:rFonts w:ascii="Times New Roman" w:hAnsi="Times New Roman" w:cs="Times New Roman"/>
          <w:sz w:val="24"/>
          <w:szCs w:val="24"/>
        </w:rPr>
        <w:t xml:space="preserve"> in any case, the request did not come in the form of a formal application for the provisional order sought. </w:t>
      </w:r>
    </w:p>
    <w:p w:rsidR="00807C53" w:rsidRPr="00E923B3" w:rsidRDefault="00807C53" w:rsidP="00CA313F">
      <w:pPr>
        <w:spacing w:after="0" w:line="480" w:lineRule="auto"/>
        <w:ind w:left="720" w:hanging="720"/>
        <w:jc w:val="both"/>
        <w:rPr>
          <w:rFonts w:ascii="Times New Roman" w:hAnsi="Times New Roman" w:cs="Times New Roman"/>
          <w:sz w:val="24"/>
          <w:szCs w:val="24"/>
        </w:rPr>
      </w:pPr>
    </w:p>
    <w:p w:rsidR="003C0E45" w:rsidRPr="00E923B3" w:rsidRDefault="00277D03" w:rsidP="00CA313F">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0B1DD2" w:rsidRPr="00E923B3">
        <w:rPr>
          <w:rFonts w:ascii="Times New Roman" w:hAnsi="Times New Roman" w:cs="Times New Roman"/>
          <w:sz w:val="24"/>
          <w:szCs w:val="24"/>
        </w:rPr>
        <w:t>1</w:t>
      </w:r>
      <w:r w:rsidRPr="00E923B3">
        <w:rPr>
          <w:rFonts w:ascii="Times New Roman" w:hAnsi="Times New Roman" w:cs="Times New Roman"/>
          <w:sz w:val="24"/>
          <w:szCs w:val="24"/>
        </w:rPr>
        <w:t>4]</w:t>
      </w:r>
      <w:r w:rsidR="005713C9" w:rsidRPr="00E923B3">
        <w:rPr>
          <w:rFonts w:ascii="Times New Roman" w:hAnsi="Times New Roman" w:cs="Times New Roman"/>
          <w:sz w:val="24"/>
          <w:szCs w:val="24"/>
        </w:rPr>
        <w:tab/>
      </w:r>
      <w:r w:rsidR="00371B40" w:rsidRPr="00E923B3">
        <w:rPr>
          <w:rFonts w:ascii="Times New Roman" w:hAnsi="Times New Roman" w:cs="Times New Roman"/>
          <w:sz w:val="24"/>
          <w:szCs w:val="24"/>
        </w:rPr>
        <w:t xml:space="preserve">On </w:t>
      </w:r>
      <w:r w:rsidR="00371B40" w:rsidRPr="00E923B3">
        <w:rPr>
          <w:rFonts w:ascii="Times New Roman" w:hAnsi="Times New Roman" w:cs="Times New Roman"/>
          <w:b/>
          <w:sz w:val="24"/>
          <w:szCs w:val="24"/>
        </w:rPr>
        <w:t>7 November 201</w:t>
      </w:r>
      <w:r w:rsidR="007F1A48" w:rsidRPr="00E923B3">
        <w:rPr>
          <w:rFonts w:ascii="Times New Roman" w:hAnsi="Times New Roman" w:cs="Times New Roman"/>
          <w:b/>
          <w:sz w:val="24"/>
          <w:szCs w:val="24"/>
        </w:rPr>
        <w:t>8</w:t>
      </w:r>
      <w:r w:rsidR="00371B40" w:rsidRPr="00E923B3">
        <w:rPr>
          <w:rFonts w:ascii="Times New Roman" w:hAnsi="Times New Roman" w:cs="Times New Roman"/>
          <w:sz w:val="24"/>
          <w:szCs w:val="24"/>
        </w:rPr>
        <w:t xml:space="preserve"> </w:t>
      </w:r>
      <w:r w:rsidR="00A20E04" w:rsidRPr="00E923B3">
        <w:rPr>
          <w:rFonts w:ascii="Times New Roman" w:hAnsi="Times New Roman" w:cs="Times New Roman"/>
          <w:sz w:val="24"/>
          <w:szCs w:val="24"/>
        </w:rPr>
        <w:t xml:space="preserve">HUNGWE J </w:t>
      </w:r>
      <w:r w:rsidR="00371B40" w:rsidRPr="00E923B3">
        <w:rPr>
          <w:rFonts w:ascii="Times New Roman" w:hAnsi="Times New Roman" w:cs="Times New Roman"/>
          <w:sz w:val="24"/>
          <w:szCs w:val="24"/>
        </w:rPr>
        <w:t>(as he then was), with the concurrence of W</w:t>
      </w:r>
      <w:r w:rsidR="00767288" w:rsidRPr="00E923B3">
        <w:rPr>
          <w:rFonts w:ascii="Times New Roman" w:hAnsi="Times New Roman" w:cs="Times New Roman"/>
          <w:sz w:val="24"/>
          <w:szCs w:val="24"/>
        </w:rPr>
        <w:t>AMAMBO</w:t>
      </w:r>
      <w:r w:rsidR="005A0CC8">
        <w:rPr>
          <w:rFonts w:ascii="Times New Roman" w:hAnsi="Times New Roman" w:cs="Times New Roman"/>
          <w:sz w:val="24"/>
          <w:szCs w:val="24"/>
        </w:rPr>
        <w:t> </w:t>
      </w:r>
      <w:r w:rsidR="00371B40" w:rsidRPr="00E923B3">
        <w:rPr>
          <w:rFonts w:ascii="Times New Roman" w:hAnsi="Times New Roman" w:cs="Times New Roman"/>
          <w:sz w:val="24"/>
          <w:szCs w:val="24"/>
        </w:rPr>
        <w:t>J</w:t>
      </w:r>
      <w:r w:rsidR="00447325">
        <w:rPr>
          <w:rFonts w:ascii="Times New Roman" w:hAnsi="Times New Roman" w:cs="Times New Roman"/>
          <w:sz w:val="24"/>
          <w:szCs w:val="24"/>
        </w:rPr>
        <w:t>,</w:t>
      </w:r>
      <w:r w:rsidR="00371B40" w:rsidRPr="00E923B3">
        <w:rPr>
          <w:rFonts w:ascii="Times New Roman" w:hAnsi="Times New Roman" w:cs="Times New Roman"/>
          <w:sz w:val="24"/>
          <w:szCs w:val="24"/>
        </w:rPr>
        <w:t xml:space="preserve"> handed down a written </w:t>
      </w:r>
      <w:r w:rsidR="00FC5AFA" w:rsidRPr="00E923B3">
        <w:rPr>
          <w:rFonts w:ascii="Times New Roman" w:hAnsi="Times New Roman" w:cs="Times New Roman"/>
          <w:sz w:val="24"/>
          <w:szCs w:val="24"/>
        </w:rPr>
        <w:t xml:space="preserve">review </w:t>
      </w:r>
      <w:r w:rsidR="00371B40" w:rsidRPr="00E923B3">
        <w:rPr>
          <w:rFonts w:ascii="Times New Roman" w:hAnsi="Times New Roman" w:cs="Times New Roman"/>
          <w:sz w:val="24"/>
          <w:szCs w:val="24"/>
        </w:rPr>
        <w:t>judgment whose</w:t>
      </w:r>
      <w:r w:rsidR="00A20E04" w:rsidRPr="00E923B3">
        <w:rPr>
          <w:rFonts w:ascii="Times New Roman" w:hAnsi="Times New Roman" w:cs="Times New Roman"/>
          <w:sz w:val="24"/>
          <w:szCs w:val="24"/>
        </w:rPr>
        <w:t xml:space="preserve"> operative part read as </w:t>
      </w:r>
      <w:r w:rsidR="00B67E9F" w:rsidRPr="00E923B3">
        <w:rPr>
          <w:rFonts w:ascii="Times New Roman" w:hAnsi="Times New Roman" w:cs="Times New Roman"/>
          <w:sz w:val="24"/>
          <w:szCs w:val="24"/>
        </w:rPr>
        <w:t>follows: -</w:t>
      </w:r>
    </w:p>
    <w:p w:rsidR="00371B40" w:rsidRPr="00E923B3" w:rsidRDefault="00B67E9F" w:rsidP="00B67E9F">
      <w:pPr>
        <w:spacing w:after="0" w:line="240" w:lineRule="auto"/>
        <w:ind w:left="1440"/>
        <w:jc w:val="both"/>
        <w:rPr>
          <w:rFonts w:ascii="Times New Roman" w:hAnsi="Times New Roman" w:cs="Times New Roman"/>
          <w:b/>
          <w:sz w:val="24"/>
          <w:szCs w:val="24"/>
        </w:rPr>
      </w:pPr>
      <w:r w:rsidRPr="00E923B3">
        <w:rPr>
          <w:rFonts w:ascii="Times New Roman" w:hAnsi="Times New Roman" w:cs="Times New Roman"/>
          <w:sz w:val="24"/>
          <w:szCs w:val="24"/>
        </w:rPr>
        <w:t>“.</w:t>
      </w:r>
      <w:r w:rsidR="00371B40" w:rsidRPr="00E923B3">
        <w:rPr>
          <w:rFonts w:ascii="Times New Roman" w:hAnsi="Times New Roman" w:cs="Times New Roman"/>
          <w:sz w:val="24"/>
          <w:szCs w:val="24"/>
        </w:rPr>
        <w:t>..in the absence of sound</w:t>
      </w:r>
      <w:r w:rsidR="00591DD6" w:rsidRPr="00E923B3">
        <w:rPr>
          <w:rFonts w:ascii="Times New Roman" w:hAnsi="Times New Roman" w:cs="Times New Roman"/>
          <w:sz w:val="24"/>
          <w:szCs w:val="24"/>
        </w:rPr>
        <w:t xml:space="preserve"> grounds suggesting a basis for </w:t>
      </w:r>
      <w:r w:rsidR="00371B40" w:rsidRPr="00E923B3">
        <w:rPr>
          <w:rFonts w:ascii="Times New Roman" w:hAnsi="Times New Roman" w:cs="Times New Roman"/>
          <w:sz w:val="24"/>
          <w:szCs w:val="24"/>
        </w:rPr>
        <w:t xml:space="preserve">interference by this court, the court </w:t>
      </w:r>
      <w:r w:rsidR="00371B40" w:rsidRPr="00E923B3">
        <w:rPr>
          <w:rFonts w:ascii="Times New Roman" w:hAnsi="Times New Roman" w:cs="Times New Roman"/>
          <w:i/>
          <w:sz w:val="24"/>
          <w:szCs w:val="24"/>
        </w:rPr>
        <w:t>a quo</w:t>
      </w:r>
      <w:r w:rsidR="005713C9" w:rsidRPr="00E923B3">
        <w:rPr>
          <w:rFonts w:ascii="Times New Roman" w:hAnsi="Times New Roman" w:cs="Times New Roman"/>
          <w:sz w:val="24"/>
          <w:szCs w:val="24"/>
        </w:rPr>
        <w:t xml:space="preserve"> </w:t>
      </w:r>
      <w:r w:rsidR="00371B40" w:rsidRPr="00E923B3">
        <w:rPr>
          <w:rFonts w:ascii="Times New Roman" w:hAnsi="Times New Roman" w:cs="Times New Roman"/>
          <w:sz w:val="24"/>
          <w:szCs w:val="24"/>
        </w:rPr>
        <w:t xml:space="preserve">is </w:t>
      </w:r>
      <w:r w:rsidR="00371B40" w:rsidRPr="00E923B3">
        <w:rPr>
          <w:rFonts w:ascii="Times New Roman" w:hAnsi="Times New Roman" w:cs="Times New Roman"/>
          <w:b/>
          <w:sz w:val="24"/>
          <w:szCs w:val="24"/>
          <w:u w:val="single"/>
        </w:rPr>
        <w:t>therefore directed to proceed with the trial of both accused by putting them on their defence and concluding the tria</w:t>
      </w:r>
      <w:r w:rsidRPr="00E923B3">
        <w:rPr>
          <w:rFonts w:ascii="Times New Roman" w:hAnsi="Times New Roman" w:cs="Times New Roman"/>
          <w:b/>
          <w:sz w:val="24"/>
          <w:szCs w:val="24"/>
          <w:u w:val="single"/>
        </w:rPr>
        <w:t>l as expeditiously as possible</w:t>
      </w:r>
      <w:r w:rsidRPr="00E923B3">
        <w:rPr>
          <w:rFonts w:ascii="Times New Roman" w:hAnsi="Times New Roman" w:cs="Times New Roman"/>
          <w:b/>
          <w:sz w:val="24"/>
          <w:szCs w:val="24"/>
        </w:rPr>
        <w:t>.”</w:t>
      </w:r>
      <w:r w:rsidR="007F1A48" w:rsidRPr="00E923B3">
        <w:rPr>
          <w:rStyle w:val="FootnoteReference"/>
          <w:rFonts w:ascii="Times New Roman" w:hAnsi="Times New Roman" w:cs="Times New Roman"/>
          <w:b/>
          <w:sz w:val="24"/>
          <w:szCs w:val="24"/>
        </w:rPr>
        <w:footnoteReference w:id="1"/>
      </w:r>
    </w:p>
    <w:p w:rsidR="0083702E" w:rsidRPr="00E923B3" w:rsidRDefault="0083702E" w:rsidP="00B67E9F">
      <w:pPr>
        <w:spacing w:after="0" w:line="480" w:lineRule="auto"/>
        <w:ind w:left="720"/>
        <w:jc w:val="both"/>
        <w:rPr>
          <w:rFonts w:ascii="Times New Roman" w:hAnsi="Times New Roman" w:cs="Times New Roman"/>
          <w:b/>
          <w:sz w:val="24"/>
          <w:szCs w:val="24"/>
        </w:rPr>
      </w:pPr>
    </w:p>
    <w:p w:rsidR="00B67E9F" w:rsidRDefault="00FC5AFA" w:rsidP="00DA7460">
      <w:pPr>
        <w:spacing w:after="0" w:line="480" w:lineRule="auto"/>
        <w:ind w:left="720"/>
        <w:jc w:val="both"/>
        <w:rPr>
          <w:rFonts w:ascii="Times New Roman" w:hAnsi="Times New Roman" w:cs="Times New Roman"/>
          <w:sz w:val="24"/>
          <w:szCs w:val="24"/>
        </w:rPr>
      </w:pPr>
      <w:r w:rsidRPr="00E923B3">
        <w:rPr>
          <w:rFonts w:ascii="Times New Roman" w:hAnsi="Times New Roman" w:cs="Times New Roman"/>
          <w:sz w:val="24"/>
          <w:szCs w:val="24"/>
        </w:rPr>
        <w:t xml:space="preserve">The judge </w:t>
      </w:r>
      <w:r w:rsidRPr="00E923B3">
        <w:rPr>
          <w:rFonts w:ascii="Times New Roman" w:hAnsi="Times New Roman" w:cs="Times New Roman"/>
          <w:i/>
          <w:sz w:val="24"/>
          <w:szCs w:val="24"/>
        </w:rPr>
        <w:t>a quo</w:t>
      </w:r>
      <w:r w:rsidRPr="00E923B3">
        <w:rPr>
          <w:rFonts w:ascii="Times New Roman" w:hAnsi="Times New Roman" w:cs="Times New Roman"/>
          <w:sz w:val="24"/>
          <w:szCs w:val="24"/>
        </w:rPr>
        <w:t xml:space="preserve"> observed that </w:t>
      </w:r>
      <w:r w:rsidR="00B67E9F" w:rsidRPr="00E923B3">
        <w:rPr>
          <w:rFonts w:ascii="Times New Roman" w:hAnsi="Times New Roman" w:cs="Times New Roman"/>
          <w:sz w:val="24"/>
          <w:szCs w:val="24"/>
        </w:rPr>
        <w:t xml:space="preserve">HUNGWE J’S </w:t>
      </w:r>
      <w:r w:rsidRPr="00E923B3">
        <w:rPr>
          <w:rFonts w:ascii="Times New Roman" w:hAnsi="Times New Roman" w:cs="Times New Roman"/>
          <w:sz w:val="24"/>
          <w:szCs w:val="24"/>
        </w:rPr>
        <w:t xml:space="preserve">judgment was copied to both the National Prosecuting Authority and </w:t>
      </w:r>
      <w:r w:rsidRPr="00E923B3">
        <w:rPr>
          <w:rFonts w:ascii="Times New Roman" w:hAnsi="Times New Roman" w:cs="Times New Roman"/>
          <w:i/>
          <w:sz w:val="24"/>
          <w:szCs w:val="24"/>
        </w:rPr>
        <w:t xml:space="preserve">Mugiya and Macharaga </w:t>
      </w:r>
      <w:r w:rsidRPr="00E923B3">
        <w:rPr>
          <w:rFonts w:ascii="Times New Roman" w:hAnsi="Times New Roman" w:cs="Times New Roman"/>
          <w:sz w:val="24"/>
          <w:szCs w:val="24"/>
        </w:rPr>
        <w:t>Legal Practitioners</w:t>
      </w:r>
      <w:r w:rsidR="00C038A4" w:rsidRPr="00E923B3">
        <w:rPr>
          <w:rStyle w:val="FootnoteReference"/>
          <w:rFonts w:ascii="Times New Roman" w:hAnsi="Times New Roman" w:cs="Times New Roman"/>
          <w:sz w:val="24"/>
          <w:szCs w:val="24"/>
        </w:rPr>
        <w:footnoteReference w:id="2"/>
      </w:r>
      <w:r w:rsidRPr="00E923B3">
        <w:rPr>
          <w:rFonts w:ascii="Times New Roman" w:hAnsi="Times New Roman" w:cs="Times New Roman"/>
          <w:sz w:val="24"/>
          <w:szCs w:val="24"/>
        </w:rPr>
        <w:t>.</w:t>
      </w:r>
      <w:r w:rsidR="00982B0A" w:rsidRPr="00E923B3">
        <w:rPr>
          <w:rFonts w:ascii="Times New Roman" w:hAnsi="Times New Roman" w:cs="Times New Roman"/>
          <w:sz w:val="24"/>
          <w:szCs w:val="24"/>
        </w:rPr>
        <w:t xml:space="preserve"> The judge </w:t>
      </w:r>
      <w:r w:rsidR="00982B0A" w:rsidRPr="00E923B3">
        <w:rPr>
          <w:rFonts w:ascii="Times New Roman" w:hAnsi="Times New Roman" w:cs="Times New Roman"/>
          <w:i/>
          <w:sz w:val="24"/>
          <w:szCs w:val="24"/>
        </w:rPr>
        <w:t xml:space="preserve">a quo </w:t>
      </w:r>
      <w:r w:rsidR="00982B0A" w:rsidRPr="00E923B3">
        <w:rPr>
          <w:rFonts w:ascii="Times New Roman" w:hAnsi="Times New Roman" w:cs="Times New Roman"/>
          <w:sz w:val="24"/>
          <w:szCs w:val="24"/>
        </w:rPr>
        <w:t>stresses</w:t>
      </w:r>
      <w:r w:rsidR="00447325">
        <w:rPr>
          <w:rFonts w:ascii="Times New Roman" w:hAnsi="Times New Roman" w:cs="Times New Roman"/>
          <w:sz w:val="24"/>
          <w:szCs w:val="24"/>
        </w:rPr>
        <w:t>,</w:t>
      </w:r>
      <w:r w:rsidR="00982B0A" w:rsidRPr="00E923B3">
        <w:rPr>
          <w:rFonts w:ascii="Times New Roman" w:hAnsi="Times New Roman" w:cs="Times New Roman"/>
          <w:sz w:val="24"/>
          <w:szCs w:val="24"/>
        </w:rPr>
        <w:t xml:space="preserve"> however, that he himself was ‘completely una</w:t>
      </w:r>
      <w:r w:rsidR="00B67E9F" w:rsidRPr="00E923B3">
        <w:rPr>
          <w:rFonts w:ascii="Times New Roman" w:hAnsi="Times New Roman" w:cs="Times New Roman"/>
          <w:sz w:val="24"/>
          <w:szCs w:val="24"/>
        </w:rPr>
        <w:t>ware’ of the judgment in HC 748/</w:t>
      </w:r>
      <w:r w:rsidR="00982B0A" w:rsidRPr="00E923B3">
        <w:rPr>
          <w:rFonts w:ascii="Times New Roman" w:hAnsi="Times New Roman" w:cs="Times New Roman"/>
          <w:sz w:val="24"/>
          <w:szCs w:val="24"/>
        </w:rPr>
        <w:t xml:space="preserve">18, </w:t>
      </w:r>
      <w:r w:rsidR="00982B0A" w:rsidRPr="00E923B3">
        <w:rPr>
          <w:rFonts w:ascii="Times New Roman" w:hAnsi="Times New Roman" w:cs="Times New Roman"/>
          <w:sz w:val="24"/>
          <w:szCs w:val="24"/>
        </w:rPr>
        <w:lastRenderedPageBreak/>
        <w:t xml:space="preserve">that is, </w:t>
      </w:r>
      <w:r w:rsidR="00B67E9F" w:rsidRPr="00E923B3">
        <w:rPr>
          <w:rFonts w:ascii="Times New Roman" w:hAnsi="Times New Roman" w:cs="Times New Roman"/>
          <w:sz w:val="24"/>
          <w:szCs w:val="24"/>
        </w:rPr>
        <w:t xml:space="preserve">HUNGWE J’S </w:t>
      </w:r>
      <w:r w:rsidR="00982B0A" w:rsidRPr="00E923B3">
        <w:rPr>
          <w:rFonts w:ascii="Times New Roman" w:hAnsi="Times New Roman" w:cs="Times New Roman"/>
          <w:sz w:val="24"/>
          <w:szCs w:val="24"/>
        </w:rPr>
        <w:t xml:space="preserve">judgment. He therefore proceeded with the matter that he was seized with. </w:t>
      </w:r>
    </w:p>
    <w:p w:rsidR="00463BF6" w:rsidRPr="00E923B3" w:rsidRDefault="00463BF6" w:rsidP="00DA7460">
      <w:pPr>
        <w:spacing w:after="0" w:line="480" w:lineRule="auto"/>
        <w:ind w:left="720"/>
        <w:jc w:val="both"/>
        <w:rPr>
          <w:rFonts w:ascii="Times New Roman" w:hAnsi="Times New Roman" w:cs="Times New Roman"/>
          <w:sz w:val="24"/>
          <w:szCs w:val="24"/>
        </w:rPr>
      </w:pPr>
    </w:p>
    <w:p w:rsidR="000E25A4" w:rsidRPr="00E923B3" w:rsidRDefault="00277D03" w:rsidP="00B67E9F">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[15]</w:t>
      </w:r>
      <w:r w:rsidR="00982B0A" w:rsidRPr="00E923B3">
        <w:rPr>
          <w:rFonts w:ascii="Times New Roman" w:hAnsi="Times New Roman" w:cs="Times New Roman"/>
          <w:sz w:val="24"/>
          <w:szCs w:val="24"/>
        </w:rPr>
        <w:tab/>
      </w:r>
      <w:r w:rsidR="000E25A4" w:rsidRPr="00E923B3">
        <w:rPr>
          <w:rFonts w:ascii="Times New Roman" w:hAnsi="Times New Roman" w:cs="Times New Roman"/>
          <w:sz w:val="24"/>
          <w:szCs w:val="24"/>
        </w:rPr>
        <w:t xml:space="preserve">Fully cognizant of </w:t>
      </w:r>
      <w:r w:rsidR="00807C53" w:rsidRPr="00E923B3">
        <w:rPr>
          <w:rFonts w:ascii="Times New Roman" w:hAnsi="Times New Roman" w:cs="Times New Roman"/>
          <w:sz w:val="24"/>
          <w:szCs w:val="24"/>
        </w:rPr>
        <w:t>HUNGWE</w:t>
      </w:r>
      <w:r w:rsidR="000E25A4" w:rsidRPr="00E923B3">
        <w:rPr>
          <w:rFonts w:ascii="Times New Roman" w:hAnsi="Times New Roman" w:cs="Times New Roman"/>
          <w:sz w:val="24"/>
          <w:szCs w:val="24"/>
        </w:rPr>
        <w:t xml:space="preserve"> J’s judgment of 7 November 2018, </w:t>
      </w:r>
      <w:r w:rsidR="00982B0A" w:rsidRPr="005A0CC8">
        <w:rPr>
          <w:rFonts w:ascii="Times New Roman" w:hAnsi="Times New Roman" w:cs="Times New Roman"/>
          <w:sz w:val="24"/>
          <w:szCs w:val="24"/>
        </w:rPr>
        <w:t>Mr</w:t>
      </w:r>
      <w:r w:rsidR="00982B0A" w:rsidRPr="00E923B3">
        <w:rPr>
          <w:rFonts w:ascii="Times New Roman" w:hAnsi="Times New Roman" w:cs="Times New Roman"/>
          <w:i/>
          <w:sz w:val="24"/>
          <w:szCs w:val="24"/>
        </w:rPr>
        <w:t xml:space="preserve"> Mugiya</w:t>
      </w:r>
      <w:r w:rsidR="000E25A4" w:rsidRPr="00E923B3">
        <w:rPr>
          <w:rFonts w:ascii="Times New Roman" w:hAnsi="Times New Roman" w:cs="Times New Roman"/>
          <w:sz w:val="24"/>
          <w:szCs w:val="24"/>
        </w:rPr>
        <w:t xml:space="preserve"> wrote again to the Registrar on</w:t>
      </w:r>
      <w:r w:rsidR="0087087F" w:rsidRPr="00E923B3">
        <w:rPr>
          <w:rFonts w:ascii="Times New Roman" w:hAnsi="Times New Roman" w:cs="Times New Roman"/>
          <w:sz w:val="24"/>
          <w:szCs w:val="24"/>
        </w:rPr>
        <w:t xml:space="preserve"> the same date</w:t>
      </w:r>
      <w:r w:rsidR="00B67E9F" w:rsidRPr="00E923B3">
        <w:rPr>
          <w:rFonts w:ascii="Times New Roman" w:hAnsi="Times New Roman" w:cs="Times New Roman"/>
          <w:sz w:val="24"/>
          <w:szCs w:val="24"/>
        </w:rPr>
        <w:t>, stating as follows: -</w:t>
      </w:r>
    </w:p>
    <w:p w:rsidR="00982B0A" w:rsidRPr="00E923B3" w:rsidRDefault="005F4FC9" w:rsidP="00B67E9F">
      <w:pPr>
        <w:spacing w:after="0" w:line="240" w:lineRule="auto"/>
        <w:ind w:left="1440"/>
        <w:jc w:val="both"/>
        <w:rPr>
          <w:rFonts w:ascii="Times New Roman" w:hAnsi="Times New Roman" w:cs="Times New Roman"/>
          <w:i/>
          <w:sz w:val="24"/>
          <w:szCs w:val="24"/>
        </w:rPr>
      </w:pPr>
      <w:r w:rsidRPr="00E923B3">
        <w:rPr>
          <w:rFonts w:ascii="Times New Roman" w:hAnsi="Times New Roman" w:cs="Times New Roman"/>
          <w:i/>
          <w:sz w:val="24"/>
          <w:szCs w:val="24"/>
        </w:rPr>
        <w:t>“</w:t>
      </w:r>
      <w:r w:rsidR="000E25A4" w:rsidRPr="00E923B3">
        <w:rPr>
          <w:rFonts w:ascii="Times New Roman" w:hAnsi="Times New Roman" w:cs="Times New Roman"/>
          <w:i/>
          <w:sz w:val="24"/>
          <w:szCs w:val="24"/>
        </w:rPr>
        <w:t xml:space="preserve">Sesedzai Munobvaneni &amp; Anor v The Presiding Magistrate and Anor </w:t>
      </w:r>
    </w:p>
    <w:p w:rsidR="000E25A4" w:rsidRPr="00E923B3" w:rsidRDefault="000E25A4" w:rsidP="00B67E9F">
      <w:pPr>
        <w:spacing w:after="0" w:line="240" w:lineRule="auto"/>
        <w:ind w:left="1440"/>
        <w:jc w:val="both"/>
        <w:rPr>
          <w:rFonts w:ascii="Times New Roman" w:hAnsi="Times New Roman" w:cs="Times New Roman"/>
          <w:sz w:val="24"/>
          <w:szCs w:val="24"/>
        </w:rPr>
      </w:pPr>
      <w:r w:rsidRPr="00E923B3">
        <w:rPr>
          <w:rFonts w:ascii="Times New Roman" w:hAnsi="Times New Roman" w:cs="Times New Roman"/>
          <w:sz w:val="24"/>
          <w:szCs w:val="24"/>
        </w:rPr>
        <w:t xml:space="preserve">It </w:t>
      </w:r>
      <w:r w:rsidRPr="00E923B3">
        <w:rPr>
          <w:rFonts w:ascii="Times New Roman" w:hAnsi="Times New Roman" w:cs="Times New Roman"/>
          <w:b/>
          <w:sz w:val="24"/>
          <w:szCs w:val="24"/>
        </w:rPr>
        <w:t>appears that the respondents did not oppose the application</w:t>
      </w:r>
      <w:r w:rsidRPr="00E923B3">
        <w:rPr>
          <w:rFonts w:ascii="Times New Roman" w:hAnsi="Times New Roman" w:cs="Times New Roman"/>
          <w:sz w:val="24"/>
          <w:szCs w:val="24"/>
        </w:rPr>
        <w:t xml:space="preserve"> notwithstanding that the learned judge had the courtesy of calling the parties for housekeeping issues </w:t>
      </w:r>
      <w:r w:rsidR="005F4FC9" w:rsidRPr="00E923B3">
        <w:rPr>
          <w:rFonts w:ascii="Times New Roman" w:hAnsi="Times New Roman" w:cs="Times New Roman"/>
          <w:sz w:val="24"/>
          <w:szCs w:val="24"/>
        </w:rPr>
        <w:t xml:space="preserve">and the respondents through the National Prosecuting Authority to </w:t>
      </w:r>
      <w:r w:rsidR="00807C53" w:rsidRPr="00E923B3">
        <w:rPr>
          <w:rFonts w:ascii="Times New Roman" w:hAnsi="Times New Roman" w:cs="Times New Roman"/>
          <w:sz w:val="24"/>
          <w:szCs w:val="24"/>
        </w:rPr>
        <w:t>provide (</w:t>
      </w:r>
      <w:r w:rsidR="005F4FC9" w:rsidRPr="00E923B3">
        <w:rPr>
          <w:rFonts w:ascii="Times New Roman" w:hAnsi="Times New Roman" w:cs="Times New Roman"/>
          <w:i/>
          <w:sz w:val="24"/>
          <w:szCs w:val="24"/>
        </w:rPr>
        <w:t>sic</w:t>
      </w:r>
      <w:r w:rsidR="00807C53" w:rsidRPr="00E923B3">
        <w:rPr>
          <w:rFonts w:ascii="Times New Roman" w:hAnsi="Times New Roman" w:cs="Times New Roman"/>
          <w:sz w:val="24"/>
          <w:szCs w:val="24"/>
        </w:rPr>
        <w:t>) within</w:t>
      </w:r>
      <w:r w:rsidR="005F4FC9" w:rsidRPr="00E923B3">
        <w:rPr>
          <w:rFonts w:ascii="Times New Roman" w:hAnsi="Times New Roman" w:cs="Times New Roman"/>
          <w:sz w:val="24"/>
          <w:szCs w:val="24"/>
        </w:rPr>
        <w:t xml:space="preserve"> the time prescribed by the court.” </w:t>
      </w:r>
      <w:r w:rsidRPr="00E923B3">
        <w:rPr>
          <w:rFonts w:ascii="Times New Roman" w:hAnsi="Times New Roman" w:cs="Times New Roman"/>
          <w:sz w:val="24"/>
          <w:szCs w:val="24"/>
        </w:rPr>
        <w:t xml:space="preserve"> </w:t>
      </w:r>
    </w:p>
    <w:p w:rsidR="007F1A48" w:rsidRPr="00E923B3" w:rsidRDefault="00FC5AFA" w:rsidP="00B67E9F">
      <w:pPr>
        <w:spacing w:after="0" w:line="480" w:lineRule="auto"/>
        <w:jc w:val="both"/>
        <w:rPr>
          <w:rFonts w:ascii="Times New Roman" w:hAnsi="Times New Roman" w:cs="Times New Roman"/>
          <w:sz w:val="24"/>
          <w:szCs w:val="24"/>
        </w:rPr>
      </w:pPr>
      <w:r w:rsidRPr="00E923B3">
        <w:rPr>
          <w:rFonts w:ascii="Times New Roman" w:hAnsi="Times New Roman" w:cs="Times New Roman"/>
          <w:sz w:val="24"/>
          <w:szCs w:val="24"/>
        </w:rPr>
        <w:t xml:space="preserve"> </w:t>
      </w:r>
    </w:p>
    <w:p w:rsidR="007F1A48" w:rsidRPr="00E923B3" w:rsidRDefault="00277D03" w:rsidP="00B67E9F">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[16]</w:t>
      </w:r>
      <w:r w:rsidR="00B67E9F" w:rsidRPr="00E923B3">
        <w:rPr>
          <w:rFonts w:ascii="Times New Roman" w:hAnsi="Times New Roman" w:cs="Times New Roman"/>
          <w:sz w:val="24"/>
          <w:szCs w:val="24"/>
        </w:rPr>
        <w:t xml:space="preserve"> </w:t>
      </w:r>
      <w:r w:rsidR="00767288">
        <w:rPr>
          <w:rFonts w:ascii="Times New Roman" w:hAnsi="Times New Roman" w:cs="Times New Roman"/>
          <w:sz w:val="24"/>
          <w:szCs w:val="24"/>
        </w:rPr>
        <w:tab/>
      </w:r>
      <w:r w:rsidR="000A7F9B" w:rsidRPr="00E923B3">
        <w:rPr>
          <w:rFonts w:ascii="Times New Roman" w:hAnsi="Times New Roman" w:cs="Times New Roman"/>
          <w:sz w:val="24"/>
          <w:szCs w:val="24"/>
        </w:rPr>
        <w:t xml:space="preserve">The judge </w:t>
      </w:r>
      <w:r w:rsidR="000A7F9B" w:rsidRPr="00E923B3">
        <w:rPr>
          <w:rFonts w:ascii="Times New Roman" w:hAnsi="Times New Roman" w:cs="Times New Roman"/>
          <w:i/>
          <w:sz w:val="24"/>
          <w:szCs w:val="24"/>
        </w:rPr>
        <w:t>a quo</w:t>
      </w:r>
      <w:r w:rsidR="000A7F9B" w:rsidRPr="00E923B3">
        <w:rPr>
          <w:rFonts w:ascii="Times New Roman" w:hAnsi="Times New Roman" w:cs="Times New Roman"/>
          <w:sz w:val="24"/>
          <w:szCs w:val="24"/>
        </w:rPr>
        <w:t>, on reading this letter whose contents he believed, was ‘irked’</w:t>
      </w:r>
      <w:r w:rsidR="0087087F" w:rsidRPr="00E923B3">
        <w:rPr>
          <w:rFonts w:ascii="Times New Roman" w:hAnsi="Times New Roman" w:cs="Times New Roman"/>
          <w:sz w:val="24"/>
          <w:szCs w:val="24"/>
        </w:rPr>
        <w:t xml:space="preserve"> </w:t>
      </w:r>
      <w:r w:rsidR="003A06AC" w:rsidRPr="00E923B3">
        <w:rPr>
          <w:rFonts w:ascii="Times New Roman" w:hAnsi="Times New Roman" w:cs="Times New Roman"/>
          <w:sz w:val="24"/>
          <w:szCs w:val="24"/>
        </w:rPr>
        <w:t>b</w:t>
      </w:r>
      <w:r w:rsidR="00DC17B6" w:rsidRPr="00E923B3">
        <w:rPr>
          <w:rFonts w:ascii="Times New Roman" w:hAnsi="Times New Roman" w:cs="Times New Roman"/>
          <w:sz w:val="24"/>
          <w:szCs w:val="24"/>
        </w:rPr>
        <w:t>y the apparent non-cooperation by the State.  He accordingly</w:t>
      </w:r>
      <w:r w:rsidR="0087087F" w:rsidRPr="00E923B3">
        <w:rPr>
          <w:rFonts w:ascii="Times New Roman" w:hAnsi="Times New Roman" w:cs="Times New Roman"/>
          <w:sz w:val="24"/>
          <w:szCs w:val="24"/>
        </w:rPr>
        <w:t>,</w:t>
      </w:r>
      <w:r w:rsidR="00DC17B6" w:rsidRPr="00E923B3">
        <w:rPr>
          <w:rFonts w:ascii="Times New Roman" w:hAnsi="Times New Roman" w:cs="Times New Roman"/>
          <w:sz w:val="24"/>
          <w:szCs w:val="24"/>
        </w:rPr>
        <w:t xml:space="preserve"> </w:t>
      </w:r>
      <w:r w:rsidR="0087087F" w:rsidRPr="00E923B3">
        <w:rPr>
          <w:rFonts w:ascii="Times New Roman" w:hAnsi="Times New Roman" w:cs="Times New Roman"/>
          <w:b/>
          <w:sz w:val="24"/>
          <w:szCs w:val="24"/>
        </w:rPr>
        <w:t>on 12 December 2018</w:t>
      </w:r>
      <w:r w:rsidR="00447325">
        <w:rPr>
          <w:rFonts w:ascii="Times New Roman" w:hAnsi="Times New Roman" w:cs="Times New Roman"/>
          <w:b/>
          <w:sz w:val="24"/>
          <w:szCs w:val="24"/>
        </w:rPr>
        <w:t>,</w:t>
      </w:r>
      <w:r w:rsidR="0087087F" w:rsidRPr="00E923B3">
        <w:rPr>
          <w:rFonts w:ascii="Times New Roman" w:hAnsi="Times New Roman" w:cs="Times New Roman"/>
          <w:sz w:val="24"/>
          <w:szCs w:val="24"/>
        </w:rPr>
        <w:t xml:space="preserve"> </w:t>
      </w:r>
      <w:r w:rsidR="00DC17B6" w:rsidRPr="00E923B3">
        <w:rPr>
          <w:rFonts w:ascii="Times New Roman" w:hAnsi="Times New Roman" w:cs="Times New Roman"/>
          <w:sz w:val="24"/>
          <w:szCs w:val="24"/>
        </w:rPr>
        <w:t xml:space="preserve">granted the default </w:t>
      </w:r>
      <w:r w:rsidR="0087087F" w:rsidRPr="00E923B3">
        <w:rPr>
          <w:rFonts w:ascii="Times New Roman" w:hAnsi="Times New Roman" w:cs="Times New Roman"/>
          <w:sz w:val="24"/>
          <w:szCs w:val="24"/>
        </w:rPr>
        <w:t xml:space="preserve">judgment against the </w:t>
      </w:r>
      <w:r w:rsidR="00807C53" w:rsidRPr="00E923B3">
        <w:rPr>
          <w:rFonts w:ascii="Times New Roman" w:hAnsi="Times New Roman" w:cs="Times New Roman"/>
          <w:sz w:val="24"/>
          <w:szCs w:val="24"/>
        </w:rPr>
        <w:t>State that</w:t>
      </w:r>
      <w:r w:rsidR="00DC17B6" w:rsidRPr="00E923B3">
        <w:rPr>
          <w:rFonts w:ascii="Times New Roman" w:hAnsi="Times New Roman" w:cs="Times New Roman"/>
          <w:sz w:val="24"/>
          <w:szCs w:val="24"/>
        </w:rPr>
        <w:t xml:space="preserve"> </w:t>
      </w:r>
      <w:r w:rsidR="00DC17B6" w:rsidRPr="005A0CC8">
        <w:rPr>
          <w:rFonts w:ascii="Times New Roman" w:hAnsi="Times New Roman" w:cs="Times New Roman"/>
          <w:sz w:val="24"/>
          <w:szCs w:val="24"/>
        </w:rPr>
        <w:t>Mr</w:t>
      </w:r>
      <w:r w:rsidR="00DC17B6" w:rsidRPr="00E923B3">
        <w:rPr>
          <w:rFonts w:ascii="Times New Roman" w:hAnsi="Times New Roman" w:cs="Times New Roman"/>
          <w:i/>
          <w:sz w:val="24"/>
          <w:szCs w:val="24"/>
        </w:rPr>
        <w:t xml:space="preserve"> Mugiya</w:t>
      </w:r>
      <w:r w:rsidR="00DC17B6" w:rsidRPr="00E923B3">
        <w:rPr>
          <w:rFonts w:ascii="Times New Roman" w:hAnsi="Times New Roman" w:cs="Times New Roman"/>
          <w:sz w:val="24"/>
          <w:szCs w:val="24"/>
        </w:rPr>
        <w:t xml:space="preserve"> had so strenuously</w:t>
      </w:r>
      <w:r w:rsidR="0087087F" w:rsidRPr="00E923B3">
        <w:rPr>
          <w:rFonts w:ascii="Times New Roman" w:hAnsi="Times New Roman" w:cs="Times New Roman"/>
          <w:sz w:val="24"/>
          <w:szCs w:val="24"/>
        </w:rPr>
        <w:t xml:space="preserve"> and relentlessly </w:t>
      </w:r>
      <w:r w:rsidR="00DC17B6" w:rsidRPr="00E923B3">
        <w:rPr>
          <w:rFonts w:ascii="Times New Roman" w:hAnsi="Times New Roman" w:cs="Times New Roman"/>
          <w:sz w:val="24"/>
          <w:szCs w:val="24"/>
        </w:rPr>
        <w:t>sought.</w:t>
      </w:r>
      <w:r w:rsidR="00FA4036" w:rsidRPr="00E923B3">
        <w:rPr>
          <w:rFonts w:ascii="Times New Roman" w:hAnsi="Times New Roman" w:cs="Times New Roman"/>
          <w:sz w:val="24"/>
          <w:szCs w:val="24"/>
        </w:rPr>
        <w:t xml:space="preserve"> </w:t>
      </w:r>
      <w:r w:rsidR="00DC17B6" w:rsidRPr="00E923B3">
        <w:rPr>
          <w:rFonts w:ascii="Times New Roman" w:hAnsi="Times New Roman" w:cs="Times New Roman"/>
          <w:sz w:val="24"/>
          <w:szCs w:val="24"/>
        </w:rPr>
        <w:t>The result was that there were now two conflicting judgments by the same court, between the same parties and on the very same issue.</w:t>
      </w:r>
      <w:r w:rsidR="004E790A" w:rsidRPr="00E923B3">
        <w:rPr>
          <w:rFonts w:ascii="Times New Roman" w:hAnsi="Times New Roman" w:cs="Times New Roman"/>
          <w:sz w:val="24"/>
          <w:szCs w:val="24"/>
        </w:rPr>
        <w:t xml:space="preserve"> </w:t>
      </w:r>
      <w:r w:rsidR="00B67E9F" w:rsidRPr="00E923B3">
        <w:rPr>
          <w:rFonts w:ascii="Times New Roman" w:hAnsi="Times New Roman" w:cs="Times New Roman"/>
          <w:sz w:val="24"/>
          <w:szCs w:val="24"/>
        </w:rPr>
        <w:t>HUNGWE J’</w:t>
      </w:r>
      <w:r w:rsidR="004E790A" w:rsidRPr="00E923B3">
        <w:rPr>
          <w:rFonts w:ascii="Times New Roman" w:hAnsi="Times New Roman" w:cs="Times New Roman"/>
          <w:sz w:val="24"/>
          <w:szCs w:val="24"/>
        </w:rPr>
        <w:t xml:space="preserve">s judgment ordered continuation of the trial against the appellants, while that of the judge </w:t>
      </w:r>
      <w:r w:rsidR="004E790A" w:rsidRPr="00E923B3">
        <w:rPr>
          <w:rFonts w:ascii="Times New Roman" w:hAnsi="Times New Roman" w:cs="Times New Roman"/>
          <w:i/>
          <w:sz w:val="24"/>
          <w:szCs w:val="24"/>
        </w:rPr>
        <w:t>a quo</w:t>
      </w:r>
      <w:r w:rsidR="004E790A" w:rsidRPr="00E923B3">
        <w:rPr>
          <w:rFonts w:ascii="Times New Roman" w:hAnsi="Times New Roman" w:cs="Times New Roman"/>
          <w:sz w:val="24"/>
          <w:szCs w:val="24"/>
        </w:rPr>
        <w:t xml:space="preserve"> acquitted the same appellants</w:t>
      </w:r>
      <w:r w:rsidR="0087087F" w:rsidRPr="00E923B3">
        <w:rPr>
          <w:rFonts w:ascii="Times New Roman" w:hAnsi="Times New Roman" w:cs="Times New Roman"/>
          <w:sz w:val="24"/>
          <w:szCs w:val="24"/>
        </w:rPr>
        <w:t xml:space="preserve"> and ordered their release from custody</w:t>
      </w:r>
      <w:r w:rsidR="004E790A" w:rsidRPr="00E923B3">
        <w:rPr>
          <w:rFonts w:ascii="Times New Roman" w:hAnsi="Times New Roman" w:cs="Times New Roman"/>
          <w:sz w:val="24"/>
          <w:szCs w:val="24"/>
        </w:rPr>
        <w:t xml:space="preserve">. </w:t>
      </w:r>
    </w:p>
    <w:p w:rsidR="00B67E9F" w:rsidRPr="00E923B3" w:rsidRDefault="00B67E9F" w:rsidP="00B67E9F">
      <w:pPr>
        <w:spacing w:after="0" w:line="480" w:lineRule="auto"/>
        <w:ind w:left="720" w:hanging="720"/>
        <w:jc w:val="both"/>
        <w:rPr>
          <w:rFonts w:ascii="Times New Roman" w:hAnsi="Times New Roman" w:cs="Times New Roman"/>
          <w:sz w:val="24"/>
          <w:szCs w:val="24"/>
        </w:rPr>
      </w:pPr>
    </w:p>
    <w:p w:rsidR="007E100B" w:rsidRPr="00E923B3" w:rsidRDefault="00E97C5E" w:rsidP="004F1504">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FA4036" w:rsidRPr="00E923B3">
        <w:rPr>
          <w:rFonts w:ascii="Times New Roman" w:hAnsi="Times New Roman" w:cs="Times New Roman"/>
          <w:sz w:val="24"/>
          <w:szCs w:val="24"/>
        </w:rPr>
        <w:t>1</w:t>
      </w:r>
      <w:r w:rsidR="00277D03" w:rsidRPr="00E923B3">
        <w:rPr>
          <w:rFonts w:ascii="Times New Roman" w:hAnsi="Times New Roman" w:cs="Times New Roman"/>
          <w:sz w:val="24"/>
          <w:szCs w:val="24"/>
        </w:rPr>
        <w:t>7</w:t>
      </w:r>
      <w:r w:rsidRPr="00E923B3">
        <w:rPr>
          <w:rFonts w:ascii="Times New Roman" w:hAnsi="Times New Roman" w:cs="Times New Roman"/>
          <w:sz w:val="24"/>
          <w:szCs w:val="24"/>
        </w:rPr>
        <w:t>]</w:t>
      </w:r>
      <w:r w:rsidRPr="00E923B3">
        <w:rPr>
          <w:rFonts w:ascii="Times New Roman" w:hAnsi="Times New Roman" w:cs="Times New Roman"/>
          <w:sz w:val="24"/>
          <w:szCs w:val="24"/>
        </w:rPr>
        <w:tab/>
      </w:r>
      <w:r w:rsidR="00C038A4" w:rsidRPr="00E923B3">
        <w:rPr>
          <w:rFonts w:ascii="Times New Roman" w:hAnsi="Times New Roman" w:cs="Times New Roman"/>
          <w:sz w:val="24"/>
          <w:szCs w:val="24"/>
        </w:rPr>
        <w:t>The first respondent then wrote to the Registrar of t</w:t>
      </w:r>
      <w:r w:rsidR="005A0CC8">
        <w:rPr>
          <w:rFonts w:ascii="Times New Roman" w:hAnsi="Times New Roman" w:cs="Times New Roman"/>
          <w:sz w:val="24"/>
          <w:szCs w:val="24"/>
        </w:rPr>
        <w:t>he High Court</w:t>
      </w:r>
      <w:r w:rsidR="00447325">
        <w:rPr>
          <w:rFonts w:ascii="Times New Roman" w:hAnsi="Times New Roman" w:cs="Times New Roman"/>
          <w:sz w:val="24"/>
          <w:szCs w:val="24"/>
        </w:rPr>
        <w:t>,</w:t>
      </w:r>
      <w:r w:rsidR="005A0CC8">
        <w:rPr>
          <w:rFonts w:ascii="Times New Roman" w:hAnsi="Times New Roman" w:cs="Times New Roman"/>
          <w:sz w:val="24"/>
          <w:szCs w:val="24"/>
        </w:rPr>
        <w:t xml:space="preserve"> through the Chief </w:t>
      </w:r>
      <w:r w:rsidR="00C038A4" w:rsidRPr="00E923B3">
        <w:rPr>
          <w:rFonts w:ascii="Times New Roman" w:hAnsi="Times New Roman" w:cs="Times New Roman"/>
          <w:sz w:val="24"/>
          <w:szCs w:val="24"/>
        </w:rPr>
        <w:t xml:space="preserve">Magistrate, calling attention to this irregularity and seeking guidance on how to handle the two conflicting orders. It was then that the anomaly was drawn to the attention of the judge </w:t>
      </w:r>
      <w:r w:rsidR="00C038A4" w:rsidRPr="005A0CC8">
        <w:rPr>
          <w:rFonts w:ascii="Times New Roman" w:hAnsi="Times New Roman" w:cs="Times New Roman"/>
          <w:i/>
          <w:sz w:val="24"/>
          <w:szCs w:val="24"/>
        </w:rPr>
        <w:t>a quo</w:t>
      </w:r>
      <w:r w:rsidR="00C038A4" w:rsidRPr="00E923B3">
        <w:rPr>
          <w:rFonts w:ascii="Times New Roman" w:hAnsi="Times New Roman" w:cs="Times New Roman"/>
          <w:sz w:val="24"/>
          <w:szCs w:val="24"/>
        </w:rPr>
        <w:t>. At that stage, the judge realized he had erroneously granted the default order in question, since he was not aware of the earlier judgment of HUNGWE J.</w:t>
      </w:r>
      <w:r w:rsidR="004F1504" w:rsidRPr="00E923B3">
        <w:rPr>
          <w:rFonts w:ascii="Times New Roman" w:hAnsi="Times New Roman" w:cs="Times New Roman"/>
          <w:sz w:val="24"/>
          <w:szCs w:val="24"/>
        </w:rPr>
        <w:t xml:space="preserve"> </w:t>
      </w:r>
      <w:r w:rsidR="004F1504" w:rsidRPr="00E923B3">
        <w:rPr>
          <w:rFonts w:ascii="Times New Roman" w:hAnsi="Times New Roman" w:cs="Times New Roman"/>
          <w:b/>
          <w:sz w:val="24"/>
          <w:szCs w:val="24"/>
        </w:rPr>
        <w:t>Thus</w:t>
      </w:r>
      <w:r w:rsidR="004F1504" w:rsidRPr="00E923B3">
        <w:rPr>
          <w:rFonts w:ascii="Times New Roman" w:hAnsi="Times New Roman" w:cs="Times New Roman"/>
          <w:sz w:val="24"/>
          <w:szCs w:val="24"/>
        </w:rPr>
        <w:t>, f</w:t>
      </w:r>
      <w:r w:rsidR="00C6382E" w:rsidRPr="00E923B3">
        <w:rPr>
          <w:rFonts w:ascii="Times New Roman" w:hAnsi="Times New Roman" w:cs="Times New Roman"/>
          <w:b/>
          <w:sz w:val="24"/>
          <w:szCs w:val="24"/>
        </w:rPr>
        <w:t xml:space="preserve">ully knowing that </w:t>
      </w:r>
      <w:r w:rsidR="004F1504" w:rsidRPr="00E923B3">
        <w:rPr>
          <w:rFonts w:ascii="Times New Roman" w:hAnsi="Times New Roman" w:cs="Times New Roman"/>
          <w:b/>
          <w:sz w:val="24"/>
          <w:szCs w:val="24"/>
        </w:rPr>
        <w:t>H</w:t>
      </w:r>
      <w:r w:rsidR="00F37F6F" w:rsidRPr="00E923B3">
        <w:rPr>
          <w:rFonts w:ascii="Times New Roman" w:hAnsi="Times New Roman" w:cs="Times New Roman"/>
          <w:b/>
          <w:sz w:val="24"/>
          <w:szCs w:val="24"/>
        </w:rPr>
        <w:t>UNGWE</w:t>
      </w:r>
      <w:r w:rsidR="004F1504" w:rsidRPr="00E923B3">
        <w:rPr>
          <w:rFonts w:ascii="Times New Roman" w:hAnsi="Times New Roman" w:cs="Times New Roman"/>
          <w:b/>
          <w:sz w:val="24"/>
          <w:szCs w:val="24"/>
        </w:rPr>
        <w:t xml:space="preserve"> J’s judgment existed and was extant</w:t>
      </w:r>
      <w:r w:rsidR="003E37D1" w:rsidRPr="00E923B3">
        <w:rPr>
          <w:rFonts w:ascii="Times New Roman" w:hAnsi="Times New Roman" w:cs="Times New Roman"/>
          <w:b/>
          <w:sz w:val="24"/>
          <w:szCs w:val="24"/>
        </w:rPr>
        <w:t>,</w:t>
      </w:r>
      <w:r w:rsidR="00C6382E" w:rsidRPr="00E923B3">
        <w:rPr>
          <w:rFonts w:ascii="Times New Roman" w:hAnsi="Times New Roman" w:cs="Times New Roman"/>
          <w:b/>
          <w:sz w:val="24"/>
          <w:szCs w:val="24"/>
        </w:rPr>
        <w:t xml:space="preserve"> </w:t>
      </w:r>
      <w:r w:rsidR="0003261F" w:rsidRPr="00E923B3">
        <w:rPr>
          <w:rFonts w:ascii="Times New Roman" w:hAnsi="Times New Roman" w:cs="Times New Roman"/>
          <w:b/>
          <w:sz w:val="24"/>
          <w:szCs w:val="24"/>
        </w:rPr>
        <w:t xml:space="preserve">the </w:t>
      </w:r>
      <w:r w:rsidR="00C6382E" w:rsidRPr="00E923B3">
        <w:rPr>
          <w:rFonts w:ascii="Times New Roman" w:hAnsi="Times New Roman" w:cs="Times New Roman"/>
          <w:b/>
          <w:sz w:val="24"/>
          <w:szCs w:val="24"/>
        </w:rPr>
        <w:t>appellants</w:t>
      </w:r>
      <w:r w:rsidR="004F1504" w:rsidRPr="00E923B3">
        <w:rPr>
          <w:rFonts w:ascii="Times New Roman" w:hAnsi="Times New Roman" w:cs="Times New Roman"/>
          <w:b/>
          <w:sz w:val="24"/>
          <w:szCs w:val="24"/>
        </w:rPr>
        <w:t>’</w:t>
      </w:r>
      <w:r w:rsidR="00C6382E" w:rsidRPr="00E923B3">
        <w:rPr>
          <w:rFonts w:ascii="Times New Roman" w:hAnsi="Times New Roman" w:cs="Times New Roman"/>
          <w:b/>
          <w:sz w:val="24"/>
          <w:szCs w:val="24"/>
        </w:rPr>
        <w:t xml:space="preserve"> </w:t>
      </w:r>
      <w:r w:rsidR="00C6382E" w:rsidRPr="00E923B3">
        <w:rPr>
          <w:rFonts w:ascii="Times New Roman" w:hAnsi="Times New Roman" w:cs="Times New Roman"/>
          <w:b/>
          <w:sz w:val="24"/>
          <w:szCs w:val="24"/>
        </w:rPr>
        <w:lastRenderedPageBreak/>
        <w:t xml:space="preserve">counsel, </w:t>
      </w:r>
      <w:r w:rsidR="00C6382E" w:rsidRPr="005A0CC8">
        <w:rPr>
          <w:rFonts w:ascii="Times New Roman" w:hAnsi="Times New Roman" w:cs="Times New Roman"/>
          <w:b/>
          <w:sz w:val="24"/>
          <w:szCs w:val="24"/>
        </w:rPr>
        <w:t>Mr</w:t>
      </w:r>
      <w:r w:rsidR="00C6382E" w:rsidRPr="00E923B3">
        <w:rPr>
          <w:rFonts w:ascii="Times New Roman" w:hAnsi="Times New Roman" w:cs="Times New Roman"/>
          <w:b/>
          <w:i/>
          <w:sz w:val="24"/>
          <w:szCs w:val="24"/>
        </w:rPr>
        <w:t xml:space="preserve"> Mugiya</w:t>
      </w:r>
      <w:r w:rsidR="00C6382E" w:rsidRPr="00E923B3">
        <w:rPr>
          <w:rFonts w:ascii="Times New Roman" w:hAnsi="Times New Roman" w:cs="Times New Roman"/>
          <w:b/>
          <w:sz w:val="24"/>
          <w:szCs w:val="24"/>
        </w:rPr>
        <w:t xml:space="preserve">, had not only filed the court application </w:t>
      </w:r>
      <w:r w:rsidR="00C6382E" w:rsidRPr="00E923B3">
        <w:rPr>
          <w:rFonts w:ascii="Times New Roman" w:hAnsi="Times New Roman" w:cs="Times New Roman"/>
          <w:b/>
          <w:i/>
          <w:sz w:val="24"/>
          <w:szCs w:val="24"/>
        </w:rPr>
        <w:t>a quo</w:t>
      </w:r>
      <w:r w:rsidR="00C6382E" w:rsidRPr="00E923B3">
        <w:rPr>
          <w:rFonts w:ascii="Times New Roman" w:hAnsi="Times New Roman" w:cs="Times New Roman"/>
          <w:b/>
          <w:sz w:val="24"/>
          <w:szCs w:val="24"/>
        </w:rPr>
        <w:t xml:space="preserve">, but </w:t>
      </w:r>
      <w:r w:rsidR="004F1504" w:rsidRPr="00E923B3">
        <w:rPr>
          <w:rFonts w:ascii="Times New Roman" w:hAnsi="Times New Roman" w:cs="Times New Roman"/>
          <w:b/>
          <w:sz w:val="24"/>
          <w:szCs w:val="24"/>
        </w:rPr>
        <w:t xml:space="preserve">on the day of the hearing, </w:t>
      </w:r>
      <w:r w:rsidR="0003261F" w:rsidRPr="00E923B3">
        <w:rPr>
          <w:rFonts w:ascii="Times New Roman" w:hAnsi="Times New Roman" w:cs="Times New Roman"/>
          <w:b/>
          <w:sz w:val="24"/>
          <w:szCs w:val="24"/>
        </w:rPr>
        <w:t xml:space="preserve">refrained from </w:t>
      </w:r>
      <w:r w:rsidR="00C6382E" w:rsidRPr="00E923B3">
        <w:rPr>
          <w:rFonts w:ascii="Times New Roman" w:hAnsi="Times New Roman" w:cs="Times New Roman"/>
          <w:b/>
          <w:sz w:val="24"/>
          <w:szCs w:val="24"/>
        </w:rPr>
        <w:t>disclos</w:t>
      </w:r>
      <w:r w:rsidR="0003261F" w:rsidRPr="00E923B3">
        <w:rPr>
          <w:rFonts w:ascii="Times New Roman" w:hAnsi="Times New Roman" w:cs="Times New Roman"/>
          <w:b/>
          <w:sz w:val="24"/>
          <w:szCs w:val="24"/>
        </w:rPr>
        <w:t>ing</w:t>
      </w:r>
      <w:r w:rsidR="00C6382E" w:rsidRPr="00E923B3">
        <w:rPr>
          <w:rFonts w:ascii="Times New Roman" w:hAnsi="Times New Roman" w:cs="Times New Roman"/>
          <w:b/>
          <w:sz w:val="24"/>
          <w:szCs w:val="24"/>
        </w:rPr>
        <w:t xml:space="preserve"> t</w:t>
      </w:r>
      <w:r w:rsidR="00447325">
        <w:rPr>
          <w:rFonts w:ascii="Times New Roman" w:hAnsi="Times New Roman" w:cs="Times New Roman"/>
          <w:b/>
          <w:sz w:val="24"/>
          <w:szCs w:val="24"/>
        </w:rPr>
        <w:t>he existence of the first order</w:t>
      </w:r>
      <w:r w:rsidR="00C6382E" w:rsidRPr="00E923B3">
        <w:rPr>
          <w:rFonts w:ascii="Times New Roman" w:hAnsi="Times New Roman" w:cs="Times New Roman"/>
          <w:b/>
          <w:sz w:val="24"/>
          <w:szCs w:val="24"/>
        </w:rPr>
        <w:t xml:space="preserve"> to the court.</w:t>
      </w:r>
      <w:r w:rsidR="00DD480D" w:rsidRPr="00E923B3">
        <w:rPr>
          <w:rFonts w:ascii="Times New Roman" w:hAnsi="Times New Roman" w:cs="Times New Roman"/>
          <w:sz w:val="24"/>
          <w:szCs w:val="24"/>
        </w:rPr>
        <w:t xml:space="preserve"> </w:t>
      </w:r>
    </w:p>
    <w:p w:rsidR="00B67E9F" w:rsidRPr="00E923B3" w:rsidRDefault="00B67E9F" w:rsidP="00B67E9F">
      <w:pPr>
        <w:spacing w:after="0" w:line="480" w:lineRule="auto"/>
        <w:ind w:left="720" w:hanging="720"/>
        <w:jc w:val="both"/>
        <w:rPr>
          <w:rFonts w:ascii="Times New Roman" w:hAnsi="Times New Roman" w:cs="Times New Roman"/>
          <w:sz w:val="24"/>
          <w:szCs w:val="24"/>
        </w:rPr>
      </w:pPr>
    </w:p>
    <w:p w:rsidR="00746004" w:rsidRPr="00E923B3" w:rsidRDefault="007E100B" w:rsidP="004F1504">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w:t>
      </w:r>
      <w:r w:rsidR="00FA4036" w:rsidRPr="00E923B3">
        <w:rPr>
          <w:rFonts w:ascii="Times New Roman" w:hAnsi="Times New Roman" w:cs="Times New Roman"/>
          <w:sz w:val="24"/>
          <w:szCs w:val="24"/>
        </w:rPr>
        <w:t>1</w:t>
      </w:r>
      <w:r w:rsidR="00277D03" w:rsidRPr="00E923B3">
        <w:rPr>
          <w:rFonts w:ascii="Times New Roman" w:hAnsi="Times New Roman" w:cs="Times New Roman"/>
          <w:sz w:val="24"/>
          <w:szCs w:val="24"/>
        </w:rPr>
        <w:t>8</w:t>
      </w:r>
      <w:r w:rsidRPr="00E923B3">
        <w:rPr>
          <w:rFonts w:ascii="Times New Roman" w:hAnsi="Times New Roman" w:cs="Times New Roman"/>
          <w:sz w:val="24"/>
          <w:szCs w:val="24"/>
        </w:rPr>
        <w:t>]</w:t>
      </w:r>
      <w:r w:rsidR="003F646C" w:rsidRPr="00E923B3">
        <w:rPr>
          <w:rFonts w:ascii="Times New Roman" w:hAnsi="Times New Roman" w:cs="Times New Roman"/>
          <w:sz w:val="24"/>
          <w:szCs w:val="24"/>
        </w:rPr>
        <w:tab/>
      </w:r>
      <w:r w:rsidR="004F1504" w:rsidRPr="00E923B3">
        <w:rPr>
          <w:rFonts w:ascii="Times New Roman" w:hAnsi="Times New Roman" w:cs="Times New Roman"/>
          <w:sz w:val="24"/>
          <w:szCs w:val="24"/>
        </w:rPr>
        <w:t xml:space="preserve">The judge </w:t>
      </w:r>
      <w:r w:rsidR="004F1504" w:rsidRPr="00E923B3">
        <w:rPr>
          <w:rFonts w:ascii="Times New Roman" w:hAnsi="Times New Roman" w:cs="Times New Roman"/>
          <w:i/>
          <w:sz w:val="24"/>
          <w:szCs w:val="24"/>
        </w:rPr>
        <w:t>a quo</w:t>
      </w:r>
      <w:r w:rsidR="004F1504" w:rsidRPr="00E923B3">
        <w:rPr>
          <w:rFonts w:ascii="Times New Roman" w:hAnsi="Times New Roman" w:cs="Times New Roman"/>
          <w:sz w:val="24"/>
          <w:szCs w:val="24"/>
        </w:rPr>
        <w:t xml:space="preserve"> in light of all this </w:t>
      </w:r>
      <w:r w:rsidR="003F646C" w:rsidRPr="00E923B3">
        <w:rPr>
          <w:rFonts w:ascii="Times New Roman" w:hAnsi="Times New Roman" w:cs="Times New Roman"/>
          <w:sz w:val="24"/>
          <w:szCs w:val="24"/>
        </w:rPr>
        <w:t xml:space="preserve">decided, </w:t>
      </w:r>
      <w:r w:rsidR="003F646C" w:rsidRPr="00E923B3">
        <w:rPr>
          <w:rFonts w:ascii="Times New Roman" w:hAnsi="Times New Roman" w:cs="Times New Roman"/>
          <w:i/>
          <w:sz w:val="24"/>
          <w:szCs w:val="24"/>
        </w:rPr>
        <w:t xml:space="preserve">mero motu, </w:t>
      </w:r>
      <w:r w:rsidR="003F646C" w:rsidRPr="00E923B3">
        <w:rPr>
          <w:rFonts w:ascii="Times New Roman" w:hAnsi="Times New Roman" w:cs="Times New Roman"/>
          <w:sz w:val="24"/>
          <w:szCs w:val="24"/>
        </w:rPr>
        <w:t>to invoke the provisions of r 449 of the High Court Rules in</w:t>
      </w:r>
      <w:r w:rsidR="001B7471" w:rsidRPr="00E923B3">
        <w:rPr>
          <w:rFonts w:ascii="Times New Roman" w:hAnsi="Times New Roman" w:cs="Times New Roman"/>
          <w:sz w:val="24"/>
          <w:szCs w:val="24"/>
        </w:rPr>
        <w:t xml:space="preserve"> </w:t>
      </w:r>
      <w:r w:rsidR="003F646C" w:rsidRPr="00E923B3">
        <w:rPr>
          <w:rFonts w:ascii="Times New Roman" w:hAnsi="Times New Roman" w:cs="Times New Roman"/>
          <w:sz w:val="24"/>
          <w:szCs w:val="24"/>
        </w:rPr>
        <w:t>order to rescind the judgment erroneously granted by him</w:t>
      </w:r>
      <w:r w:rsidR="004F1504" w:rsidRPr="00E923B3">
        <w:rPr>
          <w:rFonts w:ascii="Times New Roman" w:hAnsi="Times New Roman" w:cs="Times New Roman"/>
          <w:sz w:val="24"/>
          <w:szCs w:val="24"/>
        </w:rPr>
        <w:t>.</w:t>
      </w:r>
      <w:r w:rsidR="003F646C" w:rsidRPr="00E923B3">
        <w:rPr>
          <w:rFonts w:ascii="Times New Roman" w:hAnsi="Times New Roman" w:cs="Times New Roman"/>
          <w:sz w:val="24"/>
          <w:szCs w:val="24"/>
        </w:rPr>
        <w:t xml:space="preserve"> </w:t>
      </w:r>
      <w:r w:rsidR="004F1504" w:rsidRPr="00E923B3">
        <w:rPr>
          <w:rFonts w:ascii="Times New Roman" w:hAnsi="Times New Roman" w:cs="Times New Roman"/>
          <w:sz w:val="24"/>
          <w:szCs w:val="24"/>
        </w:rPr>
        <w:t>F</w:t>
      </w:r>
      <w:r w:rsidR="003F646C" w:rsidRPr="00E923B3">
        <w:rPr>
          <w:rFonts w:ascii="Times New Roman" w:hAnsi="Times New Roman" w:cs="Times New Roman"/>
          <w:sz w:val="24"/>
          <w:szCs w:val="24"/>
        </w:rPr>
        <w:t xml:space="preserve">or the second time </w:t>
      </w:r>
      <w:r w:rsidR="004F1504" w:rsidRPr="00E923B3">
        <w:rPr>
          <w:rFonts w:ascii="Times New Roman" w:hAnsi="Times New Roman" w:cs="Times New Roman"/>
          <w:sz w:val="24"/>
          <w:szCs w:val="24"/>
        </w:rPr>
        <w:t xml:space="preserve">the judge </w:t>
      </w:r>
      <w:r w:rsidR="001B7471" w:rsidRPr="00E923B3">
        <w:rPr>
          <w:rFonts w:ascii="Times New Roman" w:hAnsi="Times New Roman" w:cs="Times New Roman"/>
          <w:sz w:val="24"/>
          <w:szCs w:val="24"/>
        </w:rPr>
        <w:t>called the parties to his chambers. He stated wh</w:t>
      </w:r>
      <w:r w:rsidR="00B67E9F" w:rsidRPr="00E923B3">
        <w:rPr>
          <w:rFonts w:ascii="Times New Roman" w:hAnsi="Times New Roman" w:cs="Times New Roman"/>
          <w:sz w:val="24"/>
          <w:szCs w:val="24"/>
        </w:rPr>
        <w:t>at then transpired, as follows: -</w:t>
      </w:r>
    </w:p>
    <w:p w:rsidR="007B7690" w:rsidRPr="00E923B3" w:rsidRDefault="00B67E9F" w:rsidP="00B67E9F">
      <w:pPr>
        <w:spacing w:after="0" w:line="240" w:lineRule="auto"/>
        <w:ind w:left="1440"/>
        <w:jc w:val="both"/>
        <w:rPr>
          <w:rFonts w:ascii="Times New Roman" w:hAnsi="Times New Roman" w:cs="Times New Roman"/>
          <w:sz w:val="24"/>
          <w:szCs w:val="24"/>
        </w:rPr>
      </w:pPr>
      <w:r w:rsidRPr="00E923B3">
        <w:rPr>
          <w:rFonts w:ascii="Times New Roman" w:hAnsi="Times New Roman" w:cs="Times New Roman"/>
          <w:i/>
          <w:sz w:val="24"/>
          <w:szCs w:val="24"/>
        </w:rPr>
        <w:t>“</w:t>
      </w:r>
      <w:r w:rsidR="007B7690" w:rsidRPr="005A0CC8">
        <w:rPr>
          <w:rFonts w:ascii="Times New Roman" w:hAnsi="Times New Roman" w:cs="Times New Roman"/>
          <w:sz w:val="24"/>
          <w:szCs w:val="24"/>
        </w:rPr>
        <w:t>Mr</w:t>
      </w:r>
      <w:r w:rsidR="007B7690" w:rsidRPr="00E923B3">
        <w:rPr>
          <w:rFonts w:ascii="Times New Roman" w:hAnsi="Times New Roman" w:cs="Times New Roman"/>
          <w:i/>
          <w:sz w:val="24"/>
          <w:szCs w:val="24"/>
        </w:rPr>
        <w:t xml:space="preserve"> Norman Mugiya</w:t>
      </w:r>
      <w:r w:rsidR="007B7690" w:rsidRPr="00E923B3">
        <w:rPr>
          <w:rFonts w:ascii="Times New Roman" w:hAnsi="Times New Roman" w:cs="Times New Roman"/>
          <w:sz w:val="24"/>
          <w:szCs w:val="24"/>
        </w:rPr>
        <w:t xml:space="preserve"> appeared before me in chambers for the applicants and </w:t>
      </w:r>
      <w:r w:rsidR="007B7690" w:rsidRPr="005A0CC8">
        <w:rPr>
          <w:rFonts w:ascii="Times New Roman" w:hAnsi="Times New Roman" w:cs="Times New Roman"/>
          <w:sz w:val="24"/>
          <w:szCs w:val="24"/>
        </w:rPr>
        <w:t>Mrs</w:t>
      </w:r>
      <w:r w:rsidR="007B7690" w:rsidRPr="00E923B3">
        <w:rPr>
          <w:rFonts w:ascii="Times New Roman" w:hAnsi="Times New Roman" w:cs="Times New Roman"/>
          <w:i/>
          <w:sz w:val="24"/>
          <w:szCs w:val="24"/>
        </w:rPr>
        <w:t xml:space="preserve"> Fero</w:t>
      </w:r>
      <w:r w:rsidR="007B7690" w:rsidRPr="00E923B3">
        <w:rPr>
          <w:rFonts w:ascii="Times New Roman" w:hAnsi="Times New Roman" w:cs="Times New Roman"/>
          <w:sz w:val="24"/>
          <w:szCs w:val="24"/>
        </w:rPr>
        <w:t xml:space="preserve"> for the </w:t>
      </w:r>
      <w:r w:rsidR="00746004" w:rsidRPr="00E923B3">
        <w:rPr>
          <w:rFonts w:ascii="Times New Roman" w:hAnsi="Times New Roman" w:cs="Times New Roman"/>
          <w:sz w:val="24"/>
          <w:szCs w:val="24"/>
        </w:rPr>
        <w:t>S</w:t>
      </w:r>
      <w:r w:rsidR="007B7690" w:rsidRPr="00E923B3">
        <w:rPr>
          <w:rFonts w:ascii="Times New Roman" w:hAnsi="Times New Roman" w:cs="Times New Roman"/>
          <w:sz w:val="24"/>
          <w:szCs w:val="24"/>
        </w:rPr>
        <w:t xml:space="preserve">tate. At the meeting I made a startling discovery. </w:t>
      </w:r>
      <w:r w:rsidR="007B7690" w:rsidRPr="005A0CC8">
        <w:rPr>
          <w:rFonts w:ascii="Times New Roman" w:hAnsi="Times New Roman" w:cs="Times New Roman"/>
          <w:sz w:val="24"/>
          <w:szCs w:val="24"/>
        </w:rPr>
        <w:t>Mrs</w:t>
      </w:r>
      <w:r w:rsidR="005A0CC8">
        <w:rPr>
          <w:rFonts w:ascii="Times New Roman" w:hAnsi="Times New Roman" w:cs="Times New Roman"/>
          <w:i/>
          <w:sz w:val="24"/>
          <w:szCs w:val="24"/>
        </w:rPr>
        <w:t xml:space="preserve"> F</w:t>
      </w:r>
      <w:r w:rsidR="007B7690" w:rsidRPr="00E923B3">
        <w:rPr>
          <w:rFonts w:ascii="Times New Roman" w:hAnsi="Times New Roman" w:cs="Times New Roman"/>
          <w:i/>
          <w:sz w:val="24"/>
          <w:szCs w:val="24"/>
        </w:rPr>
        <w:t>ero</w:t>
      </w:r>
      <w:r w:rsidR="007B7690" w:rsidRPr="00E923B3">
        <w:rPr>
          <w:rFonts w:ascii="Times New Roman" w:hAnsi="Times New Roman" w:cs="Times New Roman"/>
          <w:sz w:val="24"/>
          <w:szCs w:val="24"/>
        </w:rPr>
        <w:t xml:space="preserve"> presented before me proof that the state had filed a response to the application </w:t>
      </w:r>
      <w:r w:rsidR="00746004" w:rsidRPr="00E923B3">
        <w:rPr>
          <w:rFonts w:ascii="Times New Roman" w:hAnsi="Times New Roman" w:cs="Times New Roman"/>
          <w:sz w:val="24"/>
          <w:szCs w:val="24"/>
        </w:rPr>
        <w:t>o</w:t>
      </w:r>
      <w:r w:rsidR="00F37F6F">
        <w:rPr>
          <w:rFonts w:ascii="Times New Roman" w:hAnsi="Times New Roman" w:cs="Times New Roman"/>
          <w:sz w:val="24"/>
          <w:szCs w:val="24"/>
        </w:rPr>
        <w:t>n 15 </w:t>
      </w:r>
      <w:r w:rsidR="007B7690" w:rsidRPr="00E923B3">
        <w:rPr>
          <w:rFonts w:ascii="Times New Roman" w:hAnsi="Times New Roman" w:cs="Times New Roman"/>
          <w:sz w:val="24"/>
          <w:szCs w:val="24"/>
        </w:rPr>
        <w:t xml:space="preserve">November 2018 and the response had been served on </w:t>
      </w:r>
      <w:r w:rsidR="007B7690" w:rsidRPr="005A0CC8">
        <w:rPr>
          <w:rFonts w:ascii="Times New Roman" w:hAnsi="Times New Roman" w:cs="Times New Roman"/>
          <w:sz w:val="24"/>
          <w:szCs w:val="24"/>
        </w:rPr>
        <w:t>Mr</w:t>
      </w:r>
      <w:r w:rsidR="007B7690" w:rsidRPr="00E923B3">
        <w:rPr>
          <w:rFonts w:ascii="Times New Roman" w:hAnsi="Times New Roman" w:cs="Times New Roman"/>
          <w:i/>
          <w:sz w:val="24"/>
          <w:szCs w:val="24"/>
        </w:rPr>
        <w:t xml:space="preserve"> Norman Mugiya’s</w:t>
      </w:r>
      <w:r w:rsidR="007B7690" w:rsidRPr="00E923B3">
        <w:rPr>
          <w:rFonts w:ascii="Times New Roman" w:hAnsi="Times New Roman" w:cs="Times New Roman"/>
          <w:sz w:val="24"/>
          <w:szCs w:val="24"/>
        </w:rPr>
        <w:t xml:space="preserve"> </w:t>
      </w:r>
      <w:r w:rsidR="00746004" w:rsidRPr="00E923B3">
        <w:rPr>
          <w:rFonts w:ascii="Times New Roman" w:hAnsi="Times New Roman" w:cs="Times New Roman"/>
          <w:sz w:val="24"/>
          <w:szCs w:val="24"/>
        </w:rPr>
        <w:t>office on the following day, 19 (</w:t>
      </w:r>
      <w:r w:rsidR="00746004" w:rsidRPr="00E923B3">
        <w:rPr>
          <w:rFonts w:ascii="Times New Roman" w:hAnsi="Times New Roman" w:cs="Times New Roman"/>
          <w:i/>
          <w:sz w:val="24"/>
          <w:szCs w:val="24"/>
        </w:rPr>
        <w:t>sic</w:t>
      </w:r>
      <w:r w:rsidR="00746004" w:rsidRPr="00E923B3">
        <w:rPr>
          <w:rFonts w:ascii="Times New Roman" w:hAnsi="Times New Roman" w:cs="Times New Roman"/>
          <w:sz w:val="24"/>
          <w:szCs w:val="24"/>
        </w:rPr>
        <w:t xml:space="preserve">) </w:t>
      </w:r>
      <w:r w:rsidR="007B7690" w:rsidRPr="00E923B3">
        <w:rPr>
          <w:rFonts w:ascii="Times New Roman" w:hAnsi="Times New Roman" w:cs="Times New Roman"/>
          <w:sz w:val="24"/>
          <w:szCs w:val="24"/>
        </w:rPr>
        <w:t xml:space="preserve">November 2018 at 10:05am. It was received by </w:t>
      </w:r>
      <w:r w:rsidR="007B7690" w:rsidRPr="00E923B3">
        <w:rPr>
          <w:rFonts w:ascii="Times New Roman" w:hAnsi="Times New Roman" w:cs="Times New Roman"/>
          <w:i/>
          <w:sz w:val="24"/>
          <w:szCs w:val="24"/>
        </w:rPr>
        <w:t>Lydia</w:t>
      </w:r>
      <w:r w:rsidR="007B7690" w:rsidRPr="00E923B3">
        <w:rPr>
          <w:rFonts w:ascii="Times New Roman" w:hAnsi="Times New Roman" w:cs="Times New Roman"/>
          <w:sz w:val="24"/>
          <w:szCs w:val="24"/>
        </w:rPr>
        <w:t xml:space="preserve">, a responsible person at </w:t>
      </w:r>
      <w:r w:rsidR="007B7690" w:rsidRPr="00E923B3">
        <w:rPr>
          <w:rFonts w:ascii="Times New Roman" w:hAnsi="Times New Roman" w:cs="Times New Roman"/>
          <w:i/>
          <w:sz w:val="24"/>
          <w:szCs w:val="24"/>
        </w:rPr>
        <w:t xml:space="preserve">Norman Mugiya’s </w:t>
      </w:r>
      <w:r w:rsidR="007B7690" w:rsidRPr="00E923B3">
        <w:rPr>
          <w:rFonts w:ascii="Times New Roman" w:hAnsi="Times New Roman" w:cs="Times New Roman"/>
          <w:sz w:val="24"/>
          <w:szCs w:val="24"/>
        </w:rPr>
        <w:t xml:space="preserve">office. The date stamp issued by </w:t>
      </w:r>
      <w:r w:rsidR="007B7690" w:rsidRPr="005A0CC8">
        <w:rPr>
          <w:rFonts w:ascii="Times New Roman" w:hAnsi="Times New Roman" w:cs="Times New Roman"/>
          <w:sz w:val="24"/>
          <w:szCs w:val="24"/>
        </w:rPr>
        <w:t>Mr</w:t>
      </w:r>
      <w:r w:rsidR="007B7690" w:rsidRPr="00E923B3">
        <w:rPr>
          <w:rFonts w:ascii="Times New Roman" w:hAnsi="Times New Roman" w:cs="Times New Roman"/>
          <w:i/>
          <w:sz w:val="24"/>
          <w:szCs w:val="24"/>
        </w:rPr>
        <w:t xml:space="preserve"> </w:t>
      </w:r>
      <w:r w:rsidR="007B7690" w:rsidRPr="005A0CC8">
        <w:rPr>
          <w:rFonts w:ascii="Times New Roman" w:hAnsi="Times New Roman" w:cs="Times New Roman"/>
          <w:sz w:val="24"/>
          <w:szCs w:val="24"/>
        </w:rPr>
        <w:t>Mugiya’s</w:t>
      </w:r>
      <w:r w:rsidR="007B7690" w:rsidRPr="00E923B3">
        <w:rPr>
          <w:rFonts w:ascii="Times New Roman" w:hAnsi="Times New Roman" w:cs="Times New Roman"/>
          <w:sz w:val="24"/>
          <w:szCs w:val="24"/>
        </w:rPr>
        <w:t xml:space="preserve"> office is quite prominent on the face of the copy of the state’s response handed over to me by</w:t>
      </w:r>
      <w:r w:rsidR="007B7690" w:rsidRPr="005A0CC8">
        <w:rPr>
          <w:rFonts w:ascii="Times New Roman" w:hAnsi="Times New Roman" w:cs="Times New Roman"/>
          <w:sz w:val="24"/>
          <w:szCs w:val="24"/>
        </w:rPr>
        <w:t xml:space="preserve"> Mrs</w:t>
      </w:r>
      <w:r w:rsidR="007B7690" w:rsidRPr="00E923B3">
        <w:rPr>
          <w:rFonts w:ascii="Times New Roman" w:hAnsi="Times New Roman" w:cs="Times New Roman"/>
          <w:i/>
          <w:sz w:val="24"/>
          <w:szCs w:val="24"/>
        </w:rPr>
        <w:t xml:space="preserve"> Fero.</w:t>
      </w:r>
      <w:r w:rsidR="007B7690" w:rsidRPr="00E923B3">
        <w:rPr>
          <w:rFonts w:ascii="Times New Roman" w:hAnsi="Times New Roman" w:cs="Times New Roman"/>
          <w:sz w:val="24"/>
          <w:szCs w:val="24"/>
        </w:rPr>
        <w:t xml:space="preserve"> </w:t>
      </w:r>
      <w:r w:rsidR="007B7690" w:rsidRPr="00E923B3">
        <w:rPr>
          <w:rFonts w:ascii="Times New Roman" w:hAnsi="Times New Roman" w:cs="Times New Roman"/>
          <w:b/>
          <w:sz w:val="24"/>
          <w:szCs w:val="24"/>
        </w:rPr>
        <w:t xml:space="preserve">The discovery meant that the contents of the letter from </w:t>
      </w:r>
      <w:r w:rsidR="007B7690" w:rsidRPr="005A0CC8">
        <w:rPr>
          <w:rFonts w:ascii="Times New Roman" w:hAnsi="Times New Roman" w:cs="Times New Roman"/>
          <w:b/>
          <w:sz w:val="24"/>
          <w:szCs w:val="24"/>
        </w:rPr>
        <w:t>Mr</w:t>
      </w:r>
      <w:r w:rsidR="007B7690" w:rsidRPr="00E923B3">
        <w:rPr>
          <w:rFonts w:ascii="Times New Roman" w:hAnsi="Times New Roman" w:cs="Times New Roman"/>
          <w:b/>
          <w:i/>
          <w:sz w:val="24"/>
          <w:szCs w:val="24"/>
        </w:rPr>
        <w:t xml:space="preserve"> Norman Mugiya</w:t>
      </w:r>
      <w:r w:rsidR="007B7690" w:rsidRPr="00E923B3">
        <w:rPr>
          <w:rFonts w:ascii="Times New Roman" w:hAnsi="Times New Roman" w:cs="Times New Roman"/>
          <w:b/>
          <w:sz w:val="24"/>
          <w:szCs w:val="24"/>
        </w:rPr>
        <w:t xml:space="preserve"> to the Registrar dated </w:t>
      </w:r>
      <w:r w:rsidR="007B7690" w:rsidRPr="00E923B3">
        <w:rPr>
          <w:rFonts w:ascii="Times New Roman" w:hAnsi="Times New Roman" w:cs="Times New Roman"/>
          <w:b/>
          <w:sz w:val="24"/>
          <w:szCs w:val="24"/>
          <w:u w:val="single"/>
        </w:rPr>
        <w:t>7 December 2018</w:t>
      </w:r>
      <w:r w:rsidR="007B7690" w:rsidRPr="00E923B3">
        <w:rPr>
          <w:rFonts w:ascii="Times New Roman" w:hAnsi="Times New Roman" w:cs="Times New Roman"/>
          <w:b/>
          <w:sz w:val="24"/>
          <w:szCs w:val="24"/>
        </w:rPr>
        <w:t xml:space="preserve">, to the effect that, “respondents through the National Prosecuting Authority … had not responded to the application” </w:t>
      </w:r>
      <w:r w:rsidR="007B7690" w:rsidRPr="00E923B3">
        <w:rPr>
          <w:rFonts w:ascii="Times New Roman" w:hAnsi="Times New Roman" w:cs="Times New Roman"/>
          <w:sz w:val="24"/>
          <w:szCs w:val="24"/>
        </w:rPr>
        <w:t>was an untrue statement calculated to misle</w:t>
      </w:r>
      <w:r w:rsidR="00447325">
        <w:rPr>
          <w:rFonts w:ascii="Times New Roman" w:hAnsi="Times New Roman" w:cs="Times New Roman"/>
          <w:sz w:val="24"/>
          <w:szCs w:val="24"/>
        </w:rPr>
        <w:t>a</w:t>
      </w:r>
      <w:r w:rsidR="007B7690" w:rsidRPr="00E923B3">
        <w:rPr>
          <w:rFonts w:ascii="Times New Roman" w:hAnsi="Times New Roman" w:cs="Times New Roman"/>
          <w:sz w:val="24"/>
          <w:szCs w:val="24"/>
        </w:rPr>
        <w:t>d me. I was indeed misled and acted on the untruth</w:t>
      </w:r>
      <w:r w:rsidR="0083702E" w:rsidRPr="00E923B3">
        <w:rPr>
          <w:rFonts w:ascii="Times New Roman" w:hAnsi="Times New Roman" w:cs="Times New Roman"/>
          <w:sz w:val="24"/>
          <w:szCs w:val="24"/>
        </w:rPr>
        <w:t>. (</w:t>
      </w:r>
      <w:r w:rsidR="0083702E" w:rsidRPr="00E923B3">
        <w:rPr>
          <w:rFonts w:ascii="Times New Roman" w:hAnsi="Times New Roman" w:cs="Times New Roman"/>
          <w:i/>
          <w:sz w:val="24"/>
          <w:szCs w:val="24"/>
        </w:rPr>
        <w:t>sic</w:t>
      </w:r>
      <w:r w:rsidR="0083702E" w:rsidRPr="00E923B3">
        <w:rPr>
          <w:rFonts w:ascii="Times New Roman" w:hAnsi="Times New Roman" w:cs="Times New Roman"/>
          <w:sz w:val="24"/>
          <w:szCs w:val="24"/>
        </w:rPr>
        <w:t>)</w:t>
      </w:r>
    </w:p>
    <w:p w:rsidR="00746004" w:rsidRPr="00E923B3" w:rsidRDefault="00746004" w:rsidP="00B67E9F">
      <w:pPr>
        <w:spacing w:after="0" w:line="480" w:lineRule="auto"/>
        <w:jc w:val="both"/>
        <w:rPr>
          <w:rFonts w:ascii="Times New Roman" w:hAnsi="Times New Roman" w:cs="Times New Roman"/>
          <w:sz w:val="24"/>
          <w:szCs w:val="24"/>
        </w:rPr>
      </w:pPr>
    </w:p>
    <w:p w:rsidR="00BB0536" w:rsidRPr="00E923B3" w:rsidRDefault="00746004" w:rsidP="00B67E9F">
      <w:pPr>
        <w:spacing w:line="480" w:lineRule="auto"/>
        <w:ind w:left="709" w:hanging="993"/>
        <w:jc w:val="both"/>
        <w:rPr>
          <w:rFonts w:ascii="Times New Roman" w:hAnsi="Times New Roman" w:cs="Times New Roman"/>
          <w:sz w:val="24"/>
          <w:szCs w:val="24"/>
        </w:rPr>
      </w:pPr>
      <w:r w:rsidRPr="00E923B3">
        <w:rPr>
          <w:rFonts w:ascii="Times New Roman" w:hAnsi="Times New Roman" w:cs="Times New Roman"/>
          <w:sz w:val="24"/>
          <w:szCs w:val="24"/>
        </w:rPr>
        <w:t>[</w:t>
      </w:r>
      <w:r w:rsidR="004F1504" w:rsidRPr="00E923B3">
        <w:rPr>
          <w:rFonts w:ascii="Times New Roman" w:hAnsi="Times New Roman" w:cs="Times New Roman"/>
          <w:sz w:val="24"/>
          <w:szCs w:val="24"/>
        </w:rPr>
        <w:t>19</w:t>
      </w:r>
      <w:r w:rsidR="00B67E9F" w:rsidRPr="00E923B3">
        <w:rPr>
          <w:rFonts w:ascii="Times New Roman" w:hAnsi="Times New Roman" w:cs="Times New Roman"/>
          <w:sz w:val="24"/>
          <w:szCs w:val="24"/>
        </w:rPr>
        <w:t>]</w:t>
      </w:r>
      <w:r w:rsidR="00B67E9F" w:rsidRPr="00E923B3">
        <w:rPr>
          <w:rFonts w:ascii="Times New Roman" w:hAnsi="Times New Roman" w:cs="Times New Roman"/>
          <w:sz w:val="24"/>
          <w:szCs w:val="24"/>
        </w:rPr>
        <w:tab/>
      </w:r>
      <w:r w:rsidRPr="00E923B3">
        <w:rPr>
          <w:rFonts w:ascii="Times New Roman" w:hAnsi="Times New Roman" w:cs="Times New Roman"/>
          <w:sz w:val="24"/>
          <w:szCs w:val="24"/>
        </w:rPr>
        <w:t>The judge noted that</w:t>
      </w:r>
      <w:r w:rsidR="00447325">
        <w:rPr>
          <w:rFonts w:ascii="Times New Roman" w:hAnsi="Times New Roman" w:cs="Times New Roman"/>
          <w:sz w:val="24"/>
          <w:szCs w:val="24"/>
        </w:rPr>
        <w:t>,</w:t>
      </w:r>
      <w:r w:rsidRPr="00E923B3">
        <w:rPr>
          <w:rFonts w:ascii="Times New Roman" w:hAnsi="Times New Roman" w:cs="Times New Roman"/>
          <w:sz w:val="24"/>
          <w:szCs w:val="24"/>
        </w:rPr>
        <w:t xml:space="preserve"> once again confronted by irrefutable facts, </w:t>
      </w:r>
      <w:r w:rsidRPr="005A0CC8">
        <w:rPr>
          <w:rFonts w:ascii="Times New Roman" w:hAnsi="Times New Roman" w:cs="Times New Roman"/>
          <w:b/>
          <w:sz w:val="24"/>
          <w:szCs w:val="24"/>
        </w:rPr>
        <w:t xml:space="preserve">Mr </w:t>
      </w:r>
      <w:r w:rsidRPr="00E923B3">
        <w:rPr>
          <w:rFonts w:ascii="Times New Roman" w:hAnsi="Times New Roman" w:cs="Times New Roman"/>
          <w:b/>
          <w:i/>
          <w:sz w:val="24"/>
          <w:szCs w:val="24"/>
        </w:rPr>
        <w:t>Mugiya</w:t>
      </w:r>
      <w:r w:rsidRPr="00E923B3">
        <w:rPr>
          <w:rFonts w:ascii="Times New Roman" w:hAnsi="Times New Roman" w:cs="Times New Roman"/>
          <w:b/>
          <w:sz w:val="24"/>
          <w:szCs w:val="24"/>
        </w:rPr>
        <w:t xml:space="preserve"> conceded that the State’s response had been received at his office.</w:t>
      </w:r>
      <w:r w:rsidR="00B432EB" w:rsidRPr="00E923B3">
        <w:rPr>
          <w:rFonts w:ascii="Times New Roman" w:hAnsi="Times New Roman" w:cs="Times New Roman"/>
          <w:sz w:val="24"/>
          <w:szCs w:val="24"/>
        </w:rPr>
        <w:t xml:space="preserve"> However, i</w:t>
      </w:r>
      <w:r w:rsidRPr="00E923B3">
        <w:rPr>
          <w:rFonts w:ascii="Times New Roman" w:hAnsi="Times New Roman" w:cs="Times New Roman"/>
          <w:sz w:val="24"/>
          <w:szCs w:val="24"/>
        </w:rPr>
        <w:t xml:space="preserve">nstead of agreeing to the suggestion that the judge rescind his default judgment, </w:t>
      </w:r>
      <w:r w:rsidRPr="005A0CC8">
        <w:rPr>
          <w:rFonts w:ascii="Times New Roman" w:hAnsi="Times New Roman" w:cs="Times New Roman"/>
          <w:sz w:val="24"/>
          <w:szCs w:val="24"/>
        </w:rPr>
        <w:t>Mr</w:t>
      </w:r>
      <w:r w:rsidRPr="00E923B3">
        <w:rPr>
          <w:rFonts w:ascii="Times New Roman" w:hAnsi="Times New Roman" w:cs="Times New Roman"/>
          <w:i/>
          <w:sz w:val="24"/>
          <w:szCs w:val="24"/>
        </w:rPr>
        <w:t xml:space="preserve"> Mugiya</w:t>
      </w:r>
      <w:r w:rsidRPr="00E923B3">
        <w:rPr>
          <w:rFonts w:ascii="Times New Roman" w:hAnsi="Times New Roman" w:cs="Times New Roman"/>
          <w:sz w:val="24"/>
          <w:szCs w:val="24"/>
        </w:rPr>
        <w:t xml:space="preserve"> ‘strenuously’ </w:t>
      </w:r>
      <w:r w:rsidR="009A57A7" w:rsidRPr="00E923B3">
        <w:rPr>
          <w:rFonts w:ascii="Times New Roman" w:hAnsi="Times New Roman" w:cs="Times New Roman"/>
          <w:sz w:val="24"/>
          <w:szCs w:val="24"/>
        </w:rPr>
        <w:t xml:space="preserve">argued that the judge should, rather, rescind </w:t>
      </w:r>
      <w:r w:rsidR="00BB0536" w:rsidRPr="00E923B3">
        <w:rPr>
          <w:rFonts w:ascii="Times New Roman" w:hAnsi="Times New Roman" w:cs="Times New Roman"/>
          <w:sz w:val="24"/>
          <w:szCs w:val="24"/>
        </w:rPr>
        <w:t xml:space="preserve">HUNGWE J’s </w:t>
      </w:r>
      <w:r w:rsidR="009A57A7" w:rsidRPr="00E923B3">
        <w:rPr>
          <w:rFonts w:ascii="Times New Roman" w:hAnsi="Times New Roman" w:cs="Times New Roman"/>
          <w:sz w:val="24"/>
          <w:szCs w:val="24"/>
        </w:rPr>
        <w:t xml:space="preserve">order. This </w:t>
      </w:r>
      <w:r w:rsidR="003C0E45" w:rsidRPr="00E923B3">
        <w:rPr>
          <w:rFonts w:ascii="Times New Roman" w:hAnsi="Times New Roman" w:cs="Times New Roman"/>
          <w:sz w:val="24"/>
          <w:szCs w:val="24"/>
        </w:rPr>
        <w:t xml:space="preserve">was </w:t>
      </w:r>
      <w:r w:rsidR="009A57A7" w:rsidRPr="00E923B3">
        <w:rPr>
          <w:rFonts w:ascii="Times New Roman" w:hAnsi="Times New Roman" w:cs="Times New Roman"/>
          <w:sz w:val="24"/>
          <w:szCs w:val="24"/>
        </w:rPr>
        <w:t xml:space="preserve">notwithstanding </w:t>
      </w:r>
      <w:r w:rsidR="003C0E45" w:rsidRPr="00E923B3">
        <w:rPr>
          <w:rFonts w:ascii="Times New Roman" w:hAnsi="Times New Roman" w:cs="Times New Roman"/>
          <w:sz w:val="24"/>
          <w:szCs w:val="24"/>
        </w:rPr>
        <w:t xml:space="preserve">the fact </w:t>
      </w:r>
      <w:r w:rsidR="009A57A7" w:rsidRPr="00E923B3">
        <w:rPr>
          <w:rFonts w:ascii="Times New Roman" w:hAnsi="Times New Roman" w:cs="Times New Roman"/>
          <w:sz w:val="24"/>
          <w:szCs w:val="24"/>
        </w:rPr>
        <w:t>that no proper application for such an order was before the</w:t>
      </w:r>
      <w:r w:rsidR="00C3201F" w:rsidRPr="00E923B3">
        <w:rPr>
          <w:rFonts w:ascii="Times New Roman" w:hAnsi="Times New Roman" w:cs="Times New Roman"/>
          <w:sz w:val="24"/>
          <w:szCs w:val="24"/>
        </w:rPr>
        <w:t xml:space="preserve"> court</w:t>
      </w:r>
      <w:r w:rsidR="009A57A7" w:rsidRPr="00E923B3">
        <w:rPr>
          <w:rFonts w:ascii="Times New Roman" w:hAnsi="Times New Roman" w:cs="Times New Roman"/>
          <w:sz w:val="24"/>
          <w:szCs w:val="24"/>
        </w:rPr>
        <w:t>.</w:t>
      </w:r>
      <w:r w:rsidR="003C0E45" w:rsidRPr="00E923B3">
        <w:rPr>
          <w:rFonts w:ascii="Times New Roman" w:hAnsi="Times New Roman" w:cs="Times New Roman"/>
          <w:sz w:val="24"/>
          <w:szCs w:val="24"/>
        </w:rPr>
        <w:t xml:space="preserve"> </w:t>
      </w:r>
      <w:r w:rsidR="009A57A7" w:rsidRPr="00E923B3">
        <w:rPr>
          <w:rFonts w:ascii="Times New Roman" w:hAnsi="Times New Roman" w:cs="Times New Roman"/>
          <w:sz w:val="24"/>
          <w:szCs w:val="24"/>
        </w:rPr>
        <w:t xml:space="preserve">The judge </w:t>
      </w:r>
      <w:r w:rsidR="003C0E45" w:rsidRPr="00E923B3">
        <w:rPr>
          <w:rFonts w:ascii="Times New Roman" w:hAnsi="Times New Roman" w:cs="Times New Roman"/>
          <w:i/>
          <w:sz w:val="24"/>
          <w:szCs w:val="24"/>
        </w:rPr>
        <w:t>a quo</w:t>
      </w:r>
      <w:r w:rsidR="003C0E45" w:rsidRPr="00E923B3">
        <w:rPr>
          <w:rFonts w:ascii="Times New Roman" w:hAnsi="Times New Roman" w:cs="Times New Roman"/>
          <w:sz w:val="24"/>
          <w:szCs w:val="24"/>
        </w:rPr>
        <w:t xml:space="preserve"> </w:t>
      </w:r>
      <w:r w:rsidR="009A57A7" w:rsidRPr="00E923B3">
        <w:rPr>
          <w:rFonts w:ascii="Times New Roman" w:hAnsi="Times New Roman" w:cs="Times New Roman"/>
          <w:sz w:val="24"/>
          <w:szCs w:val="24"/>
        </w:rPr>
        <w:t>correctly rejected the request, and ordered the parties to file submissions on the intended rescission of his default judgment. He gave them a specific timeframe in which to do so.</w:t>
      </w:r>
    </w:p>
    <w:p w:rsidR="009A57A7" w:rsidRPr="00E923B3" w:rsidRDefault="009A57A7" w:rsidP="009247DE">
      <w:pPr>
        <w:spacing w:after="0" w:line="480" w:lineRule="auto"/>
        <w:ind w:left="708" w:hanging="992"/>
        <w:jc w:val="both"/>
        <w:rPr>
          <w:rFonts w:ascii="Times New Roman" w:hAnsi="Times New Roman" w:cs="Times New Roman"/>
          <w:sz w:val="24"/>
          <w:szCs w:val="24"/>
        </w:rPr>
      </w:pPr>
      <w:r w:rsidRPr="00E923B3">
        <w:rPr>
          <w:rFonts w:ascii="Times New Roman" w:hAnsi="Times New Roman" w:cs="Times New Roman"/>
          <w:sz w:val="24"/>
          <w:szCs w:val="24"/>
        </w:rPr>
        <w:t xml:space="preserve"> </w:t>
      </w:r>
    </w:p>
    <w:p w:rsidR="002E3E92" w:rsidRPr="00E923B3" w:rsidRDefault="009A57A7" w:rsidP="00BB053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lastRenderedPageBreak/>
        <w:t>[2</w:t>
      </w:r>
      <w:r w:rsidR="00C3201F" w:rsidRPr="00E923B3">
        <w:rPr>
          <w:rFonts w:ascii="Times New Roman" w:hAnsi="Times New Roman" w:cs="Times New Roman"/>
          <w:sz w:val="24"/>
          <w:szCs w:val="24"/>
        </w:rPr>
        <w:t>0</w:t>
      </w:r>
      <w:r w:rsidRPr="00E923B3">
        <w:rPr>
          <w:rFonts w:ascii="Times New Roman" w:hAnsi="Times New Roman" w:cs="Times New Roman"/>
          <w:sz w:val="24"/>
          <w:szCs w:val="24"/>
        </w:rPr>
        <w:t>]</w:t>
      </w:r>
      <w:r w:rsidRPr="00E923B3">
        <w:rPr>
          <w:rFonts w:ascii="Times New Roman" w:hAnsi="Times New Roman" w:cs="Times New Roman"/>
          <w:sz w:val="24"/>
          <w:szCs w:val="24"/>
        </w:rPr>
        <w:tab/>
      </w:r>
      <w:r w:rsidR="00BB0536" w:rsidRPr="00E923B3">
        <w:rPr>
          <w:rFonts w:ascii="Times New Roman" w:hAnsi="Times New Roman" w:cs="Times New Roman"/>
          <w:sz w:val="24"/>
          <w:szCs w:val="24"/>
        </w:rPr>
        <w:t>Undeterred</w:t>
      </w:r>
      <w:r w:rsidRPr="00E923B3">
        <w:rPr>
          <w:rFonts w:ascii="Times New Roman" w:hAnsi="Times New Roman" w:cs="Times New Roman"/>
          <w:sz w:val="24"/>
          <w:szCs w:val="24"/>
        </w:rPr>
        <w:t xml:space="preserve"> in his relentless quest for an order putting an end to the prosecution of the appellants,</w:t>
      </w:r>
      <w:r w:rsidRPr="00E923B3">
        <w:rPr>
          <w:rFonts w:ascii="Times New Roman" w:hAnsi="Times New Roman" w:cs="Times New Roman"/>
          <w:b/>
          <w:sz w:val="24"/>
          <w:szCs w:val="24"/>
        </w:rPr>
        <w:t xml:space="preserve"> </w:t>
      </w:r>
      <w:r w:rsidRPr="005A0CC8">
        <w:rPr>
          <w:rFonts w:ascii="Times New Roman" w:hAnsi="Times New Roman" w:cs="Times New Roman"/>
          <w:b/>
          <w:sz w:val="24"/>
          <w:szCs w:val="24"/>
        </w:rPr>
        <w:t>Mr</w:t>
      </w:r>
      <w:r w:rsidRPr="00E923B3">
        <w:rPr>
          <w:rFonts w:ascii="Times New Roman" w:hAnsi="Times New Roman" w:cs="Times New Roman"/>
          <w:b/>
          <w:i/>
          <w:sz w:val="24"/>
          <w:szCs w:val="24"/>
        </w:rPr>
        <w:t xml:space="preserve"> Mugiya</w:t>
      </w:r>
      <w:r w:rsidRPr="00E923B3">
        <w:rPr>
          <w:rFonts w:ascii="Times New Roman" w:hAnsi="Times New Roman" w:cs="Times New Roman"/>
          <w:b/>
          <w:sz w:val="24"/>
          <w:szCs w:val="24"/>
        </w:rPr>
        <w:t xml:space="preserve"> not only defied the instruction to file </w:t>
      </w:r>
      <w:r w:rsidR="003E37D1" w:rsidRPr="00E923B3">
        <w:rPr>
          <w:rFonts w:ascii="Times New Roman" w:hAnsi="Times New Roman" w:cs="Times New Roman"/>
          <w:b/>
          <w:sz w:val="24"/>
          <w:szCs w:val="24"/>
        </w:rPr>
        <w:t>submissions</w:t>
      </w:r>
      <w:r w:rsidRPr="00E923B3">
        <w:rPr>
          <w:rFonts w:ascii="Times New Roman" w:hAnsi="Times New Roman" w:cs="Times New Roman"/>
          <w:b/>
          <w:sz w:val="24"/>
          <w:szCs w:val="24"/>
        </w:rPr>
        <w:t xml:space="preserve"> in relation to</w:t>
      </w:r>
      <w:r w:rsidR="003E37D1" w:rsidRPr="00E923B3">
        <w:rPr>
          <w:rFonts w:ascii="Times New Roman" w:hAnsi="Times New Roman" w:cs="Times New Roman"/>
          <w:b/>
          <w:sz w:val="24"/>
          <w:szCs w:val="24"/>
        </w:rPr>
        <w:t xml:space="preserve"> </w:t>
      </w:r>
      <w:r w:rsidR="00F37F6F" w:rsidRPr="00E923B3">
        <w:rPr>
          <w:rFonts w:ascii="Times New Roman" w:hAnsi="Times New Roman" w:cs="Times New Roman"/>
          <w:b/>
          <w:sz w:val="24"/>
          <w:szCs w:val="24"/>
        </w:rPr>
        <w:t>the rescission</w:t>
      </w:r>
      <w:r w:rsidR="003C0E45" w:rsidRPr="00E923B3">
        <w:rPr>
          <w:rFonts w:ascii="Times New Roman" w:hAnsi="Times New Roman" w:cs="Times New Roman"/>
          <w:b/>
          <w:sz w:val="24"/>
          <w:szCs w:val="24"/>
        </w:rPr>
        <w:t xml:space="preserve"> of</w:t>
      </w:r>
      <w:r w:rsidRPr="00E923B3">
        <w:rPr>
          <w:rFonts w:ascii="Times New Roman" w:hAnsi="Times New Roman" w:cs="Times New Roman"/>
          <w:b/>
          <w:sz w:val="24"/>
          <w:szCs w:val="24"/>
        </w:rPr>
        <w:t xml:space="preserve"> the default judgment, he also filed t</w:t>
      </w:r>
      <w:r w:rsidR="00BB0536" w:rsidRPr="00E923B3">
        <w:rPr>
          <w:rFonts w:ascii="Times New Roman" w:hAnsi="Times New Roman" w:cs="Times New Roman"/>
          <w:b/>
          <w:sz w:val="24"/>
          <w:szCs w:val="24"/>
        </w:rPr>
        <w:t>wo new applications before the c</w:t>
      </w:r>
      <w:r w:rsidRPr="00E923B3">
        <w:rPr>
          <w:rFonts w:ascii="Times New Roman" w:hAnsi="Times New Roman" w:cs="Times New Roman"/>
          <w:b/>
          <w:sz w:val="24"/>
          <w:szCs w:val="24"/>
        </w:rPr>
        <w:t xml:space="preserve">ourt </w:t>
      </w:r>
      <w:r w:rsidRPr="00E923B3">
        <w:rPr>
          <w:rFonts w:ascii="Times New Roman" w:hAnsi="Times New Roman" w:cs="Times New Roman"/>
          <w:b/>
          <w:i/>
          <w:sz w:val="24"/>
          <w:szCs w:val="24"/>
        </w:rPr>
        <w:t>a quo</w:t>
      </w:r>
      <w:r w:rsidRPr="00E923B3">
        <w:rPr>
          <w:rFonts w:ascii="Times New Roman" w:hAnsi="Times New Roman" w:cs="Times New Roman"/>
          <w:sz w:val="24"/>
          <w:szCs w:val="24"/>
        </w:rPr>
        <w:t xml:space="preserve">. One was for an order rescinding </w:t>
      </w:r>
      <w:r w:rsidR="00BB0536" w:rsidRPr="00E923B3">
        <w:rPr>
          <w:rFonts w:ascii="Times New Roman" w:hAnsi="Times New Roman" w:cs="Times New Roman"/>
          <w:sz w:val="24"/>
          <w:szCs w:val="24"/>
        </w:rPr>
        <w:t xml:space="preserve">HUNGWE J’s </w:t>
      </w:r>
      <w:r w:rsidR="00447325">
        <w:rPr>
          <w:rFonts w:ascii="Times New Roman" w:hAnsi="Times New Roman" w:cs="Times New Roman"/>
          <w:sz w:val="24"/>
          <w:szCs w:val="24"/>
        </w:rPr>
        <w:t xml:space="preserve">review judgment. The other </w:t>
      </w:r>
      <w:r w:rsidR="00895DD0" w:rsidRPr="00E923B3">
        <w:rPr>
          <w:rFonts w:ascii="Times New Roman" w:hAnsi="Times New Roman" w:cs="Times New Roman"/>
          <w:sz w:val="24"/>
          <w:szCs w:val="24"/>
        </w:rPr>
        <w:t>(</w:t>
      </w:r>
      <w:r w:rsidR="00895DD0" w:rsidRPr="00E923B3">
        <w:rPr>
          <w:rFonts w:ascii="Times New Roman" w:hAnsi="Times New Roman" w:cs="Times New Roman"/>
          <w:b/>
          <w:sz w:val="24"/>
          <w:szCs w:val="24"/>
        </w:rPr>
        <w:t>in</w:t>
      </w:r>
      <w:r w:rsidR="00895DD0" w:rsidRPr="00E923B3">
        <w:rPr>
          <w:rFonts w:ascii="Times New Roman" w:hAnsi="Times New Roman" w:cs="Times New Roman"/>
          <w:sz w:val="24"/>
          <w:szCs w:val="24"/>
        </w:rPr>
        <w:t xml:space="preserve"> </w:t>
      </w:r>
      <w:r w:rsidR="00895DD0" w:rsidRPr="00E923B3">
        <w:rPr>
          <w:rFonts w:ascii="Times New Roman" w:hAnsi="Times New Roman" w:cs="Times New Roman"/>
          <w:b/>
          <w:sz w:val="24"/>
          <w:szCs w:val="24"/>
        </w:rPr>
        <w:t xml:space="preserve">which </w:t>
      </w:r>
      <w:r w:rsidR="00895DD0" w:rsidRPr="005A0CC8">
        <w:rPr>
          <w:rFonts w:ascii="Times New Roman" w:hAnsi="Times New Roman" w:cs="Times New Roman"/>
          <w:b/>
          <w:sz w:val="24"/>
          <w:szCs w:val="24"/>
        </w:rPr>
        <w:t>Mr</w:t>
      </w:r>
      <w:r w:rsidR="00895DD0" w:rsidRPr="00E923B3">
        <w:rPr>
          <w:rFonts w:ascii="Times New Roman" w:hAnsi="Times New Roman" w:cs="Times New Roman"/>
          <w:b/>
          <w:i/>
          <w:sz w:val="24"/>
          <w:szCs w:val="24"/>
        </w:rPr>
        <w:t xml:space="preserve"> Mugiya</w:t>
      </w:r>
      <w:r w:rsidR="00895DD0" w:rsidRPr="00E923B3">
        <w:rPr>
          <w:rFonts w:ascii="Times New Roman" w:hAnsi="Times New Roman" w:cs="Times New Roman"/>
          <w:b/>
          <w:sz w:val="24"/>
          <w:szCs w:val="24"/>
        </w:rPr>
        <w:t xml:space="preserve"> was careful not to cite the Prosecutor General</w:t>
      </w:r>
      <w:r w:rsidR="00447325">
        <w:rPr>
          <w:rFonts w:ascii="Times New Roman" w:hAnsi="Times New Roman" w:cs="Times New Roman"/>
          <w:sz w:val="24"/>
          <w:szCs w:val="24"/>
        </w:rPr>
        <w:t>)</w:t>
      </w:r>
      <w:r w:rsidR="0077137F" w:rsidRPr="00E923B3">
        <w:rPr>
          <w:rFonts w:ascii="Times New Roman" w:hAnsi="Times New Roman" w:cs="Times New Roman"/>
          <w:sz w:val="24"/>
          <w:szCs w:val="24"/>
        </w:rPr>
        <w:t xml:space="preserve"> </w:t>
      </w:r>
      <w:r w:rsidRPr="00E923B3">
        <w:rPr>
          <w:rFonts w:ascii="Times New Roman" w:hAnsi="Times New Roman" w:cs="Times New Roman"/>
          <w:sz w:val="24"/>
          <w:szCs w:val="24"/>
        </w:rPr>
        <w:t>sought an order</w:t>
      </w:r>
      <w:r w:rsidR="002E3E92" w:rsidRPr="00E923B3">
        <w:rPr>
          <w:rFonts w:ascii="Times New Roman" w:hAnsi="Times New Roman" w:cs="Times New Roman"/>
          <w:sz w:val="24"/>
          <w:szCs w:val="24"/>
        </w:rPr>
        <w:t xml:space="preserve"> compelling the Prosecutor General to comply with the </w:t>
      </w:r>
      <w:r w:rsidR="003C0E45" w:rsidRPr="00E923B3">
        <w:rPr>
          <w:rFonts w:ascii="Times New Roman" w:hAnsi="Times New Roman" w:cs="Times New Roman"/>
          <w:sz w:val="24"/>
          <w:szCs w:val="24"/>
        </w:rPr>
        <w:t xml:space="preserve">impugned </w:t>
      </w:r>
      <w:r w:rsidR="002E3E92" w:rsidRPr="00E923B3">
        <w:rPr>
          <w:rFonts w:ascii="Times New Roman" w:hAnsi="Times New Roman" w:cs="Times New Roman"/>
          <w:sz w:val="24"/>
          <w:szCs w:val="24"/>
        </w:rPr>
        <w:t xml:space="preserve">default judgment of the judge </w:t>
      </w:r>
      <w:r w:rsidR="002E3E92" w:rsidRPr="00E923B3">
        <w:rPr>
          <w:rFonts w:ascii="Times New Roman" w:hAnsi="Times New Roman" w:cs="Times New Roman"/>
          <w:i/>
          <w:sz w:val="24"/>
          <w:szCs w:val="24"/>
        </w:rPr>
        <w:t>a quo</w:t>
      </w:r>
      <w:r w:rsidRPr="00E923B3">
        <w:rPr>
          <w:rFonts w:ascii="Times New Roman" w:hAnsi="Times New Roman" w:cs="Times New Roman"/>
          <w:sz w:val="24"/>
          <w:szCs w:val="24"/>
        </w:rPr>
        <w:t xml:space="preserve"> </w:t>
      </w:r>
      <w:r w:rsidR="002E3E92" w:rsidRPr="00E923B3">
        <w:rPr>
          <w:rFonts w:ascii="Times New Roman" w:hAnsi="Times New Roman" w:cs="Times New Roman"/>
          <w:sz w:val="24"/>
          <w:szCs w:val="24"/>
        </w:rPr>
        <w:t xml:space="preserve">and also, </w:t>
      </w:r>
      <w:r w:rsidR="00BB0536" w:rsidRPr="00E923B3">
        <w:rPr>
          <w:rFonts w:ascii="Times New Roman" w:hAnsi="Times New Roman" w:cs="Times New Roman"/>
          <w:sz w:val="24"/>
          <w:szCs w:val="24"/>
        </w:rPr>
        <w:t>declaring: -</w:t>
      </w:r>
      <w:r w:rsidR="002E3E92" w:rsidRPr="00E923B3">
        <w:rPr>
          <w:rFonts w:ascii="Times New Roman" w:hAnsi="Times New Roman" w:cs="Times New Roman"/>
          <w:sz w:val="24"/>
          <w:szCs w:val="24"/>
        </w:rPr>
        <w:t xml:space="preserve"> </w:t>
      </w:r>
    </w:p>
    <w:p w:rsidR="001B7471" w:rsidRPr="00E923B3" w:rsidRDefault="002E3E92" w:rsidP="00B432EB">
      <w:pPr>
        <w:spacing w:after="0" w:line="240" w:lineRule="auto"/>
        <w:ind w:left="1440"/>
        <w:jc w:val="both"/>
        <w:rPr>
          <w:rFonts w:ascii="Times New Roman" w:hAnsi="Times New Roman" w:cs="Times New Roman"/>
          <w:b/>
          <w:sz w:val="24"/>
          <w:szCs w:val="24"/>
        </w:rPr>
      </w:pPr>
      <w:r w:rsidRPr="00E923B3">
        <w:rPr>
          <w:rFonts w:ascii="Times New Roman" w:hAnsi="Times New Roman" w:cs="Times New Roman"/>
          <w:sz w:val="24"/>
          <w:szCs w:val="24"/>
        </w:rPr>
        <w:t xml:space="preserve">the </w:t>
      </w:r>
      <w:r w:rsidR="00B432EB" w:rsidRPr="00E923B3">
        <w:rPr>
          <w:rFonts w:ascii="Times New Roman" w:hAnsi="Times New Roman" w:cs="Times New Roman"/>
          <w:sz w:val="24"/>
          <w:szCs w:val="24"/>
        </w:rPr>
        <w:t>third</w:t>
      </w:r>
      <w:r w:rsidRPr="00E923B3">
        <w:rPr>
          <w:rFonts w:ascii="Times New Roman" w:hAnsi="Times New Roman" w:cs="Times New Roman"/>
          <w:sz w:val="24"/>
          <w:szCs w:val="24"/>
        </w:rPr>
        <w:t xml:space="preserve"> respondent </w:t>
      </w:r>
      <w:r w:rsidRPr="00E923B3">
        <w:rPr>
          <w:rFonts w:ascii="Times New Roman" w:hAnsi="Times New Roman" w:cs="Times New Roman"/>
          <w:i/>
          <w:sz w:val="24"/>
          <w:szCs w:val="24"/>
        </w:rPr>
        <w:t>in casu</w:t>
      </w:r>
      <w:r w:rsidRPr="00E923B3">
        <w:rPr>
          <w:rFonts w:ascii="Times New Roman" w:hAnsi="Times New Roman" w:cs="Times New Roman"/>
          <w:sz w:val="24"/>
          <w:szCs w:val="24"/>
        </w:rPr>
        <w:t xml:space="preserve">, that is the trial magistrate, to be </w:t>
      </w:r>
      <w:r w:rsidRPr="00E923B3">
        <w:rPr>
          <w:rFonts w:ascii="Times New Roman" w:hAnsi="Times New Roman" w:cs="Times New Roman"/>
          <w:i/>
          <w:sz w:val="24"/>
          <w:szCs w:val="24"/>
        </w:rPr>
        <w:t>non functus</w:t>
      </w:r>
      <w:r w:rsidRPr="00E923B3">
        <w:rPr>
          <w:rFonts w:ascii="Times New Roman" w:hAnsi="Times New Roman" w:cs="Times New Roman"/>
          <w:sz w:val="24"/>
          <w:szCs w:val="24"/>
        </w:rPr>
        <w:t xml:space="preserve"> </w:t>
      </w:r>
      <w:r w:rsidRPr="00E923B3">
        <w:rPr>
          <w:rFonts w:ascii="Times New Roman" w:hAnsi="Times New Roman" w:cs="Times New Roman"/>
          <w:i/>
          <w:sz w:val="24"/>
          <w:szCs w:val="24"/>
        </w:rPr>
        <w:t>officio</w:t>
      </w:r>
      <w:r w:rsidRPr="00E923B3">
        <w:rPr>
          <w:rFonts w:ascii="Times New Roman" w:hAnsi="Times New Roman" w:cs="Times New Roman"/>
          <w:sz w:val="24"/>
          <w:szCs w:val="24"/>
        </w:rPr>
        <w:t xml:space="preserve"> in relation to the case, and</w:t>
      </w:r>
      <w:r w:rsidR="00B432EB" w:rsidRPr="00E923B3">
        <w:rPr>
          <w:rFonts w:ascii="Times New Roman" w:hAnsi="Times New Roman" w:cs="Times New Roman"/>
          <w:sz w:val="24"/>
          <w:szCs w:val="24"/>
        </w:rPr>
        <w:t xml:space="preserve"> </w:t>
      </w:r>
      <w:r w:rsidRPr="00E923B3">
        <w:rPr>
          <w:rFonts w:ascii="Times New Roman" w:hAnsi="Times New Roman" w:cs="Times New Roman"/>
          <w:sz w:val="24"/>
          <w:szCs w:val="24"/>
          <w:u w:val="single"/>
        </w:rPr>
        <w:t>the further replacement of the appellants on remand at Mrewa Magistrates’ Court to be ‘</w:t>
      </w:r>
      <w:r w:rsidRPr="00E923B3">
        <w:rPr>
          <w:rFonts w:ascii="Times New Roman" w:hAnsi="Times New Roman" w:cs="Times New Roman"/>
          <w:b/>
          <w:sz w:val="24"/>
          <w:szCs w:val="24"/>
          <w:u w:val="single"/>
        </w:rPr>
        <w:t>unlawful and wrongful’</w:t>
      </w:r>
      <w:r w:rsidR="00B432EB" w:rsidRPr="00E923B3">
        <w:rPr>
          <w:rFonts w:ascii="Times New Roman" w:hAnsi="Times New Roman" w:cs="Times New Roman"/>
          <w:b/>
          <w:sz w:val="24"/>
          <w:szCs w:val="24"/>
          <w:u w:val="single"/>
        </w:rPr>
        <w:t>.</w:t>
      </w:r>
    </w:p>
    <w:p w:rsidR="00277D03" w:rsidRPr="00E923B3" w:rsidRDefault="0077137F" w:rsidP="00BB0536">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ab/>
      </w:r>
    </w:p>
    <w:p w:rsidR="006762AF" w:rsidRPr="00E923B3" w:rsidRDefault="0077137F" w:rsidP="009247DE">
      <w:pPr>
        <w:spacing w:after="0" w:line="480" w:lineRule="auto"/>
        <w:ind w:left="720"/>
        <w:jc w:val="both"/>
        <w:rPr>
          <w:rFonts w:ascii="Times New Roman" w:hAnsi="Times New Roman" w:cs="Times New Roman"/>
          <w:b/>
          <w:sz w:val="24"/>
          <w:szCs w:val="24"/>
        </w:rPr>
      </w:pPr>
      <w:r w:rsidRPr="005A0CC8">
        <w:rPr>
          <w:rFonts w:ascii="Times New Roman" w:hAnsi="Times New Roman" w:cs="Times New Roman"/>
          <w:b/>
          <w:sz w:val="24"/>
          <w:szCs w:val="24"/>
        </w:rPr>
        <w:t>Mr</w:t>
      </w:r>
      <w:r w:rsidRPr="00E923B3">
        <w:rPr>
          <w:rFonts w:ascii="Times New Roman" w:hAnsi="Times New Roman" w:cs="Times New Roman"/>
          <w:b/>
          <w:i/>
          <w:sz w:val="24"/>
          <w:szCs w:val="24"/>
        </w:rPr>
        <w:t xml:space="preserve"> Mugiya</w:t>
      </w:r>
      <w:r w:rsidRPr="00E923B3">
        <w:rPr>
          <w:rFonts w:ascii="Times New Roman" w:hAnsi="Times New Roman" w:cs="Times New Roman"/>
          <w:b/>
          <w:sz w:val="24"/>
          <w:szCs w:val="24"/>
        </w:rPr>
        <w:t xml:space="preserve"> proceeded to have th</w:t>
      </w:r>
      <w:r w:rsidR="006762AF" w:rsidRPr="00E923B3">
        <w:rPr>
          <w:rFonts w:ascii="Times New Roman" w:hAnsi="Times New Roman" w:cs="Times New Roman"/>
          <w:b/>
          <w:sz w:val="24"/>
          <w:szCs w:val="24"/>
        </w:rPr>
        <w:t>is</w:t>
      </w:r>
      <w:r w:rsidRPr="00E923B3">
        <w:rPr>
          <w:rFonts w:ascii="Times New Roman" w:hAnsi="Times New Roman" w:cs="Times New Roman"/>
          <w:b/>
          <w:sz w:val="24"/>
          <w:szCs w:val="24"/>
        </w:rPr>
        <w:t xml:space="preserve"> matter </w:t>
      </w:r>
      <w:r w:rsidR="006762AF" w:rsidRPr="00E923B3">
        <w:rPr>
          <w:rFonts w:ascii="Times New Roman" w:hAnsi="Times New Roman" w:cs="Times New Roman"/>
          <w:b/>
          <w:sz w:val="24"/>
          <w:szCs w:val="24"/>
        </w:rPr>
        <w:t>(HC 527/19)</w:t>
      </w:r>
      <w:r w:rsidRPr="00E923B3">
        <w:rPr>
          <w:rFonts w:ascii="Times New Roman" w:hAnsi="Times New Roman" w:cs="Times New Roman"/>
          <w:b/>
          <w:sz w:val="24"/>
          <w:szCs w:val="24"/>
        </w:rPr>
        <w:t xml:space="preserve"> set down</w:t>
      </w:r>
      <w:r w:rsidR="00C3201F" w:rsidRPr="00E923B3">
        <w:rPr>
          <w:rFonts w:ascii="Times New Roman" w:hAnsi="Times New Roman" w:cs="Times New Roman"/>
          <w:b/>
          <w:sz w:val="24"/>
          <w:szCs w:val="24"/>
        </w:rPr>
        <w:t xml:space="preserve"> for hearing </w:t>
      </w:r>
      <w:r w:rsidRPr="00E923B3">
        <w:rPr>
          <w:rFonts w:ascii="Times New Roman" w:hAnsi="Times New Roman" w:cs="Times New Roman"/>
          <w:b/>
          <w:sz w:val="24"/>
          <w:szCs w:val="24"/>
        </w:rPr>
        <w:t xml:space="preserve">in </w:t>
      </w:r>
      <w:r w:rsidR="00C3201F" w:rsidRPr="00E923B3">
        <w:rPr>
          <w:rFonts w:ascii="Times New Roman" w:hAnsi="Times New Roman" w:cs="Times New Roman"/>
          <w:b/>
          <w:sz w:val="24"/>
          <w:szCs w:val="24"/>
        </w:rPr>
        <w:t>M</w:t>
      </w:r>
      <w:r w:rsidR="005A0CC8">
        <w:rPr>
          <w:rFonts w:ascii="Times New Roman" w:hAnsi="Times New Roman" w:cs="Times New Roman"/>
          <w:b/>
          <w:sz w:val="24"/>
          <w:szCs w:val="24"/>
        </w:rPr>
        <w:t>otion </w:t>
      </w:r>
      <w:r w:rsidR="00C3201F" w:rsidRPr="00E923B3">
        <w:rPr>
          <w:rFonts w:ascii="Times New Roman" w:hAnsi="Times New Roman" w:cs="Times New Roman"/>
          <w:b/>
          <w:sz w:val="24"/>
          <w:szCs w:val="24"/>
        </w:rPr>
        <w:t>C</w:t>
      </w:r>
      <w:r w:rsidRPr="00E923B3">
        <w:rPr>
          <w:rFonts w:ascii="Times New Roman" w:hAnsi="Times New Roman" w:cs="Times New Roman"/>
          <w:b/>
          <w:sz w:val="24"/>
          <w:szCs w:val="24"/>
        </w:rPr>
        <w:t xml:space="preserve">ourt before </w:t>
      </w:r>
      <w:r w:rsidR="00BB0536" w:rsidRPr="00E923B3">
        <w:rPr>
          <w:rFonts w:ascii="Times New Roman" w:hAnsi="Times New Roman" w:cs="Times New Roman"/>
          <w:b/>
          <w:sz w:val="24"/>
          <w:szCs w:val="24"/>
        </w:rPr>
        <w:t>CHAREWA J</w:t>
      </w:r>
      <w:r w:rsidRPr="00E923B3">
        <w:rPr>
          <w:rFonts w:ascii="Times New Roman" w:hAnsi="Times New Roman" w:cs="Times New Roman"/>
          <w:b/>
          <w:sz w:val="24"/>
          <w:szCs w:val="24"/>
        </w:rPr>
        <w:t>, and without the knowledge of the Prosecutor General.</w:t>
      </w:r>
    </w:p>
    <w:p w:rsidR="00B432EB" w:rsidRPr="00E923B3" w:rsidRDefault="00B432EB" w:rsidP="009247DE">
      <w:pPr>
        <w:spacing w:after="0" w:line="480" w:lineRule="auto"/>
        <w:ind w:left="720"/>
        <w:jc w:val="both"/>
        <w:rPr>
          <w:rFonts w:ascii="Times New Roman" w:hAnsi="Times New Roman" w:cs="Times New Roman"/>
          <w:b/>
          <w:sz w:val="24"/>
          <w:szCs w:val="24"/>
        </w:rPr>
      </w:pPr>
    </w:p>
    <w:p w:rsidR="006762AF" w:rsidRPr="00E923B3" w:rsidRDefault="006762AF" w:rsidP="00BB0536">
      <w:pPr>
        <w:spacing w:after="0" w:line="480" w:lineRule="auto"/>
        <w:ind w:left="720" w:hanging="720"/>
        <w:jc w:val="both"/>
        <w:rPr>
          <w:rFonts w:ascii="Times New Roman" w:hAnsi="Times New Roman" w:cs="Times New Roman"/>
          <w:b/>
          <w:sz w:val="24"/>
          <w:szCs w:val="24"/>
        </w:rPr>
      </w:pPr>
      <w:r w:rsidRPr="00E923B3">
        <w:rPr>
          <w:rFonts w:ascii="Times New Roman" w:hAnsi="Times New Roman" w:cs="Times New Roman"/>
          <w:sz w:val="24"/>
          <w:szCs w:val="24"/>
        </w:rPr>
        <w:t>[2</w:t>
      </w:r>
      <w:r w:rsidR="00C3201F" w:rsidRPr="00E923B3">
        <w:rPr>
          <w:rFonts w:ascii="Times New Roman" w:hAnsi="Times New Roman" w:cs="Times New Roman"/>
          <w:sz w:val="24"/>
          <w:szCs w:val="24"/>
        </w:rPr>
        <w:t>1</w:t>
      </w:r>
      <w:r w:rsidRPr="00E923B3">
        <w:rPr>
          <w:rFonts w:ascii="Times New Roman" w:hAnsi="Times New Roman" w:cs="Times New Roman"/>
          <w:sz w:val="24"/>
          <w:szCs w:val="24"/>
        </w:rPr>
        <w:t>]</w:t>
      </w:r>
      <w:r w:rsidRPr="00E923B3">
        <w:rPr>
          <w:rFonts w:ascii="Times New Roman" w:hAnsi="Times New Roman" w:cs="Times New Roman"/>
          <w:sz w:val="24"/>
          <w:szCs w:val="24"/>
        </w:rPr>
        <w:tab/>
      </w:r>
      <w:r w:rsidR="00BB0536" w:rsidRPr="00E923B3">
        <w:rPr>
          <w:rFonts w:ascii="Times New Roman" w:hAnsi="Times New Roman" w:cs="Times New Roman"/>
          <w:sz w:val="24"/>
          <w:szCs w:val="24"/>
        </w:rPr>
        <w:t>CHAREWA</w:t>
      </w:r>
      <w:r w:rsidRPr="00E923B3">
        <w:rPr>
          <w:rFonts w:ascii="Times New Roman" w:hAnsi="Times New Roman" w:cs="Times New Roman"/>
          <w:sz w:val="24"/>
          <w:szCs w:val="24"/>
        </w:rPr>
        <w:t xml:space="preserve"> J raised a number of relevant queries concerning the propriety of the application, especially that the judge </w:t>
      </w:r>
      <w:r w:rsidRPr="00E923B3">
        <w:rPr>
          <w:rFonts w:ascii="Times New Roman" w:hAnsi="Times New Roman" w:cs="Times New Roman"/>
          <w:i/>
          <w:sz w:val="24"/>
          <w:szCs w:val="24"/>
        </w:rPr>
        <w:t>a quo</w:t>
      </w:r>
      <w:r w:rsidRPr="00E923B3">
        <w:rPr>
          <w:rFonts w:ascii="Times New Roman" w:hAnsi="Times New Roman" w:cs="Times New Roman"/>
          <w:sz w:val="24"/>
          <w:szCs w:val="24"/>
        </w:rPr>
        <w:t xml:space="preserve"> was waiting for </w:t>
      </w:r>
      <w:r w:rsidR="003E37D1" w:rsidRPr="00E923B3">
        <w:rPr>
          <w:rFonts w:ascii="Times New Roman" w:hAnsi="Times New Roman" w:cs="Times New Roman"/>
          <w:sz w:val="24"/>
          <w:szCs w:val="24"/>
        </w:rPr>
        <w:t>submissions</w:t>
      </w:r>
      <w:r w:rsidRPr="00E923B3">
        <w:rPr>
          <w:rFonts w:ascii="Times New Roman" w:hAnsi="Times New Roman" w:cs="Times New Roman"/>
          <w:sz w:val="24"/>
          <w:szCs w:val="24"/>
        </w:rPr>
        <w:t xml:space="preserve"> in relation to the intended rescission of his default judgment. She accordingly removed the matter from the roll. </w:t>
      </w:r>
      <w:r w:rsidR="002E3E92" w:rsidRPr="00E923B3">
        <w:rPr>
          <w:rFonts w:ascii="Times New Roman" w:hAnsi="Times New Roman" w:cs="Times New Roman"/>
          <w:b/>
          <w:sz w:val="24"/>
          <w:szCs w:val="24"/>
        </w:rPr>
        <w:t xml:space="preserve">The effect of the order </w:t>
      </w:r>
      <w:r w:rsidRPr="00E923B3">
        <w:rPr>
          <w:rFonts w:ascii="Times New Roman" w:hAnsi="Times New Roman" w:cs="Times New Roman"/>
          <w:b/>
          <w:sz w:val="24"/>
          <w:szCs w:val="24"/>
        </w:rPr>
        <w:t xml:space="preserve">(especially the part </w:t>
      </w:r>
      <w:r w:rsidR="002E3E92" w:rsidRPr="00E923B3">
        <w:rPr>
          <w:rFonts w:ascii="Times New Roman" w:hAnsi="Times New Roman" w:cs="Times New Roman"/>
          <w:b/>
          <w:sz w:val="24"/>
          <w:szCs w:val="24"/>
        </w:rPr>
        <w:t>underlined above</w:t>
      </w:r>
      <w:r w:rsidRPr="00E923B3">
        <w:rPr>
          <w:rFonts w:ascii="Times New Roman" w:hAnsi="Times New Roman" w:cs="Times New Roman"/>
          <w:b/>
          <w:sz w:val="24"/>
          <w:szCs w:val="24"/>
        </w:rPr>
        <w:t>)</w:t>
      </w:r>
      <w:r w:rsidR="002E3E92" w:rsidRPr="00E923B3">
        <w:rPr>
          <w:rFonts w:ascii="Times New Roman" w:hAnsi="Times New Roman" w:cs="Times New Roman"/>
          <w:b/>
          <w:sz w:val="24"/>
          <w:szCs w:val="24"/>
        </w:rPr>
        <w:t xml:space="preserve"> would, the judge </w:t>
      </w:r>
      <w:r w:rsidR="00F37F6F">
        <w:rPr>
          <w:rFonts w:ascii="Times New Roman" w:hAnsi="Times New Roman" w:cs="Times New Roman"/>
          <w:b/>
          <w:i/>
          <w:sz w:val="24"/>
          <w:szCs w:val="24"/>
        </w:rPr>
        <w:t>a </w:t>
      </w:r>
      <w:r w:rsidR="002E3E92" w:rsidRPr="00E923B3">
        <w:rPr>
          <w:rFonts w:ascii="Times New Roman" w:hAnsi="Times New Roman" w:cs="Times New Roman"/>
          <w:b/>
          <w:i/>
          <w:sz w:val="24"/>
          <w:szCs w:val="24"/>
        </w:rPr>
        <w:t>quo</w:t>
      </w:r>
      <w:r w:rsidR="002E3E92" w:rsidRPr="00E923B3">
        <w:rPr>
          <w:rFonts w:ascii="Times New Roman" w:hAnsi="Times New Roman" w:cs="Times New Roman"/>
          <w:b/>
          <w:sz w:val="24"/>
          <w:szCs w:val="24"/>
        </w:rPr>
        <w:t xml:space="preserve"> noted,</w:t>
      </w:r>
      <w:r w:rsidR="00895DD0" w:rsidRPr="00E923B3">
        <w:rPr>
          <w:rFonts w:ascii="Times New Roman" w:hAnsi="Times New Roman" w:cs="Times New Roman"/>
          <w:b/>
          <w:sz w:val="24"/>
          <w:szCs w:val="24"/>
        </w:rPr>
        <w:t xml:space="preserve"> have been to make it impossible for him to rescind his default judgment. This was despite the fact that </w:t>
      </w:r>
      <w:r w:rsidR="00895DD0" w:rsidRPr="005A0CC8">
        <w:rPr>
          <w:rFonts w:ascii="Times New Roman" w:hAnsi="Times New Roman" w:cs="Times New Roman"/>
          <w:b/>
          <w:sz w:val="24"/>
          <w:szCs w:val="24"/>
        </w:rPr>
        <w:t>Mr</w:t>
      </w:r>
      <w:r w:rsidR="00895DD0" w:rsidRPr="00E923B3">
        <w:rPr>
          <w:rFonts w:ascii="Times New Roman" w:hAnsi="Times New Roman" w:cs="Times New Roman"/>
          <w:b/>
          <w:i/>
          <w:sz w:val="24"/>
          <w:szCs w:val="24"/>
        </w:rPr>
        <w:t xml:space="preserve"> Mugiya</w:t>
      </w:r>
      <w:r w:rsidR="00895DD0" w:rsidRPr="00E923B3">
        <w:rPr>
          <w:rFonts w:ascii="Times New Roman" w:hAnsi="Times New Roman" w:cs="Times New Roman"/>
          <w:b/>
          <w:sz w:val="24"/>
          <w:szCs w:val="24"/>
        </w:rPr>
        <w:t xml:space="preserve"> was fully aware that the judge was waiting for the </w:t>
      </w:r>
      <w:r w:rsidR="003E37D1" w:rsidRPr="00E923B3">
        <w:rPr>
          <w:rFonts w:ascii="Times New Roman" w:hAnsi="Times New Roman" w:cs="Times New Roman"/>
          <w:b/>
          <w:sz w:val="24"/>
          <w:szCs w:val="24"/>
        </w:rPr>
        <w:t>written submissions</w:t>
      </w:r>
      <w:r w:rsidR="00895DD0" w:rsidRPr="00E923B3">
        <w:rPr>
          <w:rFonts w:ascii="Times New Roman" w:hAnsi="Times New Roman" w:cs="Times New Roman"/>
          <w:b/>
          <w:sz w:val="24"/>
          <w:szCs w:val="24"/>
        </w:rPr>
        <w:t xml:space="preserve"> that he had directed the parties to file.</w:t>
      </w:r>
    </w:p>
    <w:p w:rsidR="00BB0536" w:rsidRPr="00E923B3" w:rsidRDefault="00BB0536" w:rsidP="00BB0536">
      <w:pPr>
        <w:spacing w:after="0" w:line="480" w:lineRule="auto"/>
        <w:ind w:left="720" w:hanging="720"/>
        <w:jc w:val="both"/>
        <w:rPr>
          <w:rFonts w:ascii="Times New Roman" w:hAnsi="Times New Roman" w:cs="Times New Roman"/>
          <w:b/>
          <w:sz w:val="24"/>
          <w:szCs w:val="24"/>
        </w:rPr>
      </w:pPr>
    </w:p>
    <w:p w:rsidR="00DF65A4" w:rsidRPr="00E923B3" w:rsidRDefault="006762AF" w:rsidP="00BB0536">
      <w:pPr>
        <w:spacing w:after="0" w:line="480" w:lineRule="auto"/>
        <w:ind w:left="720" w:hanging="720"/>
        <w:jc w:val="both"/>
        <w:rPr>
          <w:rFonts w:ascii="Times New Roman" w:hAnsi="Times New Roman" w:cs="Times New Roman"/>
          <w:b/>
          <w:sz w:val="24"/>
          <w:szCs w:val="24"/>
        </w:rPr>
      </w:pPr>
      <w:r w:rsidRPr="00E923B3">
        <w:rPr>
          <w:rFonts w:ascii="Times New Roman" w:hAnsi="Times New Roman" w:cs="Times New Roman"/>
          <w:sz w:val="24"/>
          <w:szCs w:val="24"/>
        </w:rPr>
        <w:t>[2</w:t>
      </w:r>
      <w:r w:rsidR="00C3201F" w:rsidRPr="00E923B3">
        <w:rPr>
          <w:rFonts w:ascii="Times New Roman" w:hAnsi="Times New Roman" w:cs="Times New Roman"/>
          <w:sz w:val="24"/>
          <w:szCs w:val="24"/>
        </w:rPr>
        <w:t>2</w:t>
      </w:r>
      <w:r w:rsidRPr="00E923B3">
        <w:rPr>
          <w:rFonts w:ascii="Times New Roman" w:hAnsi="Times New Roman" w:cs="Times New Roman"/>
          <w:sz w:val="24"/>
          <w:szCs w:val="24"/>
        </w:rPr>
        <w:t>]</w:t>
      </w:r>
      <w:r w:rsidRPr="00E923B3">
        <w:rPr>
          <w:rFonts w:ascii="Times New Roman" w:hAnsi="Times New Roman" w:cs="Times New Roman"/>
          <w:b/>
          <w:sz w:val="24"/>
          <w:szCs w:val="24"/>
        </w:rPr>
        <w:tab/>
      </w:r>
      <w:r w:rsidR="006A7D45" w:rsidRPr="00E923B3">
        <w:rPr>
          <w:rFonts w:ascii="Times New Roman" w:hAnsi="Times New Roman" w:cs="Times New Roman"/>
          <w:sz w:val="24"/>
          <w:szCs w:val="24"/>
        </w:rPr>
        <w:t>Frustrated</w:t>
      </w:r>
      <w:r w:rsidR="00063CA8" w:rsidRPr="00E923B3">
        <w:rPr>
          <w:rFonts w:ascii="Times New Roman" w:hAnsi="Times New Roman" w:cs="Times New Roman"/>
          <w:sz w:val="24"/>
          <w:szCs w:val="24"/>
        </w:rPr>
        <w:t xml:space="preserve"> by the removal of the case from the roll by </w:t>
      </w:r>
      <w:r w:rsidR="00BB0536" w:rsidRPr="00E923B3">
        <w:rPr>
          <w:rFonts w:ascii="Times New Roman" w:hAnsi="Times New Roman" w:cs="Times New Roman"/>
          <w:sz w:val="24"/>
          <w:szCs w:val="24"/>
        </w:rPr>
        <w:t xml:space="preserve">CHAREWA J </w:t>
      </w:r>
      <w:r w:rsidR="006A7D45" w:rsidRPr="00E923B3">
        <w:rPr>
          <w:rFonts w:ascii="Times New Roman" w:hAnsi="Times New Roman" w:cs="Times New Roman"/>
          <w:sz w:val="24"/>
          <w:szCs w:val="24"/>
        </w:rPr>
        <w:t xml:space="preserve">but still relentless, </w:t>
      </w:r>
      <w:r w:rsidR="00F37F6F">
        <w:rPr>
          <w:rFonts w:ascii="Times New Roman" w:hAnsi="Times New Roman" w:cs="Times New Roman"/>
          <w:i/>
          <w:sz w:val="24"/>
          <w:szCs w:val="24"/>
        </w:rPr>
        <w:t>Mr </w:t>
      </w:r>
      <w:r w:rsidRPr="00E923B3">
        <w:rPr>
          <w:rFonts w:ascii="Times New Roman" w:hAnsi="Times New Roman" w:cs="Times New Roman"/>
          <w:i/>
          <w:sz w:val="24"/>
          <w:szCs w:val="24"/>
        </w:rPr>
        <w:t>Mugiya</w:t>
      </w:r>
      <w:r w:rsidRPr="00E923B3">
        <w:rPr>
          <w:rFonts w:ascii="Times New Roman" w:hAnsi="Times New Roman" w:cs="Times New Roman"/>
          <w:sz w:val="24"/>
          <w:szCs w:val="24"/>
        </w:rPr>
        <w:t xml:space="preserve"> then turned his attention to</w:t>
      </w:r>
      <w:r w:rsidR="00BB0536" w:rsidRPr="00E923B3">
        <w:rPr>
          <w:rFonts w:ascii="Times New Roman" w:hAnsi="Times New Roman" w:cs="Times New Roman"/>
          <w:sz w:val="24"/>
          <w:szCs w:val="24"/>
        </w:rPr>
        <w:t xml:space="preserve"> HC 524/</w:t>
      </w:r>
      <w:r w:rsidR="006A7D45" w:rsidRPr="00E923B3">
        <w:rPr>
          <w:rFonts w:ascii="Times New Roman" w:hAnsi="Times New Roman" w:cs="Times New Roman"/>
          <w:sz w:val="24"/>
          <w:szCs w:val="24"/>
        </w:rPr>
        <w:t xml:space="preserve">19, his </w:t>
      </w:r>
      <w:r w:rsidRPr="00E923B3">
        <w:rPr>
          <w:rFonts w:ascii="Times New Roman" w:hAnsi="Times New Roman" w:cs="Times New Roman"/>
          <w:sz w:val="24"/>
          <w:szCs w:val="24"/>
        </w:rPr>
        <w:t>application</w:t>
      </w:r>
      <w:r w:rsidR="006A7D45" w:rsidRPr="00E923B3">
        <w:rPr>
          <w:rFonts w:ascii="Times New Roman" w:hAnsi="Times New Roman" w:cs="Times New Roman"/>
          <w:sz w:val="24"/>
          <w:szCs w:val="24"/>
        </w:rPr>
        <w:t xml:space="preserve"> </w:t>
      </w:r>
      <w:r w:rsidRPr="00E923B3">
        <w:rPr>
          <w:rFonts w:ascii="Times New Roman" w:hAnsi="Times New Roman" w:cs="Times New Roman"/>
          <w:sz w:val="24"/>
          <w:szCs w:val="24"/>
        </w:rPr>
        <w:t xml:space="preserve">for rescission of </w:t>
      </w:r>
      <w:r w:rsidR="006F26D0" w:rsidRPr="00E923B3">
        <w:rPr>
          <w:rFonts w:ascii="Times New Roman" w:hAnsi="Times New Roman" w:cs="Times New Roman"/>
          <w:sz w:val="24"/>
          <w:szCs w:val="24"/>
        </w:rPr>
        <w:lastRenderedPageBreak/>
        <w:t>HUNGWE</w:t>
      </w:r>
      <w:r w:rsidRPr="00E923B3">
        <w:rPr>
          <w:rFonts w:ascii="Times New Roman" w:hAnsi="Times New Roman" w:cs="Times New Roman"/>
          <w:sz w:val="24"/>
          <w:szCs w:val="24"/>
        </w:rPr>
        <w:t xml:space="preserve"> J’s review judgment</w:t>
      </w:r>
      <w:r w:rsidRPr="00E923B3">
        <w:rPr>
          <w:rFonts w:ascii="Times New Roman" w:hAnsi="Times New Roman" w:cs="Times New Roman"/>
          <w:b/>
          <w:i/>
          <w:sz w:val="24"/>
          <w:szCs w:val="24"/>
        </w:rPr>
        <w:t>.</w:t>
      </w:r>
      <w:r w:rsidRPr="00E923B3">
        <w:rPr>
          <w:rFonts w:ascii="Times New Roman" w:hAnsi="Times New Roman" w:cs="Times New Roman"/>
          <w:b/>
          <w:sz w:val="24"/>
          <w:szCs w:val="24"/>
        </w:rPr>
        <w:t xml:space="preserve"> </w:t>
      </w:r>
      <w:r w:rsidR="00B432EB" w:rsidRPr="00E923B3">
        <w:rPr>
          <w:rFonts w:ascii="Times New Roman" w:hAnsi="Times New Roman" w:cs="Times New Roman"/>
          <w:b/>
          <w:sz w:val="24"/>
          <w:szCs w:val="24"/>
        </w:rPr>
        <w:t>In an attempt t</w:t>
      </w:r>
      <w:r w:rsidR="00063CA8" w:rsidRPr="00E923B3">
        <w:rPr>
          <w:rFonts w:ascii="Times New Roman" w:hAnsi="Times New Roman" w:cs="Times New Roman"/>
          <w:b/>
          <w:sz w:val="24"/>
          <w:szCs w:val="24"/>
        </w:rPr>
        <w:t xml:space="preserve">o clear the way, </w:t>
      </w:r>
      <w:r w:rsidR="00063CA8" w:rsidRPr="005A0CC8">
        <w:rPr>
          <w:rFonts w:ascii="Times New Roman" w:hAnsi="Times New Roman" w:cs="Times New Roman"/>
          <w:b/>
          <w:sz w:val="24"/>
          <w:szCs w:val="24"/>
        </w:rPr>
        <w:t>Mr</w:t>
      </w:r>
      <w:r w:rsidR="00063CA8" w:rsidRPr="00E923B3">
        <w:rPr>
          <w:rFonts w:ascii="Times New Roman" w:hAnsi="Times New Roman" w:cs="Times New Roman"/>
          <w:b/>
          <w:i/>
          <w:sz w:val="24"/>
          <w:szCs w:val="24"/>
        </w:rPr>
        <w:t xml:space="preserve"> Mugiya</w:t>
      </w:r>
      <w:r w:rsidR="00063CA8" w:rsidRPr="00E923B3">
        <w:rPr>
          <w:rFonts w:ascii="Times New Roman" w:hAnsi="Times New Roman" w:cs="Times New Roman"/>
          <w:b/>
          <w:sz w:val="24"/>
          <w:szCs w:val="24"/>
        </w:rPr>
        <w:t xml:space="preserve"> wrote to the Prosecutor General advising that he should not file the </w:t>
      </w:r>
      <w:r w:rsidR="003E37D1" w:rsidRPr="00E923B3">
        <w:rPr>
          <w:rFonts w:ascii="Times New Roman" w:hAnsi="Times New Roman" w:cs="Times New Roman"/>
          <w:b/>
          <w:sz w:val="24"/>
          <w:szCs w:val="24"/>
        </w:rPr>
        <w:t>written submissions</w:t>
      </w:r>
      <w:r w:rsidR="00063CA8" w:rsidRPr="00E923B3">
        <w:rPr>
          <w:rFonts w:ascii="Times New Roman" w:hAnsi="Times New Roman" w:cs="Times New Roman"/>
          <w:b/>
          <w:sz w:val="24"/>
          <w:szCs w:val="24"/>
        </w:rPr>
        <w:t xml:space="preserve"> that the judge </w:t>
      </w:r>
      <w:r w:rsidR="00063CA8" w:rsidRPr="00E923B3">
        <w:rPr>
          <w:rFonts w:ascii="Times New Roman" w:hAnsi="Times New Roman" w:cs="Times New Roman"/>
          <w:b/>
          <w:i/>
          <w:sz w:val="24"/>
          <w:szCs w:val="24"/>
        </w:rPr>
        <w:t>a quo</w:t>
      </w:r>
      <w:r w:rsidR="00063CA8" w:rsidRPr="00E923B3">
        <w:rPr>
          <w:rFonts w:ascii="Times New Roman" w:hAnsi="Times New Roman" w:cs="Times New Roman"/>
          <w:b/>
          <w:sz w:val="24"/>
          <w:szCs w:val="24"/>
        </w:rPr>
        <w:t xml:space="preserve"> had directed them to submit, be</w:t>
      </w:r>
      <w:r w:rsidR="00807C53" w:rsidRPr="00E923B3">
        <w:rPr>
          <w:rFonts w:ascii="Times New Roman" w:hAnsi="Times New Roman" w:cs="Times New Roman"/>
          <w:b/>
          <w:sz w:val="24"/>
          <w:szCs w:val="24"/>
        </w:rPr>
        <w:t>cause they had to pursue HC </w:t>
      </w:r>
      <w:r w:rsidR="00BB0536" w:rsidRPr="00E923B3">
        <w:rPr>
          <w:rFonts w:ascii="Times New Roman" w:hAnsi="Times New Roman" w:cs="Times New Roman"/>
          <w:b/>
          <w:sz w:val="24"/>
          <w:szCs w:val="24"/>
        </w:rPr>
        <w:t>524/</w:t>
      </w:r>
      <w:r w:rsidR="00063CA8" w:rsidRPr="00E923B3">
        <w:rPr>
          <w:rFonts w:ascii="Times New Roman" w:hAnsi="Times New Roman" w:cs="Times New Roman"/>
          <w:b/>
          <w:sz w:val="24"/>
          <w:szCs w:val="24"/>
        </w:rPr>
        <w:t xml:space="preserve">91. </w:t>
      </w:r>
      <w:r w:rsidR="00063CA8" w:rsidRPr="00E923B3">
        <w:rPr>
          <w:rFonts w:ascii="Times New Roman" w:hAnsi="Times New Roman" w:cs="Times New Roman"/>
          <w:sz w:val="24"/>
          <w:szCs w:val="24"/>
        </w:rPr>
        <w:t xml:space="preserve">The judge </w:t>
      </w:r>
      <w:r w:rsidR="00063CA8" w:rsidRPr="00E923B3">
        <w:rPr>
          <w:rFonts w:ascii="Times New Roman" w:hAnsi="Times New Roman" w:cs="Times New Roman"/>
          <w:i/>
          <w:sz w:val="24"/>
          <w:szCs w:val="24"/>
        </w:rPr>
        <w:t>a quo</w:t>
      </w:r>
      <w:r w:rsidR="00063CA8" w:rsidRPr="00E923B3">
        <w:rPr>
          <w:rFonts w:ascii="Times New Roman" w:hAnsi="Times New Roman" w:cs="Times New Roman"/>
          <w:sz w:val="24"/>
          <w:szCs w:val="24"/>
        </w:rPr>
        <w:t xml:space="preserve"> noted in this respect that it boggled the mind how </w:t>
      </w:r>
      <w:r w:rsidR="00063CA8" w:rsidRPr="005A0CC8">
        <w:rPr>
          <w:rFonts w:ascii="Times New Roman" w:hAnsi="Times New Roman" w:cs="Times New Roman"/>
          <w:sz w:val="24"/>
          <w:szCs w:val="24"/>
        </w:rPr>
        <w:t>Mr</w:t>
      </w:r>
      <w:r w:rsidR="00063CA8" w:rsidRPr="00E923B3">
        <w:rPr>
          <w:rFonts w:ascii="Times New Roman" w:hAnsi="Times New Roman" w:cs="Times New Roman"/>
          <w:i/>
          <w:sz w:val="24"/>
          <w:szCs w:val="24"/>
        </w:rPr>
        <w:t xml:space="preserve"> Mugiya</w:t>
      </w:r>
      <w:r w:rsidR="00063CA8" w:rsidRPr="00E923B3">
        <w:rPr>
          <w:rFonts w:ascii="Times New Roman" w:hAnsi="Times New Roman" w:cs="Times New Roman"/>
          <w:sz w:val="24"/>
          <w:szCs w:val="24"/>
        </w:rPr>
        <w:t xml:space="preserve"> </w:t>
      </w:r>
      <w:r w:rsidR="00063CA8" w:rsidRPr="00E923B3">
        <w:rPr>
          <w:rFonts w:ascii="Times New Roman" w:hAnsi="Times New Roman" w:cs="Times New Roman"/>
          <w:b/>
          <w:sz w:val="24"/>
          <w:szCs w:val="24"/>
        </w:rPr>
        <w:t xml:space="preserve">could have arrogated to himself the authority to issue directives to the Prosecutor General. </w:t>
      </w:r>
      <w:r w:rsidR="003C0E45" w:rsidRPr="00E923B3">
        <w:rPr>
          <w:rFonts w:ascii="Times New Roman" w:hAnsi="Times New Roman" w:cs="Times New Roman"/>
          <w:sz w:val="24"/>
          <w:szCs w:val="24"/>
        </w:rPr>
        <w:t>He</w:t>
      </w:r>
      <w:r w:rsidR="003C0E45" w:rsidRPr="00E923B3">
        <w:rPr>
          <w:rFonts w:ascii="Times New Roman" w:hAnsi="Times New Roman" w:cs="Times New Roman"/>
          <w:b/>
          <w:sz w:val="24"/>
          <w:szCs w:val="24"/>
        </w:rPr>
        <w:t xml:space="preserve"> </w:t>
      </w:r>
      <w:r w:rsidR="00063CA8" w:rsidRPr="00E923B3">
        <w:rPr>
          <w:rFonts w:ascii="Times New Roman" w:hAnsi="Times New Roman" w:cs="Times New Roman"/>
          <w:sz w:val="24"/>
          <w:szCs w:val="24"/>
        </w:rPr>
        <w:t>expressed the view that such conduct was contemptuous</w:t>
      </w:r>
      <w:r w:rsidR="00063CA8" w:rsidRPr="00E923B3">
        <w:rPr>
          <w:rFonts w:ascii="Times New Roman" w:hAnsi="Times New Roman" w:cs="Times New Roman"/>
          <w:b/>
          <w:sz w:val="24"/>
          <w:szCs w:val="24"/>
        </w:rPr>
        <w:t>.</w:t>
      </w:r>
    </w:p>
    <w:p w:rsidR="00BB0536" w:rsidRPr="00E923B3" w:rsidRDefault="00BB0536" w:rsidP="00BB0536">
      <w:pPr>
        <w:spacing w:after="0" w:line="480" w:lineRule="auto"/>
        <w:ind w:left="720" w:hanging="720"/>
        <w:jc w:val="both"/>
        <w:rPr>
          <w:rFonts w:ascii="Times New Roman" w:hAnsi="Times New Roman" w:cs="Times New Roman"/>
          <w:b/>
          <w:sz w:val="24"/>
          <w:szCs w:val="24"/>
        </w:rPr>
      </w:pPr>
    </w:p>
    <w:p w:rsidR="005D444D" w:rsidRPr="00E923B3" w:rsidRDefault="00DF65A4" w:rsidP="005D444D">
      <w:pPr>
        <w:spacing w:after="0" w:line="480" w:lineRule="auto"/>
        <w:ind w:left="720" w:hanging="720"/>
        <w:jc w:val="both"/>
        <w:rPr>
          <w:rFonts w:ascii="Times New Roman" w:hAnsi="Times New Roman" w:cs="Times New Roman"/>
          <w:b/>
          <w:sz w:val="24"/>
          <w:szCs w:val="24"/>
        </w:rPr>
      </w:pPr>
      <w:r w:rsidRPr="00E923B3">
        <w:rPr>
          <w:rFonts w:ascii="Times New Roman" w:hAnsi="Times New Roman" w:cs="Times New Roman"/>
          <w:sz w:val="24"/>
          <w:szCs w:val="24"/>
        </w:rPr>
        <w:t>[2</w:t>
      </w:r>
      <w:r w:rsidR="00C3201F" w:rsidRPr="00E923B3">
        <w:rPr>
          <w:rFonts w:ascii="Times New Roman" w:hAnsi="Times New Roman" w:cs="Times New Roman"/>
          <w:sz w:val="24"/>
          <w:szCs w:val="24"/>
        </w:rPr>
        <w:t>3</w:t>
      </w:r>
      <w:r w:rsidRPr="00E923B3">
        <w:rPr>
          <w:rFonts w:ascii="Times New Roman" w:hAnsi="Times New Roman" w:cs="Times New Roman"/>
          <w:sz w:val="24"/>
          <w:szCs w:val="24"/>
        </w:rPr>
        <w:t>]</w:t>
      </w:r>
      <w:r w:rsidRPr="00E923B3">
        <w:rPr>
          <w:rFonts w:ascii="Times New Roman" w:hAnsi="Times New Roman" w:cs="Times New Roman"/>
          <w:b/>
          <w:sz w:val="24"/>
          <w:szCs w:val="24"/>
        </w:rPr>
        <w:tab/>
      </w:r>
      <w:r w:rsidRPr="00E923B3">
        <w:rPr>
          <w:rFonts w:ascii="Times New Roman" w:hAnsi="Times New Roman" w:cs="Times New Roman"/>
          <w:sz w:val="24"/>
          <w:szCs w:val="24"/>
        </w:rPr>
        <w:t xml:space="preserve">Ignoring </w:t>
      </w:r>
      <w:r w:rsidRPr="00DA7460">
        <w:rPr>
          <w:rFonts w:ascii="Times New Roman" w:hAnsi="Times New Roman" w:cs="Times New Roman"/>
          <w:sz w:val="24"/>
          <w:szCs w:val="24"/>
        </w:rPr>
        <w:t>Mr</w:t>
      </w:r>
      <w:r w:rsidRPr="00E923B3">
        <w:rPr>
          <w:rFonts w:ascii="Times New Roman" w:hAnsi="Times New Roman" w:cs="Times New Roman"/>
          <w:i/>
          <w:sz w:val="24"/>
          <w:szCs w:val="24"/>
        </w:rPr>
        <w:t xml:space="preserve"> Mugiya’s</w:t>
      </w:r>
      <w:r w:rsidRPr="00E923B3">
        <w:rPr>
          <w:rFonts w:ascii="Times New Roman" w:hAnsi="Times New Roman" w:cs="Times New Roman"/>
          <w:sz w:val="24"/>
          <w:szCs w:val="24"/>
        </w:rPr>
        <w:t xml:space="preserve"> request, the Prosecutor General complied with the directive of the judge </w:t>
      </w:r>
      <w:r w:rsidRPr="00E923B3">
        <w:rPr>
          <w:rFonts w:ascii="Times New Roman" w:hAnsi="Times New Roman" w:cs="Times New Roman"/>
          <w:i/>
          <w:sz w:val="24"/>
          <w:szCs w:val="24"/>
        </w:rPr>
        <w:t>a quo</w:t>
      </w:r>
      <w:r w:rsidRPr="00E923B3">
        <w:rPr>
          <w:rFonts w:ascii="Times New Roman" w:hAnsi="Times New Roman" w:cs="Times New Roman"/>
          <w:sz w:val="24"/>
          <w:szCs w:val="24"/>
        </w:rPr>
        <w:t xml:space="preserve"> and duly filed his </w:t>
      </w:r>
      <w:r w:rsidR="003E37D1" w:rsidRPr="00E923B3">
        <w:rPr>
          <w:rFonts w:ascii="Times New Roman" w:hAnsi="Times New Roman" w:cs="Times New Roman"/>
          <w:b/>
          <w:sz w:val="24"/>
          <w:szCs w:val="24"/>
        </w:rPr>
        <w:t>written submissions</w:t>
      </w:r>
      <w:r w:rsidRPr="00E923B3">
        <w:rPr>
          <w:rFonts w:ascii="Times New Roman" w:hAnsi="Times New Roman" w:cs="Times New Roman"/>
          <w:b/>
          <w:sz w:val="24"/>
          <w:szCs w:val="24"/>
        </w:rPr>
        <w:t xml:space="preserve">. </w:t>
      </w:r>
      <w:r w:rsidRPr="00E923B3">
        <w:rPr>
          <w:rFonts w:ascii="Times New Roman" w:hAnsi="Times New Roman" w:cs="Times New Roman"/>
          <w:sz w:val="24"/>
          <w:szCs w:val="24"/>
        </w:rPr>
        <w:t xml:space="preserve">Incredibly, </w:t>
      </w:r>
      <w:r w:rsidRPr="005A0CC8">
        <w:rPr>
          <w:rFonts w:ascii="Times New Roman" w:hAnsi="Times New Roman" w:cs="Times New Roman"/>
          <w:sz w:val="24"/>
          <w:szCs w:val="24"/>
        </w:rPr>
        <w:t>Mr</w:t>
      </w:r>
      <w:r w:rsidRPr="00E923B3">
        <w:rPr>
          <w:rFonts w:ascii="Times New Roman" w:hAnsi="Times New Roman" w:cs="Times New Roman"/>
          <w:i/>
          <w:sz w:val="24"/>
          <w:szCs w:val="24"/>
        </w:rPr>
        <w:t xml:space="preserve"> Mugiya</w:t>
      </w:r>
      <w:r w:rsidRPr="00E923B3">
        <w:rPr>
          <w:rFonts w:ascii="Times New Roman" w:hAnsi="Times New Roman" w:cs="Times New Roman"/>
          <w:sz w:val="24"/>
          <w:szCs w:val="24"/>
        </w:rPr>
        <w:t xml:space="preserve"> was not done!</w:t>
      </w:r>
      <w:r w:rsidRPr="00E923B3">
        <w:rPr>
          <w:rFonts w:ascii="Times New Roman" w:hAnsi="Times New Roman" w:cs="Times New Roman"/>
          <w:b/>
          <w:sz w:val="24"/>
          <w:szCs w:val="24"/>
        </w:rPr>
        <w:t xml:space="preserve"> In a last ditch effort to avert the trial of the appellants, he wrote yet another letter to the Registrar on 19 February 2019, complaining that he had not received the State’s </w:t>
      </w:r>
      <w:r w:rsidR="003E37D1" w:rsidRPr="00E923B3">
        <w:rPr>
          <w:rFonts w:ascii="Times New Roman" w:hAnsi="Times New Roman" w:cs="Times New Roman"/>
          <w:b/>
          <w:sz w:val="24"/>
          <w:szCs w:val="24"/>
        </w:rPr>
        <w:t>written submissions</w:t>
      </w:r>
      <w:r w:rsidRPr="00E923B3">
        <w:rPr>
          <w:rFonts w:ascii="Times New Roman" w:hAnsi="Times New Roman" w:cs="Times New Roman"/>
          <w:b/>
          <w:sz w:val="24"/>
          <w:szCs w:val="24"/>
        </w:rPr>
        <w:t xml:space="preserve">. </w:t>
      </w:r>
      <w:r w:rsidRPr="00E923B3">
        <w:rPr>
          <w:rFonts w:ascii="Times New Roman" w:hAnsi="Times New Roman" w:cs="Times New Roman"/>
          <w:sz w:val="24"/>
          <w:szCs w:val="24"/>
        </w:rPr>
        <w:t xml:space="preserve">The judge </w:t>
      </w:r>
      <w:r w:rsidRPr="00E923B3">
        <w:rPr>
          <w:rFonts w:ascii="Times New Roman" w:hAnsi="Times New Roman" w:cs="Times New Roman"/>
          <w:i/>
          <w:sz w:val="24"/>
          <w:szCs w:val="24"/>
        </w:rPr>
        <w:t>a quo</w:t>
      </w:r>
      <w:r w:rsidRPr="00E923B3">
        <w:rPr>
          <w:rFonts w:ascii="Times New Roman" w:hAnsi="Times New Roman" w:cs="Times New Roman"/>
          <w:sz w:val="24"/>
          <w:szCs w:val="24"/>
        </w:rPr>
        <w:t xml:space="preserve"> noted that this letter was meant</w:t>
      </w:r>
      <w:r w:rsidR="00447325">
        <w:rPr>
          <w:rFonts w:ascii="Times New Roman" w:hAnsi="Times New Roman" w:cs="Times New Roman"/>
          <w:sz w:val="24"/>
          <w:szCs w:val="24"/>
        </w:rPr>
        <w:t xml:space="preserve"> to confuse ‘the whole scenario</w:t>
      </w:r>
      <w:r w:rsidRPr="00E923B3">
        <w:rPr>
          <w:rFonts w:ascii="Times New Roman" w:hAnsi="Times New Roman" w:cs="Times New Roman"/>
          <w:sz w:val="24"/>
          <w:szCs w:val="24"/>
        </w:rPr>
        <w:t xml:space="preserve"> since the </w:t>
      </w:r>
      <w:r w:rsidR="003E37D1" w:rsidRPr="00E923B3">
        <w:rPr>
          <w:rFonts w:ascii="Times New Roman" w:hAnsi="Times New Roman" w:cs="Times New Roman"/>
          <w:sz w:val="24"/>
          <w:szCs w:val="24"/>
        </w:rPr>
        <w:t>submissions</w:t>
      </w:r>
      <w:r w:rsidR="003E37D1" w:rsidRPr="00E923B3">
        <w:rPr>
          <w:rFonts w:ascii="Times New Roman" w:hAnsi="Times New Roman" w:cs="Times New Roman"/>
          <w:b/>
          <w:sz w:val="24"/>
          <w:szCs w:val="24"/>
        </w:rPr>
        <w:t xml:space="preserve"> </w:t>
      </w:r>
      <w:r w:rsidRPr="00E923B3">
        <w:rPr>
          <w:rFonts w:ascii="Times New Roman" w:hAnsi="Times New Roman" w:cs="Times New Roman"/>
          <w:sz w:val="24"/>
          <w:szCs w:val="24"/>
        </w:rPr>
        <w:t>in question had been filed on 7 February 2019.</w:t>
      </w:r>
      <w:r w:rsidRPr="00E923B3">
        <w:rPr>
          <w:rFonts w:ascii="Times New Roman" w:hAnsi="Times New Roman" w:cs="Times New Roman"/>
          <w:b/>
          <w:sz w:val="24"/>
          <w:szCs w:val="24"/>
        </w:rPr>
        <w:t xml:space="preserve"> </w:t>
      </w:r>
      <w:r w:rsidR="00895DD0" w:rsidRPr="00E923B3">
        <w:rPr>
          <w:rFonts w:ascii="Times New Roman" w:hAnsi="Times New Roman" w:cs="Times New Roman"/>
          <w:b/>
          <w:sz w:val="24"/>
          <w:szCs w:val="24"/>
        </w:rPr>
        <w:t xml:space="preserve"> </w:t>
      </w:r>
      <w:r w:rsidR="002E3E92" w:rsidRPr="00E923B3">
        <w:rPr>
          <w:rFonts w:ascii="Times New Roman" w:hAnsi="Times New Roman" w:cs="Times New Roman"/>
          <w:b/>
          <w:sz w:val="24"/>
          <w:szCs w:val="24"/>
        </w:rPr>
        <w:t xml:space="preserve"> </w:t>
      </w:r>
    </w:p>
    <w:p w:rsidR="00DF65A4" w:rsidRPr="00E923B3" w:rsidRDefault="001B7471" w:rsidP="005D444D">
      <w:pPr>
        <w:spacing w:after="0" w:line="480" w:lineRule="auto"/>
        <w:ind w:left="720" w:hanging="720"/>
        <w:jc w:val="both"/>
        <w:rPr>
          <w:rFonts w:ascii="Times New Roman" w:hAnsi="Times New Roman" w:cs="Times New Roman"/>
          <w:b/>
          <w:sz w:val="24"/>
          <w:szCs w:val="24"/>
        </w:rPr>
      </w:pPr>
      <w:r w:rsidRPr="00E923B3">
        <w:rPr>
          <w:rFonts w:ascii="Times New Roman" w:hAnsi="Times New Roman" w:cs="Times New Roman"/>
          <w:b/>
          <w:sz w:val="24"/>
          <w:szCs w:val="24"/>
        </w:rPr>
        <w:tab/>
      </w:r>
    </w:p>
    <w:p w:rsidR="0083702E" w:rsidRPr="00E923B3" w:rsidRDefault="00DF65A4" w:rsidP="005D444D">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[2</w:t>
      </w:r>
      <w:r w:rsidR="00C3201F" w:rsidRPr="00E923B3">
        <w:rPr>
          <w:rFonts w:ascii="Times New Roman" w:hAnsi="Times New Roman" w:cs="Times New Roman"/>
          <w:sz w:val="24"/>
          <w:szCs w:val="24"/>
        </w:rPr>
        <w:t>4</w:t>
      </w:r>
      <w:r w:rsidRPr="00E923B3">
        <w:rPr>
          <w:rFonts w:ascii="Times New Roman" w:hAnsi="Times New Roman" w:cs="Times New Roman"/>
          <w:sz w:val="24"/>
          <w:szCs w:val="24"/>
        </w:rPr>
        <w:t>]</w:t>
      </w:r>
      <w:r w:rsidR="00121691" w:rsidRPr="00E923B3">
        <w:rPr>
          <w:rFonts w:ascii="Times New Roman" w:hAnsi="Times New Roman" w:cs="Times New Roman"/>
          <w:b/>
          <w:sz w:val="24"/>
          <w:szCs w:val="24"/>
        </w:rPr>
        <w:tab/>
      </w:r>
      <w:r w:rsidR="00121691" w:rsidRPr="00E923B3">
        <w:rPr>
          <w:rFonts w:ascii="Times New Roman" w:hAnsi="Times New Roman" w:cs="Times New Roman"/>
          <w:sz w:val="24"/>
          <w:szCs w:val="24"/>
        </w:rPr>
        <w:t xml:space="preserve">The </w:t>
      </w:r>
      <w:r w:rsidRPr="00E923B3">
        <w:rPr>
          <w:rFonts w:ascii="Times New Roman" w:hAnsi="Times New Roman" w:cs="Times New Roman"/>
          <w:sz w:val="24"/>
          <w:szCs w:val="24"/>
        </w:rPr>
        <w:t xml:space="preserve">judge </w:t>
      </w:r>
      <w:r w:rsidRPr="00E923B3">
        <w:rPr>
          <w:rFonts w:ascii="Times New Roman" w:hAnsi="Times New Roman" w:cs="Times New Roman"/>
          <w:i/>
          <w:sz w:val="24"/>
          <w:szCs w:val="24"/>
        </w:rPr>
        <w:t>a quo</w:t>
      </w:r>
      <w:r w:rsidR="00121691" w:rsidRPr="00E923B3">
        <w:rPr>
          <w:rFonts w:ascii="Times New Roman" w:hAnsi="Times New Roman" w:cs="Times New Roman"/>
          <w:sz w:val="24"/>
          <w:szCs w:val="24"/>
        </w:rPr>
        <w:t xml:space="preserve"> thereafter</w:t>
      </w:r>
      <w:r w:rsidR="00377B03" w:rsidRPr="00E923B3">
        <w:rPr>
          <w:rFonts w:ascii="Times New Roman" w:hAnsi="Times New Roman" w:cs="Times New Roman"/>
          <w:sz w:val="24"/>
          <w:szCs w:val="24"/>
        </w:rPr>
        <w:t xml:space="preserve"> </w:t>
      </w:r>
      <w:r w:rsidR="00D72040" w:rsidRPr="00E923B3">
        <w:rPr>
          <w:rFonts w:ascii="Times New Roman" w:hAnsi="Times New Roman" w:cs="Times New Roman"/>
          <w:sz w:val="24"/>
          <w:szCs w:val="24"/>
        </w:rPr>
        <w:t xml:space="preserve">invoked the provisions of </w:t>
      </w:r>
      <w:r w:rsidR="00A32A90" w:rsidRPr="00E923B3">
        <w:rPr>
          <w:rFonts w:ascii="Times New Roman" w:hAnsi="Times New Roman" w:cs="Times New Roman"/>
          <w:sz w:val="24"/>
          <w:szCs w:val="24"/>
        </w:rPr>
        <w:t>r</w:t>
      </w:r>
      <w:r w:rsidR="00D72040" w:rsidRPr="00E923B3">
        <w:rPr>
          <w:rFonts w:ascii="Times New Roman" w:hAnsi="Times New Roman" w:cs="Times New Roman"/>
          <w:sz w:val="24"/>
          <w:szCs w:val="24"/>
        </w:rPr>
        <w:t xml:space="preserve">449 of the </w:t>
      </w:r>
      <w:r w:rsidR="00A32A90" w:rsidRPr="00E923B3">
        <w:rPr>
          <w:rFonts w:ascii="Times New Roman" w:hAnsi="Times New Roman" w:cs="Times New Roman"/>
          <w:sz w:val="24"/>
          <w:szCs w:val="24"/>
        </w:rPr>
        <w:t xml:space="preserve">High Court </w:t>
      </w:r>
      <w:r w:rsidR="00D72040" w:rsidRPr="00E923B3">
        <w:rPr>
          <w:rFonts w:ascii="Times New Roman" w:hAnsi="Times New Roman" w:cs="Times New Roman"/>
          <w:sz w:val="24"/>
          <w:szCs w:val="24"/>
        </w:rPr>
        <w:t xml:space="preserve">Rules, </w:t>
      </w:r>
      <w:r w:rsidR="00380771" w:rsidRPr="00E923B3">
        <w:rPr>
          <w:rFonts w:ascii="Times New Roman" w:hAnsi="Times New Roman" w:cs="Times New Roman"/>
          <w:sz w:val="24"/>
          <w:szCs w:val="24"/>
        </w:rPr>
        <w:t xml:space="preserve">and rescinded </w:t>
      </w:r>
      <w:r w:rsidR="003C0E45" w:rsidRPr="00E923B3">
        <w:rPr>
          <w:rFonts w:ascii="Times New Roman" w:hAnsi="Times New Roman" w:cs="Times New Roman"/>
          <w:sz w:val="24"/>
          <w:szCs w:val="24"/>
        </w:rPr>
        <w:t xml:space="preserve">his default </w:t>
      </w:r>
      <w:r w:rsidR="00380771" w:rsidRPr="00E923B3">
        <w:rPr>
          <w:rFonts w:ascii="Times New Roman" w:hAnsi="Times New Roman" w:cs="Times New Roman"/>
          <w:sz w:val="24"/>
          <w:szCs w:val="24"/>
        </w:rPr>
        <w:t>order</w:t>
      </w:r>
      <w:r w:rsidR="00121691" w:rsidRPr="00E923B3">
        <w:rPr>
          <w:rFonts w:ascii="Times New Roman" w:hAnsi="Times New Roman" w:cs="Times New Roman"/>
          <w:sz w:val="24"/>
          <w:szCs w:val="24"/>
        </w:rPr>
        <w:t xml:space="preserve">. </w:t>
      </w:r>
      <w:r w:rsidR="00A32A90" w:rsidRPr="00E923B3">
        <w:rPr>
          <w:rFonts w:ascii="Times New Roman" w:hAnsi="Times New Roman" w:cs="Times New Roman"/>
          <w:sz w:val="24"/>
          <w:szCs w:val="24"/>
        </w:rPr>
        <w:t xml:space="preserve">In his judgment, the judge expressed his extreme displeasure at the conduct of </w:t>
      </w:r>
      <w:r w:rsidR="00A32A90" w:rsidRPr="005A0CC8">
        <w:rPr>
          <w:rFonts w:ascii="Times New Roman" w:hAnsi="Times New Roman" w:cs="Times New Roman"/>
          <w:sz w:val="24"/>
          <w:szCs w:val="24"/>
        </w:rPr>
        <w:t>Mr</w:t>
      </w:r>
      <w:r w:rsidR="00A32A90" w:rsidRPr="00E923B3">
        <w:rPr>
          <w:rFonts w:ascii="Times New Roman" w:hAnsi="Times New Roman" w:cs="Times New Roman"/>
          <w:i/>
          <w:sz w:val="24"/>
          <w:szCs w:val="24"/>
        </w:rPr>
        <w:t xml:space="preserve"> Mugiya</w:t>
      </w:r>
      <w:r w:rsidR="00A32A90" w:rsidRPr="00E923B3">
        <w:rPr>
          <w:rFonts w:ascii="Times New Roman" w:hAnsi="Times New Roman" w:cs="Times New Roman"/>
          <w:sz w:val="24"/>
          <w:szCs w:val="24"/>
        </w:rPr>
        <w:t>, as outlined above</w:t>
      </w:r>
      <w:r w:rsidR="005D444D" w:rsidRPr="00E923B3">
        <w:rPr>
          <w:rFonts w:ascii="Times New Roman" w:hAnsi="Times New Roman" w:cs="Times New Roman"/>
          <w:sz w:val="24"/>
          <w:szCs w:val="24"/>
        </w:rPr>
        <w:t>, in these terms: -</w:t>
      </w:r>
    </w:p>
    <w:p w:rsidR="0083702E" w:rsidRPr="00E923B3" w:rsidRDefault="005D444D" w:rsidP="005D444D">
      <w:pPr>
        <w:spacing w:after="0" w:line="240" w:lineRule="auto"/>
        <w:ind w:left="1440"/>
        <w:jc w:val="both"/>
        <w:rPr>
          <w:rFonts w:ascii="Times New Roman" w:hAnsi="Times New Roman" w:cs="Times New Roman"/>
          <w:sz w:val="24"/>
          <w:szCs w:val="24"/>
        </w:rPr>
      </w:pPr>
      <w:r w:rsidRPr="00E923B3">
        <w:rPr>
          <w:rFonts w:ascii="Times New Roman" w:hAnsi="Times New Roman" w:cs="Times New Roman"/>
          <w:sz w:val="24"/>
          <w:szCs w:val="24"/>
        </w:rPr>
        <w:t>“</w:t>
      </w:r>
      <w:r w:rsidR="0083702E" w:rsidRPr="00E923B3">
        <w:rPr>
          <w:rFonts w:ascii="Times New Roman" w:hAnsi="Times New Roman" w:cs="Times New Roman"/>
          <w:sz w:val="24"/>
          <w:szCs w:val="24"/>
        </w:rPr>
        <w:t xml:space="preserve">The error (which led to him rescinding his earlier judgment on the matter) was a culmination </w:t>
      </w:r>
      <w:r w:rsidR="0083702E" w:rsidRPr="00E923B3">
        <w:rPr>
          <w:rFonts w:ascii="Times New Roman" w:hAnsi="Times New Roman" w:cs="Times New Roman"/>
          <w:b/>
          <w:sz w:val="24"/>
          <w:szCs w:val="24"/>
        </w:rPr>
        <w:t>of sustained misrepresentation of facts and machinations by applicant’s’ counsel</w:t>
      </w:r>
      <w:r w:rsidR="0083702E" w:rsidRPr="00E923B3">
        <w:rPr>
          <w:rFonts w:ascii="Times New Roman" w:hAnsi="Times New Roman" w:cs="Times New Roman"/>
          <w:sz w:val="24"/>
          <w:szCs w:val="24"/>
        </w:rPr>
        <w:t xml:space="preserve">. </w:t>
      </w:r>
      <w:r w:rsidR="0083702E" w:rsidRPr="00E923B3">
        <w:rPr>
          <w:rFonts w:ascii="Times New Roman" w:hAnsi="Times New Roman" w:cs="Times New Roman"/>
          <w:b/>
          <w:sz w:val="24"/>
          <w:szCs w:val="24"/>
        </w:rPr>
        <w:t>He misled me to believe that the Prosecutor General was not opposed to the relief sought</w:t>
      </w:r>
      <w:r w:rsidR="0083702E" w:rsidRPr="00E923B3">
        <w:rPr>
          <w:rFonts w:ascii="Times New Roman" w:hAnsi="Times New Roman" w:cs="Times New Roman"/>
          <w:sz w:val="24"/>
          <w:szCs w:val="24"/>
        </w:rPr>
        <w:t xml:space="preserve">. I would not have granted the order if I knew the correct facts as I know them now. In my opinion the level of unprofessionalism and lack of probity exhibited by </w:t>
      </w:r>
      <w:r w:rsidR="0083702E" w:rsidRPr="005A0CC8">
        <w:rPr>
          <w:rFonts w:ascii="Times New Roman" w:hAnsi="Times New Roman" w:cs="Times New Roman"/>
          <w:sz w:val="24"/>
          <w:szCs w:val="24"/>
        </w:rPr>
        <w:t>Mr</w:t>
      </w:r>
      <w:r w:rsidR="0083702E" w:rsidRPr="00E923B3">
        <w:rPr>
          <w:rFonts w:ascii="Times New Roman" w:hAnsi="Times New Roman" w:cs="Times New Roman"/>
          <w:i/>
          <w:sz w:val="24"/>
          <w:szCs w:val="24"/>
        </w:rPr>
        <w:t xml:space="preserve"> Norman Mugiya</w:t>
      </w:r>
      <w:r w:rsidR="0083702E" w:rsidRPr="00E923B3">
        <w:rPr>
          <w:rFonts w:ascii="Times New Roman" w:hAnsi="Times New Roman" w:cs="Times New Roman"/>
          <w:sz w:val="24"/>
          <w:szCs w:val="24"/>
        </w:rPr>
        <w:t>, applicant’s counsel</w:t>
      </w:r>
      <w:r w:rsidR="00372B5F" w:rsidRPr="00E923B3">
        <w:rPr>
          <w:rFonts w:ascii="Times New Roman" w:hAnsi="Times New Roman" w:cs="Times New Roman"/>
          <w:sz w:val="24"/>
          <w:szCs w:val="24"/>
        </w:rPr>
        <w:t>,</w:t>
      </w:r>
      <w:r w:rsidR="0083702E" w:rsidRPr="00E923B3">
        <w:rPr>
          <w:rFonts w:ascii="Times New Roman" w:hAnsi="Times New Roman" w:cs="Times New Roman"/>
          <w:sz w:val="24"/>
          <w:szCs w:val="24"/>
        </w:rPr>
        <w:t xml:space="preserve"> </w:t>
      </w:r>
      <w:r w:rsidR="0083702E" w:rsidRPr="00E923B3">
        <w:rPr>
          <w:rFonts w:ascii="Times New Roman" w:hAnsi="Times New Roman" w:cs="Times New Roman"/>
          <w:b/>
          <w:sz w:val="24"/>
          <w:szCs w:val="24"/>
        </w:rPr>
        <w:t>puts his fitness to continue practicing law into question</w:t>
      </w:r>
      <w:r w:rsidR="0083702E" w:rsidRPr="00E923B3">
        <w:rPr>
          <w:rFonts w:ascii="Times New Roman" w:hAnsi="Times New Roman" w:cs="Times New Roman"/>
          <w:sz w:val="24"/>
          <w:szCs w:val="24"/>
        </w:rPr>
        <w:t>. His persistence with conduct calculated to subvert justice has left me wondering whether he understands the exigencies of the oath that he took upon his registration as a legal practitioner.</w:t>
      </w:r>
      <w:r w:rsidRPr="00E923B3">
        <w:rPr>
          <w:rFonts w:ascii="Times New Roman" w:hAnsi="Times New Roman" w:cs="Times New Roman"/>
          <w:sz w:val="24"/>
          <w:szCs w:val="24"/>
        </w:rPr>
        <w:t>”</w:t>
      </w:r>
    </w:p>
    <w:p w:rsidR="0083702E" w:rsidRPr="00E923B3" w:rsidRDefault="0083702E" w:rsidP="005D444D">
      <w:pPr>
        <w:spacing w:after="0" w:line="480" w:lineRule="auto"/>
        <w:ind w:left="720" w:hanging="720"/>
        <w:jc w:val="both"/>
        <w:rPr>
          <w:rFonts w:ascii="Times New Roman" w:hAnsi="Times New Roman" w:cs="Times New Roman"/>
          <w:sz w:val="24"/>
          <w:szCs w:val="24"/>
        </w:rPr>
      </w:pPr>
    </w:p>
    <w:p w:rsidR="00FE6323" w:rsidRDefault="00372B5F" w:rsidP="00FE68DB">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lastRenderedPageBreak/>
        <w:t>[2</w:t>
      </w:r>
      <w:r w:rsidR="00C3201F" w:rsidRPr="00E923B3">
        <w:rPr>
          <w:rFonts w:ascii="Times New Roman" w:hAnsi="Times New Roman" w:cs="Times New Roman"/>
          <w:sz w:val="24"/>
          <w:szCs w:val="24"/>
        </w:rPr>
        <w:t>5</w:t>
      </w:r>
      <w:r w:rsidRPr="00E923B3">
        <w:rPr>
          <w:rFonts w:ascii="Times New Roman" w:hAnsi="Times New Roman" w:cs="Times New Roman"/>
          <w:sz w:val="24"/>
          <w:szCs w:val="24"/>
        </w:rPr>
        <w:t>]</w:t>
      </w:r>
      <w:r w:rsidRPr="00E923B3">
        <w:rPr>
          <w:rFonts w:ascii="Times New Roman" w:hAnsi="Times New Roman" w:cs="Times New Roman"/>
          <w:sz w:val="24"/>
          <w:szCs w:val="24"/>
        </w:rPr>
        <w:tab/>
        <w:t xml:space="preserve">Given the foregoing, in particular the passages highlighted throughout this judgment, there can be no doubt that the displeasure of the judge </w:t>
      </w:r>
      <w:r w:rsidRPr="00E923B3">
        <w:rPr>
          <w:rFonts w:ascii="Times New Roman" w:hAnsi="Times New Roman" w:cs="Times New Roman"/>
          <w:i/>
          <w:sz w:val="24"/>
          <w:szCs w:val="24"/>
        </w:rPr>
        <w:t>a quo</w:t>
      </w:r>
      <w:r w:rsidRPr="00E923B3">
        <w:rPr>
          <w:rFonts w:ascii="Times New Roman" w:hAnsi="Times New Roman" w:cs="Times New Roman"/>
          <w:sz w:val="24"/>
          <w:szCs w:val="24"/>
        </w:rPr>
        <w:t xml:space="preserve"> was well founded.</w:t>
      </w:r>
      <w:r w:rsidR="005A0CC8">
        <w:rPr>
          <w:rFonts w:ascii="Times New Roman" w:hAnsi="Times New Roman" w:cs="Times New Roman"/>
          <w:sz w:val="24"/>
          <w:szCs w:val="24"/>
        </w:rPr>
        <w:t xml:space="preserve"> It is displeasure that this C</w:t>
      </w:r>
      <w:r w:rsidR="00D924F4" w:rsidRPr="00E923B3">
        <w:rPr>
          <w:rFonts w:ascii="Times New Roman" w:hAnsi="Times New Roman" w:cs="Times New Roman"/>
          <w:sz w:val="24"/>
          <w:szCs w:val="24"/>
        </w:rPr>
        <w:t xml:space="preserve">ourt shares with the judge. </w:t>
      </w:r>
      <w:r w:rsidR="000142D6" w:rsidRPr="00E923B3">
        <w:rPr>
          <w:rFonts w:ascii="Times New Roman" w:hAnsi="Times New Roman" w:cs="Times New Roman"/>
          <w:sz w:val="24"/>
          <w:szCs w:val="24"/>
        </w:rPr>
        <w:t xml:space="preserve"> Not only did </w:t>
      </w:r>
      <w:r w:rsidR="000142D6" w:rsidRPr="005A0CC8">
        <w:rPr>
          <w:rFonts w:ascii="Times New Roman" w:hAnsi="Times New Roman" w:cs="Times New Roman"/>
          <w:sz w:val="24"/>
          <w:szCs w:val="24"/>
        </w:rPr>
        <w:t>Mr</w:t>
      </w:r>
      <w:r w:rsidR="000142D6" w:rsidRPr="00E923B3">
        <w:rPr>
          <w:rFonts w:ascii="Times New Roman" w:hAnsi="Times New Roman" w:cs="Times New Roman"/>
          <w:i/>
          <w:sz w:val="24"/>
          <w:szCs w:val="24"/>
        </w:rPr>
        <w:t xml:space="preserve"> Mugiya</w:t>
      </w:r>
      <w:r w:rsidR="000142D6" w:rsidRPr="00E923B3">
        <w:rPr>
          <w:rFonts w:ascii="Times New Roman" w:hAnsi="Times New Roman" w:cs="Times New Roman"/>
          <w:sz w:val="24"/>
          <w:szCs w:val="24"/>
        </w:rPr>
        <w:t xml:space="preserve"> deliberately seek to abuse court pro</w:t>
      </w:r>
      <w:r w:rsidR="00B61BAA" w:rsidRPr="00E923B3">
        <w:rPr>
          <w:rFonts w:ascii="Times New Roman" w:hAnsi="Times New Roman" w:cs="Times New Roman"/>
          <w:sz w:val="24"/>
          <w:szCs w:val="24"/>
        </w:rPr>
        <w:t xml:space="preserve">cesses and the court itself, he </w:t>
      </w:r>
      <w:r w:rsidR="009744BB" w:rsidRPr="00E923B3">
        <w:rPr>
          <w:rFonts w:ascii="Times New Roman" w:hAnsi="Times New Roman" w:cs="Times New Roman"/>
          <w:sz w:val="24"/>
          <w:szCs w:val="24"/>
        </w:rPr>
        <w:t xml:space="preserve">was </w:t>
      </w:r>
      <w:r w:rsidR="00B61BAA" w:rsidRPr="00E923B3">
        <w:rPr>
          <w:rFonts w:ascii="Times New Roman" w:hAnsi="Times New Roman" w:cs="Times New Roman"/>
          <w:sz w:val="24"/>
          <w:szCs w:val="24"/>
        </w:rPr>
        <w:t>also</w:t>
      </w:r>
      <w:r w:rsidR="000142D6" w:rsidRPr="00E923B3">
        <w:rPr>
          <w:rFonts w:ascii="Times New Roman" w:hAnsi="Times New Roman" w:cs="Times New Roman"/>
          <w:sz w:val="24"/>
          <w:szCs w:val="24"/>
        </w:rPr>
        <w:t xml:space="preserve"> misleading the court by blatantly lying to the judge not once but several times.</w:t>
      </w:r>
      <w:r w:rsidR="00D924F4" w:rsidRPr="00E923B3">
        <w:rPr>
          <w:rFonts w:ascii="Times New Roman" w:hAnsi="Times New Roman" w:cs="Times New Roman"/>
          <w:sz w:val="24"/>
          <w:szCs w:val="24"/>
        </w:rPr>
        <w:t xml:space="preserve"> He lied that the Prosecutor General had been served with the application that ended before </w:t>
      </w:r>
      <w:r w:rsidR="00F83CB3" w:rsidRPr="005A0CC8">
        <w:rPr>
          <w:rFonts w:ascii="Times New Roman" w:hAnsi="Times New Roman" w:cs="Times New Roman"/>
          <w:sz w:val="24"/>
          <w:szCs w:val="24"/>
        </w:rPr>
        <w:t>KWENDA</w:t>
      </w:r>
      <w:r w:rsidR="00D924F4" w:rsidRPr="005A0CC8">
        <w:rPr>
          <w:rFonts w:ascii="Times New Roman" w:hAnsi="Times New Roman" w:cs="Times New Roman"/>
          <w:sz w:val="24"/>
          <w:szCs w:val="24"/>
        </w:rPr>
        <w:t xml:space="preserve"> J</w:t>
      </w:r>
      <w:r w:rsidR="00D924F4" w:rsidRPr="00E923B3">
        <w:rPr>
          <w:rFonts w:ascii="Times New Roman" w:hAnsi="Times New Roman" w:cs="Times New Roman"/>
          <w:i/>
          <w:sz w:val="24"/>
          <w:szCs w:val="24"/>
        </w:rPr>
        <w:t xml:space="preserve"> </w:t>
      </w:r>
      <w:r w:rsidR="00D924F4" w:rsidRPr="00E923B3">
        <w:rPr>
          <w:rFonts w:ascii="Times New Roman" w:hAnsi="Times New Roman" w:cs="Times New Roman"/>
          <w:sz w:val="24"/>
          <w:szCs w:val="24"/>
        </w:rPr>
        <w:t>in Motion Court. He later lied to the judge that the Prosecutor General had not filed opposing papers after being given the chance to do so following the first meeting between the judge and the parties in his chambers.</w:t>
      </w:r>
      <w:r w:rsidR="00FE6323" w:rsidRPr="00E923B3">
        <w:rPr>
          <w:rFonts w:ascii="Times New Roman" w:hAnsi="Times New Roman" w:cs="Times New Roman"/>
          <w:sz w:val="24"/>
          <w:szCs w:val="24"/>
        </w:rPr>
        <w:t xml:space="preserve"> This lie</w:t>
      </w:r>
      <w:r w:rsidR="003E37D1" w:rsidRPr="00E923B3">
        <w:rPr>
          <w:rFonts w:ascii="Times New Roman" w:hAnsi="Times New Roman" w:cs="Times New Roman"/>
          <w:sz w:val="24"/>
          <w:szCs w:val="24"/>
        </w:rPr>
        <w:t>,</w:t>
      </w:r>
      <w:r w:rsidR="00FE6323" w:rsidRPr="00E923B3">
        <w:rPr>
          <w:rFonts w:ascii="Times New Roman" w:hAnsi="Times New Roman" w:cs="Times New Roman"/>
          <w:sz w:val="24"/>
          <w:szCs w:val="24"/>
        </w:rPr>
        <w:t xml:space="preserve"> which the judge believed, so irked him that he was driven to grant the default judgment that he later rescinded. </w:t>
      </w:r>
      <w:r w:rsidR="00D924F4" w:rsidRPr="00E923B3">
        <w:rPr>
          <w:rFonts w:ascii="Times New Roman" w:hAnsi="Times New Roman" w:cs="Times New Roman"/>
          <w:sz w:val="24"/>
          <w:szCs w:val="24"/>
        </w:rPr>
        <w:t xml:space="preserve"> </w:t>
      </w:r>
    </w:p>
    <w:p w:rsidR="00DA7460" w:rsidRPr="00E923B3" w:rsidRDefault="00DA7460" w:rsidP="00FE68DB">
      <w:pPr>
        <w:spacing w:after="0" w:line="480" w:lineRule="auto"/>
        <w:ind w:left="720" w:hanging="720"/>
        <w:jc w:val="both"/>
        <w:rPr>
          <w:rFonts w:ascii="Times New Roman" w:hAnsi="Times New Roman" w:cs="Times New Roman"/>
          <w:sz w:val="24"/>
          <w:szCs w:val="24"/>
        </w:rPr>
      </w:pPr>
    </w:p>
    <w:p w:rsidR="00A32A90" w:rsidRPr="00E923B3" w:rsidRDefault="00FE6323" w:rsidP="005D444D">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[26]</w:t>
      </w:r>
      <w:r w:rsidRPr="00E923B3">
        <w:rPr>
          <w:rFonts w:ascii="Times New Roman" w:hAnsi="Times New Roman" w:cs="Times New Roman"/>
          <w:sz w:val="24"/>
          <w:szCs w:val="24"/>
        </w:rPr>
        <w:tab/>
      </w:r>
      <w:r w:rsidRPr="00E923B3">
        <w:rPr>
          <w:rFonts w:ascii="Times New Roman" w:hAnsi="Times New Roman" w:cs="Times New Roman"/>
          <w:i/>
          <w:sz w:val="24"/>
          <w:szCs w:val="24"/>
        </w:rPr>
        <w:t>Mr Mugiya</w:t>
      </w:r>
      <w:r w:rsidRPr="00E923B3">
        <w:rPr>
          <w:rFonts w:ascii="Times New Roman" w:hAnsi="Times New Roman" w:cs="Times New Roman"/>
          <w:sz w:val="24"/>
          <w:szCs w:val="24"/>
        </w:rPr>
        <w:t xml:space="preserve"> thus </w:t>
      </w:r>
      <w:r w:rsidR="00B37B7F" w:rsidRPr="00E923B3">
        <w:rPr>
          <w:rFonts w:ascii="Times New Roman" w:hAnsi="Times New Roman" w:cs="Times New Roman"/>
          <w:sz w:val="24"/>
          <w:szCs w:val="24"/>
        </w:rPr>
        <w:t xml:space="preserve">exhibited a total lack of professional courtesy towards the Prosecutor General and the other parties </w:t>
      </w:r>
      <w:r w:rsidR="003C0E45" w:rsidRPr="00E923B3">
        <w:rPr>
          <w:rFonts w:ascii="Times New Roman" w:hAnsi="Times New Roman" w:cs="Times New Roman"/>
          <w:sz w:val="24"/>
          <w:szCs w:val="24"/>
        </w:rPr>
        <w:t xml:space="preserve">cited </w:t>
      </w:r>
      <w:r w:rsidR="00B37B7F" w:rsidRPr="00E923B3">
        <w:rPr>
          <w:rFonts w:ascii="Times New Roman" w:hAnsi="Times New Roman" w:cs="Times New Roman"/>
          <w:sz w:val="24"/>
          <w:szCs w:val="24"/>
        </w:rPr>
        <w:t xml:space="preserve">in the dispute. </w:t>
      </w:r>
      <w:r w:rsidR="000142D6" w:rsidRPr="00E923B3">
        <w:rPr>
          <w:rFonts w:ascii="Times New Roman" w:hAnsi="Times New Roman" w:cs="Times New Roman"/>
          <w:sz w:val="24"/>
          <w:szCs w:val="24"/>
        </w:rPr>
        <w:t xml:space="preserve">He </w:t>
      </w:r>
      <w:r w:rsidR="000E3358" w:rsidRPr="00E923B3">
        <w:rPr>
          <w:rFonts w:ascii="Times New Roman" w:hAnsi="Times New Roman" w:cs="Times New Roman"/>
          <w:sz w:val="24"/>
          <w:szCs w:val="24"/>
        </w:rPr>
        <w:t xml:space="preserve">used his knowledge of the court system to </w:t>
      </w:r>
      <w:r w:rsidR="000142D6" w:rsidRPr="00E923B3">
        <w:rPr>
          <w:rFonts w:ascii="Times New Roman" w:hAnsi="Times New Roman" w:cs="Times New Roman"/>
          <w:sz w:val="24"/>
          <w:szCs w:val="24"/>
        </w:rPr>
        <w:t xml:space="preserve">mount a </w:t>
      </w:r>
      <w:r w:rsidR="000E3358" w:rsidRPr="00E923B3">
        <w:rPr>
          <w:rFonts w:ascii="Times New Roman" w:hAnsi="Times New Roman" w:cs="Times New Roman"/>
          <w:sz w:val="24"/>
          <w:szCs w:val="24"/>
        </w:rPr>
        <w:t xml:space="preserve">relentless </w:t>
      </w:r>
      <w:r w:rsidR="000142D6" w:rsidRPr="00E923B3">
        <w:rPr>
          <w:rFonts w:ascii="Times New Roman" w:hAnsi="Times New Roman" w:cs="Times New Roman"/>
          <w:sz w:val="24"/>
          <w:szCs w:val="24"/>
        </w:rPr>
        <w:t xml:space="preserve">attack on </w:t>
      </w:r>
      <w:r w:rsidR="000E3358" w:rsidRPr="00E923B3">
        <w:rPr>
          <w:rFonts w:ascii="Times New Roman" w:hAnsi="Times New Roman" w:cs="Times New Roman"/>
          <w:sz w:val="24"/>
          <w:szCs w:val="24"/>
        </w:rPr>
        <w:t>the due processes of the court, and to subvert justice</w:t>
      </w:r>
      <w:r w:rsidR="00455795" w:rsidRPr="00E923B3">
        <w:rPr>
          <w:rFonts w:ascii="Times New Roman" w:hAnsi="Times New Roman" w:cs="Times New Roman"/>
          <w:sz w:val="24"/>
          <w:szCs w:val="24"/>
        </w:rPr>
        <w:t xml:space="preserve">, all in an </w:t>
      </w:r>
      <w:r w:rsidR="000E3358" w:rsidRPr="00E923B3">
        <w:rPr>
          <w:rFonts w:ascii="Times New Roman" w:hAnsi="Times New Roman" w:cs="Times New Roman"/>
          <w:sz w:val="24"/>
          <w:szCs w:val="24"/>
        </w:rPr>
        <w:t xml:space="preserve">attempt to aid and abet the appellants in evading justice in </w:t>
      </w:r>
      <w:r w:rsidR="00B37B7F" w:rsidRPr="00E923B3">
        <w:rPr>
          <w:rFonts w:ascii="Times New Roman" w:hAnsi="Times New Roman" w:cs="Times New Roman"/>
          <w:sz w:val="24"/>
          <w:szCs w:val="24"/>
        </w:rPr>
        <w:t xml:space="preserve">the </w:t>
      </w:r>
      <w:r w:rsidR="000E3358" w:rsidRPr="00E923B3">
        <w:rPr>
          <w:rFonts w:ascii="Times New Roman" w:hAnsi="Times New Roman" w:cs="Times New Roman"/>
          <w:sz w:val="24"/>
          <w:szCs w:val="24"/>
        </w:rPr>
        <w:t>criminal</w:t>
      </w:r>
      <w:r w:rsidR="00B37B7F" w:rsidRPr="00E923B3">
        <w:rPr>
          <w:rFonts w:ascii="Times New Roman" w:hAnsi="Times New Roman" w:cs="Times New Roman"/>
          <w:sz w:val="24"/>
          <w:szCs w:val="24"/>
        </w:rPr>
        <w:t xml:space="preserve"> case against them. </w:t>
      </w:r>
      <w:r w:rsidR="00372B5F" w:rsidRPr="00FE68DB">
        <w:rPr>
          <w:rFonts w:ascii="Times New Roman" w:hAnsi="Times New Roman" w:cs="Times New Roman"/>
          <w:sz w:val="24"/>
          <w:szCs w:val="24"/>
        </w:rPr>
        <w:t>Mr</w:t>
      </w:r>
      <w:r w:rsidR="00372B5F" w:rsidRPr="00E923B3">
        <w:rPr>
          <w:rFonts w:ascii="Times New Roman" w:hAnsi="Times New Roman" w:cs="Times New Roman"/>
          <w:i/>
          <w:sz w:val="24"/>
          <w:szCs w:val="24"/>
        </w:rPr>
        <w:t xml:space="preserve"> Mugiya’s</w:t>
      </w:r>
      <w:r w:rsidR="00372B5F" w:rsidRPr="00E923B3">
        <w:rPr>
          <w:rFonts w:ascii="Times New Roman" w:hAnsi="Times New Roman" w:cs="Times New Roman"/>
          <w:sz w:val="24"/>
          <w:szCs w:val="24"/>
        </w:rPr>
        <w:t xml:space="preserve"> unprofessional antics as outlined </w:t>
      </w:r>
      <w:r w:rsidR="006C1594" w:rsidRPr="00E923B3">
        <w:rPr>
          <w:rFonts w:ascii="Times New Roman" w:hAnsi="Times New Roman" w:cs="Times New Roman"/>
          <w:sz w:val="24"/>
          <w:szCs w:val="24"/>
        </w:rPr>
        <w:t xml:space="preserve">surely </w:t>
      </w:r>
      <w:r w:rsidR="00B37B7F" w:rsidRPr="00E923B3">
        <w:rPr>
          <w:rFonts w:ascii="Times New Roman" w:hAnsi="Times New Roman" w:cs="Times New Roman"/>
          <w:sz w:val="24"/>
          <w:szCs w:val="24"/>
        </w:rPr>
        <w:t xml:space="preserve">bring </w:t>
      </w:r>
      <w:r w:rsidR="006C1594" w:rsidRPr="00E923B3">
        <w:rPr>
          <w:rFonts w:ascii="Times New Roman" w:hAnsi="Times New Roman" w:cs="Times New Roman"/>
          <w:sz w:val="24"/>
          <w:szCs w:val="24"/>
        </w:rPr>
        <w:t xml:space="preserve">the legal profession into disrepute, and </w:t>
      </w:r>
      <w:r w:rsidR="00372B5F" w:rsidRPr="00E923B3">
        <w:rPr>
          <w:rFonts w:ascii="Times New Roman" w:hAnsi="Times New Roman" w:cs="Times New Roman"/>
          <w:sz w:val="24"/>
          <w:szCs w:val="24"/>
        </w:rPr>
        <w:t>must be condemned in the strongest terms.</w:t>
      </w:r>
      <w:r w:rsidR="000142D6" w:rsidRPr="00E923B3">
        <w:rPr>
          <w:rFonts w:ascii="Times New Roman" w:hAnsi="Times New Roman" w:cs="Times New Roman"/>
          <w:sz w:val="24"/>
          <w:szCs w:val="24"/>
        </w:rPr>
        <w:t xml:space="preserve"> </w:t>
      </w:r>
      <w:r w:rsidR="00B432EB" w:rsidRPr="00E923B3">
        <w:rPr>
          <w:rFonts w:ascii="Times New Roman" w:hAnsi="Times New Roman" w:cs="Times New Roman"/>
          <w:sz w:val="24"/>
          <w:szCs w:val="24"/>
        </w:rPr>
        <w:t>His conduct</w:t>
      </w:r>
      <w:r w:rsidR="000142D6" w:rsidRPr="00E923B3">
        <w:rPr>
          <w:rFonts w:ascii="Times New Roman" w:hAnsi="Times New Roman" w:cs="Times New Roman"/>
          <w:sz w:val="24"/>
          <w:szCs w:val="24"/>
        </w:rPr>
        <w:t xml:space="preserve"> attest</w:t>
      </w:r>
      <w:r w:rsidR="00B432EB" w:rsidRPr="00E923B3">
        <w:rPr>
          <w:rFonts w:ascii="Times New Roman" w:hAnsi="Times New Roman" w:cs="Times New Roman"/>
          <w:sz w:val="24"/>
          <w:szCs w:val="24"/>
        </w:rPr>
        <w:t>s</w:t>
      </w:r>
      <w:r w:rsidR="000142D6" w:rsidRPr="00E923B3">
        <w:rPr>
          <w:rFonts w:ascii="Times New Roman" w:hAnsi="Times New Roman" w:cs="Times New Roman"/>
          <w:sz w:val="24"/>
          <w:szCs w:val="24"/>
        </w:rPr>
        <w:t xml:space="preserve"> to</w:t>
      </w:r>
      <w:r w:rsidR="00455795" w:rsidRPr="00E923B3">
        <w:rPr>
          <w:rFonts w:ascii="Times New Roman" w:hAnsi="Times New Roman" w:cs="Times New Roman"/>
          <w:sz w:val="24"/>
          <w:szCs w:val="24"/>
        </w:rPr>
        <w:t xml:space="preserve"> </w:t>
      </w:r>
      <w:r w:rsidR="000142D6" w:rsidRPr="00E923B3">
        <w:rPr>
          <w:rFonts w:ascii="Times New Roman" w:hAnsi="Times New Roman" w:cs="Times New Roman"/>
          <w:sz w:val="24"/>
          <w:szCs w:val="24"/>
        </w:rPr>
        <w:t xml:space="preserve">a complete lack of the </w:t>
      </w:r>
      <w:r w:rsidR="006C1594" w:rsidRPr="00E923B3">
        <w:rPr>
          <w:rFonts w:ascii="Times New Roman" w:hAnsi="Times New Roman" w:cs="Times New Roman"/>
          <w:sz w:val="24"/>
          <w:szCs w:val="24"/>
        </w:rPr>
        <w:t xml:space="preserve">professional </w:t>
      </w:r>
      <w:r w:rsidR="000142D6" w:rsidRPr="00E923B3">
        <w:rPr>
          <w:rFonts w:ascii="Times New Roman" w:hAnsi="Times New Roman" w:cs="Times New Roman"/>
          <w:sz w:val="24"/>
          <w:szCs w:val="24"/>
        </w:rPr>
        <w:t xml:space="preserve">integrity, probity and uprightness that is expected of a legal practitioner appearing before our courts. </w:t>
      </w:r>
      <w:r w:rsidR="006C1594" w:rsidRPr="00E923B3">
        <w:rPr>
          <w:rFonts w:ascii="Times New Roman" w:hAnsi="Times New Roman" w:cs="Times New Roman"/>
          <w:sz w:val="24"/>
          <w:szCs w:val="24"/>
        </w:rPr>
        <w:t xml:space="preserve">As the judge </w:t>
      </w:r>
      <w:r w:rsidR="006C1594" w:rsidRPr="00E923B3">
        <w:rPr>
          <w:rFonts w:ascii="Times New Roman" w:hAnsi="Times New Roman" w:cs="Times New Roman"/>
          <w:i/>
          <w:sz w:val="24"/>
          <w:szCs w:val="24"/>
        </w:rPr>
        <w:t>a quo</w:t>
      </w:r>
      <w:r w:rsidR="006C1594" w:rsidRPr="00E923B3">
        <w:rPr>
          <w:rFonts w:ascii="Times New Roman" w:hAnsi="Times New Roman" w:cs="Times New Roman"/>
          <w:sz w:val="24"/>
          <w:szCs w:val="24"/>
        </w:rPr>
        <w:t xml:space="preserve"> correctly opined, his conduct was, in short</w:t>
      </w:r>
      <w:r w:rsidR="00274251" w:rsidRPr="00E923B3">
        <w:rPr>
          <w:rFonts w:ascii="Times New Roman" w:hAnsi="Times New Roman" w:cs="Times New Roman"/>
          <w:sz w:val="24"/>
          <w:szCs w:val="24"/>
        </w:rPr>
        <w:t>,</w:t>
      </w:r>
      <w:r w:rsidR="006C1594" w:rsidRPr="00E923B3">
        <w:rPr>
          <w:rFonts w:ascii="Times New Roman" w:hAnsi="Times New Roman" w:cs="Times New Roman"/>
          <w:sz w:val="24"/>
          <w:szCs w:val="24"/>
        </w:rPr>
        <w:t xml:space="preserve"> a total betrayal of the oath of office that he took as a legal practitioner. </w:t>
      </w:r>
      <w:r w:rsidRPr="00E923B3">
        <w:rPr>
          <w:rFonts w:ascii="Times New Roman" w:hAnsi="Times New Roman" w:cs="Times New Roman"/>
          <w:sz w:val="24"/>
          <w:szCs w:val="24"/>
        </w:rPr>
        <w:t xml:space="preserve">Lastly and to compound it all, </w:t>
      </w:r>
      <w:r w:rsidRPr="00FE68DB">
        <w:rPr>
          <w:rFonts w:ascii="Times New Roman" w:hAnsi="Times New Roman" w:cs="Times New Roman"/>
          <w:sz w:val="24"/>
          <w:szCs w:val="24"/>
        </w:rPr>
        <w:t>Mr</w:t>
      </w:r>
      <w:r w:rsidRPr="00E923B3">
        <w:rPr>
          <w:rFonts w:ascii="Times New Roman" w:hAnsi="Times New Roman" w:cs="Times New Roman"/>
          <w:i/>
          <w:sz w:val="24"/>
          <w:szCs w:val="24"/>
        </w:rPr>
        <w:t xml:space="preserve"> Mugiya</w:t>
      </w:r>
      <w:r w:rsidRPr="00E923B3">
        <w:rPr>
          <w:rFonts w:ascii="Times New Roman" w:hAnsi="Times New Roman" w:cs="Times New Roman"/>
          <w:sz w:val="24"/>
          <w:szCs w:val="24"/>
        </w:rPr>
        <w:t xml:space="preserve"> exhibited a total lack of remorse even after he conceded not once, but twice before the judge </w:t>
      </w:r>
      <w:r w:rsidRPr="00E923B3">
        <w:rPr>
          <w:rFonts w:ascii="Times New Roman" w:hAnsi="Times New Roman" w:cs="Times New Roman"/>
          <w:i/>
          <w:sz w:val="24"/>
          <w:szCs w:val="24"/>
        </w:rPr>
        <w:t>a quo</w:t>
      </w:r>
      <w:r w:rsidRPr="00E923B3">
        <w:rPr>
          <w:rFonts w:ascii="Times New Roman" w:hAnsi="Times New Roman" w:cs="Times New Roman"/>
          <w:sz w:val="24"/>
          <w:szCs w:val="24"/>
        </w:rPr>
        <w:t xml:space="preserve">, that he had acted both unprofessionally and without any integrity on two specific occasions.  </w:t>
      </w:r>
    </w:p>
    <w:p w:rsidR="005D444D" w:rsidRPr="00E923B3" w:rsidRDefault="005D444D" w:rsidP="005D444D">
      <w:pPr>
        <w:spacing w:after="0" w:line="480" w:lineRule="auto"/>
        <w:ind w:left="720" w:hanging="720"/>
        <w:jc w:val="both"/>
        <w:rPr>
          <w:rFonts w:ascii="Times New Roman" w:hAnsi="Times New Roman" w:cs="Times New Roman"/>
          <w:sz w:val="24"/>
          <w:szCs w:val="24"/>
        </w:rPr>
      </w:pPr>
    </w:p>
    <w:p w:rsidR="00B76C2D" w:rsidRPr="00E923B3" w:rsidRDefault="00FE6323" w:rsidP="00B76C2D">
      <w:pPr>
        <w:spacing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[27</w:t>
      </w:r>
      <w:r w:rsidR="00B76C2D" w:rsidRPr="00E923B3">
        <w:rPr>
          <w:rFonts w:ascii="Times New Roman" w:hAnsi="Times New Roman" w:cs="Times New Roman"/>
          <w:sz w:val="24"/>
          <w:szCs w:val="24"/>
        </w:rPr>
        <w:t>]</w:t>
      </w:r>
      <w:r w:rsidR="00B76C2D" w:rsidRPr="00E923B3">
        <w:rPr>
          <w:rFonts w:ascii="Times New Roman" w:hAnsi="Times New Roman" w:cs="Times New Roman"/>
          <w:b/>
          <w:sz w:val="24"/>
          <w:szCs w:val="24"/>
        </w:rPr>
        <w:t xml:space="preserve"> </w:t>
      </w:r>
      <w:r w:rsidR="00F37F6F">
        <w:rPr>
          <w:rFonts w:ascii="Times New Roman" w:hAnsi="Times New Roman" w:cs="Times New Roman"/>
          <w:b/>
          <w:sz w:val="24"/>
          <w:szCs w:val="24"/>
        </w:rPr>
        <w:tab/>
      </w:r>
      <w:r w:rsidR="00B76C2D" w:rsidRPr="00E923B3">
        <w:rPr>
          <w:rFonts w:ascii="Times New Roman" w:hAnsi="Times New Roman" w:cs="Times New Roman"/>
          <w:sz w:val="24"/>
          <w:szCs w:val="24"/>
        </w:rPr>
        <w:t xml:space="preserve">Like </w:t>
      </w:r>
      <w:r w:rsidR="00274251" w:rsidRPr="00E923B3">
        <w:rPr>
          <w:rFonts w:ascii="Times New Roman" w:hAnsi="Times New Roman" w:cs="Times New Roman"/>
          <w:sz w:val="24"/>
          <w:szCs w:val="24"/>
        </w:rPr>
        <w:t xml:space="preserve">with </w:t>
      </w:r>
      <w:r w:rsidR="00B76C2D" w:rsidRPr="00E923B3">
        <w:rPr>
          <w:rFonts w:ascii="Times New Roman" w:hAnsi="Times New Roman" w:cs="Times New Roman"/>
          <w:sz w:val="24"/>
          <w:szCs w:val="24"/>
        </w:rPr>
        <w:t>any profession, lawyers ought to and in the main, hold themselves to high standards that they have set up for themselves. This was emphasized by</w:t>
      </w:r>
      <w:r w:rsidR="005D444D" w:rsidRPr="00E923B3">
        <w:rPr>
          <w:rFonts w:ascii="Times New Roman" w:hAnsi="Times New Roman" w:cs="Times New Roman"/>
          <w:i/>
          <w:sz w:val="24"/>
          <w:szCs w:val="24"/>
        </w:rPr>
        <w:t xml:space="preserve"> </w:t>
      </w:r>
      <w:r w:rsidR="005D444D" w:rsidRPr="00E923B3">
        <w:rPr>
          <w:rFonts w:ascii="Times New Roman" w:hAnsi="Times New Roman" w:cs="Times New Roman"/>
          <w:sz w:val="24"/>
          <w:szCs w:val="24"/>
        </w:rPr>
        <w:t>this C</w:t>
      </w:r>
      <w:r w:rsidR="00B76C2D" w:rsidRPr="00E923B3">
        <w:rPr>
          <w:rFonts w:ascii="Times New Roman" w:hAnsi="Times New Roman" w:cs="Times New Roman"/>
          <w:sz w:val="24"/>
          <w:szCs w:val="24"/>
        </w:rPr>
        <w:t>ourt</w:t>
      </w:r>
      <w:r w:rsidR="00B76C2D" w:rsidRPr="00E923B3">
        <w:rPr>
          <w:rFonts w:ascii="Times New Roman" w:hAnsi="Times New Roman" w:cs="Times New Roman"/>
          <w:i/>
          <w:sz w:val="24"/>
          <w:szCs w:val="24"/>
        </w:rPr>
        <w:t xml:space="preserve"> </w:t>
      </w:r>
      <w:r w:rsidR="00B76C2D" w:rsidRPr="00E923B3">
        <w:rPr>
          <w:rFonts w:ascii="Times New Roman" w:hAnsi="Times New Roman" w:cs="Times New Roman"/>
          <w:sz w:val="24"/>
          <w:szCs w:val="24"/>
        </w:rPr>
        <w:t>in</w:t>
      </w:r>
      <w:r w:rsidR="00570703" w:rsidRPr="00E923B3">
        <w:rPr>
          <w:rFonts w:ascii="Times New Roman" w:hAnsi="Times New Roman" w:cs="Times New Roman"/>
          <w:i/>
          <w:sz w:val="24"/>
          <w:szCs w:val="24"/>
        </w:rPr>
        <w:t xml:space="preserve"> Chi</w:t>
      </w:r>
      <w:r w:rsidR="00B76C2D" w:rsidRPr="00E923B3">
        <w:rPr>
          <w:rFonts w:ascii="Times New Roman" w:hAnsi="Times New Roman" w:cs="Times New Roman"/>
          <w:i/>
          <w:sz w:val="24"/>
          <w:szCs w:val="24"/>
        </w:rPr>
        <w:t xml:space="preserve">zikani v Law Society of Zimbabwe </w:t>
      </w:r>
      <w:r w:rsidR="00B76C2D" w:rsidRPr="00E923B3">
        <w:rPr>
          <w:rFonts w:ascii="Times New Roman" w:hAnsi="Times New Roman" w:cs="Times New Roman"/>
          <w:sz w:val="24"/>
          <w:szCs w:val="24"/>
        </w:rPr>
        <w:t>1994</w:t>
      </w:r>
      <w:r w:rsidR="00B76C2D" w:rsidRPr="00E923B3">
        <w:rPr>
          <w:rFonts w:ascii="Times New Roman" w:hAnsi="Times New Roman" w:cs="Times New Roman"/>
          <w:i/>
          <w:sz w:val="24"/>
          <w:szCs w:val="24"/>
        </w:rPr>
        <w:t xml:space="preserve"> </w:t>
      </w:r>
      <w:r w:rsidR="00B76C2D" w:rsidRPr="00E923B3">
        <w:rPr>
          <w:rFonts w:ascii="Times New Roman" w:hAnsi="Times New Roman" w:cs="Times New Roman"/>
          <w:sz w:val="24"/>
          <w:szCs w:val="24"/>
        </w:rPr>
        <w:t>(</w:t>
      </w:r>
      <w:r w:rsidR="005D444D" w:rsidRPr="00E923B3">
        <w:rPr>
          <w:rFonts w:ascii="Times New Roman" w:hAnsi="Times New Roman" w:cs="Times New Roman"/>
          <w:sz w:val="24"/>
          <w:szCs w:val="24"/>
        </w:rPr>
        <w:t>1) ZLR 382 (SC)</w:t>
      </w:r>
      <w:r w:rsidR="00C3201F" w:rsidRPr="00E923B3">
        <w:rPr>
          <w:rFonts w:ascii="Times New Roman" w:hAnsi="Times New Roman" w:cs="Times New Roman"/>
          <w:sz w:val="24"/>
          <w:szCs w:val="24"/>
        </w:rPr>
        <w:t>as follows</w:t>
      </w:r>
      <w:r w:rsidR="005D444D" w:rsidRPr="00E923B3">
        <w:rPr>
          <w:rFonts w:ascii="Times New Roman" w:hAnsi="Times New Roman" w:cs="Times New Roman"/>
          <w:sz w:val="24"/>
          <w:szCs w:val="24"/>
        </w:rPr>
        <w:t>: -</w:t>
      </w:r>
    </w:p>
    <w:p w:rsidR="00B76C2D" w:rsidRPr="00E923B3" w:rsidRDefault="005D444D" w:rsidP="00B76C2D">
      <w:pPr>
        <w:tabs>
          <w:tab w:val="right" w:pos="9360"/>
        </w:tabs>
        <w:ind w:left="1440"/>
        <w:jc w:val="both"/>
        <w:rPr>
          <w:rFonts w:ascii="Times New Roman" w:hAnsi="Times New Roman" w:cs="Times New Roman"/>
          <w:sz w:val="24"/>
          <w:szCs w:val="24"/>
        </w:rPr>
      </w:pPr>
      <w:r w:rsidRPr="00E923B3">
        <w:rPr>
          <w:rFonts w:ascii="Times New Roman" w:hAnsi="Times New Roman" w:cs="Times New Roman"/>
          <w:sz w:val="24"/>
          <w:szCs w:val="24"/>
        </w:rPr>
        <w:t>“</w:t>
      </w:r>
      <w:r w:rsidR="00B76C2D" w:rsidRPr="00E923B3">
        <w:rPr>
          <w:rFonts w:ascii="Times New Roman" w:hAnsi="Times New Roman" w:cs="Times New Roman"/>
          <w:sz w:val="24"/>
          <w:szCs w:val="24"/>
        </w:rPr>
        <w:t xml:space="preserve">In the first place, lawyers as a professional class live by their own high code of ethics and their own moral standards. </w:t>
      </w:r>
      <w:r w:rsidR="00B76C2D" w:rsidRPr="00E923B3">
        <w:rPr>
          <w:rFonts w:ascii="Times New Roman" w:hAnsi="Times New Roman" w:cs="Times New Roman"/>
          <w:b/>
          <w:sz w:val="24"/>
          <w:szCs w:val="24"/>
        </w:rPr>
        <w:t>Every legal practitioner owes a duty to his colleagues to uphold those standards of the profession to which he belongs.</w:t>
      </w:r>
      <w:r w:rsidRPr="00E923B3">
        <w:rPr>
          <w:rFonts w:ascii="Times New Roman" w:hAnsi="Times New Roman" w:cs="Times New Roman"/>
          <w:b/>
          <w:sz w:val="24"/>
          <w:szCs w:val="24"/>
        </w:rPr>
        <w:t>”</w:t>
      </w:r>
      <w:r w:rsidR="00B76C2D" w:rsidRPr="00E923B3">
        <w:rPr>
          <w:rFonts w:ascii="Times New Roman" w:hAnsi="Times New Roman" w:cs="Times New Roman"/>
          <w:sz w:val="24"/>
          <w:szCs w:val="24"/>
        </w:rPr>
        <w:t xml:space="preserve"> (</w:t>
      </w:r>
      <w:r w:rsidR="00B76C2D" w:rsidRPr="00E923B3">
        <w:rPr>
          <w:rFonts w:ascii="Times New Roman" w:hAnsi="Times New Roman" w:cs="Times New Roman"/>
          <w:i/>
          <w:sz w:val="24"/>
          <w:szCs w:val="24"/>
        </w:rPr>
        <w:t>my emphasis</w:t>
      </w:r>
      <w:r w:rsidR="00B76C2D" w:rsidRPr="00E923B3">
        <w:rPr>
          <w:rFonts w:ascii="Times New Roman" w:hAnsi="Times New Roman" w:cs="Times New Roman"/>
          <w:sz w:val="24"/>
          <w:szCs w:val="24"/>
        </w:rPr>
        <w:t>)</w:t>
      </w:r>
    </w:p>
    <w:p w:rsidR="00521375" w:rsidRPr="00E923B3" w:rsidRDefault="00521375" w:rsidP="005D444D">
      <w:pPr>
        <w:tabs>
          <w:tab w:val="right" w:pos="9360"/>
        </w:tabs>
        <w:spacing w:after="0" w:line="480" w:lineRule="auto"/>
        <w:jc w:val="both"/>
        <w:rPr>
          <w:rFonts w:ascii="Times New Roman" w:hAnsi="Times New Roman" w:cs="Times New Roman"/>
          <w:sz w:val="24"/>
          <w:szCs w:val="24"/>
        </w:rPr>
      </w:pPr>
    </w:p>
    <w:p w:rsidR="00766BCC" w:rsidRPr="00E923B3" w:rsidRDefault="00766BCC" w:rsidP="00DA7460">
      <w:pPr>
        <w:tabs>
          <w:tab w:val="right" w:pos="9360"/>
        </w:tabs>
        <w:spacing w:after="0" w:line="480" w:lineRule="auto"/>
        <w:ind w:left="720"/>
        <w:jc w:val="both"/>
        <w:rPr>
          <w:rFonts w:ascii="Times New Roman" w:hAnsi="Times New Roman" w:cs="Times New Roman"/>
          <w:sz w:val="24"/>
          <w:szCs w:val="24"/>
        </w:rPr>
      </w:pPr>
      <w:r w:rsidRPr="00E923B3">
        <w:rPr>
          <w:rFonts w:ascii="Times New Roman" w:hAnsi="Times New Roman" w:cs="Times New Roman"/>
          <w:sz w:val="24"/>
          <w:szCs w:val="24"/>
        </w:rPr>
        <w:t xml:space="preserve">Over and above these ideals, the </w:t>
      </w:r>
      <w:r w:rsidR="00521375" w:rsidRPr="00E923B3">
        <w:rPr>
          <w:rFonts w:ascii="Times New Roman" w:hAnsi="Times New Roman" w:cs="Times New Roman"/>
          <w:sz w:val="24"/>
          <w:szCs w:val="24"/>
        </w:rPr>
        <w:t xml:space="preserve">judge </w:t>
      </w:r>
      <w:r w:rsidR="00521375" w:rsidRPr="00E923B3">
        <w:rPr>
          <w:rFonts w:ascii="Times New Roman" w:hAnsi="Times New Roman" w:cs="Times New Roman"/>
          <w:i/>
          <w:sz w:val="24"/>
          <w:szCs w:val="24"/>
        </w:rPr>
        <w:t>a quo</w:t>
      </w:r>
      <w:r w:rsidR="00521375" w:rsidRPr="00E923B3">
        <w:rPr>
          <w:rFonts w:ascii="Times New Roman" w:hAnsi="Times New Roman" w:cs="Times New Roman"/>
          <w:sz w:val="24"/>
          <w:szCs w:val="24"/>
        </w:rPr>
        <w:t xml:space="preserve"> cited the</w:t>
      </w:r>
      <w:r w:rsidR="00F37F6F">
        <w:rPr>
          <w:rFonts w:ascii="Times New Roman" w:hAnsi="Times New Roman" w:cs="Times New Roman"/>
          <w:sz w:val="24"/>
          <w:szCs w:val="24"/>
        </w:rPr>
        <w:t xml:space="preserve"> </w:t>
      </w:r>
      <w:r w:rsidR="00521375" w:rsidRPr="00E923B3">
        <w:rPr>
          <w:rFonts w:ascii="Times New Roman" w:hAnsi="Times New Roman" w:cs="Times New Roman"/>
          <w:sz w:val="24"/>
          <w:szCs w:val="24"/>
        </w:rPr>
        <w:t xml:space="preserve">following remarks by the learned author, Professor G Feltoe, in his </w:t>
      </w:r>
      <w:r w:rsidR="00521375" w:rsidRPr="00E923B3">
        <w:rPr>
          <w:rFonts w:ascii="Times New Roman" w:hAnsi="Times New Roman" w:cs="Times New Roman"/>
          <w:i/>
          <w:sz w:val="24"/>
          <w:szCs w:val="24"/>
        </w:rPr>
        <w:t xml:space="preserve">Criminal Defenders’ Handbook </w:t>
      </w:r>
      <w:r w:rsidR="00222B77" w:rsidRPr="00F37F6F">
        <w:rPr>
          <w:rFonts w:ascii="Times New Roman" w:hAnsi="Times New Roman" w:cs="Times New Roman"/>
          <w:sz w:val="24"/>
          <w:szCs w:val="24"/>
        </w:rPr>
        <w:t>(2009) at p 5</w:t>
      </w:r>
      <w:r w:rsidR="00222B77" w:rsidRPr="00E923B3">
        <w:rPr>
          <w:rFonts w:ascii="Times New Roman" w:hAnsi="Times New Roman" w:cs="Times New Roman"/>
          <w:sz w:val="24"/>
          <w:szCs w:val="24"/>
        </w:rPr>
        <w:t xml:space="preserve"> which</w:t>
      </w:r>
      <w:r w:rsidRPr="00E923B3">
        <w:rPr>
          <w:rFonts w:ascii="Times New Roman" w:hAnsi="Times New Roman" w:cs="Times New Roman"/>
          <w:sz w:val="24"/>
          <w:szCs w:val="24"/>
        </w:rPr>
        <w:t xml:space="preserve"> are eminently apposite </w:t>
      </w:r>
      <w:r w:rsidRPr="00E923B3">
        <w:rPr>
          <w:rFonts w:ascii="Times New Roman" w:hAnsi="Times New Roman" w:cs="Times New Roman"/>
          <w:i/>
          <w:sz w:val="24"/>
          <w:szCs w:val="24"/>
        </w:rPr>
        <w:t xml:space="preserve">in </w:t>
      </w:r>
      <w:r w:rsidR="005D444D" w:rsidRPr="00E923B3">
        <w:rPr>
          <w:rFonts w:ascii="Times New Roman" w:hAnsi="Times New Roman" w:cs="Times New Roman"/>
          <w:i/>
          <w:sz w:val="24"/>
          <w:szCs w:val="24"/>
        </w:rPr>
        <w:t>casu</w:t>
      </w:r>
      <w:r w:rsidR="005D444D" w:rsidRPr="00E923B3">
        <w:rPr>
          <w:rFonts w:ascii="Times New Roman" w:hAnsi="Times New Roman" w:cs="Times New Roman"/>
          <w:sz w:val="24"/>
          <w:szCs w:val="24"/>
        </w:rPr>
        <w:t>: -</w:t>
      </w:r>
      <w:r w:rsidR="00222B77" w:rsidRPr="00E923B3">
        <w:rPr>
          <w:rFonts w:ascii="Times New Roman" w:hAnsi="Times New Roman" w:cs="Times New Roman"/>
          <w:sz w:val="24"/>
          <w:szCs w:val="24"/>
        </w:rPr>
        <w:t xml:space="preserve"> </w:t>
      </w:r>
    </w:p>
    <w:p w:rsidR="00766BCC" w:rsidRPr="00E923B3" w:rsidRDefault="005D444D" w:rsidP="005D444D">
      <w:pPr>
        <w:tabs>
          <w:tab w:val="right" w:pos="9360"/>
        </w:tabs>
        <w:spacing w:after="0" w:line="240" w:lineRule="auto"/>
        <w:ind w:left="1440"/>
        <w:jc w:val="both"/>
        <w:rPr>
          <w:rFonts w:ascii="Times New Roman" w:hAnsi="Times New Roman" w:cs="Times New Roman"/>
          <w:sz w:val="24"/>
          <w:szCs w:val="24"/>
        </w:rPr>
      </w:pPr>
      <w:r w:rsidRPr="00E923B3">
        <w:rPr>
          <w:rFonts w:ascii="Times New Roman" w:hAnsi="Times New Roman" w:cs="Times New Roman"/>
          <w:sz w:val="24"/>
          <w:szCs w:val="24"/>
        </w:rPr>
        <w:t>“</w:t>
      </w:r>
      <w:r w:rsidR="00766BCC" w:rsidRPr="00E923B3">
        <w:rPr>
          <w:rFonts w:ascii="Times New Roman" w:hAnsi="Times New Roman" w:cs="Times New Roman"/>
          <w:sz w:val="24"/>
          <w:szCs w:val="24"/>
        </w:rPr>
        <w:t xml:space="preserve">The legal practitioner’s duty to his client must be balanced against the duty owed to the court and to the administration of justice. The lawyer’s duty towards his client is in fact circumscribed by his duty to the court. </w:t>
      </w:r>
      <w:r w:rsidR="00766BCC" w:rsidRPr="00E923B3">
        <w:rPr>
          <w:rFonts w:ascii="Times New Roman" w:hAnsi="Times New Roman" w:cs="Times New Roman"/>
          <w:b/>
          <w:sz w:val="24"/>
          <w:szCs w:val="24"/>
        </w:rPr>
        <w:t>The legal practitioner’s duty to promote (his) client’s interests m</w:t>
      </w:r>
      <w:r w:rsidR="00B432EB" w:rsidRPr="00E923B3">
        <w:rPr>
          <w:rFonts w:ascii="Times New Roman" w:hAnsi="Times New Roman" w:cs="Times New Roman"/>
          <w:b/>
          <w:sz w:val="24"/>
          <w:szCs w:val="24"/>
        </w:rPr>
        <w:t xml:space="preserve">ust never transcend his duty to </w:t>
      </w:r>
      <w:r w:rsidR="00766BCC" w:rsidRPr="00E923B3">
        <w:rPr>
          <w:rFonts w:ascii="Times New Roman" w:hAnsi="Times New Roman" w:cs="Times New Roman"/>
          <w:b/>
          <w:sz w:val="24"/>
          <w:szCs w:val="24"/>
        </w:rPr>
        <w:t xml:space="preserve">promote the interests of justice and the truth. </w:t>
      </w:r>
      <w:r w:rsidR="00766BCC" w:rsidRPr="00E923B3">
        <w:rPr>
          <w:rFonts w:ascii="Times New Roman" w:hAnsi="Times New Roman" w:cs="Times New Roman"/>
          <w:sz w:val="24"/>
          <w:szCs w:val="24"/>
        </w:rPr>
        <w:t>He has a paramount duty to the court as an officer of the court to ensure that justice and the truth are advanced</w:t>
      </w:r>
      <w:r w:rsidR="00956ABD" w:rsidRPr="00E923B3">
        <w:rPr>
          <w:rFonts w:ascii="Times New Roman" w:hAnsi="Times New Roman" w:cs="Times New Roman"/>
          <w:sz w:val="24"/>
          <w:szCs w:val="24"/>
        </w:rPr>
        <w:t xml:space="preserve">. </w:t>
      </w:r>
      <w:r w:rsidR="00956ABD" w:rsidRPr="00E923B3">
        <w:rPr>
          <w:rFonts w:ascii="Times New Roman" w:hAnsi="Times New Roman" w:cs="Times New Roman"/>
          <w:b/>
          <w:sz w:val="24"/>
          <w:szCs w:val="24"/>
        </w:rPr>
        <w:t>His duty to uphold the interests of justice means that he must not seek to obtain an acquittal at all costs</w:t>
      </w:r>
      <w:r w:rsidR="00956ABD" w:rsidRPr="00E923B3">
        <w:rPr>
          <w:rFonts w:ascii="Times New Roman" w:hAnsi="Times New Roman" w:cs="Times New Roman"/>
          <w:sz w:val="24"/>
          <w:szCs w:val="24"/>
        </w:rPr>
        <w:t>; he must never seek to obtain the acquittal of his client by use of lies and deception</w:t>
      </w:r>
      <w:r w:rsidRPr="00E923B3">
        <w:rPr>
          <w:rFonts w:ascii="Times New Roman" w:hAnsi="Times New Roman" w:cs="Times New Roman"/>
          <w:sz w:val="24"/>
          <w:szCs w:val="24"/>
        </w:rPr>
        <w:t>.”</w:t>
      </w:r>
      <w:r w:rsidR="00956ABD" w:rsidRPr="00E923B3">
        <w:rPr>
          <w:rFonts w:ascii="Times New Roman" w:hAnsi="Times New Roman" w:cs="Times New Roman"/>
          <w:sz w:val="24"/>
          <w:szCs w:val="24"/>
        </w:rPr>
        <w:t xml:space="preserve"> (</w:t>
      </w:r>
      <w:r w:rsidR="00956ABD" w:rsidRPr="00E923B3">
        <w:rPr>
          <w:rFonts w:ascii="Times New Roman" w:hAnsi="Times New Roman" w:cs="Times New Roman"/>
          <w:i/>
          <w:sz w:val="24"/>
          <w:szCs w:val="24"/>
        </w:rPr>
        <w:t>my emphasis</w:t>
      </w:r>
      <w:r w:rsidR="00956ABD" w:rsidRPr="00E923B3">
        <w:rPr>
          <w:rFonts w:ascii="Times New Roman" w:hAnsi="Times New Roman" w:cs="Times New Roman"/>
          <w:sz w:val="24"/>
          <w:szCs w:val="24"/>
        </w:rPr>
        <w:t>)</w:t>
      </w:r>
    </w:p>
    <w:p w:rsidR="00956ABD" w:rsidRPr="00E923B3" w:rsidRDefault="00956ABD" w:rsidP="00766BCC">
      <w:pPr>
        <w:tabs>
          <w:tab w:val="right" w:pos="9360"/>
        </w:tabs>
        <w:spacing w:line="480" w:lineRule="auto"/>
        <w:ind w:left="720"/>
        <w:jc w:val="both"/>
        <w:rPr>
          <w:rFonts w:ascii="Times New Roman" w:hAnsi="Times New Roman" w:cs="Times New Roman"/>
          <w:sz w:val="24"/>
          <w:szCs w:val="24"/>
        </w:rPr>
      </w:pPr>
    </w:p>
    <w:p w:rsidR="00D478A8" w:rsidRPr="00E923B3" w:rsidRDefault="001D0E50" w:rsidP="00F37F6F">
      <w:pPr>
        <w:spacing w:after="0" w:line="480" w:lineRule="auto"/>
        <w:jc w:val="both"/>
        <w:rPr>
          <w:rFonts w:ascii="Times New Roman" w:hAnsi="Times New Roman" w:cs="Times New Roman"/>
          <w:sz w:val="24"/>
          <w:szCs w:val="24"/>
        </w:rPr>
      </w:pPr>
      <w:r w:rsidRPr="00E923B3">
        <w:rPr>
          <w:rFonts w:ascii="Times New Roman" w:hAnsi="Times New Roman" w:cs="Times New Roman"/>
          <w:sz w:val="24"/>
          <w:szCs w:val="24"/>
        </w:rPr>
        <w:t>[2</w:t>
      </w:r>
      <w:r w:rsidR="00FE6323" w:rsidRPr="00E923B3">
        <w:rPr>
          <w:rFonts w:ascii="Times New Roman" w:hAnsi="Times New Roman" w:cs="Times New Roman"/>
          <w:sz w:val="24"/>
          <w:szCs w:val="24"/>
        </w:rPr>
        <w:t>8</w:t>
      </w:r>
      <w:r w:rsidRPr="00E923B3">
        <w:rPr>
          <w:rFonts w:ascii="Times New Roman" w:hAnsi="Times New Roman" w:cs="Times New Roman"/>
          <w:sz w:val="24"/>
          <w:szCs w:val="24"/>
        </w:rPr>
        <w:t>]</w:t>
      </w:r>
      <w:r w:rsidR="00B76C2D" w:rsidRPr="00E923B3">
        <w:rPr>
          <w:rFonts w:ascii="Times New Roman" w:hAnsi="Times New Roman" w:cs="Times New Roman"/>
          <w:sz w:val="24"/>
          <w:szCs w:val="24"/>
        </w:rPr>
        <w:t xml:space="preserve"> </w:t>
      </w:r>
      <w:r w:rsidR="00F37F6F">
        <w:rPr>
          <w:rFonts w:ascii="Times New Roman" w:hAnsi="Times New Roman" w:cs="Times New Roman"/>
          <w:sz w:val="24"/>
          <w:szCs w:val="24"/>
        </w:rPr>
        <w:tab/>
      </w:r>
      <w:r w:rsidR="00956ABD" w:rsidRPr="00E923B3">
        <w:rPr>
          <w:rFonts w:ascii="Times New Roman" w:hAnsi="Times New Roman" w:cs="Times New Roman"/>
          <w:sz w:val="24"/>
          <w:szCs w:val="24"/>
        </w:rPr>
        <w:t>When these remarks are applied to the circumstance</w:t>
      </w:r>
      <w:r w:rsidR="001C2BC1">
        <w:rPr>
          <w:rFonts w:ascii="Times New Roman" w:hAnsi="Times New Roman" w:cs="Times New Roman"/>
          <w:sz w:val="24"/>
          <w:szCs w:val="24"/>
        </w:rPr>
        <w:t>s</w:t>
      </w:r>
      <w:r w:rsidR="00956ABD" w:rsidRPr="00E923B3">
        <w:rPr>
          <w:rFonts w:ascii="Times New Roman" w:hAnsi="Times New Roman" w:cs="Times New Roman"/>
          <w:sz w:val="24"/>
          <w:szCs w:val="24"/>
        </w:rPr>
        <w:t xml:space="preserve"> of this case it becomes very clear that </w:t>
      </w:r>
      <w:r w:rsidR="00F37F6F">
        <w:rPr>
          <w:rFonts w:ascii="Times New Roman" w:hAnsi="Times New Roman" w:cs="Times New Roman"/>
          <w:sz w:val="24"/>
          <w:szCs w:val="24"/>
        </w:rPr>
        <w:tab/>
      </w:r>
      <w:r w:rsidR="00B76C2D" w:rsidRPr="00E923B3">
        <w:rPr>
          <w:rFonts w:ascii="Times New Roman" w:hAnsi="Times New Roman" w:cs="Times New Roman"/>
          <w:sz w:val="24"/>
          <w:szCs w:val="24"/>
        </w:rPr>
        <w:t xml:space="preserve">the conduct </w:t>
      </w:r>
      <w:r w:rsidR="00B94E55" w:rsidRPr="00E923B3">
        <w:rPr>
          <w:rFonts w:ascii="Times New Roman" w:hAnsi="Times New Roman" w:cs="Times New Roman"/>
          <w:sz w:val="24"/>
          <w:szCs w:val="24"/>
        </w:rPr>
        <w:t xml:space="preserve">that </w:t>
      </w:r>
      <w:r w:rsidR="00B76C2D" w:rsidRPr="00FE68DB">
        <w:rPr>
          <w:rFonts w:ascii="Times New Roman" w:hAnsi="Times New Roman" w:cs="Times New Roman"/>
          <w:sz w:val="24"/>
          <w:szCs w:val="24"/>
        </w:rPr>
        <w:t xml:space="preserve">Mr </w:t>
      </w:r>
      <w:r w:rsidR="00B76C2D" w:rsidRPr="00E923B3">
        <w:rPr>
          <w:rFonts w:ascii="Times New Roman" w:hAnsi="Times New Roman" w:cs="Times New Roman"/>
          <w:i/>
          <w:sz w:val="24"/>
          <w:szCs w:val="24"/>
        </w:rPr>
        <w:t>Mugiya</w:t>
      </w:r>
      <w:r w:rsidR="00B76C2D" w:rsidRPr="00E923B3">
        <w:rPr>
          <w:rFonts w:ascii="Times New Roman" w:hAnsi="Times New Roman" w:cs="Times New Roman"/>
          <w:sz w:val="24"/>
          <w:szCs w:val="24"/>
        </w:rPr>
        <w:t xml:space="preserve"> </w:t>
      </w:r>
      <w:r w:rsidR="00DA6A17" w:rsidRPr="00E923B3">
        <w:rPr>
          <w:rFonts w:ascii="Times New Roman" w:hAnsi="Times New Roman" w:cs="Times New Roman"/>
          <w:sz w:val="24"/>
          <w:szCs w:val="24"/>
        </w:rPr>
        <w:t>h</w:t>
      </w:r>
      <w:r w:rsidR="00D924F4" w:rsidRPr="00E923B3">
        <w:rPr>
          <w:rFonts w:ascii="Times New Roman" w:hAnsi="Times New Roman" w:cs="Times New Roman"/>
          <w:sz w:val="24"/>
          <w:szCs w:val="24"/>
        </w:rPr>
        <w:t xml:space="preserve">as </w:t>
      </w:r>
      <w:r w:rsidR="003E37D1" w:rsidRPr="00E923B3">
        <w:rPr>
          <w:rFonts w:ascii="Times New Roman" w:hAnsi="Times New Roman" w:cs="Times New Roman"/>
          <w:sz w:val="24"/>
          <w:szCs w:val="24"/>
        </w:rPr>
        <w:t>exhibit</w:t>
      </w:r>
      <w:r w:rsidR="00B94E55" w:rsidRPr="00E923B3">
        <w:rPr>
          <w:rFonts w:ascii="Times New Roman" w:hAnsi="Times New Roman" w:cs="Times New Roman"/>
          <w:sz w:val="24"/>
          <w:szCs w:val="24"/>
        </w:rPr>
        <w:t>ed</w:t>
      </w:r>
      <w:r w:rsidR="00956ABD" w:rsidRPr="00E923B3">
        <w:rPr>
          <w:rFonts w:ascii="Times New Roman" w:hAnsi="Times New Roman" w:cs="Times New Roman"/>
          <w:sz w:val="24"/>
          <w:szCs w:val="24"/>
        </w:rPr>
        <w:t xml:space="preserve"> </w:t>
      </w:r>
      <w:r w:rsidR="00B94E55" w:rsidRPr="00E923B3">
        <w:rPr>
          <w:rFonts w:ascii="Times New Roman" w:hAnsi="Times New Roman" w:cs="Times New Roman"/>
          <w:sz w:val="24"/>
          <w:szCs w:val="24"/>
        </w:rPr>
        <w:t>in this case, constitute</w:t>
      </w:r>
      <w:r w:rsidR="00DA6A17" w:rsidRPr="00E923B3">
        <w:rPr>
          <w:rFonts w:ascii="Times New Roman" w:hAnsi="Times New Roman" w:cs="Times New Roman"/>
          <w:sz w:val="24"/>
          <w:szCs w:val="24"/>
        </w:rPr>
        <w:t xml:space="preserve">s a negation of the high </w:t>
      </w:r>
      <w:r w:rsidR="00F37F6F">
        <w:rPr>
          <w:rFonts w:ascii="Times New Roman" w:hAnsi="Times New Roman" w:cs="Times New Roman"/>
          <w:sz w:val="24"/>
          <w:szCs w:val="24"/>
        </w:rPr>
        <w:tab/>
      </w:r>
      <w:r w:rsidR="00B94E55" w:rsidRPr="00E923B3">
        <w:rPr>
          <w:rFonts w:ascii="Times New Roman" w:hAnsi="Times New Roman" w:cs="Times New Roman"/>
          <w:sz w:val="24"/>
          <w:szCs w:val="24"/>
        </w:rPr>
        <w:t xml:space="preserve">code of ethics and the moral standards by which lawyers as a profession are </w:t>
      </w:r>
      <w:r w:rsidR="00F37F6F">
        <w:rPr>
          <w:rFonts w:ascii="Times New Roman" w:hAnsi="Times New Roman" w:cs="Times New Roman"/>
          <w:sz w:val="24"/>
          <w:szCs w:val="24"/>
        </w:rPr>
        <w:t xml:space="preserve">expected to </w:t>
      </w:r>
      <w:r w:rsidR="00F37F6F">
        <w:rPr>
          <w:rFonts w:ascii="Times New Roman" w:hAnsi="Times New Roman" w:cs="Times New Roman"/>
          <w:sz w:val="24"/>
          <w:szCs w:val="24"/>
        </w:rPr>
        <w:tab/>
        <w:t>l</w:t>
      </w:r>
      <w:r w:rsidR="00B94E55" w:rsidRPr="00E923B3">
        <w:rPr>
          <w:rFonts w:ascii="Times New Roman" w:hAnsi="Times New Roman" w:cs="Times New Roman"/>
          <w:sz w:val="24"/>
          <w:szCs w:val="24"/>
        </w:rPr>
        <w:t xml:space="preserve">ive. By such conduct, he therefore abrogated the duty that he owed to his colleagues to </w:t>
      </w:r>
      <w:r w:rsidR="00F37F6F">
        <w:rPr>
          <w:rFonts w:ascii="Times New Roman" w:hAnsi="Times New Roman" w:cs="Times New Roman"/>
          <w:sz w:val="24"/>
          <w:szCs w:val="24"/>
        </w:rPr>
        <w:tab/>
      </w:r>
      <w:r w:rsidR="00B94E55" w:rsidRPr="00E923B3">
        <w:rPr>
          <w:rFonts w:ascii="Times New Roman" w:hAnsi="Times New Roman" w:cs="Times New Roman"/>
          <w:sz w:val="24"/>
          <w:szCs w:val="24"/>
        </w:rPr>
        <w:t xml:space="preserve">uphold the standards that the legal profession has set for itself. </w:t>
      </w:r>
      <w:r w:rsidR="00956ABD" w:rsidRPr="00E923B3">
        <w:rPr>
          <w:rFonts w:ascii="Times New Roman" w:hAnsi="Times New Roman" w:cs="Times New Roman"/>
          <w:sz w:val="24"/>
          <w:szCs w:val="24"/>
        </w:rPr>
        <w:t>Fur</w:t>
      </w:r>
      <w:r w:rsidR="00C34B7F" w:rsidRPr="00E923B3">
        <w:rPr>
          <w:rFonts w:ascii="Times New Roman" w:hAnsi="Times New Roman" w:cs="Times New Roman"/>
          <w:sz w:val="24"/>
          <w:szCs w:val="24"/>
        </w:rPr>
        <w:t>t</w:t>
      </w:r>
      <w:r w:rsidR="00956ABD" w:rsidRPr="00E923B3">
        <w:rPr>
          <w:rFonts w:ascii="Times New Roman" w:hAnsi="Times New Roman" w:cs="Times New Roman"/>
          <w:sz w:val="24"/>
          <w:szCs w:val="24"/>
        </w:rPr>
        <w:t>her</w:t>
      </w:r>
      <w:r w:rsidR="00C34B7F" w:rsidRPr="00E923B3">
        <w:rPr>
          <w:rFonts w:ascii="Times New Roman" w:hAnsi="Times New Roman" w:cs="Times New Roman"/>
          <w:sz w:val="24"/>
          <w:szCs w:val="24"/>
        </w:rPr>
        <w:t xml:space="preserve"> </w:t>
      </w:r>
      <w:r w:rsidR="00956ABD" w:rsidRPr="00E923B3">
        <w:rPr>
          <w:rFonts w:ascii="Times New Roman" w:hAnsi="Times New Roman" w:cs="Times New Roman"/>
          <w:sz w:val="24"/>
          <w:szCs w:val="24"/>
        </w:rPr>
        <w:t>to that</w:t>
      </w:r>
      <w:r w:rsidR="00C34B7F" w:rsidRPr="00E923B3">
        <w:rPr>
          <w:rFonts w:ascii="Times New Roman" w:hAnsi="Times New Roman" w:cs="Times New Roman"/>
          <w:sz w:val="24"/>
          <w:szCs w:val="24"/>
        </w:rPr>
        <w:t xml:space="preserve"> </w:t>
      </w:r>
      <w:r w:rsidR="00274251" w:rsidRPr="00FE68DB">
        <w:rPr>
          <w:rFonts w:ascii="Times New Roman" w:hAnsi="Times New Roman" w:cs="Times New Roman"/>
          <w:sz w:val="24"/>
          <w:szCs w:val="24"/>
        </w:rPr>
        <w:t>Mr</w:t>
      </w:r>
      <w:r w:rsidR="00274251" w:rsidRPr="00E923B3">
        <w:rPr>
          <w:rFonts w:ascii="Times New Roman" w:hAnsi="Times New Roman" w:cs="Times New Roman"/>
          <w:i/>
          <w:sz w:val="24"/>
          <w:szCs w:val="24"/>
        </w:rPr>
        <w:t xml:space="preserve"> Mugiya</w:t>
      </w:r>
      <w:r w:rsidR="00274251" w:rsidRPr="00E923B3">
        <w:rPr>
          <w:rFonts w:ascii="Times New Roman" w:hAnsi="Times New Roman" w:cs="Times New Roman"/>
          <w:sz w:val="24"/>
          <w:szCs w:val="24"/>
        </w:rPr>
        <w:t xml:space="preserve"> </w:t>
      </w:r>
      <w:r w:rsidR="00F37F6F">
        <w:rPr>
          <w:rFonts w:ascii="Times New Roman" w:hAnsi="Times New Roman" w:cs="Times New Roman"/>
          <w:sz w:val="24"/>
          <w:szCs w:val="24"/>
        </w:rPr>
        <w:tab/>
      </w:r>
      <w:r w:rsidR="00C34B7F" w:rsidRPr="00E923B3">
        <w:rPr>
          <w:rFonts w:ascii="Times New Roman" w:hAnsi="Times New Roman" w:cs="Times New Roman"/>
          <w:sz w:val="24"/>
          <w:szCs w:val="24"/>
        </w:rPr>
        <w:t xml:space="preserve">did all that </w:t>
      </w:r>
      <w:r w:rsidR="00D478A8" w:rsidRPr="00E923B3">
        <w:rPr>
          <w:rFonts w:ascii="Times New Roman" w:hAnsi="Times New Roman" w:cs="Times New Roman"/>
          <w:sz w:val="24"/>
          <w:szCs w:val="24"/>
        </w:rPr>
        <w:t xml:space="preserve">is </w:t>
      </w:r>
      <w:r w:rsidR="00C3201F" w:rsidRPr="00E923B3">
        <w:rPr>
          <w:rFonts w:ascii="Times New Roman" w:hAnsi="Times New Roman" w:cs="Times New Roman"/>
          <w:sz w:val="24"/>
          <w:szCs w:val="24"/>
        </w:rPr>
        <w:t xml:space="preserve">condemned </w:t>
      </w:r>
      <w:r w:rsidR="00D478A8" w:rsidRPr="00E923B3">
        <w:rPr>
          <w:rFonts w:ascii="Times New Roman" w:hAnsi="Times New Roman" w:cs="Times New Roman"/>
          <w:sz w:val="24"/>
          <w:szCs w:val="24"/>
        </w:rPr>
        <w:t xml:space="preserve">in the remarks of </w:t>
      </w:r>
      <w:r w:rsidR="00C34B7F" w:rsidRPr="00E923B3">
        <w:rPr>
          <w:rFonts w:ascii="Times New Roman" w:hAnsi="Times New Roman" w:cs="Times New Roman"/>
          <w:i/>
          <w:sz w:val="24"/>
          <w:szCs w:val="24"/>
        </w:rPr>
        <w:t>Professor Feltoe</w:t>
      </w:r>
      <w:r w:rsidR="00D478A8" w:rsidRPr="00E923B3">
        <w:rPr>
          <w:rFonts w:ascii="Times New Roman" w:hAnsi="Times New Roman" w:cs="Times New Roman"/>
          <w:i/>
          <w:sz w:val="24"/>
          <w:szCs w:val="24"/>
        </w:rPr>
        <w:t xml:space="preserve">, </w:t>
      </w:r>
      <w:r w:rsidR="00D478A8" w:rsidRPr="00E923B3">
        <w:rPr>
          <w:rFonts w:ascii="Times New Roman" w:hAnsi="Times New Roman" w:cs="Times New Roman"/>
          <w:sz w:val="24"/>
          <w:szCs w:val="24"/>
        </w:rPr>
        <w:t>cited above</w:t>
      </w:r>
      <w:r w:rsidR="00D478A8" w:rsidRPr="00E923B3">
        <w:rPr>
          <w:rFonts w:ascii="Times New Roman" w:hAnsi="Times New Roman" w:cs="Times New Roman"/>
          <w:i/>
          <w:sz w:val="24"/>
          <w:szCs w:val="24"/>
        </w:rPr>
        <w:t xml:space="preserve">. </w:t>
      </w:r>
      <w:r w:rsidR="00C34B7F" w:rsidRPr="00E923B3">
        <w:rPr>
          <w:rFonts w:ascii="Times New Roman" w:hAnsi="Times New Roman" w:cs="Times New Roman"/>
          <w:sz w:val="24"/>
          <w:szCs w:val="24"/>
        </w:rPr>
        <w:t>H</w:t>
      </w:r>
      <w:r w:rsidR="00956ABD" w:rsidRPr="00E923B3">
        <w:rPr>
          <w:rFonts w:ascii="Times New Roman" w:hAnsi="Times New Roman" w:cs="Times New Roman"/>
          <w:sz w:val="24"/>
          <w:szCs w:val="24"/>
        </w:rPr>
        <w:t xml:space="preserve">e embarked on </w:t>
      </w:r>
      <w:r w:rsidR="00F37F6F">
        <w:rPr>
          <w:rFonts w:ascii="Times New Roman" w:hAnsi="Times New Roman" w:cs="Times New Roman"/>
          <w:sz w:val="24"/>
          <w:szCs w:val="24"/>
        </w:rPr>
        <w:tab/>
      </w:r>
      <w:r w:rsidR="00956ABD" w:rsidRPr="00E923B3">
        <w:rPr>
          <w:rFonts w:ascii="Times New Roman" w:hAnsi="Times New Roman" w:cs="Times New Roman"/>
          <w:sz w:val="24"/>
          <w:szCs w:val="24"/>
        </w:rPr>
        <w:t xml:space="preserve">a relentless quest to </w:t>
      </w:r>
      <w:r w:rsidR="00C34B7F" w:rsidRPr="00E923B3">
        <w:rPr>
          <w:rFonts w:ascii="Times New Roman" w:hAnsi="Times New Roman" w:cs="Times New Roman"/>
          <w:sz w:val="24"/>
          <w:szCs w:val="24"/>
        </w:rPr>
        <w:t>secure the premature acquittal of his clients</w:t>
      </w:r>
      <w:r w:rsidR="00D478A8" w:rsidRPr="00E923B3">
        <w:rPr>
          <w:rFonts w:ascii="Times New Roman" w:hAnsi="Times New Roman" w:cs="Times New Roman"/>
          <w:sz w:val="24"/>
          <w:szCs w:val="24"/>
        </w:rPr>
        <w:t xml:space="preserve"> at all costs</w:t>
      </w:r>
      <w:r w:rsidR="00C34B7F" w:rsidRPr="00E923B3">
        <w:rPr>
          <w:rFonts w:ascii="Times New Roman" w:hAnsi="Times New Roman" w:cs="Times New Roman"/>
          <w:sz w:val="24"/>
          <w:szCs w:val="24"/>
        </w:rPr>
        <w:t xml:space="preserve"> through lies, </w:t>
      </w:r>
      <w:r w:rsidR="00F37F6F">
        <w:rPr>
          <w:rFonts w:ascii="Times New Roman" w:hAnsi="Times New Roman" w:cs="Times New Roman"/>
          <w:sz w:val="24"/>
          <w:szCs w:val="24"/>
        </w:rPr>
        <w:lastRenderedPageBreak/>
        <w:tab/>
      </w:r>
      <w:r w:rsidR="00C34B7F" w:rsidRPr="00E923B3">
        <w:rPr>
          <w:rFonts w:ascii="Times New Roman" w:hAnsi="Times New Roman" w:cs="Times New Roman"/>
          <w:sz w:val="24"/>
          <w:szCs w:val="24"/>
        </w:rPr>
        <w:t xml:space="preserve">deception and manipulation of the court system. In the process, he allowed his client’s </w:t>
      </w:r>
      <w:r w:rsidR="00F37F6F">
        <w:rPr>
          <w:rFonts w:ascii="Times New Roman" w:hAnsi="Times New Roman" w:cs="Times New Roman"/>
          <w:sz w:val="24"/>
          <w:szCs w:val="24"/>
        </w:rPr>
        <w:tab/>
      </w:r>
      <w:r w:rsidR="00C34B7F" w:rsidRPr="00E923B3">
        <w:rPr>
          <w:rFonts w:ascii="Times New Roman" w:hAnsi="Times New Roman" w:cs="Times New Roman"/>
          <w:sz w:val="24"/>
          <w:szCs w:val="24"/>
        </w:rPr>
        <w:t>interests to transcend his duty to promote the interests of justice and the truth.</w:t>
      </w:r>
      <w:r w:rsidR="00D478A8" w:rsidRPr="00E923B3">
        <w:rPr>
          <w:rFonts w:ascii="Times New Roman" w:hAnsi="Times New Roman" w:cs="Times New Roman"/>
          <w:sz w:val="24"/>
          <w:szCs w:val="24"/>
        </w:rPr>
        <w:t xml:space="preserve"> That is not </w:t>
      </w:r>
      <w:r w:rsidR="00F37F6F">
        <w:rPr>
          <w:rFonts w:ascii="Times New Roman" w:hAnsi="Times New Roman" w:cs="Times New Roman"/>
          <w:sz w:val="24"/>
          <w:szCs w:val="24"/>
        </w:rPr>
        <w:tab/>
      </w:r>
      <w:r w:rsidR="00D478A8" w:rsidRPr="00E923B3">
        <w:rPr>
          <w:rFonts w:ascii="Times New Roman" w:hAnsi="Times New Roman" w:cs="Times New Roman"/>
          <w:sz w:val="24"/>
          <w:szCs w:val="24"/>
        </w:rPr>
        <w:t>the conduct expected from an officer of the court.</w:t>
      </w:r>
      <w:r w:rsidR="00C34B7F" w:rsidRPr="00E923B3">
        <w:rPr>
          <w:rFonts w:ascii="Times New Roman" w:hAnsi="Times New Roman" w:cs="Times New Roman"/>
          <w:sz w:val="24"/>
          <w:szCs w:val="24"/>
        </w:rPr>
        <w:t xml:space="preserve"> </w:t>
      </w:r>
    </w:p>
    <w:p w:rsidR="00D478A8" w:rsidRPr="00E923B3" w:rsidRDefault="00D478A8" w:rsidP="00521375">
      <w:pPr>
        <w:tabs>
          <w:tab w:val="right" w:pos="9360"/>
        </w:tabs>
        <w:spacing w:line="480" w:lineRule="auto"/>
        <w:jc w:val="both"/>
        <w:rPr>
          <w:rFonts w:ascii="Times New Roman" w:hAnsi="Times New Roman" w:cs="Times New Roman"/>
          <w:sz w:val="24"/>
          <w:szCs w:val="24"/>
        </w:rPr>
      </w:pPr>
    </w:p>
    <w:p w:rsidR="00B76C2D" w:rsidRPr="00E923B3" w:rsidRDefault="001D0E50" w:rsidP="00F37F6F">
      <w:pPr>
        <w:spacing w:after="0" w:line="480" w:lineRule="auto"/>
        <w:ind w:left="720" w:hanging="720"/>
        <w:jc w:val="both"/>
        <w:rPr>
          <w:rFonts w:ascii="Times New Roman" w:hAnsi="Times New Roman" w:cs="Times New Roman"/>
          <w:sz w:val="24"/>
          <w:szCs w:val="24"/>
        </w:rPr>
      </w:pPr>
      <w:r w:rsidRPr="00E923B3">
        <w:rPr>
          <w:rFonts w:ascii="Times New Roman" w:hAnsi="Times New Roman" w:cs="Times New Roman"/>
          <w:sz w:val="24"/>
          <w:szCs w:val="24"/>
        </w:rPr>
        <w:t>[2</w:t>
      </w:r>
      <w:r w:rsidR="00FE6323" w:rsidRPr="00E923B3">
        <w:rPr>
          <w:rFonts w:ascii="Times New Roman" w:hAnsi="Times New Roman" w:cs="Times New Roman"/>
          <w:sz w:val="24"/>
          <w:szCs w:val="24"/>
        </w:rPr>
        <w:t>9</w:t>
      </w:r>
      <w:r w:rsidRPr="00E923B3">
        <w:rPr>
          <w:rFonts w:ascii="Times New Roman" w:hAnsi="Times New Roman" w:cs="Times New Roman"/>
          <w:sz w:val="24"/>
          <w:szCs w:val="24"/>
        </w:rPr>
        <w:t xml:space="preserve">] </w:t>
      </w:r>
      <w:r w:rsidR="00F37F6F">
        <w:rPr>
          <w:rFonts w:ascii="Times New Roman" w:hAnsi="Times New Roman" w:cs="Times New Roman"/>
          <w:sz w:val="24"/>
          <w:szCs w:val="24"/>
        </w:rPr>
        <w:tab/>
      </w:r>
      <w:r w:rsidR="00521375" w:rsidRPr="00E923B3">
        <w:rPr>
          <w:rFonts w:ascii="Times New Roman" w:hAnsi="Times New Roman" w:cs="Times New Roman"/>
          <w:sz w:val="24"/>
          <w:szCs w:val="24"/>
        </w:rPr>
        <w:t>For its part, the law expressly penalizes the unbecoming</w:t>
      </w:r>
      <w:r w:rsidR="00F37F6F">
        <w:rPr>
          <w:rFonts w:ascii="Times New Roman" w:hAnsi="Times New Roman" w:cs="Times New Roman"/>
          <w:sz w:val="24"/>
          <w:szCs w:val="24"/>
        </w:rPr>
        <w:t xml:space="preserve"> </w:t>
      </w:r>
      <w:r w:rsidR="00521375" w:rsidRPr="00E923B3">
        <w:rPr>
          <w:rFonts w:ascii="Times New Roman" w:hAnsi="Times New Roman" w:cs="Times New Roman"/>
          <w:sz w:val="24"/>
          <w:szCs w:val="24"/>
        </w:rPr>
        <w:t>conduct of legal practitioners in the discharge of their</w:t>
      </w:r>
      <w:r w:rsidR="00F37F6F">
        <w:rPr>
          <w:rFonts w:ascii="Times New Roman" w:hAnsi="Times New Roman" w:cs="Times New Roman"/>
          <w:sz w:val="24"/>
          <w:szCs w:val="24"/>
        </w:rPr>
        <w:t xml:space="preserve"> </w:t>
      </w:r>
      <w:r w:rsidR="00521375" w:rsidRPr="00E923B3">
        <w:rPr>
          <w:rFonts w:ascii="Times New Roman" w:hAnsi="Times New Roman" w:cs="Times New Roman"/>
          <w:sz w:val="24"/>
          <w:szCs w:val="24"/>
        </w:rPr>
        <w:t>profe</w:t>
      </w:r>
      <w:r w:rsidR="00274251" w:rsidRPr="00E923B3">
        <w:rPr>
          <w:rFonts w:ascii="Times New Roman" w:hAnsi="Times New Roman" w:cs="Times New Roman"/>
          <w:sz w:val="24"/>
          <w:szCs w:val="24"/>
        </w:rPr>
        <w:t>s</w:t>
      </w:r>
      <w:r w:rsidR="00521375" w:rsidRPr="00E923B3">
        <w:rPr>
          <w:rFonts w:ascii="Times New Roman" w:hAnsi="Times New Roman" w:cs="Times New Roman"/>
          <w:sz w:val="24"/>
          <w:szCs w:val="24"/>
        </w:rPr>
        <w:t xml:space="preserve">sional work. </w:t>
      </w:r>
      <w:r w:rsidR="00C3201F" w:rsidRPr="00E923B3">
        <w:rPr>
          <w:rFonts w:ascii="Times New Roman" w:hAnsi="Times New Roman" w:cs="Times New Roman"/>
          <w:sz w:val="24"/>
          <w:szCs w:val="24"/>
        </w:rPr>
        <w:t xml:space="preserve">The </w:t>
      </w:r>
      <w:r w:rsidR="00922400" w:rsidRPr="00E923B3">
        <w:rPr>
          <w:rFonts w:ascii="Times New Roman" w:hAnsi="Times New Roman" w:cs="Times New Roman"/>
          <w:sz w:val="24"/>
          <w:szCs w:val="24"/>
        </w:rPr>
        <w:t>Legal Practitioners</w:t>
      </w:r>
      <w:r w:rsidR="00C3201F" w:rsidRPr="00E923B3">
        <w:rPr>
          <w:rFonts w:ascii="Times New Roman" w:hAnsi="Times New Roman" w:cs="Times New Roman"/>
          <w:sz w:val="24"/>
          <w:szCs w:val="24"/>
        </w:rPr>
        <w:t xml:space="preserve"> </w:t>
      </w:r>
      <w:r w:rsidR="00922400" w:rsidRPr="00E923B3">
        <w:rPr>
          <w:rFonts w:ascii="Times New Roman" w:hAnsi="Times New Roman" w:cs="Times New Roman"/>
          <w:sz w:val="24"/>
          <w:szCs w:val="24"/>
        </w:rPr>
        <w:t xml:space="preserve">(Code of </w:t>
      </w:r>
      <w:r w:rsidR="00C3201F" w:rsidRPr="00E923B3">
        <w:rPr>
          <w:rFonts w:ascii="Times New Roman" w:hAnsi="Times New Roman" w:cs="Times New Roman"/>
          <w:sz w:val="24"/>
          <w:szCs w:val="24"/>
        </w:rPr>
        <w:t>C</w:t>
      </w:r>
      <w:r w:rsidR="00922400" w:rsidRPr="00E923B3">
        <w:rPr>
          <w:rFonts w:ascii="Times New Roman" w:hAnsi="Times New Roman" w:cs="Times New Roman"/>
          <w:sz w:val="24"/>
          <w:szCs w:val="24"/>
        </w:rPr>
        <w:t xml:space="preserve">onduct) By-laws, </w:t>
      </w:r>
      <w:r w:rsidR="00C3201F" w:rsidRPr="00E923B3">
        <w:rPr>
          <w:rFonts w:ascii="Times New Roman" w:hAnsi="Times New Roman" w:cs="Times New Roman"/>
          <w:sz w:val="24"/>
          <w:szCs w:val="24"/>
        </w:rPr>
        <w:t>S.I 37/</w:t>
      </w:r>
      <w:r w:rsidR="00922400" w:rsidRPr="00E923B3">
        <w:rPr>
          <w:rFonts w:ascii="Times New Roman" w:hAnsi="Times New Roman" w:cs="Times New Roman"/>
          <w:sz w:val="24"/>
          <w:szCs w:val="24"/>
        </w:rPr>
        <w:t>2018</w:t>
      </w:r>
      <w:r w:rsidR="00447325">
        <w:rPr>
          <w:rFonts w:ascii="Times New Roman" w:hAnsi="Times New Roman" w:cs="Times New Roman"/>
          <w:sz w:val="24"/>
          <w:szCs w:val="24"/>
        </w:rPr>
        <w:t>, in s</w:t>
      </w:r>
      <w:r w:rsidR="00C3201F" w:rsidRPr="00E923B3">
        <w:rPr>
          <w:rFonts w:ascii="Times New Roman" w:hAnsi="Times New Roman" w:cs="Times New Roman"/>
          <w:sz w:val="24"/>
          <w:szCs w:val="24"/>
        </w:rPr>
        <w:t xml:space="preserve">s 20 and 21 </w:t>
      </w:r>
      <w:r w:rsidR="00F94C53" w:rsidRPr="00E923B3">
        <w:rPr>
          <w:rFonts w:ascii="Times New Roman" w:hAnsi="Times New Roman" w:cs="Times New Roman"/>
          <w:sz w:val="24"/>
          <w:szCs w:val="24"/>
        </w:rPr>
        <w:t xml:space="preserve">single out the </w:t>
      </w:r>
      <w:r w:rsidRPr="00E923B3">
        <w:rPr>
          <w:rFonts w:ascii="Times New Roman" w:hAnsi="Times New Roman" w:cs="Times New Roman"/>
          <w:sz w:val="24"/>
          <w:szCs w:val="24"/>
        </w:rPr>
        <w:t>following: -</w:t>
      </w:r>
      <w:r w:rsidR="00F94C53" w:rsidRPr="00E923B3">
        <w:rPr>
          <w:rFonts w:ascii="Times New Roman" w:hAnsi="Times New Roman" w:cs="Times New Roman"/>
          <w:sz w:val="24"/>
          <w:szCs w:val="24"/>
        </w:rPr>
        <w:t xml:space="preserve"> </w:t>
      </w:r>
    </w:p>
    <w:p w:rsidR="00D478A8" w:rsidRPr="00E923B3" w:rsidRDefault="001D0E50" w:rsidP="00791403">
      <w:pPr>
        <w:spacing w:after="0" w:line="240" w:lineRule="auto"/>
        <w:ind w:left="1440"/>
        <w:jc w:val="both"/>
        <w:rPr>
          <w:rFonts w:ascii="Times New Roman" w:hAnsi="Times New Roman" w:cs="Times New Roman"/>
          <w:sz w:val="24"/>
          <w:szCs w:val="24"/>
        </w:rPr>
      </w:pPr>
      <w:r w:rsidRPr="00E923B3">
        <w:rPr>
          <w:rFonts w:ascii="Times New Roman" w:hAnsi="Times New Roman" w:cs="Times New Roman"/>
          <w:sz w:val="24"/>
          <w:szCs w:val="24"/>
        </w:rPr>
        <w:t>“</w:t>
      </w:r>
      <w:r w:rsidR="00D478A8" w:rsidRPr="00E923B3">
        <w:rPr>
          <w:rFonts w:ascii="Times New Roman" w:hAnsi="Times New Roman" w:cs="Times New Roman"/>
          <w:sz w:val="24"/>
          <w:szCs w:val="24"/>
        </w:rPr>
        <w:t>(20) Engaging in conduct that is likely to diminish</w:t>
      </w:r>
      <w:r w:rsidR="00791403">
        <w:rPr>
          <w:rFonts w:ascii="Times New Roman" w:hAnsi="Times New Roman" w:cs="Times New Roman"/>
          <w:sz w:val="24"/>
          <w:szCs w:val="24"/>
        </w:rPr>
        <w:t xml:space="preserve"> </w:t>
      </w:r>
      <w:r w:rsidR="009744BB" w:rsidRPr="00E923B3">
        <w:rPr>
          <w:rFonts w:ascii="Times New Roman" w:hAnsi="Times New Roman" w:cs="Times New Roman"/>
          <w:sz w:val="24"/>
          <w:szCs w:val="24"/>
        </w:rPr>
        <w:t>public</w:t>
      </w:r>
      <w:r w:rsidR="00D478A8" w:rsidRPr="00E923B3">
        <w:rPr>
          <w:rFonts w:ascii="Times New Roman" w:hAnsi="Times New Roman" w:cs="Times New Roman"/>
          <w:sz w:val="24"/>
          <w:szCs w:val="24"/>
        </w:rPr>
        <w:t xml:space="preserve"> confide</w:t>
      </w:r>
      <w:r w:rsidR="00F83CB3" w:rsidRPr="00E923B3">
        <w:rPr>
          <w:rFonts w:ascii="Times New Roman" w:hAnsi="Times New Roman" w:cs="Times New Roman"/>
          <w:sz w:val="24"/>
          <w:szCs w:val="24"/>
        </w:rPr>
        <w:t xml:space="preserve">nce in the legal profession and </w:t>
      </w:r>
      <w:r w:rsidR="00791403">
        <w:rPr>
          <w:rFonts w:ascii="Times New Roman" w:hAnsi="Times New Roman" w:cs="Times New Roman"/>
          <w:sz w:val="24"/>
          <w:szCs w:val="24"/>
        </w:rPr>
        <w:t xml:space="preserve">or </w:t>
      </w:r>
      <w:r w:rsidR="00D478A8" w:rsidRPr="00E923B3">
        <w:rPr>
          <w:rFonts w:ascii="Times New Roman" w:hAnsi="Times New Roman" w:cs="Times New Roman"/>
          <w:sz w:val="24"/>
          <w:szCs w:val="24"/>
        </w:rPr>
        <w:t>the administra</w:t>
      </w:r>
      <w:r w:rsidR="00791403">
        <w:rPr>
          <w:rFonts w:ascii="Times New Roman" w:hAnsi="Times New Roman" w:cs="Times New Roman"/>
          <w:sz w:val="24"/>
          <w:szCs w:val="24"/>
        </w:rPr>
        <w:t xml:space="preserve">tion of justice or to bring the </w:t>
      </w:r>
      <w:r w:rsidR="00791403" w:rsidRPr="00E923B3">
        <w:rPr>
          <w:rFonts w:ascii="Times New Roman" w:hAnsi="Times New Roman" w:cs="Times New Roman"/>
          <w:sz w:val="24"/>
          <w:szCs w:val="24"/>
        </w:rPr>
        <w:t>legal</w:t>
      </w:r>
      <w:r w:rsidR="00D478A8" w:rsidRPr="00E923B3">
        <w:rPr>
          <w:rFonts w:ascii="Times New Roman" w:hAnsi="Times New Roman" w:cs="Times New Roman"/>
          <w:sz w:val="24"/>
          <w:szCs w:val="24"/>
        </w:rPr>
        <w:t xml:space="preserve"> profession into disrepute</w:t>
      </w:r>
    </w:p>
    <w:p w:rsidR="00FE6323" w:rsidRPr="00E923B3" w:rsidRDefault="00FE6323" w:rsidP="001D0E50">
      <w:pPr>
        <w:tabs>
          <w:tab w:val="right" w:pos="9360"/>
        </w:tabs>
        <w:spacing w:after="0" w:line="240" w:lineRule="auto"/>
        <w:ind w:left="1440"/>
        <w:jc w:val="both"/>
        <w:rPr>
          <w:rFonts w:ascii="Times New Roman" w:hAnsi="Times New Roman" w:cs="Times New Roman"/>
          <w:sz w:val="24"/>
          <w:szCs w:val="24"/>
        </w:rPr>
      </w:pPr>
    </w:p>
    <w:p w:rsidR="003E37D1" w:rsidRDefault="00DA24E1" w:rsidP="00F37F6F">
      <w:pPr>
        <w:tabs>
          <w:tab w:val="right" w:pos="9360"/>
        </w:tabs>
        <w:spacing w:after="0" w:line="240" w:lineRule="auto"/>
        <w:ind w:left="1418"/>
        <w:jc w:val="both"/>
        <w:rPr>
          <w:rFonts w:ascii="Times New Roman" w:hAnsi="Times New Roman" w:cs="Times New Roman"/>
          <w:sz w:val="24"/>
          <w:szCs w:val="24"/>
        </w:rPr>
      </w:pPr>
      <w:r w:rsidRPr="00E923B3">
        <w:rPr>
          <w:rFonts w:ascii="Times New Roman" w:hAnsi="Times New Roman" w:cs="Times New Roman"/>
          <w:sz w:val="24"/>
          <w:szCs w:val="24"/>
        </w:rPr>
        <w:t xml:space="preserve">(21) Failing or neglecting to act with </w:t>
      </w:r>
      <w:r w:rsidR="009744BB" w:rsidRPr="00E923B3">
        <w:rPr>
          <w:rFonts w:ascii="Times New Roman" w:hAnsi="Times New Roman" w:cs="Times New Roman"/>
          <w:sz w:val="24"/>
          <w:szCs w:val="24"/>
        </w:rPr>
        <w:t xml:space="preserve">integrity, </w:t>
      </w:r>
      <w:r w:rsidR="009744BB" w:rsidRPr="00E923B3">
        <w:rPr>
          <w:rFonts w:ascii="Times New Roman" w:hAnsi="Times New Roman" w:cs="Times New Roman"/>
          <w:sz w:val="24"/>
          <w:szCs w:val="24"/>
        </w:rPr>
        <w:tab/>
      </w:r>
      <w:r w:rsidRPr="00E923B3">
        <w:rPr>
          <w:rFonts w:ascii="Times New Roman" w:hAnsi="Times New Roman" w:cs="Times New Roman"/>
          <w:sz w:val="24"/>
          <w:szCs w:val="24"/>
        </w:rPr>
        <w:t>whether in the course of his or her practice or otherwise.</w:t>
      </w:r>
      <w:r w:rsidR="001D0E50" w:rsidRPr="00E923B3">
        <w:rPr>
          <w:rFonts w:ascii="Times New Roman" w:hAnsi="Times New Roman" w:cs="Times New Roman"/>
          <w:sz w:val="24"/>
          <w:szCs w:val="24"/>
        </w:rPr>
        <w:t>”</w:t>
      </w:r>
    </w:p>
    <w:p w:rsidR="00DA7460" w:rsidRPr="00E923B3" w:rsidRDefault="00DA7460" w:rsidP="00F37F6F">
      <w:pPr>
        <w:tabs>
          <w:tab w:val="right" w:pos="9360"/>
        </w:tabs>
        <w:spacing w:after="0" w:line="240" w:lineRule="auto"/>
        <w:ind w:left="1418"/>
        <w:jc w:val="both"/>
        <w:rPr>
          <w:rFonts w:ascii="Times New Roman" w:hAnsi="Times New Roman" w:cs="Times New Roman"/>
          <w:sz w:val="24"/>
          <w:szCs w:val="24"/>
        </w:rPr>
      </w:pPr>
    </w:p>
    <w:p w:rsidR="002C3A90" w:rsidRPr="00E923B3" w:rsidRDefault="002C3A90" w:rsidP="00DA7460">
      <w:pPr>
        <w:tabs>
          <w:tab w:val="right" w:pos="9360"/>
        </w:tabs>
        <w:spacing w:after="0" w:line="480" w:lineRule="auto"/>
        <w:jc w:val="both"/>
        <w:rPr>
          <w:rFonts w:ascii="Times New Roman" w:hAnsi="Times New Roman" w:cs="Times New Roman"/>
          <w:sz w:val="24"/>
          <w:szCs w:val="24"/>
        </w:rPr>
      </w:pPr>
    </w:p>
    <w:p w:rsidR="002C3A90" w:rsidRPr="00E923B3" w:rsidRDefault="002C3A90" w:rsidP="003E37D1">
      <w:pPr>
        <w:spacing w:after="0" w:line="480" w:lineRule="auto"/>
        <w:ind w:left="720" w:firstLine="17"/>
        <w:jc w:val="both"/>
        <w:rPr>
          <w:rFonts w:ascii="Times New Roman" w:hAnsi="Times New Roman" w:cs="Times New Roman"/>
          <w:sz w:val="24"/>
          <w:szCs w:val="24"/>
        </w:rPr>
      </w:pPr>
      <w:r w:rsidRPr="00E923B3">
        <w:rPr>
          <w:rFonts w:ascii="Times New Roman" w:hAnsi="Times New Roman" w:cs="Times New Roman"/>
          <w:sz w:val="24"/>
          <w:szCs w:val="24"/>
        </w:rPr>
        <w:t>The above provisions in my view aptly summarize the</w:t>
      </w:r>
      <w:r w:rsidR="00F37F6F">
        <w:rPr>
          <w:rFonts w:ascii="Times New Roman" w:hAnsi="Times New Roman" w:cs="Times New Roman"/>
          <w:sz w:val="24"/>
          <w:szCs w:val="24"/>
        </w:rPr>
        <w:t xml:space="preserve"> </w:t>
      </w:r>
      <w:r w:rsidRPr="00E923B3">
        <w:rPr>
          <w:rFonts w:ascii="Times New Roman" w:hAnsi="Times New Roman" w:cs="Times New Roman"/>
          <w:sz w:val="24"/>
          <w:szCs w:val="24"/>
        </w:rPr>
        <w:t xml:space="preserve">shenanigans </w:t>
      </w:r>
      <w:r w:rsidR="003E37D1" w:rsidRPr="00E923B3">
        <w:rPr>
          <w:rFonts w:ascii="Times New Roman" w:hAnsi="Times New Roman" w:cs="Times New Roman"/>
          <w:sz w:val="24"/>
          <w:szCs w:val="24"/>
        </w:rPr>
        <w:t>of</w:t>
      </w:r>
      <w:r w:rsidRPr="00E923B3">
        <w:rPr>
          <w:rFonts w:ascii="Times New Roman" w:hAnsi="Times New Roman" w:cs="Times New Roman"/>
          <w:sz w:val="24"/>
          <w:szCs w:val="24"/>
        </w:rPr>
        <w:t xml:space="preserve"> Mr </w:t>
      </w:r>
      <w:r w:rsidRPr="00FE68DB">
        <w:rPr>
          <w:rFonts w:ascii="Times New Roman" w:hAnsi="Times New Roman" w:cs="Times New Roman"/>
          <w:i/>
          <w:sz w:val="24"/>
          <w:szCs w:val="24"/>
        </w:rPr>
        <w:t>Mugiya</w:t>
      </w:r>
      <w:r w:rsidR="003E37D1" w:rsidRPr="00E923B3">
        <w:rPr>
          <w:rFonts w:ascii="Times New Roman" w:hAnsi="Times New Roman" w:cs="Times New Roman"/>
          <w:sz w:val="24"/>
          <w:szCs w:val="24"/>
        </w:rPr>
        <w:t>, as outlined herein</w:t>
      </w:r>
      <w:r w:rsidRPr="00E923B3">
        <w:rPr>
          <w:rFonts w:ascii="Times New Roman" w:hAnsi="Times New Roman" w:cs="Times New Roman"/>
          <w:sz w:val="24"/>
          <w:szCs w:val="24"/>
        </w:rPr>
        <w:t xml:space="preserve">.  </w:t>
      </w:r>
    </w:p>
    <w:p w:rsidR="00C3201F" w:rsidRPr="00E923B3" w:rsidRDefault="00C3201F" w:rsidP="00F83CB3">
      <w:pPr>
        <w:tabs>
          <w:tab w:val="right" w:pos="9360"/>
        </w:tabs>
        <w:spacing w:after="0" w:line="480" w:lineRule="auto"/>
        <w:jc w:val="both"/>
        <w:rPr>
          <w:rFonts w:ascii="Times New Roman" w:hAnsi="Times New Roman" w:cs="Times New Roman"/>
          <w:b/>
          <w:sz w:val="24"/>
          <w:szCs w:val="24"/>
        </w:rPr>
      </w:pPr>
    </w:p>
    <w:p w:rsidR="00DA24E1" w:rsidRPr="00E923B3" w:rsidRDefault="00D636C5" w:rsidP="00D636C5">
      <w:pPr>
        <w:tabs>
          <w:tab w:val="right" w:pos="9360"/>
        </w:tabs>
        <w:jc w:val="both"/>
        <w:rPr>
          <w:rFonts w:ascii="Times New Roman" w:hAnsi="Times New Roman" w:cs="Times New Roman"/>
          <w:sz w:val="24"/>
          <w:szCs w:val="24"/>
        </w:rPr>
      </w:pPr>
      <w:r w:rsidRPr="00E923B3">
        <w:rPr>
          <w:rFonts w:ascii="Times New Roman" w:hAnsi="Times New Roman" w:cs="Times New Roman"/>
          <w:b/>
          <w:sz w:val="24"/>
          <w:szCs w:val="24"/>
        </w:rPr>
        <w:t xml:space="preserve"> </w:t>
      </w:r>
      <w:r w:rsidR="00C3201F" w:rsidRPr="00E923B3">
        <w:rPr>
          <w:rFonts w:ascii="Times New Roman" w:hAnsi="Times New Roman" w:cs="Times New Roman"/>
          <w:b/>
          <w:sz w:val="24"/>
          <w:szCs w:val="24"/>
        </w:rPr>
        <w:t xml:space="preserve">  </w:t>
      </w:r>
      <w:r w:rsidR="001C2BC1">
        <w:rPr>
          <w:rFonts w:ascii="Times New Roman" w:hAnsi="Times New Roman" w:cs="Times New Roman"/>
          <w:b/>
          <w:sz w:val="24"/>
          <w:szCs w:val="24"/>
        </w:rPr>
        <w:t xml:space="preserve">         </w:t>
      </w:r>
      <w:r w:rsidRPr="00E923B3">
        <w:rPr>
          <w:rFonts w:ascii="Times New Roman" w:hAnsi="Times New Roman" w:cs="Times New Roman"/>
          <w:b/>
          <w:sz w:val="24"/>
          <w:szCs w:val="24"/>
        </w:rPr>
        <w:t>DISPOSITION</w:t>
      </w:r>
      <w:r w:rsidR="00DA24E1" w:rsidRPr="00E923B3">
        <w:rPr>
          <w:rFonts w:ascii="Times New Roman" w:hAnsi="Times New Roman" w:cs="Times New Roman"/>
          <w:sz w:val="24"/>
          <w:szCs w:val="24"/>
        </w:rPr>
        <w:tab/>
      </w:r>
    </w:p>
    <w:p w:rsidR="00DA24E1" w:rsidRPr="00E923B3" w:rsidRDefault="00F8537F" w:rsidP="00F83CB3">
      <w:pPr>
        <w:spacing w:line="480" w:lineRule="auto"/>
        <w:jc w:val="both"/>
        <w:rPr>
          <w:rFonts w:ascii="Times New Roman" w:hAnsi="Times New Roman" w:cs="Times New Roman"/>
          <w:sz w:val="24"/>
          <w:szCs w:val="24"/>
        </w:rPr>
      </w:pPr>
      <w:r w:rsidRPr="00E923B3">
        <w:rPr>
          <w:rFonts w:ascii="Times New Roman" w:hAnsi="Times New Roman" w:cs="Times New Roman"/>
          <w:sz w:val="24"/>
          <w:szCs w:val="24"/>
        </w:rPr>
        <w:t>[30]</w:t>
      </w:r>
      <w:r w:rsidRPr="00E923B3">
        <w:rPr>
          <w:rFonts w:ascii="Times New Roman" w:hAnsi="Times New Roman" w:cs="Times New Roman"/>
          <w:b/>
          <w:sz w:val="24"/>
          <w:szCs w:val="24"/>
        </w:rPr>
        <w:t xml:space="preserve"> </w:t>
      </w:r>
      <w:r w:rsidR="00F37F6F">
        <w:rPr>
          <w:rFonts w:ascii="Times New Roman" w:hAnsi="Times New Roman" w:cs="Times New Roman"/>
          <w:b/>
          <w:sz w:val="24"/>
          <w:szCs w:val="24"/>
        </w:rPr>
        <w:t xml:space="preserve">    </w:t>
      </w:r>
      <w:r w:rsidRPr="00E923B3">
        <w:rPr>
          <w:rFonts w:ascii="Times New Roman" w:hAnsi="Times New Roman" w:cs="Times New Roman"/>
          <w:sz w:val="24"/>
          <w:szCs w:val="24"/>
        </w:rPr>
        <w:t>When</w:t>
      </w:r>
      <w:r w:rsidR="00DA24E1" w:rsidRPr="00E923B3">
        <w:rPr>
          <w:rFonts w:ascii="Times New Roman" w:hAnsi="Times New Roman" w:cs="Times New Roman"/>
          <w:sz w:val="24"/>
          <w:szCs w:val="24"/>
        </w:rPr>
        <w:t xml:space="preserve"> all of the aforementioned in relation to the conduct of</w:t>
      </w:r>
      <w:r w:rsidR="00F37F6F">
        <w:rPr>
          <w:rFonts w:ascii="Times New Roman" w:hAnsi="Times New Roman" w:cs="Times New Roman"/>
          <w:sz w:val="24"/>
          <w:szCs w:val="24"/>
        </w:rPr>
        <w:t xml:space="preserve"> </w:t>
      </w:r>
      <w:r w:rsidR="00DA24E1" w:rsidRPr="00FE68DB">
        <w:rPr>
          <w:rFonts w:ascii="Times New Roman" w:hAnsi="Times New Roman" w:cs="Times New Roman"/>
          <w:sz w:val="24"/>
          <w:szCs w:val="24"/>
        </w:rPr>
        <w:t>Mr Mugiya</w:t>
      </w:r>
      <w:r w:rsidR="00DA24E1" w:rsidRPr="00E923B3">
        <w:rPr>
          <w:rFonts w:ascii="Times New Roman" w:hAnsi="Times New Roman" w:cs="Times New Roman"/>
          <w:sz w:val="24"/>
          <w:szCs w:val="24"/>
        </w:rPr>
        <w:t xml:space="preserve"> is taken into </w:t>
      </w:r>
      <w:r w:rsidR="00F37F6F">
        <w:rPr>
          <w:rFonts w:ascii="Times New Roman" w:hAnsi="Times New Roman" w:cs="Times New Roman"/>
          <w:sz w:val="24"/>
          <w:szCs w:val="24"/>
        </w:rPr>
        <w:tab/>
      </w:r>
      <w:r w:rsidR="00936EBF">
        <w:rPr>
          <w:rFonts w:ascii="Times New Roman" w:hAnsi="Times New Roman" w:cs="Times New Roman"/>
          <w:sz w:val="24"/>
          <w:szCs w:val="24"/>
        </w:rPr>
        <w:t xml:space="preserve"> </w:t>
      </w:r>
      <w:r w:rsidR="00936EBF">
        <w:rPr>
          <w:rFonts w:ascii="Times New Roman" w:hAnsi="Times New Roman" w:cs="Times New Roman"/>
          <w:sz w:val="24"/>
          <w:szCs w:val="24"/>
        </w:rPr>
        <w:tab/>
      </w:r>
      <w:r w:rsidR="00D636C5" w:rsidRPr="00E923B3">
        <w:rPr>
          <w:rFonts w:ascii="Times New Roman" w:hAnsi="Times New Roman" w:cs="Times New Roman"/>
          <w:sz w:val="24"/>
          <w:szCs w:val="24"/>
        </w:rPr>
        <w:t>account</w:t>
      </w:r>
      <w:r w:rsidR="00D636C5" w:rsidRPr="00E923B3">
        <w:rPr>
          <w:rFonts w:ascii="Times New Roman" w:hAnsi="Times New Roman" w:cs="Times New Roman"/>
          <w:b/>
          <w:sz w:val="24"/>
          <w:szCs w:val="24"/>
        </w:rPr>
        <w:t>, no</w:t>
      </w:r>
      <w:r w:rsidR="00274251" w:rsidRPr="00E923B3">
        <w:rPr>
          <w:rFonts w:ascii="Times New Roman" w:hAnsi="Times New Roman" w:cs="Times New Roman"/>
          <w:b/>
          <w:sz w:val="24"/>
          <w:szCs w:val="24"/>
        </w:rPr>
        <w:t xml:space="preserve"> </w:t>
      </w:r>
      <w:r w:rsidR="00DA24E1" w:rsidRPr="00E923B3">
        <w:rPr>
          <w:rFonts w:ascii="Times New Roman" w:hAnsi="Times New Roman" w:cs="Times New Roman"/>
          <w:sz w:val="24"/>
          <w:szCs w:val="24"/>
        </w:rPr>
        <w:t xml:space="preserve">doubt </w:t>
      </w:r>
      <w:r w:rsidR="00274251" w:rsidRPr="00E923B3">
        <w:rPr>
          <w:rFonts w:ascii="Times New Roman" w:hAnsi="Times New Roman" w:cs="Times New Roman"/>
          <w:sz w:val="24"/>
          <w:szCs w:val="24"/>
        </w:rPr>
        <w:t xml:space="preserve">remains </w:t>
      </w:r>
      <w:r w:rsidR="00DA24E1" w:rsidRPr="00E923B3">
        <w:rPr>
          <w:rFonts w:ascii="Times New Roman" w:hAnsi="Times New Roman" w:cs="Times New Roman"/>
          <w:sz w:val="24"/>
          <w:szCs w:val="24"/>
        </w:rPr>
        <w:t xml:space="preserve">that the court </w:t>
      </w:r>
      <w:r w:rsidR="00DA24E1" w:rsidRPr="00E923B3">
        <w:rPr>
          <w:rFonts w:ascii="Times New Roman" w:hAnsi="Times New Roman" w:cs="Times New Roman"/>
          <w:i/>
          <w:sz w:val="24"/>
          <w:szCs w:val="24"/>
        </w:rPr>
        <w:t>a quo</w:t>
      </w:r>
      <w:r w:rsidR="00DA24E1" w:rsidRPr="00E923B3">
        <w:rPr>
          <w:rFonts w:ascii="Times New Roman" w:hAnsi="Times New Roman" w:cs="Times New Roman"/>
          <w:sz w:val="24"/>
          <w:szCs w:val="24"/>
        </w:rPr>
        <w:t xml:space="preserve"> correctly determined that its judgment be </w:t>
      </w:r>
      <w:r w:rsidR="00936EBF">
        <w:rPr>
          <w:rFonts w:ascii="Times New Roman" w:hAnsi="Times New Roman" w:cs="Times New Roman"/>
          <w:sz w:val="24"/>
          <w:szCs w:val="24"/>
        </w:rPr>
        <w:tab/>
      </w:r>
      <w:r w:rsidR="00DA24E1" w:rsidRPr="00E923B3">
        <w:rPr>
          <w:rFonts w:ascii="Times New Roman" w:hAnsi="Times New Roman" w:cs="Times New Roman"/>
          <w:sz w:val="24"/>
          <w:szCs w:val="24"/>
        </w:rPr>
        <w:t xml:space="preserve">placed </w:t>
      </w:r>
      <w:r w:rsidR="00F83CB3" w:rsidRPr="00E923B3">
        <w:rPr>
          <w:rFonts w:ascii="Times New Roman" w:hAnsi="Times New Roman" w:cs="Times New Roman"/>
          <w:sz w:val="24"/>
          <w:szCs w:val="24"/>
        </w:rPr>
        <w:tab/>
      </w:r>
      <w:r w:rsidR="00DA24E1" w:rsidRPr="00E923B3">
        <w:rPr>
          <w:rFonts w:ascii="Times New Roman" w:hAnsi="Times New Roman" w:cs="Times New Roman"/>
          <w:sz w:val="24"/>
          <w:szCs w:val="24"/>
        </w:rPr>
        <w:t xml:space="preserve">before the Executive Secretary of The Law Society of Zimbabwe </w:t>
      </w:r>
      <w:r w:rsidRPr="00E923B3">
        <w:rPr>
          <w:rFonts w:ascii="Times New Roman" w:hAnsi="Times New Roman" w:cs="Times New Roman"/>
          <w:sz w:val="24"/>
          <w:szCs w:val="24"/>
        </w:rPr>
        <w:tab/>
      </w:r>
      <w:r w:rsidR="00936EBF">
        <w:rPr>
          <w:rFonts w:ascii="Times New Roman" w:hAnsi="Times New Roman" w:cs="Times New Roman"/>
          <w:sz w:val="24"/>
          <w:szCs w:val="24"/>
        </w:rPr>
        <w:t xml:space="preserve">for </w:t>
      </w:r>
      <w:r w:rsidR="00DA24E1" w:rsidRPr="00E923B3">
        <w:rPr>
          <w:rFonts w:ascii="Times New Roman" w:hAnsi="Times New Roman" w:cs="Times New Roman"/>
          <w:sz w:val="24"/>
          <w:szCs w:val="24"/>
        </w:rPr>
        <w:t xml:space="preserve">possible </w:t>
      </w:r>
      <w:r w:rsidR="00936EBF">
        <w:rPr>
          <w:rFonts w:ascii="Times New Roman" w:hAnsi="Times New Roman" w:cs="Times New Roman"/>
          <w:sz w:val="24"/>
          <w:szCs w:val="24"/>
        </w:rPr>
        <w:tab/>
      </w:r>
      <w:r w:rsidR="00DA24E1" w:rsidRPr="00E923B3">
        <w:rPr>
          <w:rFonts w:ascii="Times New Roman" w:hAnsi="Times New Roman" w:cs="Times New Roman"/>
          <w:sz w:val="24"/>
          <w:szCs w:val="24"/>
        </w:rPr>
        <w:t xml:space="preserve">disciplinary action against </w:t>
      </w:r>
      <w:r w:rsidR="00DA24E1" w:rsidRPr="00FE68DB">
        <w:rPr>
          <w:rFonts w:ascii="Times New Roman" w:hAnsi="Times New Roman" w:cs="Times New Roman"/>
          <w:sz w:val="24"/>
          <w:szCs w:val="24"/>
        </w:rPr>
        <w:t>Mr Norman Mugiya</w:t>
      </w:r>
      <w:r w:rsidR="00DA24E1" w:rsidRPr="00E923B3">
        <w:rPr>
          <w:rFonts w:ascii="Times New Roman" w:hAnsi="Times New Roman" w:cs="Times New Roman"/>
          <w:i/>
          <w:sz w:val="24"/>
          <w:szCs w:val="24"/>
        </w:rPr>
        <w:t>.</w:t>
      </w:r>
      <w:r w:rsidR="00936EBF">
        <w:rPr>
          <w:rFonts w:ascii="Times New Roman" w:hAnsi="Times New Roman" w:cs="Times New Roman"/>
          <w:i/>
          <w:sz w:val="24"/>
          <w:szCs w:val="24"/>
        </w:rPr>
        <w:t xml:space="preserve"> </w:t>
      </w:r>
      <w:r w:rsidR="00F83CB3" w:rsidRPr="00E923B3">
        <w:rPr>
          <w:rFonts w:ascii="Times New Roman" w:hAnsi="Times New Roman" w:cs="Times New Roman"/>
          <w:sz w:val="24"/>
          <w:szCs w:val="24"/>
        </w:rPr>
        <w:t>This judgme</w:t>
      </w:r>
      <w:r w:rsidR="00570703" w:rsidRPr="00E923B3">
        <w:rPr>
          <w:rFonts w:ascii="Times New Roman" w:hAnsi="Times New Roman" w:cs="Times New Roman"/>
          <w:sz w:val="24"/>
          <w:szCs w:val="24"/>
        </w:rPr>
        <w:t xml:space="preserve">nt too, must similarly be </w:t>
      </w:r>
      <w:r w:rsidR="00936EBF">
        <w:rPr>
          <w:rFonts w:ascii="Times New Roman" w:hAnsi="Times New Roman" w:cs="Times New Roman"/>
          <w:sz w:val="24"/>
          <w:szCs w:val="24"/>
        </w:rPr>
        <w:tab/>
      </w:r>
      <w:r w:rsidR="00936EBF" w:rsidRPr="00E923B3">
        <w:rPr>
          <w:rFonts w:ascii="Times New Roman" w:hAnsi="Times New Roman" w:cs="Times New Roman"/>
          <w:sz w:val="24"/>
          <w:szCs w:val="24"/>
        </w:rPr>
        <w:t>referred</w:t>
      </w:r>
      <w:r w:rsidR="00936EBF">
        <w:rPr>
          <w:rFonts w:ascii="Times New Roman" w:hAnsi="Times New Roman" w:cs="Times New Roman"/>
          <w:sz w:val="24"/>
          <w:szCs w:val="24"/>
        </w:rPr>
        <w:t xml:space="preserve"> to the Law </w:t>
      </w:r>
      <w:r w:rsidR="00F83CB3" w:rsidRPr="00E923B3">
        <w:rPr>
          <w:rFonts w:ascii="Times New Roman" w:hAnsi="Times New Roman" w:cs="Times New Roman"/>
          <w:sz w:val="24"/>
          <w:szCs w:val="24"/>
        </w:rPr>
        <w:t xml:space="preserve">Society of Zimbabwe. </w:t>
      </w:r>
      <w:r w:rsidR="00C3201F" w:rsidRPr="00E923B3">
        <w:rPr>
          <w:rFonts w:ascii="Times New Roman" w:hAnsi="Times New Roman" w:cs="Times New Roman"/>
          <w:sz w:val="24"/>
          <w:szCs w:val="24"/>
        </w:rPr>
        <w:t xml:space="preserve">The ball is </w:t>
      </w:r>
      <w:r w:rsidR="00D924F4" w:rsidRPr="00E923B3">
        <w:rPr>
          <w:rFonts w:ascii="Times New Roman" w:hAnsi="Times New Roman" w:cs="Times New Roman"/>
          <w:sz w:val="24"/>
          <w:szCs w:val="24"/>
        </w:rPr>
        <w:t xml:space="preserve">thus </w:t>
      </w:r>
      <w:r w:rsidR="00C3201F" w:rsidRPr="00E923B3">
        <w:rPr>
          <w:rFonts w:ascii="Times New Roman" w:hAnsi="Times New Roman" w:cs="Times New Roman"/>
          <w:sz w:val="24"/>
          <w:szCs w:val="24"/>
        </w:rPr>
        <w:t xml:space="preserve">in the Society’s </w:t>
      </w:r>
      <w:r w:rsidR="003E37D1" w:rsidRPr="00E923B3">
        <w:rPr>
          <w:rFonts w:ascii="Times New Roman" w:hAnsi="Times New Roman" w:cs="Times New Roman"/>
          <w:sz w:val="24"/>
          <w:szCs w:val="24"/>
        </w:rPr>
        <w:t>Court</w:t>
      </w:r>
      <w:r w:rsidR="00C3201F" w:rsidRPr="00E923B3">
        <w:rPr>
          <w:rFonts w:ascii="Times New Roman" w:hAnsi="Times New Roman" w:cs="Times New Roman"/>
          <w:sz w:val="24"/>
          <w:szCs w:val="24"/>
        </w:rPr>
        <w:t xml:space="preserve">, </w:t>
      </w:r>
      <w:r w:rsidR="00F83CB3" w:rsidRPr="00E923B3">
        <w:rPr>
          <w:rFonts w:ascii="Times New Roman" w:hAnsi="Times New Roman" w:cs="Times New Roman"/>
          <w:sz w:val="24"/>
          <w:szCs w:val="24"/>
        </w:rPr>
        <w:tab/>
      </w:r>
      <w:r w:rsidR="00936EBF">
        <w:rPr>
          <w:rFonts w:ascii="Times New Roman" w:hAnsi="Times New Roman" w:cs="Times New Roman"/>
          <w:sz w:val="24"/>
          <w:szCs w:val="24"/>
        </w:rPr>
        <w:t xml:space="preserve">as </w:t>
      </w:r>
      <w:r w:rsidR="00C3201F" w:rsidRPr="00E923B3">
        <w:rPr>
          <w:rFonts w:ascii="Times New Roman" w:hAnsi="Times New Roman" w:cs="Times New Roman"/>
          <w:sz w:val="24"/>
          <w:szCs w:val="24"/>
        </w:rPr>
        <w:t xml:space="preserve">it </w:t>
      </w:r>
      <w:r w:rsidR="00936EBF">
        <w:rPr>
          <w:rFonts w:ascii="Times New Roman" w:hAnsi="Times New Roman" w:cs="Times New Roman"/>
          <w:sz w:val="24"/>
          <w:szCs w:val="24"/>
        </w:rPr>
        <w:tab/>
      </w:r>
      <w:r w:rsidR="00C3201F" w:rsidRPr="00E923B3">
        <w:rPr>
          <w:rFonts w:ascii="Times New Roman" w:hAnsi="Times New Roman" w:cs="Times New Roman"/>
          <w:sz w:val="24"/>
          <w:szCs w:val="24"/>
        </w:rPr>
        <w:t xml:space="preserve">were, for the exercise of its discretion in </w:t>
      </w:r>
      <w:r w:rsidR="00936EBF" w:rsidRPr="00E923B3">
        <w:rPr>
          <w:rFonts w:ascii="Times New Roman" w:hAnsi="Times New Roman" w:cs="Times New Roman"/>
          <w:sz w:val="24"/>
          <w:szCs w:val="24"/>
        </w:rPr>
        <w:t xml:space="preserve">determining </w:t>
      </w:r>
      <w:r w:rsidR="00936EBF">
        <w:rPr>
          <w:rFonts w:ascii="Times New Roman" w:hAnsi="Times New Roman" w:cs="Times New Roman"/>
          <w:sz w:val="24"/>
          <w:szCs w:val="24"/>
        </w:rPr>
        <w:t>the</w:t>
      </w:r>
      <w:r w:rsidR="00C3201F" w:rsidRPr="00E923B3">
        <w:rPr>
          <w:rFonts w:ascii="Times New Roman" w:hAnsi="Times New Roman" w:cs="Times New Roman"/>
          <w:sz w:val="24"/>
          <w:szCs w:val="24"/>
        </w:rPr>
        <w:t xml:space="preserve"> action that </w:t>
      </w:r>
      <w:r w:rsidR="00D924F4" w:rsidRPr="00E923B3">
        <w:rPr>
          <w:rFonts w:ascii="Times New Roman" w:hAnsi="Times New Roman" w:cs="Times New Roman"/>
          <w:sz w:val="24"/>
          <w:szCs w:val="24"/>
        </w:rPr>
        <w:t>may</w:t>
      </w:r>
      <w:r w:rsidR="00AB419B" w:rsidRPr="00E923B3">
        <w:rPr>
          <w:rFonts w:ascii="Times New Roman" w:hAnsi="Times New Roman" w:cs="Times New Roman"/>
          <w:sz w:val="24"/>
          <w:szCs w:val="24"/>
        </w:rPr>
        <w:t xml:space="preserve"> properly</w:t>
      </w:r>
      <w:r w:rsidR="00D924F4" w:rsidRPr="00E923B3">
        <w:rPr>
          <w:rFonts w:ascii="Times New Roman" w:hAnsi="Times New Roman" w:cs="Times New Roman"/>
          <w:sz w:val="24"/>
          <w:szCs w:val="24"/>
        </w:rPr>
        <w:t xml:space="preserve"> </w:t>
      </w:r>
      <w:r w:rsidR="00C3201F" w:rsidRPr="00E923B3">
        <w:rPr>
          <w:rFonts w:ascii="Times New Roman" w:hAnsi="Times New Roman" w:cs="Times New Roman"/>
          <w:sz w:val="24"/>
          <w:szCs w:val="24"/>
        </w:rPr>
        <w:t xml:space="preserve">be taken </w:t>
      </w:r>
      <w:r w:rsidR="00936EBF">
        <w:rPr>
          <w:rFonts w:ascii="Times New Roman" w:hAnsi="Times New Roman" w:cs="Times New Roman"/>
          <w:sz w:val="24"/>
          <w:szCs w:val="24"/>
        </w:rPr>
        <w:tab/>
      </w:r>
      <w:r w:rsidR="00C3201F" w:rsidRPr="00E923B3">
        <w:rPr>
          <w:rFonts w:ascii="Times New Roman" w:hAnsi="Times New Roman" w:cs="Times New Roman"/>
          <w:sz w:val="24"/>
          <w:szCs w:val="24"/>
        </w:rPr>
        <w:t xml:space="preserve">against </w:t>
      </w:r>
      <w:r w:rsidR="00C3201F" w:rsidRPr="00FE68DB">
        <w:rPr>
          <w:rFonts w:ascii="Times New Roman" w:hAnsi="Times New Roman" w:cs="Times New Roman"/>
          <w:sz w:val="24"/>
          <w:szCs w:val="24"/>
        </w:rPr>
        <w:t>Mr Mugiya</w:t>
      </w:r>
      <w:r w:rsidR="00C3201F" w:rsidRPr="00E923B3">
        <w:rPr>
          <w:rFonts w:ascii="Times New Roman" w:hAnsi="Times New Roman" w:cs="Times New Roman"/>
          <w:sz w:val="24"/>
          <w:szCs w:val="24"/>
        </w:rPr>
        <w:t xml:space="preserve">. </w:t>
      </w:r>
    </w:p>
    <w:p w:rsidR="00F83CB3" w:rsidRPr="00E923B3" w:rsidRDefault="00F83CB3" w:rsidP="00F83CB3">
      <w:pPr>
        <w:spacing w:after="0" w:line="480" w:lineRule="auto"/>
        <w:jc w:val="both"/>
        <w:rPr>
          <w:rFonts w:ascii="Times New Roman" w:hAnsi="Times New Roman" w:cs="Times New Roman"/>
          <w:sz w:val="24"/>
          <w:szCs w:val="24"/>
        </w:rPr>
      </w:pPr>
    </w:p>
    <w:p w:rsidR="00936EBF" w:rsidRDefault="001C2BC1" w:rsidP="00D9263A">
      <w:pPr>
        <w:tabs>
          <w:tab w:val="right" w:pos="9360"/>
        </w:tabs>
        <w:spacing w:after="0" w:line="480" w:lineRule="auto"/>
        <w:ind w:left="646" w:hanging="646"/>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CA3D07" w:rsidRPr="00E923B3">
        <w:rPr>
          <w:rFonts w:ascii="Times New Roman" w:hAnsi="Times New Roman" w:cs="Times New Roman"/>
          <w:sz w:val="24"/>
          <w:szCs w:val="24"/>
        </w:rPr>
        <w:t xml:space="preserve">Against this background </w:t>
      </w:r>
      <w:r w:rsidR="00DA24E1" w:rsidRPr="00E923B3">
        <w:rPr>
          <w:rFonts w:ascii="Times New Roman" w:hAnsi="Times New Roman" w:cs="Times New Roman"/>
          <w:sz w:val="24"/>
          <w:szCs w:val="24"/>
        </w:rPr>
        <w:t xml:space="preserve">the appellants’ counsel, </w:t>
      </w:r>
      <w:r w:rsidR="00936EBF" w:rsidRPr="00E923B3">
        <w:rPr>
          <w:rFonts w:ascii="Times New Roman" w:hAnsi="Times New Roman" w:cs="Times New Roman"/>
          <w:sz w:val="24"/>
          <w:szCs w:val="24"/>
        </w:rPr>
        <w:t>who initially</w:t>
      </w:r>
      <w:r w:rsidR="00DA24E1" w:rsidRPr="00E923B3">
        <w:rPr>
          <w:rFonts w:ascii="Times New Roman" w:hAnsi="Times New Roman" w:cs="Times New Roman"/>
          <w:sz w:val="24"/>
          <w:szCs w:val="24"/>
        </w:rPr>
        <w:t xml:space="preserve"> sought to attack the decision </w:t>
      </w:r>
      <w:r w:rsidR="006C5AB8">
        <w:rPr>
          <w:rFonts w:ascii="Times New Roman" w:hAnsi="Times New Roman" w:cs="Times New Roman"/>
          <w:sz w:val="24"/>
          <w:szCs w:val="24"/>
        </w:rPr>
        <w:t xml:space="preserve">  </w:t>
      </w:r>
      <w:r w:rsidR="00DA24E1" w:rsidRPr="00E923B3">
        <w:rPr>
          <w:rFonts w:ascii="Times New Roman" w:hAnsi="Times New Roman" w:cs="Times New Roman"/>
          <w:sz w:val="24"/>
          <w:szCs w:val="24"/>
        </w:rPr>
        <w:t xml:space="preserve">of the court </w:t>
      </w:r>
      <w:r w:rsidR="00DA24E1" w:rsidRPr="00E923B3">
        <w:rPr>
          <w:rFonts w:ascii="Times New Roman" w:hAnsi="Times New Roman" w:cs="Times New Roman"/>
          <w:i/>
          <w:sz w:val="24"/>
          <w:szCs w:val="24"/>
        </w:rPr>
        <w:t>a quo</w:t>
      </w:r>
      <w:r w:rsidR="00DA24E1" w:rsidRPr="00E923B3">
        <w:rPr>
          <w:rFonts w:ascii="Times New Roman" w:hAnsi="Times New Roman" w:cs="Times New Roman"/>
          <w:sz w:val="24"/>
          <w:szCs w:val="24"/>
        </w:rPr>
        <w:t xml:space="preserve"> to call the attention of the Law Society of Zimbabwe to </w:t>
      </w:r>
      <w:r w:rsidR="00DA24E1" w:rsidRPr="00FE68DB">
        <w:rPr>
          <w:rFonts w:ascii="Times New Roman" w:hAnsi="Times New Roman" w:cs="Times New Roman"/>
          <w:sz w:val="24"/>
          <w:szCs w:val="24"/>
        </w:rPr>
        <w:t>Mr Mugiya’s</w:t>
      </w:r>
      <w:r w:rsidR="00DA24E1" w:rsidRPr="00E923B3">
        <w:rPr>
          <w:rFonts w:ascii="Times New Roman" w:hAnsi="Times New Roman" w:cs="Times New Roman"/>
          <w:sz w:val="24"/>
          <w:szCs w:val="24"/>
        </w:rPr>
        <w:t xml:space="preserve"> conduct, must be commended for having properly conceded the lack of merit </w:t>
      </w:r>
      <w:r w:rsidR="00CA3D07" w:rsidRPr="00E923B3">
        <w:rPr>
          <w:rFonts w:ascii="Times New Roman" w:hAnsi="Times New Roman" w:cs="Times New Roman"/>
          <w:sz w:val="24"/>
          <w:szCs w:val="24"/>
        </w:rPr>
        <w:t xml:space="preserve">in all respects of </w:t>
      </w:r>
      <w:r w:rsidR="00DA24E1" w:rsidRPr="00E923B3">
        <w:rPr>
          <w:rFonts w:ascii="Times New Roman" w:hAnsi="Times New Roman" w:cs="Times New Roman"/>
          <w:sz w:val="24"/>
          <w:szCs w:val="24"/>
        </w:rPr>
        <w:t>t</w:t>
      </w:r>
      <w:r w:rsidR="00D636C5" w:rsidRPr="00E923B3">
        <w:rPr>
          <w:rFonts w:ascii="Times New Roman" w:hAnsi="Times New Roman" w:cs="Times New Roman"/>
          <w:sz w:val="24"/>
          <w:szCs w:val="24"/>
        </w:rPr>
        <w:t>he misconceived appeal to this C</w:t>
      </w:r>
      <w:r w:rsidR="00DA24E1" w:rsidRPr="00E923B3">
        <w:rPr>
          <w:rFonts w:ascii="Times New Roman" w:hAnsi="Times New Roman" w:cs="Times New Roman"/>
          <w:sz w:val="24"/>
          <w:szCs w:val="24"/>
        </w:rPr>
        <w:t>ourt.</w:t>
      </w:r>
      <w:r w:rsidR="007E0218">
        <w:rPr>
          <w:rFonts w:ascii="Times New Roman" w:hAnsi="Times New Roman" w:cs="Times New Roman"/>
          <w:sz w:val="24"/>
          <w:szCs w:val="24"/>
        </w:rPr>
        <w:t xml:space="preserve"> </w:t>
      </w:r>
    </w:p>
    <w:p w:rsidR="00D9263A" w:rsidRPr="00E923B3" w:rsidRDefault="00D9263A" w:rsidP="00D9263A">
      <w:pPr>
        <w:tabs>
          <w:tab w:val="right" w:pos="9360"/>
        </w:tabs>
        <w:spacing w:after="0" w:line="480" w:lineRule="auto"/>
        <w:ind w:left="646" w:hanging="646"/>
        <w:jc w:val="both"/>
        <w:rPr>
          <w:rFonts w:ascii="Times New Roman" w:hAnsi="Times New Roman" w:cs="Times New Roman"/>
          <w:sz w:val="24"/>
          <w:szCs w:val="24"/>
        </w:rPr>
      </w:pPr>
    </w:p>
    <w:p w:rsidR="00936EBF" w:rsidRDefault="006C5AB8" w:rsidP="00DA74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B432EB" w:rsidRPr="00E923B3">
        <w:rPr>
          <w:rFonts w:ascii="Times New Roman" w:hAnsi="Times New Roman" w:cs="Times New Roman"/>
          <w:sz w:val="24"/>
          <w:szCs w:val="24"/>
        </w:rPr>
        <w:t>Hence this Court’</w:t>
      </w:r>
      <w:r w:rsidR="00AC56F9" w:rsidRPr="00E923B3">
        <w:rPr>
          <w:rFonts w:ascii="Times New Roman" w:hAnsi="Times New Roman" w:cs="Times New Roman"/>
          <w:sz w:val="24"/>
          <w:szCs w:val="24"/>
        </w:rPr>
        <w:t>s</w:t>
      </w:r>
      <w:r w:rsidR="00936EBF">
        <w:rPr>
          <w:rFonts w:ascii="Times New Roman" w:hAnsi="Times New Roman" w:cs="Times New Roman"/>
          <w:sz w:val="24"/>
          <w:szCs w:val="24"/>
        </w:rPr>
        <w:t xml:space="preserve"> </w:t>
      </w:r>
      <w:r w:rsidR="001A3665" w:rsidRPr="00E923B3">
        <w:rPr>
          <w:rFonts w:ascii="Times New Roman" w:hAnsi="Times New Roman" w:cs="Times New Roman"/>
          <w:sz w:val="24"/>
          <w:szCs w:val="24"/>
        </w:rPr>
        <w:t>order</w:t>
      </w:r>
      <w:r w:rsidR="00CA3D07" w:rsidRPr="00E923B3">
        <w:rPr>
          <w:rFonts w:ascii="Times New Roman" w:hAnsi="Times New Roman" w:cs="Times New Roman"/>
          <w:sz w:val="24"/>
          <w:szCs w:val="24"/>
        </w:rPr>
        <w:t xml:space="preserve"> dismissing the appeal</w:t>
      </w:r>
      <w:r w:rsidR="00274251" w:rsidRPr="00E923B3">
        <w:rPr>
          <w:rFonts w:ascii="Times New Roman" w:hAnsi="Times New Roman" w:cs="Times New Roman"/>
          <w:sz w:val="24"/>
          <w:szCs w:val="24"/>
        </w:rPr>
        <w:t xml:space="preserve"> in its entirety.</w:t>
      </w:r>
    </w:p>
    <w:p w:rsidR="00936EBF" w:rsidRDefault="00936EBF" w:rsidP="006253D1">
      <w:pPr>
        <w:tabs>
          <w:tab w:val="right" w:pos="9360"/>
        </w:tabs>
        <w:spacing w:after="0" w:line="480" w:lineRule="auto"/>
        <w:jc w:val="both"/>
        <w:rPr>
          <w:rFonts w:ascii="Times New Roman" w:hAnsi="Times New Roman" w:cs="Times New Roman"/>
          <w:sz w:val="24"/>
          <w:szCs w:val="24"/>
        </w:rPr>
      </w:pPr>
    </w:p>
    <w:p w:rsidR="00B7446A" w:rsidRPr="00E923B3" w:rsidRDefault="00B7446A" w:rsidP="006253D1">
      <w:pPr>
        <w:tabs>
          <w:tab w:val="right" w:pos="9360"/>
        </w:tabs>
        <w:spacing w:after="0" w:line="480" w:lineRule="auto"/>
        <w:jc w:val="both"/>
        <w:rPr>
          <w:rFonts w:ascii="Times New Roman" w:hAnsi="Times New Roman" w:cs="Times New Roman"/>
          <w:sz w:val="24"/>
          <w:szCs w:val="24"/>
        </w:rPr>
      </w:pPr>
    </w:p>
    <w:p w:rsidR="00040B0A" w:rsidRPr="00E923B3" w:rsidRDefault="00D636C5" w:rsidP="00B7446A">
      <w:pPr>
        <w:spacing w:after="0" w:line="480" w:lineRule="auto"/>
        <w:jc w:val="both"/>
        <w:rPr>
          <w:rFonts w:ascii="Times New Roman" w:hAnsi="Times New Roman" w:cs="Times New Roman"/>
          <w:b/>
          <w:sz w:val="24"/>
          <w:szCs w:val="24"/>
        </w:rPr>
      </w:pPr>
      <w:r w:rsidRPr="00E923B3">
        <w:rPr>
          <w:rFonts w:ascii="Times New Roman" w:hAnsi="Times New Roman" w:cs="Times New Roman"/>
          <w:sz w:val="24"/>
          <w:szCs w:val="24"/>
        </w:rPr>
        <w:t xml:space="preserve">       </w:t>
      </w:r>
      <w:r w:rsidR="00DA7460">
        <w:rPr>
          <w:rFonts w:ascii="Times New Roman" w:hAnsi="Times New Roman" w:cs="Times New Roman"/>
          <w:sz w:val="24"/>
          <w:szCs w:val="24"/>
        </w:rPr>
        <w:tab/>
      </w:r>
      <w:r w:rsidR="00DA7460">
        <w:rPr>
          <w:rFonts w:ascii="Times New Roman" w:hAnsi="Times New Roman" w:cs="Times New Roman"/>
          <w:sz w:val="24"/>
          <w:szCs w:val="24"/>
        </w:rPr>
        <w:tab/>
        <w:t xml:space="preserve"> </w:t>
      </w:r>
      <w:r w:rsidR="00040B0A" w:rsidRPr="00E923B3">
        <w:rPr>
          <w:rFonts w:ascii="Times New Roman" w:hAnsi="Times New Roman" w:cs="Times New Roman"/>
          <w:b/>
          <w:sz w:val="24"/>
          <w:szCs w:val="24"/>
        </w:rPr>
        <w:t>GUVAV</w:t>
      </w:r>
      <w:r w:rsidRPr="00E923B3">
        <w:rPr>
          <w:rFonts w:ascii="Times New Roman" w:hAnsi="Times New Roman" w:cs="Times New Roman"/>
          <w:b/>
          <w:sz w:val="24"/>
          <w:szCs w:val="24"/>
        </w:rPr>
        <w:t xml:space="preserve">A JA:              </w:t>
      </w:r>
      <w:r w:rsidR="00040B0A" w:rsidRPr="00E923B3">
        <w:rPr>
          <w:rFonts w:ascii="Times New Roman" w:hAnsi="Times New Roman" w:cs="Times New Roman"/>
          <w:b/>
          <w:sz w:val="24"/>
          <w:szCs w:val="24"/>
        </w:rPr>
        <w:t>I agree</w:t>
      </w:r>
    </w:p>
    <w:p w:rsidR="00D636C5" w:rsidRPr="00E923B3" w:rsidRDefault="00D636C5" w:rsidP="00D636C5">
      <w:pPr>
        <w:tabs>
          <w:tab w:val="right" w:pos="9360"/>
        </w:tabs>
        <w:spacing w:after="0" w:line="480" w:lineRule="auto"/>
        <w:jc w:val="both"/>
        <w:rPr>
          <w:rFonts w:ascii="Times New Roman" w:hAnsi="Times New Roman" w:cs="Times New Roman"/>
          <w:b/>
          <w:sz w:val="24"/>
          <w:szCs w:val="24"/>
        </w:rPr>
      </w:pPr>
    </w:p>
    <w:p w:rsidR="00040B0A" w:rsidRPr="00E923B3" w:rsidRDefault="00D636C5" w:rsidP="00DA7460">
      <w:pPr>
        <w:spacing w:after="0" w:line="480" w:lineRule="auto"/>
        <w:jc w:val="both"/>
        <w:rPr>
          <w:rFonts w:ascii="Times New Roman" w:hAnsi="Times New Roman" w:cs="Times New Roman"/>
          <w:b/>
          <w:sz w:val="24"/>
          <w:szCs w:val="24"/>
        </w:rPr>
      </w:pPr>
      <w:r w:rsidRPr="00E923B3">
        <w:rPr>
          <w:rFonts w:ascii="Times New Roman" w:hAnsi="Times New Roman" w:cs="Times New Roman"/>
          <w:b/>
          <w:sz w:val="24"/>
          <w:szCs w:val="24"/>
        </w:rPr>
        <w:t xml:space="preserve">          </w:t>
      </w:r>
      <w:r w:rsidR="00DA7460">
        <w:rPr>
          <w:rFonts w:ascii="Times New Roman" w:hAnsi="Times New Roman" w:cs="Times New Roman"/>
          <w:b/>
          <w:sz w:val="24"/>
          <w:szCs w:val="24"/>
        </w:rPr>
        <w:tab/>
      </w:r>
      <w:r w:rsidR="00DA7460">
        <w:rPr>
          <w:rFonts w:ascii="Times New Roman" w:hAnsi="Times New Roman" w:cs="Times New Roman"/>
          <w:b/>
          <w:sz w:val="24"/>
          <w:szCs w:val="24"/>
        </w:rPr>
        <w:tab/>
      </w:r>
      <w:r w:rsidRPr="00E923B3">
        <w:rPr>
          <w:rFonts w:ascii="Times New Roman" w:hAnsi="Times New Roman" w:cs="Times New Roman"/>
          <w:b/>
          <w:sz w:val="24"/>
          <w:szCs w:val="24"/>
        </w:rPr>
        <w:t xml:space="preserve"> </w:t>
      </w:r>
      <w:r w:rsidR="0097363D">
        <w:rPr>
          <w:rFonts w:ascii="Times New Roman" w:hAnsi="Times New Roman" w:cs="Times New Roman"/>
          <w:b/>
          <w:sz w:val="24"/>
          <w:szCs w:val="24"/>
        </w:rPr>
        <w:t>UCHENA</w:t>
      </w:r>
      <w:r w:rsidR="00040B0A" w:rsidRPr="00E923B3">
        <w:rPr>
          <w:rFonts w:ascii="Times New Roman" w:hAnsi="Times New Roman" w:cs="Times New Roman"/>
          <w:b/>
          <w:sz w:val="24"/>
          <w:szCs w:val="24"/>
        </w:rPr>
        <w:t xml:space="preserve"> </w:t>
      </w:r>
      <w:r w:rsidR="00A270E0">
        <w:rPr>
          <w:rFonts w:ascii="Times New Roman" w:hAnsi="Times New Roman" w:cs="Times New Roman"/>
          <w:b/>
          <w:sz w:val="24"/>
          <w:szCs w:val="24"/>
        </w:rPr>
        <w:t xml:space="preserve">  </w:t>
      </w:r>
      <w:r w:rsidR="00040B0A" w:rsidRPr="00E923B3">
        <w:rPr>
          <w:rFonts w:ascii="Times New Roman" w:hAnsi="Times New Roman" w:cs="Times New Roman"/>
          <w:b/>
          <w:sz w:val="24"/>
          <w:szCs w:val="24"/>
        </w:rPr>
        <w:t>J</w:t>
      </w:r>
      <w:r w:rsidRPr="00E923B3">
        <w:rPr>
          <w:rFonts w:ascii="Times New Roman" w:hAnsi="Times New Roman" w:cs="Times New Roman"/>
          <w:b/>
          <w:sz w:val="24"/>
          <w:szCs w:val="24"/>
        </w:rPr>
        <w:t xml:space="preserve">A:             </w:t>
      </w:r>
      <w:r w:rsidR="00040B0A" w:rsidRPr="00E923B3">
        <w:rPr>
          <w:rFonts w:ascii="Times New Roman" w:hAnsi="Times New Roman" w:cs="Times New Roman"/>
          <w:b/>
          <w:sz w:val="24"/>
          <w:szCs w:val="24"/>
        </w:rPr>
        <w:t>I agree</w:t>
      </w:r>
    </w:p>
    <w:p w:rsidR="00040B0A" w:rsidRPr="00E923B3" w:rsidRDefault="00040B0A" w:rsidP="00DA24E1">
      <w:pPr>
        <w:tabs>
          <w:tab w:val="right" w:pos="9360"/>
        </w:tabs>
        <w:spacing w:line="480" w:lineRule="auto"/>
        <w:jc w:val="both"/>
        <w:rPr>
          <w:rFonts w:ascii="Times New Roman" w:hAnsi="Times New Roman" w:cs="Times New Roman"/>
          <w:sz w:val="24"/>
          <w:szCs w:val="24"/>
        </w:rPr>
      </w:pPr>
    </w:p>
    <w:p w:rsidR="00040B0A" w:rsidRPr="00E923B3" w:rsidRDefault="00040B0A" w:rsidP="00D636C5">
      <w:pPr>
        <w:tabs>
          <w:tab w:val="right" w:pos="9360"/>
        </w:tabs>
        <w:spacing w:after="0" w:line="480" w:lineRule="auto"/>
        <w:jc w:val="both"/>
        <w:rPr>
          <w:rFonts w:ascii="Times New Roman" w:hAnsi="Times New Roman" w:cs="Times New Roman"/>
          <w:i/>
          <w:sz w:val="24"/>
          <w:szCs w:val="24"/>
        </w:rPr>
      </w:pPr>
      <w:r w:rsidRPr="00E923B3">
        <w:rPr>
          <w:rFonts w:ascii="Times New Roman" w:hAnsi="Times New Roman" w:cs="Times New Roman"/>
          <w:i/>
          <w:sz w:val="24"/>
          <w:szCs w:val="24"/>
        </w:rPr>
        <w:t xml:space="preserve">Mugiya </w:t>
      </w:r>
      <w:r w:rsidR="00D636C5" w:rsidRPr="00E923B3">
        <w:rPr>
          <w:rFonts w:ascii="Times New Roman" w:hAnsi="Times New Roman" w:cs="Times New Roman"/>
          <w:i/>
          <w:sz w:val="24"/>
          <w:szCs w:val="24"/>
        </w:rPr>
        <w:t>&amp;</w:t>
      </w:r>
      <w:r w:rsidRPr="00E923B3">
        <w:rPr>
          <w:rFonts w:ascii="Times New Roman" w:hAnsi="Times New Roman" w:cs="Times New Roman"/>
          <w:i/>
          <w:sz w:val="24"/>
          <w:szCs w:val="24"/>
        </w:rPr>
        <w:t xml:space="preserve"> Macharaga, </w:t>
      </w:r>
      <w:r w:rsidRPr="00E923B3">
        <w:rPr>
          <w:rFonts w:ascii="Times New Roman" w:hAnsi="Times New Roman" w:cs="Times New Roman"/>
          <w:sz w:val="24"/>
          <w:szCs w:val="24"/>
        </w:rPr>
        <w:t>appellants’ legal practitioners</w:t>
      </w:r>
    </w:p>
    <w:p w:rsidR="00040B0A" w:rsidRPr="00E923B3" w:rsidRDefault="00040B0A" w:rsidP="00D636C5">
      <w:pPr>
        <w:tabs>
          <w:tab w:val="right" w:pos="9360"/>
        </w:tabs>
        <w:spacing w:after="0" w:line="480" w:lineRule="auto"/>
        <w:jc w:val="both"/>
        <w:rPr>
          <w:rFonts w:ascii="Times New Roman" w:hAnsi="Times New Roman" w:cs="Times New Roman"/>
          <w:i/>
          <w:sz w:val="24"/>
          <w:szCs w:val="24"/>
        </w:rPr>
      </w:pPr>
      <w:r w:rsidRPr="00E923B3">
        <w:rPr>
          <w:rFonts w:ascii="Times New Roman" w:hAnsi="Times New Roman" w:cs="Times New Roman"/>
          <w:i/>
          <w:sz w:val="24"/>
          <w:szCs w:val="24"/>
        </w:rPr>
        <w:t xml:space="preserve">National Prosecuting Authority, </w:t>
      </w:r>
      <w:r w:rsidR="006253D1">
        <w:rPr>
          <w:rFonts w:ascii="Times New Roman" w:hAnsi="Times New Roman" w:cs="Times New Roman"/>
          <w:sz w:val="24"/>
          <w:szCs w:val="24"/>
        </w:rPr>
        <w:t>r</w:t>
      </w:r>
      <w:r w:rsidRPr="00E923B3">
        <w:rPr>
          <w:rFonts w:ascii="Times New Roman" w:hAnsi="Times New Roman" w:cs="Times New Roman"/>
          <w:sz w:val="24"/>
          <w:szCs w:val="24"/>
        </w:rPr>
        <w:t>espondents’ legal practitioners</w:t>
      </w:r>
    </w:p>
    <w:p w:rsidR="00040B0A" w:rsidRPr="00E923B3" w:rsidRDefault="00040B0A" w:rsidP="00DA24E1">
      <w:pPr>
        <w:tabs>
          <w:tab w:val="right" w:pos="9360"/>
        </w:tabs>
        <w:spacing w:line="480" w:lineRule="auto"/>
        <w:jc w:val="both"/>
        <w:rPr>
          <w:rFonts w:ascii="Times New Roman" w:hAnsi="Times New Roman" w:cs="Times New Roman"/>
          <w:i/>
          <w:sz w:val="24"/>
          <w:szCs w:val="24"/>
        </w:rPr>
      </w:pPr>
    </w:p>
    <w:p w:rsidR="000B405F" w:rsidRPr="00E923B3" w:rsidRDefault="00393E74" w:rsidP="00DA24E1">
      <w:pPr>
        <w:tabs>
          <w:tab w:val="right" w:pos="9360"/>
        </w:tabs>
        <w:spacing w:line="480" w:lineRule="auto"/>
        <w:jc w:val="both"/>
        <w:rPr>
          <w:rFonts w:ascii="Times New Roman" w:hAnsi="Times New Roman" w:cs="Times New Roman"/>
          <w:sz w:val="24"/>
          <w:szCs w:val="24"/>
        </w:rPr>
      </w:pPr>
      <w:r w:rsidRPr="00E923B3">
        <w:rPr>
          <w:rFonts w:ascii="Times New Roman" w:hAnsi="Times New Roman" w:cs="Times New Roman"/>
          <w:sz w:val="24"/>
          <w:szCs w:val="24"/>
        </w:rPr>
        <w:tab/>
      </w:r>
      <w:bookmarkStart w:id="0" w:name="_GoBack"/>
      <w:bookmarkEnd w:id="0"/>
    </w:p>
    <w:sectPr w:rsidR="000B405F" w:rsidRPr="00E923B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ECE" w:rsidRDefault="00650ECE" w:rsidP="001E4F27">
      <w:pPr>
        <w:spacing w:after="0" w:line="240" w:lineRule="auto"/>
      </w:pPr>
      <w:r>
        <w:separator/>
      </w:r>
    </w:p>
  </w:endnote>
  <w:endnote w:type="continuationSeparator" w:id="0">
    <w:p w:rsidR="00650ECE" w:rsidRDefault="00650ECE" w:rsidP="001E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E1" w:rsidRDefault="00DA24E1">
    <w:pPr>
      <w:pStyle w:val="Footer"/>
      <w:jc w:val="center"/>
    </w:pPr>
  </w:p>
  <w:p w:rsidR="00DA24E1" w:rsidRDefault="00DA24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ECE" w:rsidRDefault="00650ECE" w:rsidP="001E4F27">
      <w:pPr>
        <w:spacing w:after="0" w:line="240" w:lineRule="auto"/>
      </w:pPr>
      <w:r>
        <w:separator/>
      </w:r>
    </w:p>
  </w:footnote>
  <w:footnote w:type="continuationSeparator" w:id="0">
    <w:p w:rsidR="00650ECE" w:rsidRDefault="00650ECE" w:rsidP="001E4F27">
      <w:pPr>
        <w:spacing w:after="0" w:line="240" w:lineRule="auto"/>
      </w:pPr>
      <w:r>
        <w:continuationSeparator/>
      </w:r>
    </w:p>
  </w:footnote>
  <w:footnote w:id="1">
    <w:p w:rsidR="00DA24E1" w:rsidRPr="00CA313F" w:rsidRDefault="00DA24E1">
      <w:pPr>
        <w:pStyle w:val="FootnoteText"/>
        <w:rPr>
          <w:rFonts w:ascii="Courier New" w:hAnsi="Courier New" w:cs="Courier New"/>
          <w:lang w:val="en-ZW"/>
        </w:rPr>
      </w:pPr>
    </w:p>
  </w:footnote>
  <w:footnote w:id="2">
    <w:p w:rsidR="00C038A4" w:rsidRPr="00767288" w:rsidRDefault="00C038A4">
      <w:pPr>
        <w:pStyle w:val="FootnoteText"/>
        <w:rPr>
          <w:rFonts w:ascii="Times New Roman" w:hAnsi="Times New Roman" w:cs="Times New Roman"/>
          <w:lang w:val="en-ZW"/>
        </w:rPr>
      </w:pPr>
      <w:r w:rsidRPr="00767288">
        <w:rPr>
          <w:rStyle w:val="FootnoteReference"/>
          <w:rFonts w:ascii="Times New Roman" w:hAnsi="Times New Roman" w:cs="Times New Roman"/>
        </w:rPr>
        <w:footnoteRef/>
      </w:r>
      <w:r w:rsidRPr="00767288">
        <w:rPr>
          <w:rFonts w:ascii="Times New Roman" w:hAnsi="Times New Roman" w:cs="Times New Roman"/>
        </w:rPr>
        <w:t xml:space="preserve"> </w:t>
      </w:r>
      <w:r w:rsidRPr="00767288">
        <w:rPr>
          <w:rFonts w:ascii="Times New Roman" w:hAnsi="Times New Roman" w:cs="Times New Roman"/>
          <w:lang w:val="en-ZW"/>
        </w:rPr>
        <w:t xml:space="preserve">The judge </w:t>
      </w:r>
      <w:r w:rsidRPr="00767288">
        <w:rPr>
          <w:rFonts w:ascii="Times New Roman" w:hAnsi="Times New Roman" w:cs="Times New Roman"/>
          <w:i/>
          <w:lang w:val="en-ZW"/>
        </w:rPr>
        <w:t>a quo</w:t>
      </w:r>
      <w:r w:rsidRPr="00767288">
        <w:rPr>
          <w:rFonts w:ascii="Times New Roman" w:hAnsi="Times New Roman" w:cs="Times New Roman"/>
          <w:lang w:val="en-ZW"/>
        </w:rPr>
        <w:t xml:space="preserve"> listed 3 requirements related to the procedure followed upon the determination of a review matter such as the one at hand, that left no doubt in his mind that </w:t>
      </w:r>
      <w:r w:rsidRPr="00DA7460">
        <w:rPr>
          <w:rFonts w:ascii="Times New Roman" w:hAnsi="Times New Roman" w:cs="Times New Roman"/>
          <w:lang w:val="en-ZW"/>
        </w:rPr>
        <w:t>Mr</w:t>
      </w:r>
      <w:r w:rsidRPr="00767288">
        <w:rPr>
          <w:rFonts w:ascii="Times New Roman" w:hAnsi="Times New Roman" w:cs="Times New Roman"/>
          <w:i/>
          <w:lang w:val="en-ZW"/>
        </w:rPr>
        <w:t xml:space="preserve"> Mugiya</w:t>
      </w:r>
      <w:r w:rsidRPr="00767288">
        <w:rPr>
          <w:rFonts w:ascii="Times New Roman" w:hAnsi="Times New Roman" w:cs="Times New Roman"/>
          <w:lang w:val="en-ZW"/>
        </w:rPr>
        <w:t xml:space="preserve"> was</w:t>
      </w:r>
      <w:r w:rsidR="00447325">
        <w:rPr>
          <w:rFonts w:ascii="Times New Roman" w:hAnsi="Times New Roman" w:cs="Times New Roman"/>
          <w:lang w:val="en-ZW"/>
        </w:rPr>
        <w:t xml:space="preserve"> duly made aware of this ruling.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65" w:rsidRDefault="005C0965">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965" w:rsidRPr="00767288" w:rsidRDefault="005C0965" w:rsidP="005C0965">
                          <w:pPr>
                            <w:spacing w:after="0" w:line="240" w:lineRule="auto"/>
                            <w:jc w:val="right"/>
                            <w:rPr>
                              <w:rFonts w:ascii="Times New Roman" w:hAnsi="Times New Roman" w:cs="Times New Roman"/>
                              <w:noProof/>
                              <w:sz w:val="24"/>
                              <w:szCs w:val="24"/>
                            </w:rPr>
                          </w:pPr>
                          <w:r w:rsidRPr="00767288">
                            <w:rPr>
                              <w:rFonts w:ascii="Times New Roman" w:hAnsi="Times New Roman" w:cs="Times New Roman"/>
                              <w:noProof/>
                              <w:sz w:val="24"/>
                              <w:szCs w:val="24"/>
                            </w:rPr>
                            <w:t xml:space="preserve">Judgment No. SC </w:t>
                          </w:r>
                          <w:r w:rsidR="00DA7460">
                            <w:rPr>
                              <w:rFonts w:ascii="Times New Roman" w:hAnsi="Times New Roman" w:cs="Times New Roman"/>
                              <w:noProof/>
                              <w:sz w:val="24"/>
                              <w:szCs w:val="24"/>
                            </w:rPr>
                            <w:t>185</w:t>
                          </w:r>
                          <w:r w:rsidRPr="00767288">
                            <w:rPr>
                              <w:rFonts w:ascii="Times New Roman" w:hAnsi="Times New Roman" w:cs="Times New Roman"/>
                              <w:noProof/>
                              <w:sz w:val="24"/>
                              <w:szCs w:val="24"/>
                            </w:rPr>
                            <w:t>/20</w:t>
                          </w:r>
                        </w:p>
                        <w:p w:rsidR="005C0965" w:rsidRPr="00767288" w:rsidRDefault="005C0965" w:rsidP="005C0965">
                          <w:pPr>
                            <w:spacing w:after="0" w:line="240" w:lineRule="auto"/>
                            <w:jc w:val="right"/>
                            <w:rPr>
                              <w:rFonts w:ascii="Times New Roman" w:hAnsi="Times New Roman" w:cs="Times New Roman"/>
                              <w:noProof/>
                              <w:sz w:val="24"/>
                              <w:szCs w:val="24"/>
                            </w:rPr>
                          </w:pPr>
                          <w:r w:rsidRPr="00767288">
                            <w:rPr>
                              <w:rFonts w:ascii="Times New Roman" w:hAnsi="Times New Roman" w:cs="Times New Roman"/>
                              <w:noProof/>
                              <w:sz w:val="24"/>
                              <w:szCs w:val="24"/>
                            </w:rPr>
                            <w:t>Civil Appeal No. SC 56/20</w:t>
                          </w:r>
                        </w:p>
                        <w:p w:rsidR="005C0965" w:rsidRDefault="005C0965">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C0965" w:rsidRPr="00767288" w:rsidRDefault="005C0965" w:rsidP="005C0965">
                    <w:pPr>
                      <w:spacing w:after="0" w:line="240" w:lineRule="auto"/>
                      <w:jc w:val="right"/>
                      <w:rPr>
                        <w:rFonts w:ascii="Times New Roman" w:hAnsi="Times New Roman" w:cs="Times New Roman"/>
                        <w:noProof/>
                        <w:sz w:val="24"/>
                        <w:szCs w:val="24"/>
                      </w:rPr>
                    </w:pPr>
                    <w:r w:rsidRPr="00767288">
                      <w:rPr>
                        <w:rFonts w:ascii="Times New Roman" w:hAnsi="Times New Roman" w:cs="Times New Roman"/>
                        <w:noProof/>
                        <w:sz w:val="24"/>
                        <w:szCs w:val="24"/>
                      </w:rPr>
                      <w:t xml:space="preserve">Judgment No. SC </w:t>
                    </w:r>
                    <w:r w:rsidR="00DA7460">
                      <w:rPr>
                        <w:rFonts w:ascii="Times New Roman" w:hAnsi="Times New Roman" w:cs="Times New Roman"/>
                        <w:noProof/>
                        <w:sz w:val="24"/>
                        <w:szCs w:val="24"/>
                      </w:rPr>
                      <w:t>185</w:t>
                    </w:r>
                    <w:r w:rsidRPr="00767288">
                      <w:rPr>
                        <w:rFonts w:ascii="Times New Roman" w:hAnsi="Times New Roman" w:cs="Times New Roman"/>
                        <w:noProof/>
                        <w:sz w:val="24"/>
                        <w:szCs w:val="24"/>
                      </w:rPr>
                      <w:t>/20</w:t>
                    </w:r>
                  </w:p>
                  <w:p w:rsidR="005C0965" w:rsidRPr="00767288" w:rsidRDefault="005C0965" w:rsidP="005C0965">
                    <w:pPr>
                      <w:spacing w:after="0" w:line="240" w:lineRule="auto"/>
                      <w:jc w:val="right"/>
                      <w:rPr>
                        <w:rFonts w:ascii="Times New Roman" w:hAnsi="Times New Roman" w:cs="Times New Roman"/>
                        <w:noProof/>
                        <w:sz w:val="24"/>
                        <w:szCs w:val="24"/>
                      </w:rPr>
                    </w:pPr>
                    <w:r w:rsidRPr="00767288">
                      <w:rPr>
                        <w:rFonts w:ascii="Times New Roman" w:hAnsi="Times New Roman" w:cs="Times New Roman"/>
                        <w:noProof/>
                        <w:sz w:val="24"/>
                        <w:szCs w:val="24"/>
                      </w:rPr>
                      <w:t>Civil Appeal No. SC 56/20</w:t>
                    </w:r>
                  </w:p>
                  <w:p w:rsidR="005C0965" w:rsidRDefault="005C0965">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C0965" w:rsidRDefault="005C0965">
                          <w:pPr>
                            <w:spacing w:after="0" w:line="240" w:lineRule="auto"/>
                            <w:rPr>
                              <w:color w:val="FFFFFF" w:themeColor="background1"/>
                            </w:rPr>
                          </w:pPr>
                          <w:r>
                            <w:fldChar w:fldCharType="begin"/>
                          </w:r>
                          <w:r>
                            <w:instrText xml:space="preserve"> PAGE   \* MERGEFORMAT </w:instrText>
                          </w:r>
                          <w:r>
                            <w:fldChar w:fldCharType="separate"/>
                          </w:r>
                          <w:r w:rsidR="004B28EA" w:rsidRPr="004B28EA">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C0965" w:rsidRDefault="005C0965">
                    <w:pPr>
                      <w:spacing w:after="0" w:line="240" w:lineRule="auto"/>
                      <w:rPr>
                        <w:color w:val="FFFFFF" w:themeColor="background1"/>
                      </w:rPr>
                    </w:pPr>
                    <w:r>
                      <w:fldChar w:fldCharType="begin"/>
                    </w:r>
                    <w:r>
                      <w:instrText xml:space="preserve"> PAGE   \* MERGEFORMAT </w:instrText>
                    </w:r>
                    <w:r>
                      <w:fldChar w:fldCharType="separate"/>
                    </w:r>
                    <w:r w:rsidR="004B28EA" w:rsidRPr="004B28EA">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D89"/>
    <w:multiLevelType w:val="hybridMultilevel"/>
    <w:tmpl w:val="CE564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B5C81"/>
    <w:multiLevelType w:val="hybridMultilevel"/>
    <w:tmpl w:val="B83441C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72100A4"/>
    <w:multiLevelType w:val="hybridMultilevel"/>
    <w:tmpl w:val="4B9E6A1C"/>
    <w:lvl w:ilvl="0" w:tplc="8A10F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62197"/>
    <w:multiLevelType w:val="hybridMultilevel"/>
    <w:tmpl w:val="8586C422"/>
    <w:lvl w:ilvl="0" w:tplc="7B28460C">
      <w:start w:val="3"/>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25D91DE2"/>
    <w:multiLevelType w:val="hybridMultilevel"/>
    <w:tmpl w:val="49D6EF76"/>
    <w:lvl w:ilvl="0" w:tplc="37F89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641DF"/>
    <w:multiLevelType w:val="hybridMultilevel"/>
    <w:tmpl w:val="CBD8D9B6"/>
    <w:lvl w:ilvl="0" w:tplc="957405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6E0009"/>
    <w:multiLevelType w:val="hybridMultilevel"/>
    <w:tmpl w:val="7C22B32A"/>
    <w:lvl w:ilvl="0" w:tplc="C2EEE04E">
      <w:start w:val="1"/>
      <w:numFmt w:val="decimal"/>
      <w:lvlText w:val="%1."/>
      <w:lvlJc w:val="left"/>
      <w:pPr>
        <w:ind w:left="1800" w:hanging="360"/>
      </w:pPr>
      <w:rPr>
        <w:rFonts w:ascii="Goudy Old Style" w:eastAsiaTheme="minorHAnsi" w:hAnsi="Goudy Old Style"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D90DC4"/>
    <w:multiLevelType w:val="hybridMultilevel"/>
    <w:tmpl w:val="716C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C6924"/>
    <w:multiLevelType w:val="hybridMultilevel"/>
    <w:tmpl w:val="B5B6ACB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651647A"/>
    <w:multiLevelType w:val="hybridMultilevel"/>
    <w:tmpl w:val="3C3C38B0"/>
    <w:lvl w:ilvl="0" w:tplc="01A0B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1A46BF"/>
    <w:multiLevelType w:val="hybridMultilevel"/>
    <w:tmpl w:val="297E3310"/>
    <w:lvl w:ilvl="0" w:tplc="5BA66550">
      <w:start w:val="1"/>
      <w:numFmt w:val="lowerLetter"/>
      <w:lvlText w:val="(%1)"/>
      <w:lvlJc w:val="left"/>
      <w:pPr>
        <w:ind w:left="6120" w:hanging="360"/>
      </w:pPr>
      <w:rPr>
        <w:rFonts w:ascii="Goudy Old Style" w:eastAsiaTheme="minorHAnsi" w:hAnsi="Goudy Old Style" w:cstheme="minorBidi"/>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15:restartNumberingAfterBreak="0">
    <w:nsid w:val="5BC438C8"/>
    <w:multiLevelType w:val="hybridMultilevel"/>
    <w:tmpl w:val="5298051A"/>
    <w:lvl w:ilvl="0" w:tplc="AEC8DFFC">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5BCE4173"/>
    <w:multiLevelType w:val="multilevel"/>
    <w:tmpl w:val="F168D0F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CED7D8D"/>
    <w:multiLevelType w:val="hybridMultilevel"/>
    <w:tmpl w:val="3BD261DC"/>
    <w:lvl w:ilvl="0" w:tplc="6C6002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8B430D"/>
    <w:multiLevelType w:val="hybridMultilevel"/>
    <w:tmpl w:val="331AF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10"/>
  </w:num>
  <w:num w:numId="5">
    <w:abstractNumId w:val="2"/>
  </w:num>
  <w:num w:numId="6">
    <w:abstractNumId w:val="9"/>
  </w:num>
  <w:num w:numId="7">
    <w:abstractNumId w:val="4"/>
  </w:num>
  <w:num w:numId="8">
    <w:abstractNumId w:val="5"/>
  </w:num>
  <w:num w:numId="9">
    <w:abstractNumId w:val="13"/>
  </w:num>
  <w:num w:numId="10">
    <w:abstractNumId w:val="6"/>
  </w:num>
  <w:num w:numId="11">
    <w:abstractNumId w:val="7"/>
  </w:num>
  <w:num w:numId="12">
    <w:abstractNumId w:val="14"/>
  </w:num>
  <w:num w:numId="13">
    <w:abstractNumId w:val="8"/>
  </w:num>
  <w:num w:numId="14">
    <w:abstractNumId w:val="3"/>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27"/>
    <w:rsid w:val="00002C90"/>
    <w:rsid w:val="00003F5F"/>
    <w:rsid w:val="0000552C"/>
    <w:rsid w:val="00011FA2"/>
    <w:rsid w:val="000142D6"/>
    <w:rsid w:val="00015735"/>
    <w:rsid w:val="00017207"/>
    <w:rsid w:val="00021159"/>
    <w:rsid w:val="0002468A"/>
    <w:rsid w:val="000252A1"/>
    <w:rsid w:val="00026A52"/>
    <w:rsid w:val="0003261F"/>
    <w:rsid w:val="00032F2A"/>
    <w:rsid w:val="000331FB"/>
    <w:rsid w:val="00033DD0"/>
    <w:rsid w:val="000365BD"/>
    <w:rsid w:val="00040B0A"/>
    <w:rsid w:val="000507C5"/>
    <w:rsid w:val="00054C4D"/>
    <w:rsid w:val="0005502F"/>
    <w:rsid w:val="00055B6D"/>
    <w:rsid w:val="00061876"/>
    <w:rsid w:val="00062DD1"/>
    <w:rsid w:val="00063CA8"/>
    <w:rsid w:val="00065A18"/>
    <w:rsid w:val="0007188B"/>
    <w:rsid w:val="000726A0"/>
    <w:rsid w:val="0007438C"/>
    <w:rsid w:val="000806E7"/>
    <w:rsid w:val="00080C5A"/>
    <w:rsid w:val="00084F64"/>
    <w:rsid w:val="0008791D"/>
    <w:rsid w:val="00091859"/>
    <w:rsid w:val="0009258B"/>
    <w:rsid w:val="000A04F9"/>
    <w:rsid w:val="000A1D1F"/>
    <w:rsid w:val="000A6C6E"/>
    <w:rsid w:val="000A7F9B"/>
    <w:rsid w:val="000B1DD2"/>
    <w:rsid w:val="000B2ADA"/>
    <w:rsid w:val="000B405F"/>
    <w:rsid w:val="000B4B6E"/>
    <w:rsid w:val="000C4213"/>
    <w:rsid w:val="000C684C"/>
    <w:rsid w:val="000D0EBA"/>
    <w:rsid w:val="000D1D50"/>
    <w:rsid w:val="000D2F12"/>
    <w:rsid w:val="000D5875"/>
    <w:rsid w:val="000D669C"/>
    <w:rsid w:val="000D74BE"/>
    <w:rsid w:val="000E25A4"/>
    <w:rsid w:val="000E3358"/>
    <w:rsid w:val="000E4F8A"/>
    <w:rsid w:val="000E6818"/>
    <w:rsid w:val="000E76A7"/>
    <w:rsid w:val="000E7813"/>
    <w:rsid w:val="000F0794"/>
    <w:rsid w:val="000F15AA"/>
    <w:rsid w:val="000F451B"/>
    <w:rsid w:val="000F789D"/>
    <w:rsid w:val="00101AA5"/>
    <w:rsid w:val="00101C81"/>
    <w:rsid w:val="00102259"/>
    <w:rsid w:val="00104DA5"/>
    <w:rsid w:val="001101E5"/>
    <w:rsid w:val="00116E32"/>
    <w:rsid w:val="00121691"/>
    <w:rsid w:val="00121BCF"/>
    <w:rsid w:val="001238A5"/>
    <w:rsid w:val="00125AB5"/>
    <w:rsid w:val="00130936"/>
    <w:rsid w:val="001344D7"/>
    <w:rsid w:val="00135D79"/>
    <w:rsid w:val="001409EE"/>
    <w:rsid w:val="00143D52"/>
    <w:rsid w:val="00144DA9"/>
    <w:rsid w:val="00146B38"/>
    <w:rsid w:val="0014730A"/>
    <w:rsid w:val="00150AFB"/>
    <w:rsid w:val="0015146A"/>
    <w:rsid w:val="00153494"/>
    <w:rsid w:val="0015373B"/>
    <w:rsid w:val="00154517"/>
    <w:rsid w:val="00157039"/>
    <w:rsid w:val="00165AB3"/>
    <w:rsid w:val="00171C73"/>
    <w:rsid w:val="00181FAD"/>
    <w:rsid w:val="00186802"/>
    <w:rsid w:val="00194703"/>
    <w:rsid w:val="00194B4F"/>
    <w:rsid w:val="00194E59"/>
    <w:rsid w:val="0019601B"/>
    <w:rsid w:val="001A1002"/>
    <w:rsid w:val="001A3665"/>
    <w:rsid w:val="001A3B11"/>
    <w:rsid w:val="001A4F4B"/>
    <w:rsid w:val="001B5378"/>
    <w:rsid w:val="001B7471"/>
    <w:rsid w:val="001C0701"/>
    <w:rsid w:val="001C2BC1"/>
    <w:rsid w:val="001C7787"/>
    <w:rsid w:val="001D0E50"/>
    <w:rsid w:val="001D25E6"/>
    <w:rsid w:val="001D3349"/>
    <w:rsid w:val="001E01CE"/>
    <w:rsid w:val="001E027F"/>
    <w:rsid w:val="001E49AF"/>
    <w:rsid w:val="001E4F27"/>
    <w:rsid w:val="001E5D08"/>
    <w:rsid w:val="001E627F"/>
    <w:rsid w:val="001E6A34"/>
    <w:rsid w:val="001F18A1"/>
    <w:rsid w:val="001F317B"/>
    <w:rsid w:val="001F352E"/>
    <w:rsid w:val="001F591A"/>
    <w:rsid w:val="001F742B"/>
    <w:rsid w:val="001F7FF4"/>
    <w:rsid w:val="00200276"/>
    <w:rsid w:val="00201E08"/>
    <w:rsid w:val="002112C8"/>
    <w:rsid w:val="00213686"/>
    <w:rsid w:val="002137AB"/>
    <w:rsid w:val="00213C02"/>
    <w:rsid w:val="002205C1"/>
    <w:rsid w:val="002219AE"/>
    <w:rsid w:val="00222A4D"/>
    <w:rsid w:val="00222B77"/>
    <w:rsid w:val="00224AE0"/>
    <w:rsid w:val="0022702B"/>
    <w:rsid w:val="00227FF5"/>
    <w:rsid w:val="00231918"/>
    <w:rsid w:val="00234BF3"/>
    <w:rsid w:val="00235430"/>
    <w:rsid w:val="00235DC6"/>
    <w:rsid w:val="00237F08"/>
    <w:rsid w:val="00243764"/>
    <w:rsid w:val="0024505A"/>
    <w:rsid w:val="00250731"/>
    <w:rsid w:val="00251436"/>
    <w:rsid w:val="0025249A"/>
    <w:rsid w:val="00252ED8"/>
    <w:rsid w:val="0025678D"/>
    <w:rsid w:val="00257103"/>
    <w:rsid w:val="002629A5"/>
    <w:rsid w:val="00262B28"/>
    <w:rsid w:val="00262ED2"/>
    <w:rsid w:val="00270132"/>
    <w:rsid w:val="002731E5"/>
    <w:rsid w:val="00274251"/>
    <w:rsid w:val="00274438"/>
    <w:rsid w:val="00277D03"/>
    <w:rsid w:val="00277D4D"/>
    <w:rsid w:val="002909A5"/>
    <w:rsid w:val="00292629"/>
    <w:rsid w:val="00293508"/>
    <w:rsid w:val="00295D35"/>
    <w:rsid w:val="002963AA"/>
    <w:rsid w:val="00296788"/>
    <w:rsid w:val="0029784D"/>
    <w:rsid w:val="002A0104"/>
    <w:rsid w:val="002A1758"/>
    <w:rsid w:val="002A37FD"/>
    <w:rsid w:val="002A49E7"/>
    <w:rsid w:val="002A7446"/>
    <w:rsid w:val="002B307C"/>
    <w:rsid w:val="002B3A48"/>
    <w:rsid w:val="002B4C1C"/>
    <w:rsid w:val="002B65D7"/>
    <w:rsid w:val="002C1155"/>
    <w:rsid w:val="002C2C8B"/>
    <w:rsid w:val="002C3A90"/>
    <w:rsid w:val="002C443F"/>
    <w:rsid w:val="002D05B4"/>
    <w:rsid w:val="002D0636"/>
    <w:rsid w:val="002D12B9"/>
    <w:rsid w:val="002D62E3"/>
    <w:rsid w:val="002D6BD8"/>
    <w:rsid w:val="002E052F"/>
    <w:rsid w:val="002E0BF4"/>
    <w:rsid w:val="002E2421"/>
    <w:rsid w:val="002E3E92"/>
    <w:rsid w:val="002E5DCC"/>
    <w:rsid w:val="002E62D3"/>
    <w:rsid w:val="002F44EA"/>
    <w:rsid w:val="002F5A58"/>
    <w:rsid w:val="00300324"/>
    <w:rsid w:val="00300936"/>
    <w:rsid w:val="00302091"/>
    <w:rsid w:val="00303DFA"/>
    <w:rsid w:val="00304562"/>
    <w:rsid w:val="003057D2"/>
    <w:rsid w:val="003115C5"/>
    <w:rsid w:val="00315E4F"/>
    <w:rsid w:val="003169A9"/>
    <w:rsid w:val="00317BC9"/>
    <w:rsid w:val="00324027"/>
    <w:rsid w:val="00325FBF"/>
    <w:rsid w:val="00330BF8"/>
    <w:rsid w:val="0033639C"/>
    <w:rsid w:val="00337611"/>
    <w:rsid w:val="00337FB8"/>
    <w:rsid w:val="00340363"/>
    <w:rsid w:val="00340FA1"/>
    <w:rsid w:val="00342501"/>
    <w:rsid w:val="00345503"/>
    <w:rsid w:val="00345FFB"/>
    <w:rsid w:val="00351058"/>
    <w:rsid w:val="0035166D"/>
    <w:rsid w:val="003535C9"/>
    <w:rsid w:val="00360EB0"/>
    <w:rsid w:val="00361018"/>
    <w:rsid w:val="00361056"/>
    <w:rsid w:val="0036143F"/>
    <w:rsid w:val="00371B40"/>
    <w:rsid w:val="00372548"/>
    <w:rsid w:val="00372B5F"/>
    <w:rsid w:val="00375A27"/>
    <w:rsid w:val="00377B03"/>
    <w:rsid w:val="00380771"/>
    <w:rsid w:val="00381640"/>
    <w:rsid w:val="0038552A"/>
    <w:rsid w:val="00386375"/>
    <w:rsid w:val="0038707D"/>
    <w:rsid w:val="00387B80"/>
    <w:rsid w:val="003911E9"/>
    <w:rsid w:val="00392AB6"/>
    <w:rsid w:val="00393E74"/>
    <w:rsid w:val="00393FCC"/>
    <w:rsid w:val="00396373"/>
    <w:rsid w:val="003A06AC"/>
    <w:rsid w:val="003A1836"/>
    <w:rsid w:val="003A20E1"/>
    <w:rsid w:val="003B17E9"/>
    <w:rsid w:val="003B1C20"/>
    <w:rsid w:val="003B21E4"/>
    <w:rsid w:val="003C06F9"/>
    <w:rsid w:val="003C0E45"/>
    <w:rsid w:val="003C1098"/>
    <w:rsid w:val="003C1BC3"/>
    <w:rsid w:val="003C2343"/>
    <w:rsid w:val="003C4E36"/>
    <w:rsid w:val="003C519F"/>
    <w:rsid w:val="003D295D"/>
    <w:rsid w:val="003E28FA"/>
    <w:rsid w:val="003E3401"/>
    <w:rsid w:val="003E37D1"/>
    <w:rsid w:val="003E6BA1"/>
    <w:rsid w:val="003E6FE3"/>
    <w:rsid w:val="003E6FF7"/>
    <w:rsid w:val="003F3C6B"/>
    <w:rsid w:val="003F5415"/>
    <w:rsid w:val="003F646C"/>
    <w:rsid w:val="003F6EC7"/>
    <w:rsid w:val="003F7BE8"/>
    <w:rsid w:val="00400C24"/>
    <w:rsid w:val="00404829"/>
    <w:rsid w:val="0040662F"/>
    <w:rsid w:val="00410B7E"/>
    <w:rsid w:val="004114E6"/>
    <w:rsid w:val="00411B4D"/>
    <w:rsid w:val="00411F63"/>
    <w:rsid w:val="00412756"/>
    <w:rsid w:val="00412AFF"/>
    <w:rsid w:val="004145CD"/>
    <w:rsid w:val="0041574C"/>
    <w:rsid w:val="004157CD"/>
    <w:rsid w:val="004209EA"/>
    <w:rsid w:val="00422001"/>
    <w:rsid w:val="0042240B"/>
    <w:rsid w:val="00425B72"/>
    <w:rsid w:val="00426777"/>
    <w:rsid w:val="00427791"/>
    <w:rsid w:val="00432646"/>
    <w:rsid w:val="00440716"/>
    <w:rsid w:val="004411C9"/>
    <w:rsid w:val="00442226"/>
    <w:rsid w:val="00443D2C"/>
    <w:rsid w:val="00445011"/>
    <w:rsid w:val="00447325"/>
    <w:rsid w:val="00452F70"/>
    <w:rsid w:val="004548CB"/>
    <w:rsid w:val="00454F69"/>
    <w:rsid w:val="004554FD"/>
    <w:rsid w:val="00455795"/>
    <w:rsid w:val="0046162A"/>
    <w:rsid w:val="00463BF6"/>
    <w:rsid w:val="00463E6B"/>
    <w:rsid w:val="00465101"/>
    <w:rsid w:val="00466482"/>
    <w:rsid w:val="00473406"/>
    <w:rsid w:val="00475CF7"/>
    <w:rsid w:val="00476975"/>
    <w:rsid w:val="00480A98"/>
    <w:rsid w:val="00480FDA"/>
    <w:rsid w:val="0048363E"/>
    <w:rsid w:val="0048555B"/>
    <w:rsid w:val="004858E7"/>
    <w:rsid w:val="00486E85"/>
    <w:rsid w:val="004929EC"/>
    <w:rsid w:val="00492F96"/>
    <w:rsid w:val="00493F8C"/>
    <w:rsid w:val="00494EF3"/>
    <w:rsid w:val="004A1603"/>
    <w:rsid w:val="004A2012"/>
    <w:rsid w:val="004A555C"/>
    <w:rsid w:val="004A6808"/>
    <w:rsid w:val="004B28EA"/>
    <w:rsid w:val="004B6B1B"/>
    <w:rsid w:val="004B72E3"/>
    <w:rsid w:val="004C19F7"/>
    <w:rsid w:val="004C58FD"/>
    <w:rsid w:val="004C59C8"/>
    <w:rsid w:val="004C6428"/>
    <w:rsid w:val="004C6638"/>
    <w:rsid w:val="004C69EB"/>
    <w:rsid w:val="004C7640"/>
    <w:rsid w:val="004C7807"/>
    <w:rsid w:val="004D0B44"/>
    <w:rsid w:val="004D7071"/>
    <w:rsid w:val="004D72C6"/>
    <w:rsid w:val="004E1FD8"/>
    <w:rsid w:val="004E3CB7"/>
    <w:rsid w:val="004E7249"/>
    <w:rsid w:val="004E790A"/>
    <w:rsid w:val="004F1196"/>
    <w:rsid w:val="004F1504"/>
    <w:rsid w:val="004F36D7"/>
    <w:rsid w:val="004F3883"/>
    <w:rsid w:val="004F4623"/>
    <w:rsid w:val="00501F6F"/>
    <w:rsid w:val="00502F42"/>
    <w:rsid w:val="00503034"/>
    <w:rsid w:val="00503942"/>
    <w:rsid w:val="00510293"/>
    <w:rsid w:val="005106E1"/>
    <w:rsid w:val="00512622"/>
    <w:rsid w:val="00513C2D"/>
    <w:rsid w:val="00515A35"/>
    <w:rsid w:val="00517374"/>
    <w:rsid w:val="00521375"/>
    <w:rsid w:val="005228C7"/>
    <w:rsid w:val="005237B2"/>
    <w:rsid w:val="00524635"/>
    <w:rsid w:val="00525F6C"/>
    <w:rsid w:val="005276F2"/>
    <w:rsid w:val="0053319E"/>
    <w:rsid w:val="00533D1E"/>
    <w:rsid w:val="00535C17"/>
    <w:rsid w:val="005364EB"/>
    <w:rsid w:val="005374CD"/>
    <w:rsid w:val="005402A1"/>
    <w:rsid w:val="00540BB2"/>
    <w:rsid w:val="00542439"/>
    <w:rsid w:val="0054277B"/>
    <w:rsid w:val="005434F9"/>
    <w:rsid w:val="00551347"/>
    <w:rsid w:val="0055279E"/>
    <w:rsid w:val="00552AB5"/>
    <w:rsid w:val="00552E05"/>
    <w:rsid w:val="00553F58"/>
    <w:rsid w:val="00554F34"/>
    <w:rsid w:val="00560425"/>
    <w:rsid w:val="00563C59"/>
    <w:rsid w:val="00570703"/>
    <w:rsid w:val="005713C9"/>
    <w:rsid w:val="005723F1"/>
    <w:rsid w:val="00572714"/>
    <w:rsid w:val="0057272E"/>
    <w:rsid w:val="005750F3"/>
    <w:rsid w:val="00576881"/>
    <w:rsid w:val="00577B2A"/>
    <w:rsid w:val="00584833"/>
    <w:rsid w:val="00584EC1"/>
    <w:rsid w:val="0058695D"/>
    <w:rsid w:val="00587100"/>
    <w:rsid w:val="00590CB6"/>
    <w:rsid w:val="00591DD6"/>
    <w:rsid w:val="00595C9D"/>
    <w:rsid w:val="005964C7"/>
    <w:rsid w:val="00597F70"/>
    <w:rsid w:val="005A0CC8"/>
    <w:rsid w:val="005A1FBD"/>
    <w:rsid w:val="005A2F47"/>
    <w:rsid w:val="005A523E"/>
    <w:rsid w:val="005A5D4B"/>
    <w:rsid w:val="005A7B9A"/>
    <w:rsid w:val="005B08EB"/>
    <w:rsid w:val="005B0C5A"/>
    <w:rsid w:val="005B3F0A"/>
    <w:rsid w:val="005B549E"/>
    <w:rsid w:val="005B59C9"/>
    <w:rsid w:val="005B7C88"/>
    <w:rsid w:val="005C0965"/>
    <w:rsid w:val="005C188F"/>
    <w:rsid w:val="005C432C"/>
    <w:rsid w:val="005C480C"/>
    <w:rsid w:val="005C752E"/>
    <w:rsid w:val="005D0D4A"/>
    <w:rsid w:val="005D1068"/>
    <w:rsid w:val="005D41B9"/>
    <w:rsid w:val="005D444D"/>
    <w:rsid w:val="005D7812"/>
    <w:rsid w:val="005E1F3A"/>
    <w:rsid w:val="005E501C"/>
    <w:rsid w:val="005F34A5"/>
    <w:rsid w:val="005F44C3"/>
    <w:rsid w:val="005F46C0"/>
    <w:rsid w:val="005F4FC9"/>
    <w:rsid w:val="005F5E99"/>
    <w:rsid w:val="005F7259"/>
    <w:rsid w:val="006159AB"/>
    <w:rsid w:val="00622831"/>
    <w:rsid w:val="006253D1"/>
    <w:rsid w:val="00626071"/>
    <w:rsid w:val="00626DAA"/>
    <w:rsid w:val="00627584"/>
    <w:rsid w:val="006320F3"/>
    <w:rsid w:val="006338B8"/>
    <w:rsid w:val="00634A61"/>
    <w:rsid w:val="00634DA3"/>
    <w:rsid w:val="0063687B"/>
    <w:rsid w:val="00637390"/>
    <w:rsid w:val="00637859"/>
    <w:rsid w:val="006434FD"/>
    <w:rsid w:val="006435AD"/>
    <w:rsid w:val="0064489A"/>
    <w:rsid w:val="00645C7F"/>
    <w:rsid w:val="0064679C"/>
    <w:rsid w:val="006472EA"/>
    <w:rsid w:val="00650ECE"/>
    <w:rsid w:val="00652ACB"/>
    <w:rsid w:val="006548EA"/>
    <w:rsid w:val="00655A19"/>
    <w:rsid w:val="0066139C"/>
    <w:rsid w:val="006618EA"/>
    <w:rsid w:val="00673190"/>
    <w:rsid w:val="00675471"/>
    <w:rsid w:val="0067590E"/>
    <w:rsid w:val="006762AF"/>
    <w:rsid w:val="00676A62"/>
    <w:rsid w:val="00676E1B"/>
    <w:rsid w:val="00681D5A"/>
    <w:rsid w:val="00684F25"/>
    <w:rsid w:val="00685FEC"/>
    <w:rsid w:val="00686356"/>
    <w:rsid w:val="00696258"/>
    <w:rsid w:val="00697E0F"/>
    <w:rsid w:val="006A0726"/>
    <w:rsid w:val="006A0F30"/>
    <w:rsid w:val="006A1C6D"/>
    <w:rsid w:val="006A2AA0"/>
    <w:rsid w:val="006A329B"/>
    <w:rsid w:val="006A3AF1"/>
    <w:rsid w:val="006A3FE5"/>
    <w:rsid w:val="006A6A8E"/>
    <w:rsid w:val="006A7D45"/>
    <w:rsid w:val="006B7C6B"/>
    <w:rsid w:val="006C0DA3"/>
    <w:rsid w:val="006C1594"/>
    <w:rsid w:val="006C3A52"/>
    <w:rsid w:val="006C4684"/>
    <w:rsid w:val="006C5AB8"/>
    <w:rsid w:val="006D22CD"/>
    <w:rsid w:val="006D2F75"/>
    <w:rsid w:val="006D50E3"/>
    <w:rsid w:val="006E13F9"/>
    <w:rsid w:val="006E74FE"/>
    <w:rsid w:val="006F119B"/>
    <w:rsid w:val="006F1AEA"/>
    <w:rsid w:val="006F26D0"/>
    <w:rsid w:val="006F29E1"/>
    <w:rsid w:val="006F3466"/>
    <w:rsid w:val="006F3E3E"/>
    <w:rsid w:val="006F58DA"/>
    <w:rsid w:val="0070297E"/>
    <w:rsid w:val="00703EC9"/>
    <w:rsid w:val="00706709"/>
    <w:rsid w:val="00713D71"/>
    <w:rsid w:val="007164A7"/>
    <w:rsid w:val="0072109A"/>
    <w:rsid w:val="00721506"/>
    <w:rsid w:val="00727103"/>
    <w:rsid w:val="00733CA6"/>
    <w:rsid w:val="00737412"/>
    <w:rsid w:val="0074275B"/>
    <w:rsid w:val="00742A93"/>
    <w:rsid w:val="007440F5"/>
    <w:rsid w:val="007459C3"/>
    <w:rsid w:val="00746004"/>
    <w:rsid w:val="007527E9"/>
    <w:rsid w:val="00755A89"/>
    <w:rsid w:val="00756109"/>
    <w:rsid w:val="00757000"/>
    <w:rsid w:val="007577FB"/>
    <w:rsid w:val="0076000C"/>
    <w:rsid w:val="007626B2"/>
    <w:rsid w:val="0076468C"/>
    <w:rsid w:val="00765AD6"/>
    <w:rsid w:val="00766BCC"/>
    <w:rsid w:val="00766BE2"/>
    <w:rsid w:val="00767288"/>
    <w:rsid w:val="0077137F"/>
    <w:rsid w:val="00772BF1"/>
    <w:rsid w:val="007733C5"/>
    <w:rsid w:val="00777173"/>
    <w:rsid w:val="00777B18"/>
    <w:rsid w:val="00780254"/>
    <w:rsid w:val="00785B83"/>
    <w:rsid w:val="00791403"/>
    <w:rsid w:val="00793906"/>
    <w:rsid w:val="00795C47"/>
    <w:rsid w:val="00796BBB"/>
    <w:rsid w:val="007A4E04"/>
    <w:rsid w:val="007A5BA2"/>
    <w:rsid w:val="007A63B0"/>
    <w:rsid w:val="007B0B03"/>
    <w:rsid w:val="007B4AD4"/>
    <w:rsid w:val="007B6893"/>
    <w:rsid w:val="007B7690"/>
    <w:rsid w:val="007B7A0D"/>
    <w:rsid w:val="007B7FB7"/>
    <w:rsid w:val="007C362E"/>
    <w:rsid w:val="007C385E"/>
    <w:rsid w:val="007C40B7"/>
    <w:rsid w:val="007C6640"/>
    <w:rsid w:val="007C6718"/>
    <w:rsid w:val="007C6721"/>
    <w:rsid w:val="007D2960"/>
    <w:rsid w:val="007D2B9F"/>
    <w:rsid w:val="007E00B5"/>
    <w:rsid w:val="007E0218"/>
    <w:rsid w:val="007E100B"/>
    <w:rsid w:val="007E21E7"/>
    <w:rsid w:val="007F1615"/>
    <w:rsid w:val="007F1A48"/>
    <w:rsid w:val="007F1CA9"/>
    <w:rsid w:val="007F21ED"/>
    <w:rsid w:val="007F22AB"/>
    <w:rsid w:val="007F34B1"/>
    <w:rsid w:val="007F6E24"/>
    <w:rsid w:val="00801079"/>
    <w:rsid w:val="0080158B"/>
    <w:rsid w:val="00801A00"/>
    <w:rsid w:val="00802891"/>
    <w:rsid w:val="008029FD"/>
    <w:rsid w:val="00805B08"/>
    <w:rsid w:val="00807C53"/>
    <w:rsid w:val="008168C1"/>
    <w:rsid w:val="00816991"/>
    <w:rsid w:val="008247DD"/>
    <w:rsid w:val="00824E62"/>
    <w:rsid w:val="00825513"/>
    <w:rsid w:val="00833031"/>
    <w:rsid w:val="0083702E"/>
    <w:rsid w:val="00837612"/>
    <w:rsid w:val="00843500"/>
    <w:rsid w:val="008436AA"/>
    <w:rsid w:val="00843EFF"/>
    <w:rsid w:val="00844974"/>
    <w:rsid w:val="008528FA"/>
    <w:rsid w:val="00854E7D"/>
    <w:rsid w:val="00855E9F"/>
    <w:rsid w:val="008610F1"/>
    <w:rsid w:val="008619CF"/>
    <w:rsid w:val="0087087F"/>
    <w:rsid w:val="00876C9B"/>
    <w:rsid w:val="0088057B"/>
    <w:rsid w:val="00880D1C"/>
    <w:rsid w:val="0088331F"/>
    <w:rsid w:val="00891C11"/>
    <w:rsid w:val="00892454"/>
    <w:rsid w:val="00895DD0"/>
    <w:rsid w:val="008977A9"/>
    <w:rsid w:val="008A1A39"/>
    <w:rsid w:val="008A463F"/>
    <w:rsid w:val="008A7F9F"/>
    <w:rsid w:val="008B473F"/>
    <w:rsid w:val="008B54DD"/>
    <w:rsid w:val="008C106A"/>
    <w:rsid w:val="008C48F7"/>
    <w:rsid w:val="008D1DE8"/>
    <w:rsid w:val="008D274E"/>
    <w:rsid w:val="008D5429"/>
    <w:rsid w:val="008E0A30"/>
    <w:rsid w:val="008E0DFA"/>
    <w:rsid w:val="008E12D2"/>
    <w:rsid w:val="008E22AF"/>
    <w:rsid w:val="008E230E"/>
    <w:rsid w:val="008E4567"/>
    <w:rsid w:val="008E5171"/>
    <w:rsid w:val="008E65C9"/>
    <w:rsid w:val="008F22E1"/>
    <w:rsid w:val="008F3C68"/>
    <w:rsid w:val="00901BBB"/>
    <w:rsid w:val="00901FB1"/>
    <w:rsid w:val="009021AA"/>
    <w:rsid w:val="009025EA"/>
    <w:rsid w:val="00903E8F"/>
    <w:rsid w:val="00906691"/>
    <w:rsid w:val="00906A7D"/>
    <w:rsid w:val="0091009B"/>
    <w:rsid w:val="009115A8"/>
    <w:rsid w:val="00911C39"/>
    <w:rsid w:val="00913EAA"/>
    <w:rsid w:val="009158F4"/>
    <w:rsid w:val="00917674"/>
    <w:rsid w:val="009179A5"/>
    <w:rsid w:val="009217A8"/>
    <w:rsid w:val="00921CCA"/>
    <w:rsid w:val="00922323"/>
    <w:rsid w:val="00922400"/>
    <w:rsid w:val="009247DE"/>
    <w:rsid w:val="00924D08"/>
    <w:rsid w:val="009266C7"/>
    <w:rsid w:val="0093104F"/>
    <w:rsid w:val="00936EBF"/>
    <w:rsid w:val="009377ED"/>
    <w:rsid w:val="009450C2"/>
    <w:rsid w:val="00946315"/>
    <w:rsid w:val="009522C3"/>
    <w:rsid w:val="00953EA1"/>
    <w:rsid w:val="00956421"/>
    <w:rsid w:val="00956ABD"/>
    <w:rsid w:val="00961CAC"/>
    <w:rsid w:val="00963CE2"/>
    <w:rsid w:val="00967729"/>
    <w:rsid w:val="009730B2"/>
    <w:rsid w:val="0097363D"/>
    <w:rsid w:val="009744BB"/>
    <w:rsid w:val="009759D8"/>
    <w:rsid w:val="009773CA"/>
    <w:rsid w:val="009774DA"/>
    <w:rsid w:val="00980D96"/>
    <w:rsid w:val="00982B0A"/>
    <w:rsid w:val="009865D6"/>
    <w:rsid w:val="00986DCC"/>
    <w:rsid w:val="0099070F"/>
    <w:rsid w:val="00993134"/>
    <w:rsid w:val="009932FA"/>
    <w:rsid w:val="00993F5E"/>
    <w:rsid w:val="009A0D1E"/>
    <w:rsid w:val="009A189F"/>
    <w:rsid w:val="009A20EF"/>
    <w:rsid w:val="009A2F04"/>
    <w:rsid w:val="009A57A7"/>
    <w:rsid w:val="009A7007"/>
    <w:rsid w:val="009B0186"/>
    <w:rsid w:val="009B03F9"/>
    <w:rsid w:val="009B0AA5"/>
    <w:rsid w:val="009B40CE"/>
    <w:rsid w:val="009B4C4F"/>
    <w:rsid w:val="009B5685"/>
    <w:rsid w:val="009B6CD6"/>
    <w:rsid w:val="009B6EC9"/>
    <w:rsid w:val="009C0FB5"/>
    <w:rsid w:val="009C7478"/>
    <w:rsid w:val="009C7FF6"/>
    <w:rsid w:val="009D3B03"/>
    <w:rsid w:val="009D6047"/>
    <w:rsid w:val="009E2159"/>
    <w:rsid w:val="009E2217"/>
    <w:rsid w:val="009E4316"/>
    <w:rsid w:val="009E564C"/>
    <w:rsid w:val="009E602C"/>
    <w:rsid w:val="009E6728"/>
    <w:rsid w:val="009E79DF"/>
    <w:rsid w:val="009F36AC"/>
    <w:rsid w:val="009F3A56"/>
    <w:rsid w:val="009F5334"/>
    <w:rsid w:val="009F7AE6"/>
    <w:rsid w:val="00A01901"/>
    <w:rsid w:val="00A0245E"/>
    <w:rsid w:val="00A04AB5"/>
    <w:rsid w:val="00A065EE"/>
    <w:rsid w:val="00A100F6"/>
    <w:rsid w:val="00A10428"/>
    <w:rsid w:val="00A1126B"/>
    <w:rsid w:val="00A113FF"/>
    <w:rsid w:val="00A11490"/>
    <w:rsid w:val="00A1253A"/>
    <w:rsid w:val="00A15828"/>
    <w:rsid w:val="00A16689"/>
    <w:rsid w:val="00A16701"/>
    <w:rsid w:val="00A172B5"/>
    <w:rsid w:val="00A17826"/>
    <w:rsid w:val="00A20714"/>
    <w:rsid w:val="00A20E04"/>
    <w:rsid w:val="00A216C1"/>
    <w:rsid w:val="00A2654C"/>
    <w:rsid w:val="00A26A3D"/>
    <w:rsid w:val="00A270E0"/>
    <w:rsid w:val="00A27254"/>
    <w:rsid w:val="00A32A90"/>
    <w:rsid w:val="00A35684"/>
    <w:rsid w:val="00A41385"/>
    <w:rsid w:val="00A41697"/>
    <w:rsid w:val="00A45F71"/>
    <w:rsid w:val="00A4744B"/>
    <w:rsid w:val="00A47EA4"/>
    <w:rsid w:val="00A51A04"/>
    <w:rsid w:val="00A5200E"/>
    <w:rsid w:val="00A547E9"/>
    <w:rsid w:val="00A54CA2"/>
    <w:rsid w:val="00A57688"/>
    <w:rsid w:val="00A57D70"/>
    <w:rsid w:val="00A62AB7"/>
    <w:rsid w:val="00A64FD0"/>
    <w:rsid w:val="00A6544E"/>
    <w:rsid w:val="00A66BAB"/>
    <w:rsid w:val="00A66F76"/>
    <w:rsid w:val="00A71696"/>
    <w:rsid w:val="00A74169"/>
    <w:rsid w:val="00A7449B"/>
    <w:rsid w:val="00A77E43"/>
    <w:rsid w:val="00A84ADF"/>
    <w:rsid w:val="00A858C2"/>
    <w:rsid w:val="00A8708D"/>
    <w:rsid w:val="00A9178A"/>
    <w:rsid w:val="00A97F0E"/>
    <w:rsid w:val="00AA11CA"/>
    <w:rsid w:val="00AA1D6B"/>
    <w:rsid w:val="00AB0358"/>
    <w:rsid w:val="00AB15A0"/>
    <w:rsid w:val="00AB29FB"/>
    <w:rsid w:val="00AB419B"/>
    <w:rsid w:val="00AB4368"/>
    <w:rsid w:val="00AC26E2"/>
    <w:rsid w:val="00AC56F9"/>
    <w:rsid w:val="00AD0E07"/>
    <w:rsid w:val="00AD2F02"/>
    <w:rsid w:val="00AD689F"/>
    <w:rsid w:val="00AD7204"/>
    <w:rsid w:val="00AD7528"/>
    <w:rsid w:val="00AE4C4F"/>
    <w:rsid w:val="00AF0296"/>
    <w:rsid w:val="00AF0B42"/>
    <w:rsid w:val="00AF3404"/>
    <w:rsid w:val="00B05D73"/>
    <w:rsid w:val="00B06FE5"/>
    <w:rsid w:val="00B07557"/>
    <w:rsid w:val="00B077D4"/>
    <w:rsid w:val="00B121DD"/>
    <w:rsid w:val="00B16581"/>
    <w:rsid w:val="00B16F62"/>
    <w:rsid w:val="00B17BE9"/>
    <w:rsid w:val="00B22045"/>
    <w:rsid w:val="00B25EAE"/>
    <w:rsid w:val="00B31B3E"/>
    <w:rsid w:val="00B34F5F"/>
    <w:rsid w:val="00B37981"/>
    <w:rsid w:val="00B37B7F"/>
    <w:rsid w:val="00B4230F"/>
    <w:rsid w:val="00B432EB"/>
    <w:rsid w:val="00B4395B"/>
    <w:rsid w:val="00B47FBD"/>
    <w:rsid w:val="00B53F9B"/>
    <w:rsid w:val="00B561A8"/>
    <w:rsid w:val="00B562E5"/>
    <w:rsid w:val="00B61BAA"/>
    <w:rsid w:val="00B632AF"/>
    <w:rsid w:val="00B67E9F"/>
    <w:rsid w:val="00B71264"/>
    <w:rsid w:val="00B715B5"/>
    <w:rsid w:val="00B72902"/>
    <w:rsid w:val="00B7446A"/>
    <w:rsid w:val="00B76C2D"/>
    <w:rsid w:val="00B81795"/>
    <w:rsid w:val="00B823BD"/>
    <w:rsid w:val="00B85E1B"/>
    <w:rsid w:val="00B8794C"/>
    <w:rsid w:val="00B91340"/>
    <w:rsid w:val="00B929B0"/>
    <w:rsid w:val="00B92D08"/>
    <w:rsid w:val="00B93B7D"/>
    <w:rsid w:val="00B94738"/>
    <w:rsid w:val="00B94E55"/>
    <w:rsid w:val="00B95065"/>
    <w:rsid w:val="00B954A5"/>
    <w:rsid w:val="00B95BCC"/>
    <w:rsid w:val="00B95F80"/>
    <w:rsid w:val="00BA0D87"/>
    <w:rsid w:val="00BA5802"/>
    <w:rsid w:val="00BB0536"/>
    <w:rsid w:val="00BB06E7"/>
    <w:rsid w:val="00BB3B54"/>
    <w:rsid w:val="00BB4F1B"/>
    <w:rsid w:val="00BB7AA0"/>
    <w:rsid w:val="00BC050C"/>
    <w:rsid w:val="00BC0BFE"/>
    <w:rsid w:val="00BC33A2"/>
    <w:rsid w:val="00BC7FB1"/>
    <w:rsid w:val="00BD0A1A"/>
    <w:rsid w:val="00BD0E39"/>
    <w:rsid w:val="00BD206B"/>
    <w:rsid w:val="00BD2401"/>
    <w:rsid w:val="00BD2B4A"/>
    <w:rsid w:val="00BD45E8"/>
    <w:rsid w:val="00BE1919"/>
    <w:rsid w:val="00BE1C84"/>
    <w:rsid w:val="00BE1C94"/>
    <w:rsid w:val="00BE1D8A"/>
    <w:rsid w:val="00BE47D3"/>
    <w:rsid w:val="00BE5199"/>
    <w:rsid w:val="00BF02FF"/>
    <w:rsid w:val="00BF0B85"/>
    <w:rsid w:val="00C0114B"/>
    <w:rsid w:val="00C012ED"/>
    <w:rsid w:val="00C038A4"/>
    <w:rsid w:val="00C03D26"/>
    <w:rsid w:val="00C0497A"/>
    <w:rsid w:val="00C04EFD"/>
    <w:rsid w:val="00C055B8"/>
    <w:rsid w:val="00C071C5"/>
    <w:rsid w:val="00C07D5A"/>
    <w:rsid w:val="00C107BC"/>
    <w:rsid w:val="00C11A1D"/>
    <w:rsid w:val="00C13FAB"/>
    <w:rsid w:val="00C15860"/>
    <w:rsid w:val="00C16350"/>
    <w:rsid w:val="00C16351"/>
    <w:rsid w:val="00C23DBB"/>
    <w:rsid w:val="00C24FDF"/>
    <w:rsid w:val="00C2564A"/>
    <w:rsid w:val="00C271D8"/>
    <w:rsid w:val="00C273DA"/>
    <w:rsid w:val="00C2781D"/>
    <w:rsid w:val="00C31849"/>
    <w:rsid w:val="00C3201F"/>
    <w:rsid w:val="00C34B7F"/>
    <w:rsid w:val="00C372CA"/>
    <w:rsid w:val="00C404A0"/>
    <w:rsid w:val="00C41640"/>
    <w:rsid w:val="00C42949"/>
    <w:rsid w:val="00C42FE9"/>
    <w:rsid w:val="00C448BD"/>
    <w:rsid w:val="00C451DF"/>
    <w:rsid w:val="00C470B8"/>
    <w:rsid w:val="00C50492"/>
    <w:rsid w:val="00C535B2"/>
    <w:rsid w:val="00C56BA5"/>
    <w:rsid w:val="00C607C6"/>
    <w:rsid w:val="00C61BCC"/>
    <w:rsid w:val="00C6382E"/>
    <w:rsid w:val="00C6453D"/>
    <w:rsid w:val="00C66BB9"/>
    <w:rsid w:val="00C70393"/>
    <w:rsid w:val="00C7095D"/>
    <w:rsid w:val="00C73C06"/>
    <w:rsid w:val="00C75600"/>
    <w:rsid w:val="00C75F32"/>
    <w:rsid w:val="00C765E1"/>
    <w:rsid w:val="00C76620"/>
    <w:rsid w:val="00C768CB"/>
    <w:rsid w:val="00C779DD"/>
    <w:rsid w:val="00C80852"/>
    <w:rsid w:val="00C824FF"/>
    <w:rsid w:val="00C833F5"/>
    <w:rsid w:val="00C84EA8"/>
    <w:rsid w:val="00C92BF2"/>
    <w:rsid w:val="00C940CF"/>
    <w:rsid w:val="00CA0478"/>
    <w:rsid w:val="00CA283C"/>
    <w:rsid w:val="00CA2F52"/>
    <w:rsid w:val="00CA3110"/>
    <w:rsid w:val="00CA313F"/>
    <w:rsid w:val="00CA3D07"/>
    <w:rsid w:val="00CA53C1"/>
    <w:rsid w:val="00CA5ED5"/>
    <w:rsid w:val="00CA7789"/>
    <w:rsid w:val="00CB1DDA"/>
    <w:rsid w:val="00CB213E"/>
    <w:rsid w:val="00CB3BA4"/>
    <w:rsid w:val="00CB4285"/>
    <w:rsid w:val="00CB6CF0"/>
    <w:rsid w:val="00CB6DC0"/>
    <w:rsid w:val="00CC5BAE"/>
    <w:rsid w:val="00CC67D9"/>
    <w:rsid w:val="00CD0113"/>
    <w:rsid w:val="00CD1F6C"/>
    <w:rsid w:val="00CD451B"/>
    <w:rsid w:val="00CD5842"/>
    <w:rsid w:val="00CD7B73"/>
    <w:rsid w:val="00CE2791"/>
    <w:rsid w:val="00CE5C7F"/>
    <w:rsid w:val="00CE6781"/>
    <w:rsid w:val="00CE76A5"/>
    <w:rsid w:val="00CF137B"/>
    <w:rsid w:val="00CF6937"/>
    <w:rsid w:val="00D020AA"/>
    <w:rsid w:val="00D020C0"/>
    <w:rsid w:val="00D0439C"/>
    <w:rsid w:val="00D04CBC"/>
    <w:rsid w:val="00D05689"/>
    <w:rsid w:val="00D05993"/>
    <w:rsid w:val="00D101C5"/>
    <w:rsid w:val="00D12A52"/>
    <w:rsid w:val="00D1347C"/>
    <w:rsid w:val="00D143EB"/>
    <w:rsid w:val="00D14738"/>
    <w:rsid w:val="00D14DF0"/>
    <w:rsid w:val="00D15A60"/>
    <w:rsid w:val="00D22ADC"/>
    <w:rsid w:val="00D23BA5"/>
    <w:rsid w:val="00D346C1"/>
    <w:rsid w:val="00D40E96"/>
    <w:rsid w:val="00D40FEA"/>
    <w:rsid w:val="00D41001"/>
    <w:rsid w:val="00D427C0"/>
    <w:rsid w:val="00D4527C"/>
    <w:rsid w:val="00D472ED"/>
    <w:rsid w:val="00D4781D"/>
    <w:rsid w:val="00D478A8"/>
    <w:rsid w:val="00D47913"/>
    <w:rsid w:val="00D506EA"/>
    <w:rsid w:val="00D51FB5"/>
    <w:rsid w:val="00D54610"/>
    <w:rsid w:val="00D55BF6"/>
    <w:rsid w:val="00D6327D"/>
    <w:rsid w:val="00D636C5"/>
    <w:rsid w:val="00D643EF"/>
    <w:rsid w:val="00D64CAB"/>
    <w:rsid w:val="00D72040"/>
    <w:rsid w:val="00D729AB"/>
    <w:rsid w:val="00D730F9"/>
    <w:rsid w:val="00D73275"/>
    <w:rsid w:val="00D74198"/>
    <w:rsid w:val="00D77EA4"/>
    <w:rsid w:val="00D80D99"/>
    <w:rsid w:val="00D835EA"/>
    <w:rsid w:val="00D877B3"/>
    <w:rsid w:val="00D924F4"/>
    <w:rsid w:val="00D9263A"/>
    <w:rsid w:val="00D940CB"/>
    <w:rsid w:val="00D949D2"/>
    <w:rsid w:val="00D94CD2"/>
    <w:rsid w:val="00D96743"/>
    <w:rsid w:val="00DA24E1"/>
    <w:rsid w:val="00DA6A17"/>
    <w:rsid w:val="00DA6DB2"/>
    <w:rsid w:val="00DA7460"/>
    <w:rsid w:val="00DA78D2"/>
    <w:rsid w:val="00DB120B"/>
    <w:rsid w:val="00DB2C01"/>
    <w:rsid w:val="00DB32B1"/>
    <w:rsid w:val="00DB7883"/>
    <w:rsid w:val="00DB7D32"/>
    <w:rsid w:val="00DC17B6"/>
    <w:rsid w:val="00DD480D"/>
    <w:rsid w:val="00DE0D8E"/>
    <w:rsid w:val="00DE4EE7"/>
    <w:rsid w:val="00DE733B"/>
    <w:rsid w:val="00DE7CCE"/>
    <w:rsid w:val="00DF5957"/>
    <w:rsid w:val="00DF65A4"/>
    <w:rsid w:val="00DF7A8E"/>
    <w:rsid w:val="00E01117"/>
    <w:rsid w:val="00E0146A"/>
    <w:rsid w:val="00E050FC"/>
    <w:rsid w:val="00E06D80"/>
    <w:rsid w:val="00E10D85"/>
    <w:rsid w:val="00E1280E"/>
    <w:rsid w:val="00E135D9"/>
    <w:rsid w:val="00E24D61"/>
    <w:rsid w:val="00E26160"/>
    <w:rsid w:val="00E2758E"/>
    <w:rsid w:val="00E27D69"/>
    <w:rsid w:val="00E35968"/>
    <w:rsid w:val="00E3623C"/>
    <w:rsid w:val="00E455AE"/>
    <w:rsid w:val="00E510BB"/>
    <w:rsid w:val="00E564BC"/>
    <w:rsid w:val="00E645C0"/>
    <w:rsid w:val="00E648BA"/>
    <w:rsid w:val="00E71A22"/>
    <w:rsid w:val="00E73672"/>
    <w:rsid w:val="00E77A9F"/>
    <w:rsid w:val="00E77D85"/>
    <w:rsid w:val="00E923B3"/>
    <w:rsid w:val="00E942F7"/>
    <w:rsid w:val="00E9667B"/>
    <w:rsid w:val="00E966F7"/>
    <w:rsid w:val="00E97C5E"/>
    <w:rsid w:val="00EA1EE6"/>
    <w:rsid w:val="00EA3C94"/>
    <w:rsid w:val="00EA4E05"/>
    <w:rsid w:val="00EA5540"/>
    <w:rsid w:val="00EA5FE3"/>
    <w:rsid w:val="00EA67D9"/>
    <w:rsid w:val="00EB064D"/>
    <w:rsid w:val="00EB6520"/>
    <w:rsid w:val="00EC279F"/>
    <w:rsid w:val="00ED1300"/>
    <w:rsid w:val="00ED1372"/>
    <w:rsid w:val="00ED4F60"/>
    <w:rsid w:val="00ED5C69"/>
    <w:rsid w:val="00ED6193"/>
    <w:rsid w:val="00EE121F"/>
    <w:rsid w:val="00EE50AA"/>
    <w:rsid w:val="00EF09D4"/>
    <w:rsid w:val="00EF38D9"/>
    <w:rsid w:val="00EF5707"/>
    <w:rsid w:val="00EF78B1"/>
    <w:rsid w:val="00F00672"/>
    <w:rsid w:val="00F01F19"/>
    <w:rsid w:val="00F073E6"/>
    <w:rsid w:val="00F07ACB"/>
    <w:rsid w:val="00F11466"/>
    <w:rsid w:val="00F1321D"/>
    <w:rsid w:val="00F139D1"/>
    <w:rsid w:val="00F20526"/>
    <w:rsid w:val="00F20E0E"/>
    <w:rsid w:val="00F211A3"/>
    <w:rsid w:val="00F306CC"/>
    <w:rsid w:val="00F31150"/>
    <w:rsid w:val="00F31EDB"/>
    <w:rsid w:val="00F335BF"/>
    <w:rsid w:val="00F34C0D"/>
    <w:rsid w:val="00F35261"/>
    <w:rsid w:val="00F37F6F"/>
    <w:rsid w:val="00F41488"/>
    <w:rsid w:val="00F41C5E"/>
    <w:rsid w:val="00F43D5B"/>
    <w:rsid w:val="00F43E6D"/>
    <w:rsid w:val="00F46B28"/>
    <w:rsid w:val="00F474AA"/>
    <w:rsid w:val="00F524A9"/>
    <w:rsid w:val="00F528C7"/>
    <w:rsid w:val="00F52B9B"/>
    <w:rsid w:val="00F54ECC"/>
    <w:rsid w:val="00F553ED"/>
    <w:rsid w:val="00F615C9"/>
    <w:rsid w:val="00F636B4"/>
    <w:rsid w:val="00F63BBF"/>
    <w:rsid w:val="00F65C06"/>
    <w:rsid w:val="00F66410"/>
    <w:rsid w:val="00F71E3A"/>
    <w:rsid w:val="00F73A2A"/>
    <w:rsid w:val="00F806B5"/>
    <w:rsid w:val="00F83CB3"/>
    <w:rsid w:val="00F8403F"/>
    <w:rsid w:val="00F8537F"/>
    <w:rsid w:val="00F85592"/>
    <w:rsid w:val="00F94C53"/>
    <w:rsid w:val="00F94EC6"/>
    <w:rsid w:val="00FA0788"/>
    <w:rsid w:val="00FA2669"/>
    <w:rsid w:val="00FA4036"/>
    <w:rsid w:val="00FA5D0B"/>
    <w:rsid w:val="00FB336D"/>
    <w:rsid w:val="00FB77AF"/>
    <w:rsid w:val="00FC2FA6"/>
    <w:rsid w:val="00FC5AFA"/>
    <w:rsid w:val="00FC619D"/>
    <w:rsid w:val="00FC63CB"/>
    <w:rsid w:val="00FC6DEB"/>
    <w:rsid w:val="00FD565A"/>
    <w:rsid w:val="00FD6BD4"/>
    <w:rsid w:val="00FE208F"/>
    <w:rsid w:val="00FE3F03"/>
    <w:rsid w:val="00FE6323"/>
    <w:rsid w:val="00FE68DB"/>
    <w:rsid w:val="00FE7504"/>
    <w:rsid w:val="00FE7BD6"/>
    <w:rsid w:val="00FF30BB"/>
    <w:rsid w:val="00FF4A8A"/>
    <w:rsid w:val="00FF5FBE"/>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8BE7E"/>
  <w15:docId w15:val="{71B4858E-0D85-4CD9-ACCB-3F1CF7B4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4F27"/>
    <w:pPr>
      <w:spacing w:after="0" w:line="240" w:lineRule="auto"/>
    </w:pPr>
  </w:style>
  <w:style w:type="paragraph" w:styleId="FootnoteText">
    <w:name w:val="footnote text"/>
    <w:basedOn w:val="Normal"/>
    <w:link w:val="FootnoteTextChar"/>
    <w:uiPriority w:val="99"/>
    <w:semiHidden/>
    <w:unhideWhenUsed/>
    <w:rsid w:val="001E4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F27"/>
    <w:rPr>
      <w:sz w:val="20"/>
      <w:szCs w:val="20"/>
    </w:rPr>
  </w:style>
  <w:style w:type="character" w:styleId="FootnoteReference">
    <w:name w:val="footnote reference"/>
    <w:basedOn w:val="DefaultParagraphFont"/>
    <w:uiPriority w:val="99"/>
    <w:semiHidden/>
    <w:unhideWhenUsed/>
    <w:rsid w:val="001E4F27"/>
    <w:rPr>
      <w:vertAlign w:val="superscript"/>
    </w:rPr>
  </w:style>
  <w:style w:type="paragraph" w:styleId="ListParagraph">
    <w:name w:val="List Paragraph"/>
    <w:basedOn w:val="Normal"/>
    <w:uiPriority w:val="34"/>
    <w:qFormat/>
    <w:rsid w:val="001E4F27"/>
    <w:pPr>
      <w:ind w:left="720"/>
      <w:contextualSpacing/>
    </w:pPr>
  </w:style>
  <w:style w:type="paragraph" w:styleId="Header">
    <w:name w:val="header"/>
    <w:basedOn w:val="Normal"/>
    <w:link w:val="HeaderChar"/>
    <w:uiPriority w:val="99"/>
    <w:unhideWhenUsed/>
    <w:rsid w:val="00C4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A0"/>
  </w:style>
  <w:style w:type="paragraph" w:styleId="Footer">
    <w:name w:val="footer"/>
    <w:basedOn w:val="Normal"/>
    <w:link w:val="FooterChar"/>
    <w:uiPriority w:val="99"/>
    <w:unhideWhenUsed/>
    <w:rsid w:val="00C4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A0"/>
  </w:style>
  <w:style w:type="paragraph" w:styleId="BalloonText">
    <w:name w:val="Balloon Text"/>
    <w:basedOn w:val="Normal"/>
    <w:link w:val="BalloonTextChar"/>
    <w:uiPriority w:val="99"/>
    <w:semiHidden/>
    <w:unhideWhenUsed/>
    <w:rsid w:val="003E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8FA"/>
    <w:rPr>
      <w:rFonts w:ascii="Tahoma" w:hAnsi="Tahoma" w:cs="Tahoma"/>
      <w:sz w:val="16"/>
      <w:szCs w:val="16"/>
    </w:rPr>
  </w:style>
  <w:style w:type="paragraph" w:styleId="Title">
    <w:name w:val="Title"/>
    <w:basedOn w:val="Normal"/>
    <w:next w:val="Normal"/>
    <w:link w:val="TitleChar"/>
    <w:uiPriority w:val="10"/>
    <w:qFormat/>
    <w:rsid w:val="00F006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0672"/>
    <w:rPr>
      <w:rFonts w:asciiTheme="majorHAnsi" w:eastAsiaTheme="majorEastAsia" w:hAnsiTheme="majorHAnsi" w:cstheme="majorBidi"/>
      <w:color w:val="17365D" w:themeColor="text2" w:themeShade="BF"/>
      <w:spacing w:val="5"/>
      <w:kern w:val="28"/>
      <w:sz w:val="52"/>
      <w:szCs w:val="52"/>
    </w:rPr>
  </w:style>
  <w:style w:type="paragraph" w:styleId="EndnoteText">
    <w:name w:val="endnote text"/>
    <w:basedOn w:val="Normal"/>
    <w:link w:val="EndnoteTextChar"/>
    <w:uiPriority w:val="99"/>
    <w:semiHidden/>
    <w:unhideWhenUsed/>
    <w:rsid w:val="00E942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42F7"/>
    <w:rPr>
      <w:sz w:val="20"/>
      <w:szCs w:val="20"/>
    </w:rPr>
  </w:style>
  <w:style w:type="character" w:styleId="EndnoteReference">
    <w:name w:val="endnote reference"/>
    <w:basedOn w:val="DefaultParagraphFont"/>
    <w:uiPriority w:val="99"/>
    <w:semiHidden/>
    <w:unhideWhenUsed/>
    <w:rsid w:val="00E94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F815F-5B40-4AB8-BFD5-7BF576CD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2021-03-03T10:46:00Z</cp:lastPrinted>
  <dcterms:created xsi:type="dcterms:W3CDTF">2021-03-05T08:48:00Z</dcterms:created>
  <dcterms:modified xsi:type="dcterms:W3CDTF">2021-03-05T08:48:00Z</dcterms:modified>
</cp:coreProperties>
</file>