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720" w:rsidRPr="00180687" w:rsidRDefault="00180687" w:rsidP="00180687">
      <w:pPr>
        <w:spacing w:after="0" w:line="240" w:lineRule="auto"/>
        <w:jc w:val="both"/>
        <w:rPr>
          <w:rFonts w:ascii="Times New Roman" w:hAnsi="Times New Roman"/>
          <w:b/>
          <w:sz w:val="24"/>
          <w:szCs w:val="24"/>
        </w:rPr>
      </w:pPr>
      <w:bookmarkStart w:id="0" w:name="_GoBack"/>
      <w:bookmarkEnd w:id="0"/>
      <w:r>
        <w:rPr>
          <w:rFonts w:ascii="Times New Roman" w:hAnsi="Times New Roman"/>
          <w:b/>
          <w:sz w:val="24"/>
          <w:szCs w:val="24"/>
          <w:u w:val="single"/>
        </w:rPr>
        <w:t>REPORTABLE</w:t>
      </w:r>
      <w:r>
        <w:rPr>
          <w:rFonts w:ascii="Times New Roman" w:hAnsi="Times New Roman"/>
          <w:b/>
          <w:sz w:val="24"/>
          <w:szCs w:val="24"/>
        </w:rPr>
        <w:tab/>
        <w:t>(48)</w:t>
      </w:r>
    </w:p>
    <w:p w:rsidR="00BC0720" w:rsidRDefault="00BC0720" w:rsidP="00384411">
      <w:pPr>
        <w:spacing w:after="0" w:line="240" w:lineRule="auto"/>
        <w:jc w:val="center"/>
        <w:rPr>
          <w:rFonts w:ascii="Times New Roman" w:hAnsi="Times New Roman"/>
          <w:b/>
          <w:sz w:val="24"/>
          <w:szCs w:val="24"/>
        </w:rPr>
      </w:pPr>
    </w:p>
    <w:p w:rsidR="00BC0720" w:rsidRDefault="00BC0720" w:rsidP="00384411">
      <w:pPr>
        <w:spacing w:after="0" w:line="240" w:lineRule="auto"/>
        <w:jc w:val="center"/>
        <w:rPr>
          <w:rFonts w:ascii="Times New Roman" w:hAnsi="Times New Roman"/>
          <w:b/>
          <w:sz w:val="24"/>
          <w:szCs w:val="24"/>
        </w:rPr>
      </w:pPr>
    </w:p>
    <w:p w:rsidR="006F55B3" w:rsidRDefault="006F55B3" w:rsidP="00384411">
      <w:pPr>
        <w:spacing w:after="0" w:line="240" w:lineRule="auto"/>
        <w:jc w:val="center"/>
        <w:rPr>
          <w:rFonts w:ascii="Times New Roman" w:hAnsi="Times New Roman"/>
          <w:b/>
          <w:sz w:val="24"/>
          <w:szCs w:val="24"/>
        </w:rPr>
      </w:pPr>
    </w:p>
    <w:p w:rsidR="00384411" w:rsidRPr="00446CB6" w:rsidRDefault="001722E2" w:rsidP="00384411">
      <w:pPr>
        <w:spacing w:after="0" w:line="240" w:lineRule="auto"/>
        <w:jc w:val="center"/>
        <w:rPr>
          <w:rFonts w:ascii="Times New Roman" w:hAnsi="Times New Roman"/>
          <w:b/>
          <w:sz w:val="24"/>
          <w:szCs w:val="24"/>
        </w:rPr>
      </w:pPr>
      <w:r>
        <w:rPr>
          <w:rFonts w:ascii="Times New Roman" w:hAnsi="Times New Roman"/>
          <w:b/>
          <w:sz w:val="24"/>
          <w:szCs w:val="24"/>
        </w:rPr>
        <w:t xml:space="preserve">SAVANNA     </w:t>
      </w:r>
      <w:r w:rsidR="00384411">
        <w:rPr>
          <w:rFonts w:ascii="Times New Roman" w:hAnsi="Times New Roman"/>
          <w:b/>
          <w:sz w:val="24"/>
          <w:szCs w:val="24"/>
        </w:rPr>
        <w:t>PHARMACEUTICALS</w:t>
      </w:r>
      <w:r>
        <w:rPr>
          <w:rFonts w:ascii="Times New Roman" w:hAnsi="Times New Roman"/>
          <w:b/>
          <w:sz w:val="24"/>
          <w:szCs w:val="24"/>
        </w:rPr>
        <w:t xml:space="preserve">     (PRIVATE)     </w:t>
      </w:r>
      <w:r w:rsidR="00384411">
        <w:rPr>
          <w:rFonts w:ascii="Times New Roman" w:hAnsi="Times New Roman"/>
          <w:b/>
          <w:sz w:val="24"/>
          <w:szCs w:val="24"/>
        </w:rPr>
        <w:t>LIMITED</w:t>
      </w:r>
    </w:p>
    <w:p w:rsidR="00384411" w:rsidRPr="00F13CC9" w:rsidRDefault="00384411" w:rsidP="00384411">
      <w:pPr>
        <w:spacing w:after="0" w:line="240" w:lineRule="auto"/>
        <w:jc w:val="center"/>
        <w:rPr>
          <w:rFonts w:ascii="Times New Roman" w:hAnsi="Times New Roman"/>
          <w:b/>
          <w:sz w:val="24"/>
          <w:szCs w:val="24"/>
        </w:rPr>
      </w:pPr>
      <w:r w:rsidRPr="00F13CC9">
        <w:rPr>
          <w:rFonts w:ascii="Times New Roman" w:hAnsi="Times New Roman"/>
          <w:b/>
          <w:sz w:val="24"/>
          <w:szCs w:val="24"/>
        </w:rPr>
        <w:t>v</w:t>
      </w:r>
    </w:p>
    <w:p w:rsidR="00384411" w:rsidRPr="00384411" w:rsidRDefault="00384411" w:rsidP="00384411">
      <w:pPr>
        <w:spacing w:after="0" w:line="240" w:lineRule="auto"/>
        <w:jc w:val="center"/>
        <w:rPr>
          <w:rFonts w:ascii="Times New Roman" w:hAnsi="Times New Roman"/>
          <w:b/>
          <w:sz w:val="24"/>
          <w:szCs w:val="24"/>
        </w:rPr>
      </w:pPr>
      <w:r>
        <w:rPr>
          <w:rFonts w:ascii="Times New Roman" w:hAnsi="Times New Roman"/>
          <w:b/>
          <w:sz w:val="24"/>
          <w:szCs w:val="24"/>
        </w:rPr>
        <w:t>(1)</w:t>
      </w:r>
      <w:r>
        <w:rPr>
          <w:rFonts w:ascii="Times New Roman" w:hAnsi="Times New Roman"/>
          <w:b/>
          <w:sz w:val="24"/>
          <w:szCs w:val="24"/>
        </w:rPr>
        <w:tab/>
        <w:t>J</w:t>
      </w:r>
      <w:r w:rsidR="001722E2">
        <w:rPr>
          <w:rFonts w:ascii="Times New Roman" w:hAnsi="Times New Roman"/>
          <w:b/>
          <w:sz w:val="24"/>
          <w:szCs w:val="24"/>
        </w:rPr>
        <w:t xml:space="preserve">UDITH     </w:t>
      </w:r>
      <w:r w:rsidRPr="00384411">
        <w:rPr>
          <w:rFonts w:ascii="Times New Roman" w:hAnsi="Times New Roman"/>
          <w:b/>
          <w:sz w:val="24"/>
          <w:szCs w:val="24"/>
        </w:rPr>
        <w:t>MARERA</w:t>
      </w:r>
      <w:r w:rsidR="001722E2">
        <w:rPr>
          <w:rFonts w:ascii="Times New Roman" w:hAnsi="Times New Roman"/>
          <w:b/>
          <w:sz w:val="24"/>
          <w:szCs w:val="24"/>
        </w:rPr>
        <w:t xml:space="preserve">     </w:t>
      </w:r>
      <w:r w:rsidRPr="00384411">
        <w:rPr>
          <w:rFonts w:ascii="Times New Roman" w:hAnsi="Times New Roman"/>
          <w:b/>
          <w:sz w:val="24"/>
          <w:szCs w:val="24"/>
        </w:rPr>
        <w:t>(</w:t>
      </w:r>
      <w:r w:rsidR="001722E2">
        <w:rPr>
          <w:rFonts w:ascii="Times New Roman" w:hAnsi="Times New Roman"/>
          <w:b/>
          <w:sz w:val="24"/>
          <w:szCs w:val="24"/>
        </w:rPr>
        <w:t xml:space="preserve">2)     TINEI     </w:t>
      </w:r>
      <w:r>
        <w:rPr>
          <w:rFonts w:ascii="Times New Roman" w:hAnsi="Times New Roman"/>
          <w:b/>
          <w:sz w:val="24"/>
          <w:szCs w:val="24"/>
        </w:rPr>
        <w:t>CHIMUSORO</w:t>
      </w:r>
    </w:p>
    <w:p w:rsidR="00384411" w:rsidRPr="00446CB6" w:rsidRDefault="00384411" w:rsidP="00384411">
      <w:pPr>
        <w:spacing w:after="0" w:line="240" w:lineRule="auto"/>
        <w:jc w:val="center"/>
        <w:rPr>
          <w:rFonts w:ascii="Times New Roman" w:hAnsi="Times New Roman"/>
          <w:b/>
          <w:sz w:val="24"/>
          <w:szCs w:val="24"/>
        </w:rPr>
      </w:pPr>
    </w:p>
    <w:p w:rsidR="00384411" w:rsidRPr="00446CB6" w:rsidRDefault="00384411" w:rsidP="00384411">
      <w:pPr>
        <w:spacing w:after="0" w:line="240" w:lineRule="auto"/>
        <w:jc w:val="center"/>
        <w:rPr>
          <w:rFonts w:ascii="Times New Roman" w:hAnsi="Times New Roman"/>
          <w:sz w:val="24"/>
          <w:szCs w:val="24"/>
        </w:rPr>
      </w:pPr>
    </w:p>
    <w:p w:rsidR="00384411" w:rsidRPr="00446CB6" w:rsidRDefault="00384411" w:rsidP="00384411">
      <w:pPr>
        <w:spacing w:after="0" w:line="240" w:lineRule="auto"/>
        <w:jc w:val="center"/>
        <w:rPr>
          <w:rFonts w:ascii="Times New Roman" w:hAnsi="Times New Roman"/>
          <w:sz w:val="24"/>
          <w:szCs w:val="24"/>
        </w:rPr>
      </w:pPr>
    </w:p>
    <w:p w:rsidR="00384411" w:rsidRPr="00446CB6" w:rsidRDefault="00384411" w:rsidP="00384411">
      <w:pPr>
        <w:spacing w:after="0" w:line="240" w:lineRule="auto"/>
        <w:jc w:val="center"/>
        <w:rPr>
          <w:rFonts w:ascii="Times New Roman" w:hAnsi="Times New Roman"/>
          <w:sz w:val="24"/>
          <w:szCs w:val="24"/>
        </w:rPr>
      </w:pPr>
    </w:p>
    <w:p w:rsidR="00384411" w:rsidRPr="00446CB6" w:rsidRDefault="00384411" w:rsidP="00384411">
      <w:pPr>
        <w:spacing w:after="0" w:line="240" w:lineRule="auto"/>
        <w:jc w:val="both"/>
        <w:rPr>
          <w:rFonts w:ascii="Times New Roman" w:hAnsi="Times New Roman"/>
          <w:b/>
          <w:sz w:val="24"/>
          <w:szCs w:val="24"/>
        </w:rPr>
      </w:pPr>
      <w:r w:rsidRPr="00446CB6">
        <w:rPr>
          <w:rFonts w:ascii="Times New Roman" w:hAnsi="Times New Roman"/>
          <w:b/>
          <w:sz w:val="24"/>
          <w:szCs w:val="24"/>
        </w:rPr>
        <w:t>SUPREME COURT OF ZIMBABWE</w:t>
      </w:r>
    </w:p>
    <w:p w:rsidR="00384411" w:rsidRPr="00446CB6" w:rsidRDefault="00384411" w:rsidP="00384411">
      <w:pPr>
        <w:spacing w:after="0" w:line="240" w:lineRule="auto"/>
        <w:jc w:val="both"/>
        <w:rPr>
          <w:rFonts w:ascii="Times New Roman" w:hAnsi="Times New Roman"/>
          <w:b/>
          <w:sz w:val="24"/>
          <w:szCs w:val="24"/>
        </w:rPr>
      </w:pPr>
      <w:r w:rsidRPr="006A2AC9">
        <w:rPr>
          <w:rFonts w:ascii="Times New Roman" w:hAnsi="Times New Roman" w:cs="Times New Roman"/>
          <w:b/>
          <w:sz w:val="24"/>
          <w:szCs w:val="24"/>
        </w:rPr>
        <w:t>HLATSHWAYO</w:t>
      </w:r>
      <w:r w:rsidRPr="00446CB6">
        <w:rPr>
          <w:rFonts w:ascii="Times New Roman" w:hAnsi="Times New Roman"/>
          <w:b/>
          <w:sz w:val="24"/>
          <w:szCs w:val="24"/>
        </w:rPr>
        <w:t xml:space="preserve"> JA, </w:t>
      </w:r>
      <w:r>
        <w:rPr>
          <w:rFonts w:ascii="Times New Roman" w:hAnsi="Times New Roman"/>
          <w:b/>
          <w:sz w:val="24"/>
          <w:szCs w:val="24"/>
        </w:rPr>
        <w:t>BHUNU</w:t>
      </w:r>
      <w:r w:rsidRPr="00446CB6">
        <w:rPr>
          <w:rFonts w:ascii="Times New Roman" w:hAnsi="Times New Roman"/>
          <w:b/>
          <w:sz w:val="24"/>
          <w:szCs w:val="24"/>
        </w:rPr>
        <w:t xml:space="preserve"> JA &amp; </w:t>
      </w:r>
      <w:r>
        <w:rPr>
          <w:rFonts w:ascii="Times New Roman" w:hAnsi="Times New Roman"/>
          <w:b/>
          <w:sz w:val="24"/>
          <w:szCs w:val="24"/>
        </w:rPr>
        <w:t>BERE</w:t>
      </w:r>
      <w:r w:rsidRPr="00446CB6">
        <w:rPr>
          <w:rFonts w:ascii="Times New Roman" w:hAnsi="Times New Roman"/>
          <w:b/>
          <w:sz w:val="24"/>
          <w:szCs w:val="24"/>
        </w:rPr>
        <w:t xml:space="preserve"> JA</w:t>
      </w:r>
    </w:p>
    <w:p w:rsidR="00384411" w:rsidRPr="00446CB6" w:rsidRDefault="00384411" w:rsidP="00384411">
      <w:pPr>
        <w:spacing w:after="0" w:line="240" w:lineRule="auto"/>
        <w:jc w:val="both"/>
        <w:rPr>
          <w:rFonts w:ascii="Times New Roman" w:hAnsi="Times New Roman"/>
          <w:b/>
          <w:sz w:val="24"/>
          <w:szCs w:val="24"/>
        </w:rPr>
      </w:pPr>
      <w:r>
        <w:rPr>
          <w:rFonts w:ascii="Times New Roman" w:hAnsi="Times New Roman"/>
          <w:b/>
          <w:sz w:val="24"/>
          <w:szCs w:val="24"/>
        </w:rPr>
        <w:t>HARARE, SEPTEMBER 10</w:t>
      </w:r>
      <w:r w:rsidRPr="00446CB6">
        <w:rPr>
          <w:rFonts w:ascii="Times New Roman" w:hAnsi="Times New Roman"/>
          <w:b/>
          <w:sz w:val="24"/>
          <w:szCs w:val="24"/>
        </w:rPr>
        <w:t>, 201</w:t>
      </w:r>
      <w:r>
        <w:rPr>
          <w:rFonts w:ascii="Times New Roman" w:hAnsi="Times New Roman"/>
          <w:b/>
          <w:sz w:val="24"/>
          <w:szCs w:val="24"/>
        </w:rPr>
        <w:t>8</w:t>
      </w:r>
      <w:r w:rsidRPr="00446CB6">
        <w:rPr>
          <w:rFonts w:ascii="Times New Roman" w:hAnsi="Times New Roman"/>
          <w:b/>
          <w:sz w:val="24"/>
          <w:szCs w:val="24"/>
        </w:rPr>
        <w:t xml:space="preserve"> </w:t>
      </w:r>
      <w:r w:rsidR="000E027F" w:rsidRPr="00446CB6">
        <w:rPr>
          <w:rFonts w:ascii="Times New Roman" w:hAnsi="Times New Roman"/>
          <w:b/>
          <w:sz w:val="24"/>
          <w:szCs w:val="24"/>
        </w:rPr>
        <w:t xml:space="preserve">&amp; </w:t>
      </w:r>
      <w:r w:rsidR="000E027F">
        <w:rPr>
          <w:rFonts w:ascii="Times New Roman" w:hAnsi="Times New Roman"/>
          <w:b/>
          <w:sz w:val="24"/>
          <w:szCs w:val="24"/>
        </w:rPr>
        <w:t>JUNE 18</w:t>
      </w:r>
      <w:r w:rsidR="004A47EA">
        <w:rPr>
          <w:rFonts w:ascii="Times New Roman" w:hAnsi="Times New Roman"/>
          <w:b/>
          <w:sz w:val="24"/>
          <w:szCs w:val="24"/>
        </w:rPr>
        <w:t>, 2019</w:t>
      </w:r>
    </w:p>
    <w:p w:rsidR="00384411" w:rsidRPr="00446CB6" w:rsidRDefault="00384411" w:rsidP="00384411">
      <w:pPr>
        <w:spacing w:after="0" w:line="240" w:lineRule="auto"/>
        <w:jc w:val="both"/>
        <w:rPr>
          <w:rFonts w:ascii="Times New Roman" w:hAnsi="Times New Roman"/>
          <w:b/>
          <w:sz w:val="24"/>
          <w:szCs w:val="24"/>
        </w:rPr>
      </w:pPr>
    </w:p>
    <w:p w:rsidR="00384411" w:rsidRPr="00446CB6" w:rsidRDefault="00384411" w:rsidP="00384411">
      <w:pPr>
        <w:spacing w:after="0" w:line="240" w:lineRule="auto"/>
        <w:jc w:val="both"/>
        <w:rPr>
          <w:rFonts w:ascii="Times New Roman" w:hAnsi="Times New Roman"/>
          <w:b/>
          <w:sz w:val="24"/>
          <w:szCs w:val="24"/>
        </w:rPr>
      </w:pPr>
    </w:p>
    <w:p w:rsidR="00384411" w:rsidRPr="00446CB6" w:rsidRDefault="00384411" w:rsidP="00384411">
      <w:pPr>
        <w:spacing w:after="0" w:line="240" w:lineRule="auto"/>
        <w:jc w:val="both"/>
        <w:rPr>
          <w:rFonts w:ascii="Times New Roman" w:hAnsi="Times New Roman"/>
          <w:b/>
          <w:sz w:val="24"/>
          <w:szCs w:val="24"/>
        </w:rPr>
      </w:pPr>
    </w:p>
    <w:p w:rsidR="00384411" w:rsidRPr="00446CB6" w:rsidRDefault="00384411" w:rsidP="00384411">
      <w:pPr>
        <w:spacing w:after="0" w:line="240" w:lineRule="auto"/>
        <w:jc w:val="both"/>
        <w:rPr>
          <w:rFonts w:ascii="Times New Roman" w:hAnsi="Times New Roman"/>
          <w:b/>
          <w:sz w:val="24"/>
          <w:szCs w:val="24"/>
        </w:rPr>
      </w:pPr>
    </w:p>
    <w:p w:rsidR="00384411" w:rsidRPr="00446CB6" w:rsidRDefault="00384411" w:rsidP="00384411">
      <w:pPr>
        <w:spacing w:after="0" w:line="480" w:lineRule="auto"/>
        <w:jc w:val="both"/>
        <w:rPr>
          <w:rFonts w:ascii="Times New Roman" w:hAnsi="Times New Roman"/>
          <w:sz w:val="24"/>
          <w:szCs w:val="24"/>
        </w:rPr>
      </w:pPr>
      <w:r>
        <w:rPr>
          <w:rFonts w:ascii="Times New Roman" w:hAnsi="Times New Roman"/>
          <w:i/>
          <w:sz w:val="24"/>
          <w:szCs w:val="24"/>
        </w:rPr>
        <w:t>T</w:t>
      </w:r>
      <w:r w:rsidRPr="00446CB6">
        <w:rPr>
          <w:rFonts w:ascii="Times New Roman" w:hAnsi="Times New Roman"/>
          <w:i/>
          <w:sz w:val="24"/>
          <w:szCs w:val="24"/>
        </w:rPr>
        <w:t xml:space="preserve">. </w:t>
      </w:r>
      <w:r>
        <w:rPr>
          <w:rFonts w:ascii="Times New Roman" w:hAnsi="Times New Roman"/>
          <w:i/>
          <w:sz w:val="24"/>
          <w:szCs w:val="24"/>
        </w:rPr>
        <w:t>Mpofu</w:t>
      </w:r>
      <w:r w:rsidRPr="00446CB6">
        <w:rPr>
          <w:rFonts w:ascii="Times New Roman" w:hAnsi="Times New Roman"/>
          <w:i/>
          <w:sz w:val="24"/>
          <w:szCs w:val="24"/>
        </w:rPr>
        <w:t>,</w:t>
      </w:r>
      <w:r w:rsidRPr="00446CB6">
        <w:rPr>
          <w:rFonts w:ascii="Times New Roman" w:hAnsi="Times New Roman"/>
          <w:sz w:val="24"/>
          <w:szCs w:val="24"/>
        </w:rPr>
        <w:t xml:space="preserve"> for the appellant</w:t>
      </w:r>
    </w:p>
    <w:p w:rsidR="00384411" w:rsidRPr="00446CB6" w:rsidRDefault="00384411" w:rsidP="00384411">
      <w:pPr>
        <w:spacing w:after="0" w:line="480" w:lineRule="auto"/>
        <w:jc w:val="both"/>
        <w:rPr>
          <w:rFonts w:ascii="Times New Roman" w:hAnsi="Times New Roman"/>
          <w:sz w:val="24"/>
          <w:szCs w:val="24"/>
        </w:rPr>
      </w:pPr>
      <w:r>
        <w:rPr>
          <w:rFonts w:ascii="Times New Roman" w:hAnsi="Times New Roman"/>
          <w:sz w:val="24"/>
          <w:szCs w:val="24"/>
        </w:rPr>
        <w:t>First respondent in person</w:t>
      </w:r>
    </w:p>
    <w:p w:rsidR="00384411" w:rsidRPr="00446CB6" w:rsidRDefault="00384411" w:rsidP="00384411">
      <w:pPr>
        <w:spacing w:line="480" w:lineRule="auto"/>
        <w:jc w:val="both"/>
        <w:rPr>
          <w:rFonts w:ascii="Times New Roman" w:hAnsi="Times New Roman"/>
          <w:sz w:val="24"/>
          <w:szCs w:val="24"/>
        </w:rPr>
      </w:pPr>
      <w:r>
        <w:rPr>
          <w:rFonts w:ascii="Times New Roman" w:hAnsi="Times New Roman"/>
          <w:i/>
          <w:sz w:val="24"/>
          <w:szCs w:val="24"/>
        </w:rPr>
        <w:t>W</w:t>
      </w:r>
      <w:r w:rsidRPr="00446CB6">
        <w:rPr>
          <w:rFonts w:ascii="Times New Roman" w:hAnsi="Times New Roman"/>
          <w:i/>
          <w:sz w:val="24"/>
          <w:szCs w:val="24"/>
        </w:rPr>
        <w:t xml:space="preserve">. </w:t>
      </w:r>
      <w:r>
        <w:rPr>
          <w:rFonts w:ascii="Times New Roman" w:hAnsi="Times New Roman"/>
          <w:i/>
          <w:sz w:val="24"/>
          <w:szCs w:val="24"/>
        </w:rPr>
        <w:t>Nyika</w:t>
      </w:r>
      <w:r w:rsidRPr="00446CB6">
        <w:rPr>
          <w:rFonts w:ascii="Times New Roman" w:hAnsi="Times New Roman"/>
          <w:i/>
          <w:sz w:val="24"/>
          <w:szCs w:val="24"/>
        </w:rPr>
        <w:t>,</w:t>
      </w:r>
      <w:r w:rsidRPr="00446CB6">
        <w:rPr>
          <w:rFonts w:ascii="Times New Roman" w:hAnsi="Times New Roman"/>
          <w:sz w:val="24"/>
          <w:szCs w:val="24"/>
        </w:rPr>
        <w:t xml:space="preserve"> for the</w:t>
      </w:r>
      <w:r w:rsidR="0096627F">
        <w:rPr>
          <w:rFonts w:ascii="Times New Roman" w:hAnsi="Times New Roman"/>
          <w:sz w:val="24"/>
          <w:szCs w:val="24"/>
        </w:rPr>
        <w:t xml:space="preserve"> second</w:t>
      </w:r>
      <w:r>
        <w:rPr>
          <w:rFonts w:ascii="Times New Roman" w:hAnsi="Times New Roman"/>
          <w:sz w:val="24"/>
          <w:szCs w:val="24"/>
        </w:rPr>
        <w:t xml:space="preserve"> </w:t>
      </w:r>
      <w:r w:rsidRPr="00446CB6">
        <w:rPr>
          <w:rFonts w:ascii="Times New Roman" w:hAnsi="Times New Roman"/>
          <w:sz w:val="24"/>
          <w:szCs w:val="24"/>
        </w:rPr>
        <w:t>respondent</w:t>
      </w:r>
    </w:p>
    <w:p w:rsidR="00384411" w:rsidRDefault="00384411" w:rsidP="00384411">
      <w:pPr>
        <w:jc w:val="both"/>
        <w:rPr>
          <w:rFonts w:ascii="Times New Roman" w:hAnsi="Times New Roman"/>
          <w:sz w:val="24"/>
          <w:szCs w:val="24"/>
        </w:rPr>
      </w:pPr>
    </w:p>
    <w:p w:rsidR="006F55B3" w:rsidRPr="00446CB6" w:rsidRDefault="006F55B3" w:rsidP="00384411">
      <w:pPr>
        <w:jc w:val="both"/>
        <w:rPr>
          <w:rFonts w:ascii="Times New Roman" w:hAnsi="Times New Roman"/>
          <w:sz w:val="24"/>
          <w:szCs w:val="24"/>
        </w:rPr>
      </w:pPr>
    </w:p>
    <w:p w:rsidR="001302C3" w:rsidRDefault="00384411" w:rsidP="004D7D54">
      <w:pPr>
        <w:spacing w:after="0" w:line="480" w:lineRule="auto"/>
        <w:ind w:firstLine="1134"/>
        <w:jc w:val="both"/>
        <w:rPr>
          <w:rFonts w:ascii="Times New Roman" w:hAnsi="Times New Roman" w:cs="Times New Roman"/>
          <w:sz w:val="24"/>
          <w:szCs w:val="24"/>
          <w:lang w:val="en-US"/>
        </w:rPr>
      </w:pPr>
      <w:r w:rsidRPr="00446CB6">
        <w:rPr>
          <w:rFonts w:ascii="Times New Roman" w:hAnsi="Times New Roman"/>
          <w:b/>
          <w:sz w:val="24"/>
          <w:szCs w:val="24"/>
        </w:rPr>
        <w:t>BHUNU JA:</w:t>
      </w:r>
      <w:r w:rsidR="004D7D54">
        <w:rPr>
          <w:rFonts w:ascii="Times New Roman" w:hAnsi="Times New Roman" w:cs="Times New Roman"/>
          <w:sz w:val="24"/>
          <w:szCs w:val="24"/>
          <w:lang w:val="en-US"/>
        </w:rPr>
        <w:t xml:space="preserve"> </w:t>
      </w:r>
      <w:r w:rsidR="00EB6C44">
        <w:rPr>
          <w:rFonts w:ascii="Times New Roman" w:hAnsi="Times New Roman" w:cs="Times New Roman"/>
          <w:sz w:val="24"/>
          <w:szCs w:val="24"/>
          <w:lang w:val="en-US"/>
        </w:rPr>
        <w:t xml:space="preserve">The appellant is a former employer of the respondents. </w:t>
      </w:r>
      <w:r w:rsidR="0006420A">
        <w:rPr>
          <w:rFonts w:ascii="Times New Roman" w:hAnsi="Times New Roman" w:cs="Times New Roman"/>
          <w:sz w:val="24"/>
          <w:szCs w:val="24"/>
          <w:lang w:val="en-US"/>
        </w:rPr>
        <w:t xml:space="preserve">On </w:t>
      </w:r>
      <w:r w:rsidR="00D55D10">
        <w:rPr>
          <w:rFonts w:ascii="Times New Roman" w:hAnsi="Times New Roman" w:cs="Times New Roman"/>
          <w:sz w:val="24"/>
          <w:szCs w:val="24"/>
          <w:lang w:val="en-US"/>
        </w:rPr>
        <w:t>12 March </w:t>
      </w:r>
      <w:r w:rsidR="00EB6C44">
        <w:rPr>
          <w:rFonts w:ascii="Times New Roman" w:hAnsi="Times New Roman" w:cs="Times New Roman"/>
          <w:sz w:val="24"/>
          <w:szCs w:val="24"/>
          <w:lang w:val="en-US"/>
        </w:rPr>
        <w:t>2012 the first respondent commenced employment with the appellant</w:t>
      </w:r>
      <w:r w:rsidR="003C3770">
        <w:rPr>
          <w:rFonts w:ascii="Times New Roman" w:hAnsi="Times New Roman" w:cs="Times New Roman"/>
          <w:sz w:val="24"/>
          <w:szCs w:val="24"/>
          <w:lang w:val="en-US"/>
        </w:rPr>
        <w:t xml:space="preserve"> as a Human</w:t>
      </w:r>
      <w:r w:rsidR="0006420A">
        <w:rPr>
          <w:rFonts w:ascii="Times New Roman" w:hAnsi="Times New Roman" w:cs="Times New Roman"/>
          <w:sz w:val="24"/>
          <w:szCs w:val="24"/>
          <w:lang w:val="en-US"/>
        </w:rPr>
        <w:t xml:space="preserve"> Resources Manager. The second respondent commenced emp</w:t>
      </w:r>
      <w:r w:rsidR="00D55D10">
        <w:rPr>
          <w:rFonts w:ascii="Times New Roman" w:hAnsi="Times New Roman" w:cs="Times New Roman"/>
          <w:sz w:val="24"/>
          <w:szCs w:val="24"/>
          <w:lang w:val="en-US"/>
        </w:rPr>
        <w:t>loyment with the appellant on 1 </w:t>
      </w:r>
      <w:r w:rsidR="0006420A">
        <w:rPr>
          <w:rFonts w:ascii="Times New Roman" w:hAnsi="Times New Roman" w:cs="Times New Roman"/>
          <w:sz w:val="24"/>
          <w:szCs w:val="24"/>
          <w:lang w:val="en-US"/>
        </w:rPr>
        <w:t>March 2012 as an Accounts M</w:t>
      </w:r>
      <w:r w:rsidR="003C3770">
        <w:rPr>
          <w:rFonts w:ascii="Times New Roman" w:hAnsi="Times New Roman" w:cs="Times New Roman"/>
          <w:sz w:val="24"/>
          <w:szCs w:val="24"/>
          <w:lang w:val="en-US"/>
        </w:rPr>
        <w:t>anager. The respondents signed</w:t>
      </w:r>
      <w:r w:rsidR="0006420A">
        <w:rPr>
          <w:rFonts w:ascii="Times New Roman" w:hAnsi="Times New Roman" w:cs="Times New Roman"/>
          <w:sz w:val="24"/>
          <w:szCs w:val="24"/>
          <w:lang w:val="en-US"/>
        </w:rPr>
        <w:t xml:space="preserve"> written contract</w:t>
      </w:r>
      <w:r w:rsidR="003C3770">
        <w:rPr>
          <w:rFonts w:ascii="Times New Roman" w:hAnsi="Times New Roman" w:cs="Times New Roman"/>
          <w:sz w:val="24"/>
          <w:szCs w:val="24"/>
          <w:lang w:val="en-US"/>
        </w:rPr>
        <w:t>s</w:t>
      </w:r>
      <w:r w:rsidR="0006420A">
        <w:rPr>
          <w:rFonts w:ascii="Times New Roman" w:hAnsi="Times New Roman" w:cs="Times New Roman"/>
          <w:sz w:val="24"/>
          <w:szCs w:val="24"/>
          <w:lang w:val="en-US"/>
        </w:rPr>
        <w:t xml:space="preserve"> of emplo</w:t>
      </w:r>
      <w:r w:rsidR="003C3770">
        <w:rPr>
          <w:rFonts w:ascii="Times New Roman" w:hAnsi="Times New Roman" w:cs="Times New Roman"/>
          <w:sz w:val="24"/>
          <w:szCs w:val="24"/>
          <w:lang w:val="en-US"/>
        </w:rPr>
        <w:t>yment agreeing to</w:t>
      </w:r>
      <w:r w:rsidR="0006420A">
        <w:rPr>
          <w:rFonts w:ascii="Times New Roman" w:hAnsi="Times New Roman" w:cs="Times New Roman"/>
          <w:sz w:val="24"/>
          <w:szCs w:val="24"/>
          <w:lang w:val="en-US"/>
        </w:rPr>
        <w:t xml:space="preserve"> serve a probatio</w:t>
      </w:r>
      <w:r w:rsidR="00BC0720">
        <w:rPr>
          <w:rFonts w:ascii="Times New Roman" w:hAnsi="Times New Roman" w:cs="Times New Roman"/>
          <w:sz w:val="24"/>
          <w:szCs w:val="24"/>
          <w:lang w:val="en-US"/>
        </w:rPr>
        <w:t>nary period of three months. D</w:t>
      </w:r>
      <w:r w:rsidR="0006420A">
        <w:rPr>
          <w:rFonts w:ascii="Times New Roman" w:hAnsi="Times New Roman" w:cs="Times New Roman"/>
          <w:sz w:val="24"/>
          <w:szCs w:val="24"/>
          <w:lang w:val="en-US"/>
        </w:rPr>
        <w:t>uring that p</w:t>
      </w:r>
      <w:r w:rsidR="003C3770">
        <w:rPr>
          <w:rFonts w:ascii="Times New Roman" w:hAnsi="Times New Roman" w:cs="Times New Roman"/>
          <w:sz w:val="24"/>
          <w:szCs w:val="24"/>
          <w:lang w:val="en-US"/>
        </w:rPr>
        <w:t xml:space="preserve">eriod the notice period </w:t>
      </w:r>
      <w:r w:rsidR="00575CD6">
        <w:rPr>
          <w:rFonts w:ascii="Times New Roman" w:hAnsi="Times New Roman" w:cs="Times New Roman"/>
          <w:sz w:val="24"/>
          <w:szCs w:val="24"/>
          <w:lang w:val="en-US"/>
        </w:rPr>
        <w:t xml:space="preserve">for termination of employment </w:t>
      </w:r>
      <w:r w:rsidR="003C3770">
        <w:rPr>
          <w:rFonts w:ascii="Times New Roman" w:hAnsi="Times New Roman" w:cs="Times New Roman"/>
          <w:sz w:val="24"/>
          <w:szCs w:val="24"/>
          <w:lang w:val="en-US"/>
        </w:rPr>
        <w:t>was</w:t>
      </w:r>
      <w:r w:rsidR="0006420A">
        <w:rPr>
          <w:rFonts w:ascii="Times New Roman" w:hAnsi="Times New Roman" w:cs="Times New Roman"/>
          <w:sz w:val="24"/>
          <w:szCs w:val="24"/>
          <w:lang w:val="en-US"/>
        </w:rPr>
        <w:t xml:space="preserve"> 24 hou</w:t>
      </w:r>
      <w:r w:rsidR="003C3770">
        <w:rPr>
          <w:rFonts w:ascii="Times New Roman" w:hAnsi="Times New Roman" w:cs="Times New Roman"/>
          <w:sz w:val="24"/>
          <w:szCs w:val="24"/>
          <w:lang w:val="en-US"/>
        </w:rPr>
        <w:t>rs.</w:t>
      </w:r>
    </w:p>
    <w:p w:rsidR="001302C3" w:rsidRDefault="001302C3" w:rsidP="001302C3">
      <w:pPr>
        <w:spacing w:after="0" w:line="480" w:lineRule="auto"/>
        <w:ind w:firstLine="720"/>
        <w:jc w:val="both"/>
        <w:rPr>
          <w:rFonts w:ascii="Times New Roman" w:hAnsi="Times New Roman" w:cs="Times New Roman"/>
          <w:sz w:val="24"/>
          <w:szCs w:val="24"/>
          <w:lang w:val="en-US"/>
        </w:rPr>
      </w:pPr>
    </w:p>
    <w:p w:rsidR="00EB6C44" w:rsidRDefault="0047065B" w:rsidP="009D25DA">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It is not in dispute that</w:t>
      </w:r>
      <w:r w:rsidRPr="0047065B">
        <w:rPr>
          <w:rFonts w:ascii="Times New Roman" w:hAnsi="Times New Roman" w:cs="Times New Roman"/>
          <w:sz w:val="24"/>
          <w:szCs w:val="24"/>
          <w:lang w:val="en-US"/>
        </w:rPr>
        <w:t xml:space="preserve"> </w:t>
      </w:r>
      <w:r>
        <w:rPr>
          <w:rFonts w:ascii="Times New Roman" w:hAnsi="Times New Roman" w:cs="Times New Roman"/>
          <w:sz w:val="24"/>
          <w:szCs w:val="24"/>
          <w:lang w:val="en-US"/>
        </w:rPr>
        <w:t>upon successful completion of probation, t</w:t>
      </w:r>
      <w:r w:rsidR="003C3770">
        <w:rPr>
          <w:rFonts w:ascii="Times New Roman" w:hAnsi="Times New Roman" w:cs="Times New Roman"/>
          <w:sz w:val="24"/>
          <w:szCs w:val="24"/>
          <w:lang w:val="en-US"/>
        </w:rPr>
        <w:t xml:space="preserve">he </w:t>
      </w:r>
      <w:r w:rsidR="0006420A">
        <w:rPr>
          <w:rFonts w:ascii="Times New Roman" w:hAnsi="Times New Roman" w:cs="Times New Roman"/>
          <w:sz w:val="24"/>
          <w:szCs w:val="24"/>
          <w:lang w:val="en-US"/>
        </w:rPr>
        <w:t>respondent</w:t>
      </w:r>
      <w:r>
        <w:rPr>
          <w:rFonts w:ascii="Times New Roman" w:hAnsi="Times New Roman" w:cs="Times New Roman"/>
          <w:sz w:val="24"/>
          <w:szCs w:val="24"/>
          <w:lang w:val="en-US"/>
        </w:rPr>
        <w:t>s</w:t>
      </w:r>
      <w:r w:rsidR="00690F2F">
        <w:rPr>
          <w:rFonts w:ascii="Times New Roman" w:hAnsi="Times New Roman" w:cs="Times New Roman"/>
          <w:sz w:val="24"/>
          <w:szCs w:val="24"/>
          <w:lang w:val="en-US"/>
        </w:rPr>
        <w:t xml:space="preserve"> would be engaged</w:t>
      </w:r>
      <w:r w:rsidR="005F00D7">
        <w:rPr>
          <w:rFonts w:ascii="Times New Roman" w:hAnsi="Times New Roman" w:cs="Times New Roman"/>
          <w:sz w:val="24"/>
          <w:szCs w:val="24"/>
          <w:lang w:val="en-US"/>
        </w:rPr>
        <w:t xml:space="preserve"> on</w:t>
      </w:r>
      <w:r w:rsidR="0006420A">
        <w:rPr>
          <w:rFonts w:ascii="Times New Roman" w:hAnsi="Times New Roman" w:cs="Times New Roman"/>
          <w:sz w:val="24"/>
          <w:szCs w:val="24"/>
          <w:lang w:val="en-US"/>
        </w:rPr>
        <w:t xml:space="preserve"> fixed term contract</w:t>
      </w:r>
      <w:r w:rsidR="005F00D7">
        <w:rPr>
          <w:rFonts w:ascii="Times New Roman" w:hAnsi="Times New Roman" w:cs="Times New Roman"/>
          <w:sz w:val="24"/>
          <w:szCs w:val="24"/>
          <w:lang w:val="en-US"/>
        </w:rPr>
        <w:t>s</w:t>
      </w:r>
      <w:r w:rsidR="006A7C1D">
        <w:rPr>
          <w:rFonts w:ascii="Times New Roman" w:hAnsi="Times New Roman" w:cs="Times New Roman"/>
          <w:sz w:val="24"/>
          <w:szCs w:val="24"/>
          <w:lang w:val="en-US"/>
        </w:rPr>
        <w:t xml:space="preserve"> of six months</w:t>
      </w:r>
      <w:r w:rsidR="008A1493">
        <w:rPr>
          <w:rFonts w:ascii="Times New Roman" w:hAnsi="Times New Roman" w:cs="Times New Roman"/>
          <w:sz w:val="24"/>
          <w:szCs w:val="24"/>
          <w:lang w:val="en-US"/>
        </w:rPr>
        <w:t>.</w:t>
      </w:r>
      <w:r w:rsidR="006A7C1D">
        <w:rPr>
          <w:rFonts w:ascii="Times New Roman" w:hAnsi="Times New Roman" w:cs="Times New Roman"/>
          <w:sz w:val="24"/>
          <w:szCs w:val="24"/>
          <w:lang w:val="en-US"/>
        </w:rPr>
        <w:t xml:space="preserve"> </w:t>
      </w:r>
      <w:r>
        <w:rPr>
          <w:rFonts w:ascii="Times New Roman" w:hAnsi="Times New Roman" w:cs="Times New Roman"/>
          <w:sz w:val="24"/>
          <w:szCs w:val="24"/>
          <w:lang w:val="en-US"/>
        </w:rPr>
        <w:t>The fixed term contracts were</w:t>
      </w:r>
      <w:r w:rsidRPr="0047065B">
        <w:rPr>
          <w:rFonts w:ascii="Times New Roman" w:hAnsi="Times New Roman" w:cs="Times New Roman"/>
          <w:sz w:val="24"/>
          <w:szCs w:val="24"/>
          <w:lang w:val="en-US"/>
        </w:rPr>
        <w:t xml:space="preserve"> renewable based on the respondents` performance and that of the </w:t>
      </w:r>
      <w:r w:rsidR="00D55D10">
        <w:rPr>
          <w:rFonts w:ascii="Times New Roman" w:hAnsi="Times New Roman" w:cs="Times New Roman"/>
          <w:sz w:val="24"/>
          <w:szCs w:val="24"/>
          <w:lang w:val="en-US"/>
        </w:rPr>
        <w:t>organization.</w:t>
      </w:r>
    </w:p>
    <w:p w:rsidR="00CC3B79" w:rsidRDefault="00CC3B79" w:rsidP="0096627F">
      <w:pPr>
        <w:spacing w:after="0" w:line="480" w:lineRule="auto"/>
        <w:jc w:val="both"/>
        <w:rPr>
          <w:rFonts w:ascii="Times New Roman" w:hAnsi="Times New Roman" w:cs="Times New Roman"/>
          <w:sz w:val="24"/>
          <w:szCs w:val="24"/>
          <w:lang w:val="en-US"/>
        </w:rPr>
      </w:pPr>
    </w:p>
    <w:p w:rsidR="00B75B1D" w:rsidRDefault="0006420A" w:rsidP="00D55D10">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respondents served their</w:t>
      </w:r>
      <w:r w:rsidR="00B743CA">
        <w:rPr>
          <w:rFonts w:ascii="Times New Roman" w:hAnsi="Times New Roman" w:cs="Times New Roman"/>
          <w:sz w:val="24"/>
          <w:szCs w:val="24"/>
          <w:lang w:val="en-US"/>
        </w:rPr>
        <w:t xml:space="preserve"> probationary periods as per the</w:t>
      </w:r>
      <w:r w:rsidR="003C3770">
        <w:rPr>
          <w:rFonts w:ascii="Times New Roman" w:hAnsi="Times New Roman" w:cs="Times New Roman"/>
          <w:sz w:val="24"/>
          <w:szCs w:val="24"/>
          <w:lang w:val="en-US"/>
        </w:rPr>
        <w:t>ir</w:t>
      </w:r>
      <w:r w:rsidR="00B743CA">
        <w:rPr>
          <w:rFonts w:ascii="Times New Roman" w:hAnsi="Times New Roman" w:cs="Times New Roman"/>
          <w:sz w:val="24"/>
          <w:szCs w:val="24"/>
          <w:lang w:val="en-US"/>
        </w:rPr>
        <w:t xml:space="preserve"> contracts of employ</w:t>
      </w:r>
      <w:r w:rsidR="00CC3B79">
        <w:rPr>
          <w:rFonts w:ascii="Times New Roman" w:hAnsi="Times New Roman" w:cs="Times New Roman"/>
          <w:sz w:val="24"/>
          <w:szCs w:val="24"/>
          <w:lang w:val="en-US"/>
        </w:rPr>
        <w:t>ment which were scheduled to expire</w:t>
      </w:r>
      <w:r w:rsidR="00B743CA">
        <w:rPr>
          <w:rFonts w:ascii="Times New Roman" w:hAnsi="Times New Roman" w:cs="Times New Roman"/>
          <w:sz w:val="24"/>
          <w:szCs w:val="24"/>
          <w:lang w:val="en-US"/>
        </w:rPr>
        <w:t xml:space="preserve"> on 12 June 2012 and 31 May 2012 respectively. On 2 July 2012 the respondents received letters from the appellant which </w:t>
      </w:r>
      <w:r w:rsidR="00B75B1D">
        <w:rPr>
          <w:rFonts w:ascii="Times New Roman" w:hAnsi="Times New Roman" w:cs="Times New Roman"/>
          <w:sz w:val="24"/>
          <w:szCs w:val="24"/>
          <w:lang w:val="en-US"/>
        </w:rPr>
        <w:t>read thus;</w:t>
      </w:r>
    </w:p>
    <w:p w:rsidR="00B75B1D" w:rsidRDefault="00B75B1D" w:rsidP="00B75B1D">
      <w:pPr>
        <w:spacing w:line="276"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“As per our conversation on 29 June 2012 regarding your inability to meet the performance expectation associated with your job within the 90-day probationary period, we have decided to extend your probationary period. Your probationary period will be extended to 30 September 2012.”</w:t>
      </w:r>
    </w:p>
    <w:p w:rsidR="00B75B1D" w:rsidRDefault="00B75B1D" w:rsidP="00D55D10">
      <w:pPr>
        <w:spacing w:line="240" w:lineRule="auto"/>
        <w:jc w:val="both"/>
        <w:rPr>
          <w:rFonts w:ascii="Times New Roman" w:hAnsi="Times New Roman" w:cs="Times New Roman"/>
          <w:sz w:val="24"/>
          <w:szCs w:val="24"/>
          <w:lang w:val="en-US"/>
        </w:rPr>
      </w:pPr>
    </w:p>
    <w:p w:rsidR="0006420A" w:rsidRDefault="00B743CA" w:rsidP="00547E8D">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CC3B79">
        <w:rPr>
          <w:rFonts w:ascii="Times New Roman" w:hAnsi="Times New Roman" w:cs="Times New Roman"/>
          <w:sz w:val="24"/>
          <w:szCs w:val="24"/>
          <w:lang w:val="en-US"/>
        </w:rPr>
        <w:t>letter shows</w:t>
      </w:r>
      <w:r>
        <w:rPr>
          <w:rFonts w:ascii="Times New Roman" w:hAnsi="Times New Roman" w:cs="Times New Roman"/>
          <w:sz w:val="24"/>
          <w:szCs w:val="24"/>
          <w:lang w:val="en-US"/>
        </w:rPr>
        <w:t xml:space="preserve"> that on 29 June 2012, the appellant through its Chief Operations Officer had reviewed and discussed the essential job functions </w:t>
      </w:r>
      <w:r w:rsidR="00B75B1D">
        <w:rPr>
          <w:rFonts w:ascii="Times New Roman" w:hAnsi="Times New Roman" w:cs="Times New Roman"/>
          <w:sz w:val="24"/>
          <w:szCs w:val="24"/>
          <w:lang w:val="en-US"/>
        </w:rPr>
        <w:t>and performance expectations</w:t>
      </w:r>
      <w:r w:rsidR="0073685D">
        <w:rPr>
          <w:rFonts w:ascii="Times New Roman" w:hAnsi="Times New Roman" w:cs="Times New Roman"/>
          <w:sz w:val="24"/>
          <w:szCs w:val="24"/>
          <w:lang w:val="en-US"/>
        </w:rPr>
        <w:t xml:space="preserve"> with the </w:t>
      </w:r>
      <w:r w:rsidR="0064105C">
        <w:rPr>
          <w:rFonts w:ascii="Times New Roman" w:hAnsi="Times New Roman" w:cs="Times New Roman"/>
          <w:sz w:val="24"/>
          <w:szCs w:val="24"/>
          <w:lang w:val="en-US"/>
        </w:rPr>
        <w:t>respondents</w:t>
      </w:r>
      <w:r w:rsidR="00B75B1D">
        <w:rPr>
          <w:rFonts w:ascii="Times New Roman" w:hAnsi="Times New Roman" w:cs="Times New Roman"/>
          <w:sz w:val="24"/>
          <w:szCs w:val="24"/>
          <w:lang w:val="en-US"/>
        </w:rPr>
        <w:t>. A</w:t>
      </w:r>
      <w:r>
        <w:rPr>
          <w:rFonts w:ascii="Times New Roman" w:hAnsi="Times New Roman" w:cs="Times New Roman"/>
          <w:sz w:val="24"/>
          <w:szCs w:val="24"/>
          <w:lang w:val="en-US"/>
        </w:rPr>
        <w:t>lso</w:t>
      </w:r>
      <w:r w:rsidR="00B75B1D">
        <w:rPr>
          <w:rFonts w:ascii="Times New Roman" w:hAnsi="Times New Roman" w:cs="Times New Roman"/>
          <w:sz w:val="24"/>
          <w:szCs w:val="24"/>
          <w:lang w:val="en-US"/>
        </w:rPr>
        <w:t>,</w:t>
      </w:r>
      <w:r>
        <w:rPr>
          <w:rFonts w:ascii="Times New Roman" w:hAnsi="Times New Roman" w:cs="Times New Roman"/>
          <w:sz w:val="24"/>
          <w:szCs w:val="24"/>
          <w:lang w:val="en-US"/>
        </w:rPr>
        <w:t xml:space="preserve"> reasonable solutions</w:t>
      </w:r>
      <w:r w:rsidR="00B75B1D">
        <w:rPr>
          <w:rFonts w:ascii="Times New Roman" w:hAnsi="Times New Roman" w:cs="Times New Roman"/>
          <w:sz w:val="24"/>
          <w:szCs w:val="24"/>
          <w:lang w:val="en-US"/>
        </w:rPr>
        <w:t xml:space="preserve"> were identified</w:t>
      </w:r>
      <w:r>
        <w:rPr>
          <w:rFonts w:ascii="Times New Roman" w:hAnsi="Times New Roman" w:cs="Times New Roman"/>
          <w:sz w:val="24"/>
          <w:szCs w:val="24"/>
          <w:lang w:val="en-US"/>
        </w:rPr>
        <w:t xml:space="preserve"> </w:t>
      </w:r>
      <w:r w:rsidR="00B75B1D">
        <w:rPr>
          <w:rFonts w:ascii="Times New Roman" w:hAnsi="Times New Roman" w:cs="Times New Roman"/>
          <w:sz w:val="24"/>
          <w:szCs w:val="24"/>
          <w:lang w:val="en-US"/>
        </w:rPr>
        <w:t>which would</w:t>
      </w:r>
      <w:r>
        <w:rPr>
          <w:rFonts w:ascii="Times New Roman" w:hAnsi="Times New Roman" w:cs="Times New Roman"/>
          <w:sz w:val="24"/>
          <w:szCs w:val="24"/>
          <w:lang w:val="en-US"/>
        </w:rPr>
        <w:t xml:space="preserve"> improve the respondents` performance.</w:t>
      </w:r>
      <w:r w:rsidR="00404AE9" w:rsidRPr="00404AE9">
        <w:rPr>
          <w:rFonts w:ascii="Times New Roman" w:hAnsi="Times New Roman" w:cs="Times New Roman"/>
          <w:sz w:val="24"/>
          <w:szCs w:val="24"/>
          <w:lang w:val="en-US"/>
        </w:rPr>
        <w:t xml:space="preserve"> </w:t>
      </w:r>
      <w:r w:rsidR="00404AE9">
        <w:rPr>
          <w:rFonts w:ascii="Times New Roman" w:hAnsi="Times New Roman" w:cs="Times New Roman"/>
          <w:sz w:val="24"/>
          <w:szCs w:val="24"/>
          <w:lang w:val="en-US"/>
        </w:rPr>
        <w:t>It is pertinent to note, however, th</w:t>
      </w:r>
      <w:r w:rsidR="00D55D10">
        <w:rPr>
          <w:rFonts w:ascii="Times New Roman" w:hAnsi="Times New Roman" w:cs="Times New Roman"/>
          <w:sz w:val="24"/>
          <w:szCs w:val="24"/>
          <w:lang w:val="en-US"/>
        </w:rPr>
        <w:t>at the said meetings of 29 June </w:t>
      </w:r>
      <w:r w:rsidR="00404AE9">
        <w:rPr>
          <w:rFonts w:ascii="Times New Roman" w:hAnsi="Times New Roman" w:cs="Times New Roman"/>
          <w:sz w:val="24"/>
          <w:szCs w:val="24"/>
          <w:lang w:val="en-US"/>
        </w:rPr>
        <w:t xml:space="preserve">2012 were held after the expiry of the respondents` probationary periods. </w:t>
      </w:r>
      <w:r w:rsidR="00B75B1D">
        <w:rPr>
          <w:rFonts w:ascii="Times New Roman" w:hAnsi="Times New Roman" w:cs="Times New Roman"/>
          <w:sz w:val="24"/>
          <w:szCs w:val="24"/>
          <w:lang w:val="en-US"/>
        </w:rPr>
        <w:t>The appellant alleged</w:t>
      </w:r>
      <w:r w:rsidR="00A56DBE">
        <w:rPr>
          <w:rFonts w:ascii="Times New Roman" w:hAnsi="Times New Roman" w:cs="Times New Roman"/>
          <w:sz w:val="24"/>
          <w:szCs w:val="24"/>
          <w:lang w:val="en-US"/>
        </w:rPr>
        <w:t xml:space="preserve"> that the extension of the probationary period was consented to by the respondents.</w:t>
      </w:r>
      <w:r w:rsidR="0073685D">
        <w:rPr>
          <w:rFonts w:ascii="Times New Roman" w:hAnsi="Times New Roman" w:cs="Times New Roman"/>
          <w:sz w:val="24"/>
          <w:szCs w:val="24"/>
          <w:lang w:val="en-US"/>
        </w:rPr>
        <w:t xml:space="preserve"> </w:t>
      </w:r>
    </w:p>
    <w:p w:rsidR="00CC3B79" w:rsidRDefault="00CC3B79" w:rsidP="0096627F">
      <w:pPr>
        <w:spacing w:after="0" w:line="480" w:lineRule="auto"/>
        <w:jc w:val="both"/>
        <w:rPr>
          <w:rFonts w:ascii="Times New Roman" w:hAnsi="Times New Roman" w:cs="Times New Roman"/>
          <w:sz w:val="24"/>
          <w:szCs w:val="24"/>
          <w:lang w:val="en-US"/>
        </w:rPr>
      </w:pPr>
    </w:p>
    <w:p w:rsidR="00A56DBE" w:rsidRDefault="00404AE9" w:rsidP="008B2F67">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On 10 August 2012 the second</w:t>
      </w:r>
      <w:r w:rsidR="00A56DBE">
        <w:rPr>
          <w:rFonts w:ascii="Times New Roman" w:hAnsi="Times New Roman" w:cs="Times New Roman"/>
          <w:sz w:val="24"/>
          <w:szCs w:val="24"/>
          <w:lang w:val="en-US"/>
        </w:rPr>
        <w:t xml:space="preserve"> respondent was served with a letter of suspension from duty on allegations of unsatisfactory work performance. </w:t>
      </w:r>
      <w:r w:rsidR="00D808E5">
        <w:rPr>
          <w:rFonts w:ascii="Times New Roman" w:hAnsi="Times New Roman" w:cs="Times New Roman"/>
          <w:sz w:val="24"/>
          <w:szCs w:val="24"/>
          <w:lang w:val="en-US"/>
        </w:rPr>
        <w:t xml:space="preserve">However, the </w:t>
      </w:r>
      <w:r w:rsidR="00987B7E">
        <w:rPr>
          <w:rFonts w:ascii="Times New Roman" w:hAnsi="Times New Roman" w:cs="Times New Roman"/>
          <w:sz w:val="24"/>
          <w:szCs w:val="24"/>
          <w:lang w:val="en-US"/>
        </w:rPr>
        <w:t>allegations came to nothing as there was no outcome</w:t>
      </w:r>
      <w:r>
        <w:rPr>
          <w:rFonts w:ascii="Times New Roman" w:hAnsi="Times New Roman" w:cs="Times New Roman"/>
          <w:sz w:val="24"/>
          <w:szCs w:val="24"/>
          <w:lang w:val="en-US"/>
        </w:rPr>
        <w:t xml:space="preserve"> to the investigations and the second</w:t>
      </w:r>
      <w:r w:rsidR="00987B7E">
        <w:rPr>
          <w:rFonts w:ascii="Times New Roman" w:hAnsi="Times New Roman" w:cs="Times New Roman"/>
          <w:sz w:val="24"/>
          <w:szCs w:val="24"/>
          <w:lang w:val="en-US"/>
        </w:rPr>
        <w:t xml:space="preserve"> respondent returned to work. On 27 September 2012 and on 28 September 2012 the </w:t>
      </w:r>
      <w:r>
        <w:rPr>
          <w:rFonts w:ascii="Times New Roman" w:hAnsi="Times New Roman" w:cs="Times New Roman"/>
          <w:sz w:val="24"/>
          <w:szCs w:val="24"/>
          <w:lang w:val="en-US"/>
        </w:rPr>
        <w:t>appellant wrote letters to the second and first</w:t>
      </w:r>
      <w:r w:rsidR="00987B7E">
        <w:rPr>
          <w:rFonts w:ascii="Times New Roman" w:hAnsi="Times New Roman" w:cs="Times New Roman"/>
          <w:sz w:val="24"/>
          <w:szCs w:val="24"/>
          <w:lang w:val="en-US"/>
        </w:rPr>
        <w:t xml:space="preserve"> respondents respectively, advising them that their employment contracts had been terminated because of their unsatisfactory performance throughout the</w:t>
      </w:r>
      <w:r w:rsidR="00C15795">
        <w:rPr>
          <w:rFonts w:ascii="Times New Roman" w:hAnsi="Times New Roman" w:cs="Times New Roman"/>
          <w:sz w:val="24"/>
          <w:szCs w:val="24"/>
          <w:lang w:val="en-US"/>
        </w:rPr>
        <w:t xml:space="preserve"> probationary period.</w:t>
      </w:r>
      <w:r w:rsidR="00987B7E">
        <w:rPr>
          <w:rFonts w:ascii="Times New Roman" w:hAnsi="Times New Roman" w:cs="Times New Roman"/>
          <w:sz w:val="24"/>
          <w:szCs w:val="24"/>
          <w:lang w:val="en-US"/>
        </w:rPr>
        <w:t xml:space="preserve">  </w:t>
      </w:r>
    </w:p>
    <w:p w:rsidR="00CC3B79" w:rsidRDefault="00CC3B79" w:rsidP="0096627F">
      <w:pPr>
        <w:spacing w:after="0" w:line="480" w:lineRule="auto"/>
        <w:jc w:val="both"/>
        <w:rPr>
          <w:rFonts w:ascii="Times New Roman" w:hAnsi="Times New Roman" w:cs="Times New Roman"/>
          <w:sz w:val="24"/>
          <w:szCs w:val="24"/>
          <w:lang w:val="en-US"/>
        </w:rPr>
      </w:pPr>
    </w:p>
    <w:p w:rsidR="00CC3B79" w:rsidRDefault="00C15795" w:rsidP="008B2F67">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respondents were aggrieved by the appellant`s decision to terminate their contracts of employment. Resultantly, they referred the matter for conciliation and finally to arbitration. </w:t>
      </w:r>
      <w:r w:rsidR="00D82D87">
        <w:rPr>
          <w:rFonts w:ascii="Times New Roman" w:hAnsi="Times New Roman" w:cs="Times New Roman"/>
          <w:sz w:val="24"/>
          <w:szCs w:val="24"/>
          <w:lang w:val="en-US"/>
        </w:rPr>
        <w:t>The arbitrator found that the responde</w:t>
      </w:r>
      <w:r w:rsidR="00DA5BA1">
        <w:rPr>
          <w:rFonts w:ascii="Times New Roman" w:hAnsi="Times New Roman" w:cs="Times New Roman"/>
          <w:sz w:val="24"/>
          <w:szCs w:val="24"/>
          <w:lang w:val="en-US"/>
        </w:rPr>
        <w:t>nts had been unfairly dismissed</w:t>
      </w:r>
      <w:r w:rsidR="00AA5CF5">
        <w:rPr>
          <w:rFonts w:ascii="Times New Roman" w:hAnsi="Times New Roman" w:cs="Times New Roman"/>
          <w:sz w:val="24"/>
          <w:szCs w:val="24"/>
          <w:lang w:val="en-US"/>
        </w:rPr>
        <w:t xml:space="preserve"> and or</w:t>
      </w:r>
      <w:r w:rsidR="00404AE9">
        <w:rPr>
          <w:rFonts w:ascii="Times New Roman" w:hAnsi="Times New Roman" w:cs="Times New Roman"/>
          <w:sz w:val="24"/>
          <w:szCs w:val="24"/>
          <w:lang w:val="en-US"/>
        </w:rPr>
        <w:t xml:space="preserve">dered </w:t>
      </w:r>
      <w:r w:rsidR="00404AE9">
        <w:rPr>
          <w:rFonts w:ascii="Times New Roman" w:hAnsi="Times New Roman" w:cs="Times New Roman"/>
          <w:sz w:val="24"/>
          <w:szCs w:val="24"/>
          <w:lang w:val="en-US"/>
        </w:rPr>
        <w:lastRenderedPageBreak/>
        <w:t xml:space="preserve">that they be reinstated or </w:t>
      </w:r>
      <w:r w:rsidR="00575CD6">
        <w:rPr>
          <w:rFonts w:ascii="Times New Roman" w:hAnsi="Times New Roman" w:cs="Times New Roman"/>
          <w:sz w:val="24"/>
          <w:szCs w:val="24"/>
          <w:lang w:val="en-US"/>
        </w:rPr>
        <w:t xml:space="preserve">paid </w:t>
      </w:r>
      <w:r w:rsidR="00404AE9">
        <w:rPr>
          <w:rFonts w:ascii="Times New Roman" w:hAnsi="Times New Roman" w:cs="Times New Roman"/>
          <w:sz w:val="24"/>
          <w:szCs w:val="24"/>
          <w:lang w:val="en-US"/>
        </w:rPr>
        <w:t>d</w:t>
      </w:r>
      <w:r w:rsidR="00575CD6">
        <w:rPr>
          <w:rFonts w:ascii="Times New Roman" w:hAnsi="Times New Roman" w:cs="Times New Roman"/>
          <w:sz w:val="24"/>
          <w:szCs w:val="24"/>
          <w:lang w:val="en-US"/>
        </w:rPr>
        <w:t xml:space="preserve">amages </w:t>
      </w:r>
      <w:r w:rsidR="00575CD6" w:rsidRPr="00BC0720">
        <w:rPr>
          <w:rFonts w:ascii="Times New Roman" w:hAnsi="Times New Roman" w:cs="Times New Roman"/>
          <w:i/>
          <w:sz w:val="24"/>
          <w:szCs w:val="24"/>
          <w:lang w:val="en-US"/>
        </w:rPr>
        <w:t>in lieu</w:t>
      </w:r>
      <w:r w:rsidR="00575CD6">
        <w:rPr>
          <w:rFonts w:ascii="Times New Roman" w:hAnsi="Times New Roman" w:cs="Times New Roman"/>
          <w:sz w:val="24"/>
          <w:szCs w:val="24"/>
          <w:lang w:val="en-US"/>
        </w:rPr>
        <w:t xml:space="preserve"> of reinstatement, </w:t>
      </w:r>
      <w:r w:rsidR="00AA5CF5">
        <w:rPr>
          <w:rFonts w:ascii="Times New Roman" w:hAnsi="Times New Roman" w:cs="Times New Roman"/>
          <w:sz w:val="24"/>
          <w:szCs w:val="24"/>
          <w:lang w:val="en-US"/>
        </w:rPr>
        <w:t>if reinstatement was no longer possible</w:t>
      </w:r>
      <w:r w:rsidR="00404AE9">
        <w:rPr>
          <w:rFonts w:ascii="Times New Roman" w:hAnsi="Times New Roman" w:cs="Times New Roman"/>
          <w:sz w:val="24"/>
          <w:szCs w:val="24"/>
          <w:lang w:val="en-US"/>
        </w:rPr>
        <w:t>.</w:t>
      </w:r>
    </w:p>
    <w:p w:rsidR="00F633B8" w:rsidRDefault="00F633B8" w:rsidP="0096627F">
      <w:pPr>
        <w:spacing w:after="0" w:line="480" w:lineRule="auto"/>
        <w:jc w:val="both"/>
        <w:rPr>
          <w:rFonts w:ascii="Times New Roman" w:hAnsi="Times New Roman" w:cs="Times New Roman"/>
          <w:sz w:val="24"/>
          <w:szCs w:val="24"/>
          <w:lang w:val="en-US"/>
        </w:rPr>
      </w:pPr>
    </w:p>
    <w:p w:rsidR="00404AE9" w:rsidRDefault="00AA5CF5" w:rsidP="008B2F67">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The appellant was aggrieved by the decision of the arbitrator and it appealed to the Labour Court. On the date of the hearing</w:t>
      </w:r>
      <w:r w:rsidR="00404AE9">
        <w:rPr>
          <w:rFonts w:ascii="Times New Roman" w:hAnsi="Times New Roman" w:cs="Times New Roman"/>
          <w:sz w:val="24"/>
          <w:szCs w:val="24"/>
          <w:lang w:val="en-US"/>
        </w:rPr>
        <w:t>, the second</w:t>
      </w:r>
      <w:r>
        <w:rPr>
          <w:rFonts w:ascii="Times New Roman" w:hAnsi="Times New Roman" w:cs="Times New Roman"/>
          <w:sz w:val="24"/>
          <w:szCs w:val="24"/>
          <w:lang w:val="en-US"/>
        </w:rPr>
        <w:t xml:space="preserve"> </w:t>
      </w:r>
      <w:r w:rsidR="00404AE9">
        <w:rPr>
          <w:rFonts w:ascii="Times New Roman" w:hAnsi="Times New Roman" w:cs="Times New Roman"/>
          <w:sz w:val="24"/>
          <w:szCs w:val="24"/>
          <w:lang w:val="en-US"/>
        </w:rPr>
        <w:t xml:space="preserve">respondent was in default. The first </w:t>
      </w:r>
      <w:r>
        <w:rPr>
          <w:rFonts w:ascii="Times New Roman" w:hAnsi="Times New Roman" w:cs="Times New Roman"/>
          <w:sz w:val="24"/>
          <w:szCs w:val="24"/>
          <w:lang w:val="en-US"/>
        </w:rPr>
        <w:t xml:space="preserve">respondent presented to the court </w:t>
      </w:r>
      <w:r w:rsidRPr="00404AE9">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w:t>
      </w:r>
      <w:r w:rsidR="00404AE9">
        <w:rPr>
          <w:rFonts w:ascii="Times New Roman" w:hAnsi="Times New Roman" w:cs="Times New Roman"/>
          <w:sz w:val="24"/>
          <w:szCs w:val="24"/>
          <w:lang w:val="en-US"/>
        </w:rPr>
        <w:t>an affidavit deposed to by the second</w:t>
      </w:r>
      <w:r>
        <w:rPr>
          <w:rFonts w:ascii="Times New Roman" w:hAnsi="Times New Roman" w:cs="Times New Roman"/>
          <w:sz w:val="24"/>
          <w:szCs w:val="24"/>
          <w:lang w:val="en-US"/>
        </w:rPr>
        <w:t xml:space="preserve"> respondent. The affida</w:t>
      </w:r>
      <w:r w:rsidR="00404AE9">
        <w:rPr>
          <w:rFonts w:ascii="Times New Roman" w:hAnsi="Times New Roman" w:cs="Times New Roman"/>
          <w:sz w:val="24"/>
          <w:szCs w:val="24"/>
          <w:lang w:val="en-US"/>
        </w:rPr>
        <w:t>vit was to the effect that the second</w:t>
      </w:r>
      <w:r>
        <w:rPr>
          <w:rFonts w:ascii="Times New Roman" w:hAnsi="Times New Roman" w:cs="Times New Roman"/>
          <w:sz w:val="24"/>
          <w:szCs w:val="24"/>
          <w:lang w:val="en-US"/>
        </w:rPr>
        <w:t xml:space="preserve"> respondent was not able to attend the proceedings and</w:t>
      </w:r>
      <w:r w:rsidR="00404AE9">
        <w:rPr>
          <w:rFonts w:ascii="Times New Roman" w:hAnsi="Times New Roman" w:cs="Times New Roman"/>
          <w:sz w:val="24"/>
          <w:szCs w:val="24"/>
          <w:lang w:val="en-US"/>
        </w:rPr>
        <w:t xml:space="preserve"> </w:t>
      </w:r>
      <w:r w:rsidR="00F95DD9">
        <w:rPr>
          <w:rFonts w:ascii="Times New Roman" w:hAnsi="Times New Roman" w:cs="Times New Roman"/>
          <w:sz w:val="24"/>
          <w:szCs w:val="24"/>
          <w:lang w:val="en-US"/>
        </w:rPr>
        <w:t>she</w:t>
      </w:r>
      <w:r w:rsidR="00404AE9">
        <w:rPr>
          <w:rFonts w:ascii="Times New Roman" w:hAnsi="Times New Roman" w:cs="Times New Roman"/>
          <w:sz w:val="24"/>
          <w:szCs w:val="24"/>
          <w:lang w:val="en-US"/>
        </w:rPr>
        <w:t xml:space="preserve"> mandated the first</w:t>
      </w:r>
      <w:r>
        <w:rPr>
          <w:rFonts w:ascii="Times New Roman" w:hAnsi="Times New Roman" w:cs="Times New Roman"/>
          <w:sz w:val="24"/>
          <w:szCs w:val="24"/>
          <w:lang w:val="en-US"/>
        </w:rPr>
        <w:t xml:space="preserve"> respondent to represent her. The appellant applied for a default judg</w:t>
      </w:r>
      <w:r w:rsidR="00404AE9">
        <w:rPr>
          <w:rFonts w:ascii="Times New Roman" w:hAnsi="Times New Roman" w:cs="Times New Roman"/>
          <w:sz w:val="24"/>
          <w:szCs w:val="24"/>
          <w:lang w:val="en-US"/>
        </w:rPr>
        <w:t>ment to be entered against the second</w:t>
      </w:r>
      <w:r>
        <w:rPr>
          <w:rFonts w:ascii="Times New Roman" w:hAnsi="Times New Roman" w:cs="Times New Roman"/>
          <w:sz w:val="24"/>
          <w:szCs w:val="24"/>
          <w:lang w:val="en-US"/>
        </w:rPr>
        <w:t xml:space="preserve"> respondent. </w:t>
      </w:r>
    </w:p>
    <w:p w:rsidR="00F633B8" w:rsidRDefault="00F633B8" w:rsidP="0096627F">
      <w:pPr>
        <w:spacing w:after="0" w:line="480" w:lineRule="auto"/>
        <w:jc w:val="both"/>
        <w:rPr>
          <w:rFonts w:ascii="Times New Roman" w:hAnsi="Times New Roman" w:cs="Times New Roman"/>
          <w:sz w:val="24"/>
          <w:szCs w:val="24"/>
          <w:lang w:val="en-US"/>
        </w:rPr>
      </w:pPr>
    </w:p>
    <w:p w:rsidR="000F006F" w:rsidRDefault="00AA5CF5" w:rsidP="00D55D10">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court </w:t>
      </w:r>
      <w:r w:rsidRPr="00404AE9">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declined to grant the application for default judgment </w:t>
      </w:r>
      <w:r w:rsidR="00810EE1">
        <w:rPr>
          <w:rFonts w:ascii="Times New Roman" w:hAnsi="Times New Roman" w:cs="Times New Roman"/>
          <w:sz w:val="24"/>
          <w:szCs w:val="24"/>
          <w:lang w:val="en-US"/>
        </w:rPr>
        <w:t>and went on to determine the matter on the merits. T</w:t>
      </w:r>
      <w:r w:rsidR="000F006F">
        <w:rPr>
          <w:rFonts w:ascii="Times New Roman" w:hAnsi="Times New Roman" w:cs="Times New Roman"/>
          <w:sz w:val="24"/>
          <w:szCs w:val="24"/>
          <w:lang w:val="en-US"/>
        </w:rPr>
        <w:t xml:space="preserve">he court </w:t>
      </w:r>
      <w:r w:rsidR="000F006F" w:rsidRPr="00810EE1">
        <w:rPr>
          <w:rFonts w:ascii="Times New Roman" w:hAnsi="Times New Roman" w:cs="Times New Roman"/>
          <w:i/>
          <w:sz w:val="24"/>
          <w:szCs w:val="24"/>
          <w:lang w:val="en-US"/>
        </w:rPr>
        <w:t>a quo</w:t>
      </w:r>
      <w:r w:rsidR="000F006F">
        <w:rPr>
          <w:rFonts w:ascii="Times New Roman" w:hAnsi="Times New Roman" w:cs="Times New Roman"/>
          <w:sz w:val="24"/>
          <w:szCs w:val="24"/>
          <w:lang w:val="en-US"/>
        </w:rPr>
        <w:t xml:space="preserve"> found that </w:t>
      </w:r>
      <w:r w:rsidR="007E657D">
        <w:rPr>
          <w:rFonts w:ascii="Times New Roman" w:hAnsi="Times New Roman" w:cs="Times New Roman"/>
          <w:sz w:val="24"/>
          <w:szCs w:val="24"/>
          <w:lang w:val="en-US"/>
        </w:rPr>
        <w:t xml:space="preserve">the appellant did not communicate with the respondents before the expiry of the probationary period that they had failed to perform satisfactorily. As such the respondents were </w:t>
      </w:r>
      <w:r w:rsidR="00810EE1">
        <w:rPr>
          <w:rFonts w:ascii="Times New Roman" w:hAnsi="Times New Roman" w:cs="Times New Roman"/>
          <w:sz w:val="24"/>
          <w:szCs w:val="24"/>
          <w:lang w:val="en-US"/>
        </w:rPr>
        <w:t xml:space="preserve">now employed </w:t>
      </w:r>
      <w:r w:rsidR="007E657D">
        <w:rPr>
          <w:rFonts w:ascii="Times New Roman" w:hAnsi="Times New Roman" w:cs="Times New Roman"/>
          <w:sz w:val="24"/>
          <w:szCs w:val="24"/>
          <w:lang w:val="en-US"/>
        </w:rPr>
        <w:t>on fixed term contract</w:t>
      </w:r>
      <w:r w:rsidR="00810EE1">
        <w:rPr>
          <w:rFonts w:ascii="Times New Roman" w:hAnsi="Times New Roman" w:cs="Times New Roman"/>
          <w:sz w:val="24"/>
          <w:szCs w:val="24"/>
          <w:lang w:val="en-US"/>
        </w:rPr>
        <w:t xml:space="preserve">s </w:t>
      </w:r>
      <w:r w:rsidR="007E657D">
        <w:rPr>
          <w:rFonts w:ascii="Times New Roman" w:hAnsi="Times New Roman" w:cs="Times New Roman"/>
          <w:sz w:val="24"/>
          <w:szCs w:val="24"/>
          <w:lang w:val="en-US"/>
        </w:rPr>
        <w:t>of six months when the appellant terminated their contracts of employment.</w:t>
      </w:r>
      <w:r w:rsidR="00810EE1">
        <w:rPr>
          <w:rFonts w:ascii="Times New Roman" w:hAnsi="Times New Roman" w:cs="Times New Roman"/>
          <w:sz w:val="24"/>
          <w:szCs w:val="24"/>
          <w:lang w:val="en-US"/>
        </w:rPr>
        <w:t xml:space="preserve"> It therefore follows that the respondents` contracts could not be terminated on 24 hours` notice as w</w:t>
      </w:r>
      <w:r w:rsidR="008904FB">
        <w:rPr>
          <w:rFonts w:ascii="Times New Roman" w:hAnsi="Times New Roman" w:cs="Times New Roman"/>
          <w:sz w:val="24"/>
          <w:szCs w:val="24"/>
          <w:lang w:val="en-US"/>
        </w:rPr>
        <w:t>as done by the appellant.</w:t>
      </w:r>
      <w:r w:rsidR="007E657D">
        <w:rPr>
          <w:rFonts w:ascii="Times New Roman" w:hAnsi="Times New Roman" w:cs="Times New Roman"/>
          <w:sz w:val="24"/>
          <w:szCs w:val="24"/>
          <w:lang w:val="en-US"/>
        </w:rPr>
        <w:t xml:space="preserve"> To that end</w:t>
      </w:r>
      <w:r w:rsidR="00B6223D">
        <w:rPr>
          <w:rFonts w:ascii="Times New Roman" w:hAnsi="Times New Roman" w:cs="Times New Roman"/>
          <w:sz w:val="24"/>
          <w:szCs w:val="24"/>
          <w:lang w:val="en-US"/>
        </w:rPr>
        <w:t>,</w:t>
      </w:r>
      <w:r w:rsidR="007E657D">
        <w:rPr>
          <w:rFonts w:ascii="Times New Roman" w:hAnsi="Times New Roman" w:cs="Times New Roman"/>
          <w:sz w:val="24"/>
          <w:szCs w:val="24"/>
          <w:lang w:val="en-US"/>
        </w:rPr>
        <w:t xml:space="preserve"> the court </w:t>
      </w:r>
      <w:r w:rsidR="007E657D" w:rsidRPr="00810EE1">
        <w:rPr>
          <w:rFonts w:ascii="Times New Roman" w:hAnsi="Times New Roman" w:cs="Times New Roman"/>
          <w:i/>
          <w:sz w:val="24"/>
          <w:szCs w:val="24"/>
          <w:lang w:val="en-US"/>
        </w:rPr>
        <w:t>a quo</w:t>
      </w:r>
      <w:r w:rsidR="007E657D">
        <w:rPr>
          <w:rFonts w:ascii="Times New Roman" w:hAnsi="Times New Roman" w:cs="Times New Roman"/>
          <w:sz w:val="24"/>
          <w:szCs w:val="24"/>
          <w:lang w:val="en-US"/>
        </w:rPr>
        <w:t xml:space="preserve"> upheld the decision of the arbitrator and dismissed the appeal.</w:t>
      </w:r>
      <w:r w:rsidR="00893915">
        <w:rPr>
          <w:rFonts w:ascii="Times New Roman" w:hAnsi="Times New Roman" w:cs="Times New Roman"/>
          <w:sz w:val="24"/>
          <w:szCs w:val="24"/>
          <w:lang w:val="en-US"/>
        </w:rPr>
        <w:t xml:space="preserve"> The appellant noted an appeal against the judgment of the court </w:t>
      </w:r>
      <w:r w:rsidR="00893915" w:rsidRPr="008904FB">
        <w:rPr>
          <w:rFonts w:ascii="Times New Roman" w:hAnsi="Times New Roman" w:cs="Times New Roman"/>
          <w:i/>
          <w:sz w:val="24"/>
          <w:szCs w:val="24"/>
          <w:lang w:val="en-US"/>
        </w:rPr>
        <w:t>a quo</w:t>
      </w:r>
      <w:r w:rsidR="00893915">
        <w:rPr>
          <w:rFonts w:ascii="Times New Roman" w:hAnsi="Times New Roman" w:cs="Times New Roman"/>
          <w:sz w:val="24"/>
          <w:szCs w:val="24"/>
          <w:lang w:val="en-US"/>
        </w:rPr>
        <w:t xml:space="preserve"> on four grounds, namely:-</w:t>
      </w:r>
    </w:p>
    <w:p w:rsidR="00893915" w:rsidRPr="00893915" w:rsidRDefault="00893915" w:rsidP="002B6822">
      <w:pPr>
        <w:numPr>
          <w:ilvl w:val="0"/>
          <w:numId w:val="4"/>
        </w:numPr>
        <w:spacing w:after="0" w:line="480" w:lineRule="auto"/>
        <w:ind w:left="714" w:hanging="357"/>
        <w:contextualSpacing/>
        <w:jc w:val="both"/>
        <w:rPr>
          <w:rFonts w:ascii="Times New Roman" w:hAnsi="Times New Roman" w:cs="Times New Roman"/>
          <w:sz w:val="24"/>
          <w:szCs w:val="24"/>
          <w:lang w:val="en-US"/>
        </w:rPr>
      </w:pPr>
      <w:r w:rsidRPr="00893915">
        <w:rPr>
          <w:rFonts w:ascii="Times New Roman" w:hAnsi="Times New Roman" w:cs="Times New Roman"/>
          <w:sz w:val="24"/>
          <w:szCs w:val="24"/>
          <w:lang w:val="en-US"/>
        </w:rPr>
        <w:t xml:space="preserve">The Honourable Judge of the court </w:t>
      </w:r>
      <w:r w:rsidRPr="008904FB">
        <w:rPr>
          <w:rFonts w:ascii="Times New Roman" w:hAnsi="Times New Roman" w:cs="Times New Roman"/>
          <w:i/>
          <w:sz w:val="24"/>
          <w:szCs w:val="24"/>
          <w:lang w:val="en-US"/>
        </w:rPr>
        <w:t>a quo</w:t>
      </w:r>
      <w:r w:rsidRPr="00893915">
        <w:rPr>
          <w:rFonts w:ascii="Times New Roman" w:hAnsi="Times New Roman" w:cs="Times New Roman"/>
          <w:sz w:val="24"/>
          <w:szCs w:val="24"/>
          <w:lang w:val="en-US"/>
        </w:rPr>
        <w:t xml:space="preserve"> erred and grossly misdirected himself at law in finding that </w:t>
      </w:r>
      <w:r w:rsidR="002911B5">
        <w:rPr>
          <w:rFonts w:ascii="Times New Roman" w:hAnsi="Times New Roman" w:cs="Times New Roman"/>
          <w:sz w:val="24"/>
          <w:szCs w:val="24"/>
          <w:lang w:val="en-US"/>
        </w:rPr>
        <w:t>first r</w:t>
      </w:r>
      <w:r w:rsidRPr="00893915">
        <w:rPr>
          <w:rFonts w:ascii="Times New Roman" w:hAnsi="Times New Roman" w:cs="Times New Roman"/>
          <w:sz w:val="24"/>
          <w:szCs w:val="24"/>
          <w:lang w:val="en-US"/>
        </w:rPr>
        <w:t xml:space="preserve">espondent could represent </w:t>
      </w:r>
      <w:r w:rsidR="002911B5">
        <w:rPr>
          <w:rFonts w:ascii="Times New Roman" w:hAnsi="Times New Roman" w:cs="Times New Roman"/>
          <w:sz w:val="24"/>
          <w:szCs w:val="24"/>
          <w:lang w:val="en-US"/>
        </w:rPr>
        <w:t>respondent</w:t>
      </w:r>
      <w:r w:rsidRPr="00893915">
        <w:rPr>
          <w:rFonts w:ascii="Times New Roman" w:hAnsi="Times New Roman" w:cs="Times New Roman"/>
          <w:sz w:val="24"/>
          <w:szCs w:val="24"/>
          <w:lang w:val="en-US"/>
        </w:rPr>
        <w:t xml:space="preserve"> at the Labour Court contrary to the provisions o</w:t>
      </w:r>
      <w:r>
        <w:rPr>
          <w:rFonts w:ascii="Times New Roman" w:hAnsi="Times New Roman" w:cs="Times New Roman"/>
          <w:sz w:val="24"/>
          <w:szCs w:val="24"/>
          <w:lang w:val="en-US"/>
        </w:rPr>
        <w:t>f s 92 of the Labour Act [</w:t>
      </w:r>
      <w:r w:rsidRPr="00893915">
        <w:rPr>
          <w:rFonts w:ascii="Times New Roman" w:hAnsi="Times New Roman" w:cs="Times New Roman"/>
          <w:i/>
          <w:sz w:val="24"/>
          <w:szCs w:val="24"/>
          <w:lang w:val="en-US"/>
        </w:rPr>
        <w:t>Chapter 28:01</w:t>
      </w:r>
      <w:r>
        <w:rPr>
          <w:rFonts w:ascii="Times New Roman" w:hAnsi="Times New Roman" w:cs="Times New Roman"/>
          <w:sz w:val="24"/>
          <w:szCs w:val="24"/>
          <w:lang w:val="en-US"/>
        </w:rPr>
        <w:t>];</w:t>
      </w:r>
    </w:p>
    <w:p w:rsidR="00893915" w:rsidRPr="00893915" w:rsidRDefault="00893915" w:rsidP="002B6822">
      <w:pPr>
        <w:numPr>
          <w:ilvl w:val="0"/>
          <w:numId w:val="4"/>
        </w:numPr>
        <w:spacing w:after="0" w:line="480" w:lineRule="auto"/>
        <w:ind w:left="714" w:hanging="357"/>
        <w:contextualSpacing/>
        <w:jc w:val="both"/>
        <w:rPr>
          <w:rFonts w:ascii="Times New Roman" w:hAnsi="Times New Roman" w:cs="Times New Roman"/>
          <w:sz w:val="24"/>
          <w:szCs w:val="24"/>
          <w:lang w:val="en-US"/>
        </w:rPr>
      </w:pPr>
      <w:r w:rsidRPr="00893915">
        <w:rPr>
          <w:rFonts w:ascii="Times New Roman" w:hAnsi="Times New Roman" w:cs="Times New Roman"/>
          <w:sz w:val="24"/>
          <w:szCs w:val="24"/>
          <w:lang w:val="en-US"/>
        </w:rPr>
        <w:t xml:space="preserve">The court </w:t>
      </w:r>
      <w:r w:rsidRPr="008904FB">
        <w:rPr>
          <w:rFonts w:ascii="Times New Roman" w:hAnsi="Times New Roman" w:cs="Times New Roman"/>
          <w:i/>
          <w:sz w:val="24"/>
          <w:szCs w:val="24"/>
          <w:lang w:val="en-US"/>
        </w:rPr>
        <w:t>a quo</w:t>
      </w:r>
      <w:r w:rsidRPr="00893915">
        <w:rPr>
          <w:rFonts w:ascii="Times New Roman" w:hAnsi="Times New Roman" w:cs="Times New Roman"/>
          <w:sz w:val="24"/>
          <w:szCs w:val="24"/>
          <w:lang w:val="en-US"/>
        </w:rPr>
        <w:t xml:space="preserve"> erred at law in concluding that the Respondents’ contract</w:t>
      </w:r>
      <w:r>
        <w:rPr>
          <w:rFonts w:ascii="Times New Roman" w:hAnsi="Times New Roman" w:cs="Times New Roman"/>
          <w:sz w:val="24"/>
          <w:szCs w:val="24"/>
          <w:lang w:val="en-US"/>
        </w:rPr>
        <w:t>s</w:t>
      </w:r>
      <w:r w:rsidRPr="00893915">
        <w:rPr>
          <w:rFonts w:ascii="Times New Roman" w:hAnsi="Times New Roman" w:cs="Times New Roman"/>
          <w:sz w:val="24"/>
          <w:szCs w:val="24"/>
          <w:lang w:val="en-US"/>
        </w:rPr>
        <w:t xml:space="preserve"> of employment had become substantive upon expiry of the probation period merely because the Appellant had not yet communicated the outcome of the probation;</w:t>
      </w:r>
    </w:p>
    <w:p w:rsidR="00893915" w:rsidRPr="00893915" w:rsidRDefault="00893915" w:rsidP="002B6822">
      <w:pPr>
        <w:numPr>
          <w:ilvl w:val="0"/>
          <w:numId w:val="4"/>
        </w:numPr>
        <w:spacing w:after="0" w:line="480" w:lineRule="auto"/>
        <w:ind w:left="714" w:hanging="357"/>
        <w:contextualSpacing/>
        <w:jc w:val="both"/>
        <w:rPr>
          <w:rFonts w:ascii="Times New Roman" w:hAnsi="Times New Roman" w:cs="Times New Roman"/>
          <w:sz w:val="24"/>
          <w:szCs w:val="24"/>
          <w:lang w:val="en-US"/>
        </w:rPr>
      </w:pPr>
      <w:r w:rsidRPr="00893915">
        <w:rPr>
          <w:rFonts w:ascii="Times New Roman" w:hAnsi="Times New Roman" w:cs="Times New Roman"/>
          <w:sz w:val="24"/>
          <w:szCs w:val="24"/>
          <w:lang w:val="en-US"/>
        </w:rPr>
        <w:lastRenderedPageBreak/>
        <w:t xml:space="preserve">The court </w:t>
      </w:r>
      <w:r w:rsidRPr="008904FB">
        <w:rPr>
          <w:rFonts w:ascii="Times New Roman" w:hAnsi="Times New Roman" w:cs="Times New Roman"/>
          <w:i/>
          <w:sz w:val="24"/>
          <w:szCs w:val="24"/>
          <w:lang w:val="en-US"/>
        </w:rPr>
        <w:t>a quo</w:t>
      </w:r>
      <w:r w:rsidRPr="00893915">
        <w:rPr>
          <w:rFonts w:ascii="Times New Roman" w:hAnsi="Times New Roman" w:cs="Times New Roman"/>
          <w:sz w:val="24"/>
          <w:szCs w:val="24"/>
          <w:lang w:val="en-US"/>
        </w:rPr>
        <w:t xml:space="preserve"> grossly misdirected itself on the facts which misdirection amounts to an error at law in failing to consider that confirmation of successful completion of probation was a condition precedent to the Respondents being substantively employed on fixed term contracts;</w:t>
      </w:r>
    </w:p>
    <w:p w:rsidR="00893915" w:rsidRDefault="00893915" w:rsidP="002B6822">
      <w:pPr>
        <w:numPr>
          <w:ilvl w:val="0"/>
          <w:numId w:val="4"/>
        </w:numPr>
        <w:spacing w:after="0" w:line="480" w:lineRule="auto"/>
        <w:ind w:left="714" w:hanging="357"/>
        <w:contextualSpacing/>
        <w:jc w:val="both"/>
        <w:rPr>
          <w:rFonts w:ascii="Times New Roman" w:hAnsi="Times New Roman" w:cs="Times New Roman"/>
          <w:sz w:val="24"/>
          <w:szCs w:val="24"/>
          <w:lang w:val="en-US"/>
        </w:rPr>
      </w:pPr>
      <w:r w:rsidRPr="00893915">
        <w:rPr>
          <w:rFonts w:ascii="Times New Roman" w:hAnsi="Times New Roman" w:cs="Times New Roman"/>
          <w:sz w:val="24"/>
          <w:szCs w:val="24"/>
          <w:lang w:val="en-US"/>
        </w:rPr>
        <w:t xml:space="preserve">The court </w:t>
      </w:r>
      <w:r w:rsidRPr="008904FB">
        <w:rPr>
          <w:rFonts w:ascii="Times New Roman" w:hAnsi="Times New Roman" w:cs="Times New Roman"/>
          <w:i/>
          <w:sz w:val="24"/>
          <w:szCs w:val="24"/>
          <w:lang w:val="en-US"/>
        </w:rPr>
        <w:t>a quo</w:t>
      </w:r>
      <w:r w:rsidRPr="00893915">
        <w:rPr>
          <w:rFonts w:ascii="Times New Roman" w:hAnsi="Times New Roman" w:cs="Times New Roman"/>
          <w:sz w:val="24"/>
          <w:szCs w:val="24"/>
          <w:lang w:val="en-US"/>
        </w:rPr>
        <w:t xml:space="preserve"> grossly misdirected itself on the facts which misdirection amounts to an error at law in finding that the </w:t>
      </w:r>
      <w:r w:rsidR="002911B5">
        <w:rPr>
          <w:rFonts w:ascii="Times New Roman" w:hAnsi="Times New Roman" w:cs="Times New Roman"/>
          <w:sz w:val="24"/>
          <w:szCs w:val="24"/>
          <w:lang w:val="en-US"/>
        </w:rPr>
        <w:t xml:space="preserve">first </w:t>
      </w:r>
      <w:r w:rsidRPr="00893915">
        <w:rPr>
          <w:rFonts w:ascii="Times New Roman" w:hAnsi="Times New Roman" w:cs="Times New Roman"/>
          <w:sz w:val="24"/>
          <w:szCs w:val="24"/>
          <w:lang w:val="en-US"/>
        </w:rPr>
        <w:t xml:space="preserve">and </w:t>
      </w:r>
      <w:r w:rsidR="002911B5">
        <w:rPr>
          <w:rFonts w:ascii="Times New Roman" w:hAnsi="Times New Roman" w:cs="Times New Roman"/>
          <w:sz w:val="24"/>
          <w:szCs w:val="24"/>
          <w:lang w:val="en-US"/>
        </w:rPr>
        <w:t>second</w:t>
      </w:r>
      <w:r w:rsidRPr="00893915">
        <w:rPr>
          <w:rFonts w:ascii="Times New Roman" w:hAnsi="Times New Roman" w:cs="Times New Roman"/>
          <w:sz w:val="24"/>
          <w:szCs w:val="24"/>
          <w:lang w:val="en-US"/>
        </w:rPr>
        <w:t xml:space="preserve"> </w:t>
      </w:r>
      <w:r w:rsidR="002911B5">
        <w:rPr>
          <w:rFonts w:ascii="Times New Roman" w:hAnsi="Times New Roman" w:cs="Times New Roman"/>
          <w:sz w:val="24"/>
          <w:szCs w:val="24"/>
          <w:lang w:val="en-US"/>
        </w:rPr>
        <w:t>r</w:t>
      </w:r>
      <w:r w:rsidRPr="00893915">
        <w:rPr>
          <w:rFonts w:ascii="Times New Roman" w:hAnsi="Times New Roman" w:cs="Times New Roman"/>
          <w:sz w:val="24"/>
          <w:szCs w:val="24"/>
          <w:lang w:val="en-US"/>
        </w:rPr>
        <w:t xml:space="preserve">espondents would have been given warnings about their performance during the probation period.  </w:t>
      </w:r>
    </w:p>
    <w:p w:rsidR="00CC3B79" w:rsidRDefault="00CC3B79" w:rsidP="0096627F">
      <w:pPr>
        <w:spacing w:after="0" w:line="480" w:lineRule="auto"/>
        <w:jc w:val="both"/>
        <w:rPr>
          <w:rFonts w:ascii="Times New Roman" w:hAnsi="Times New Roman" w:cs="Times New Roman"/>
          <w:sz w:val="24"/>
          <w:szCs w:val="24"/>
          <w:lang w:val="en-US"/>
        </w:rPr>
      </w:pPr>
    </w:p>
    <w:p w:rsidR="00CC3B79" w:rsidRDefault="00311EE6" w:rsidP="00C03EA8">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In respec</w:t>
      </w:r>
      <w:r w:rsidR="00541004">
        <w:rPr>
          <w:rFonts w:ascii="Times New Roman" w:hAnsi="Times New Roman" w:cs="Times New Roman"/>
          <w:sz w:val="24"/>
          <w:szCs w:val="24"/>
          <w:lang w:val="en-US"/>
        </w:rPr>
        <w:t>t of the first ground of appeal</w:t>
      </w:r>
      <w:r w:rsidR="00CC3B79">
        <w:rPr>
          <w:rFonts w:ascii="Times New Roman" w:hAnsi="Times New Roman" w:cs="Times New Roman"/>
          <w:sz w:val="24"/>
          <w:szCs w:val="24"/>
          <w:lang w:val="en-US"/>
        </w:rPr>
        <w:t xml:space="preserve"> Mr </w:t>
      </w:r>
      <w:r w:rsidRPr="00311EE6">
        <w:rPr>
          <w:rFonts w:ascii="Times New Roman" w:hAnsi="Times New Roman" w:cs="Times New Roman"/>
          <w:i/>
          <w:sz w:val="24"/>
          <w:szCs w:val="24"/>
          <w:lang w:val="en-US"/>
        </w:rPr>
        <w:t>T Mpofu</w:t>
      </w:r>
      <w:r>
        <w:rPr>
          <w:rFonts w:ascii="Times New Roman" w:hAnsi="Times New Roman" w:cs="Times New Roman"/>
          <w:sz w:val="24"/>
          <w:szCs w:val="24"/>
          <w:lang w:val="en-US"/>
        </w:rPr>
        <w:t xml:space="preserve"> for the appellant argued that </w:t>
      </w:r>
      <w:r w:rsidR="009903C3">
        <w:rPr>
          <w:rFonts w:ascii="Times New Roman" w:hAnsi="Times New Roman" w:cs="Times New Roman"/>
          <w:sz w:val="24"/>
          <w:szCs w:val="24"/>
          <w:lang w:val="en-US"/>
        </w:rPr>
        <w:t>the second</w:t>
      </w:r>
      <w:r>
        <w:rPr>
          <w:rFonts w:ascii="Times New Roman" w:hAnsi="Times New Roman" w:cs="Times New Roman"/>
          <w:sz w:val="24"/>
          <w:szCs w:val="24"/>
          <w:lang w:val="en-US"/>
        </w:rPr>
        <w:t xml:space="preserve"> respondent</w:t>
      </w:r>
      <w:r w:rsidR="009903C3">
        <w:rPr>
          <w:rFonts w:ascii="Times New Roman" w:hAnsi="Times New Roman" w:cs="Times New Roman"/>
          <w:sz w:val="24"/>
          <w:szCs w:val="24"/>
          <w:lang w:val="en-US"/>
        </w:rPr>
        <w:t xml:space="preserve"> was in default in the court </w:t>
      </w:r>
      <w:r w:rsidR="009903C3" w:rsidRPr="009903C3">
        <w:rPr>
          <w:rFonts w:ascii="Times New Roman" w:hAnsi="Times New Roman" w:cs="Times New Roman"/>
          <w:i/>
          <w:sz w:val="24"/>
          <w:szCs w:val="24"/>
          <w:lang w:val="en-US"/>
        </w:rPr>
        <w:t>a quo</w:t>
      </w:r>
      <w:r w:rsidR="009903C3">
        <w:rPr>
          <w:rFonts w:ascii="Times New Roman" w:hAnsi="Times New Roman" w:cs="Times New Roman"/>
          <w:sz w:val="24"/>
          <w:szCs w:val="24"/>
          <w:lang w:val="en-US"/>
        </w:rPr>
        <w:t xml:space="preserve"> and she</w:t>
      </w:r>
      <w:r>
        <w:rPr>
          <w:rFonts w:ascii="Times New Roman" w:hAnsi="Times New Roman" w:cs="Times New Roman"/>
          <w:sz w:val="24"/>
          <w:szCs w:val="24"/>
          <w:lang w:val="en-US"/>
        </w:rPr>
        <w:t xml:space="preserve"> could not </w:t>
      </w:r>
      <w:r w:rsidR="009903C3">
        <w:rPr>
          <w:rFonts w:ascii="Times New Roman" w:hAnsi="Times New Roman" w:cs="Times New Roman"/>
          <w:sz w:val="24"/>
          <w:szCs w:val="24"/>
          <w:lang w:val="en-US"/>
        </w:rPr>
        <w:t xml:space="preserve">be </w:t>
      </w:r>
      <w:r>
        <w:rPr>
          <w:rFonts w:ascii="Times New Roman" w:hAnsi="Times New Roman" w:cs="Times New Roman"/>
          <w:sz w:val="24"/>
          <w:szCs w:val="24"/>
          <w:lang w:val="en-US"/>
        </w:rPr>
        <w:t>represent</w:t>
      </w:r>
      <w:r w:rsidR="009903C3">
        <w:rPr>
          <w:rFonts w:ascii="Times New Roman" w:hAnsi="Times New Roman" w:cs="Times New Roman"/>
          <w:sz w:val="24"/>
          <w:szCs w:val="24"/>
          <w:lang w:val="en-US"/>
        </w:rPr>
        <w:t>ed by the first respondent. He argued that</w:t>
      </w:r>
      <w:r>
        <w:rPr>
          <w:rFonts w:ascii="Times New Roman" w:hAnsi="Times New Roman" w:cs="Times New Roman"/>
          <w:sz w:val="24"/>
          <w:szCs w:val="24"/>
          <w:lang w:val="en-US"/>
        </w:rPr>
        <w:t xml:space="preserve"> doing so would constitute performance of reserved work and would be unlawful in terms of the Legal Practitioners Act</w:t>
      </w:r>
      <w:r w:rsidR="0096627F">
        <w:rPr>
          <w:rFonts w:ascii="Times New Roman" w:hAnsi="Times New Roman" w:cs="Times New Roman"/>
          <w:sz w:val="24"/>
          <w:szCs w:val="24"/>
          <w:lang w:val="en-US"/>
        </w:rPr>
        <w:t xml:space="preserve"> [</w:t>
      </w:r>
      <w:r w:rsidR="0096627F">
        <w:rPr>
          <w:rFonts w:ascii="Times New Roman" w:hAnsi="Times New Roman" w:cs="Times New Roman"/>
          <w:i/>
          <w:sz w:val="24"/>
          <w:szCs w:val="24"/>
          <w:lang w:val="en-US"/>
        </w:rPr>
        <w:t>Chapter 27:07</w:t>
      </w:r>
      <w:r w:rsidR="0096627F">
        <w:rPr>
          <w:rFonts w:ascii="Times New Roman" w:hAnsi="Times New Roman" w:cs="Times New Roman"/>
          <w:sz w:val="24"/>
          <w:szCs w:val="24"/>
          <w:lang w:val="en-US"/>
        </w:rPr>
        <w:t>]</w:t>
      </w:r>
      <w:r>
        <w:rPr>
          <w:rFonts w:ascii="Times New Roman" w:hAnsi="Times New Roman" w:cs="Times New Roman"/>
          <w:sz w:val="24"/>
          <w:szCs w:val="24"/>
          <w:lang w:val="en-US"/>
        </w:rPr>
        <w:t>.</w:t>
      </w:r>
    </w:p>
    <w:p w:rsidR="00F633B8" w:rsidRDefault="00F633B8" w:rsidP="0096627F">
      <w:pPr>
        <w:spacing w:after="0" w:line="480" w:lineRule="auto"/>
        <w:jc w:val="both"/>
        <w:rPr>
          <w:rFonts w:ascii="Times New Roman" w:hAnsi="Times New Roman" w:cs="Times New Roman"/>
          <w:sz w:val="24"/>
          <w:szCs w:val="24"/>
          <w:lang w:val="en-US"/>
        </w:rPr>
      </w:pPr>
    </w:p>
    <w:p w:rsidR="00A74187" w:rsidRDefault="00BC0720" w:rsidP="00C03EA8">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00A74187">
        <w:rPr>
          <w:rFonts w:ascii="Times New Roman" w:hAnsi="Times New Roman" w:cs="Times New Roman"/>
          <w:sz w:val="24"/>
          <w:szCs w:val="24"/>
          <w:lang w:val="en-US"/>
        </w:rPr>
        <w:t xml:space="preserve"> agree with the appellant`s argument only to the extent that the second respondent was in default, she was not present for the hearing. That b</w:t>
      </w:r>
      <w:r w:rsidR="00C84099">
        <w:rPr>
          <w:rFonts w:ascii="Times New Roman" w:hAnsi="Times New Roman" w:cs="Times New Roman"/>
          <w:sz w:val="24"/>
          <w:szCs w:val="24"/>
          <w:lang w:val="en-US"/>
        </w:rPr>
        <w:t>eing the case the question to be asked</w:t>
      </w:r>
      <w:r w:rsidR="00A74187">
        <w:rPr>
          <w:rFonts w:ascii="Times New Roman" w:hAnsi="Times New Roman" w:cs="Times New Roman"/>
          <w:sz w:val="24"/>
          <w:szCs w:val="24"/>
          <w:lang w:val="en-US"/>
        </w:rPr>
        <w:t xml:space="preserve"> is how should the </w:t>
      </w:r>
      <w:r w:rsidR="00C84099">
        <w:rPr>
          <w:rFonts w:ascii="Times New Roman" w:hAnsi="Times New Roman" w:cs="Times New Roman"/>
          <w:sz w:val="24"/>
          <w:szCs w:val="24"/>
          <w:lang w:val="en-US"/>
        </w:rPr>
        <w:t>Labour C</w:t>
      </w:r>
      <w:r w:rsidR="00A74187">
        <w:rPr>
          <w:rFonts w:ascii="Times New Roman" w:hAnsi="Times New Roman" w:cs="Times New Roman"/>
          <w:sz w:val="24"/>
          <w:szCs w:val="24"/>
          <w:lang w:val="en-US"/>
        </w:rPr>
        <w:t xml:space="preserve">ourt proceed where a litigating party is in default on the day of hearing before considering the correctness or otherwise of the reasoning of the court </w:t>
      </w:r>
      <w:r w:rsidR="00A74187" w:rsidRPr="00C84099">
        <w:rPr>
          <w:rFonts w:ascii="Times New Roman" w:hAnsi="Times New Roman" w:cs="Times New Roman"/>
          <w:i/>
          <w:sz w:val="24"/>
          <w:szCs w:val="24"/>
          <w:lang w:val="en-US"/>
        </w:rPr>
        <w:t>a quo</w:t>
      </w:r>
      <w:r w:rsidR="00A74187">
        <w:rPr>
          <w:rFonts w:ascii="Times New Roman" w:hAnsi="Times New Roman" w:cs="Times New Roman"/>
          <w:sz w:val="24"/>
          <w:szCs w:val="24"/>
          <w:lang w:val="en-US"/>
        </w:rPr>
        <w:t xml:space="preserve"> in declining the application for a default judgment.</w:t>
      </w:r>
    </w:p>
    <w:p w:rsidR="00CC3B79" w:rsidRDefault="00CC3B79" w:rsidP="0096627F">
      <w:pPr>
        <w:spacing w:after="0" w:line="480" w:lineRule="auto"/>
        <w:ind w:firstLine="360"/>
        <w:jc w:val="both"/>
        <w:rPr>
          <w:rFonts w:ascii="Times New Roman" w:hAnsi="Times New Roman" w:cs="Times New Roman"/>
          <w:sz w:val="24"/>
          <w:szCs w:val="24"/>
          <w:lang w:val="en-US"/>
        </w:rPr>
      </w:pPr>
    </w:p>
    <w:p w:rsidR="00A74187" w:rsidRDefault="00C84099" w:rsidP="00D55D10">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answer </w:t>
      </w:r>
      <w:r w:rsidR="00CC3B79">
        <w:rPr>
          <w:rFonts w:ascii="Times New Roman" w:hAnsi="Times New Roman" w:cs="Times New Roman"/>
          <w:sz w:val="24"/>
          <w:szCs w:val="24"/>
          <w:lang w:val="en-US"/>
        </w:rPr>
        <w:t xml:space="preserve">to the above posed question </w:t>
      </w:r>
      <w:r w:rsidR="00541004">
        <w:rPr>
          <w:rFonts w:ascii="Times New Roman" w:hAnsi="Times New Roman" w:cs="Times New Roman"/>
          <w:sz w:val="24"/>
          <w:szCs w:val="24"/>
          <w:lang w:val="en-US"/>
        </w:rPr>
        <w:t>lies in</w:t>
      </w:r>
      <w:r>
        <w:rPr>
          <w:rFonts w:ascii="Times New Roman" w:hAnsi="Times New Roman" w:cs="Times New Roman"/>
          <w:sz w:val="24"/>
          <w:szCs w:val="24"/>
          <w:lang w:val="en-US"/>
        </w:rPr>
        <w:t xml:space="preserve"> </w:t>
      </w:r>
      <w:r w:rsidR="00A74187">
        <w:rPr>
          <w:rFonts w:ascii="Times New Roman" w:hAnsi="Times New Roman" w:cs="Times New Roman"/>
          <w:sz w:val="24"/>
          <w:szCs w:val="24"/>
          <w:lang w:val="en-US"/>
        </w:rPr>
        <w:t>Rule 37 of the Labour Court Rules</w:t>
      </w:r>
      <w:r w:rsidR="002F2851">
        <w:rPr>
          <w:rFonts w:ascii="Times New Roman" w:hAnsi="Times New Roman" w:cs="Times New Roman"/>
          <w:sz w:val="24"/>
          <w:szCs w:val="24"/>
          <w:lang w:val="en-US"/>
        </w:rPr>
        <w:t> </w:t>
      </w:r>
      <w:r>
        <w:rPr>
          <w:rFonts w:ascii="Times New Roman" w:hAnsi="Times New Roman" w:cs="Times New Roman"/>
          <w:sz w:val="24"/>
          <w:szCs w:val="24"/>
          <w:lang w:val="en-US"/>
        </w:rPr>
        <w:t>2017. This rule</w:t>
      </w:r>
      <w:r w:rsidR="00A74187">
        <w:rPr>
          <w:rFonts w:ascii="Times New Roman" w:hAnsi="Times New Roman" w:cs="Times New Roman"/>
          <w:sz w:val="24"/>
          <w:szCs w:val="24"/>
          <w:lang w:val="en-US"/>
        </w:rPr>
        <w:t xml:space="preserve"> gives a guideline to the</w:t>
      </w:r>
      <w:r w:rsidR="00CC3B79">
        <w:rPr>
          <w:rFonts w:ascii="Times New Roman" w:hAnsi="Times New Roman" w:cs="Times New Roman"/>
          <w:sz w:val="24"/>
          <w:szCs w:val="24"/>
          <w:lang w:val="en-US"/>
        </w:rPr>
        <w:t xml:space="preserve"> Labour C</w:t>
      </w:r>
      <w:r w:rsidR="00A74187">
        <w:rPr>
          <w:rFonts w:ascii="Times New Roman" w:hAnsi="Times New Roman" w:cs="Times New Roman"/>
          <w:sz w:val="24"/>
          <w:szCs w:val="24"/>
          <w:lang w:val="en-US"/>
        </w:rPr>
        <w:t xml:space="preserve">ourt on how to proceed where a </w:t>
      </w:r>
      <w:r w:rsidR="00CC3B79">
        <w:rPr>
          <w:rFonts w:ascii="Times New Roman" w:hAnsi="Times New Roman" w:cs="Times New Roman"/>
          <w:sz w:val="24"/>
          <w:szCs w:val="24"/>
          <w:lang w:val="en-US"/>
        </w:rPr>
        <w:t xml:space="preserve">litigating </w:t>
      </w:r>
      <w:r w:rsidR="00A74187">
        <w:rPr>
          <w:rFonts w:ascii="Times New Roman" w:hAnsi="Times New Roman" w:cs="Times New Roman"/>
          <w:sz w:val="24"/>
          <w:szCs w:val="24"/>
          <w:lang w:val="en-US"/>
        </w:rPr>
        <w:t>party is in default. The rule reads thus:</w:t>
      </w:r>
    </w:p>
    <w:p w:rsidR="00A74187" w:rsidRPr="008203D6" w:rsidRDefault="00A74187" w:rsidP="00BC0720">
      <w:pPr>
        <w:pStyle w:val="Default"/>
        <w:spacing w:line="276" w:lineRule="auto"/>
        <w:ind w:left="720"/>
        <w:jc w:val="both"/>
      </w:pPr>
      <w:r w:rsidRPr="008203D6">
        <w:rPr>
          <w:lang w:val="en-US"/>
        </w:rPr>
        <w:t>“</w:t>
      </w:r>
      <w:r w:rsidRPr="008203D6">
        <w:rPr>
          <w:b/>
          <w:bCs/>
          <w:i/>
          <w:iCs/>
        </w:rPr>
        <w:t xml:space="preserve">37. Default judgment entered where party or witness fails to appear </w:t>
      </w:r>
    </w:p>
    <w:p w:rsidR="00A74187" w:rsidRPr="008203D6" w:rsidRDefault="00A74187" w:rsidP="00BC0720">
      <w:pPr>
        <w:pStyle w:val="Default"/>
        <w:spacing w:line="276" w:lineRule="auto"/>
        <w:ind w:left="720"/>
        <w:jc w:val="both"/>
      </w:pPr>
      <w:r w:rsidRPr="008203D6">
        <w:t xml:space="preserve">Where a party fails to appear at a hearing, the Court </w:t>
      </w:r>
      <w:r w:rsidRPr="00F37CDC">
        <w:rPr>
          <w:b/>
        </w:rPr>
        <w:t>may</w:t>
      </w:r>
      <w:r w:rsidRPr="008203D6">
        <w:t xml:space="preserve">, </w:t>
      </w:r>
      <w:r w:rsidRPr="00F37CDC">
        <w:t>according to the nature of the case</w:t>
      </w:r>
      <w:r w:rsidRPr="008203D6">
        <w:t xml:space="preserve">, or as the justice of the case requires— </w:t>
      </w:r>
    </w:p>
    <w:p w:rsidR="00A74187" w:rsidRPr="008203D6" w:rsidRDefault="00A74187" w:rsidP="00BC0720">
      <w:pPr>
        <w:pStyle w:val="Default"/>
        <w:spacing w:line="276" w:lineRule="auto"/>
        <w:ind w:left="720"/>
        <w:jc w:val="both"/>
      </w:pPr>
      <w:r w:rsidRPr="008203D6">
        <w:t>(</w:t>
      </w:r>
      <w:r w:rsidRPr="008203D6">
        <w:rPr>
          <w:i/>
          <w:iCs/>
        </w:rPr>
        <w:t>a</w:t>
      </w:r>
      <w:r w:rsidRPr="008203D6">
        <w:t xml:space="preserve">) grant default judgment; </w:t>
      </w:r>
    </w:p>
    <w:p w:rsidR="00A74187" w:rsidRPr="008203D6" w:rsidRDefault="00A74187" w:rsidP="00BC0720">
      <w:pPr>
        <w:pStyle w:val="Default"/>
        <w:spacing w:line="276" w:lineRule="auto"/>
        <w:ind w:left="720"/>
      </w:pPr>
      <w:r w:rsidRPr="008203D6">
        <w:t>(</w:t>
      </w:r>
      <w:r w:rsidRPr="008203D6">
        <w:rPr>
          <w:i/>
          <w:iCs/>
        </w:rPr>
        <w:t>b</w:t>
      </w:r>
      <w:r w:rsidRPr="008203D6">
        <w:t xml:space="preserve">) proceed with the hearing on the merits; or </w:t>
      </w:r>
    </w:p>
    <w:p w:rsidR="00A74187" w:rsidRDefault="00A74187" w:rsidP="00BC0720">
      <w:pPr>
        <w:spacing w:line="276" w:lineRule="auto"/>
        <w:ind w:left="720"/>
        <w:jc w:val="both"/>
        <w:rPr>
          <w:rFonts w:ascii="Times New Roman" w:hAnsi="Times New Roman" w:cs="Times New Roman"/>
          <w:sz w:val="24"/>
          <w:szCs w:val="24"/>
        </w:rPr>
      </w:pPr>
      <w:r w:rsidRPr="008203D6">
        <w:rPr>
          <w:rFonts w:ascii="Times New Roman" w:hAnsi="Times New Roman" w:cs="Times New Roman"/>
          <w:sz w:val="24"/>
          <w:szCs w:val="24"/>
        </w:rPr>
        <w:lastRenderedPageBreak/>
        <w:t>(</w:t>
      </w:r>
      <w:r w:rsidRPr="008203D6">
        <w:rPr>
          <w:rFonts w:ascii="Times New Roman" w:hAnsi="Times New Roman" w:cs="Times New Roman"/>
          <w:i/>
          <w:iCs/>
          <w:sz w:val="24"/>
          <w:szCs w:val="24"/>
        </w:rPr>
        <w:t>c</w:t>
      </w:r>
      <w:r w:rsidRPr="008203D6">
        <w:rPr>
          <w:rFonts w:ascii="Times New Roman" w:hAnsi="Times New Roman" w:cs="Times New Roman"/>
          <w:sz w:val="24"/>
          <w:szCs w:val="24"/>
        </w:rPr>
        <w:t>) postpone the matter.</w:t>
      </w:r>
      <w:r w:rsidR="00C84099">
        <w:rPr>
          <w:rFonts w:ascii="Times New Roman" w:hAnsi="Times New Roman" w:cs="Times New Roman"/>
          <w:sz w:val="24"/>
          <w:szCs w:val="24"/>
        </w:rPr>
        <w:t>”</w:t>
      </w:r>
    </w:p>
    <w:p w:rsidR="00C84099" w:rsidRDefault="00C84099" w:rsidP="00D55D10">
      <w:pPr>
        <w:spacing w:line="240" w:lineRule="auto"/>
        <w:jc w:val="both"/>
        <w:rPr>
          <w:rFonts w:ascii="Times New Roman" w:hAnsi="Times New Roman" w:cs="Times New Roman"/>
          <w:sz w:val="24"/>
          <w:szCs w:val="24"/>
        </w:rPr>
      </w:pPr>
    </w:p>
    <w:p w:rsidR="00F37CDC" w:rsidRDefault="00C84099" w:rsidP="00C03EA8">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Rule 37</w:t>
      </w:r>
      <w:r w:rsidR="00A74187">
        <w:rPr>
          <w:rFonts w:ascii="Times New Roman" w:hAnsi="Times New Roman" w:cs="Times New Roman"/>
          <w:sz w:val="24"/>
          <w:szCs w:val="24"/>
        </w:rPr>
        <w:t xml:space="preserve"> of the Labour </w:t>
      </w:r>
      <w:r w:rsidR="00C03EA8">
        <w:rPr>
          <w:rFonts w:ascii="Times New Roman" w:hAnsi="Times New Roman" w:cs="Times New Roman"/>
          <w:sz w:val="24"/>
          <w:szCs w:val="24"/>
        </w:rPr>
        <w:t>Court Rules is a replica of r</w:t>
      </w:r>
      <w:r w:rsidR="00A74187">
        <w:rPr>
          <w:rFonts w:ascii="Times New Roman" w:hAnsi="Times New Roman" w:cs="Times New Roman"/>
          <w:sz w:val="24"/>
          <w:szCs w:val="24"/>
        </w:rPr>
        <w:t xml:space="preserve"> 30 of the repealed Labour Court Rules, Statutory Instrument 59 of 2006.</w:t>
      </w:r>
      <w:r w:rsidR="00F37CDC">
        <w:rPr>
          <w:rFonts w:ascii="Times New Roman" w:hAnsi="Times New Roman" w:cs="Times New Roman"/>
          <w:sz w:val="24"/>
          <w:szCs w:val="24"/>
        </w:rPr>
        <w:t xml:space="preserve"> </w:t>
      </w:r>
      <w:r w:rsidR="00CC3B79">
        <w:rPr>
          <w:rFonts w:ascii="Times New Roman" w:hAnsi="Times New Roman" w:cs="Times New Roman"/>
          <w:sz w:val="24"/>
          <w:szCs w:val="24"/>
        </w:rPr>
        <w:t>The Rule is clear, w</w:t>
      </w:r>
      <w:r w:rsidR="00F37CDC">
        <w:rPr>
          <w:rFonts w:ascii="Times New Roman" w:hAnsi="Times New Roman" w:cs="Times New Roman"/>
          <w:sz w:val="24"/>
          <w:szCs w:val="24"/>
        </w:rPr>
        <w:t>here a party is in default, the Labour Cour</w:t>
      </w:r>
      <w:r w:rsidR="00CC3B79">
        <w:rPr>
          <w:rFonts w:ascii="Times New Roman" w:hAnsi="Times New Roman" w:cs="Times New Roman"/>
          <w:sz w:val="24"/>
          <w:szCs w:val="24"/>
        </w:rPr>
        <w:t xml:space="preserve">t has a discretion as to </w:t>
      </w:r>
      <w:r w:rsidR="00F37CDC">
        <w:rPr>
          <w:rFonts w:ascii="Times New Roman" w:hAnsi="Times New Roman" w:cs="Times New Roman"/>
          <w:sz w:val="24"/>
          <w:szCs w:val="24"/>
        </w:rPr>
        <w:t>the course of action to take. It may grant default judgment, proceed with the hearing on the merits or postpone the matter according to the nature of the case or as the justice of the case requires.</w:t>
      </w:r>
      <w:r w:rsidR="00A74187">
        <w:rPr>
          <w:rFonts w:ascii="Times New Roman" w:hAnsi="Times New Roman" w:cs="Times New Roman"/>
          <w:sz w:val="24"/>
          <w:szCs w:val="24"/>
        </w:rPr>
        <w:t xml:space="preserve"> It is w</w:t>
      </w:r>
      <w:r w:rsidR="00541004">
        <w:rPr>
          <w:rFonts w:ascii="Times New Roman" w:hAnsi="Times New Roman" w:cs="Times New Roman"/>
          <w:sz w:val="24"/>
          <w:szCs w:val="24"/>
        </w:rPr>
        <w:t>ithout doubt that guided by</w:t>
      </w:r>
      <w:r w:rsidR="00D55D10">
        <w:rPr>
          <w:rFonts w:ascii="Times New Roman" w:hAnsi="Times New Roman" w:cs="Times New Roman"/>
          <w:sz w:val="24"/>
          <w:szCs w:val="24"/>
        </w:rPr>
        <w:t xml:space="preserve"> r</w:t>
      </w:r>
      <w:r w:rsidR="00541004">
        <w:rPr>
          <w:rFonts w:ascii="Times New Roman" w:hAnsi="Times New Roman" w:cs="Times New Roman"/>
          <w:sz w:val="24"/>
          <w:szCs w:val="24"/>
        </w:rPr>
        <w:t xml:space="preserve"> 37 (b)</w:t>
      </w:r>
      <w:r w:rsidR="00A74187">
        <w:rPr>
          <w:rFonts w:ascii="Times New Roman" w:hAnsi="Times New Roman" w:cs="Times New Roman"/>
          <w:sz w:val="24"/>
          <w:szCs w:val="24"/>
        </w:rPr>
        <w:t xml:space="preserve"> the court </w:t>
      </w:r>
      <w:r w:rsidR="00A74187" w:rsidRPr="00F37CDC">
        <w:rPr>
          <w:rFonts w:ascii="Times New Roman" w:hAnsi="Times New Roman" w:cs="Times New Roman"/>
          <w:i/>
          <w:sz w:val="24"/>
          <w:szCs w:val="24"/>
        </w:rPr>
        <w:t xml:space="preserve">a quo </w:t>
      </w:r>
      <w:r w:rsidR="00A74187">
        <w:rPr>
          <w:rFonts w:ascii="Times New Roman" w:hAnsi="Times New Roman" w:cs="Times New Roman"/>
          <w:sz w:val="24"/>
          <w:szCs w:val="24"/>
        </w:rPr>
        <w:t>in the exercise of its discretion proceeded to determine the matter o</w:t>
      </w:r>
      <w:r w:rsidR="0096627F">
        <w:rPr>
          <w:rFonts w:ascii="Times New Roman" w:hAnsi="Times New Roman" w:cs="Times New Roman"/>
          <w:sz w:val="24"/>
          <w:szCs w:val="24"/>
        </w:rPr>
        <w:t xml:space="preserve">n the merits in respect of the second </w:t>
      </w:r>
      <w:r w:rsidR="00A74187">
        <w:rPr>
          <w:rFonts w:ascii="Times New Roman" w:hAnsi="Times New Roman" w:cs="Times New Roman"/>
          <w:sz w:val="24"/>
          <w:szCs w:val="24"/>
        </w:rPr>
        <w:t xml:space="preserve">respondent. </w:t>
      </w:r>
    </w:p>
    <w:p w:rsidR="00F633B8" w:rsidRDefault="00F633B8" w:rsidP="00205EC3">
      <w:pPr>
        <w:spacing w:after="0" w:line="480" w:lineRule="auto"/>
        <w:jc w:val="both"/>
        <w:rPr>
          <w:rFonts w:ascii="Times New Roman" w:hAnsi="Times New Roman" w:cs="Times New Roman"/>
          <w:sz w:val="24"/>
          <w:szCs w:val="24"/>
        </w:rPr>
      </w:pPr>
    </w:p>
    <w:p w:rsidR="00F37CDC" w:rsidRDefault="00575CD6" w:rsidP="00D55D10">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It is</w:t>
      </w:r>
      <w:r w:rsidR="00F37CDC">
        <w:rPr>
          <w:rFonts w:ascii="Times New Roman" w:hAnsi="Times New Roman" w:cs="Times New Roman"/>
          <w:sz w:val="24"/>
          <w:szCs w:val="24"/>
        </w:rPr>
        <w:t xml:space="preserve"> trit</w:t>
      </w:r>
      <w:r w:rsidR="00345852">
        <w:rPr>
          <w:rFonts w:ascii="Times New Roman" w:hAnsi="Times New Roman" w:cs="Times New Roman"/>
          <w:sz w:val="24"/>
          <w:szCs w:val="24"/>
        </w:rPr>
        <w:t>e that an appellate court can only</w:t>
      </w:r>
      <w:r w:rsidR="00F37CDC">
        <w:rPr>
          <w:rFonts w:ascii="Times New Roman" w:hAnsi="Times New Roman" w:cs="Times New Roman"/>
          <w:sz w:val="24"/>
          <w:szCs w:val="24"/>
        </w:rPr>
        <w:t xml:space="preserve"> interfere with the lower court`s</w:t>
      </w:r>
      <w:r w:rsidR="00345852" w:rsidRPr="00345852">
        <w:rPr>
          <w:rFonts w:ascii="Times New Roman" w:hAnsi="Times New Roman" w:cs="Times New Roman"/>
          <w:sz w:val="24"/>
          <w:szCs w:val="24"/>
        </w:rPr>
        <w:t xml:space="preserve"> </w:t>
      </w:r>
      <w:r w:rsidR="00345852">
        <w:rPr>
          <w:rFonts w:ascii="Times New Roman" w:hAnsi="Times New Roman" w:cs="Times New Roman"/>
          <w:sz w:val="24"/>
          <w:szCs w:val="24"/>
        </w:rPr>
        <w:t>exercise of</w:t>
      </w:r>
      <w:r w:rsidR="00F37CDC">
        <w:rPr>
          <w:rFonts w:ascii="Times New Roman" w:hAnsi="Times New Roman" w:cs="Times New Roman"/>
          <w:sz w:val="24"/>
          <w:szCs w:val="24"/>
        </w:rPr>
        <w:t xml:space="preserve"> </w:t>
      </w:r>
      <w:r w:rsidR="00491D43">
        <w:rPr>
          <w:rFonts w:ascii="Times New Roman" w:hAnsi="Times New Roman" w:cs="Times New Roman"/>
          <w:sz w:val="24"/>
          <w:szCs w:val="24"/>
        </w:rPr>
        <w:t xml:space="preserve">judicial </w:t>
      </w:r>
      <w:r w:rsidR="00F37CDC">
        <w:rPr>
          <w:rFonts w:ascii="Times New Roman" w:hAnsi="Times New Roman" w:cs="Times New Roman"/>
          <w:sz w:val="24"/>
          <w:szCs w:val="24"/>
        </w:rPr>
        <w:t>discretion</w:t>
      </w:r>
      <w:r w:rsidR="00345852">
        <w:rPr>
          <w:rFonts w:ascii="Times New Roman" w:hAnsi="Times New Roman" w:cs="Times New Roman"/>
          <w:sz w:val="24"/>
          <w:szCs w:val="24"/>
        </w:rPr>
        <w:t xml:space="preserve"> on limited grounds</w:t>
      </w:r>
      <w:r w:rsidR="00F37CDC">
        <w:rPr>
          <w:rFonts w:ascii="Times New Roman" w:hAnsi="Times New Roman" w:cs="Times New Roman"/>
          <w:sz w:val="24"/>
          <w:szCs w:val="24"/>
        </w:rPr>
        <w:t>. A lower court`s exercise of discretion can only be interfered with</w:t>
      </w:r>
      <w:r w:rsidR="00491D43">
        <w:rPr>
          <w:rFonts w:ascii="Times New Roman" w:hAnsi="Times New Roman" w:cs="Times New Roman"/>
          <w:sz w:val="24"/>
          <w:szCs w:val="24"/>
        </w:rPr>
        <w:t xml:space="preserve"> in exceptional cases</w:t>
      </w:r>
      <w:r w:rsidR="00F37CDC">
        <w:rPr>
          <w:rFonts w:ascii="Times New Roman" w:hAnsi="Times New Roman" w:cs="Times New Roman"/>
          <w:sz w:val="24"/>
          <w:szCs w:val="24"/>
        </w:rPr>
        <w:t xml:space="preserve"> where it has been exercised in an unreasonable manner. </w:t>
      </w:r>
      <w:r w:rsidR="00491D43">
        <w:rPr>
          <w:rFonts w:ascii="Times New Roman" w:hAnsi="Times New Roman" w:cs="Times New Roman"/>
          <w:sz w:val="24"/>
          <w:szCs w:val="24"/>
        </w:rPr>
        <w:t xml:space="preserve">This position was laid down in clear terms in </w:t>
      </w:r>
      <w:r>
        <w:rPr>
          <w:rFonts w:ascii="Times New Roman" w:hAnsi="Times New Roman" w:cs="Times New Roman"/>
          <w:i/>
          <w:sz w:val="24"/>
          <w:szCs w:val="24"/>
        </w:rPr>
        <w:t>Ba</w:t>
      </w:r>
      <w:r w:rsidR="00491D43" w:rsidRPr="00491D43">
        <w:rPr>
          <w:rFonts w:ascii="Times New Roman" w:hAnsi="Times New Roman" w:cs="Times New Roman"/>
          <w:i/>
          <w:sz w:val="24"/>
          <w:szCs w:val="24"/>
        </w:rPr>
        <w:t>rros</w:t>
      </w:r>
      <w:r>
        <w:rPr>
          <w:rFonts w:ascii="Times New Roman" w:hAnsi="Times New Roman" w:cs="Times New Roman"/>
          <w:i/>
          <w:sz w:val="24"/>
          <w:szCs w:val="24"/>
        </w:rPr>
        <w:t xml:space="preserve"> &amp; Anor</w:t>
      </w:r>
      <w:r w:rsidR="00491D43" w:rsidRPr="00491D43">
        <w:rPr>
          <w:rFonts w:ascii="Times New Roman" w:hAnsi="Times New Roman" w:cs="Times New Roman"/>
          <w:i/>
          <w:sz w:val="24"/>
          <w:szCs w:val="24"/>
        </w:rPr>
        <w:t xml:space="preserve"> v Chimphonda</w:t>
      </w:r>
      <w:r w:rsidR="00345852">
        <w:rPr>
          <w:rFonts w:ascii="Times New Roman" w:hAnsi="Times New Roman" w:cs="Times New Roman"/>
          <w:sz w:val="24"/>
          <w:szCs w:val="24"/>
        </w:rPr>
        <w:t xml:space="preserve"> 199</w:t>
      </w:r>
      <w:r w:rsidR="00491D43">
        <w:rPr>
          <w:rFonts w:ascii="Times New Roman" w:hAnsi="Times New Roman" w:cs="Times New Roman"/>
          <w:sz w:val="24"/>
          <w:szCs w:val="24"/>
        </w:rPr>
        <w:t>9 (1) ZLR 58 (S) at page 62G to 63A as follows:</w:t>
      </w:r>
    </w:p>
    <w:p w:rsidR="00491D43" w:rsidRDefault="00491D43" w:rsidP="00BC0720">
      <w:pPr>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491D43">
        <w:rPr>
          <w:rFonts w:ascii="Times New Roman" w:hAnsi="Times New Roman" w:cs="Times New Roman"/>
          <w:sz w:val="24"/>
          <w:szCs w:val="24"/>
        </w:rPr>
        <w:t xml:space="preserve">The attack upon the determination of the learned judge that there were no special circumstances for preferring the second purchaser above the first — one which clearly involved the exercise of a judicial discretion — may only be interfered with on limited grounds. See </w:t>
      </w:r>
      <w:r w:rsidR="00056C03" w:rsidRPr="00491D43">
        <w:rPr>
          <w:rFonts w:ascii="Times New Roman" w:hAnsi="Times New Roman" w:cs="Times New Roman"/>
          <w:sz w:val="24"/>
          <w:szCs w:val="24"/>
        </w:rPr>
        <w:t>Farmers‘Co</w:t>
      </w:r>
      <w:r w:rsidRPr="00491D43">
        <w:rPr>
          <w:rFonts w:ascii="Times New Roman" w:hAnsi="Times New Roman" w:cs="Times New Roman"/>
          <w:sz w:val="24"/>
          <w:szCs w:val="24"/>
        </w:rPr>
        <w:t xml:space="preserve">-operative Society (Reg.) v Berry 1912 AD 343 at 350. These grounds are firmly entrenched. It is not enough that the appellate court considers that if it had been in the position of the primary court, it would have taken a different course. </w:t>
      </w:r>
      <w:r w:rsidRPr="00315CE8">
        <w:rPr>
          <w:rFonts w:ascii="Times New Roman" w:hAnsi="Times New Roman" w:cs="Times New Roman"/>
          <w:b/>
          <w:sz w:val="24"/>
          <w:szCs w:val="24"/>
        </w:rPr>
        <w:t xml:space="preserve">It must appear that some error has been made in exercising the discretion. If the primary court acts upon a wrong principle, if it allows extraneous or irrelevant matters to guide or affect it, if it mistakes the facts, if it does not take into account relevant </w:t>
      </w:r>
      <w:r w:rsidR="00272CF2">
        <w:rPr>
          <w:rFonts w:ascii="Times New Roman" w:hAnsi="Times New Roman" w:cs="Times New Roman"/>
          <w:b/>
          <w:sz w:val="24"/>
          <w:szCs w:val="24"/>
        </w:rPr>
        <w:t xml:space="preserve">some (sic) </w:t>
      </w:r>
      <w:r w:rsidRPr="00315CE8">
        <w:rPr>
          <w:rFonts w:ascii="Times New Roman" w:hAnsi="Times New Roman" w:cs="Times New Roman"/>
          <w:b/>
          <w:sz w:val="24"/>
          <w:szCs w:val="24"/>
        </w:rPr>
        <w:t>consideration,</w:t>
      </w:r>
      <w:r w:rsidRPr="00315CE8">
        <w:rPr>
          <w:rFonts w:ascii="Times New Roman" w:hAnsi="Times New Roman" w:cs="Times New Roman"/>
          <w:sz w:val="24"/>
          <w:szCs w:val="24"/>
        </w:rPr>
        <w:t xml:space="preserve"> then its determination should be reviewed and the appellate court may exercise its own discretion in substitution,</w:t>
      </w:r>
      <w:r w:rsidRPr="00491D43">
        <w:rPr>
          <w:rFonts w:ascii="Times New Roman" w:hAnsi="Times New Roman" w:cs="Times New Roman"/>
          <w:sz w:val="24"/>
          <w:szCs w:val="24"/>
        </w:rPr>
        <w:t xml:space="preserve"> provided always </w:t>
      </w:r>
      <w:r w:rsidR="00272CF2">
        <w:rPr>
          <w:rFonts w:ascii="Times New Roman" w:hAnsi="Times New Roman" w:cs="Times New Roman"/>
          <w:sz w:val="24"/>
          <w:szCs w:val="24"/>
        </w:rPr>
        <w:t xml:space="preserve">(sic) </w:t>
      </w:r>
      <w:r w:rsidRPr="00491D43">
        <w:rPr>
          <w:rFonts w:ascii="Times New Roman" w:hAnsi="Times New Roman" w:cs="Times New Roman"/>
          <w:sz w:val="24"/>
          <w:szCs w:val="24"/>
        </w:rPr>
        <w:t>has the materials for so doing. In short, this court is not imbued with the same broad discretion as was enjoyed by the trial court</w:t>
      </w:r>
      <w:r>
        <w:rPr>
          <w:rFonts w:ascii="Times New Roman" w:hAnsi="Times New Roman" w:cs="Times New Roman"/>
          <w:sz w:val="24"/>
          <w:szCs w:val="24"/>
        </w:rPr>
        <w:t>.”</w:t>
      </w:r>
      <w:r w:rsidR="00BC0720">
        <w:rPr>
          <w:rFonts w:ascii="Times New Roman" w:hAnsi="Times New Roman" w:cs="Times New Roman"/>
          <w:sz w:val="24"/>
          <w:szCs w:val="24"/>
        </w:rPr>
        <w:t xml:space="preserve"> (my emphasis)</w:t>
      </w:r>
    </w:p>
    <w:p w:rsidR="001D7516" w:rsidRDefault="001D7516" w:rsidP="00A74187">
      <w:pPr>
        <w:spacing w:line="480" w:lineRule="auto"/>
        <w:jc w:val="both"/>
        <w:rPr>
          <w:rFonts w:ascii="Times New Roman" w:hAnsi="Times New Roman" w:cs="Times New Roman"/>
          <w:sz w:val="24"/>
          <w:szCs w:val="24"/>
        </w:rPr>
      </w:pPr>
    </w:p>
    <w:p w:rsidR="00345852" w:rsidRDefault="001D7516" w:rsidP="006B7090">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rPr>
        <w:lastRenderedPageBreak/>
        <w:t xml:space="preserve">It appears to me that the court </w:t>
      </w:r>
      <w:r w:rsidRPr="00345852">
        <w:rPr>
          <w:rFonts w:ascii="Times New Roman" w:hAnsi="Times New Roman" w:cs="Times New Roman"/>
          <w:i/>
          <w:sz w:val="24"/>
          <w:szCs w:val="24"/>
        </w:rPr>
        <w:t>a quo</w:t>
      </w:r>
      <w:r>
        <w:rPr>
          <w:rFonts w:ascii="Times New Roman" w:hAnsi="Times New Roman" w:cs="Times New Roman"/>
          <w:sz w:val="24"/>
          <w:szCs w:val="24"/>
        </w:rPr>
        <w:t xml:space="preserve"> exercised </w:t>
      </w:r>
      <w:r w:rsidR="00345852">
        <w:rPr>
          <w:rFonts w:ascii="Times New Roman" w:hAnsi="Times New Roman" w:cs="Times New Roman"/>
          <w:sz w:val="24"/>
          <w:szCs w:val="24"/>
        </w:rPr>
        <w:t>its discretion judicially which</w:t>
      </w:r>
      <w:r>
        <w:rPr>
          <w:rFonts w:ascii="Times New Roman" w:hAnsi="Times New Roman" w:cs="Times New Roman"/>
          <w:sz w:val="24"/>
          <w:szCs w:val="24"/>
        </w:rPr>
        <w:t xml:space="preserve"> does not warrant any interference</w:t>
      </w:r>
      <w:r w:rsidR="00345852">
        <w:rPr>
          <w:rFonts w:ascii="Times New Roman" w:hAnsi="Times New Roman" w:cs="Times New Roman"/>
          <w:sz w:val="24"/>
          <w:szCs w:val="24"/>
        </w:rPr>
        <w:t xml:space="preserve"> by this court</w:t>
      </w:r>
      <w:r>
        <w:rPr>
          <w:rFonts w:ascii="Times New Roman" w:hAnsi="Times New Roman" w:cs="Times New Roman"/>
          <w:sz w:val="24"/>
          <w:szCs w:val="24"/>
        </w:rPr>
        <w:t xml:space="preserve">. </w:t>
      </w:r>
      <w:r w:rsidR="00A74187">
        <w:rPr>
          <w:rFonts w:ascii="Times New Roman" w:hAnsi="Times New Roman" w:cs="Times New Roman"/>
          <w:sz w:val="24"/>
          <w:szCs w:val="24"/>
        </w:rPr>
        <w:t xml:space="preserve">In considering the justice of the case the court </w:t>
      </w:r>
      <w:r w:rsidR="00A74187" w:rsidRPr="001D7516">
        <w:rPr>
          <w:rFonts w:ascii="Times New Roman" w:hAnsi="Times New Roman" w:cs="Times New Roman"/>
          <w:i/>
          <w:sz w:val="24"/>
          <w:szCs w:val="24"/>
        </w:rPr>
        <w:t>a quo</w:t>
      </w:r>
      <w:r w:rsidR="00A74187">
        <w:rPr>
          <w:rFonts w:ascii="Times New Roman" w:hAnsi="Times New Roman" w:cs="Times New Roman"/>
          <w:sz w:val="24"/>
          <w:szCs w:val="24"/>
        </w:rPr>
        <w:t xml:space="preserve"> did not </w:t>
      </w:r>
      <w:r>
        <w:rPr>
          <w:rFonts w:ascii="Times New Roman" w:hAnsi="Times New Roman" w:cs="Times New Roman"/>
          <w:sz w:val="24"/>
          <w:szCs w:val="24"/>
        </w:rPr>
        <w:t>ignore</w:t>
      </w:r>
      <w:r w:rsidR="00A74187">
        <w:rPr>
          <w:rFonts w:ascii="Times New Roman" w:hAnsi="Times New Roman" w:cs="Times New Roman"/>
          <w:sz w:val="24"/>
          <w:szCs w:val="24"/>
        </w:rPr>
        <w:t xml:space="preserve"> the fact that the respondents had jointly brought a suit against the appellant and were successful at the arbitration stage. The court</w:t>
      </w:r>
      <w:r w:rsidR="00345852">
        <w:rPr>
          <w:rFonts w:ascii="Times New Roman" w:hAnsi="Times New Roman" w:cs="Times New Roman"/>
          <w:sz w:val="24"/>
          <w:szCs w:val="24"/>
        </w:rPr>
        <w:t xml:space="preserve"> </w:t>
      </w:r>
      <w:r w:rsidR="00345852">
        <w:rPr>
          <w:rFonts w:ascii="Times New Roman" w:hAnsi="Times New Roman" w:cs="Times New Roman"/>
          <w:i/>
          <w:sz w:val="24"/>
          <w:szCs w:val="24"/>
        </w:rPr>
        <w:t>a quo</w:t>
      </w:r>
      <w:r w:rsidR="00A74187">
        <w:rPr>
          <w:rFonts w:ascii="Times New Roman" w:hAnsi="Times New Roman" w:cs="Times New Roman"/>
          <w:sz w:val="24"/>
          <w:szCs w:val="24"/>
        </w:rPr>
        <w:t xml:space="preserve"> correctly noted that the circumstanc</w:t>
      </w:r>
      <w:r w:rsidR="00345852">
        <w:rPr>
          <w:rFonts w:ascii="Times New Roman" w:hAnsi="Times New Roman" w:cs="Times New Roman"/>
          <w:sz w:val="24"/>
          <w:szCs w:val="24"/>
        </w:rPr>
        <w:t>es under which the respondents’</w:t>
      </w:r>
      <w:r w:rsidR="00A74187">
        <w:rPr>
          <w:rFonts w:ascii="Times New Roman" w:hAnsi="Times New Roman" w:cs="Times New Roman"/>
          <w:sz w:val="24"/>
          <w:szCs w:val="24"/>
        </w:rPr>
        <w:t xml:space="preserve"> employment contract</w:t>
      </w:r>
      <w:r w:rsidR="00345852">
        <w:rPr>
          <w:rFonts w:ascii="Times New Roman" w:hAnsi="Times New Roman" w:cs="Times New Roman"/>
          <w:sz w:val="24"/>
          <w:szCs w:val="24"/>
        </w:rPr>
        <w:t>s</w:t>
      </w:r>
      <w:r w:rsidR="00A74187">
        <w:rPr>
          <w:rFonts w:ascii="Times New Roman" w:hAnsi="Times New Roman" w:cs="Times New Roman"/>
          <w:sz w:val="24"/>
          <w:szCs w:val="24"/>
        </w:rPr>
        <w:t xml:space="preserve"> were terminated were similar and as such similar issues arose</w:t>
      </w:r>
      <w:r w:rsidR="00345852">
        <w:rPr>
          <w:rFonts w:ascii="Times New Roman" w:hAnsi="Times New Roman" w:cs="Times New Roman"/>
          <w:sz w:val="24"/>
          <w:szCs w:val="24"/>
        </w:rPr>
        <w:t xml:space="preserve"> for determination which required</w:t>
      </w:r>
      <w:r w:rsidR="00A74187">
        <w:rPr>
          <w:rFonts w:ascii="Times New Roman" w:hAnsi="Times New Roman" w:cs="Times New Roman"/>
          <w:sz w:val="24"/>
          <w:szCs w:val="24"/>
        </w:rPr>
        <w:t xml:space="preserve"> to be addressed at the same time. </w:t>
      </w:r>
      <w:r w:rsidR="00F23A96">
        <w:rPr>
          <w:rFonts w:ascii="Times New Roman" w:hAnsi="Times New Roman" w:cs="Times New Roman"/>
          <w:sz w:val="24"/>
          <w:szCs w:val="24"/>
        </w:rPr>
        <w:t xml:space="preserve">It is therefore clear that </w:t>
      </w:r>
      <w:r w:rsidR="00345852">
        <w:rPr>
          <w:rFonts w:ascii="Times New Roman" w:hAnsi="Times New Roman" w:cs="Times New Roman"/>
          <w:sz w:val="24"/>
          <w:szCs w:val="24"/>
          <w:lang w:val="en-US"/>
        </w:rPr>
        <w:t>the respondents had</w:t>
      </w:r>
      <w:r w:rsidR="00F23A96">
        <w:rPr>
          <w:rFonts w:ascii="Times New Roman" w:hAnsi="Times New Roman" w:cs="Times New Roman"/>
          <w:sz w:val="24"/>
          <w:szCs w:val="24"/>
          <w:lang w:val="en-US"/>
        </w:rPr>
        <w:t xml:space="preserve"> </w:t>
      </w:r>
      <w:r w:rsidR="00A74187" w:rsidRPr="002C6308">
        <w:rPr>
          <w:rFonts w:ascii="Times New Roman" w:hAnsi="Times New Roman" w:cs="Times New Roman"/>
          <w:sz w:val="24"/>
          <w:szCs w:val="24"/>
          <w:lang w:val="en-US"/>
        </w:rPr>
        <w:t xml:space="preserve">common interests </w:t>
      </w:r>
      <w:r w:rsidR="00345852">
        <w:rPr>
          <w:rFonts w:ascii="Times New Roman" w:hAnsi="Times New Roman" w:cs="Times New Roman"/>
          <w:sz w:val="24"/>
          <w:szCs w:val="24"/>
          <w:lang w:val="en-US"/>
        </w:rPr>
        <w:t>and it was</w:t>
      </w:r>
      <w:r w:rsidR="00F23A96">
        <w:rPr>
          <w:rFonts w:ascii="Times New Roman" w:hAnsi="Times New Roman" w:cs="Times New Roman"/>
          <w:sz w:val="24"/>
          <w:szCs w:val="24"/>
          <w:lang w:val="en-US"/>
        </w:rPr>
        <w:t xml:space="preserve"> in the best interest of justice to adjudicate the matter jointly</w:t>
      </w:r>
      <w:r w:rsidR="00A74187" w:rsidRPr="002C6308">
        <w:rPr>
          <w:rFonts w:ascii="Times New Roman" w:hAnsi="Times New Roman" w:cs="Times New Roman"/>
          <w:sz w:val="24"/>
          <w:szCs w:val="24"/>
          <w:lang w:val="en-US"/>
        </w:rPr>
        <w:t>.</w:t>
      </w:r>
      <w:r w:rsidR="00A74187">
        <w:rPr>
          <w:rFonts w:ascii="Times New Roman" w:hAnsi="Times New Roman" w:cs="Times New Roman"/>
          <w:sz w:val="24"/>
          <w:szCs w:val="24"/>
          <w:lang w:val="en-US"/>
        </w:rPr>
        <w:t xml:space="preserve"> </w:t>
      </w:r>
    </w:p>
    <w:p w:rsidR="00205EC3" w:rsidRDefault="00205EC3" w:rsidP="00205EC3">
      <w:pPr>
        <w:spacing w:after="0" w:line="480" w:lineRule="auto"/>
        <w:jc w:val="both"/>
        <w:rPr>
          <w:rFonts w:ascii="Times New Roman" w:hAnsi="Times New Roman" w:cs="Times New Roman"/>
          <w:sz w:val="24"/>
          <w:szCs w:val="24"/>
          <w:lang w:val="en-US"/>
        </w:rPr>
      </w:pPr>
    </w:p>
    <w:p w:rsidR="00CB7C3E" w:rsidRDefault="00F23A96" w:rsidP="006A217D">
      <w:pPr>
        <w:spacing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second respondent despite being absent on the day of the hearing </w:t>
      </w:r>
      <w:r w:rsidR="00CB7C3E">
        <w:rPr>
          <w:rFonts w:ascii="Times New Roman" w:hAnsi="Times New Roman" w:cs="Times New Roman"/>
          <w:sz w:val="24"/>
          <w:szCs w:val="24"/>
          <w:lang w:val="en-US"/>
        </w:rPr>
        <w:t xml:space="preserve">had </w:t>
      </w:r>
      <w:r>
        <w:rPr>
          <w:rFonts w:ascii="Times New Roman" w:hAnsi="Times New Roman" w:cs="Times New Roman"/>
          <w:sz w:val="24"/>
          <w:szCs w:val="24"/>
          <w:lang w:val="en-US"/>
        </w:rPr>
        <w:t>filed heads of argument stating her case and placing before the court</w:t>
      </w:r>
      <w:r w:rsidR="00CB7C3E">
        <w:rPr>
          <w:rFonts w:ascii="Times New Roman" w:hAnsi="Times New Roman" w:cs="Times New Roman"/>
          <w:sz w:val="24"/>
          <w:szCs w:val="24"/>
          <w:lang w:val="en-US"/>
        </w:rPr>
        <w:t xml:space="preserve"> </w:t>
      </w:r>
      <w:r w:rsidR="00CB7C3E" w:rsidRPr="00CB7C3E">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arguments as to why the appeal should not be allowed. Further to that, she did not </w:t>
      </w:r>
      <w:r w:rsidR="005C4335">
        <w:rPr>
          <w:rFonts w:ascii="Times New Roman" w:hAnsi="Times New Roman" w:cs="Times New Roman"/>
          <w:sz w:val="24"/>
          <w:szCs w:val="24"/>
          <w:lang w:val="en-US"/>
        </w:rPr>
        <w:t>absent herself in silence. The second respondent deposed to an affidavit which informed the court</w:t>
      </w:r>
      <w:r w:rsidR="00CB7C3E">
        <w:rPr>
          <w:rFonts w:ascii="Times New Roman" w:hAnsi="Times New Roman" w:cs="Times New Roman"/>
          <w:sz w:val="24"/>
          <w:szCs w:val="24"/>
          <w:lang w:val="en-US"/>
        </w:rPr>
        <w:t xml:space="preserve"> </w:t>
      </w:r>
      <w:r w:rsidR="00CB7C3E" w:rsidRPr="00CB7C3E">
        <w:rPr>
          <w:rFonts w:ascii="Times New Roman" w:hAnsi="Times New Roman" w:cs="Times New Roman"/>
          <w:i/>
          <w:sz w:val="24"/>
          <w:szCs w:val="24"/>
          <w:lang w:val="en-US"/>
        </w:rPr>
        <w:t>a quo</w:t>
      </w:r>
      <w:r w:rsidR="005C4335">
        <w:rPr>
          <w:rFonts w:ascii="Times New Roman" w:hAnsi="Times New Roman" w:cs="Times New Roman"/>
          <w:sz w:val="24"/>
          <w:szCs w:val="24"/>
          <w:lang w:val="en-US"/>
        </w:rPr>
        <w:t xml:space="preserve"> of her default and </w:t>
      </w:r>
      <w:r w:rsidR="00CB7C3E">
        <w:rPr>
          <w:rFonts w:ascii="Times New Roman" w:hAnsi="Times New Roman" w:cs="Times New Roman"/>
          <w:sz w:val="24"/>
          <w:szCs w:val="24"/>
          <w:lang w:val="en-US"/>
        </w:rPr>
        <w:t xml:space="preserve">gave </w:t>
      </w:r>
      <w:r w:rsidR="005C4335">
        <w:rPr>
          <w:rFonts w:ascii="Times New Roman" w:hAnsi="Times New Roman" w:cs="Times New Roman"/>
          <w:sz w:val="24"/>
          <w:szCs w:val="24"/>
          <w:lang w:val="en-US"/>
        </w:rPr>
        <w:t xml:space="preserve">a reason for such default. This shows that the second respondent was actively involved in the matter and was very much interested in the outcome of the matter. To further justify the court </w:t>
      </w:r>
      <w:r w:rsidR="005C4335" w:rsidRPr="005C4335">
        <w:rPr>
          <w:rFonts w:ascii="Times New Roman" w:hAnsi="Times New Roman" w:cs="Times New Roman"/>
          <w:i/>
          <w:sz w:val="24"/>
          <w:szCs w:val="24"/>
          <w:lang w:val="en-US"/>
        </w:rPr>
        <w:t>a quo</w:t>
      </w:r>
      <w:r w:rsidR="005C4335">
        <w:rPr>
          <w:rFonts w:ascii="Times New Roman" w:hAnsi="Times New Roman" w:cs="Times New Roman"/>
          <w:sz w:val="24"/>
          <w:szCs w:val="24"/>
          <w:lang w:val="en-US"/>
        </w:rPr>
        <w:t xml:space="preserve">`s decision, no arguments were made on behalf of the appellant with regards to the prejudice that the appellant would suffer if the court </w:t>
      </w:r>
      <w:r w:rsidR="005C4335" w:rsidRPr="005C4335">
        <w:rPr>
          <w:rFonts w:ascii="Times New Roman" w:hAnsi="Times New Roman" w:cs="Times New Roman"/>
          <w:i/>
          <w:sz w:val="24"/>
          <w:szCs w:val="24"/>
          <w:lang w:val="en-US"/>
        </w:rPr>
        <w:t>a quo</w:t>
      </w:r>
      <w:r w:rsidR="005C4335">
        <w:rPr>
          <w:rFonts w:ascii="Times New Roman" w:hAnsi="Times New Roman" w:cs="Times New Roman"/>
          <w:sz w:val="24"/>
          <w:szCs w:val="24"/>
          <w:lang w:val="en-US"/>
        </w:rPr>
        <w:t xml:space="preserve"> made a finding on the merits in respect of the second respondent who was in default.</w:t>
      </w:r>
    </w:p>
    <w:p w:rsidR="00205EC3" w:rsidRDefault="00205EC3" w:rsidP="00A74187">
      <w:pPr>
        <w:shd w:val="clear" w:color="auto" w:fill="FFFFFF"/>
        <w:spacing w:after="0" w:line="480" w:lineRule="auto"/>
        <w:jc w:val="both"/>
        <w:rPr>
          <w:rFonts w:ascii="Times New Roman" w:hAnsi="Times New Roman" w:cs="Times New Roman"/>
          <w:sz w:val="24"/>
          <w:szCs w:val="24"/>
          <w:lang w:val="en-US"/>
        </w:rPr>
      </w:pPr>
    </w:p>
    <w:p w:rsidR="00A74187" w:rsidRPr="002C6308" w:rsidRDefault="00A74187" w:rsidP="003D1DAE">
      <w:pPr>
        <w:shd w:val="clear" w:color="auto" w:fill="FFFFFF"/>
        <w:spacing w:after="0" w:line="480" w:lineRule="auto"/>
        <w:ind w:firstLine="1134"/>
        <w:jc w:val="both"/>
        <w:rPr>
          <w:rFonts w:ascii="Times New Roman" w:eastAsia="Times New Roman" w:hAnsi="Times New Roman" w:cs="Times New Roman"/>
          <w:color w:val="202020"/>
          <w:sz w:val="24"/>
          <w:szCs w:val="24"/>
          <w:lang w:eastAsia="en-ZW"/>
        </w:rPr>
      </w:pPr>
      <w:r>
        <w:rPr>
          <w:rFonts w:ascii="Times New Roman" w:hAnsi="Times New Roman" w:cs="Times New Roman"/>
          <w:sz w:val="24"/>
          <w:szCs w:val="24"/>
          <w:lang w:val="en-US"/>
        </w:rPr>
        <w:t>Further to the above</w:t>
      </w:r>
      <w:r w:rsidR="00CB7C3E">
        <w:rPr>
          <w:rFonts w:ascii="Times New Roman" w:hAnsi="Times New Roman" w:cs="Times New Roman"/>
          <w:sz w:val="24"/>
          <w:szCs w:val="24"/>
          <w:lang w:val="en-US"/>
        </w:rPr>
        <w:t>, the</w:t>
      </w:r>
      <w:r>
        <w:rPr>
          <w:rFonts w:ascii="Times New Roman" w:hAnsi="Times New Roman" w:cs="Times New Roman"/>
          <w:sz w:val="24"/>
          <w:szCs w:val="24"/>
          <w:lang w:val="en-US"/>
        </w:rPr>
        <w:t xml:space="preserve"> general rule</w:t>
      </w:r>
      <w:r w:rsidR="00CB7C3E">
        <w:rPr>
          <w:rFonts w:ascii="Times New Roman" w:hAnsi="Times New Roman" w:cs="Times New Roman"/>
          <w:sz w:val="24"/>
          <w:szCs w:val="24"/>
          <w:lang w:val="en-US"/>
        </w:rPr>
        <w:t xml:space="preserve"> is that</w:t>
      </w:r>
      <w:r>
        <w:rPr>
          <w:rFonts w:ascii="Times New Roman" w:hAnsi="Times New Roman" w:cs="Times New Roman"/>
          <w:sz w:val="24"/>
          <w:szCs w:val="24"/>
          <w:lang w:val="en-US"/>
        </w:rPr>
        <w:t xml:space="preserve"> labour matters should not be disposed of on technicalities but on the merits. This position was set out by </w:t>
      </w:r>
      <w:r w:rsidR="00CB7C3E">
        <w:rPr>
          <w:rFonts w:ascii="Times New Roman" w:eastAsia="Times New Roman" w:hAnsi="Times New Roman" w:cs="Times New Roman"/>
          <w:color w:val="202020"/>
          <w:sz w:val="24"/>
          <w:szCs w:val="24"/>
          <w:lang w:eastAsia="en-ZW"/>
        </w:rPr>
        <w:t>McNally JA</w:t>
      </w:r>
      <w:r w:rsidRPr="002C6308">
        <w:rPr>
          <w:rFonts w:ascii="Times New Roman" w:eastAsia="Times New Roman" w:hAnsi="Times New Roman" w:cs="Times New Roman"/>
          <w:color w:val="202020"/>
          <w:sz w:val="24"/>
          <w:szCs w:val="24"/>
          <w:lang w:eastAsia="en-ZW"/>
        </w:rPr>
        <w:t xml:space="preserve"> in </w:t>
      </w:r>
      <w:r w:rsidRPr="00CB7C3E">
        <w:rPr>
          <w:rFonts w:ascii="Times New Roman" w:eastAsia="Times New Roman" w:hAnsi="Times New Roman" w:cs="Times New Roman"/>
          <w:i/>
          <w:iCs/>
          <w:color w:val="202020"/>
          <w:sz w:val="24"/>
          <w:szCs w:val="24"/>
          <w:lang w:eastAsia="en-ZW"/>
        </w:rPr>
        <w:t>Dalny Mine v Banda</w:t>
      </w:r>
      <w:r w:rsidRPr="00CB7C3E">
        <w:rPr>
          <w:rFonts w:ascii="Times New Roman" w:eastAsia="Times New Roman" w:hAnsi="Times New Roman" w:cs="Times New Roman"/>
          <w:i/>
          <w:color w:val="202020"/>
          <w:sz w:val="24"/>
          <w:szCs w:val="24"/>
          <w:lang w:eastAsia="en-ZW"/>
        </w:rPr>
        <w:t> </w:t>
      </w:r>
      <w:r w:rsidRPr="00CB7C3E">
        <w:rPr>
          <w:rFonts w:ascii="Times New Roman" w:eastAsia="Times New Roman" w:hAnsi="Times New Roman" w:cs="Times New Roman"/>
          <w:color w:val="202020"/>
          <w:sz w:val="24"/>
          <w:szCs w:val="24"/>
          <w:lang w:eastAsia="en-ZW"/>
        </w:rPr>
        <w:t xml:space="preserve">1999 (1) ZLR 220 (S) </w:t>
      </w:r>
      <w:r w:rsidRPr="002C6308">
        <w:rPr>
          <w:rFonts w:ascii="Times New Roman" w:eastAsia="Times New Roman" w:hAnsi="Times New Roman" w:cs="Times New Roman"/>
          <w:color w:val="202020"/>
          <w:sz w:val="24"/>
          <w:szCs w:val="24"/>
          <w:lang w:eastAsia="en-ZW"/>
        </w:rPr>
        <w:t>at 221 B-F:</w:t>
      </w:r>
    </w:p>
    <w:p w:rsidR="00547F99" w:rsidRPr="00D45653" w:rsidRDefault="00A74187" w:rsidP="00D45653">
      <w:pPr>
        <w:shd w:val="clear" w:color="auto" w:fill="FFFFFF"/>
        <w:spacing w:after="0" w:line="276" w:lineRule="auto"/>
        <w:ind w:left="720"/>
        <w:jc w:val="both"/>
        <w:rPr>
          <w:rFonts w:ascii="Times New Roman" w:eastAsia="Times New Roman" w:hAnsi="Times New Roman" w:cs="Times New Roman"/>
          <w:color w:val="000000" w:themeColor="text1"/>
          <w:sz w:val="24"/>
          <w:szCs w:val="24"/>
          <w:lang w:eastAsia="en-ZW"/>
        </w:rPr>
      </w:pPr>
      <w:r w:rsidRPr="00CB7C3E">
        <w:rPr>
          <w:rFonts w:ascii="Times New Roman" w:eastAsia="Times New Roman" w:hAnsi="Times New Roman" w:cs="Times New Roman"/>
          <w:color w:val="000000" w:themeColor="text1"/>
          <w:sz w:val="24"/>
          <w:szCs w:val="24"/>
          <w:lang w:eastAsia="en-ZW"/>
        </w:rPr>
        <w:t>“As a general rule it seems to me undesirable that labour relations matters should be decided on the basis of procedural irregularities. By this, I do not mean that such irregularities should be ignored. I mean that the procedural irregularities should be put right.”</w:t>
      </w:r>
      <w:r w:rsidR="00575CD6">
        <w:rPr>
          <w:rFonts w:ascii="Times New Roman" w:eastAsia="Times New Roman" w:hAnsi="Times New Roman" w:cs="Times New Roman"/>
          <w:color w:val="000000" w:themeColor="text1"/>
          <w:sz w:val="24"/>
          <w:szCs w:val="24"/>
          <w:lang w:eastAsia="en-ZW"/>
        </w:rPr>
        <w:t xml:space="preserve"> (See </w:t>
      </w:r>
      <w:r w:rsidR="00575CD6" w:rsidRPr="00575CD6">
        <w:rPr>
          <w:rFonts w:ascii="Times New Roman" w:eastAsia="Times New Roman" w:hAnsi="Times New Roman" w:cs="Times New Roman"/>
          <w:i/>
          <w:color w:val="000000" w:themeColor="text1"/>
          <w:sz w:val="24"/>
          <w:szCs w:val="24"/>
          <w:lang w:eastAsia="en-ZW"/>
        </w:rPr>
        <w:t>also Olivine Industries (Pvt) Ltd v Sho</w:t>
      </w:r>
      <w:r w:rsidR="00205EC3">
        <w:rPr>
          <w:rFonts w:ascii="Times New Roman" w:eastAsia="Times New Roman" w:hAnsi="Times New Roman" w:cs="Times New Roman"/>
          <w:i/>
          <w:color w:val="000000" w:themeColor="text1"/>
          <w:sz w:val="24"/>
          <w:szCs w:val="24"/>
          <w:lang w:eastAsia="en-ZW"/>
        </w:rPr>
        <w:t>n</w:t>
      </w:r>
      <w:r w:rsidR="00575CD6" w:rsidRPr="00575CD6">
        <w:rPr>
          <w:rFonts w:ascii="Times New Roman" w:eastAsia="Times New Roman" w:hAnsi="Times New Roman" w:cs="Times New Roman"/>
          <w:i/>
          <w:color w:val="000000" w:themeColor="text1"/>
          <w:sz w:val="24"/>
          <w:szCs w:val="24"/>
          <w:lang w:eastAsia="en-ZW"/>
        </w:rPr>
        <w:t>hiwa &amp; Ors</w:t>
      </w:r>
      <w:r w:rsidR="00575CD6">
        <w:rPr>
          <w:rFonts w:ascii="Times New Roman" w:eastAsia="Times New Roman" w:hAnsi="Times New Roman" w:cs="Times New Roman"/>
          <w:color w:val="000000" w:themeColor="text1"/>
          <w:sz w:val="24"/>
          <w:szCs w:val="24"/>
          <w:lang w:eastAsia="en-ZW"/>
        </w:rPr>
        <w:t xml:space="preserve"> SC-18-15)</w:t>
      </w:r>
      <w:r w:rsidR="00D45653">
        <w:rPr>
          <w:rFonts w:ascii="Times New Roman" w:eastAsia="Times New Roman" w:hAnsi="Times New Roman" w:cs="Times New Roman"/>
          <w:color w:val="000000" w:themeColor="text1"/>
          <w:sz w:val="24"/>
          <w:szCs w:val="24"/>
          <w:lang w:eastAsia="en-ZW"/>
        </w:rPr>
        <w:t>.</w:t>
      </w:r>
    </w:p>
    <w:p w:rsidR="00205EC3" w:rsidRPr="0096627F" w:rsidRDefault="00A74187" w:rsidP="00D45653">
      <w:pPr>
        <w:spacing w:after="0" w:line="480" w:lineRule="auto"/>
        <w:ind w:firstLine="1134"/>
        <w:jc w:val="both"/>
        <w:rPr>
          <w:rFonts w:ascii="Times New Roman" w:hAnsi="Times New Roman" w:cs="Times New Roman"/>
          <w:i/>
          <w:sz w:val="24"/>
          <w:szCs w:val="24"/>
          <w:lang w:val="en-US"/>
        </w:rPr>
      </w:pPr>
      <w:r>
        <w:rPr>
          <w:rFonts w:ascii="Times New Roman" w:hAnsi="Times New Roman" w:cs="Times New Roman"/>
          <w:sz w:val="24"/>
          <w:szCs w:val="24"/>
          <w:lang w:val="en-US"/>
        </w:rPr>
        <w:lastRenderedPageBreak/>
        <w:t xml:space="preserve">The court </w:t>
      </w:r>
      <w:r w:rsidRPr="00CB7C3E">
        <w:rPr>
          <w:rFonts w:ascii="Times New Roman" w:hAnsi="Times New Roman" w:cs="Times New Roman"/>
          <w:i/>
          <w:sz w:val="24"/>
          <w:szCs w:val="24"/>
          <w:lang w:val="en-US"/>
        </w:rPr>
        <w:t xml:space="preserve">a quo </w:t>
      </w:r>
      <w:r>
        <w:rPr>
          <w:rFonts w:ascii="Times New Roman" w:hAnsi="Times New Roman" w:cs="Times New Roman"/>
          <w:sz w:val="24"/>
          <w:szCs w:val="24"/>
          <w:lang w:val="en-US"/>
        </w:rPr>
        <w:t>was well within its right</w:t>
      </w:r>
      <w:r w:rsidR="00B6223D">
        <w:rPr>
          <w:rFonts w:ascii="Times New Roman" w:hAnsi="Times New Roman" w:cs="Times New Roman"/>
          <w:sz w:val="24"/>
          <w:szCs w:val="24"/>
          <w:lang w:val="en-US"/>
        </w:rPr>
        <w:t>s</w:t>
      </w:r>
      <w:r>
        <w:rPr>
          <w:rFonts w:ascii="Times New Roman" w:hAnsi="Times New Roman" w:cs="Times New Roman"/>
          <w:sz w:val="24"/>
          <w:szCs w:val="24"/>
          <w:lang w:val="en-US"/>
        </w:rPr>
        <w:t xml:space="preserve"> to determine the matter on the merits as that was in the best interest of justice.</w:t>
      </w:r>
      <w:r w:rsidR="00547F99">
        <w:rPr>
          <w:rFonts w:ascii="Times New Roman" w:hAnsi="Times New Roman" w:cs="Times New Roman"/>
          <w:sz w:val="24"/>
          <w:szCs w:val="24"/>
          <w:lang w:val="en-US"/>
        </w:rPr>
        <w:t xml:space="preserve"> In this regard</w:t>
      </w:r>
      <w:r w:rsidR="00B6223D">
        <w:rPr>
          <w:rFonts w:ascii="Times New Roman" w:hAnsi="Times New Roman" w:cs="Times New Roman"/>
          <w:sz w:val="24"/>
          <w:szCs w:val="24"/>
          <w:lang w:val="en-US"/>
        </w:rPr>
        <w:t>,</w:t>
      </w:r>
      <w:r w:rsidR="00547F99">
        <w:rPr>
          <w:rFonts w:ascii="Times New Roman" w:hAnsi="Times New Roman" w:cs="Times New Roman"/>
          <w:sz w:val="24"/>
          <w:szCs w:val="24"/>
          <w:lang w:val="en-US"/>
        </w:rPr>
        <w:t xml:space="preserve"> the </w:t>
      </w:r>
      <w:r w:rsidR="002C6308" w:rsidRPr="002C6308">
        <w:rPr>
          <w:rFonts w:ascii="Times New Roman" w:hAnsi="Times New Roman" w:cs="Times New Roman"/>
          <w:sz w:val="24"/>
          <w:szCs w:val="24"/>
          <w:lang w:val="en-US"/>
        </w:rPr>
        <w:t>first ground of appeal lacks merit and ought to be dismissed accordingly.</w:t>
      </w:r>
    </w:p>
    <w:p w:rsidR="0096627F" w:rsidRPr="0096627F" w:rsidRDefault="0096627F" w:rsidP="0096627F">
      <w:pPr>
        <w:spacing w:after="0" w:line="480" w:lineRule="auto"/>
        <w:ind w:firstLine="720"/>
        <w:jc w:val="both"/>
        <w:rPr>
          <w:rFonts w:ascii="Times New Roman" w:hAnsi="Times New Roman" w:cs="Times New Roman"/>
          <w:i/>
          <w:sz w:val="24"/>
          <w:szCs w:val="24"/>
          <w:lang w:val="en-US"/>
        </w:rPr>
      </w:pPr>
    </w:p>
    <w:p w:rsidR="007E651D" w:rsidRPr="007E651D" w:rsidRDefault="00547F99" w:rsidP="00D55D10">
      <w:pPr>
        <w:spacing w:after="0" w:line="480" w:lineRule="auto"/>
        <w:ind w:firstLine="1134"/>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Turning now to the appellant`s second to fourth grounds of appeal, the law </w:t>
      </w:r>
      <w:r w:rsidR="00541004">
        <w:rPr>
          <w:rFonts w:ascii="Times New Roman" w:hAnsi="Times New Roman" w:cs="Times New Roman"/>
          <w:sz w:val="24"/>
          <w:szCs w:val="24"/>
          <w:lang w:val="en-US"/>
        </w:rPr>
        <w:t>regulating</w:t>
      </w:r>
      <w:r>
        <w:rPr>
          <w:rFonts w:ascii="Times New Roman" w:hAnsi="Times New Roman" w:cs="Times New Roman"/>
          <w:sz w:val="24"/>
          <w:szCs w:val="24"/>
          <w:lang w:val="en-US"/>
        </w:rPr>
        <w:t xml:space="preserve"> probation</w:t>
      </w:r>
      <w:r w:rsidR="00541004">
        <w:rPr>
          <w:rFonts w:ascii="Times New Roman" w:hAnsi="Times New Roman" w:cs="Times New Roman"/>
          <w:sz w:val="24"/>
          <w:szCs w:val="24"/>
          <w:lang w:val="en-US"/>
        </w:rPr>
        <w:t>ary employment contracts</w:t>
      </w:r>
      <w:r>
        <w:rPr>
          <w:rFonts w:ascii="Times New Roman" w:hAnsi="Times New Roman" w:cs="Times New Roman"/>
          <w:sz w:val="24"/>
          <w:szCs w:val="24"/>
          <w:lang w:val="en-US"/>
        </w:rPr>
        <w:t xml:space="preserve"> is no</w:t>
      </w:r>
      <w:r w:rsidR="007E651D">
        <w:rPr>
          <w:rFonts w:ascii="Times New Roman" w:hAnsi="Times New Roman" w:cs="Times New Roman"/>
          <w:sz w:val="24"/>
          <w:szCs w:val="24"/>
          <w:lang w:val="en-US"/>
        </w:rPr>
        <w:t xml:space="preserve">w settled in this jurisdiction. It is permissible under employment laws for an </w:t>
      </w:r>
      <w:r w:rsidR="00BC0720">
        <w:rPr>
          <w:rFonts w:ascii="Times New Roman" w:hAnsi="Times New Roman" w:cs="Times New Roman"/>
          <w:sz w:val="24"/>
          <w:szCs w:val="24"/>
          <w:lang w:val="en-US"/>
        </w:rPr>
        <w:t>employer to engage an</w:t>
      </w:r>
      <w:r w:rsidR="007E651D">
        <w:rPr>
          <w:rFonts w:ascii="Times New Roman" w:hAnsi="Times New Roman" w:cs="Times New Roman"/>
          <w:sz w:val="24"/>
          <w:szCs w:val="24"/>
          <w:lang w:val="en-US"/>
        </w:rPr>
        <w:t xml:space="preserve"> employee on a probationary employment contract. The purpose of probation is to give the employer an opportunity to evaluate the employee`s performance b</w:t>
      </w:r>
      <w:r w:rsidR="00BC0720">
        <w:rPr>
          <w:rFonts w:ascii="Times New Roman" w:hAnsi="Times New Roman" w:cs="Times New Roman"/>
          <w:sz w:val="24"/>
          <w:szCs w:val="24"/>
          <w:lang w:val="en-US"/>
        </w:rPr>
        <w:t>efore confirming</w:t>
      </w:r>
      <w:r w:rsidR="00541004">
        <w:rPr>
          <w:rFonts w:ascii="Times New Roman" w:hAnsi="Times New Roman" w:cs="Times New Roman"/>
          <w:sz w:val="24"/>
          <w:szCs w:val="24"/>
          <w:lang w:val="en-US"/>
        </w:rPr>
        <w:t xml:space="preserve"> employment</w:t>
      </w:r>
      <w:r w:rsidR="0096627F">
        <w:rPr>
          <w:rFonts w:ascii="Times New Roman" w:hAnsi="Times New Roman" w:cs="Times New Roman"/>
          <w:sz w:val="24"/>
          <w:szCs w:val="24"/>
          <w:lang w:val="en-US"/>
        </w:rPr>
        <w:t xml:space="preserve">. </w:t>
      </w:r>
      <w:r w:rsidR="002F46B1">
        <w:rPr>
          <w:rFonts w:ascii="Times New Roman" w:hAnsi="Times New Roman" w:cs="Times New Roman"/>
          <w:sz w:val="24"/>
          <w:szCs w:val="24"/>
          <w:lang w:val="en-US"/>
        </w:rPr>
        <w:t xml:space="preserve">GUVAVA </w:t>
      </w:r>
      <w:r w:rsidR="007E651D">
        <w:rPr>
          <w:rFonts w:ascii="Times New Roman" w:hAnsi="Times New Roman" w:cs="Times New Roman"/>
          <w:sz w:val="24"/>
          <w:szCs w:val="24"/>
          <w:lang w:val="en-US"/>
        </w:rPr>
        <w:t xml:space="preserve">JA in </w:t>
      </w:r>
      <w:r w:rsidR="002F46B1">
        <w:rPr>
          <w:rFonts w:ascii="Times New Roman" w:hAnsi="Times New Roman" w:cs="Times New Roman"/>
          <w:i/>
          <w:sz w:val="24"/>
          <w:szCs w:val="24"/>
          <w:lang w:val="en-US"/>
        </w:rPr>
        <w:t xml:space="preserve">St. Giles Medical </w:t>
      </w:r>
      <w:r w:rsidR="007E651D" w:rsidRPr="007E651D">
        <w:rPr>
          <w:rFonts w:ascii="Times New Roman" w:hAnsi="Times New Roman" w:cs="Times New Roman"/>
          <w:i/>
          <w:sz w:val="24"/>
          <w:szCs w:val="24"/>
          <w:lang w:val="en-US"/>
        </w:rPr>
        <w:t>Rehabilitation Centre v Patsanza</w:t>
      </w:r>
      <w:r w:rsidR="007E651D">
        <w:rPr>
          <w:rFonts w:ascii="Times New Roman" w:hAnsi="Times New Roman" w:cs="Times New Roman"/>
          <w:b/>
          <w:sz w:val="24"/>
          <w:szCs w:val="24"/>
          <w:lang w:val="en-US"/>
        </w:rPr>
        <w:t xml:space="preserve"> </w:t>
      </w:r>
      <w:r w:rsidR="007E651D" w:rsidRPr="007E651D">
        <w:rPr>
          <w:rFonts w:ascii="Times New Roman" w:hAnsi="Times New Roman" w:cs="Times New Roman"/>
          <w:sz w:val="24"/>
          <w:szCs w:val="24"/>
          <w:lang w:val="en-US"/>
        </w:rPr>
        <w:t>SC-59-18</w:t>
      </w:r>
      <w:r w:rsidR="007E651D">
        <w:rPr>
          <w:rFonts w:ascii="Times New Roman" w:hAnsi="Times New Roman" w:cs="Times New Roman"/>
          <w:sz w:val="24"/>
          <w:szCs w:val="24"/>
          <w:lang w:val="en-US"/>
        </w:rPr>
        <w:t xml:space="preserve"> summarized the principles guiding probationary employment as follows:</w:t>
      </w:r>
    </w:p>
    <w:p w:rsidR="007E651D" w:rsidRPr="00935C1F" w:rsidRDefault="007E651D" w:rsidP="00BC0720">
      <w:pPr>
        <w:spacing w:after="0" w:line="276" w:lineRule="auto"/>
        <w:ind w:left="720"/>
        <w:jc w:val="both"/>
        <w:rPr>
          <w:rFonts w:ascii="Times New Roman" w:hAnsi="Times New Roman" w:cs="Times New Roman"/>
          <w:sz w:val="24"/>
          <w:szCs w:val="24"/>
        </w:rPr>
      </w:pPr>
      <w:r>
        <w:rPr>
          <w:rFonts w:ascii="Times New Roman" w:hAnsi="Times New Roman" w:cs="Times New Roman"/>
          <w:sz w:val="24"/>
          <w:szCs w:val="24"/>
          <w:lang w:val="en-US"/>
        </w:rPr>
        <w:t>“</w:t>
      </w:r>
      <w:r w:rsidRPr="00935C1F">
        <w:rPr>
          <w:rFonts w:ascii="Times New Roman" w:hAnsi="Times New Roman" w:cs="Times New Roman"/>
          <w:sz w:val="24"/>
          <w:szCs w:val="24"/>
        </w:rPr>
        <w:t xml:space="preserve">It is apparent from the above that firstly, the employee must successfully complete the period of probation before he can be permanently employed. Secondly, that the probationary period is a separate and distinct contract. Thirdly, </w:t>
      </w:r>
      <w:r w:rsidRPr="00DF029D">
        <w:rPr>
          <w:rFonts w:ascii="Times New Roman" w:hAnsi="Times New Roman" w:cs="Times New Roman"/>
          <w:b/>
          <w:sz w:val="24"/>
          <w:szCs w:val="24"/>
        </w:rPr>
        <w:t>the contract of permanent employment only comes into operation once an employee has successfully completed the period of probation and finally</w:t>
      </w:r>
      <w:r w:rsidRPr="00935C1F">
        <w:rPr>
          <w:rFonts w:ascii="Times New Roman" w:hAnsi="Times New Roman" w:cs="Times New Roman"/>
          <w:sz w:val="24"/>
          <w:szCs w:val="24"/>
        </w:rPr>
        <w:t>, it is reciprocal in nature. In other words if an employee is dissatisfied with the employer he may also terminate the employment by giving the requisite notice.</w:t>
      </w:r>
      <w:r>
        <w:rPr>
          <w:rFonts w:ascii="Times New Roman" w:hAnsi="Times New Roman" w:cs="Times New Roman"/>
          <w:sz w:val="24"/>
          <w:szCs w:val="24"/>
        </w:rPr>
        <w:t>”</w:t>
      </w:r>
      <w:r w:rsidR="00DF029D">
        <w:rPr>
          <w:rFonts w:ascii="Times New Roman" w:hAnsi="Times New Roman" w:cs="Times New Roman"/>
          <w:sz w:val="24"/>
          <w:szCs w:val="24"/>
        </w:rPr>
        <w:t xml:space="preserve"> (my emphasis)</w:t>
      </w:r>
    </w:p>
    <w:p w:rsidR="004E6515" w:rsidRDefault="004E6515" w:rsidP="00EB6C44">
      <w:pPr>
        <w:spacing w:line="480" w:lineRule="auto"/>
        <w:rPr>
          <w:rFonts w:ascii="Times New Roman" w:hAnsi="Times New Roman" w:cs="Times New Roman"/>
        </w:rPr>
      </w:pPr>
    </w:p>
    <w:p w:rsidR="00504F1A" w:rsidRDefault="00504F1A" w:rsidP="00D55D10">
      <w:pPr>
        <w:spacing w:after="0" w:line="480" w:lineRule="auto"/>
        <w:ind w:firstLine="1134"/>
        <w:rPr>
          <w:rFonts w:ascii="Times New Roman" w:hAnsi="Times New Roman" w:cs="Times New Roman"/>
          <w:sz w:val="24"/>
        </w:rPr>
      </w:pPr>
      <w:r w:rsidRPr="00504F1A">
        <w:rPr>
          <w:rFonts w:ascii="Times New Roman" w:hAnsi="Times New Roman" w:cs="Times New Roman"/>
          <w:sz w:val="24"/>
        </w:rPr>
        <w:t xml:space="preserve">To </w:t>
      </w:r>
      <w:r>
        <w:rPr>
          <w:rFonts w:ascii="Times New Roman" w:hAnsi="Times New Roman" w:cs="Times New Roman"/>
          <w:sz w:val="24"/>
        </w:rPr>
        <w:t>avoid abuse of probationary employment contracts, the Labour Act [</w:t>
      </w:r>
      <w:r w:rsidR="00D55D10">
        <w:rPr>
          <w:rFonts w:ascii="Times New Roman" w:hAnsi="Times New Roman" w:cs="Times New Roman"/>
          <w:i/>
          <w:sz w:val="24"/>
        </w:rPr>
        <w:t>Chapter </w:t>
      </w:r>
      <w:r w:rsidRPr="00504F1A">
        <w:rPr>
          <w:rFonts w:ascii="Times New Roman" w:hAnsi="Times New Roman" w:cs="Times New Roman"/>
          <w:i/>
          <w:sz w:val="24"/>
        </w:rPr>
        <w:t>28:01</w:t>
      </w:r>
      <w:r>
        <w:rPr>
          <w:rFonts w:ascii="Times New Roman" w:hAnsi="Times New Roman" w:cs="Times New Roman"/>
          <w:sz w:val="24"/>
        </w:rPr>
        <w:t xml:space="preserve">] provides that there can only be one, non-renewable probationary period. </w:t>
      </w:r>
      <w:r w:rsidR="00CD597C">
        <w:rPr>
          <w:rFonts w:ascii="Times New Roman" w:hAnsi="Times New Roman" w:cs="Times New Roman"/>
          <w:sz w:val="24"/>
        </w:rPr>
        <w:t xml:space="preserve"> </w:t>
      </w:r>
      <w:r>
        <w:rPr>
          <w:rFonts w:ascii="Times New Roman" w:hAnsi="Times New Roman" w:cs="Times New Roman"/>
          <w:sz w:val="24"/>
        </w:rPr>
        <w:t>Section 12(5) of the Labour Act provides as follows:</w:t>
      </w:r>
    </w:p>
    <w:p w:rsidR="00DA48E1" w:rsidRPr="002E24C7" w:rsidRDefault="00DA48E1" w:rsidP="00BC0720">
      <w:pPr>
        <w:autoSpaceDE w:val="0"/>
        <w:autoSpaceDN w:val="0"/>
        <w:adjustRightInd w:val="0"/>
        <w:spacing w:after="0" w:line="276" w:lineRule="auto"/>
        <w:ind w:left="720"/>
        <w:rPr>
          <w:rFonts w:ascii="Times New Roman" w:hAnsi="Times New Roman" w:cs="Times New Roman"/>
          <w:sz w:val="24"/>
          <w:szCs w:val="24"/>
        </w:rPr>
      </w:pPr>
      <w:r w:rsidRPr="002E24C7">
        <w:rPr>
          <w:rFonts w:ascii="Times New Roman" w:hAnsi="Times New Roman" w:cs="Times New Roman"/>
          <w:sz w:val="24"/>
          <w:szCs w:val="24"/>
        </w:rPr>
        <w:t xml:space="preserve">“(5) A contract of employment may provide in writing for </w:t>
      </w:r>
      <w:r w:rsidRPr="002E24C7">
        <w:rPr>
          <w:rFonts w:ascii="Times New Roman" w:hAnsi="Times New Roman" w:cs="Times New Roman"/>
          <w:b/>
          <w:sz w:val="24"/>
          <w:szCs w:val="24"/>
        </w:rPr>
        <w:t xml:space="preserve">a single, non-renewable probationary period </w:t>
      </w:r>
      <w:r w:rsidRPr="002E24C7">
        <w:rPr>
          <w:rFonts w:ascii="Times New Roman" w:hAnsi="Times New Roman" w:cs="Times New Roman"/>
          <w:sz w:val="24"/>
          <w:szCs w:val="24"/>
        </w:rPr>
        <w:t>of not more than—</w:t>
      </w:r>
    </w:p>
    <w:p w:rsidR="00DA48E1" w:rsidRPr="002E24C7" w:rsidRDefault="00DA48E1" w:rsidP="00BC0720">
      <w:pPr>
        <w:autoSpaceDE w:val="0"/>
        <w:autoSpaceDN w:val="0"/>
        <w:adjustRightInd w:val="0"/>
        <w:spacing w:after="0" w:line="276" w:lineRule="auto"/>
        <w:ind w:left="720"/>
        <w:rPr>
          <w:rFonts w:ascii="Times New Roman" w:hAnsi="Times New Roman" w:cs="Times New Roman"/>
          <w:sz w:val="24"/>
          <w:szCs w:val="24"/>
        </w:rPr>
      </w:pPr>
      <w:r w:rsidRPr="002E24C7">
        <w:rPr>
          <w:rFonts w:ascii="Times New Roman" w:hAnsi="Times New Roman" w:cs="Times New Roman"/>
          <w:sz w:val="24"/>
          <w:szCs w:val="24"/>
        </w:rPr>
        <w:t>(</w:t>
      </w:r>
      <w:r w:rsidRPr="002E24C7">
        <w:rPr>
          <w:rFonts w:ascii="Times New Roman" w:hAnsi="Times New Roman" w:cs="Times New Roman"/>
          <w:i/>
          <w:iCs/>
          <w:sz w:val="24"/>
          <w:szCs w:val="24"/>
        </w:rPr>
        <w:t>a</w:t>
      </w:r>
      <w:r w:rsidRPr="002E24C7">
        <w:rPr>
          <w:rFonts w:ascii="Times New Roman" w:hAnsi="Times New Roman" w:cs="Times New Roman"/>
          <w:sz w:val="24"/>
          <w:szCs w:val="24"/>
        </w:rPr>
        <w:t>) one day in the case of casual work or seasonal work; or</w:t>
      </w:r>
    </w:p>
    <w:p w:rsidR="00DA48E1" w:rsidRPr="002E24C7" w:rsidRDefault="00DA48E1" w:rsidP="00BC0720">
      <w:pPr>
        <w:autoSpaceDE w:val="0"/>
        <w:autoSpaceDN w:val="0"/>
        <w:adjustRightInd w:val="0"/>
        <w:spacing w:after="0" w:line="276" w:lineRule="auto"/>
        <w:ind w:left="720"/>
        <w:rPr>
          <w:rFonts w:ascii="Times New Roman" w:hAnsi="Times New Roman" w:cs="Times New Roman"/>
          <w:sz w:val="24"/>
          <w:szCs w:val="24"/>
        </w:rPr>
      </w:pPr>
      <w:r w:rsidRPr="002E24C7">
        <w:rPr>
          <w:rFonts w:ascii="Times New Roman" w:hAnsi="Times New Roman" w:cs="Times New Roman"/>
          <w:sz w:val="24"/>
          <w:szCs w:val="24"/>
        </w:rPr>
        <w:t>(</w:t>
      </w:r>
      <w:r w:rsidRPr="002E24C7">
        <w:rPr>
          <w:rFonts w:ascii="Times New Roman" w:hAnsi="Times New Roman" w:cs="Times New Roman"/>
          <w:i/>
          <w:iCs/>
          <w:sz w:val="24"/>
          <w:szCs w:val="24"/>
        </w:rPr>
        <w:t>b</w:t>
      </w:r>
      <w:r w:rsidRPr="002E24C7">
        <w:rPr>
          <w:rFonts w:ascii="Times New Roman" w:hAnsi="Times New Roman" w:cs="Times New Roman"/>
          <w:sz w:val="24"/>
          <w:szCs w:val="24"/>
        </w:rPr>
        <w:t>) three months in any other case;</w:t>
      </w:r>
    </w:p>
    <w:p w:rsidR="00DA48E1" w:rsidRPr="002E24C7" w:rsidRDefault="00DA48E1" w:rsidP="00BC0720">
      <w:pPr>
        <w:autoSpaceDE w:val="0"/>
        <w:autoSpaceDN w:val="0"/>
        <w:adjustRightInd w:val="0"/>
        <w:spacing w:after="0" w:line="276" w:lineRule="auto"/>
        <w:ind w:left="720"/>
        <w:rPr>
          <w:rFonts w:ascii="Times New Roman" w:hAnsi="Times New Roman" w:cs="Times New Roman"/>
          <w:sz w:val="24"/>
          <w:szCs w:val="24"/>
        </w:rPr>
      </w:pPr>
      <w:r w:rsidRPr="002E24C7">
        <w:rPr>
          <w:rFonts w:ascii="Times New Roman" w:hAnsi="Times New Roman" w:cs="Times New Roman"/>
          <w:sz w:val="24"/>
          <w:szCs w:val="24"/>
        </w:rPr>
        <w:t>during which notice of termination of the contract to be given by either party may be one week in the case of casual work or seasonal work or two weeks in any other case.”</w:t>
      </w:r>
      <w:r w:rsidR="00DF029D" w:rsidRPr="002E24C7">
        <w:rPr>
          <w:rFonts w:ascii="Times New Roman" w:hAnsi="Times New Roman" w:cs="Times New Roman"/>
          <w:sz w:val="24"/>
          <w:szCs w:val="24"/>
        </w:rPr>
        <w:t xml:space="preserve"> (my emphasis)</w:t>
      </w:r>
    </w:p>
    <w:p w:rsidR="00383735" w:rsidRDefault="00383735" w:rsidP="00DA48E1">
      <w:pPr>
        <w:autoSpaceDE w:val="0"/>
        <w:autoSpaceDN w:val="0"/>
        <w:adjustRightInd w:val="0"/>
        <w:spacing w:after="0" w:line="276" w:lineRule="auto"/>
        <w:ind w:left="720"/>
        <w:rPr>
          <w:rFonts w:ascii="Times New Roman" w:hAnsi="Times New Roman" w:cs="Times New Roman"/>
          <w:sz w:val="21"/>
          <w:szCs w:val="21"/>
        </w:rPr>
      </w:pPr>
    </w:p>
    <w:p w:rsidR="002548AE" w:rsidRDefault="002548AE" w:rsidP="002548AE">
      <w:pPr>
        <w:autoSpaceDE w:val="0"/>
        <w:autoSpaceDN w:val="0"/>
        <w:adjustRightInd w:val="0"/>
        <w:spacing w:after="0" w:line="480" w:lineRule="auto"/>
        <w:jc w:val="both"/>
        <w:rPr>
          <w:rFonts w:ascii="Times New Roman" w:hAnsi="Times New Roman" w:cs="Times New Roman"/>
          <w:sz w:val="24"/>
          <w:szCs w:val="24"/>
        </w:rPr>
      </w:pPr>
    </w:p>
    <w:p w:rsidR="002548AE" w:rsidRDefault="002548AE" w:rsidP="00CD597C">
      <w:pPr>
        <w:autoSpaceDE w:val="0"/>
        <w:autoSpaceDN w:val="0"/>
        <w:adjustRightInd w:val="0"/>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The Labour Act permits only one probationary</w:t>
      </w:r>
      <w:r w:rsidR="00052B35">
        <w:rPr>
          <w:rFonts w:ascii="Times New Roman" w:hAnsi="Times New Roman" w:cs="Times New Roman"/>
          <w:sz w:val="24"/>
          <w:szCs w:val="24"/>
        </w:rPr>
        <w:t xml:space="preserve"> period which is non- renewable</w:t>
      </w:r>
      <w:r w:rsidR="002E24C7">
        <w:rPr>
          <w:rFonts w:ascii="Times New Roman" w:hAnsi="Times New Roman" w:cs="Times New Roman"/>
          <w:sz w:val="24"/>
          <w:szCs w:val="24"/>
        </w:rPr>
        <w:t xml:space="preserve">. This means that probation </w:t>
      </w:r>
      <w:r w:rsidR="00052B35">
        <w:rPr>
          <w:rFonts w:ascii="Times New Roman" w:hAnsi="Times New Roman" w:cs="Times New Roman"/>
          <w:sz w:val="24"/>
          <w:szCs w:val="24"/>
        </w:rPr>
        <w:t xml:space="preserve">cannot be extended. </w:t>
      </w:r>
      <w:r>
        <w:rPr>
          <w:rFonts w:ascii="Times New Roman" w:hAnsi="Times New Roman" w:cs="Times New Roman"/>
          <w:sz w:val="24"/>
          <w:szCs w:val="24"/>
        </w:rPr>
        <w:t xml:space="preserve">In the words of Madhuku L in his book </w:t>
      </w:r>
      <w:r w:rsidRPr="002E24C7">
        <w:rPr>
          <w:rFonts w:ascii="Times New Roman" w:hAnsi="Times New Roman" w:cs="Times New Roman"/>
          <w:i/>
          <w:sz w:val="24"/>
          <w:szCs w:val="24"/>
        </w:rPr>
        <w:t>Labour Law in Zimbabwe</w:t>
      </w:r>
      <w:r w:rsidR="00BC0720">
        <w:rPr>
          <w:rFonts w:ascii="Times New Roman" w:hAnsi="Times New Roman" w:cs="Times New Roman"/>
          <w:i/>
          <w:sz w:val="24"/>
          <w:szCs w:val="24"/>
        </w:rPr>
        <w:t>,</w:t>
      </w:r>
      <w:r w:rsidR="00B7783B">
        <w:rPr>
          <w:rFonts w:ascii="Times New Roman" w:hAnsi="Times New Roman" w:cs="Times New Roman"/>
          <w:i/>
          <w:sz w:val="24"/>
          <w:szCs w:val="24"/>
        </w:rPr>
        <w:t>(</w:t>
      </w:r>
      <w:r w:rsidR="00BC0720">
        <w:rPr>
          <w:rFonts w:ascii="Times New Roman" w:hAnsi="Times New Roman" w:cs="Times New Roman"/>
          <w:i/>
          <w:sz w:val="24"/>
          <w:szCs w:val="24"/>
        </w:rPr>
        <w:t>Weaver Press</w:t>
      </w:r>
      <w:r w:rsidR="00B7783B">
        <w:rPr>
          <w:rFonts w:ascii="Times New Roman" w:hAnsi="Times New Roman" w:cs="Times New Roman"/>
          <w:i/>
          <w:sz w:val="24"/>
          <w:szCs w:val="24"/>
        </w:rPr>
        <w:t>,</w:t>
      </w:r>
      <w:r w:rsidR="00BC0720">
        <w:rPr>
          <w:rFonts w:ascii="Times New Roman" w:hAnsi="Times New Roman" w:cs="Times New Roman"/>
          <w:i/>
          <w:sz w:val="24"/>
          <w:szCs w:val="24"/>
        </w:rPr>
        <w:t xml:space="preserve"> Harare</w:t>
      </w:r>
      <w:r w:rsidR="00B7783B">
        <w:rPr>
          <w:rFonts w:ascii="Times New Roman" w:hAnsi="Times New Roman" w:cs="Times New Roman"/>
          <w:i/>
          <w:sz w:val="24"/>
          <w:szCs w:val="24"/>
        </w:rPr>
        <w:t>, 2015)</w:t>
      </w:r>
      <w:r w:rsidR="00BC0720">
        <w:rPr>
          <w:rFonts w:ascii="Times New Roman" w:hAnsi="Times New Roman" w:cs="Times New Roman"/>
          <w:i/>
          <w:sz w:val="24"/>
          <w:szCs w:val="24"/>
        </w:rPr>
        <w:t xml:space="preserve"> </w:t>
      </w:r>
      <w:r>
        <w:rPr>
          <w:rFonts w:ascii="Times New Roman" w:hAnsi="Times New Roman" w:cs="Times New Roman"/>
          <w:sz w:val="24"/>
          <w:szCs w:val="24"/>
        </w:rPr>
        <w:t>at page 44;</w:t>
      </w:r>
    </w:p>
    <w:p w:rsidR="002548AE" w:rsidRDefault="002548AE" w:rsidP="00B7783B">
      <w:pPr>
        <w:autoSpaceDE w:val="0"/>
        <w:autoSpaceDN w:val="0"/>
        <w:adjustRightInd w:val="0"/>
        <w:spacing w:after="0" w:line="276" w:lineRule="auto"/>
        <w:ind w:left="720"/>
        <w:jc w:val="both"/>
        <w:rPr>
          <w:rFonts w:ascii="Times New Roman" w:hAnsi="Times New Roman" w:cs="Times New Roman"/>
          <w:sz w:val="24"/>
          <w:szCs w:val="24"/>
        </w:rPr>
      </w:pPr>
      <w:r>
        <w:rPr>
          <w:rFonts w:ascii="Times New Roman" w:hAnsi="Times New Roman" w:cs="Times New Roman"/>
          <w:sz w:val="24"/>
          <w:szCs w:val="24"/>
        </w:rPr>
        <w:t>“</w:t>
      </w:r>
      <w:r w:rsidR="00DF029D">
        <w:rPr>
          <w:rFonts w:ascii="Times New Roman" w:hAnsi="Times New Roman" w:cs="Times New Roman"/>
          <w:sz w:val="24"/>
          <w:szCs w:val="24"/>
        </w:rPr>
        <w:t xml:space="preserve">In terms of the Labour Act, </w:t>
      </w:r>
      <w:r w:rsidR="00DF029D" w:rsidRPr="002E24C7">
        <w:rPr>
          <w:rFonts w:ascii="Times New Roman" w:hAnsi="Times New Roman" w:cs="Times New Roman"/>
          <w:b/>
          <w:sz w:val="24"/>
          <w:szCs w:val="24"/>
        </w:rPr>
        <w:t>there can only be one, non-renewable probationary period</w:t>
      </w:r>
      <w:r w:rsidR="00DF029D">
        <w:rPr>
          <w:rFonts w:ascii="Times New Roman" w:hAnsi="Times New Roman" w:cs="Times New Roman"/>
          <w:sz w:val="24"/>
          <w:szCs w:val="24"/>
        </w:rPr>
        <w:t xml:space="preserve">. The maximum length for a probationary period is one day for casual or seasonal contracts and three months for all other contracts. </w:t>
      </w:r>
      <w:r w:rsidR="00DF029D" w:rsidRPr="00DF029D">
        <w:rPr>
          <w:rFonts w:ascii="Times New Roman" w:hAnsi="Times New Roman" w:cs="Times New Roman"/>
          <w:b/>
          <w:sz w:val="24"/>
          <w:szCs w:val="24"/>
        </w:rPr>
        <w:t>This means that at the end of a probationary period, the employer has only two choices: either allow the probationary contract to lapse and let the employee go, or enter into a second employment contract with the employee. There is no room for renewal of the probationary period</w:t>
      </w:r>
      <w:r w:rsidR="00DF029D">
        <w:rPr>
          <w:rFonts w:ascii="Times New Roman" w:hAnsi="Times New Roman" w:cs="Times New Roman"/>
          <w:sz w:val="24"/>
          <w:szCs w:val="24"/>
        </w:rPr>
        <w:t>.” (my emphasis)</w:t>
      </w:r>
    </w:p>
    <w:p w:rsidR="00DF029D" w:rsidRDefault="00DF029D" w:rsidP="002548AE">
      <w:pPr>
        <w:autoSpaceDE w:val="0"/>
        <w:autoSpaceDN w:val="0"/>
        <w:adjustRightInd w:val="0"/>
        <w:spacing w:after="0" w:line="480" w:lineRule="auto"/>
        <w:jc w:val="both"/>
        <w:rPr>
          <w:rFonts w:ascii="Times New Roman" w:hAnsi="Times New Roman" w:cs="Times New Roman"/>
          <w:sz w:val="24"/>
          <w:szCs w:val="24"/>
        </w:rPr>
      </w:pPr>
    </w:p>
    <w:p w:rsidR="00DF029D" w:rsidRDefault="00383735" w:rsidP="00F665BB">
      <w:pPr>
        <w:autoSpaceDE w:val="0"/>
        <w:autoSpaceDN w:val="0"/>
        <w:adjustRightInd w:val="0"/>
        <w:spacing w:after="0" w:line="480" w:lineRule="auto"/>
        <w:ind w:firstLine="1134"/>
        <w:jc w:val="both"/>
        <w:rPr>
          <w:rFonts w:ascii="Times New Roman" w:hAnsi="Times New Roman" w:cs="Times New Roman"/>
          <w:sz w:val="24"/>
          <w:szCs w:val="24"/>
        </w:rPr>
      </w:pPr>
      <w:r w:rsidRPr="002548AE">
        <w:rPr>
          <w:rFonts w:ascii="Times New Roman" w:hAnsi="Times New Roman" w:cs="Times New Roman"/>
          <w:sz w:val="24"/>
          <w:szCs w:val="24"/>
        </w:rPr>
        <w:t>In view of the above, an employer who engages an employ</w:t>
      </w:r>
      <w:r w:rsidR="002E24C7">
        <w:rPr>
          <w:rFonts w:ascii="Times New Roman" w:hAnsi="Times New Roman" w:cs="Times New Roman"/>
          <w:sz w:val="24"/>
          <w:szCs w:val="24"/>
        </w:rPr>
        <w:t>ee</w:t>
      </w:r>
      <w:r w:rsidR="00BC0720">
        <w:rPr>
          <w:rFonts w:ascii="Times New Roman" w:hAnsi="Times New Roman" w:cs="Times New Roman"/>
          <w:sz w:val="24"/>
          <w:szCs w:val="24"/>
        </w:rPr>
        <w:t xml:space="preserve"> o</w:t>
      </w:r>
      <w:r w:rsidRPr="002548AE">
        <w:rPr>
          <w:rFonts w:ascii="Times New Roman" w:hAnsi="Times New Roman" w:cs="Times New Roman"/>
          <w:sz w:val="24"/>
          <w:szCs w:val="24"/>
        </w:rPr>
        <w:t xml:space="preserve">n a probationary contract must ensure that </w:t>
      </w:r>
      <w:r w:rsidR="002548AE" w:rsidRPr="002548AE">
        <w:rPr>
          <w:rFonts w:ascii="Times New Roman" w:hAnsi="Times New Roman" w:cs="Times New Roman"/>
          <w:sz w:val="24"/>
          <w:szCs w:val="24"/>
        </w:rPr>
        <w:t xml:space="preserve">at the expiry of the probationary period </w:t>
      </w:r>
      <w:r w:rsidR="002E24C7">
        <w:rPr>
          <w:rFonts w:ascii="Times New Roman" w:hAnsi="Times New Roman" w:cs="Times New Roman"/>
          <w:sz w:val="24"/>
          <w:szCs w:val="24"/>
        </w:rPr>
        <w:t xml:space="preserve">the </w:t>
      </w:r>
      <w:r w:rsidR="002548AE" w:rsidRPr="002548AE">
        <w:rPr>
          <w:rFonts w:ascii="Times New Roman" w:hAnsi="Times New Roman" w:cs="Times New Roman"/>
          <w:sz w:val="24"/>
          <w:szCs w:val="24"/>
        </w:rPr>
        <w:t>employee</w:t>
      </w:r>
      <w:r w:rsidR="002E24C7">
        <w:rPr>
          <w:rFonts w:ascii="Times New Roman" w:hAnsi="Times New Roman" w:cs="Times New Roman"/>
          <w:sz w:val="24"/>
          <w:szCs w:val="24"/>
        </w:rPr>
        <w:t xml:space="preserve"> is notified whether he or she </w:t>
      </w:r>
      <w:r w:rsidR="002548AE" w:rsidRPr="002548AE">
        <w:rPr>
          <w:rFonts w:ascii="Times New Roman" w:hAnsi="Times New Roman" w:cs="Times New Roman"/>
          <w:sz w:val="24"/>
          <w:szCs w:val="24"/>
        </w:rPr>
        <w:t xml:space="preserve"> has su</w:t>
      </w:r>
      <w:r w:rsidR="002E24C7">
        <w:rPr>
          <w:rFonts w:ascii="Times New Roman" w:hAnsi="Times New Roman" w:cs="Times New Roman"/>
          <w:sz w:val="24"/>
          <w:szCs w:val="24"/>
        </w:rPr>
        <w:t xml:space="preserve">ccessfully completed </w:t>
      </w:r>
      <w:r w:rsidR="002548AE" w:rsidRPr="002548AE">
        <w:rPr>
          <w:rFonts w:ascii="Times New Roman" w:hAnsi="Times New Roman" w:cs="Times New Roman"/>
          <w:sz w:val="24"/>
          <w:szCs w:val="24"/>
        </w:rPr>
        <w:t>probation</w:t>
      </w:r>
      <w:r w:rsidR="002E24C7">
        <w:rPr>
          <w:rFonts w:ascii="Times New Roman" w:hAnsi="Times New Roman" w:cs="Times New Roman"/>
          <w:sz w:val="24"/>
          <w:szCs w:val="24"/>
        </w:rPr>
        <w:t xml:space="preserve"> and </w:t>
      </w:r>
      <w:r w:rsidR="00AE1C41">
        <w:rPr>
          <w:rFonts w:ascii="Times New Roman" w:hAnsi="Times New Roman" w:cs="Times New Roman"/>
          <w:sz w:val="24"/>
          <w:szCs w:val="24"/>
        </w:rPr>
        <w:t xml:space="preserve">if </w:t>
      </w:r>
      <w:r w:rsidR="002E24C7">
        <w:rPr>
          <w:rFonts w:ascii="Times New Roman" w:hAnsi="Times New Roman" w:cs="Times New Roman"/>
          <w:sz w:val="24"/>
          <w:szCs w:val="24"/>
        </w:rPr>
        <w:t>em</w:t>
      </w:r>
      <w:r w:rsidR="00AE1C41">
        <w:rPr>
          <w:rFonts w:ascii="Times New Roman" w:hAnsi="Times New Roman" w:cs="Times New Roman"/>
          <w:sz w:val="24"/>
          <w:szCs w:val="24"/>
        </w:rPr>
        <w:t>ployment is to be confirmed</w:t>
      </w:r>
      <w:r w:rsidR="002548AE" w:rsidRPr="002548AE">
        <w:rPr>
          <w:rFonts w:ascii="Times New Roman" w:hAnsi="Times New Roman" w:cs="Times New Roman"/>
          <w:sz w:val="24"/>
          <w:szCs w:val="24"/>
        </w:rPr>
        <w:t xml:space="preserve">. If the employee is unsuccessful </w:t>
      </w:r>
      <w:r w:rsidR="00DF029D">
        <w:rPr>
          <w:rFonts w:ascii="Times New Roman" w:hAnsi="Times New Roman" w:cs="Times New Roman"/>
          <w:sz w:val="24"/>
          <w:szCs w:val="24"/>
        </w:rPr>
        <w:t>the employer is obliged</w:t>
      </w:r>
      <w:r w:rsidR="00575CD6">
        <w:rPr>
          <w:rFonts w:ascii="Times New Roman" w:hAnsi="Times New Roman" w:cs="Times New Roman"/>
          <w:sz w:val="24"/>
          <w:szCs w:val="24"/>
        </w:rPr>
        <w:t xml:space="preserve"> </w:t>
      </w:r>
      <w:r w:rsidR="009E4250">
        <w:rPr>
          <w:rFonts w:ascii="Times New Roman" w:hAnsi="Times New Roman" w:cs="Times New Roman"/>
          <w:sz w:val="24"/>
          <w:szCs w:val="24"/>
        </w:rPr>
        <w:t xml:space="preserve">to </w:t>
      </w:r>
      <w:r w:rsidR="00575CD6">
        <w:rPr>
          <w:rFonts w:ascii="Times New Roman" w:hAnsi="Times New Roman" w:cs="Times New Roman"/>
          <w:sz w:val="24"/>
          <w:szCs w:val="24"/>
        </w:rPr>
        <w:t>communicate</w:t>
      </w:r>
      <w:r w:rsidR="002548AE" w:rsidRPr="002548AE">
        <w:rPr>
          <w:rFonts w:ascii="Times New Roman" w:hAnsi="Times New Roman" w:cs="Times New Roman"/>
          <w:sz w:val="24"/>
          <w:szCs w:val="24"/>
        </w:rPr>
        <w:t xml:space="preserve"> </w:t>
      </w:r>
      <w:r w:rsidR="00272CF2">
        <w:rPr>
          <w:rFonts w:ascii="Times New Roman" w:hAnsi="Times New Roman" w:cs="Times New Roman"/>
          <w:sz w:val="24"/>
          <w:szCs w:val="24"/>
        </w:rPr>
        <w:t>as much</w:t>
      </w:r>
      <w:r w:rsidR="002548AE" w:rsidRPr="002548AE">
        <w:rPr>
          <w:rFonts w:ascii="Times New Roman" w:hAnsi="Times New Roman" w:cs="Times New Roman"/>
          <w:sz w:val="24"/>
          <w:szCs w:val="24"/>
        </w:rPr>
        <w:t xml:space="preserve"> and the probationary contract terminates </w:t>
      </w:r>
      <w:r w:rsidR="00DF029D">
        <w:rPr>
          <w:rFonts w:ascii="Times New Roman" w:hAnsi="Times New Roman" w:cs="Times New Roman"/>
          <w:sz w:val="24"/>
          <w:szCs w:val="24"/>
        </w:rPr>
        <w:t xml:space="preserve">as </w:t>
      </w:r>
      <w:r w:rsidR="002548AE" w:rsidRPr="002548AE">
        <w:rPr>
          <w:rFonts w:ascii="Times New Roman" w:hAnsi="Times New Roman" w:cs="Times New Roman"/>
          <w:sz w:val="24"/>
          <w:szCs w:val="24"/>
        </w:rPr>
        <w:t>there is no room to extend or renew it.</w:t>
      </w:r>
    </w:p>
    <w:p w:rsidR="00F633B8" w:rsidRDefault="00F633B8" w:rsidP="00DF029D">
      <w:pPr>
        <w:autoSpaceDE w:val="0"/>
        <w:autoSpaceDN w:val="0"/>
        <w:adjustRightInd w:val="0"/>
        <w:spacing w:after="0" w:line="480" w:lineRule="auto"/>
        <w:ind w:firstLine="720"/>
        <w:jc w:val="both"/>
        <w:rPr>
          <w:rFonts w:ascii="Times New Roman" w:hAnsi="Times New Roman" w:cs="Times New Roman"/>
          <w:sz w:val="24"/>
          <w:szCs w:val="24"/>
        </w:rPr>
      </w:pPr>
    </w:p>
    <w:p w:rsidR="0045527E" w:rsidRDefault="00DF029D" w:rsidP="00F665BB">
      <w:pPr>
        <w:autoSpaceDE w:val="0"/>
        <w:autoSpaceDN w:val="0"/>
        <w:adjustRightInd w:val="0"/>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 xml:space="preserve">casu </w:t>
      </w:r>
      <w:r>
        <w:rPr>
          <w:rFonts w:ascii="Times New Roman" w:hAnsi="Times New Roman" w:cs="Times New Roman"/>
          <w:sz w:val="24"/>
          <w:szCs w:val="24"/>
        </w:rPr>
        <w:t xml:space="preserve">the respondents served their probationary periods of three months and at the expiry of such the </w:t>
      </w:r>
      <w:r w:rsidR="00196A20">
        <w:rPr>
          <w:rFonts w:ascii="Times New Roman" w:hAnsi="Times New Roman" w:cs="Times New Roman"/>
          <w:sz w:val="24"/>
          <w:szCs w:val="24"/>
        </w:rPr>
        <w:t>appellant did not communicate whether they had successfully completed their probation. The respondents continued to come to work after the expiry of their probationary periods. Weeks after the expiry of their pro</w:t>
      </w:r>
      <w:r w:rsidR="0045527E">
        <w:rPr>
          <w:rFonts w:ascii="Times New Roman" w:hAnsi="Times New Roman" w:cs="Times New Roman"/>
          <w:sz w:val="24"/>
          <w:szCs w:val="24"/>
        </w:rPr>
        <w:t>bationary periods the appellant</w:t>
      </w:r>
      <w:r w:rsidR="00196A20">
        <w:rPr>
          <w:rFonts w:ascii="Times New Roman" w:hAnsi="Times New Roman" w:cs="Times New Roman"/>
          <w:sz w:val="24"/>
          <w:szCs w:val="24"/>
        </w:rPr>
        <w:t xml:space="preserve"> engaged the respondents in meetings wherein it reviewed their performance and communicated that they had not performed to the employer`s expectations. On 2 July 2012 the appellant wrote to the respondents informing them of its decision to extend the probationary periods</w:t>
      </w:r>
      <w:r w:rsidR="00927A23">
        <w:rPr>
          <w:rFonts w:ascii="Times New Roman" w:hAnsi="Times New Roman" w:cs="Times New Roman"/>
          <w:sz w:val="24"/>
          <w:szCs w:val="24"/>
        </w:rPr>
        <w:t>.</w:t>
      </w:r>
      <w:r w:rsidR="00AE1C41">
        <w:rPr>
          <w:rFonts w:ascii="Times New Roman" w:hAnsi="Times New Roman" w:cs="Times New Roman"/>
          <w:sz w:val="24"/>
          <w:szCs w:val="24"/>
        </w:rPr>
        <w:t xml:space="preserve"> </w:t>
      </w:r>
    </w:p>
    <w:p w:rsidR="0045527E" w:rsidRDefault="0045527E" w:rsidP="00AE1C41">
      <w:pPr>
        <w:autoSpaceDE w:val="0"/>
        <w:autoSpaceDN w:val="0"/>
        <w:adjustRightInd w:val="0"/>
        <w:spacing w:after="0" w:line="480" w:lineRule="auto"/>
        <w:ind w:firstLine="720"/>
        <w:jc w:val="both"/>
        <w:rPr>
          <w:rFonts w:ascii="Times New Roman" w:hAnsi="Times New Roman" w:cs="Times New Roman"/>
          <w:sz w:val="24"/>
          <w:szCs w:val="24"/>
        </w:rPr>
      </w:pPr>
    </w:p>
    <w:p w:rsidR="00AE1C41" w:rsidRDefault="00AE1C41" w:rsidP="00CE62D1">
      <w:pPr>
        <w:autoSpaceDE w:val="0"/>
        <w:autoSpaceDN w:val="0"/>
        <w:adjustRightInd w:val="0"/>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 i</w:t>
      </w:r>
      <w:r w:rsidR="00927A23">
        <w:rPr>
          <w:rFonts w:ascii="Times New Roman" w:hAnsi="Times New Roman" w:cs="Times New Roman"/>
          <w:sz w:val="24"/>
          <w:szCs w:val="24"/>
        </w:rPr>
        <w:t xml:space="preserve">ssue that arises for determination is what </w:t>
      </w:r>
      <w:r>
        <w:rPr>
          <w:rFonts w:ascii="Times New Roman" w:hAnsi="Times New Roman" w:cs="Times New Roman"/>
          <w:sz w:val="24"/>
          <w:szCs w:val="24"/>
        </w:rPr>
        <w:t>the respondents` employment status</w:t>
      </w:r>
      <w:r w:rsidR="009E4250">
        <w:rPr>
          <w:rFonts w:ascii="Times New Roman" w:hAnsi="Times New Roman" w:cs="Times New Roman"/>
          <w:sz w:val="24"/>
          <w:szCs w:val="24"/>
        </w:rPr>
        <w:t xml:space="preserve"> was</w:t>
      </w:r>
      <w:r w:rsidR="00F815C6">
        <w:rPr>
          <w:rFonts w:ascii="Times New Roman" w:hAnsi="Times New Roman" w:cs="Times New Roman"/>
          <w:sz w:val="24"/>
          <w:szCs w:val="24"/>
        </w:rPr>
        <w:t xml:space="preserve"> after the </w:t>
      </w:r>
      <w:r w:rsidR="00575CD6">
        <w:rPr>
          <w:rFonts w:ascii="Times New Roman" w:hAnsi="Times New Roman" w:cs="Times New Roman"/>
          <w:sz w:val="24"/>
          <w:szCs w:val="24"/>
        </w:rPr>
        <w:t xml:space="preserve">expiry of their probationary </w:t>
      </w:r>
      <w:r w:rsidR="00927A23">
        <w:rPr>
          <w:rFonts w:ascii="Times New Roman" w:hAnsi="Times New Roman" w:cs="Times New Roman"/>
          <w:sz w:val="24"/>
          <w:szCs w:val="24"/>
        </w:rPr>
        <w:t>periods given that no communication was made as to whether they had successfully completed probation.</w:t>
      </w:r>
      <w:r>
        <w:rPr>
          <w:rFonts w:ascii="Times New Roman" w:hAnsi="Times New Roman" w:cs="Times New Roman"/>
          <w:sz w:val="24"/>
          <w:szCs w:val="24"/>
        </w:rPr>
        <w:t xml:space="preserve"> </w:t>
      </w:r>
      <w:r w:rsidR="0045527E">
        <w:rPr>
          <w:rFonts w:ascii="Times New Roman" w:hAnsi="Times New Roman" w:cs="Times New Roman"/>
          <w:sz w:val="24"/>
          <w:szCs w:val="24"/>
        </w:rPr>
        <w:t>Put differently, d</w:t>
      </w:r>
      <w:r>
        <w:rPr>
          <w:rFonts w:ascii="Times New Roman" w:hAnsi="Times New Roman" w:cs="Times New Roman"/>
          <w:sz w:val="24"/>
          <w:szCs w:val="24"/>
        </w:rPr>
        <w:t xml:space="preserve">id the respondents </w:t>
      </w:r>
      <w:r>
        <w:rPr>
          <w:rFonts w:ascii="Times New Roman" w:hAnsi="Times New Roman" w:cs="Times New Roman"/>
          <w:sz w:val="24"/>
          <w:szCs w:val="24"/>
        </w:rPr>
        <w:lastRenderedPageBreak/>
        <w:t>become employees on fixed term contract automatically after the expiry of their probation</w:t>
      </w:r>
      <w:r w:rsidR="00B573E8">
        <w:rPr>
          <w:rFonts w:ascii="Times New Roman" w:hAnsi="Times New Roman" w:cs="Times New Roman"/>
          <w:sz w:val="24"/>
          <w:szCs w:val="24"/>
        </w:rPr>
        <w:t xml:space="preserve"> due to the appellant`s failure to timeously communicate the outcome </w:t>
      </w:r>
      <w:r w:rsidR="00575CD6">
        <w:rPr>
          <w:rFonts w:ascii="Times New Roman" w:hAnsi="Times New Roman" w:cs="Times New Roman"/>
          <w:sz w:val="24"/>
          <w:szCs w:val="24"/>
        </w:rPr>
        <w:t>of the probation?</w:t>
      </w:r>
    </w:p>
    <w:p w:rsidR="00AE1C41" w:rsidRDefault="00AE1C41" w:rsidP="00AE1C41">
      <w:pPr>
        <w:autoSpaceDE w:val="0"/>
        <w:autoSpaceDN w:val="0"/>
        <w:adjustRightInd w:val="0"/>
        <w:spacing w:after="0" w:line="480" w:lineRule="auto"/>
        <w:ind w:firstLine="720"/>
        <w:jc w:val="both"/>
        <w:rPr>
          <w:rFonts w:ascii="Times New Roman" w:hAnsi="Times New Roman" w:cs="Times New Roman"/>
          <w:sz w:val="24"/>
          <w:szCs w:val="24"/>
        </w:rPr>
      </w:pPr>
    </w:p>
    <w:p w:rsidR="00F815C6" w:rsidRDefault="00927A23" w:rsidP="00AE1C41">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terms of the respondent</w:t>
      </w:r>
      <w:r w:rsidR="00AE1C41">
        <w:rPr>
          <w:rFonts w:ascii="Times New Roman" w:hAnsi="Times New Roman" w:cs="Times New Roman"/>
          <w:sz w:val="24"/>
          <w:szCs w:val="24"/>
        </w:rPr>
        <w:t>s` employment contract</w:t>
      </w:r>
      <w:r w:rsidR="00F815C6">
        <w:rPr>
          <w:rFonts w:ascii="Times New Roman" w:hAnsi="Times New Roman" w:cs="Times New Roman"/>
          <w:sz w:val="24"/>
          <w:szCs w:val="24"/>
        </w:rPr>
        <w:t xml:space="preserve"> read thus;</w:t>
      </w:r>
    </w:p>
    <w:p w:rsidR="00F815C6" w:rsidRDefault="00F815C6" w:rsidP="00B7783B">
      <w:pPr>
        <w:autoSpaceDE w:val="0"/>
        <w:autoSpaceDN w:val="0"/>
        <w:adjustRightInd w:val="0"/>
        <w:spacing w:after="0" w:line="276"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F815C6">
        <w:rPr>
          <w:rFonts w:ascii="Times New Roman" w:hAnsi="Times New Roman" w:cs="Times New Roman"/>
          <w:b/>
          <w:sz w:val="24"/>
          <w:szCs w:val="24"/>
          <w:u w:val="single"/>
        </w:rPr>
        <w:t>Probation</w:t>
      </w:r>
      <w:r>
        <w:rPr>
          <w:rFonts w:ascii="Times New Roman" w:hAnsi="Times New Roman" w:cs="Times New Roman"/>
          <w:b/>
          <w:sz w:val="24"/>
          <w:szCs w:val="24"/>
          <w:u w:val="single"/>
        </w:rPr>
        <w:t>ary P</w:t>
      </w:r>
      <w:r w:rsidRPr="00F815C6">
        <w:rPr>
          <w:rFonts w:ascii="Times New Roman" w:hAnsi="Times New Roman" w:cs="Times New Roman"/>
          <w:b/>
          <w:sz w:val="24"/>
          <w:szCs w:val="24"/>
          <w:u w:val="single"/>
        </w:rPr>
        <w:t>eriod</w:t>
      </w:r>
    </w:p>
    <w:p w:rsidR="00F815C6" w:rsidRDefault="00F815C6" w:rsidP="00B7783B">
      <w:pPr>
        <w:autoSpaceDE w:val="0"/>
        <w:autoSpaceDN w:val="0"/>
        <w:adjustRightInd w:val="0"/>
        <w:spacing w:after="0" w:line="276" w:lineRule="auto"/>
        <w:ind w:left="720"/>
        <w:jc w:val="both"/>
        <w:rPr>
          <w:rFonts w:ascii="Times New Roman" w:hAnsi="Times New Roman" w:cs="Times New Roman"/>
          <w:sz w:val="24"/>
          <w:szCs w:val="24"/>
        </w:rPr>
      </w:pPr>
      <w:r>
        <w:rPr>
          <w:rFonts w:ascii="Times New Roman" w:hAnsi="Times New Roman" w:cs="Times New Roman"/>
          <w:sz w:val="24"/>
          <w:szCs w:val="24"/>
        </w:rPr>
        <w:t>Probationary period is 3 months. Notice in that period is 24 hours.</w:t>
      </w:r>
    </w:p>
    <w:p w:rsidR="00F815C6" w:rsidRPr="00F815C6" w:rsidRDefault="00F815C6" w:rsidP="00B7783B">
      <w:pPr>
        <w:autoSpaceDE w:val="0"/>
        <w:autoSpaceDN w:val="0"/>
        <w:adjustRightInd w:val="0"/>
        <w:spacing w:after="0" w:line="276" w:lineRule="auto"/>
        <w:ind w:left="720"/>
        <w:jc w:val="both"/>
        <w:rPr>
          <w:rFonts w:ascii="Times New Roman" w:hAnsi="Times New Roman" w:cs="Times New Roman"/>
          <w:b/>
          <w:sz w:val="24"/>
          <w:szCs w:val="24"/>
          <w:u w:val="single"/>
        </w:rPr>
      </w:pPr>
      <w:r w:rsidRPr="00F815C6">
        <w:rPr>
          <w:rFonts w:ascii="Times New Roman" w:hAnsi="Times New Roman" w:cs="Times New Roman"/>
          <w:b/>
          <w:sz w:val="24"/>
          <w:szCs w:val="24"/>
          <w:u w:val="single"/>
        </w:rPr>
        <w:t>Contract Period</w:t>
      </w:r>
    </w:p>
    <w:p w:rsidR="00DF029D" w:rsidRDefault="00F815C6" w:rsidP="00B7783B">
      <w:pPr>
        <w:autoSpaceDE w:val="0"/>
        <w:autoSpaceDN w:val="0"/>
        <w:adjustRightInd w:val="0"/>
        <w:spacing w:after="0" w:line="276" w:lineRule="auto"/>
        <w:ind w:left="720"/>
        <w:jc w:val="both"/>
        <w:rPr>
          <w:rFonts w:ascii="Times New Roman" w:hAnsi="Times New Roman" w:cs="Times New Roman"/>
          <w:sz w:val="24"/>
          <w:szCs w:val="24"/>
        </w:rPr>
      </w:pPr>
      <w:r w:rsidRPr="00F815C6">
        <w:rPr>
          <w:rFonts w:ascii="Times New Roman" w:hAnsi="Times New Roman" w:cs="Times New Roman"/>
          <w:b/>
          <w:sz w:val="24"/>
          <w:szCs w:val="24"/>
        </w:rPr>
        <w:t>On successful completion of probation</w:t>
      </w:r>
      <w:r>
        <w:rPr>
          <w:rFonts w:ascii="Times New Roman" w:hAnsi="Times New Roman" w:cs="Times New Roman"/>
          <w:sz w:val="24"/>
          <w:szCs w:val="24"/>
        </w:rPr>
        <w:t>, contract will be valid for 6 months and renewable bases on your performance and that of the organisation.”</w:t>
      </w:r>
      <w:r w:rsidR="00927A23">
        <w:rPr>
          <w:rFonts w:ascii="Times New Roman" w:hAnsi="Times New Roman" w:cs="Times New Roman"/>
          <w:sz w:val="24"/>
          <w:szCs w:val="24"/>
        </w:rPr>
        <w:t xml:space="preserve"> </w:t>
      </w:r>
      <w:r w:rsidR="00AE1C41">
        <w:rPr>
          <w:rFonts w:ascii="Times New Roman" w:hAnsi="Times New Roman" w:cs="Times New Roman"/>
          <w:sz w:val="24"/>
          <w:szCs w:val="24"/>
        </w:rPr>
        <w:t>(my emphasis)</w:t>
      </w:r>
    </w:p>
    <w:p w:rsidR="00F04323" w:rsidRDefault="00F04323" w:rsidP="00F04323">
      <w:pPr>
        <w:autoSpaceDE w:val="0"/>
        <w:autoSpaceDN w:val="0"/>
        <w:adjustRightInd w:val="0"/>
        <w:spacing w:after="0" w:line="276" w:lineRule="auto"/>
        <w:jc w:val="both"/>
        <w:rPr>
          <w:rFonts w:ascii="Times New Roman" w:hAnsi="Times New Roman" w:cs="Times New Roman"/>
          <w:sz w:val="24"/>
          <w:szCs w:val="24"/>
        </w:rPr>
      </w:pPr>
    </w:p>
    <w:p w:rsidR="009D30FB" w:rsidRDefault="009D30FB" w:rsidP="00F04323">
      <w:pPr>
        <w:autoSpaceDE w:val="0"/>
        <w:autoSpaceDN w:val="0"/>
        <w:adjustRightInd w:val="0"/>
        <w:spacing w:after="0" w:line="276" w:lineRule="auto"/>
        <w:jc w:val="both"/>
        <w:rPr>
          <w:rFonts w:ascii="Times New Roman" w:hAnsi="Times New Roman" w:cs="Times New Roman"/>
          <w:sz w:val="24"/>
          <w:szCs w:val="24"/>
        </w:rPr>
      </w:pPr>
    </w:p>
    <w:p w:rsidR="00456BD6" w:rsidRPr="009D30FB" w:rsidRDefault="00F04323" w:rsidP="009D30FB">
      <w:pPr>
        <w:pStyle w:val="NoSpacing"/>
        <w:spacing w:line="480" w:lineRule="auto"/>
        <w:ind w:firstLine="1134"/>
        <w:jc w:val="both"/>
        <w:rPr>
          <w:rFonts w:ascii="Times New Roman" w:hAnsi="Times New Roman" w:cs="Times New Roman"/>
          <w:sz w:val="24"/>
          <w:szCs w:val="24"/>
        </w:rPr>
      </w:pPr>
      <w:r w:rsidRPr="009D30FB">
        <w:rPr>
          <w:rFonts w:ascii="Times New Roman" w:hAnsi="Times New Roman" w:cs="Times New Roman"/>
          <w:sz w:val="24"/>
          <w:szCs w:val="24"/>
        </w:rPr>
        <w:t>As correctly pointed</w:t>
      </w:r>
      <w:r w:rsidR="00651616" w:rsidRPr="009D30FB">
        <w:rPr>
          <w:rFonts w:ascii="Times New Roman" w:hAnsi="Times New Roman" w:cs="Times New Roman"/>
          <w:sz w:val="24"/>
          <w:szCs w:val="24"/>
        </w:rPr>
        <w:t xml:space="preserve"> out</w:t>
      </w:r>
      <w:r w:rsidRPr="009D30FB">
        <w:rPr>
          <w:rFonts w:ascii="Times New Roman" w:hAnsi="Times New Roman" w:cs="Times New Roman"/>
          <w:sz w:val="24"/>
          <w:szCs w:val="24"/>
        </w:rPr>
        <w:t xml:space="preserve"> by GUVAVA JA in </w:t>
      </w:r>
      <w:r w:rsidRPr="009D30FB">
        <w:rPr>
          <w:rFonts w:ascii="Times New Roman" w:hAnsi="Times New Roman" w:cs="Times New Roman"/>
          <w:i/>
          <w:sz w:val="24"/>
          <w:szCs w:val="24"/>
        </w:rPr>
        <w:t xml:space="preserve">St Giles Medical Rehabilitation Centre </w:t>
      </w:r>
      <w:r w:rsidRPr="009D30FB">
        <w:rPr>
          <w:rFonts w:ascii="Times New Roman" w:hAnsi="Times New Roman" w:cs="Times New Roman"/>
          <w:sz w:val="24"/>
          <w:szCs w:val="24"/>
        </w:rPr>
        <w:t>(</w:t>
      </w:r>
      <w:r w:rsidRPr="009D30FB">
        <w:rPr>
          <w:rFonts w:ascii="Times New Roman" w:hAnsi="Times New Roman" w:cs="Times New Roman"/>
          <w:i/>
          <w:sz w:val="24"/>
          <w:szCs w:val="24"/>
        </w:rPr>
        <w:t>supra</w:t>
      </w:r>
      <w:r w:rsidRPr="009D30FB">
        <w:rPr>
          <w:rFonts w:ascii="Times New Roman" w:hAnsi="Times New Roman" w:cs="Times New Roman"/>
          <w:sz w:val="24"/>
          <w:szCs w:val="24"/>
        </w:rPr>
        <w:t>), the above contract presents two distinct separate contracts</w:t>
      </w:r>
      <w:r w:rsidR="00FB79F0" w:rsidRPr="009D30FB">
        <w:rPr>
          <w:rFonts w:ascii="Times New Roman" w:hAnsi="Times New Roman" w:cs="Times New Roman"/>
          <w:sz w:val="24"/>
          <w:szCs w:val="24"/>
        </w:rPr>
        <w:t>. That is to say</w:t>
      </w:r>
      <w:r w:rsidR="00651616" w:rsidRPr="009D30FB">
        <w:rPr>
          <w:rFonts w:ascii="Times New Roman" w:hAnsi="Times New Roman" w:cs="Times New Roman"/>
          <w:sz w:val="24"/>
          <w:szCs w:val="24"/>
        </w:rPr>
        <w:t>,</w:t>
      </w:r>
      <w:r w:rsidR="00FB79F0" w:rsidRPr="009D30FB">
        <w:rPr>
          <w:rFonts w:ascii="Times New Roman" w:hAnsi="Times New Roman" w:cs="Times New Roman"/>
          <w:sz w:val="24"/>
          <w:szCs w:val="24"/>
        </w:rPr>
        <w:t xml:space="preserve"> the Probationary contract and the substantive fixed term contract of 6 months.</w:t>
      </w:r>
      <w:r w:rsidR="00BA442B" w:rsidRPr="009D30FB">
        <w:rPr>
          <w:rFonts w:ascii="Times New Roman" w:hAnsi="Times New Roman" w:cs="Times New Roman"/>
          <w:sz w:val="24"/>
          <w:szCs w:val="24"/>
        </w:rPr>
        <w:t xml:space="preserve"> Upon a proper interpretation of the parties’ contract of employment the substantive contract was conditional upon </w:t>
      </w:r>
      <w:r w:rsidR="00651616" w:rsidRPr="009D30FB">
        <w:rPr>
          <w:rFonts w:ascii="Times New Roman" w:hAnsi="Times New Roman" w:cs="Times New Roman"/>
          <w:sz w:val="24"/>
          <w:szCs w:val="24"/>
        </w:rPr>
        <w:t xml:space="preserve">a </w:t>
      </w:r>
      <w:r w:rsidR="00BA442B" w:rsidRPr="009D30FB">
        <w:rPr>
          <w:rFonts w:ascii="Times New Roman" w:hAnsi="Times New Roman" w:cs="Times New Roman"/>
          <w:sz w:val="24"/>
          <w:szCs w:val="24"/>
        </w:rPr>
        <w:t>successful completion of the probationary contract.</w:t>
      </w:r>
      <w:r w:rsidR="00651616" w:rsidRPr="009D30FB">
        <w:rPr>
          <w:rFonts w:ascii="Times New Roman" w:hAnsi="Times New Roman" w:cs="Times New Roman"/>
          <w:sz w:val="24"/>
          <w:szCs w:val="24"/>
        </w:rPr>
        <w:t xml:space="preserve"> In other words, the probationers could not progress to the substantive contract unless they had successfully completed their probationary contract.</w:t>
      </w:r>
      <w:r w:rsidR="00456BD6" w:rsidRPr="009D30FB">
        <w:rPr>
          <w:rFonts w:ascii="Times New Roman" w:hAnsi="Times New Roman" w:cs="Times New Roman"/>
          <w:sz w:val="24"/>
          <w:szCs w:val="24"/>
        </w:rPr>
        <w:t xml:space="preserve"> </w:t>
      </w:r>
    </w:p>
    <w:p w:rsidR="00456BD6" w:rsidRPr="009D30FB" w:rsidRDefault="00456BD6" w:rsidP="009D30FB">
      <w:pPr>
        <w:pStyle w:val="NoSpacing"/>
        <w:spacing w:line="480" w:lineRule="auto"/>
        <w:jc w:val="both"/>
        <w:rPr>
          <w:rFonts w:ascii="Times New Roman" w:hAnsi="Times New Roman" w:cs="Times New Roman"/>
          <w:sz w:val="24"/>
          <w:szCs w:val="24"/>
        </w:rPr>
      </w:pPr>
    </w:p>
    <w:p w:rsidR="00F04323" w:rsidRPr="009D30FB" w:rsidRDefault="00456BD6" w:rsidP="009D30FB">
      <w:pPr>
        <w:pStyle w:val="NoSpacing"/>
        <w:spacing w:line="480" w:lineRule="auto"/>
        <w:ind w:firstLine="1134"/>
        <w:jc w:val="both"/>
        <w:rPr>
          <w:rFonts w:ascii="Times New Roman" w:hAnsi="Times New Roman" w:cs="Times New Roman"/>
          <w:sz w:val="24"/>
          <w:szCs w:val="24"/>
        </w:rPr>
      </w:pPr>
      <w:r w:rsidRPr="009D30FB">
        <w:rPr>
          <w:rFonts w:ascii="Times New Roman" w:hAnsi="Times New Roman" w:cs="Times New Roman"/>
          <w:sz w:val="24"/>
          <w:szCs w:val="24"/>
        </w:rPr>
        <w:t>It is clear</w:t>
      </w:r>
      <w:r w:rsidR="00CE76A3" w:rsidRPr="009D30FB">
        <w:rPr>
          <w:rFonts w:ascii="Times New Roman" w:hAnsi="Times New Roman" w:cs="Times New Roman"/>
          <w:sz w:val="24"/>
          <w:szCs w:val="24"/>
        </w:rPr>
        <w:t xml:space="preserve"> from the wording of the contract itself,</w:t>
      </w:r>
      <w:r w:rsidRPr="009D30FB">
        <w:rPr>
          <w:rFonts w:ascii="Times New Roman" w:hAnsi="Times New Roman" w:cs="Times New Roman"/>
          <w:sz w:val="24"/>
          <w:szCs w:val="24"/>
        </w:rPr>
        <w:t xml:space="preserve"> that the parties were </w:t>
      </w:r>
      <w:r w:rsidRPr="009D30FB">
        <w:rPr>
          <w:rFonts w:ascii="Times New Roman" w:hAnsi="Times New Roman" w:cs="Times New Roman"/>
          <w:i/>
          <w:sz w:val="24"/>
          <w:szCs w:val="24"/>
        </w:rPr>
        <w:t>ad idem</w:t>
      </w:r>
      <w:r w:rsidRPr="009D30FB">
        <w:rPr>
          <w:rFonts w:ascii="Times New Roman" w:hAnsi="Times New Roman" w:cs="Times New Roman"/>
          <w:sz w:val="24"/>
          <w:szCs w:val="24"/>
        </w:rPr>
        <w:t xml:space="preserve"> in respect of this vital pr</w:t>
      </w:r>
      <w:r w:rsidR="006B625B" w:rsidRPr="009D30FB">
        <w:rPr>
          <w:rFonts w:ascii="Times New Roman" w:hAnsi="Times New Roman" w:cs="Times New Roman"/>
          <w:sz w:val="24"/>
          <w:szCs w:val="24"/>
        </w:rPr>
        <w:t>econdition of this fixed term</w:t>
      </w:r>
      <w:r w:rsidRPr="009D30FB">
        <w:rPr>
          <w:rFonts w:ascii="Times New Roman" w:hAnsi="Times New Roman" w:cs="Times New Roman"/>
          <w:sz w:val="24"/>
          <w:szCs w:val="24"/>
        </w:rPr>
        <w:t xml:space="preserve"> contract.</w:t>
      </w:r>
      <w:r w:rsidR="00651616" w:rsidRPr="009D30FB">
        <w:rPr>
          <w:rFonts w:ascii="Times New Roman" w:hAnsi="Times New Roman" w:cs="Times New Roman"/>
          <w:sz w:val="24"/>
          <w:szCs w:val="24"/>
        </w:rPr>
        <w:t xml:space="preserve"> </w:t>
      </w:r>
      <w:r w:rsidR="00A92132" w:rsidRPr="009D30FB">
        <w:rPr>
          <w:rFonts w:ascii="Times New Roman" w:hAnsi="Times New Roman" w:cs="Times New Roman"/>
          <w:sz w:val="24"/>
          <w:szCs w:val="24"/>
        </w:rPr>
        <w:t xml:space="preserve">This is so notwithstanding that the appellant was labouring under a mistake of the law that </w:t>
      </w:r>
      <w:r w:rsidRPr="009D30FB">
        <w:rPr>
          <w:rFonts w:ascii="Times New Roman" w:hAnsi="Times New Roman" w:cs="Times New Roman"/>
          <w:sz w:val="24"/>
          <w:szCs w:val="24"/>
        </w:rPr>
        <w:t>it could</w:t>
      </w:r>
      <w:r w:rsidR="00CE76A3" w:rsidRPr="009D30FB">
        <w:rPr>
          <w:rFonts w:ascii="Times New Roman" w:hAnsi="Times New Roman" w:cs="Times New Roman"/>
          <w:sz w:val="24"/>
          <w:szCs w:val="24"/>
        </w:rPr>
        <w:t xml:space="preserve"> exten</w:t>
      </w:r>
      <w:r w:rsidR="00F95DD9" w:rsidRPr="009D30FB">
        <w:rPr>
          <w:rFonts w:ascii="Times New Roman" w:hAnsi="Times New Roman" w:cs="Times New Roman"/>
          <w:sz w:val="24"/>
          <w:szCs w:val="24"/>
        </w:rPr>
        <w:t>d</w:t>
      </w:r>
      <w:r w:rsidR="00CE76A3" w:rsidRPr="009D30FB">
        <w:rPr>
          <w:rFonts w:ascii="Times New Roman" w:hAnsi="Times New Roman" w:cs="Times New Roman"/>
          <w:sz w:val="24"/>
          <w:szCs w:val="24"/>
        </w:rPr>
        <w:t xml:space="preserve"> the probationary period oblivious of the provisions of s 25 (5) of the Act which prohibits the extension of any probationary period. There is however</w:t>
      </w:r>
      <w:r w:rsidR="008D4B52" w:rsidRPr="009D30FB">
        <w:rPr>
          <w:rFonts w:ascii="Times New Roman" w:hAnsi="Times New Roman" w:cs="Times New Roman"/>
          <w:sz w:val="24"/>
          <w:szCs w:val="24"/>
        </w:rPr>
        <w:t>,</w:t>
      </w:r>
      <w:r w:rsidR="00CE76A3" w:rsidRPr="009D30FB">
        <w:rPr>
          <w:rFonts w:ascii="Times New Roman" w:hAnsi="Times New Roman" w:cs="Times New Roman"/>
          <w:sz w:val="24"/>
          <w:szCs w:val="24"/>
        </w:rPr>
        <w:t xml:space="preserve"> no legal or factual basis upon which the appellant could exten</w:t>
      </w:r>
      <w:r w:rsidR="00F95DD9" w:rsidRPr="009D30FB">
        <w:rPr>
          <w:rFonts w:ascii="Times New Roman" w:hAnsi="Times New Roman" w:cs="Times New Roman"/>
          <w:sz w:val="24"/>
          <w:szCs w:val="24"/>
        </w:rPr>
        <w:t>d</w:t>
      </w:r>
      <w:r w:rsidR="00CE76A3" w:rsidRPr="009D30FB">
        <w:rPr>
          <w:rFonts w:ascii="Times New Roman" w:hAnsi="Times New Roman" w:cs="Times New Roman"/>
          <w:sz w:val="24"/>
          <w:szCs w:val="24"/>
        </w:rPr>
        <w:t xml:space="preserve"> the probationary period when the law prohibits it and the written contract does not provide for such an extension.</w:t>
      </w:r>
    </w:p>
    <w:p w:rsidR="00D737F8" w:rsidRPr="009D30FB" w:rsidRDefault="00D737F8" w:rsidP="009D30FB">
      <w:pPr>
        <w:pStyle w:val="NoSpacing"/>
        <w:spacing w:line="480" w:lineRule="auto"/>
        <w:jc w:val="both"/>
        <w:rPr>
          <w:rFonts w:ascii="Times New Roman" w:hAnsi="Times New Roman" w:cs="Times New Roman"/>
          <w:sz w:val="24"/>
          <w:szCs w:val="24"/>
        </w:rPr>
      </w:pPr>
    </w:p>
    <w:p w:rsidR="00651616" w:rsidRPr="009D30FB" w:rsidRDefault="00D737F8" w:rsidP="009D30FB">
      <w:pPr>
        <w:pStyle w:val="NoSpacing"/>
        <w:spacing w:line="480" w:lineRule="auto"/>
        <w:ind w:firstLine="1134"/>
        <w:jc w:val="both"/>
        <w:rPr>
          <w:rFonts w:ascii="Times New Roman" w:hAnsi="Times New Roman" w:cs="Times New Roman"/>
          <w:sz w:val="24"/>
          <w:szCs w:val="24"/>
        </w:rPr>
      </w:pPr>
      <w:r w:rsidRPr="009D30FB">
        <w:rPr>
          <w:rFonts w:ascii="Times New Roman" w:hAnsi="Times New Roman" w:cs="Times New Roman"/>
          <w:sz w:val="24"/>
          <w:szCs w:val="24"/>
        </w:rPr>
        <w:lastRenderedPageBreak/>
        <w:t>B</w:t>
      </w:r>
      <w:r w:rsidR="00820AD1" w:rsidRPr="009D30FB">
        <w:rPr>
          <w:rFonts w:ascii="Times New Roman" w:hAnsi="Times New Roman" w:cs="Times New Roman"/>
          <w:sz w:val="24"/>
          <w:szCs w:val="24"/>
        </w:rPr>
        <w:t>y allowing the respondents to</w:t>
      </w:r>
      <w:r w:rsidR="004104F4" w:rsidRPr="009D30FB">
        <w:rPr>
          <w:rFonts w:ascii="Times New Roman" w:hAnsi="Times New Roman" w:cs="Times New Roman"/>
          <w:sz w:val="24"/>
          <w:szCs w:val="24"/>
        </w:rPr>
        <w:t xml:space="preserve"> unconditionally</w:t>
      </w:r>
      <w:r w:rsidR="00820AD1" w:rsidRPr="009D30FB">
        <w:rPr>
          <w:rFonts w:ascii="Times New Roman" w:hAnsi="Times New Roman" w:cs="Times New Roman"/>
          <w:sz w:val="24"/>
          <w:szCs w:val="24"/>
        </w:rPr>
        <w:t xml:space="preserve"> progress to the substantive fixed term contract, the appellant’s conduct </w:t>
      </w:r>
      <w:r w:rsidR="004104F4" w:rsidRPr="009D30FB">
        <w:rPr>
          <w:rFonts w:ascii="Times New Roman" w:hAnsi="Times New Roman" w:cs="Times New Roman"/>
          <w:sz w:val="24"/>
          <w:szCs w:val="24"/>
        </w:rPr>
        <w:t>amounted to a fictional fulfilment of</w:t>
      </w:r>
      <w:r w:rsidR="00A92132" w:rsidRPr="009D30FB">
        <w:rPr>
          <w:rFonts w:ascii="Times New Roman" w:hAnsi="Times New Roman" w:cs="Times New Roman"/>
          <w:sz w:val="24"/>
          <w:szCs w:val="24"/>
        </w:rPr>
        <w:t xml:space="preserve"> the precondition for the </w:t>
      </w:r>
      <w:r w:rsidR="00FA7BDF" w:rsidRPr="009D30FB">
        <w:rPr>
          <w:rFonts w:ascii="Times New Roman" w:hAnsi="Times New Roman" w:cs="Times New Roman"/>
          <w:sz w:val="24"/>
          <w:szCs w:val="24"/>
        </w:rPr>
        <w:t>consummation</w:t>
      </w:r>
      <w:r w:rsidR="00A92132" w:rsidRPr="009D30FB">
        <w:rPr>
          <w:rFonts w:ascii="Times New Roman" w:hAnsi="Times New Roman" w:cs="Times New Roman"/>
          <w:sz w:val="24"/>
          <w:szCs w:val="24"/>
        </w:rPr>
        <w:t xml:space="preserve"> of the substantive </w:t>
      </w:r>
      <w:r w:rsidR="00E471B8" w:rsidRPr="009D30FB">
        <w:rPr>
          <w:rFonts w:ascii="Times New Roman" w:hAnsi="Times New Roman" w:cs="Times New Roman"/>
          <w:sz w:val="24"/>
          <w:szCs w:val="24"/>
        </w:rPr>
        <w:t xml:space="preserve">fixed term </w:t>
      </w:r>
      <w:r w:rsidR="00A92132" w:rsidRPr="009D30FB">
        <w:rPr>
          <w:rFonts w:ascii="Times New Roman" w:hAnsi="Times New Roman" w:cs="Times New Roman"/>
          <w:sz w:val="24"/>
          <w:szCs w:val="24"/>
        </w:rPr>
        <w:t>contract.</w:t>
      </w:r>
      <w:r w:rsidR="00A07ABF" w:rsidRPr="009D30FB">
        <w:rPr>
          <w:rFonts w:ascii="Times New Roman" w:hAnsi="Times New Roman" w:cs="Times New Roman"/>
          <w:sz w:val="24"/>
          <w:szCs w:val="24"/>
        </w:rPr>
        <w:t xml:space="preserve"> That conduct undoubtedly gave the impression to the proverbial reasonable bystander that </w:t>
      </w:r>
      <w:r w:rsidR="00E471B8" w:rsidRPr="009D30FB">
        <w:rPr>
          <w:rFonts w:ascii="Times New Roman" w:hAnsi="Times New Roman" w:cs="Times New Roman"/>
          <w:sz w:val="24"/>
          <w:szCs w:val="24"/>
        </w:rPr>
        <w:t>the appellant</w:t>
      </w:r>
      <w:r w:rsidR="00A07ABF" w:rsidRPr="009D30FB">
        <w:rPr>
          <w:rFonts w:ascii="Times New Roman" w:hAnsi="Times New Roman" w:cs="Times New Roman"/>
          <w:sz w:val="24"/>
          <w:szCs w:val="24"/>
        </w:rPr>
        <w:t xml:space="preserve"> allowed</w:t>
      </w:r>
      <w:r w:rsidR="00E471B8" w:rsidRPr="009D30FB">
        <w:rPr>
          <w:rFonts w:ascii="Times New Roman" w:hAnsi="Times New Roman" w:cs="Times New Roman"/>
          <w:sz w:val="24"/>
          <w:szCs w:val="24"/>
        </w:rPr>
        <w:t xml:space="preserve"> the respondents</w:t>
      </w:r>
      <w:r w:rsidR="00A07ABF" w:rsidRPr="009D30FB">
        <w:rPr>
          <w:rFonts w:ascii="Times New Roman" w:hAnsi="Times New Roman" w:cs="Times New Roman"/>
          <w:sz w:val="24"/>
          <w:szCs w:val="24"/>
        </w:rPr>
        <w:t xml:space="preserve"> to embark on the substantive fixed term contract because they had successfully completed their probationary period. This is so because in such a case</w:t>
      </w:r>
      <w:r w:rsidRPr="009D30FB">
        <w:rPr>
          <w:rFonts w:ascii="Times New Roman" w:hAnsi="Times New Roman" w:cs="Times New Roman"/>
          <w:sz w:val="24"/>
          <w:szCs w:val="24"/>
        </w:rPr>
        <w:t>,</w:t>
      </w:r>
      <w:r w:rsidR="00A07ABF" w:rsidRPr="009D30FB">
        <w:rPr>
          <w:rFonts w:ascii="Times New Roman" w:hAnsi="Times New Roman" w:cs="Times New Roman"/>
          <w:sz w:val="24"/>
          <w:szCs w:val="24"/>
        </w:rPr>
        <w:t xml:space="preserve"> the proverbial reasonable man and the courts do not concern themselves with the minds of the contracting parties but the outward manifestation of their conduct.  </w:t>
      </w:r>
      <w:r w:rsidRPr="009D30FB">
        <w:rPr>
          <w:rFonts w:ascii="Times New Roman" w:hAnsi="Times New Roman" w:cs="Times New Roman"/>
          <w:sz w:val="24"/>
          <w:szCs w:val="24"/>
        </w:rPr>
        <w:t>In the famous case of</w:t>
      </w:r>
      <w:r w:rsidRPr="009D30FB">
        <w:rPr>
          <w:rFonts w:ascii="Times New Roman" w:hAnsi="Times New Roman" w:cs="Times New Roman"/>
          <w:i/>
          <w:sz w:val="24"/>
          <w:szCs w:val="24"/>
        </w:rPr>
        <w:t xml:space="preserve"> South African Railways &amp; Harbours v National Bank of SA </w:t>
      </w:r>
      <w:r w:rsidRPr="009D30FB">
        <w:rPr>
          <w:rFonts w:ascii="Times New Roman" w:hAnsi="Times New Roman" w:cs="Times New Roman"/>
          <w:sz w:val="24"/>
          <w:szCs w:val="24"/>
        </w:rPr>
        <w:t>Ltd 1924 AD 704 at 715 – 6  the court held that:</w:t>
      </w:r>
    </w:p>
    <w:p w:rsidR="00D737F8" w:rsidRPr="009D30FB" w:rsidRDefault="00D737F8" w:rsidP="00D1521E">
      <w:pPr>
        <w:pStyle w:val="NoSpacing"/>
        <w:ind w:left="851"/>
        <w:jc w:val="both"/>
        <w:rPr>
          <w:rFonts w:ascii="Times New Roman" w:hAnsi="Times New Roman" w:cs="Times New Roman"/>
          <w:sz w:val="24"/>
          <w:szCs w:val="24"/>
        </w:rPr>
      </w:pPr>
      <w:r w:rsidRPr="009D30FB">
        <w:rPr>
          <w:rFonts w:ascii="Times New Roman" w:hAnsi="Times New Roman" w:cs="Times New Roman"/>
          <w:sz w:val="24"/>
          <w:szCs w:val="24"/>
        </w:rPr>
        <w:t>“</w:t>
      </w:r>
      <w:r w:rsidRPr="009D30FB">
        <w:rPr>
          <w:rFonts w:ascii="Times New Roman" w:hAnsi="Times New Roman" w:cs="Times New Roman"/>
          <w:b/>
          <w:sz w:val="24"/>
          <w:szCs w:val="24"/>
        </w:rPr>
        <w:t xml:space="preserve">The court does not concern itself with the working of the minds of the parties to a contract but with the external manifestations </w:t>
      </w:r>
      <w:r w:rsidR="002C5A20" w:rsidRPr="009D30FB">
        <w:rPr>
          <w:rFonts w:ascii="Times New Roman" w:hAnsi="Times New Roman" w:cs="Times New Roman"/>
          <w:b/>
          <w:sz w:val="24"/>
          <w:szCs w:val="24"/>
        </w:rPr>
        <w:t>of their minds</w:t>
      </w:r>
      <w:r w:rsidR="002C5A20" w:rsidRPr="009D30FB">
        <w:rPr>
          <w:rFonts w:ascii="Times New Roman" w:hAnsi="Times New Roman" w:cs="Times New Roman"/>
          <w:sz w:val="24"/>
          <w:szCs w:val="24"/>
        </w:rPr>
        <w:t xml:space="preserve">. </w:t>
      </w:r>
      <w:r w:rsidR="002C5A20" w:rsidRPr="009D30FB">
        <w:rPr>
          <w:rFonts w:ascii="Times New Roman" w:hAnsi="Times New Roman" w:cs="Times New Roman"/>
          <w:sz w:val="24"/>
          <w:szCs w:val="24"/>
          <w:u w:val="single"/>
        </w:rPr>
        <w:t>Even therefore if from a philosophical standpoint the minds of the parties do not meet, yet, if by their acts their minds seem to have met</w:t>
      </w:r>
      <w:r w:rsidR="008A1816" w:rsidRPr="009D30FB">
        <w:rPr>
          <w:rFonts w:ascii="Times New Roman" w:hAnsi="Times New Roman" w:cs="Times New Roman"/>
          <w:sz w:val="24"/>
          <w:szCs w:val="24"/>
          <w:u w:val="single"/>
        </w:rPr>
        <w:t>,</w:t>
      </w:r>
      <w:r w:rsidR="002C5A20" w:rsidRPr="009D30FB">
        <w:rPr>
          <w:rFonts w:ascii="Times New Roman" w:hAnsi="Times New Roman" w:cs="Times New Roman"/>
          <w:sz w:val="24"/>
          <w:szCs w:val="24"/>
          <w:u w:val="single"/>
        </w:rPr>
        <w:t xml:space="preserve"> the law will, where fraud is not alleged look to their acts and assume that their minds did meet and that they contracted in accordance to what the parties purport to accept as a record of their agreement</w:t>
      </w:r>
      <w:r w:rsidR="002C5A20" w:rsidRPr="009D30FB">
        <w:rPr>
          <w:rFonts w:ascii="Times New Roman" w:hAnsi="Times New Roman" w:cs="Times New Roman"/>
          <w:sz w:val="24"/>
          <w:szCs w:val="24"/>
        </w:rPr>
        <w:t xml:space="preserve">. </w:t>
      </w:r>
      <w:r w:rsidR="002C5A20" w:rsidRPr="009D30FB">
        <w:rPr>
          <w:rFonts w:ascii="Times New Roman" w:hAnsi="Times New Roman" w:cs="Times New Roman"/>
          <w:b/>
          <w:sz w:val="24"/>
          <w:szCs w:val="24"/>
        </w:rPr>
        <w:t>This is the only way courts can determine the terms of a contract</w:t>
      </w:r>
      <w:r w:rsidR="00AC3649" w:rsidRPr="009D30FB">
        <w:rPr>
          <w:rFonts w:ascii="Times New Roman" w:hAnsi="Times New Roman" w:cs="Times New Roman"/>
          <w:b/>
          <w:sz w:val="24"/>
          <w:szCs w:val="24"/>
        </w:rPr>
        <w:t>”|</w:t>
      </w:r>
      <w:r w:rsidR="002C5A20" w:rsidRPr="009D30FB">
        <w:rPr>
          <w:rFonts w:ascii="Times New Roman" w:hAnsi="Times New Roman" w:cs="Times New Roman"/>
          <w:b/>
          <w:sz w:val="24"/>
          <w:szCs w:val="24"/>
        </w:rPr>
        <w:t xml:space="preserve">. </w:t>
      </w:r>
      <w:r w:rsidR="002C5A20" w:rsidRPr="009D30FB">
        <w:rPr>
          <w:rFonts w:ascii="Times New Roman" w:hAnsi="Times New Roman" w:cs="Times New Roman"/>
          <w:sz w:val="24"/>
          <w:szCs w:val="24"/>
        </w:rPr>
        <w:t>(My emphasis).</w:t>
      </w:r>
    </w:p>
    <w:p w:rsidR="00FA7BDF" w:rsidRPr="009D30FB" w:rsidRDefault="00FA7BDF" w:rsidP="009D30FB">
      <w:pPr>
        <w:pStyle w:val="NoSpacing"/>
        <w:spacing w:line="480" w:lineRule="auto"/>
        <w:jc w:val="both"/>
        <w:rPr>
          <w:rFonts w:ascii="Times New Roman" w:hAnsi="Times New Roman" w:cs="Times New Roman"/>
          <w:sz w:val="24"/>
          <w:szCs w:val="24"/>
        </w:rPr>
      </w:pPr>
    </w:p>
    <w:p w:rsidR="009D30FB" w:rsidRDefault="009D30FB" w:rsidP="000F22F8">
      <w:pPr>
        <w:pStyle w:val="NoSpacing"/>
        <w:jc w:val="both"/>
        <w:rPr>
          <w:rFonts w:ascii="Times New Roman" w:hAnsi="Times New Roman" w:cs="Times New Roman"/>
          <w:sz w:val="24"/>
          <w:szCs w:val="24"/>
        </w:rPr>
      </w:pPr>
    </w:p>
    <w:p w:rsidR="00FA7BDF" w:rsidRPr="009D30FB" w:rsidRDefault="00FA7BDF" w:rsidP="009D30FB">
      <w:pPr>
        <w:pStyle w:val="NoSpacing"/>
        <w:spacing w:line="480" w:lineRule="auto"/>
        <w:ind w:firstLine="1134"/>
        <w:jc w:val="both"/>
        <w:rPr>
          <w:rFonts w:ascii="Times New Roman" w:hAnsi="Times New Roman" w:cs="Times New Roman"/>
          <w:sz w:val="24"/>
          <w:szCs w:val="24"/>
        </w:rPr>
      </w:pPr>
      <w:r w:rsidRPr="009D30FB">
        <w:rPr>
          <w:rFonts w:ascii="Times New Roman" w:hAnsi="Times New Roman" w:cs="Times New Roman"/>
          <w:sz w:val="24"/>
          <w:szCs w:val="24"/>
        </w:rPr>
        <w:t>That line of reasoning is in consonant with the doctrine of quasi mutual assent where if a party so conducts himself in a way that</w:t>
      </w:r>
      <w:r w:rsidR="00E64DA7" w:rsidRPr="009D30FB">
        <w:rPr>
          <w:rFonts w:ascii="Times New Roman" w:hAnsi="Times New Roman" w:cs="Times New Roman"/>
          <w:sz w:val="24"/>
          <w:szCs w:val="24"/>
        </w:rPr>
        <w:t xml:space="preserve"> leads the other party to believe that he was consenting to a contrac</w:t>
      </w:r>
      <w:r w:rsidRPr="009D30FB">
        <w:rPr>
          <w:rFonts w:ascii="Times New Roman" w:hAnsi="Times New Roman" w:cs="Times New Roman"/>
          <w:sz w:val="24"/>
          <w:szCs w:val="24"/>
        </w:rPr>
        <w:t xml:space="preserve">t then, he </w:t>
      </w:r>
      <w:r w:rsidR="00E64DA7" w:rsidRPr="009D30FB">
        <w:rPr>
          <w:rFonts w:ascii="Times New Roman" w:hAnsi="Times New Roman" w:cs="Times New Roman"/>
          <w:sz w:val="24"/>
          <w:szCs w:val="24"/>
        </w:rPr>
        <w:t xml:space="preserve">is bound by his conduct. See </w:t>
      </w:r>
      <w:r w:rsidR="00E64DA7" w:rsidRPr="009D30FB">
        <w:rPr>
          <w:rFonts w:ascii="Times New Roman" w:hAnsi="Times New Roman" w:cs="Times New Roman"/>
          <w:i/>
          <w:sz w:val="24"/>
          <w:szCs w:val="24"/>
        </w:rPr>
        <w:t>Smith v Hughes</w:t>
      </w:r>
      <w:r w:rsidR="00E64DA7" w:rsidRPr="009D30FB">
        <w:rPr>
          <w:rFonts w:ascii="Times New Roman" w:hAnsi="Times New Roman" w:cs="Times New Roman"/>
          <w:sz w:val="24"/>
          <w:szCs w:val="24"/>
        </w:rPr>
        <w:t xml:space="preserve"> (1871)</w:t>
      </w:r>
      <w:r w:rsidRPr="009D30FB">
        <w:rPr>
          <w:rFonts w:ascii="Times New Roman" w:hAnsi="Times New Roman" w:cs="Times New Roman"/>
          <w:sz w:val="24"/>
          <w:szCs w:val="24"/>
        </w:rPr>
        <w:t xml:space="preserve"> </w:t>
      </w:r>
      <w:r w:rsidR="00E64DA7" w:rsidRPr="009D30FB">
        <w:rPr>
          <w:rFonts w:ascii="Times New Roman" w:hAnsi="Times New Roman" w:cs="Times New Roman"/>
          <w:sz w:val="24"/>
          <w:szCs w:val="24"/>
        </w:rPr>
        <w:t xml:space="preserve">6 QB 597 at 607 where </w:t>
      </w:r>
      <w:r w:rsidR="00831DC7" w:rsidRPr="009D30FB">
        <w:rPr>
          <w:rFonts w:ascii="Times New Roman" w:hAnsi="Times New Roman" w:cs="Times New Roman"/>
          <w:sz w:val="24"/>
          <w:szCs w:val="24"/>
        </w:rPr>
        <w:t>BLACKBURN</w:t>
      </w:r>
      <w:r w:rsidR="00E64DA7" w:rsidRPr="009D30FB">
        <w:rPr>
          <w:rFonts w:ascii="Times New Roman" w:hAnsi="Times New Roman" w:cs="Times New Roman"/>
          <w:sz w:val="24"/>
          <w:szCs w:val="24"/>
        </w:rPr>
        <w:t xml:space="preserve"> J says:</w:t>
      </w:r>
    </w:p>
    <w:p w:rsidR="00E64DA7" w:rsidRPr="009D30FB" w:rsidRDefault="00F57F79" w:rsidP="00411FD8">
      <w:pPr>
        <w:pStyle w:val="NoSpacing"/>
        <w:ind w:left="851"/>
        <w:jc w:val="both"/>
        <w:rPr>
          <w:rFonts w:ascii="Times New Roman" w:hAnsi="Times New Roman" w:cs="Times New Roman"/>
          <w:sz w:val="24"/>
          <w:szCs w:val="24"/>
        </w:rPr>
      </w:pPr>
      <w:r w:rsidRPr="009D30FB">
        <w:rPr>
          <w:rFonts w:ascii="Times New Roman" w:hAnsi="Times New Roman" w:cs="Times New Roman"/>
          <w:sz w:val="24"/>
          <w:szCs w:val="24"/>
        </w:rPr>
        <w:t>“I</w:t>
      </w:r>
      <w:r w:rsidR="00E64DA7" w:rsidRPr="009D30FB">
        <w:rPr>
          <w:rFonts w:ascii="Times New Roman" w:hAnsi="Times New Roman" w:cs="Times New Roman"/>
          <w:sz w:val="24"/>
          <w:szCs w:val="24"/>
        </w:rPr>
        <w:t>f whatever a man’s real intenti</w:t>
      </w:r>
      <w:r w:rsidRPr="009D30FB">
        <w:rPr>
          <w:rFonts w:ascii="Times New Roman" w:hAnsi="Times New Roman" w:cs="Times New Roman"/>
          <w:sz w:val="24"/>
          <w:szCs w:val="24"/>
        </w:rPr>
        <w:t>o</w:t>
      </w:r>
      <w:r w:rsidR="00E64DA7" w:rsidRPr="009D30FB">
        <w:rPr>
          <w:rFonts w:ascii="Times New Roman" w:hAnsi="Times New Roman" w:cs="Times New Roman"/>
          <w:sz w:val="24"/>
          <w:szCs w:val="24"/>
        </w:rPr>
        <w:t xml:space="preserve">n may be, he so conducts himself that a reasonable man would believe that he was assenting to the terms proposed by the other party </w:t>
      </w:r>
      <w:r w:rsidRPr="009D30FB">
        <w:rPr>
          <w:rFonts w:ascii="Times New Roman" w:hAnsi="Times New Roman" w:cs="Times New Roman"/>
          <w:sz w:val="24"/>
          <w:szCs w:val="24"/>
        </w:rPr>
        <w:t xml:space="preserve">upon that belief enters into a contract with him, the man thus conducting himself would be equally bound as if he had intended to agree to the other party’s terms”. </w:t>
      </w:r>
    </w:p>
    <w:p w:rsidR="00477D23" w:rsidRDefault="00477D23" w:rsidP="009D30FB">
      <w:pPr>
        <w:pStyle w:val="NoSpacing"/>
        <w:spacing w:line="480" w:lineRule="auto"/>
        <w:jc w:val="both"/>
        <w:rPr>
          <w:rFonts w:ascii="Times New Roman" w:hAnsi="Times New Roman" w:cs="Times New Roman"/>
          <w:sz w:val="24"/>
          <w:szCs w:val="24"/>
        </w:rPr>
      </w:pPr>
    </w:p>
    <w:p w:rsidR="000F22F8" w:rsidRPr="009D30FB" w:rsidRDefault="000F22F8" w:rsidP="000F22F8">
      <w:pPr>
        <w:pStyle w:val="NoSpacing"/>
        <w:jc w:val="both"/>
        <w:rPr>
          <w:rFonts w:ascii="Times New Roman" w:hAnsi="Times New Roman" w:cs="Times New Roman"/>
          <w:sz w:val="24"/>
          <w:szCs w:val="24"/>
        </w:rPr>
      </w:pPr>
    </w:p>
    <w:p w:rsidR="00606F05" w:rsidRPr="009D30FB" w:rsidRDefault="00477D23" w:rsidP="009D30FB">
      <w:pPr>
        <w:pStyle w:val="NoSpacing"/>
        <w:spacing w:line="480" w:lineRule="auto"/>
        <w:ind w:firstLine="1134"/>
        <w:jc w:val="both"/>
        <w:rPr>
          <w:rFonts w:ascii="Times New Roman" w:hAnsi="Times New Roman" w:cs="Times New Roman"/>
          <w:sz w:val="24"/>
          <w:szCs w:val="24"/>
        </w:rPr>
      </w:pPr>
      <w:r w:rsidRPr="009D30FB">
        <w:rPr>
          <w:rFonts w:ascii="Times New Roman" w:hAnsi="Times New Roman" w:cs="Times New Roman"/>
          <w:sz w:val="24"/>
          <w:szCs w:val="24"/>
        </w:rPr>
        <w:t>In this case the parties by their conduct and free volition fulfilled all the essential elements of a valid contract</w:t>
      </w:r>
      <w:r w:rsidR="00230F3D" w:rsidRPr="009D30FB">
        <w:rPr>
          <w:rFonts w:ascii="Times New Roman" w:hAnsi="Times New Roman" w:cs="Times New Roman"/>
          <w:sz w:val="24"/>
          <w:szCs w:val="24"/>
        </w:rPr>
        <w:t xml:space="preserve"> of employment</w:t>
      </w:r>
      <w:r w:rsidRPr="009D30FB">
        <w:rPr>
          <w:rFonts w:ascii="Times New Roman" w:hAnsi="Times New Roman" w:cs="Times New Roman"/>
          <w:sz w:val="24"/>
          <w:szCs w:val="24"/>
        </w:rPr>
        <w:t xml:space="preserve"> particularly offer and acceptance. </w:t>
      </w:r>
      <w:r w:rsidR="00362B70" w:rsidRPr="009D30FB">
        <w:rPr>
          <w:rFonts w:ascii="Times New Roman" w:hAnsi="Times New Roman" w:cs="Times New Roman"/>
          <w:sz w:val="24"/>
          <w:szCs w:val="24"/>
        </w:rPr>
        <w:t>The appellant offered the respondents the fixed term contract</w:t>
      </w:r>
      <w:r w:rsidR="00230F3D" w:rsidRPr="009D30FB">
        <w:rPr>
          <w:rFonts w:ascii="Times New Roman" w:hAnsi="Times New Roman" w:cs="Times New Roman"/>
          <w:sz w:val="24"/>
          <w:szCs w:val="24"/>
        </w:rPr>
        <w:t>s</w:t>
      </w:r>
      <w:r w:rsidRPr="009D30FB">
        <w:rPr>
          <w:rFonts w:ascii="Times New Roman" w:hAnsi="Times New Roman" w:cs="Times New Roman"/>
          <w:sz w:val="24"/>
          <w:szCs w:val="24"/>
        </w:rPr>
        <w:t xml:space="preserve"> </w:t>
      </w:r>
      <w:r w:rsidR="00230F3D" w:rsidRPr="009D30FB">
        <w:rPr>
          <w:rFonts w:ascii="Times New Roman" w:hAnsi="Times New Roman" w:cs="Times New Roman"/>
          <w:sz w:val="24"/>
          <w:szCs w:val="24"/>
        </w:rPr>
        <w:t xml:space="preserve">by conduct when it allowed them to commence work on the 6 months fixed term contract notwithstanding the alleged unsatisfactory </w:t>
      </w:r>
      <w:r w:rsidR="0055144A" w:rsidRPr="009D30FB">
        <w:rPr>
          <w:rFonts w:ascii="Times New Roman" w:hAnsi="Times New Roman" w:cs="Times New Roman"/>
          <w:sz w:val="24"/>
          <w:szCs w:val="24"/>
        </w:rPr>
        <w:t xml:space="preserve">work </w:t>
      </w:r>
      <w:r w:rsidR="00230F3D" w:rsidRPr="009D30FB">
        <w:rPr>
          <w:rFonts w:ascii="Times New Roman" w:hAnsi="Times New Roman" w:cs="Times New Roman"/>
          <w:sz w:val="24"/>
          <w:szCs w:val="24"/>
        </w:rPr>
        <w:lastRenderedPageBreak/>
        <w:t xml:space="preserve">performance during the currency of the probationary period. The respondents in turn accepted </w:t>
      </w:r>
      <w:r w:rsidR="0055144A" w:rsidRPr="009D30FB">
        <w:rPr>
          <w:rFonts w:ascii="Times New Roman" w:hAnsi="Times New Roman" w:cs="Times New Roman"/>
          <w:sz w:val="24"/>
          <w:szCs w:val="24"/>
        </w:rPr>
        <w:t xml:space="preserve">the appellant’s offer by conduct when they commenced work </w:t>
      </w:r>
      <w:r w:rsidR="00C652BB" w:rsidRPr="009D30FB">
        <w:rPr>
          <w:rFonts w:ascii="Times New Roman" w:hAnsi="Times New Roman" w:cs="Times New Roman"/>
          <w:sz w:val="24"/>
          <w:szCs w:val="24"/>
        </w:rPr>
        <w:t xml:space="preserve">in </w:t>
      </w:r>
      <w:r w:rsidR="0055144A" w:rsidRPr="009D30FB">
        <w:rPr>
          <w:rFonts w:ascii="Times New Roman" w:hAnsi="Times New Roman" w:cs="Times New Roman"/>
          <w:sz w:val="24"/>
          <w:szCs w:val="24"/>
        </w:rPr>
        <w:t xml:space="preserve">terms of the offer. </w:t>
      </w:r>
    </w:p>
    <w:p w:rsidR="00606F05" w:rsidRPr="009D30FB" w:rsidRDefault="00606F05" w:rsidP="009D30FB">
      <w:pPr>
        <w:pStyle w:val="NoSpacing"/>
        <w:spacing w:line="480" w:lineRule="auto"/>
        <w:jc w:val="both"/>
        <w:rPr>
          <w:rFonts w:ascii="Times New Roman" w:hAnsi="Times New Roman" w:cs="Times New Roman"/>
          <w:sz w:val="24"/>
          <w:szCs w:val="24"/>
        </w:rPr>
      </w:pPr>
    </w:p>
    <w:p w:rsidR="00477D23" w:rsidRPr="009D30FB" w:rsidRDefault="0055144A" w:rsidP="000F22F8">
      <w:pPr>
        <w:pStyle w:val="NoSpacing"/>
        <w:spacing w:line="480" w:lineRule="auto"/>
        <w:ind w:firstLine="1134"/>
        <w:jc w:val="both"/>
        <w:rPr>
          <w:rFonts w:ascii="Times New Roman" w:hAnsi="Times New Roman" w:cs="Times New Roman"/>
          <w:sz w:val="24"/>
          <w:szCs w:val="24"/>
        </w:rPr>
      </w:pPr>
      <w:r w:rsidRPr="009D30FB">
        <w:rPr>
          <w:rFonts w:ascii="Times New Roman" w:hAnsi="Times New Roman" w:cs="Times New Roman"/>
          <w:sz w:val="24"/>
          <w:szCs w:val="24"/>
        </w:rPr>
        <w:t xml:space="preserve">By offering the respondents work on the fixed term contract </w:t>
      </w:r>
      <w:r w:rsidR="002F15A3" w:rsidRPr="009D30FB">
        <w:rPr>
          <w:rFonts w:ascii="Times New Roman" w:hAnsi="Times New Roman" w:cs="Times New Roman"/>
          <w:sz w:val="24"/>
          <w:szCs w:val="24"/>
        </w:rPr>
        <w:t xml:space="preserve">at the expiration of the probationary period </w:t>
      </w:r>
      <w:r w:rsidRPr="009D30FB">
        <w:rPr>
          <w:rFonts w:ascii="Times New Roman" w:hAnsi="Times New Roman" w:cs="Times New Roman"/>
          <w:sz w:val="24"/>
          <w:szCs w:val="24"/>
        </w:rPr>
        <w:t>with the full knowledge that their performance was unsatisfactory, the appellant must be deemed to have wa</w:t>
      </w:r>
      <w:r w:rsidR="00CF3978" w:rsidRPr="009D30FB">
        <w:rPr>
          <w:rFonts w:ascii="Times New Roman" w:hAnsi="Times New Roman" w:cs="Times New Roman"/>
          <w:sz w:val="24"/>
          <w:szCs w:val="24"/>
        </w:rPr>
        <w:t>i</w:t>
      </w:r>
      <w:r w:rsidRPr="009D30FB">
        <w:rPr>
          <w:rFonts w:ascii="Times New Roman" w:hAnsi="Times New Roman" w:cs="Times New Roman"/>
          <w:sz w:val="24"/>
          <w:szCs w:val="24"/>
        </w:rPr>
        <w:t>ved its righ</w:t>
      </w:r>
      <w:r w:rsidR="00C652BB" w:rsidRPr="009D30FB">
        <w:rPr>
          <w:rFonts w:ascii="Times New Roman" w:hAnsi="Times New Roman" w:cs="Times New Roman"/>
          <w:sz w:val="24"/>
          <w:szCs w:val="24"/>
        </w:rPr>
        <w:t>t</w:t>
      </w:r>
      <w:r w:rsidRPr="009D30FB">
        <w:rPr>
          <w:rFonts w:ascii="Times New Roman" w:hAnsi="Times New Roman" w:cs="Times New Roman"/>
          <w:sz w:val="24"/>
          <w:szCs w:val="24"/>
        </w:rPr>
        <w:t>s</w:t>
      </w:r>
      <w:r w:rsidR="00C652BB" w:rsidRPr="009D30FB">
        <w:rPr>
          <w:rFonts w:ascii="Times New Roman" w:hAnsi="Times New Roman" w:cs="Times New Roman"/>
          <w:sz w:val="24"/>
          <w:szCs w:val="24"/>
        </w:rPr>
        <w:t xml:space="preserve"> to terminate their respective contracts</w:t>
      </w:r>
      <w:r w:rsidR="00606F05" w:rsidRPr="009D30FB">
        <w:rPr>
          <w:rFonts w:ascii="Times New Roman" w:hAnsi="Times New Roman" w:cs="Times New Roman"/>
          <w:sz w:val="24"/>
          <w:szCs w:val="24"/>
        </w:rPr>
        <w:t xml:space="preserve"> of employment</w:t>
      </w:r>
      <w:r w:rsidR="00C652BB" w:rsidRPr="009D30FB">
        <w:rPr>
          <w:rFonts w:ascii="Times New Roman" w:hAnsi="Times New Roman" w:cs="Times New Roman"/>
          <w:sz w:val="24"/>
          <w:szCs w:val="24"/>
        </w:rPr>
        <w:t xml:space="preserve"> at the expiration of their </w:t>
      </w:r>
      <w:r w:rsidR="00864914" w:rsidRPr="009D30FB">
        <w:rPr>
          <w:rFonts w:ascii="Times New Roman" w:hAnsi="Times New Roman" w:cs="Times New Roman"/>
          <w:sz w:val="24"/>
          <w:szCs w:val="24"/>
        </w:rPr>
        <w:t xml:space="preserve">probationary </w:t>
      </w:r>
      <w:r w:rsidR="00C652BB" w:rsidRPr="009D30FB">
        <w:rPr>
          <w:rFonts w:ascii="Times New Roman" w:hAnsi="Times New Roman" w:cs="Times New Roman"/>
          <w:sz w:val="24"/>
          <w:szCs w:val="24"/>
        </w:rPr>
        <w:t>contracts.</w:t>
      </w:r>
      <w:r w:rsidR="00706225" w:rsidRPr="009D30FB">
        <w:rPr>
          <w:rFonts w:ascii="Times New Roman" w:hAnsi="Times New Roman" w:cs="Times New Roman"/>
          <w:sz w:val="24"/>
          <w:szCs w:val="24"/>
        </w:rPr>
        <w:t xml:space="preserve"> This is so because at the expiration of the probationary period </w:t>
      </w:r>
      <w:r w:rsidR="00CF3978" w:rsidRPr="009D30FB">
        <w:rPr>
          <w:rFonts w:ascii="Times New Roman" w:hAnsi="Times New Roman" w:cs="Times New Roman"/>
          <w:sz w:val="24"/>
          <w:szCs w:val="24"/>
        </w:rPr>
        <w:t xml:space="preserve">the </w:t>
      </w:r>
      <w:r w:rsidR="00706225" w:rsidRPr="009D30FB">
        <w:rPr>
          <w:rFonts w:ascii="Times New Roman" w:hAnsi="Times New Roman" w:cs="Times New Roman"/>
          <w:sz w:val="24"/>
          <w:szCs w:val="24"/>
        </w:rPr>
        <w:t xml:space="preserve">appellant had an election </w:t>
      </w:r>
      <w:r w:rsidR="00F07686" w:rsidRPr="009D30FB">
        <w:rPr>
          <w:rFonts w:ascii="Times New Roman" w:hAnsi="Times New Roman" w:cs="Times New Roman"/>
          <w:sz w:val="24"/>
          <w:szCs w:val="24"/>
        </w:rPr>
        <w:t xml:space="preserve">to make, </w:t>
      </w:r>
      <w:r w:rsidR="00706225" w:rsidRPr="009D30FB">
        <w:rPr>
          <w:rFonts w:ascii="Times New Roman" w:hAnsi="Times New Roman" w:cs="Times New Roman"/>
          <w:sz w:val="24"/>
          <w:szCs w:val="24"/>
        </w:rPr>
        <w:t xml:space="preserve">ether to </w:t>
      </w:r>
      <w:r w:rsidR="00864914" w:rsidRPr="009D30FB">
        <w:rPr>
          <w:rFonts w:ascii="Times New Roman" w:hAnsi="Times New Roman" w:cs="Times New Roman"/>
          <w:sz w:val="24"/>
          <w:szCs w:val="24"/>
        </w:rPr>
        <w:t>terminate</w:t>
      </w:r>
      <w:r w:rsidR="00706225" w:rsidRPr="009D30FB">
        <w:rPr>
          <w:rFonts w:ascii="Times New Roman" w:hAnsi="Times New Roman" w:cs="Times New Roman"/>
          <w:sz w:val="24"/>
          <w:szCs w:val="24"/>
        </w:rPr>
        <w:t xml:space="preserve"> or to let them progress to the </w:t>
      </w:r>
      <w:r w:rsidR="00CF3978" w:rsidRPr="009D30FB">
        <w:rPr>
          <w:rFonts w:ascii="Times New Roman" w:hAnsi="Times New Roman" w:cs="Times New Roman"/>
          <w:sz w:val="24"/>
          <w:szCs w:val="24"/>
        </w:rPr>
        <w:t>next contract of fixed term. It chose</w:t>
      </w:r>
      <w:r w:rsidR="006B625B" w:rsidRPr="009D30FB">
        <w:rPr>
          <w:rFonts w:ascii="Times New Roman" w:hAnsi="Times New Roman" w:cs="Times New Roman"/>
          <w:sz w:val="24"/>
          <w:szCs w:val="24"/>
        </w:rPr>
        <w:t xml:space="preserve"> to let them proceed to</w:t>
      </w:r>
      <w:r w:rsidR="00CF3978" w:rsidRPr="009D30FB">
        <w:rPr>
          <w:rFonts w:ascii="Times New Roman" w:hAnsi="Times New Roman" w:cs="Times New Roman"/>
          <w:sz w:val="24"/>
          <w:szCs w:val="24"/>
        </w:rPr>
        <w:t xml:space="preserve"> the fixed term contract</w:t>
      </w:r>
      <w:r w:rsidR="00AC3649" w:rsidRPr="009D30FB">
        <w:rPr>
          <w:rFonts w:ascii="Times New Roman" w:hAnsi="Times New Roman" w:cs="Times New Roman"/>
          <w:sz w:val="24"/>
          <w:szCs w:val="24"/>
        </w:rPr>
        <w:t>. Having made that election it will be absurd and a violation of the doctrine of sanctity of contract for the appellant to dismiss the respondents on the basis of conduct during the currency of the expired probationary period.</w:t>
      </w:r>
    </w:p>
    <w:p w:rsidR="002F15A3" w:rsidRPr="009D30FB" w:rsidRDefault="002F15A3" w:rsidP="009D30FB">
      <w:pPr>
        <w:pStyle w:val="NoSpacing"/>
        <w:spacing w:line="480" w:lineRule="auto"/>
        <w:jc w:val="both"/>
        <w:rPr>
          <w:rFonts w:ascii="Times New Roman" w:hAnsi="Times New Roman" w:cs="Times New Roman"/>
          <w:sz w:val="24"/>
          <w:szCs w:val="24"/>
        </w:rPr>
      </w:pPr>
    </w:p>
    <w:p w:rsidR="002F15A3" w:rsidRPr="009D30FB" w:rsidRDefault="002F15A3" w:rsidP="000F22F8">
      <w:pPr>
        <w:pStyle w:val="NoSpacing"/>
        <w:spacing w:line="480" w:lineRule="auto"/>
        <w:ind w:firstLine="1134"/>
        <w:jc w:val="both"/>
        <w:rPr>
          <w:rFonts w:ascii="Times New Roman" w:hAnsi="Times New Roman" w:cs="Times New Roman"/>
          <w:sz w:val="24"/>
          <w:szCs w:val="24"/>
        </w:rPr>
      </w:pPr>
      <w:r w:rsidRPr="009D30FB">
        <w:rPr>
          <w:rFonts w:ascii="Times New Roman" w:hAnsi="Times New Roman" w:cs="Times New Roman"/>
          <w:sz w:val="24"/>
          <w:szCs w:val="24"/>
        </w:rPr>
        <w:t>The mere fact that the appellant was ignorant of the fact</w:t>
      </w:r>
      <w:r w:rsidR="00AA1D18" w:rsidRPr="009D30FB">
        <w:rPr>
          <w:rFonts w:ascii="Times New Roman" w:hAnsi="Times New Roman" w:cs="Times New Roman"/>
          <w:sz w:val="24"/>
          <w:szCs w:val="24"/>
        </w:rPr>
        <w:t xml:space="preserve"> that</w:t>
      </w:r>
      <w:r w:rsidRPr="009D30FB">
        <w:rPr>
          <w:rFonts w:ascii="Times New Roman" w:hAnsi="Times New Roman" w:cs="Times New Roman"/>
          <w:sz w:val="24"/>
          <w:szCs w:val="24"/>
        </w:rPr>
        <w:t xml:space="preserve"> the law prohibits the extension of any probationary period cannot provide a defence for the appellant because it is a fundamental principle of our law that ignorance of the law is no defence. </w:t>
      </w:r>
      <w:r w:rsidR="00AA1D18" w:rsidRPr="009D30FB">
        <w:rPr>
          <w:rFonts w:ascii="Times New Roman" w:hAnsi="Times New Roman" w:cs="Times New Roman"/>
          <w:sz w:val="24"/>
          <w:szCs w:val="24"/>
        </w:rPr>
        <w:t xml:space="preserve">See </w:t>
      </w:r>
      <w:r w:rsidR="00AA1D18" w:rsidRPr="009D30FB">
        <w:rPr>
          <w:rFonts w:ascii="Times New Roman" w:hAnsi="Times New Roman" w:cs="Times New Roman"/>
          <w:i/>
          <w:sz w:val="24"/>
          <w:szCs w:val="24"/>
        </w:rPr>
        <w:t>Ncube v Ndlovu</w:t>
      </w:r>
      <w:r w:rsidR="00AA1D18" w:rsidRPr="009D30FB">
        <w:rPr>
          <w:rFonts w:ascii="Times New Roman" w:hAnsi="Times New Roman" w:cs="Times New Roman"/>
          <w:sz w:val="24"/>
          <w:szCs w:val="24"/>
        </w:rPr>
        <w:t xml:space="preserve"> 1985 ZLR 281 (SC).</w:t>
      </w:r>
    </w:p>
    <w:p w:rsidR="00AA1D18" w:rsidRPr="009D30FB" w:rsidRDefault="00AA1D18" w:rsidP="009D30FB">
      <w:pPr>
        <w:pStyle w:val="NoSpacing"/>
        <w:spacing w:line="480" w:lineRule="auto"/>
        <w:jc w:val="both"/>
        <w:rPr>
          <w:rFonts w:ascii="Times New Roman" w:hAnsi="Times New Roman" w:cs="Times New Roman"/>
          <w:sz w:val="24"/>
          <w:szCs w:val="24"/>
        </w:rPr>
      </w:pPr>
    </w:p>
    <w:p w:rsidR="006D3E28" w:rsidRPr="009D30FB" w:rsidRDefault="00AA1D18" w:rsidP="00912F6C">
      <w:pPr>
        <w:pStyle w:val="NoSpacing"/>
        <w:spacing w:line="480" w:lineRule="auto"/>
        <w:ind w:firstLine="1134"/>
        <w:jc w:val="both"/>
        <w:rPr>
          <w:rFonts w:ascii="Times New Roman" w:hAnsi="Times New Roman" w:cs="Times New Roman"/>
          <w:sz w:val="24"/>
          <w:szCs w:val="24"/>
        </w:rPr>
      </w:pPr>
      <w:r w:rsidRPr="009D30FB">
        <w:rPr>
          <w:rFonts w:ascii="Times New Roman" w:hAnsi="Times New Roman" w:cs="Times New Roman"/>
          <w:sz w:val="24"/>
          <w:szCs w:val="24"/>
        </w:rPr>
        <w:t xml:space="preserve">It is equally of no benefit to the appellant </w:t>
      </w:r>
      <w:r w:rsidR="005D73D1" w:rsidRPr="009D30FB">
        <w:rPr>
          <w:rFonts w:ascii="Times New Roman" w:hAnsi="Times New Roman" w:cs="Times New Roman"/>
          <w:sz w:val="24"/>
          <w:szCs w:val="24"/>
        </w:rPr>
        <w:t>that</w:t>
      </w:r>
      <w:r w:rsidRPr="009D30FB">
        <w:rPr>
          <w:rFonts w:ascii="Times New Roman" w:hAnsi="Times New Roman" w:cs="Times New Roman"/>
          <w:sz w:val="24"/>
          <w:szCs w:val="24"/>
        </w:rPr>
        <w:t xml:space="preserve"> the respondents </w:t>
      </w:r>
      <w:r w:rsidR="005D73D1" w:rsidRPr="009D30FB">
        <w:rPr>
          <w:rFonts w:ascii="Times New Roman" w:hAnsi="Times New Roman" w:cs="Times New Roman"/>
          <w:sz w:val="24"/>
          <w:szCs w:val="24"/>
        </w:rPr>
        <w:t>m</w:t>
      </w:r>
      <w:r w:rsidRPr="009D30FB">
        <w:rPr>
          <w:rFonts w:ascii="Times New Roman" w:hAnsi="Times New Roman" w:cs="Times New Roman"/>
          <w:sz w:val="24"/>
          <w:szCs w:val="24"/>
        </w:rPr>
        <w:t>ay have consented to the unla</w:t>
      </w:r>
      <w:r w:rsidR="005D73D1" w:rsidRPr="009D30FB">
        <w:rPr>
          <w:rFonts w:ascii="Times New Roman" w:hAnsi="Times New Roman" w:cs="Times New Roman"/>
          <w:sz w:val="24"/>
          <w:szCs w:val="24"/>
        </w:rPr>
        <w:t xml:space="preserve">wful extension of their respective probationary periods because such extension was vitiated by illegality and therefore a nullity. A nullity cannot be extended, </w:t>
      </w:r>
    </w:p>
    <w:p w:rsidR="005D73D1" w:rsidRPr="009D30FB" w:rsidRDefault="005D73D1" w:rsidP="009D30FB">
      <w:pPr>
        <w:pStyle w:val="NoSpacing"/>
        <w:spacing w:line="480" w:lineRule="auto"/>
        <w:jc w:val="both"/>
        <w:rPr>
          <w:rFonts w:ascii="Times New Roman" w:hAnsi="Times New Roman" w:cs="Times New Roman"/>
          <w:sz w:val="24"/>
          <w:szCs w:val="24"/>
        </w:rPr>
      </w:pPr>
    </w:p>
    <w:p w:rsidR="005D73D1" w:rsidRPr="009D30FB" w:rsidRDefault="005D73D1" w:rsidP="00F24D61">
      <w:pPr>
        <w:pStyle w:val="NoSpacing"/>
        <w:spacing w:line="480" w:lineRule="auto"/>
        <w:ind w:firstLine="1134"/>
        <w:jc w:val="both"/>
        <w:rPr>
          <w:rFonts w:ascii="Times New Roman" w:hAnsi="Times New Roman" w:cs="Times New Roman"/>
          <w:b/>
          <w:sz w:val="24"/>
          <w:szCs w:val="24"/>
        </w:rPr>
      </w:pPr>
      <w:r w:rsidRPr="009D30FB">
        <w:rPr>
          <w:rFonts w:ascii="Times New Roman" w:hAnsi="Times New Roman" w:cs="Times New Roman"/>
          <w:sz w:val="24"/>
          <w:szCs w:val="24"/>
        </w:rPr>
        <w:t>Though not specifically pleaded the appellant’s conduct exposed it to the defence of estoppel which tends to hunt in pairs with th</w:t>
      </w:r>
      <w:r w:rsidR="00A31932" w:rsidRPr="009D30FB">
        <w:rPr>
          <w:rFonts w:ascii="Times New Roman" w:hAnsi="Times New Roman" w:cs="Times New Roman"/>
          <w:sz w:val="24"/>
          <w:szCs w:val="24"/>
        </w:rPr>
        <w:t>e</w:t>
      </w:r>
      <w:r w:rsidRPr="009D30FB">
        <w:rPr>
          <w:rFonts w:ascii="Times New Roman" w:hAnsi="Times New Roman" w:cs="Times New Roman"/>
          <w:sz w:val="24"/>
          <w:szCs w:val="24"/>
        </w:rPr>
        <w:t xml:space="preserve"> other defences of waiver and quasi mutual assent.</w:t>
      </w:r>
    </w:p>
    <w:p w:rsidR="006D3E28" w:rsidRPr="009D30FB" w:rsidRDefault="006D3E28" w:rsidP="00580604">
      <w:pPr>
        <w:pStyle w:val="NoSpacing"/>
        <w:rPr>
          <w:rFonts w:ascii="Times New Roman" w:hAnsi="Times New Roman" w:cs="Times New Roman"/>
          <w:sz w:val="24"/>
          <w:szCs w:val="24"/>
        </w:rPr>
      </w:pPr>
      <w:r w:rsidRPr="009D30FB">
        <w:rPr>
          <w:rFonts w:ascii="Times New Roman" w:hAnsi="Times New Roman" w:cs="Times New Roman"/>
          <w:sz w:val="24"/>
          <w:szCs w:val="24"/>
        </w:rPr>
        <w:lastRenderedPageBreak/>
        <w:t xml:space="preserve"> </w:t>
      </w:r>
    </w:p>
    <w:p w:rsidR="00B573E8" w:rsidRPr="009D30FB" w:rsidRDefault="00F815C6" w:rsidP="00CE62D1">
      <w:pPr>
        <w:autoSpaceDE w:val="0"/>
        <w:autoSpaceDN w:val="0"/>
        <w:adjustRightInd w:val="0"/>
        <w:spacing w:after="0" w:line="480" w:lineRule="auto"/>
        <w:ind w:firstLine="1134"/>
        <w:jc w:val="both"/>
        <w:rPr>
          <w:rFonts w:ascii="Times New Roman" w:hAnsi="Times New Roman" w:cs="Times New Roman"/>
          <w:sz w:val="24"/>
          <w:szCs w:val="24"/>
        </w:rPr>
      </w:pPr>
      <w:r w:rsidRPr="009D30FB">
        <w:rPr>
          <w:rFonts w:ascii="Times New Roman" w:hAnsi="Times New Roman" w:cs="Times New Roman"/>
          <w:sz w:val="24"/>
          <w:szCs w:val="24"/>
        </w:rPr>
        <w:t xml:space="preserve">From the above, it is without doubt that </w:t>
      </w:r>
      <w:r w:rsidR="00B573E8" w:rsidRPr="009D30FB">
        <w:rPr>
          <w:rFonts w:ascii="Times New Roman" w:hAnsi="Times New Roman" w:cs="Times New Roman"/>
          <w:sz w:val="24"/>
          <w:szCs w:val="24"/>
        </w:rPr>
        <w:t>for the respondents to b</w:t>
      </w:r>
      <w:r w:rsidR="00C555B6" w:rsidRPr="009D30FB">
        <w:rPr>
          <w:rFonts w:ascii="Times New Roman" w:hAnsi="Times New Roman" w:cs="Times New Roman"/>
          <w:sz w:val="24"/>
          <w:szCs w:val="24"/>
        </w:rPr>
        <w:t xml:space="preserve">e engaged on a fixed term contract of six months they should have successfully completed their probation. </w:t>
      </w:r>
      <w:r w:rsidR="006D5777" w:rsidRPr="009D30FB">
        <w:rPr>
          <w:rFonts w:ascii="Times New Roman" w:hAnsi="Times New Roman" w:cs="Times New Roman"/>
          <w:sz w:val="24"/>
          <w:szCs w:val="24"/>
        </w:rPr>
        <w:t>At the expiry of the probati</w:t>
      </w:r>
      <w:r w:rsidR="00575CD6" w:rsidRPr="009D30FB">
        <w:rPr>
          <w:rFonts w:ascii="Times New Roman" w:hAnsi="Times New Roman" w:cs="Times New Roman"/>
          <w:sz w:val="24"/>
          <w:szCs w:val="24"/>
        </w:rPr>
        <w:t>on period the respondents ceased</w:t>
      </w:r>
      <w:r w:rsidR="006D5777" w:rsidRPr="009D30FB">
        <w:rPr>
          <w:rFonts w:ascii="Times New Roman" w:hAnsi="Times New Roman" w:cs="Times New Roman"/>
          <w:sz w:val="24"/>
          <w:szCs w:val="24"/>
        </w:rPr>
        <w:t xml:space="preserve"> to</w:t>
      </w:r>
      <w:r w:rsidR="00575CD6" w:rsidRPr="009D30FB">
        <w:rPr>
          <w:rFonts w:ascii="Times New Roman" w:hAnsi="Times New Roman" w:cs="Times New Roman"/>
          <w:sz w:val="24"/>
          <w:szCs w:val="24"/>
        </w:rPr>
        <w:t xml:space="preserve"> be</w:t>
      </w:r>
      <w:r w:rsidR="006D5777" w:rsidRPr="009D30FB">
        <w:rPr>
          <w:rFonts w:ascii="Times New Roman" w:hAnsi="Times New Roman" w:cs="Times New Roman"/>
          <w:sz w:val="24"/>
          <w:szCs w:val="24"/>
        </w:rPr>
        <w:t xml:space="preserve"> employ</w:t>
      </w:r>
      <w:r w:rsidR="00D55D10" w:rsidRPr="009D30FB">
        <w:rPr>
          <w:rFonts w:ascii="Times New Roman" w:hAnsi="Times New Roman" w:cs="Times New Roman"/>
          <w:sz w:val="24"/>
          <w:szCs w:val="24"/>
        </w:rPr>
        <w:t>ees on probation because s</w:t>
      </w:r>
      <w:r w:rsidR="006D5777" w:rsidRPr="009D30FB">
        <w:rPr>
          <w:rFonts w:ascii="Times New Roman" w:hAnsi="Times New Roman" w:cs="Times New Roman"/>
          <w:sz w:val="24"/>
          <w:szCs w:val="24"/>
        </w:rPr>
        <w:t xml:space="preserve"> 12(5) rules out extension or renewal of a probationary period.</w:t>
      </w:r>
      <w:r w:rsidR="00B573E8" w:rsidRPr="009D30FB">
        <w:rPr>
          <w:rFonts w:ascii="Times New Roman" w:hAnsi="Times New Roman" w:cs="Times New Roman"/>
          <w:sz w:val="24"/>
          <w:szCs w:val="24"/>
        </w:rPr>
        <w:t xml:space="preserve"> Certainly therefore, the respondents were no longer employees on probation.</w:t>
      </w:r>
    </w:p>
    <w:p w:rsidR="00F633B8" w:rsidRPr="009D30FB" w:rsidRDefault="00F633B8" w:rsidP="00B573E8">
      <w:pPr>
        <w:autoSpaceDE w:val="0"/>
        <w:autoSpaceDN w:val="0"/>
        <w:adjustRightInd w:val="0"/>
        <w:spacing w:after="0" w:line="480" w:lineRule="auto"/>
        <w:ind w:firstLine="720"/>
        <w:jc w:val="both"/>
        <w:rPr>
          <w:rFonts w:ascii="Times New Roman" w:hAnsi="Times New Roman" w:cs="Times New Roman"/>
          <w:sz w:val="24"/>
          <w:szCs w:val="24"/>
        </w:rPr>
      </w:pPr>
    </w:p>
    <w:p w:rsidR="005939D2" w:rsidRPr="009D30FB" w:rsidRDefault="00B573E8" w:rsidP="001715F9">
      <w:pPr>
        <w:autoSpaceDE w:val="0"/>
        <w:autoSpaceDN w:val="0"/>
        <w:adjustRightInd w:val="0"/>
        <w:spacing w:after="0" w:line="480" w:lineRule="auto"/>
        <w:ind w:firstLine="1134"/>
        <w:jc w:val="both"/>
        <w:rPr>
          <w:rFonts w:ascii="Times New Roman" w:hAnsi="Times New Roman" w:cs="Times New Roman"/>
          <w:sz w:val="24"/>
          <w:szCs w:val="24"/>
        </w:rPr>
      </w:pPr>
      <w:r w:rsidRPr="009D30FB">
        <w:rPr>
          <w:rFonts w:ascii="Times New Roman" w:hAnsi="Times New Roman" w:cs="Times New Roman"/>
          <w:sz w:val="24"/>
          <w:szCs w:val="24"/>
        </w:rPr>
        <w:t>F</w:t>
      </w:r>
      <w:r w:rsidR="006D5777" w:rsidRPr="009D30FB">
        <w:rPr>
          <w:rFonts w:ascii="Times New Roman" w:hAnsi="Times New Roman" w:cs="Times New Roman"/>
          <w:sz w:val="24"/>
          <w:szCs w:val="24"/>
        </w:rPr>
        <w:t xml:space="preserve">or the </w:t>
      </w:r>
      <w:r w:rsidRPr="009D30FB">
        <w:rPr>
          <w:rFonts w:ascii="Times New Roman" w:hAnsi="Times New Roman" w:cs="Times New Roman"/>
          <w:sz w:val="24"/>
          <w:szCs w:val="24"/>
        </w:rPr>
        <w:t>respondents</w:t>
      </w:r>
      <w:r w:rsidR="006D5777" w:rsidRPr="009D30FB">
        <w:rPr>
          <w:rFonts w:ascii="Times New Roman" w:hAnsi="Times New Roman" w:cs="Times New Roman"/>
          <w:sz w:val="24"/>
          <w:szCs w:val="24"/>
        </w:rPr>
        <w:t xml:space="preserve"> to be employed on a fixed term contract, they should have </w:t>
      </w:r>
      <w:r w:rsidR="006D5777" w:rsidRPr="009D30FB">
        <w:rPr>
          <w:rFonts w:ascii="Times New Roman" w:hAnsi="Times New Roman" w:cs="Times New Roman"/>
          <w:sz w:val="24"/>
          <w:szCs w:val="24"/>
          <w:u w:val="single"/>
        </w:rPr>
        <w:t>successfully</w:t>
      </w:r>
      <w:r w:rsidR="006D5777" w:rsidRPr="009D30FB">
        <w:rPr>
          <w:rFonts w:ascii="Times New Roman" w:hAnsi="Times New Roman" w:cs="Times New Roman"/>
          <w:sz w:val="24"/>
          <w:szCs w:val="24"/>
        </w:rPr>
        <w:t xml:space="preserve"> completed their probationary period. T</w:t>
      </w:r>
      <w:r w:rsidRPr="009D30FB">
        <w:rPr>
          <w:rFonts w:ascii="Times New Roman" w:hAnsi="Times New Roman" w:cs="Times New Roman"/>
          <w:sz w:val="24"/>
          <w:szCs w:val="24"/>
        </w:rPr>
        <w:t>he only way to know that they</w:t>
      </w:r>
      <w:r w:rsidR="00575CD6" w:rsidRPr="009D30FB">
        <w:rPr>
          <w:rFonts w:ascii="Times New Roman" w:hAnsi="Times New Roman" w:cs="Times New Roman"/>
          <w:sz w:val="24"/>
          <w:szCs w:val="24"/>
        </w:rPr>
        <w:t xml:space="preserve"> had</w:t>
      </w:r>
      <w:r w:rsidR="006D5777" w:rsidRPr="009D30FB">
        <w:rPr>
          <w:rFonts w:ascii="Times New Roman" w:hAnsi="Times New Roman" w:cs="Times New Roman"/>
          <w:sz w:val="24"/>
          <w:szCs w:val="24"/>
        </w:rPr>
        <w:t xml:space="preserve"> </w:t>
      </w:r>
      <w:r w:rsidRPr="009D30FB">
        <w:rPr>
          <w:rFonts w:ascii="Times New Roman" w:hAnsi="Times New Roman" w:cs="Times New Roman"/>
          <w:sz w:val="24"/>
          <w:szCs w:val="24"/>
        </w:rPr>
        <w:t>successfully completed their</w:t>
      </w:r>
      <w:r w:rsidR="006D5777" w:rsidRPr="009D30FB">
        <w:rPr>
          <w:rFonts w:ascii="Times New Roman" w:hAnsi="Times New Roman" w:cs="Times New Roman"/>
          <w:sz w:val="24"/>
          <w:szCs w:val="24"/>
        </w:rPr>
        <w:t xml:space="preserve"> probationary period</w:t>
      </w:r>
      <w:r w:rsidRPr="009D30FB">
        <w:rPr>
          <w:rFonts w:ascii="Times New Roman" w:hAnsi="Times New Roman" w:cs="Times New Roman"/>
          <w:sz w:val="24"/>
          <w:szCs w:val="24"/>
        </w:rPr>
        <w:t>s was</w:t>
      </w:r>
      <w:r w:rsidR="006D5777" w:rsidRPr="009D30FB">
        <w:rPr>
          <w:rFonts w:ascii="Times New Roman" w:hAnsi="Times New Roman" w:cs="Times New Roman"/>
          <w:sz w:val="24"/>
          <w:szCs w:val="24"/>
        </w:rPr>
        <w:t xml:space="preserve"> communication of same </w:t>
      </w:r>
      <w:r w:rsidRPr="009D30FB">
        <w:rPr>
          <w:rFonts w:ascii="Times New Roman" w:hAnsi="Times New Roman" w:cs="Times New Roman"/>
          <w:sz w:val="24"/>
          <w:szCs w:val="24"/>
        </w:rPr>
        <w:t>from</w:t>
      </w:r>
      <w:r w:rsidR="006D5777" w:rsidRPr="009D30FB">
        <w:rPr>
          <w:rFonts w:ascii="Times New Roman" w:hAnsi="Times New Roman" w:cs="Times New Roman"/>
          <w:sz w:val="24"/>
          <w:szCs w:val="24"/>
        </w:rPr>
        <w:t xml:space="preserve"> </w:t>
      </w:r>
      <w:r w:rsidRPr="009D30FB">
        <w:rPr>
          <w:rFonts w:ascii="Times New Roman" w:hAnsi="Times New Roman" w:cs="Times New Roman"/>
          <w:sz w:val="24"/>
          <w:szCs w:val="24"/>
        </w:rPr>
        <w:t>the appellant</w:t>
      </w:r>
      <w:r w:rsidR="006D5777" w:rsidRPr="009D30FB">
        <w:rPr>
          <w:rFonts w:ascii="Times New Roman" w:hAnsi="Times New Roman" w:cs="Times New Roman"/>
          <w:sz w:val="24"/>
          <w:szCs w:val="24"/>
        </w:rPr>
        <w:t xml:space="preserve"> at the end of the probationary period</w:t>
      </w:r>
      <w:r w:rsidRPr="009D30FB">
        <w:rPr>
          <w:rFonts w:ascii="Times New Roman" w:hAnsi="Times New Roman" w:cs="Times New Roman"/>
          <w:sz w:val="24"/>
          <w:szCs w:val="24"/>
        </w:rPr>
        <w:t>.</w:t>
      </w:r>
      <w:r w:rsidR="006D5777" w:rsidRPr="009D30FB">
        <w:rPr>
          <w:rFonts w:ascii="Times New Roman" w:hAnsi="Times New Roman" w:cs="Times New Roman"/>
          <w:sz w:val="24"/>
          <w:szCs w:val="24"/>
        </w:rPr>
        <w:t xml:space="preserve"> </w:t>
      </w:r>
      <w:r w:rsidRPr="009D30FB">
        <w:rPr>
          <w:rFonts w:ascii="Times New Roman" w:hAnsi="Times New Roman" w:cs="Times New Roman"/>
          <w:sz w:val="24"/>
          <w:szCs w:val="24"/>
        </w:rPr>
        <w:t>No such communication was made by the appellant</w:t>
      </w:r>
      <w:r w:rsidR="006D5777" w:rsidRPr="009D30FB">
        <w:rPr>
          <w:rFonts w:ascii="Times New Roman" w:hAnsi="Times New Roman" w:cs="Times New Roman"/>
          <w:sz w:val="24"/>
          <w:szCs w:val="24"/>
        </w:rPr>
        <w:t xml:space="preserve">. In </w:t>
      </w:r>
      <w:r w:rsidR="006D5777" w:rsidRPr="009D30FB">
        <w:rPr>
          <w:rFonts w:ascii="Times New Roman" w:hAnsi="Times New Roman" w:cs="Times New Roman"/>
          <w:i/>
          <w:sz w:val="24"/>
          <w:szCs w:val="24"/>
        </w:rPr>
        <w:t>Kazembe v Adult Literacy Organisation</w:t>
      </w:r>
      <w:r w:rsidR="006D5777" w:rsidRPr="009D30FB">
        <w:rPr>
          <w:rFonts w:ascii="Times New Roman" w:hAnsi="Times New Roman" w:cs="Times New Roman"/>
          <w:sz w:val="24"/>
          <w:szCs w:val="24"/>
        </w:rPr>
        <w:t xml:space="preserve"> S-173-94 </w:t>
      </w:r>
      <w:r w:rsidR="006F55B3" w:rsidRPr="009D30FB">
        <w:rPr>
          <w:rFonts w:ascii="Times New Roman" w:hAnsi="Times New Roman" w:cs="Times New Roman"/>
          <w:sz w:val="24"/>
          <w:szCs w:val="24"/>
        </w:rPr>
        <w:t>MACNALLY</w:t>
      </w:r>
      <w:r w:rsidR="007E308C" w:rsidRPr="009D30FB">
        <w:rPr>
          <w:rFonts w:ascii="Times New Roman" w:hAnsi="Times New Roman" w:cs="Times New Roman"/>
          <w:sz w:val="24"/>
          <w:szCs w:val="24"/>
        </w:rPr>
        <w:t xml:space="preserve"> JA had the following to say</w:t>
      </w:r>
      <w:r w:rsidR="006D5777" w:rsidRPr="009D30FB">
        <w:rPr>
          <w:rFonts w:ascii="Times New Roman" w:hAnsi="Times New Roman" w:cs="Times New Roman"/>
          <w:sz w:val="24"/>
          <w:szCs w:val="24"/>
        </w:rPr>
        <w:t>:</w:t>
      </w:r>
    </w:p>
    <w:p w:rsidR="007E308C" w:rsidRPr="009D30FB" w:rsidRDefault="00B573E8" w:rsidP="001715F9">
      <w:pPr>
        <w:autoSpaceDE w:val="0"/>
        <w:autoSpaceDN w:val="0"/>
        <w:adjustRightInd w:val="0"/>
        <w:spacing w:after="0" w:line="276" w:lineRule="auto"/>
        <w:ind w:left="720"/>
        <w:jc w:val="both"/>
        <w:rPr>
          <w:rFonts w:ascii="Times New Roman" w:hAnsi="Times New Roman" w:cs="Times New Roman"/>
          <w:sz w:val="24"/>
          <w:szCs w:val="24"/>
        </w:rPr>
      </w:pPr>
      <w:r w:rsidRPr="009D30FB">
        <w:rPr>
          <w:rFonts w:ascii="Times New Roman" w:hAnsi="Times New Roman" w:cs="Times New Roman"/>
          <w:sz w:val="24"/>
          <w:szCs w:val="24"/>
        </w:rPr>
        <w:t>“A</w:t>
      </w:r>
      <w:r w:rsidR="006D5777" w:rsidRPr="009D30FB">
        <w:rPr>
          <w:rFonts w:ascii="Times New Roman" w:hAnsi="Times New Roman" w:cs="Times New Roman"/>
          <w:sz w:val="24"/>
          <w:szCs w:val="24"/>
        </w:rPr>
        <w:t xml:space="preserve"> period of probation by its nature presupposes that during the period of probation the probationer is on trial. </w:t>
      </w:r>
      <w:r w:rsidR="006D5777" w:rsidRPr="009D30FB">
        <w:rPr>
          <w:rFonts w:ascii="Times New Roman" w:hAnsi="Times New Roman" w:cs="Times New Roman"/>
          <w:b/>
          <w:sz w:val="24"/>
          <w:szCs w:val="24"/>
        </w:rPr>
        <w:t xml:space="preserve">At the end of the period stipulated, if there is dissatisfaction by the person </w:t>
      </w:r>
      <w:r w:rsidR="007E308C" w:rsidRPr="009D30FB">
        <w:rPr>
          <w:rFonts w:ascii="Times New Roman" w:hAnsi="Times New Roman" w:cs="Times New Roman"/>
          <w:b/>
          <w:sz w:val="24"/>
          <w:szCs w:val="24"/>
        </w:rPr>
        <w:t>placing an individual on probation common sense dictates that he is entitled to elect on whether to continue to employ the probationer or not</w:t>
      </w:r>
      <w:r w:rsidR="007E308C" w:rsidRPr="009D30FB">
        <w:rPr>
          <w:rFonts w:ascii="Times New Roman" w:hAnsi="Times New Roman" w:cs="Times New Roman"/>
          <w:sz w:val="24"/>
          <w:szCs w:val="24"/>
        </w:rPr>
        <w:t>.”</w:t>
      </w:r>
      <w:r w:rsidRPr="009D30FB">
        <w:rPr>
          <w:rFonts w:ascii="Times New Roman" w:hAnsi="Times New Roman" w:cs="Times New Roman"/>
          <w:sz w:val="24"/>
          <w:szCs w:val="24"/>
        </w:rPr>
        <w:t xml:space="preserve"> (my emphasis)</w:t>
      </w:r>
    </w:p>
    <w:p w:rsidR="00D55D10" w:rsidRPr="009D30FB" w:rsidRDefault="00D55D10" w:rsidP="001715F9">
      <w:pPr>
        <w:autoSpaceDE w:val="0"/>
        <w:autoSpaceDN w:val="0"/>
        <w:adjustRightInd w:val="0"/>
        <w:spacing w:after="0" w:line="276" w:lineRule="auto"/>
        <w:ind w:left="720"/>
        <w:jc w:val="both"/>
        <w:rPr>
          <w:rFonts w:ascii="Times New Roman" w:hAnsi="Times New Roman" w:cs="Times New Roman"/>
          <w:sz w:val="24"/>
          <w:szCs w:val="24"/>
        </w:rPr>
      </w:pPr>
    </w:p>
    <w:p w:rsidR="00D55D10" w:rsidRPr="009D30FB" w:rsidRDefault="00D55D10" w:rsidP="001715F9">
      <w:pPr>
        <w:autoSpaceDE w:val="0"/>
        <w:autoSpaceDN w:val="0"/>
        <w:adjustRightInd w:val="0"/>
        <w:spacing w:after="0" w:line="276" w:lineRule="auto"/>
        <w:ind w:left="720"/>
        <w:jc w:val="both"/>
        <w:rPr>
          <w:rFonts w:ascii="Times New Roman" w:hAnsi="Times New Roman" w:cs="Times New Roman"/>
          <w:sz w:val="24"/>
          <w:szCs w:val="24"/>
        </w:rPr>
      </w:pPr>
    </w:p>
    <w:p w:rsidR="008548F6" w:rsidRDefault="007E308C" w:rsidP="001715F9">
      <w:pPr>
        <w:autoSpaceDE w:val="0"/>
        <w:autoSpaceDN w:val="0"/>
        <w:adjustRightInd w:val="0"/>
        <w:spacing w:after="0" w:line="480" w:lineRule="auto"/>
        <w:ind w:firstLine="1134"/>
        <w:jc w:val="both"/>
        <w:rPr>
          <w:rFonts w:ascii="Times New Roman" w:hAnsi="Times New Roman" w:cs="Times New Roman"/>
          <w:sz w:val="24"/>
          <w:szCs w:val="24"/>
        </w:rPr>
      </w:pPr>
      <w:r w:rsidRPr="009D30FB">
        <w:rPr>
          <w:rFonts w:ascii="Times New Roman" w:hAnsi="Times New Roman" w:cs="Times New Roman"/>
          <w:sz w:val="24"/>
          <w:szCs w:val="24"/>
        </w:rPr>
        <w:t xml:space="preserve">In </w:t>
      </w:r>
      <w:r w:rsidRPr="009D30FB">
        <w:rPr>
          <w:rFonts w:ascii="Times New Roman" w:hAnsi="Times New Roman" w:cs="Times New Roman"/>
          <w:i/>
          <w:sz w:val="24"/>
          <w:szCs w:val="24"/>
        </w:rPr>
        <w:t xml:space="preserve">casu, </w:t>
      </w:r>
      <w:r w:rsidRPr="009D30FB">
        <w:rPr>
          <w:rFonts w:ascii="Times New Roman" w:hAnsi="Times New Roman" w:cs="Times New Roman"/>
          <w:sz w:val="24"/>
          <w:szCs w:val="24"/>
        </w:rPr>
        <w:t>at the end of the probationary period the appellant did not communicate its dissatisfaction, the respondents conti</w:t>
      </w:r>
      <w:r>
        <w:rPr>
          <w:rFonts w:ascii="Times New Roman" w:hAnsi="Times New Roman" w:cs="Times New Roman"/>
          <w:sz w:val="24"/>
          <w:szCs w:val="24"/>
        </w:rPr>
        <w:t xml:space="preserve">nued to provide their services to the appellant for weeks without receiving any </w:t>
      </w:r>
      <w:r w:rsidR="007077FA">
        <w:rPr>
          <w:rFonts w:ascii="Times New Roman" w:hAnsi="Times New Roman" w:cs="Times New Roman"/>
          <w:sz w:val="24"/>
          <w:szCs w:val="24"/>
        </w:rPr>
        <w:t>communication</w:t>
      </w:r>
      <w:r>
        <w:rPr>
          <w:rFonts w:ascii="Times New Roman" w:hAnsi="Times New Roman" w:cs="Times New Roman"/>
          <w:sz w:val="24"/>
          <w:szCs w:val="24"/>
        </w:rPr>
        <w:t xml:space="preserve"> from the appellant. </w:t>
      </w:r>
      <w:r w:rsidR="008548F6">
        <w:rPr>
          <w:rFonts w:ascii="Times New Roman" w:hAnsi="Times New Roman" w:cs="Times New Roman"/>
          <w:sz w:val="24"/>
          <w:szCs w:val="24"/>
        </w:rPr>
        <w:t xml:space="preserve">The appellant </w:t>
      </w:r>
      <w:r w:rsidR="000A7D53">
        <w:rPr>
          <w:rFonts w:ascii="Times New Roman" w:hAnsi="Times New Roman" w:cs="Times New Roman"/>
          <w:sz w:val="24"/>
          <w:szCs w:val="24"/>
        </w:rPr>
        <w:t xml:space="preserve">did not terminate the respondents` contracts during the three months probationary period and </w:t>
      </w:r>
      <w:r w:rsidR="008548F6">
        <w:rPr>
          <w:rFonts w:ascii="Times New Roman" w:hAnsi="Times New Roman" w:cs="Times New Roman"/>
          <w:sz w:val="24"/>
          <w:szCs w:val="24"/>
        </w:rPr>
        <w:t>continued to accept the</w:t>
      </w:r>
      <w:r w:rsidR="000A7D53">
        <w:rPr>
          <w:rFonts w:ascii="Times New Roman" w:hAnsi="Times New Roman" w:cs="Times New Roman"/>
          <w:sz w:val="24"/>
          <w:szCs w:val="24"/>
        </w:rPr>
        <w:t>ir</w:t>
      </w:r>
      <w:r w:rsidR="008548F6">
        <w:rPr>
          <w:rFonts w:ascii="Times New Roman" w:hAnsi="Times New Roman" w:cs="Times New Roman"/>
          <w:sz w:val="24"/>
          <w:szCs w:val="24"/>
        </w:rPr>
        <w:t xml:space="preserve"> services </w:t>
      </w:r>
      <w:r w:rsidR="000A7D53">
        <w:rPr>
          <w:rFonts w:ascii="Times New Roman" w:hAnsi="Times New Roman" w:cs="Times New Roman"/>
          <w:sz w:val="24"/>
          <w:szCs w:val="24"/>
        </w:rPr>
        <w:t>after the expiry of the probationary period</w:t>
      </w:r>
      <w:r w:rsidR="008548F6">
        <w:rPr>
          <w:rFonts w:ascii="Times New Roman" w:hAnsi="Times New Roman" w:cs="Times New Roman"/>
          <w:sz w:val="24"/>
          <w:szCs w:val="24"/>
        </w:rPr>
        <w:t>. In this regard, the appellant tacitly confirmed the respondents` employment hence they were now employed on fixed term contracts.</w:t>
      </w:r>
    </w:p>
    <w:p w:rsidR="00F633B8" w:rsidRDefault="00F633B8" w:rsidP="007E308C">
      <w:pPr>
        <w:autoSpaceDE w:val="0"/>
        <w:autoSpaceDN w:val="0"/>
        <w:adjustRightInd w:val="0"/>
        <w:spacing w:after="0" w:line="480" w:lineRule="auto"/>
        <w:jc w:val="both"/>
        <w:rPr>
          <w:rFonts w:ascii="Times New Roman" w:hAnsi="Times New Roman" w:cs="Times New Roman"/>
          <w:sz w:val="24"/>
          <w:szCs w:val="24"/>
        </w:rPr>
      </w:pPr>
    </w:p>
    <w:p w:rsidR="00435546" w:rsidRDefault="008548F6" w:rsidP="001715F9">
      <w:pPr>
        <w:autoSpaceDE w:val="0"/>
        <w:autoSpaceDN w:val="0"/>
        <w:adjustRightInd w:val="0"/>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The appellant finally decided</w:t>
      </w:r>
      <w:r w:rsidR="00B6223D">
        <w:rPr>
          <w:rFonts w:ascii="Times New Roman" w:hAnsi="Times New Roman" w:cs="Times New Roman"/>
          <w:sz w:val="24"/>
          <w:szCs w:val="24"/>
        </w:rPr>
        <w:t xml:space="preserve"> to</w:t>
      </w:r>
      <w:r w:rsidR="000A7D53">
        <w:rPr>
          <w:rFonts w:ascii="Times New Roman" w:hAnsi="Times New Roman" w:cs="Times New Roman"/>
          <w:sz w:val="24"/>
          <w:szCs w:val="24"/>
        </w:rPr>
        <w:t xml:space="preserve"> communicate</w:t>
      </w:r>
      <w:r w:rsidR="007E308C">
        <w:rPr>
          <w:rFonts w:ascii="Times New Roman" w:hAnsi="Times New Roman" w:cs="Times New Roman"/>
          <w:sz w:val="24"/>
          <w:szCs w:val="24"/>
        </w:rPr>
        <w:t xml:space="preserve"> its intention to extend the probationary period</w:t>
      </w:r>
      <w:r>
        <w:rPr>
          <w:rFonts w:ascii="Times New Roman" w:hAnsi="Times New Roman" w:cs="Times New Roman"/>
          <w:sz w:val="24"/>
          <w:szCs w:val="24"/>
        </w:rPr>
        <w:t xml:space="preserve"> on 2 July 2012</w:t>
      </w:r>
      <w:r w:rsidR="009E4250">
        <w:rPr>
          <w:rFonts w:ascii="Times New Roman" w:hAnsi="Times New Roman" w:cs="Times New Roman"/>
          <w:sz w:val="24"/>
          <w:szCs w:val="24"/>
        </w:rPr>
        <w:t>,</w:t>
      </w:r>
      <w:r>
        <w:rPr>
          <w:rFonts w:ascii="Times New Roman" w:hAnsi="Times New Roman" w:cs="Times New Roman"/>
          <w:sz w:val="24"/>
          <w:szCs w:val="24"/>
        </w:rPr>
        <w:t xml:space="preserve"> weeks after the expiry of the probationary period.</w:t>
      </w:r>
      <w:r w:rsidR="007E308C">
        <w:rPr>
          <w:rFonts w:ascii="Times New Roman" w:hAnsi="Times New Roman" w:cs="Times New Roman"/>
          <w:sz w:val="24"/>
          <w:szCs w:val="24"/>
        </w:rPr>
        <w:t xml:space="preserve"> </w:t>
      </w:r>
      <w:r>
        <w:rPr>
          <w:rFonts w:ascii="Times New Roman" w:hAnsi="Times New Roman" w:cs="Times New Roman"/>
          <w:sz w:val="24"/>
          <w:szCs w:val="24"/>
        </w:rPr>
        <w:t>The appellant`s decision</w:t>
      </w:r>
      <w:r w:rsidR="007E308C">
        <w:rPr>
          <w:rFonts w:ascii="Times New Roman" w:hAnsi="Times New Roman" w:cs="Times New Roman"/>
          <w:sz w:val="24"/>
          <w:szCs w:val="24"/>
        </w:rPr>
        <w:t xml:space="preserve"> was a nullity</w:t>
      </w:r>
      <w:r w:rsidR="007077FA">
        <w:rPr>
          <w:rFonts w:ascii="Times New Roman" w:hAnsi="Times New Roman" w:cs="Times New Roman"/>
          <w:sz w:val="24"/>
          <w:szCs w:val="24"/>
        </w:rPr>
        <w:t xml:space="preserve"> because</w:t>
      </w:r>
      <w:r w:rsidR="001715F9">
        <w:rPr>
          <w:rFonts w:ascii="Times New Roman" w:hAnsi="Times New Roman" w:cs="Times New Roman"/>
          <w:sz w:val="24"/>
          <w:szCs w:val="24"/>
        </w:rPr>
        <w:t xml:space="preserve"> s</w:t>
      </w:r>
      <w:r>
        <w:rPr>
          <w:rFonts w:ascii="Times New Roman" w:hAnsi="Times New Roman" w:cs="Times New Roman"/>
          <w:sz w:val="24"/>
          <w:szCs w:val="24"/>
        </w:rPr>
        <w:t xml:space="preserve"> 12 (5)</w:t>
      </w:r>
      <w:r w:rsidR="007077FA">
        <w:rPr>
          <w:rFonts w:ascii="Times New Roman" w:hAnsi="Times New Roman" w:cs="Times New Roman"/>
          <w:sz w:val="24"/>
          <w:szCs w:val="24"/>
        </w:rPr>
        <w:t xml:space="preserve"> </w:t>
      </w:r>
      <w:r w:rsidR="001715F9">
        <w:rPr>
          <w:rFonts w:ascii="Times New Roman" w:hAnsi="Times New Roman" w:cs="Times New Roman"/>
          <w:sz w:val="24"/>
          <w:szCs w:val="24"/>
        </w:rPr>
        <w:t xml:space="preserve">of </w:t>
      </w:r>
      <w:r w:rsidR="007077FA">
        <w:rPr>
          <w:rFonts w:ascii="Times New Roman" w:hAnsi="Times New Roman" w:cs="Times New Roman"/>
          <w:sz w:val="24"/>
          <w:szCs w:val="24"/>
        </w:rPr>
        <w:t>the Labour Act prohibits such extension and renewal of the probation period.</w:t>
      </w:r>
      <w:r w:rsidR="00052B35">
        <w:rPr>
          <w:rFonts w:ascii="Times New Roman" w:hAnsi="Times New Roman" w:cs="Times New Roman"/>
          <w:sz w:val="24"/>
          <w:szCs w:val="24"/>
        </w:rPr>
        <w:t xml:space="preserve"> In </w:t>
      </w:r>
      <w:r>
        <w:rPr>
          <w:rFonts w:ascii="Times New Roman" w:hAnsi="Times New Roman" w:cs="Times New Roman"/>
          <w:i/>
          <w:sz w:val="24"/>
          <w:szCs w:val="24"/>
          <w:lang w:val="en-US"/>
        </w:rPr>
        <w:t xml:space="preserve">St. Giles Medical </w:t>
      </w:r>
      <w:r w:rsidR="00052B35">
        <w:rPr>
          <w:rFonts w:ascii="Times New Roman" w:hAnsi="Times New Roman" w:cs="Times New Roman"/>
          <w:i/>
          <w:sz w:val="24"/>
          <w:szCs w:val="24"/>
          <w:lang w:val="en-US"/>
        </w:rPr>
        <w:t>Rehabilitation Centre (supra)</w:t>
      </w:r>
      <w:r w:rsidR="00435546">
        <w:rPr>
          <w:rFonts w:ascii="Times New Roman" w:hAnsi="Times New Roman" w:cs="Times New Roman"/>
          <w:i/>
          <w:sz w:val="24"/>
          <w:szCs w:val="24"/>
          <w:lang w:val="en-US"/>
        </w:rPr>
        <w:t xml:space="preserve"> </w:t>
      </w:r>
      <w:r w:rsidR="00435546">
        <w:rPr>
          <w:rFonts w:ascii="Times New Roman" w:hAnsi="Times New Roman" w:cs="Times New Roman"/>
          <w:sz w:val="24"/>
          <w:szCs w:val="24"/>
          <w:lang w:val="en-US"/>
        </w:rPr>
        <w:t xml:space="preserve">the court in concluding </w:t>
      </w:r>
      <w:r w:rsidR="006A39B3">
        <w:rPr>
          <w:rFonts w:ascii="Times New Roman" w:hAnsi="Times New Roman" w:cs="Times New Roman"/>
          <w:sz w:val="24"/>
          <w:szCs w:val="24"/>
          <w:lang w:val="en-US"/>
        </w:rPr>
        <w:t>that</w:t>
      </w:r>
      <w:r w:rsidR="00435546">
        <w:rPr>
          <w:rFonts w:ascii="Times New Roman" w:hAnsi="Times New Roman" w:cs="Times New Roman"/>
          <w:sz w:val="24"/>
          <w:szCs w:val="24"/>
          <w:lang w:val="en-US"/>
        </w:rPr>
        <w:t xml:space="preserve"> </w:t>
      </w:r>
      <w:r w:rsidR="000A7D53">
        <w:rPr>
          <w:rFonts w:ascii="Times New Roman" w:hAnsi="Times New Roman" w:cs="Times New Roman"/>
          <w:sz w:val="24"/>
          <w:szCs w:val="24"/>
          <w:lang w:val="en-US"/>
        </w:rPr>
        <w:t xml:space="preserve">a </w:t>
      </w:r>
      <w:r w:rsidR="00435546">
        <w:rPr>
          <w:rFonts w:ascii="Times New Roman" w:hAnsi="Times New Roman" w:cs="Times New Roman"/>
          <w:sz w:val="24"/>
          <w:szCs w:val="24"/>
          <w:lang w:val="en-US"/>
        </w:rPr>
        <w:t>probationary period canno</w:t>
      </w:r>
      <w:r w:rsidR="004335C8">
        <w:rPr>
          <w:rFonts w:ascii="Times New Roman" w:hAnsi="Times New Roman" w:cs="Times New Roman"/>
          <w:sz w:val="24"/>
          <w:szCs w:val="24"/>
          <w:lang w:val="en-US"/>
        </w:rPr>
        <w:t>t be extended stated as follows:</w:t>
      </w:r>
    </w:p>
    <w:p w:rsidR="00435546" w:rsidRDefault="00435546" w:rsidP="009B4587">
      <w:pPr>
        <w:spacing w:after="0" w:line="276"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935C1F">
        <w:rPr>
          <w:rFonts w:ascii="Times New Roman" w:hAnsi="Times New Roman" w:cs="Times New Roman"/>
          <w:sz w:val="24"/>
          <w:szCs w:val="24"/>
        </w:rPr>
        <w:t xml:space="preserve">I do not accept Mr </w:t>
      </w:r>
      <w:r w:rsidRPr="00935C1F">
        <w:rPr>
          <w:rFonts w:ascii="Times New Roman" w:hAnsi="Times New Roman" w:cs="Times New Roman"/>
          <w:i/>
          <w:sz w:val="24"/>
          <w:szCs w:val="24"/>
        </w:rPr>
        <w:t>Banda</w:t>
      </w:r>
      <w:r w:rsidRPr="00935C1F">
        <w:rPr>
          <w:rFonts w:ascii="Times New Roman" w:hAnsi="Times New Roman" w:cs="Times New Roman"/>
          <w:sz w:val="24"/>
          <w:szCs w:val="24"/>
        </w:rPr>
        <w:t>’s submission that the appellant could extend the probationary period. The appellant relied on the position in</w:t>
      </w:r>
      <w:r w:rsidRPr="00935C1F">
        <w:rPr>
          <w:rFonts w:ascii="Times New Roman" w:hAnsi="Times New Roman" w:cs="Times New Roman"/>
          <w:i/>
          <w:sz w:val="24"/>
          <w:szCs w:val="24"/>
        </w:rPr>
        <w:t xml:space="preserve"> Kwangwari v Commercial Bank of Zimbabwe</w:t>
      </w:r>
      <w:r w:rsidRPr="00935C1F">
        <w:rPr>
          <w:rFonts w:ascii="Times New Roman" w:hAnsi="Times New Roman" w:cs="Times New Roman"/>
          <w:b/>
          <w:sz w:val="24"/>
          <w:szCs w:val="24"/>
        </w:rPr>
        <w:t xml:space="preserve"> </w:t>
      </w:r>
      <w:r w:rsidRPr="00935C1F">
        <w:rPr>
          <w:rFonts w:ascii="Times New Roman" w:hAnsi="Times New Roman" w:cs="Times New Roman"/>
          <w:sz w:val="24"/>
          <w:szCs w:val="24"/>
        </w:rPr>
        <w:t>(</w:t>
      </w:r>
      <w:r w:rsidRPr="00935C1F">
        <w:rPr>
          <w:rFonts w:ascii="Times New Roman" w:hAnsi="Times New Roman" w:cs="Times New Roman"/>
          <w:i/>
          <w:sz w:val="24"/>
          <w:szCs w:val="24"/>
        </w:rPr>
        <w:t>supra</w:t>
      </w:r>
      <w:r w:rsidRPr="00935C1F">
        <w:rPr>
          <w:rFonts w:ascii="Times New Roman" w:hAnsi="Times New Roman" w:cs="Times New Roman"/>
          <w:sz w:val="24"/>
          <w:szCs w:val="24"/>
        </w:rPr>
        <w:t xml:space="preserve">) where the court allowed the employer the discretion to extend a probationary period without the employee assuming substantive appointment to a permanent position. It is apparent that at the time that NDOU J dealt with the </w:t>
      </w:r>
      <w:r w:rsidRPr="00935C1F">
        <w:rPr>
          <w:rFonts w:ascii="Times New Roman" w:hAnsi="Times New Roman" w:cs="Times New Roman"/>
          <w:i/>
          <w:sz w:val="24"/>
          <w:szCs w:val="24"/>
        </w:rPr>
        <w:t>Kwangwari</w:t>
      </w:r>
      <w:r w:rsidRPr="00935C1F">
        <w:rPr>
          <w:rFonts w:ascii="Times New Roman" w:hAnsi="Times New Roman" w:cs="Times New Roman"/>
          <w:sz w:val="24"/>
          <w:szCs w:val="24"/>
        </w:rPr>
        <w:t xml:space="preserve"> case, s 12(5) of the Labour Act had not come into operation.  This case came before the High Court in 2002. Section 12(5) of the Act was only enacted by amendment 17/2002 which was published and came into operation on 7 March 2003.</w:t>
      </w:r>
      <w:r>
        <w:rPr>
          <w:rFonts w:ascii="Times New Roman" w:hAnsi="Times New Roman" w:cs="Times New Roman"/>
          <w:sz w:val="24"/>
          <w:szCs w:val="24"/>
        </w:rPr>
        <w:t>”</w:t>
      </w:r>
    </w:p>
    <w:p w:rsidR="00D55D10" w:rsidRDefault="00D55D10" w:rsidP="00D55D10">
      <w:pPr>
        <w:autoSpaceDE w:val="0"/>
        <w:autoSpaceDN w:val="0"/>
        <w:adjustRightInd w:val="0"/>
        <w:spacing w:after="0" w:line="240" w:lineRule="auto"/>
        <w:jc w:val="both"/>
        <w:rPr>
          <w:rFonts w:ascii="Times New Roman" w:hAnsi="Times New Roman" w:cs="Times New Roman"/>
          <w:sz w:val="24"/>
          <w:szCs w:val="24"/>
        </w:rPr>
      </w:pPr>
    </w:p>
    <w:p w:rsidR="00D55D10" w:rsidRDefault="00D55D10" w:rsidP="00D55D10">
      <w:pPr>
        <w:autoSpaceDE w:val="0"/>
        <w:autoSpaceDN w:val="0"/>
        <w:adjustRightInd w:val="0"/>
        <w:spacing w:after="0" w:line="240" w:lineRule="auto"/>
        <w:jc w:val="both"/>
        <w:rPr>
          <w:rFonts w:ascii="Times New Roman" w:hAnsi="Times New Roman" w:cs="Times New Roman"/>
          <w:sz w:val="24"/>
          <w:szCs w:val="24"/>
        </w:rPr>
      </w:pPr>
    </w:p>
    <w:p w:rsidR="00D55D10" w:rsidRDefault="00D55D10" w:rsidP="00D55D10">
      <w:pPr>
        <w:autoSpaceDE w:val="0"/>
        <w:autoSpaceDN w:val="0"/>
        <w:adjustRightInd w:val="0"/>
        <w:spacing w:after="0" w:line="240" w:lineRule="auto"/>
        <w:jc w:val="both"/>
        <w:rPr>
          <w:rFonts w:ascii="Times New Roman" w:hAnsi="Times New Roman" w:cs="Times New Roman"/>
          <w:sz w:val="24"/>
          <w:szCs w:val="24"/>
        </w:rPr>
      </w:pPr>
    </w:p>
    <w:p w:rsidR="00F633B8" w:rsidRDefault="007077FA" w:rsidP="001715F9">
      <w:pPr>
        <w:autoSpaceDE w:val="0"/>
        <w:autoSpaceDN w:val="0"/>
        <w:adjustRightInd w:val="0"/>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 appellant sought to convince the court that the extension was with consent of the p</w:t>
      </w:r>
      <w:r w:rsidR="00575CD6">
        <w:rPr>
          <w:rFonts w:ascii="Times New Roman" w:hAnsi="Times New Roman" w:cs="Times New Roman"/>
          <w:sz w:val="24"/>
          <w:szCs w:val="24"/>
        </w:rPr>
        <w:t>arties because they acknowledged receipt of the letter which communicated the extension of the probation period</w:t>
      </w:r>
      <w:r>
        <w:rPr>
          <w:rFonts w:ascii="Times New Roman" w:hAnsi="Times New Roman" w:cs="Times New Roman"/>
          <w:sz w:val="24"/>
          <w:szCs w:val="24"/>
        </w:rPr>
        <w:t xml:space="preserve">. The </w:t>
      </w:r>
      <w:r w:rsidR="006A39B3">
        <w:rPr>
          <w:rFonts w:ascii="Times New Roman" w:hAnsi="Times New Roman" w:cs="Times New Roman"/>
          <w:sz w:val="24"/>
          <w:szCs w:val="24"/>
        </w:rPr>
        <w:t>respondents however refuted</w:t>
      </w:r>
      <w:r>
        <w:rPr>
          <w:rFonts w:ascii="Times New Roman" w:hAnsi="Times New Roman" w:cs="Times New Roman"/>
          <w:sz w:val="24"/>
          <w:szCs w:val="24"/>
        </w:rPr>
        <w:t xml:space="preserve"> consenting to the extension. I am not convinced that the respondents consented to the extension of the probation period. They simply acknowledged receipt of the letters and that cannot be said to be consenting</w:t>
      </w:r>
      <w:r w:rsidR="00575CD6">
        <w:rPr>
          <w:rFonts w:ascii="Times New Roman" w:hAnsi="Times New Roman" w:cs="Times New Roman"/>
          <w:sz w:val="24"/>
          <w:szCs w:val="24"/>
        </w:rPr>
        <w:t xml:space="preserve"> to the contents of the letter. In any event</w:t>
      </w:r>
      <w:r w:rsidR="00F633B8">
        <w:rPr>
          <w:rFonts w:ascii="Times New Roman" w:hAnsi="Times New Roman" w:cs="Times New Roman"/>
          <w:sz w:val="24"/>
          <w:szCs w:val="24"/>
        </w:rPr>
        <w:t>,</w:t>
      </w:r>
      <w:r w:rsidR="00575CD6">
        <w:rPr>
          <w:rFonts w:ascii="Times New Roman" w:hAnsi="Times New Roman" w:cs="Times New Roman"/>
          <w:sz w:val="24"/>
          <w:szCs w:val="24"/>
        </w:rPr>
        <w:t xml:space="preserve"> </w:t>
      </w:r>
      <w:r w:rsidR="00F633B8">
        <w:rPr>
          <w:rFonts w:ascii="Times New Roman" w:hAnsi="Times New Roman" w:cs="Times New Roman"/>
          <w:sz w:val="24"/>
          <w:szCs w:val="24"/>
        </w:rPr>
        <w:t>the appellant`s decision to extend the probationary period remain</w:t>
      </w:r>
      <w:r w:rsidR="00D70953">
        <w:rPr>
          <w:rFonts w:ascii="Times New Roman" w:hAnsi="Times New Roman" w:cs="Times New Roman"/>
          <w:sz w:val="24"/>
          <w:szCs w:val="24"/>
        </w:rPr>
        <w:t>s</w:t>
      </w:r>
      <w:r w:rsidR="00F633B8">
        <w:rPr>
          <w:rFonts w:ascii="Times New Roman" w:hAnsi="Times New Roman" w:cs="Times New Roman"/>
          <w:sz w:val="24"/>
          <w:szCs w:val="24"/>
        </w:rPr>
        <w:t xml:space="preserve"> a nullity even if it is proved that it was with the respondents` consent because the Labour Act prohibits exte</w:t>
      </w:r>
      <w:r w:rsidR="00DC0D51">
        <w:rPr>
          <w:rFonts w:ascii="Times New Roman" w:hAnsi="Times New Roman" w:cs="Times New Roman"/>
          <w:sz w:val="24"/>
          <w:szCs w:val="24"/>
        </w:rPr>
        <w:t xml:space="preserve">nsion of the probation period. A nullity cannot be extended or renewed because it is non-existent. </w:t>
      </w:r>
    </w:p>
    <w:p w:rsidR="007077FA" w:rsidRDefault="007077FA" w:rsidP="007E308C">
      <w:pPr>
        <w:autoSpaceDE w:val="0"/>
        <w:autoSpaceDN w:val="0"/>
        <w:adjustRightInd w:val="0"/>
        <w:spacing w:after="0" w:line="480" w:lineRule="auto"/>
        <w:jc w:val="both"/>
        <w:rPr>
          <w:rFonts w:ascii="Times New Roman" w:hAnsi="Times New Roman" w:cs="Times New Roman"/>
          <w:sz w:val="24"/>
          <w:szCs w:val="24"/>
        </w:rPr>
      </w:pPr>
    </w:p>
    <w:p w:rsidR="00A61CAC" w:rsidRDefault="007077FA" w:rsidP="00EB469C">
      <w:pPr>
        <w:autoSpaceDE w:val="0"/>
        <w:autoSpaceDN w:val="0"/>
        <w:adjustRightInd w:val="0"/>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From the period of the expiry of the probationary period, the respondents were no longer on probation. The appellant elected not to</w:t>
      </w:r>
      <w:r w:rsidR="006A39B3">
        <w:rPr>
          <w:rFonts w:ascii="Times New Roman" w:hAnsi="Times New Roman" w:cs="Times New Roman"/>
          <w:sz w:val="24"/>
          <w:szCs w:val="24"/>
        </w:rPr>
        <w:t xml:space="preserve"> timeously</w:t>
      </w:r>
      <w:r>
        <w:rPr>
          <w:rFonts w:ascii="Times New Roman" w:hAnsi="Times New Roman" w:cs="Times New Roman"/>
          <w:sz w:val="24"/>
          <w:szCs w:val="24"/>
        </w:rPr>
        <w:t xml:space="preserve"> communicate its dissatisfaction </w:t>
      </w:r>
      <w:r w:rsidR="000940D0">
        <w:rPr>
          <w:rFonts w:ascii="Times New Roman" w:hAnsi="Times New Roman" w:cs="Times New Roman"/>
          <w:sz w:val="24"/>
          <w:szCs w:val="24"/>
        </w:rPr>
        <w:t>with</w:t>
      </w:r>
      <w:r>
        <w:rPr>
          <w:rFonts w:ascii="Times New Roman" w:hAnsi="Times New Roman" w:cs="Times New Roman"/>
          <w:sz w:val="24"/>
          <w:szCs w:val="24"/>
        </w:rPr>
        <w:t xml:space="preserve"> the respondents` performance and let them go. Thereafter the appellant took a course of action which is impermissible at law by extending the probation periods. The </w:t>
      </w:r>
      <w:r w:rsidR="005611D9">
        <w:rPr>
          <w:rFonts w:ascii="Times New Roman" w:hAnsi="Times New Roman" w:cs="Times New Roman"/>
          <w:sz w:val="24"/>
          <w:szCs w:val="24"/>
        </w:rPr>
        <w:t xml:space="preserve">extension of the </w:t>
      </w:r>
      <w:r w:rsidR="005611D9">
        <w:rPr>
          <w:rFonts w:ascii="Times New Roman" w:hAnsi="Times New Roman" w:cs="Times New Roman"/>
          <w:sz w:val="24"/>
          <w:szCs w:val="24"/>
        </w:rPr>
        <w:lastRenderedPageBreak/>
        <w:t>probation</w:t>
      </w:r>
      <w:r>
        <w:rPr>
          <w:rFonts w:ascii="Times New Roman" w:hAnsi="Times New Roman" w:cs="Times New Roman"/>
          <w:sz w:val="24"/>
          <w:szCs w:val="24"/>
        </w:rPr>
        <w:t xml:space="preserve"> was a nullity and so was the termination of </w:t>
      </w:r>
      <w:r w:rsidR="005611D9">
        <w:rPr>
          <w:rFonts w:ascii="Times New Roman" w:hAnsi="Times New Roman" w:cs="Times New Roman"/>
          <w:sz w:val="24"/>
          <w:szCs w:val="24"/>
        </w:rPr>
        <w:t>the extended probationary period communicated on 27 and 28 September 2012. The appellant could not give the respondents 24 hours’ notice of terminati</w:t>
      </w:r>
      <w:r w:rsidR="00DC0D51">
        <w:rPr>
          <w:rFonts w:ascii="Times New Roman" w:hAnsi="Times New Roman" w:cs="Times New Roman"/>
          <w:sz w:val="24"/>
          <w:szCs w:val="24"/>
        </w:rPr>
        <w:t>on of employment in terms of non-existent</w:t>
      </w:r>
      <w:r w:rsidR="00493AF1">
        <w:rPr>
          <w:rFonts w:ascii="Times New Roman" w:hAnsi="Times New Roman" w:cs="Times New Roman"/>
          <w:sz w:val="24"/>
          <w:szCs w:val="24"/>
        </w:rPr>
        <w:t xml:space="preserve"> probationary</w:t>
      </w:r>
      <w:r w:rsidR="00DC0D51">
        <w:rPr>
          <w:rFonts w:ascii="Times New Roman" w:hAnsi="Times New Roman" w:cs="Times New Roman"/>
          <w:sz w:val="24"/>
          <w:szCs w:val="24"/>
        </w:rPr>
        <w:t xml:space="preserve"> terms</w:t>
      </w:r>
      <w:r w:rsidR="005611D9">
        <w:rPr>
          <w:rFonts w:ascii="Times New Roman" w:hAnsi="Times New Roman" w:cs="Times New Roman"/>
          <w:sz w:val="24"/>
          <w:szCs w:val="24"/>
        </w:rPr>
        <w:t xml:space="preserve"> of the employment contr</w:t>
      </w:r>
      <w:r w:rsidR="00493AF1">
        <w:rPr>
          <w:rFonts w:ascii="Times New Roman" w:hAnsi="Times New Roman" w:cs="Times New Roman"/>
          <w:sz w:val="24"/>
          <w:szCs w:val="24"/>
        </w:rPr>
        <w:t>act which</w:t>
      </w:r>
      <w:r w:rsidR="00DC0D51">
        <w:rPr>
          <w:rFonts w:ascii="Times New Roman" w:hAnsi="Times New Roman" w:cs="Times New Roman"/>
          <w:sz w:val="24"/>
          <w:szCs w:val="24"/>
        </w:rPr>
        <w:t xml:space="preserve"> expired</w:t>
      </w:r>
      <w:r w:rsidR="005611D9">
        <w:rPr>
          <w:rFonts w:ascii="Times New Roman" w:hAnsi="Times New Roman" w:cs="Times New Roman"/>
          <w:sz w:val="24"/>
          <w:szCs w:val="24"/>
        </w:rPr>
        <w:t xml:space="preserve"> when the three months period ended. </w:t>
      </w:r>
    </w:p>
    <w:p w:rsidR="00F633B8" w:rsidRDefault="00F633B8" w:rsidP="006912EA">
      <w:pPr>
        <w:autoSpaceDE w:val="0"/>
        <w:autoSpaceDN w:val="0"/>
        <w:adjustRightInd w:val="0"/>
        <w:spacing w:after="0" w:line="480" w:lineRule="auto"/>
        <w:ind w:firstLine="720"/>
        <w:jc w:val="both"/>
        <w:rPr>
          <w:rFonts w:ascii="Times New Roman" w:hAnsi="Times New Roman" w:cs="Times New Roman"/>
          <w:sz w:val="24"/>
          <w:szCs w:val="24"/>
        </w:rPr>
      </w:pPr>
    </w:p>
    <w:p w:rsidR="00A61CAC" w:rsidRDefault="009E4250" w:rsidP="002E4B99">
      <w:pPr>
        <w:autoSpaceDE w:val="0"/>
        <w:autoSpaceDN w:val="0"/>
        <w:adjustRightInd w:val="0"/>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T</w:t>
      </w:r>
      <w:r w:rsidR="00A61CAC">
        <w:rPr>
          <w:rFonts w:ascii="Times New Roman" w:hAnsi="Times New Roman" w:cs="Times New Roman"/>
          <w:sz w:val="24"/>
          <w:szCs w:val="24"/>
        </w:rPr>
        <w:t xml:space="preserve">he appellant had a duty to </w:t>
      </w:r>
      <w:r w:rsidR="00BB451F">
        <w:rPr>
          <w:rFonts w:ascii="Times New Roman" w:hAnsi="Times New Roman" w:cs="Times New Roman"/>
          <w:sz w:val="24"/>
          <w:szCs w:val="24"/>
        </w:rPr>
        <w:t>effect communication</w:t>
      </w:r>
      <w:r w:rsidR="00493AF1">
        <w:rPr>
          <w:rFonts w:ascii="Times New Roman" w:hAnsi="Times New Roman" w:cs="Times New Roman"/>
          <w:sz w:val="24"/>
          <w:szCs w:val="24"/>
        </w:rPr>
        <w:t xml:space="preserve"> timeously</w:t>
      </w:r>
      <w:r w:rsidR="00BB451F">
        <w:rPr>
          <w:rFonts w:ascii="Times New Roman" w:hAnsi="Times New Roman" w:cs="Times New Roman"/>
          <w:sz w:val="24"/>
          <w:szCs w:val="24"/>
        </w:rPr>
        <w:t xml:space="preserve"> on whether the respondents had successful</w:t>
      </w:r>
      <w:r w:rsidR="00493AF1">
        <w:rPr>
          <w:rFonts w:ascii="Times New Roman" w:hAnsi="Times New Roman" w:cs="Times New Roman"/>
          <w:sz w:val="24"/>
          <w:szCs w:val="24"/>
        </w:rPr>
        <w:t>ly completed their probation</w:t>
      </w:r>
      <w:r w:rsidR="00A61CAC">
        <w:rPr>
          <w:rFonts w:ascii="Times New Roman" w:hAnsi="Times New Roman" w:cs="Times New Roman"/>
          <w:sz w:val="24"/>
          <w:szCs w:val="24"/>
        </w:rPr>
        <w:t xml:space="preserve">. </w:t>
      </w:r>
      <w:r w:rsidR="009F09ED">
        <w:rPr>
          <w:rFonts w:ascii="Times New Roman" w:hAnsi="Times New Roman" w:cs="Times New Roman"/>
          <w:sz w:val="24"/>
          <w:szCs w:val="24"/>
        </w:rPr>
        <w:t xml:space="preserve">It is clear that by its conduct </w:t>
      </w:r>
      <w:r w:rsidR="006A39B3">
        <w:rPr>
          <w:rFonts w:ascii="Times New Roman" w:hAnsi="Times New Roman" w:cs="Times New Roman"/>
          <w:sz w:val="24"/>
          <w:szCs w:val="24"/>
        </w:rPr>
        <w:t>the appellant</w:t>
      </w:r>
      <w:r w:rsidR="00BB451F">
        <w:rPr>
          <w:rFonts w:ascii="Times New Roman" w:hAnsi="Times New Roman" w:cs="Times New Roman"/>
          <w:sz w:val="24"/>
          <w:szCs w:val="24"/>
        </w:rPr>
        <w:t xml:space="preserve"> tacitly</w:t>
      </w:r>
      <w:r w:rsidR="006A39B3">
        <w:rPr>
          <w:rFonts w:ascii="Times New Roman" w:hAnsi="Times New Roman" w:cs="Times New Roman"/>
          <w:sz w:val="24"/>
          <w:szCs w:val="24"/>
        </w:rPr>
        <w:t xml:space="preserve"> confir</w:t>
      </w:r>
      <w:r w:rsidR="00493AF1">
        <w:rPr>
          <w:rFonts w:ascii="Times New Roman" w:hAnsi="Times New Roman" w:cs="Times New Roman"/>
          <w:sz w:val="24"/>
          <w:szCs w:val="24"/>
        </w:rPr>
        <w:t xml:space="preserve">med the respondents` employment </w:t>
      </w:r>
      <w:r w:rsidR="00F14F96">
        <w:rPr>
          <w:rFonts w:ascii="Times New Roman" w:hAnsi="Times New Roman" w:cs="Times New Roman"/>
          <w:sz w:val="24"/>
          <w:szCs w:val="24"/>
        </w:rPr>
        <w:t>in</w:t>
      </w:r>
      <w:r w:rsidR="00493AF1">
        <w:rPr>
          <w:rFonts w:ascii="Times New Roman" w:hAnsi="Times New Roman" w:cs="Times New Roman"/>
          <w:sz w:val="24"/>
          <w:szCs w:val="24"/>
        </w:rPr>
        <w:t xml:space="preserve"> terms of the original contract of employment.</w:t>
      </w:r>
      <w:r w:rsidR="00BB451F">
        <w:rPr>
          <w:rFonts w:ascii="Times New Roman" w:hAnsi="Times New Roman" w:cs="Times New Roman"/>
          <w:sz w:val="24"/>
          <w:szCs w:val="24"/>
        </w:rPr>
        <w:t xml:space="preserve"> </w:t>
      </w:r>
      <w:r w:rsidR="006A39B3">
        <w:rPr>
          <w:rFonts w:ascii="Times New Roman" w:hAnsi="Times New Roman" w:cs="Times New Roman"/>
          <w:sz w:val="24"/>
          <w:szCs w:val="24"/>
        </w:rPr>
        <w:t>T</w:t>
      </w:r>
      <w:r w:rsidR="00A61CAC">
        <w:rPr>
          <w:rFonts w:ascii="Times New Roman" w:hAnsi="Times New Roman" w:cs="Times New Roman"/>
          <w:sz w:val="24"/>
          <w:szCs w:val="24"/>
        </w:rPr>
        <w:t xml:space="preserve">he extension of the probationary period was </w:t>
      </w:r>
      <w:r>
        <w:rPr>
          <w:rFonts w:ascii="Times New Roman" w:hAnsi="Times New Roman" w:cs="Times New Roman"/>
          <w:sz w:val="24"/>
          <w:szCs w:val="24"/>
        </w:rPr>
        <w:t xml:space="preserve">a </w:t>
      </w:r>
      <w:r w:rsidR="009F09ED">
        <w:rPr>
          <w:rFonts w:ascii="Times New Roman" w:hAnsi="Times New Roman" w:cs="Times New Roman"/>
          <w:sz w:val="24"/>
          <w:szCs w:val="24"/>
        </w:rPr>
        <w:t>nullity;</w:t>
      </w:r>
      <w:r w:rsidR="00A61CAC">
        <w:rPr>
          <w:rFonts w:ascii="Times New Roman" w:hAnsi="Times New Roman" w:cs="Times New Roman"/>
          <w:sz w:val="24"/>
          <w:szCs w:val="24"/>
        </w:rPr>
        <w:t xml:space="preserve"> </w:t>
      </w:r>
      <w:r>
        <w:rPr>
          <w:rFonts w:ascii="Times New Roman" w:hAnsi="Times New Roman" w:cs="Times New Roman"/>
          <w:sz w:val="24"/>
          <w:szCs w:val="24"/>
        </w:rPr>
        <w:t xml:space="preserve">hence </w:t>
      </w:r>
      <w:r w:rsidR="00A61CAC">
        <w:rPr>
          <w:rFonts w:ascii="Times New Roman" w:hAnsi="Times New Roman" w:cs="Times New Roman"/>
          <w:sz w:val="24"/>
          <w:szCs w:val="24"/>
        </w:rPr>
        <w:t>the subsequent dismissal of the respondents</w:t>
      </w:r>
      <w:r>
        <w:rPr>
          <w:rFonts w:ascii="Times New Roman" w:hAnsi="Times New Roman" w:cs="Times New Roman"/>
          <w:sz w:val="24"/>
          <w:szCs w:val="24"/>
        </w:rPr>
        <w:t xml:space="preserve"> on 24 hours` notice of termination of employment</w:t>
      </w:r>
      <w:r w:rsidR="00493AF1">
        <w:rPr>
          <w:rFonts w:ascii="Times New Roman" w:hAnsi="Times New Roman" w:cs="Times New Roman"/>
          <w:sz w:val="24"/>
          <w:szCs w:val="24"/>
        </w:rPr>
        <w:t xml:space="preserve"> was</w:t>
      </w:r>
      <w:r w:rsidR="00B7783B">
        <w:rPr>
          <w:rFonts w:ascii="Times New Roman" w:hAnsi="Times New Roman" w:cs="Times New Roman"/>
          <w:sz w:val="24"/>
          <w:szCs w:val="24"/>
        </w:rPr>
        <w:t xml:space="preserve"> illegal as the respondents were no longer on probation.</w:t>
      </w:r>
    </w:p>
    <w:p w:rsidR="006F55B3" w:rsidRDefault="006F55B3" w:rsidP="002E4B99">
      <w:pPr>
        <w:autoSpaceDE w:val="0"/>
        <w:autoSpaceDN w:val="0"/>
        <w:adjustRightInd w:val="0"/>
        <w:spacing w:after="0" w:line="480" w:lineRule="auto"/>
        <w:ind w:firstLine="1134"/>
        <w:jc w:val="both"/>
        <w:rPr>
          <w:rFonts w:ascii="Times New Roman" w:hAnsi="Times New Roman" w:cs="Times New Roman"/>
          <w:sz w:val="24"/>
          <w:szCs w:val="24"/>
        </w:rPr>
      </w:pPr>
    </w:p>
    <w:p w:rsidR="006D3E28" w:rsidRDefault="009F09ED" w:rsidP="002E4B99">
      <w:pPr>
        <w:autoSpaceDE w:val="0"/>
        <w:autoSpaceDN w:val="0"/>
        <w:adjustRightInd w:val="0"/>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On a proper reading of </w:t>
      </w:r>
      <w:r w:rsidR="00BD37CC">
        <w:rPr>
          <w:rFonts w:ascii="Times New Roman" w:hAnsi="Times New Roman" w:cs="Times New Roman"/>
          <w:sz w:val="24"/>
          <w:szCs w:val="24"/>
        </w:rPr>
        <w:t xml:space="preserve">s 25 (5) </w:t>
      </w:r>
      <w:r>
        <w:rPr>
          <w:rFonts w:ascii="Times New Roman" w:hAnsi="Times New Roman" w:cs="Times New Roman"/>
          <w:sz w:val="24"/>
          <w:szCs w:val="24"/>
        </w:rPr>
        <w:t xml:space="preserve">of the Act it is plain that it </w:t>
      </w:r>
      <w:r w:rsidR="00BD37CC">
        <w:rPr>
          <w:rFonts w:ascii="Times New Roman" w:hAnsi="Times New Roman" w:cs="Times New Roman"/>
          <w:sz w:val="24"/>
          <w:szCs w:val="24"/>
        </w:rPr>
        <w:t>was meant for the protection and benefit of the employee</w:t>
      </w:r>
      <w:r w:rsidR="00FC291D">
        <w:rPr>
          <w:rFonts w:ascii="Times New Roman" w:hAnsi="Times New Roman" w:cs="Times New Roman"/>
          <w:sz w:val="24"/>
          <w:szCs w:val="24"/>
        </w:rPr>
        <w:t xml:space="preserve">s against abuse of </w:t>
      </w:r>
      <w:r w:rsidR="00BD37CC">
        <w:rPr>
          <w:rFonts w:ascii="Times New Roman" w:hAnsi="Times New Roman" w:cs="Times New Roman"/>
          <w:sz w:val="24"/>
          <w:szCs w:val="24"/>
        </w:rPr>
        <w:t>the probationary perio</w:t>
      </w:r>
      <w:r w:rsidR="00FC291D">
        <w:rPr>
          <w:rFonts w:ascii="Times New Roman" w:hAnsi="Times New Roman" w:cs="Times New Roman"/>
          <w:sz w:val="24"/>
          <w:szCs w:val="24"/>
        </w:rPr>
        <w:t>ds of employment by employers.</w:t>
      </w:r>
      <w:r w:rsidR="00BD37CC">
        <w:rPr>
          <w:rFonts w:ascii="Times New Roman" w:hAnsi="Times New Roman" w:cs="Times New Roman"/>
          <w:sz w:val="24"/>
          <w:szCs w:val="24"/>
        </w:rPr>
        <w:t xml:space="preserve">. </w:t>
      </w:r>
      <w:r w:rsidR="006D3E28">
        <w:rPr>
          <w:rFonts w:ascii="Times New Roman" w:hAnsi="Times New Roman" w:cs="Times New Roman"/>
          <w:sz w:val="24"/>
          <w:szCs w:val="24"/>
        </w:rPr>
        <w:t>It is</w:t>
      </w:r>
      <w:r w:rsidR="00BD37CC">
        <w:rPr>
          <w:rFonts w:ascii="Times New Roman" w:hAnsi="Times New Roman" w:cs="Times New Roman"/>
          <w:sz w:val="24"/>
          <w:szCs w:val="24"/>
        </w:rPr>
        <w:t xml:space="preserve"> therefore</w:t>
      </w:r>
      <w:r w:rsidR="006D3E28">
        <w:rPr>
          <w:rFonts w:ascii="Times New Roman" w:hAnsi="Times New Roman" w:cs="Times New Roman"/>
          <w:sz w:val="24"/>
          <w:szCs w:val="24"/>
        </w:rPr>
        <w:t xml:space="preserve"> our considered view that allowing the appellant to hide behind the spurious defence of ignorance of the law will set a dangerous precedent depriving employees of the protection and benefit accorded </w:t>
      </w:r>
      <w:r>
        <w:rPr>
          <w:rFonts w:ascii="Times New Roman" w:hAnsi="Times New Roman" w:cs="Times New Roman"/>
          <w:sz w:val="24"/>
          <w:szCs w:val="24"/>
        </w:rPr>
        <w:t xml:space="preserve">them </w:t>
      </w:r>
      <w:r w:rsidR="006D3E28">
        <w:rPr>
          <w:rFonts w:ascii="Times New Roman" w:hAnsi="Times New Roman" w:cs="Times New Roman"/>
          <w:sz w:val="24"/>
          <w:szCs w:val="24"/>
        </w:rPr>
        <w:t xml:space="preserve">by </w:t>
      </w:r>
      <w:r>
        <w:rPr>
          <w:rFonts w:ascii="Times New Roman" w:hAnsi="Times New Roman" w:cs="Times New Roman"/>
          <w:sz w:val="24"/>
          <w:szCs w:val="24"/>
        </w:rPr>
        <w:t>law.</w:t>
      </w:r>
      <w:r w:rsidR="006D3E28">
        <w:rPr>
          <w:rFonts w:ascii="Times New Roman" w:hAnsi="Times New Roman" w:cs="Times New Roman"/>
          <w:sz w:val="24"/>
          <w:szCs w:val="24"/>
        </w:rPr>
        <w:t xml:space="preserve"> </w:t>
      </w:r>
    </w:p>
    <w:p w:rsidR="00A61CAC" w:rsidRDefault="00A61CAC" w:rsidP="006912EA">
      <w:pPr>
        <w:autoSpaceDE w:val="0"/>
        <w:autoSpaceDN w:val="0"/>
        <w:adjustRightInd w:val="0"/>
        <w:spacing w:after="0" w:line="480" w:lineRule="auto"/>
        <w:ind w:firstLine="720"/>
        <w:jc w:val="both"/>
        <w:rPr>
          <w:rFonts w:ascii="Times New Roman" w:hAnsi="Times New Roman" w:cs="Times New Roman"/>
          <w:sz w:val="24"/>
          <w:szCs w:val="24"/>
        </w:rPr>
      </w:pPr>
    </w:p>
    <w:p w:rsidR="00A61CAC" w:rsidRDefault="009B4587" w:rsidP="002E4B99">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O</w:t>
      </w:r>
      <w:r w:rsidR="00A61CAC" w:rsidRPr="00EA0CE5">
        <w:rPr>
          <w:rFonts w:ascii="Times New Roman" w:hAnsi="Times New Roman" w:cs="Times New Roman"/>
          <w:sz w:val="24"/>
          <w:szCs w:val="24"/>
        </w:rPr>
        <w:t>n the</w:t>
      </w:r>
      <w:r>
        <w:rPr>
          <w:rFonts w:ascii="Times New Roman" w:hAnsi="Times New Roman" w:cs="Times New Roman"/>
          <w:sz w:val="24"/>
          <w:szCs w:val="24"/>
        </w:rPr>
        <w:t>se</w:t>
      </w:r>
      <w:r w:rsidR="00A61CAC" w:rsidRPr="00EA0CE5">
        <w:rPr>
          <w:rFonts w:ascii="Times New Roman" w:hAnsi="Times New Roman" w:cs="Times New Roman"/>
          <w:sz w:val="24"/>
          <w:szCs w:val="24"/>
        </w:rPr>
        <w:t xml:space="preserve"> premises, the appeal</w:t>
      </w:r>
      <w:r w:rsidR="006A39B3">
        <w:rPr>
          <w:rFonts w:ascii="Times New Roman" w:hAnsi="Times New Roman" w:cs="Times New Roman"/>
          <w:sz w:val="24"/>
          <w:szCs w:val="24"/>
        </w:rPr>
        <w:t xml:space="preserve"> lacks merit and it cannot stand</w:t>
      </w:r>
      <w:r w:rsidR="00F658A7">
        <w:rPr>
          <w:rFonts w:ascii="Times New Roman" w:hAnsi="Times New Roman" w:cs="Times New Roman"/>
          <w:sz w:val="24"/>
          <w:szCs w:val="24"/>
        </w:rPr>
        <w:t xml:space="preserve"> and costs should follow </w:t>
      </w:r>
      <w:r w:rsidR="00501776">
        <w:rPr>
          <w:rFonts w:ascii="Times New Roman" w:hAnsi="Times New Roman" w:cs="Times New Roman"/>
          <w:sz w:val="24"/>
          <w:szCs w:val="24"/>
        </w:rPr>
        <w:t>the result</w:t>
      </w:r>
      <w:r w:rsidR="006A39B3">
        <w:rPr>
          <w:rFonts w:ascii="Times New Roman" w:hAnsi="Times New Roman" w:cs="Times New Roman"/>
          <w:sz w:val="24"/>
          <w:szCs w:val="24"/>
        </w:rPr>
        <w:t>.</w:t>
      </w:r>
      <w:r w:rsidR="00A61CAC" w:rsidRPr="00EA0CE5">
        <w:rPr>
          <w:rFonts w:ascii="Times New Roman" w:hAnsi="Times New Roman" w:cs="Times New Roman"/>
          <w:sz w:val="24"/>
          <w:szCs w:val="24"/>
        </w:rPr>
        <w:t xml:space="preserve"> </w:t>
      </w:r>
    </w:p>
    <w:p w:rsidR="006A39B3" w:rsidRPr="00EA0CE5" w:rsidRDefault="006A39B3" w:rsidP="00A61CAC">
      <w:pPr>
        <w:spacing w:after="0" w:line="480" w:lineRule="auto"/>
        <w:ind w:firstLine="1440"/>
        <w:jc w:val="both"/>
        <w:rPr>
          <w:rFonts w:ascii="Times New Roman" w:hAnsi="Times New Roman" w:cs="Times New Roman"/>
          <w:sz w:val="24"/>
          <w:szCs w:val="24"/>
        </w:rPr>
      </w:pPr>
    </w:p>
    <w:p w:rsidR="00A61CAC" w:rsidRDefault="006A39B3" w:rsidP="00A61CAC">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A61CAC" w:rsidRPr="00EA0CE5">
        <w:rPr>
          <w:rFonts w:ascii="Times New Roman" w:hAnsi="Times New Roman" w:cs="Times New Roman"/>
          <w:sz w:val="24"/>
          <w:szCs w:val="24"/>
        </w:rPr>
        <w:t>IT IS ORDERED THAT:</w:t>
      </w:r>
    </w:p>
    <w:p w:rsidR="00621598" w:rsidRDefault="00621598" w:rsidP="00331F5A">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 appeal be and is hereby dismissed with costs.”</w:t>
      </w:r>
    </w:p>
    <w:p w:rsidR="00621598" w:rsidRDefault="00621598" w:rsidP="00A61CAC">
      <w:pPr>
        <w:spacing w:after="0" w:line="480" w:lineRule="auto"/>
        <w:ind w:firstLine="360"/>
        <w:jc w:val="both"/>
        <w:rPr>
          <w:rFonts w:ascii="Times New Roman" w:hAnsi="Times New Roman" w:cs="Times New Roman"/>
          <w:sz w:val="24"/>
          <w:szCs w:val="24"/>
        </w:rPr>
      </w:pPr>
    </w:p>
    <w:p w:rsidR="006F55B3" w:rsidRDefault="006F55B3" w:rsidP="00A61CAC">
      <w:pPr>
        <w:spacing w:after="0" w:line="480" w:lineRule="auto"/>
        <w:ind w:firstLine="360"/>
        <w:jc w:val="both"/>
        <w:rPr>
          <w:rFonts w:ascii="Times New Roman" w:hAnsi="Times New Roman" w:cs="Times New Roman"/>
          <w:sz w:val="24"/>
          <w:szCs w:val="24"/>
        </w:rPr>
      </w:pPr>
    </w:p>
    <w:p w:rsidR="00621598" w:rsidRPr="00A34987" w:rsidRDefault="00621598" w:rsidP="00180687">
      <w:pPr>
        <w:pStyle w:val="NoSpacing"/>
        <w:spacing w:line="480" w:lineRule="auto"/>
        <w:ind w:left="720" w:firstLine="720"/>
        <w:jc w:val="both"/>
        <w:rPr>
          <w:rFonts w:ascii="Times New Roman" w:hAnsi="Times New Roman" w:cs="Times New Roman"/>
          <w:b/>
          <w:sz w:val="24"/>
          <w:szCs w:val="24"/>
        </w:rPr>
      </w:pPr>
      <w:r w:rsidRPr="00A34987">
        <w:rPr>
          <w:rFonts w:ascii="Times New Roman" w:hAnsi="Times New Roman" w:cs="Times New Roman"/>
          <w:b/>
          <w:sz w:val="24"/>
          <w:szCs w:val="24"/>
        </w:rPr>
        <w:lastRenderedPageBreak/>
        <w:t>HLATSHWAYO JA:</w:t>
      </w:r>
      <w:r w:rsidRPr="00A34987">
        <w:rPr>
          <w:rFonts w:ascii="Times New Roman" w:hAnsi="Times New Roman" w:cs="Times New Roman"/>
          <w:b/>
          <w:sz w:val="24"/>
          <w:szCs w:val="24"/>
        </w:rPr>
        <w:tab/>
        <w:t>I agree</w:t>
      </w:r>
    </w:p>
    <w:p w:rsidR="00493AF1" w:rsidRDefault="00493AF1" w:rsidP="00493AF1">
      <w:pPr>
        <w:pStyle w:val="NoSpacing"/>
        <w:spacing w:line="480" w:lineRule="auto"/>
        <w:ind w:firstLine="720"/>
        <w:jc w:val="both"/>
        <w:rPr>
          <w:rFonts w:ascii="Times New Roman" w:hAnsi="Times New Roman" w:cs="Times New Roman"/>
          <w:sz w:val="24"/>
          <w:szCs w:val="24"/>
        </w:rPr>
      </w:pPr>
    </w:p>
    <w:p w:rsidR="006F55B3" w:rsidRDefault="006F55B3" w:rsidP="00493AF1">
      <w:pPr>
        <w:pStyle w:val="NoSpacing"/>
        <w:spacing w:line="480" w:lineRule="auto"/>
        <w:ind w:firstLine="720"/>
        <w:jc w:val="both"/>
        <w:rPr>
          <w:rFonts w:ascii="Times New Roman" w:hAnsi="Times New Roman" w:cs="Times New Roman"/>
          <w:sz w:val="24"/>
          <w:szCs w:val="24"/>
        </w:rPr>
      </w:pPr>
    </w:p>
    <w:p w:rsidR="00621598" w:rsidRPr="00A34987" w:rsidRDefault="00BB451F" w:rsidP="00180687">
      <w:pPr>
        <w:pStyle w:val="NoSpacing"/>
        <w:spacing w:line="480" w:lineRule="auto"/>
        <w:ind w:left="720" w:firstLine="720"/>
        <w:jc w:val="both"/>
        <w:rPr>
          <w:rFonts w:ascii="Times New Roman" w:hAnsi="Times New Roman" w:cs="Times New Roman"/>
          <w:b/>
          <w:sz w:val="24"/>
          <w:szCs w:val="24"/>
        </w:rPr>
      </w:pPr>
      <w:r>
        <w:rPr>
          <w:rFonts w:ascii="Times New Roman" w:hAnsi="Times New Roman" w:cs="Times New Roman"/>
          <w:b/>
          <w:sz w:val="24"/>
          <w:szCs w:val="24"/>
        </w:rPr>
        <w:t>BERE JA</w:t>
      </w:r>
      <w:r w:rsidR="00621598" w:rsidRPr="00A34987">
        <w:rPr>
          <w:rFonts w:ascii="Times New Roman" w:hAnsi="Times New Roman" w:cs="Times New Roman"/>
          <w:b/>
          <w:sz w:val="24"/>
          <w:szCs w:val="24"/>
        </w:rPr>
        <w:t>:</w:t>
      </w:r>
      <w:r w:rsidR="00621598" w:rsidRPr="00A34987">
        <w:rPr>
          <w:rFonts w:ascii="Times New Roman" w:hAnsi="Times New Roman" w:cs="Times New Roman"/>
          <w:b/>
          <w:sz w:val="24"/>
          <w:szCs w:val="24"/>
        </w:rPr>
        <w:tab/>
      </w:r>
      <w:r w:rsidR="00621598">
        <w:rPr>
          <w:rFonts w:ascii="Times New Roman" w:hAnsi="Times New Roman" w:cs="Times New Roman"/>
          <w:b/>
          <w:sz w:val="24"/>
          <w:szCs w:val="24"/>
        </w:rPr>
        <w:t xml:space="preserve"> </w:t>
      </w:r>
      <w:r w:rsidR="001722E2">
        <w:rPr>
          <w:rFonts w:ascii="Times New Roman" w:hAnsi="Times New Roman" w:cs="Times New Roman"/>
          <w:b/>
          <w:sz w:val="24"/>
          <w:szCs w:val="24"/>
        </w:rPr>
        <w:tab/>
      </w:r>
      <w:r w:rsidR="001722E2">
        <w:rPr>
          <w:rFonts w:ascii="Times New Roman" w:hAnsi="Times New Roman" w:cs="Times New Roman"/>
          <w:b/>
          <w:sz w:val="24"/>
          <w:szCs w:val="24"/>
        </w:rPr>
        <w:tab/>
      </w:r>
      <w:r w:rsidR="00621598" w:rsidRPr="00A34987">
        <w:rPr>
          <w:rFonts w:ascii="Times New Roman" w:hAnsi="Times New Roman" w:cs="Times New Roman"/>
          <w:b/>
          <w:sz w:val="24"/>
          <w:szCs w:val="24"/>
        </w:rPr>
        <w:t>I agree</w:t>
      </w:r>
    </w:p>
    <w:p w:rsidR="00621598" w:rsidRDefault="00621598" w:rsidP="00621598">
      <w:pPr>
        <w:pStyle w:val="NoSpacing"/>
        <w:spacing w:line="480" w:lineRule="auto"/>
        <w:jc w:val="both"/>
        <w:rPr>
          <w:rFonts w:ascii="Times New Roman" w:hAnsi="Times New Roman" w:cs="Times New Roman"/>
          <w:sz w:val="24"/>
          <w:szCs w:val="24"/>
        </w:rPr>
      </w:pPr>
    </w:p>
    <w:p w:rsidR="00F14F96" w:rsidRPr="00A34987" w:rsidRDefault="00F14F96" w:rsidP="00621598">
      <w:pPr>
        <w:pStyle w:val="NoSpacing"/>
        <w:spacing w:line="480" w:lineRule="auto"/>
        <w:jc w:val="both"/>
        <w:rPr>
          <w:rFonts w:ascii="Times New Roman" w:hAnsi="Times New Roman" w:cs="Times New Roman"/>
          <w:sz w:val="24"/>
          <w:szCs w:val="24"/>
        </w:rPr>
      </w:pPr>
    </w:p>
    <w:p w:rsidR="00621598" w:rsidRPr="00A34987" w:rsidRDefault="00BB451F" w:rsidP="00621598">
      <w:pPr>
        <w:pStyle w:val="NoSpacing"/>
        <w:spacing w:line="480" w:lineRule="auto"/>
        <w:jc w:val="both"/>
        <w:rPr>
          <w:rFonts w:ascii="Times New Roman" w:hAnsi="Times New Roman" w:cs="Times New Roman"/>
          <w:sz w:val="24"/>
          <w:szCs w:val="24"/>
        </w:rPr>
      </w:pPr>
      <w:r>
        <w:rPr>
          <w:rFonts w:ascii="Times New Roman" w:hAnsi="Times New Roman" w:cs="Times New Roman"/>
          <w:i/>
          <w:sz w:val="24"/>
          <w:szCs w:val="24"/>
        </w:rPr>
        <w:t>Scanlen &amp; Holdernes</w:t>
      </w:r>
      <w:r w:rsidR="00621598" w:rsidRPr="00A34987">
        <w:rPr>
          <w:rFonts w:ascii="Times New Roman" w:hAnsi="Times New Roman" w:cs="Times New Roman"/>
          <w:i/>
          <w:sz w:val="24"/>
          <w:szCs w:val="24"/>
        </w:rPr>
        <w:t>s</w:t>
      </w:r>
      <w:r w:rsidR="009B4587">
        <w:rPr>
          <w:rFonts w:ascii="Times New Roman" w:hAnsi="Times New Roman" w:cs="Times New Roman"/>
          <w:sz w:val="24"/>
          <w:szCs w:val="24"/>
        </w:rPr>
        <w:t>, appellant`s</w:t>
      </w:r>
      <w:r w:rsidR="00621598" w:rsidRPr="00A34987">
        <w:rPr>
          <w:rFonts w:ascii="Times New Roman" w:hAnsi="Times New Roman" w:cs="Times New Roman"/>
          <w:sz w:val="24"/>
          <w:szCs w:val="24"/>
        </w:rPr>
        <w:t xml:space="preserve"> legal practitioners</w:t>
      </w:r>
    </w:p>
    <w:p w:rsidR="00621598" w:rsidRPr="00A34987" w:rsidRDefault="00BB451F" w:rsidP="00621598">
      <w:pPr>
        <w:pStyle w:val="NoSpacing"/>
        <w:jc w:val="both"/>
        <w:rPr>
          <w:rFonts w:ascii="Times New Roman" w:hAnsi="Times New Roman" w:cs="Times New Roman"/>
          <w:sz w:val="24"/>
          <w:szCs w:val="24"/>
        </w:rPr>
      </w:pPr>
      <w:r>
        <w:rPr>
          <w:rFonts w:ascii="Times New Roman" w:hAnsi="Times New Roman" w:cs="Times New Roman"/>
          <w:i/>
          <w:sz w:val="24"/>
          <w:szCs w:val="24"/>
        </w:rPr>
        <w:t>Nyika Legal Practitioners</w:t>
      </w:r>
      <w:r w:rsidR="00621598" w:rsidRPr="00A34987">
        <w:rPr>
          <w:rFonts w:ascii="Times New Roman" w:hAnsi="Times New Roman" w:cs="Times New Roman"/>
          <w:sz w:val="24"/>
          <w:szCs w:val="24"/>
        </w:rPr>
        <w:t xml:space="preserve">, </w:t>
      </w:r>
      <w:r w:rsidR="00722500">
        <w:rPr>
          <w:rFonts w:ascii="Times New Roman" w:hAnsi="Times New Roman" w:cs="Times New Roman"/>
          <w:sz w:val="24"/>
          <w:szCs w:val="24"/>
        </w:rPr>
        <w:t>second</w:t>
      </w:r>
      <w:r>
        <w:rPr>
          <w:rFonts w:ascii="Times New Roman" w:hAnsi="Times New Roman" w:cs="Times New Roman"/>
          <w:sz w:val="24"/>
          <w:szCs w:val="24"/>
        </w:rPr>
        <w:t xml:space="preserve"> </w:t>
      </w:r>
      <w:r w:rsidR="00621598" w:rsidRPr="00A34987">
        <w:rPr>
          <w:rFonts w:ascii="Times New Roman" w:hAnsi="Times New Roman" w:cs="Times New Roman"/>
          <w:sz w:val="24"/>
          <w:szCs w:val="24"/>
        </w:rPr>
        <w:t>respondent’s legal practitioners</w:t>
      </w:r>
    </w:p>
    <w:p w:rsidR="00621598" w:rsidRPr="00EA0CE5" w:rsidRDefault="00621598" w:rsidP="00A61CAC">
      <w:pPr>
        <w:spacing w:after="0" w:line="480" w:lineRule="auto"/>
        <w:ind w:firstLine="360"/>
        <w:jc w:val="both"/>
        <w:rPr>
          <w:rFonts w:ascii="Times New Roman" w:hAnsi="Times New Roman" w:cs="Times New Roman"/>
          <w:sz w:val="24"/>
          <w:szCs w:val="24"/>
        </w:rPr>
      </w:pPr>
    </w:p>
    <w:sectPr w:rsidR="00621598" w:rsidRPr="00EA0CE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254" w:rsidRDefault="000E5254" w:rsidP="00EB6C44">
      <w:pPr>
        <w:spacing w:after="0" w:line="240" w:lineRule="auto"/>
      </w:pPr>
      <w:r>
        <w:separator/>
      </w:r>
    </w:p>
  </w:endnote>
  <w:endnote w:type="continuationSeparator" w:id="0">
    <w:p w:rsidR="000E5254" w:rsidRDefault="000E5254" w:rsidP="00EB6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254" w:rsidRDefault="000E5254" w:rsidP="00EB6C44">
      <w:pPr>
        <w:spacing w:after="0" w:line="240" w:lineRule="auto"/>
      </w:pPr>
      <w:r>
        <w:separator/>
      </w:r>
    </w:p>
  </w:footnote>
  <w:footnote w:type="continuationSeparator" w:id="0">
    <w:p w:rsidR="000E5254" w:rsidRDefault="000E5254" w:rsidP="00EB6C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52" w:type="dxa"/>
      <w:tblLook w:val="01E0" w:firstRow="1" w:lastRow="1" w:firstColumn="1" w:lastColumn="1" w:noHBand="0" w:noVBand="0"/>
    </w:tblPr>
    <w:tblGrid>
      <w:gridCol w:w="7874"/>
      <w:gridCol w:w="1152"/>
    </w:tblGrid>
    <w:tr w:rsidR="008D64C5" w:rsidRPr="00977EB9" w:rsidTr="008D64C5">
      <w:tc>
        <w:tcPr>
          <w:tcW w:w="0" w:type="auto"/>
          <w:tcBorders>
            <w:right w:val="single" w:sz="6" w:space="0" w:color="000000"/>
          </w:tcBorders>
        </w:tcPr>
        <w:p w:rsidR="008D64C5" w:rsidRPr="00977EB9" w:rsidRDefault="008D64C5" w:rsidP="007E0B68">
          <w:pPr>
            <w:pStyle w:val="Header"/>
            <w:jc w:val="right"/>
            <w:rPr>
              <w:rFonts w:ascii="Times New Roman" w:hAnsi="Times New Roman"/>
              <w:b/>
              <w:sz w:val="24"/>
              <w:szCs w:val="24"/>
            </w:rPr>
          </w:pPr>
          <w:r>
            <w:rPr>
              <w:rFonts w:ascii="Times New Roman" w:hAnsi="Times New Roman"/>
              <w:b/>
              <w:sz w:val="24"/>
              <w:szCs w:val="24"/>
            </w:rPr>
            <w:t xml:space="preserve">Judgment No. </w:t>
          </w:r>
          <w:r w:rsidR="00D55D10">
            <w:rPr>
              <w:rFonts w:ascii="Times New Roman" w:hAnsi="Times New Roman"/>
              <w:b/>
              <w:sz w:val="24"/>
              <w:szCs w:val="24"/>
            </w:rPr>
            <w:t xml:space="preserve">SC </w:t>
          </w:r>
          <w:r w:rsidR="00A80853">
            <w:rPr>
              <w:rFonts w:ascii="Times New Roman" w:hAnsi="Times New Roman"/>
              <w:b/>
              <w:sz w:val="24"/>
              <w:szCs w:val="24"/>
            </w:rPr>
            <w:t>24</w:t>
          </w:r>
          <w:r w:rsidR="00D55D10">
            <w:rPr>
              <w:rFonts w:ascii="Times New Roman" w:hAnsi="Times New Roman"/>
              <w:b/>
              <w:sz w:val="24"/>
              <w:szCs w:val="24"/>
            </w:rPr>
            <w:t>/19</w:t>
          </w:r>
          <w:r w:rsidRPr="00977EB9">
            <w:rPr>
              <w:rFonts w:ascii="Times New Roman" w:hAnsi="Times New Roman"/>
              <w:b/>
              <w:sz w:val="24"/>
              <w:szCs w:val="24"/>
            </w:rPr>
            <w:t xml:space="preserve">  </w:t>
          </w:r>
        </w:p>
        <w:p w:rsidR="008D64C5" w:rsidRPr="00977EB9" w:rsidRDefault="009F2C9D" w:rsidP="009F2C9D">
          <w:pPr>
            <w:pStyle w:val="Header"/>
            <w:jc w:val="center"/>
            <w:rPr>
              <w:rFonts w:ascii="Times New Roman" w:hAnsi="Times New Roman"/>
              <w:b/>
              <w:bCs/>
              <w:sz w:val="24"/>
              <w:szCs w:val="24"/>
            </w:rPr>
          </w:pPr>
          <w:r>
            <w:rPr>
              <w:rFonts w:ascii="Times New Roman" w:hAnsi="Times New Roman"/>
              <w:b/>
              <w:bCs/>
              <w:sz w:val="24"/>
              <w:szCs w:val="24"/>
            </w:rPr>
            <w:t xml:space="preserve">                                                     </w:t>
          </w:r>
          <w:r w:rsidR="00D55D10">
            <w:rPr>
              <w:rFonts w:ascii="Times New Roman" w:hAnsi="Times New Roman"/>
              <w:b/>
              <w:bCs/>
              <w:sz w:val="24"/>
              <w:szCs w:val="24"/>
            </w:rPr>
            <w:t xml:space="preserve">                              </w:t>
          </w:r>
          <w:r w:rsidR="008D64C5">
            <w:rPr>
              <w:rFonts w:ascii="Times New Roman" w:hAnsi="Times New Roman"/>
              <w:b/>
              <w:bCs/>
              <w:sz w:val="24"/>
              <w:szCs w:val="24"/>
            </w:rPr>
            <w:t>Civil Appeal No. SC 47/17</w:t>
          </w:r>
        </w:p>
      </w:tc>
      <w:tc>
        <w:tcPr>
          <w:tcW w:w="1152" w:type="dxa"/>
          <w:tcBorders>
            <w:left w:val="single" w:sz="6" w:space="0" w:color="000000"/>
          </w:tcBorders>
        </w:tcPr>
        <w:p w:rsidR="008D64C5" w:rsidRPr="00977EB9" w:rsidRDefault="008D64C5" w:rsidP="007E0B68">
          <w:pPr>
            <w:pStyle w:val="Header"/>
            <w:rPr>
              <w:rFonts w:ascii="Times New Roman" w:hAnsi="Times New Roman"/>
              <w:b/>
              <w:bCs/>
              <w:sz w:val="24"/>
              <w:szCs w:val="24"/>
            </w:rPr>
          </w:pPr>
          <w:r w:rsidRPr="00977EB9">
            <w:rPr>
              <w:rFonts w:ascii="Times New Roman" w:hAnsi="Times New Roman"/>
              <w:b/>
              <w:sz w:val="24"/>
              <w:szCs w:val="24"/>
            </w:rPr>
            <w:fldChar w:fldCharType="begin"/>
          </w:r>
          <w:r w:rsidRPr="00977EB9">
            <w:rPr>
              <w:rFonts w:ascii="Times New Roman" w:hAnsi="Times New Roman"/>
              <w:b/>
              <w:sz w:val="24"/>
              <w:szCs w:val="24"/>
            </w:rPr>
            <w:instrText xml:space="preserve"> PAGE   \* MERGEFORMAT </w:instrText>
          </w:r>
          <w:r w:rsidRPr="00977EB9">
            <w:rPr>
              <w:rFonts w:ascii="Times New Roman" w:hAnsi="Times New Roman"/>
              <w:b/>
              <w:sz w:val="24"/>
              <w:szCs w:val="24"/>
            </w:rPr>
            <w:fldChar w:fldCharType="separate"/>
          </w:r>
          <w:r w:rsidR="00580640">
            <w:rPr>
              <w:rFonts w:ascii="Times New Roman" w:hAnsi="Times New Roman"/>
              <w:b/>
              <w:noProof/>
              <w:sz w:val="24"/>
              <w:szCs w:val="24"/>
            </w:rPr>
            <w:t>1</w:t>
          </w:r>
          <w:r w:rsidRPr="00977EB9">
            <w:rPr>
              <w:rFonts w:ascii="Times New Roman" w:hAnsi="Times New Roman"/>
              <w:b/>
              <w:noProof/>
              <w:sz w:val="24"/>
              <w:szCs w:val="24"/>
            </w:rPr>
            <w:fldChar w:fldCharType="end"/>
          </w:r>
        </w:p>
      </w:tc>
    </w:tr>
  </w:tbl>
  <w:p w:rsidR="008D64C5" w:rsidRDefault="008D64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B5A1C"/>
    <w:multiLevelType w:val="hybridMultilevel"/>
    <w:tmpl w:val="32C065E8"/>
    <w:lvl w:ilvl="0" w:tplc="8F566E2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34B67875"/>
    <w:multiLevelType w:val="hybridMultilevel"/>
    <w:tmpl w:val="0BA4FEA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8AC5FE6"/>
    <w:multiLevelType w:val="hybridMultilevel"/>
    <w:tmpl w:val="D746419E"/>
    <w:lvl w:ilvl="0" w:tplc="4CF2686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50633A4F"/>
    <w:multiLevelType w:val="hybridMultilevel"/>
    <w:tmpl w:val="5454872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63700F66"/>
    <w:multiLevelType w:val="hybridMultilevel"/>
    <w:tmpl w:val="BC56BDB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7D7B262D"/>
    <w:multiLevelType w:val="hybridMultilevel"/>
    <w:tmpl w:val="DCDEE9B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C44"/>
    <w:rsid w:val="00025368"/>
    <w:rsid w:val="00052B35"/>
    <w:rsid w:val="00056C03"/>
    <w:rsid w:val="0006420A"/>
    <w:rsid w:val="00064998"/>
    <w:rsid w:val="000940D0"/>
    <w:rsid w:val="000A7D53"/>
    <w:rsid w:val="000C4429"/>
    <w:rsid w:val="000E027F"/>
    <w:rsid w:val="000E4935"/>
    <w:rsid w:val="000E5254"/>
    <w:rsid w:val="000F006F"/>
    <w:rsid w:val="000F22F8"/>
    <w:rsid w:val="001302C3"/>
    <w:rsid w:val="001715F9"/>
    <w:rsid w:val="001722E2"/>
    <w:rsid w:val="00174259"/>
    <w:rsid w:val="00180687"/>
    <w:rsid w:val="00196A20"/>
    <w:rsid w:val="001B1C76"/>
    <w:rsid w:val="001D7516"/>
    <w:rsid w:val="001E4916"/>
    <w:rsid w:val="00205EC3"/>
    <w:rsid w:val="00230F3D"/>
    <w:rsid w:val="002548AE"/>
    <w:rsid w:val="00272CF2"/>
    <w:rsid w:val="002911B5"/>
    <w:rsid w:val="00296F99"/>
    <w:rsid w:val="002B2BB4"/>
    <w:rsid w:val="002B6822"/>
    <w:rsid w:val="002C00DE"/>
    <w:rsid w:val="002C5A20"/>
    <w:rsid w:val="002C6308"/>
    <w:rsid w:val="002D7EBD"/>
    <w:rsid w:val="002E24C7"/>
    <w:rsid w:val="002E4B99"/>
    <w:rsid w:val="002F15A3"/>
    <w:rsid w:val="002F2851"/>
    <w:rsid w:val="002F46B1"/>
    <w:rsid w:val="002F4923"/>
    <w:rsid w:val="00311EE6"/>
    <w:rsid w:val="00315CE8"/>
    <w:rsid w:val="00326785"/>
    <w:rsid w:val="00331F5A"/>
    <w:rsid w:val="00345852"/>
    <w:rsid w:val="00362B70"/>
    <w:rsid w:val="00383735"/>
    <w:rsid w:val="00384411"/>
    <w:rsid w:val="003C14BB"/>
    <w:rsid w:val="003C3770"/>
    <w:rsid w:val="003D1DAE"/>
    <w:rsid w:val="003F507E"/>
    <w:rsid w:val="003F6EBB"/>
    <w:rsid w:val="00404AE9"/>
    <w:rsid w:val="004104F4"/>
    <w:rsid w:val="00411FD8"/>
    <w:rsid w:val="00413F48"/>
    <w:rsid w:val="004335C8"/>
    <w:rsid w:val="00433814"/>
    <w:rsid w:val="00435546"/>
    <w:rsid w:val="00446A08"/>
    <w:rsid w:val="0045527E"/>
    <w:rsid w:val="00456BD6"/>
    <w:rsid w:val="004614FB"/>
    <w:rsid w:val="0047065B"/>
    <w:rsid w:val="00477D23"/>
    <w:rsid w:val="00491D43"/>
    <w:rsid w:val="00493AF1"/>
    <w:rsid w:val="004A47EA"/>
    <w:rsid w:val="004D7D54"/>
    <w:rsid w:val="004E6515"/>
    <w:rsid w:val="00501776"/>
    <w:rsid w:val="00504F1A"/>
    <w:rsid w:val="00541004"/>
    <w:rsid w:val="00544DFF"/>
    <w:rsid w:val="00547E8D"/>
    <w:rsid w:val="00547F99"/>
    <w:rsid w:val="0055144A"/>
    <w:rsid w:val="005611D9"/>
    <w:rsid w:val="00575CD6"/>
    <w:rsid w:val="00580604"/>
    <w:rsid w:val="00580640"/>
    <w:rsid w:val="005939D2"/>
    <w:rsid w:val="005B6609"/>
    <w:rsid w:val="005C4335"/>
    <w:rsid w:val="005D73D1"/>
    <w:rsid w:val="005F00D7"/>
    <w:rsid w:val="00606F05"/>
    <w:rsid w:val="00621598"/>
    <w:rsid w:val="0064105C"/>
    <w:rsid w:val="00651616"/>
    <w:rsid w:val="00690F2F"/>
    <w:rsid w:val="006912EA"/>
    <w:rsid w:val="00693964"/>
    <w:rsid w:val="006A217D"/>
    <w:rsid w:val="006A39B3"/>
    <w:rsid w:val="006A4258"/>
    <w:rsid w:val="006A7C1D"/>
    <w:rsid w:val="006B625B"/>
    <w:rsid w:val="006B7090"/>
    <w:rsid w:val="006D3E28"/>
    <w:rsid w:val="006D5777"/>
    <w:rsid w:val="006E3D6A"/>
    <w:rsid w:val="006F55B3"/>
    <w:rsid w:val="00703F4A"/>
    <w:rsid w:val="00706225"/>
    <w:rsid w:val="007077FA"/>
    <w:rsid w:val="00722500"/>
    <w:rsid w:val="0073685D"/>
    <w:rsid w:val="007677B9"/>
    <w:rsid w:val="007767DD"/>
    <w:rsid w:val="00777ED2"/>
    <w:rsid w:val="007B4761"/>
    <w:rsid w:val="007E0B68"/>
    <w:rsid w:val="007E308C"/>
    <w:rsid w:val="007E651D"/>
    <w:rsid w:val="007E657D"/>
    <w:rsid w:val="00810EE1"/>
    <w:rsid w:val="008203D6"/>
    <w:rsid w:val="00820AD1"/>
    <w:rsid w:val="008216FB"/>
    <w:rsid w:val="00825C0E"/>
    <w:rsid w:val="00831DC7"/>
    <w:rsid w:val="0083456B"/>
    <w:rsid w:val="00842133"/>
    <w:rsid w:val="008435DB"/>
    <w:rsid w:val="008548F6"/>
    <w:rsid w:val="00864914"/>
    <w:rsid w:val="00876920"/>
    <w:rsid w:val="008904FB"/>
    <w:rsid w:val="00893915"/>
    <w:rsid w:val="008A1493"/>
    <w:rsid w:val="008A1816"/>
    <w:rsid w:val="008B2F67"/>
    <w:rsid w:val="008D4B52"/>
    <w:rsid w:val="008D64C5"/>
    <w:rsid w:val="008E3C90"/>
    <w:rsid w:val="00912F6C"/>
    <w:rsid w:val="00916D14"/>
    <w:rsid w:val="009200C4"/>
    <w:rsid w:val="00927A23"/>
    <w:rsid w:val="0096627F"/>
    <w:rsid w:val="00987B7E"/>
    <w:rsid w:val="009903C3"/>
    <w:rsid w:val="00992078"/>
    <w:rsid w:val="009B2978"/>
    <w:rsid w:val="009B4587"/>
    <w:rsid w:val="009B5377"/>
    <w:rsid w:val="009C2B2F"/>
    <w:rsid w:val="009D25DA"/>
    <w:rsid w:val="009D30FB"/>
    <w:rsid w:val="009E4250"/>
    <w:rsid w:val="009F09ED"/>
    <w:rsid w:val="009F2C9D"/>
    <w:rsid w:val="00A07ABF"/>
    <w:rsid w:val="00A11542"/>
    <w:rsid w:val="00A31932"/>
    <w:rsid w:val="00A32B60"/>
    <w:rsid w:val="00A56DBE"/>
    <w:rsid w:val="00A61CAC"/>
    <w:rsid w:val="00A72049"/>
    <w:rsid w:val="00A74187"/>
    <w:rsid w:val="00A805A3"/>
    <w:rsid w:val="00A80853"/>
    <w:rsid w:val="00A92132"/>
    <w:rsid w:val="00A95366"/>
    <w:rsid w:val="00AA04C8"/>
    <w:rsid w:val="00AA1D18"/>
    <w:rsid w:val="00AA5CF5"/>
    <w:rsid w:val="00AC3649"/>
    <w:rsid w:val="00AE1C41"/>
    <w:rsid w:val="00AE6121"/>
    <w:rsid w:val="00AF5CB3"/>
    <w:rsid w:val="00B12082"/>
    <w:rsid w:val="00B573E8"/>
    <w:rsid w:val="00B6223D"/>
    <w:rsid w:val="00B65181"/>
    <w:rsid w:val="00B743CA"/>
    <w:rsid w:val="00B75B1D"/>
    <w:rsid w:val="00B776DA"/>
    <w:rsid w:val="00B7783B"/>
    <w:rsid w:val="00BA442B"/>
    <w:rsid w:val="00BA6F04"/>
    <w:rsid w:val="00BB451F"/>
    <w:rsid w:val="00BC0720"/>
    <w:rsid w:val="00BD37CC"/>
    <w:rsid w:val="00BE5A62"/>
    <w:rsid w:val="00BF4E47"/>
    <w:rsid w:val="00C03EA8"/>
    <w:rsid w:val="00C15795"/>
    <w:rsid w:val="00C50F5D"/>
    <w:rsid w:val="00C555B6"/>
    <w:rsid w:val="00C578FC"/>
    <w:rsid w:val="00C652BB"/>
    <w:rsid w:val="00C84099"/>
    <w:rsid w:val="00C877B9"/>
    <w:rsid w:val="00CA01CB"/>
    <w:rsid w:val="00CB7C3E"/>
    <w:rsid w:val="00CC3B79"/>
    <w:rsid w:val="00CD597C"/>
    <w:rsid w:val="00CE628A"/>
    <w:rsid w:val="00CE62D1"/>
    <w:rsid w:val="00CE76A3"/>
    <w:rsid w:val="00CF3978"/>
    <w:rsid w:val="00D1521E"/>
    <w:rsid w:val="00D45653"/>
    <w:rsid w:val="00D55D10"/>
    <w:rsid w:val="00D62955"/>
    <w:rsid w:val="00D70953"/>
    <w:rsid w:val="00D737F8"/>
    <w:rsid w:val="00D808E5"/>
    <w:rsid w:val="00D82D87"/>
    <w:rsid w:val="00D97246"/>
    <w:rsid w:val="00DA48E1"/>
    <w:rsid w:val="00DA5BA1"/>
    <w:rsid w:val="00DC0D51"/>
    <w:rsid w:val="00DC742C"/>
    <w:rsid w:val="00DF029D"/>
    <w:rsid w:val="00E03DF7"/>
    <w:rsid w:val="00E24CA6"/>
    <w:rsid w:val="00E3244E"/>
    <w:rsid w:val="00E471B8"/>
    <w:rsid w:val="00E60263"/>
    <w:rsid w:val="00E64DA7"/>
    <w:rsid w:val="00EB469C"/>
    <w:rsid w:val="00EB6C44"/>
    <w:rsid w:val="00F04323"/>
    <w:rsid w:val="00F07686"/>
    <w:rsid w:val="00F13CC9"/>
    <w:rsid w:val="00F14F96"/>
    <w:rsid w:val="00F23A96"/>
    <w:rsid w:val="00F24D61"/>
    <w:rsid w:val="00F37A3E"/>
    <w:rsid w:val="00F37CDC"/>
    <w:rsid w:val="00F57F79"/>
    <w:rsid w:val="00F60761"/>
    <w:rsid w:val="00F633B8"/>
    <w:rsid w:val="00F658A7"/>
    <w:rsid w:val="00F665BB"/>
    <w:rsid w:val="00F815C6"/>
    <w:rsid w:val="00F95DD9"/>
    <w:rsid w:val="00FA14D2"/>
    <w:rsid w:val="00FA1C60"/>
    <w:rsid w:val="00FA7BDF"/>
    <w:rsid w:val="00FB79F0"/>
    <w:rsid w:val="00FC291D"/>
    <w:rsid w:val="00FC4C70"/>
    <w:rsid w:val="00FD6C37"/>
    <w:rsid w:val="00FE55FB"/>
    <w:rsid w:val="00FE7E3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047B94-9ECC-4682-B040-B55DF5413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B6C44"/>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EB6C44"/>
    <w:rPr>
      <w:sz w:val="20"/>
      <w:szCs w:val="20"/>
      <w:lang w:val="en-US"/>
    </w:rPr>
  </w:style>
  <w:style w:type="character" w:styleId="FootnoteReference">
    <w:name w:val="footnote reference"/>
    <w:basedOn w:val="DefaultParagraphFont"/>
    <w:uiPriority w:val="99"/>
    <w:semiHidden/>
    <w:unhideWhenUsed/>
    <w:rsid w:val="00EB6C44"/>
    <w:rPr>
      <w:vertAlign w:val="superscript"/>
    </w:rPr>
  </w:style>
  <w:style w:type="paragraph" w:styleId="ListParagraph">
    <w:name w:val="List Paragraph"/>
    <w:basedOn w:val="Normal"/>
    <w:uiPriority w:val="34"/>
    <w:qFormat/>
    <w:rsid w:val="00C15795"/>
    <w:pPr>
      <w:ind w:left="720"/>
      <w:contextualSpacing/>
    </w:pPr>
  </w:style>
  <w:style w:type="paragraph" w:styleId="Header">
    <w:name w:val="header"/>
    <w:basedOn w:val="Normal"/>
    <w:link w:val="HeaderChar"/>
    <w:uiPriority w:val="99"/>
    <w:unhideWhenUsed/>
    <w:rsid w:val="007E0B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B68"/>
  </w:style>
  <w:style w:type="paragraph" w:styleId="Footer">
    <w:name w:val="footer"/>
    <w:basedOn w:val="Normal"/>
    <w:link w:val="FooterChar"/>
    <w:uiPriority w:val="99"/>
    <w:unhideWhenUsed/>
    <w:rsid w:val="007E0B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B68"/>
  </w:style>
  <w:style w:type="paragraph" w:customStyle="1" w:styleId="Default">
    <w:name w:val="Default"/>
    <w:rsid w:val="00296F99"/>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621598"/>
    <w:pPr>
      <w:spacing w:after="0" w:line="240" w:lineRule="auto"/>
    </w:pPr>
    <w:rPr>
      <w:lang w:val="en-US"/>
    </w:rPr>
  </w:style>
  <w:style w:type="paragraph" w:styleId="BalloonText">
    <w:name w:val="Balloon Text"/>
    <w:basedOn w:val="Normal"/>
    <w:link w:val="BalloonTextChar"/>
    <w:uiPriority w:val="99"/>
    <w:semiHidden/>
    <w:unhideWhenUsed/>
    <w:rsid w:val="005F0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0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71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3CCEF-1255-4003-890B-1E9219A25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3881</Words>
  <Characters>22123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USR</cp:lastModifiedBy>
  <cp:revision>2</cp:revision>
  <cp:lastPrinted>2019-03-08T08:48:00Z</cp:lastPrinted>
  <dcterms:created xsi:type="dcterms:W3CDTF">2020-05-11T07:06:00Z</dcterms:created>
  <dcterms:modified xsi:type="dcterms:W3CDTF">2020-05-11T07:06:00Z</dcterms:modified>
</cp:coreProperties>
</file>