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5D" w:rsidRDefault="0026302B" w:rsidP="0026302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SAMUEL GEZA</w:t>
      </w:r>
    </w:p>
    <w:p w:rsidR="0026302B" w:rsidRDefault="0026302B" w:rsidP="0026302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6302B" w:rsidRDefault="0026302B" w:rsidP="0026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HUMROP QUARRY MINERS</w:t>
      </w:r>
    </w:p>
    <w:p w:rsidR="0026302B" w:rsidRDefault="0026302B" w:rsidP="0026302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6302B" w:rsidRDefault="0026302B" w:rsidP="0026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CHEGUTU RURAL DISTRICT COUNCIL</w:t>
      </w:r>
    </w:p>
    <w:p w:rsidR="0026302B" w:rsidRDefault="0026302B" w:rsidP="0026302B">
      <w:pPr>
        <w:spacing w:after="0" w:line="240" w:lineRule="auto"/>
        <w:jc w:val="both"/>
        <w:rPr>
          <w:rFonts w:ascii="Times New Roman" w:hAnsi="Times New Roman" w:cs="Times New Roman"/>
          <w:sz w:val="24"/>
          <w:szCs w:val="24"/>
        </w:rPr>
      </w:pPr>
    </w:p>
    <w:p w:rsidR="0026302B" w:rsidRDefault="0026302B" w:rsidP="0026302B">
      <w:pPr>
        <w:spacing w:after="0" w:line="240" w:lineRule="auto"/>
        <w:jc w:val="both"/>
        <w:rPr>
          <w:rFonts w:ascii="Times New Roman" w:hAnsi="Times New Roman" w:cs="Times New Roman"/>
          <w:sz w:val="24"/>
          <w:szCs w:val="24"/>
        </w:rPr>
      </w:pPr>
    </w:p>
    <w:p w:rsidR="0026302B" w:rsidRDefault="0026302B" w:rsidP="0026302B">
      <w:pPr>
        <w:spacing w:after="0" w:line="240" w:lineRule="auto"/>
        <w:jc w:val="both"/>
        <w:rPr>
          <w:rFonts w:ascii="Times New Roman" w:hAnsi="Times New Roman" w:cs="Times New Roman"/>
          <w:sz w:val="24"/>
          <w:szCs w:val="24"/>
        </w:rPr>
      </w:pPr>
    </w:p>
    <w:p w:rsidR="0026302B" w:rsidRDefault="0026302B" w:rsidP="0026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6302B" w:rsidRDefault="0026302B" w:rsidP="0026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26302B" w:rsidRDefault="0026302B" w:rsidP="0026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7, 8, 10 August 2012 and </w:t>
      </w:r>
      <w:r w:rsidR="000D60F6">
        <w:rPr>
          <w:rFonts w:ascii="Times New Roman" w:hAnsi="Times New Roman" w:cs="Times New Roman"/>
          <w:sz w:val="24"/>
          <w:szCs w:val="24"/>
        </w:rPr>
        <w:t>12</w:t>
      </w:r>
      <w:r>
        <w:rPr>
          <w:rFonts w:ascii="Times New Roman" w:hAnsi="Times New Roman" w:cs="Times New Roman"/>
          <w:sz w:val="24"/>
          <w:szCs w:val="24"/>
        </w:rPr>
        <w:t xml:space="preserve"> November 2013</w:t>
      </w:r>
    </w:p>
    <w:p w:rsidR="0026302B" w:rsidRDefault="0026302B" w:rsidP="0026302B">
      <w:pPr>
        <w:spacing w:after="0" w:line="240" w:lineRule="auto"/>
        <w:jc w:val="both"/>
        <w:rPr>
          <w:rFonts w:ascii="Times New Roman" w:hAnsi="Times New Roman" w:cs="Times New Roman"/>
          <w:sz w:val="24"/>
          <w:szCs w:val="24"/>
        </w:rPr>
      </w:pPr>
    </w:p>
    <w:p w:rsidR="0026302B" w:rsidRDefault="0026302B" w:rsidP="0026302B">
      <w:pPr>
        <w:spacing w:after="0" w:line="240" w:lineRule="auto"/>
        <w:jc w:val="both"/>
        <w:rPr>
          <w:rFonts w:ascii="Times New Roman" w:hAnsi="Times New Roman" w:cs="Times New Roman"/>
          <w:sz w:val="24"/>
          <w:szCs w:val="24"/>
        </w:rPr>
      </w:pPr>
    </w:p>
    <w:p w:rsidR="0026302B" w:rsidRDefault="0026302B" w:rsidP="002630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26302B" w:rsidRDefault="0026302B" w:rsidP="0026302B">
      <w:pPr>
        <w:spacing w:after="0" w:line="240" w:lineRule="auto"/>
        <w:jc w:val="both"/>
        <w:rPr>
          <w:rFonts w:ascii="Times New Roman" w:hAnsi="Times New Roman" w:cs="Times New Roman"/>
          <w:b/>
          <w:sz w:val="24"/>
          <w:szCs w:val="24"/>
        </w:rPr>
      </w:pPr>
    </w:p>
    <w:p w:rsidR="0026302B" w:rsidRDefault="0026302B" w:rsidP="0026302B">
      <w:pPr>
        <w:spacing w:after="0" w:line="240" w:lineRule="auto"/>
        <w:jc w:val="both"/>
        <w:rPr>
          <w:rFonts w:ascii="Times New Roman" w:hAnsi="Times New Roman" w:cs="Times New Roman"/>
          <w:b/>
          <w:sz w:val="24"/>
          <w:szCs w:val="24"/>
        </w:rPr>
      </w:pPr>
    </w:p>
    <w:p w:rsidR="0026302B" w:rsidRDefault="0026302B" w:rsidP="0026302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w:t>
      </w:r>
      <w:proofErr w:type="spellStart"/>
      <w:r>
        <w:rPr>
          <w:rFonts w:ascii="Times New Roman" w:hAnsi="Times New Roman" w:cs="Times New Roman"/>
          <w:i/>
          <w:sz w:val="24"/>
          <w:szCs w:val="24"/>
        </w:rPr>
        <w:t>Nyandoro</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26302B" w:rsidRDefault="0026302B" w:rsidP="0026302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 </w:t>
      </w:r>
      <w:proofErr w:type="spellStart"/>
      <w:r>
        <w:rPr>
          <w:rFonts w:ascii="Times New Roman" w:hAnsi="Times New Roman" w:cs="Times New Roman"/>
          <w:i/>
          <w:sz w:val="24"/>
          <w:szCs w:val="24"/>
        </w:rPr>
        <w:t>Muchengeti</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1</w:t>
      </w:r>
      <w:r w:rsidRPr="0026302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6302B" w:rsidRDefault="0026302B" w:rsidP="0026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26302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6302B" w:rsidRDefault="0026302B" w:rsidP="0026302B">
      <w:pPr>
        <w:spacing w:after="0" w:line="240" w:lineRule="auto"/>
        <w:jc w:val="both"/>
        <w:rPr>
          <w:rFonts w:ascii="Times New Roman" w:hAnsi="Times New Roman" w:cs="Times New Roman"/>
          <w:sz w:val="24"/>
          <w:szCs w:val="24"/>
        </w:rPr>
      </w:pPr>
    </w:p>
    <w:p w:rsidR="00A0717A" w:rsidRDefault="0026302B" w:rsidP="00263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6302B" w:rsidRDefault="0026302B" w:rsidP="00263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 On 10 August 2012 after hearing counsel for the applicant and the first respondent I granted the following provisional order;</w:t>
      </w:r>
    </w:p>
    <w:p w:rsidR="007826C9" w:rsidRDefault="007826C9" w:rsidP="00263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u w:val="single"/>
        </w:rPr>
        <w:t>INTERIM RELIEF GRANTED</w:t>
      </w:r>
    </w:p>
    <w:p w:rsidR="007826C9" w:rsidRDefault="007826C9" w:rsidP="00263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Pending return date the applicant is granted the following:-</w:t>
      </w:r>
    </w:p>
    <w:p w:rsidR="007826C9" w:rsidRDefault="007826C9" w:rsidP="007826C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7826C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his assignee be and is hereby ordered to stop forthwith quarrying activities on the applicant’s farm namely Coburn 27A </w:t>
      </w:r>
      <w:r w:rsidR="00EC243F">
        <w:rPr>
          <w:rFonts w:ascii="Times New Roman" w:hAnsi="Times New Roman" w:cs="Times New Roman"/>
          <w:sz w:val="24"/>
          <w:szCs w:val="24"/>
        </w:rPr>
        <w:t>till</w:t>
      </w:r>
      <w:r>
        <w:rPr>
          <w:rFonts w:ascii="Times New Roman" w:hAnsi="Times New Roman" w:cs="Times New Roman"/>
          <w:sz w:val="24"/>
          <w:szCs w:val="24"/>
        </w:rPr>
        <w:t xml:space="preserve"> finalisation of the matter on the return date.</w:t>
      </w:r>
    </w:p>
    <w:p w:rsidR="007826C9" w:rsidRDefault="007826C9" w:rsidP="007826C9">
      <w:pPr>
        <w:pStyle w:val="ListParagraph"/>
        <w:spacing w:after="0" w:line="240" w:lineRule="auto"/>
        <w:ind w:left="1080"/>
        <w:jc w:val="both"/>
        <w:rPr>
          <w:rFonts w:ascii="Times New Roman" w:hAnsi="Times New Roman" w:cs="Times New Roman"/>
          <w:sz w:val="24"/>
          <w:szCs w:val="24"/>
        </w:rPr>
      </w:pPr>
    </w:p>
    <w:p w:rsidR="007826C9" w:rsidRDefault="007826C9" w:rsidP="007826C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7826C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or his assignee be and is hereby barred from authorising the 1</w:t>
      </w:r>
      <w:r w:rsidRPr="007826C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carrying out quarrying activities on the applicant’s farm namely Coburn 27A </w:t>
      </w:r>
      <w:r w:rsidR="00EC243F">
        <w:rPr>
          <w:rFonts w:ascii="Times New Roman" w:hAnsi="Times New Roman" w:cs="Times New Roman"/>
          <w:sz w:val="24"/>
          <w:szCs w:val="24"/>
        </w:rPr>
        <w:t xml:space="preserve">till </w:t>
      </w:r>
      <w:r>
        <w:rPr>
          <w:rFonts w:ascii="Times New Roman" w:hAnsi="Times New Roman" w:cs="Times New Roman"/>
          <w:sz w:val="24"/>
          <w:szCs w:val="24"/>
        </w:rPr>
        <w:t>finalisation of this matter on the return date.</w:t>
      </w:r>
    </w:p>
    <w:p w:rsidR="007826C9" w:rsidRPr="007826C9" w:rsidRDefault="007826C9" w:rsidP="007826C9">
      <w:pPr>
        <w:pStyle w:val="ListParagraph"/>
        <w:rPr>
          <w:rFonts w:ascii="Times New Roman" w:hAnsi="Times New Roman" w:cs="Times New Roman"/>
          <w:sz w:val="24"/>
          <w:szCs w:val="24"/>
        </w:rPr>
      </w:pPr>
    </w:p>
    <w:p w:rsidR="007826C9" w:rsidRDefault="007826C9" w:rsidP="007826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u w:val="single"/>
        </w:rPr>
        <w:t>SERVICE OF PROVISIONAL ORDER</w:t>
      </w:r>
    </w:p>
    <w:p w:rsidR="007826C9" w:rsidRDefault="007826C9" w:rsidP="007826C9">
      <w:pPr>
        <w:spacing w:after="0" w:line="240" w:lineRule="auto"/>
        <w:ind w:left="720"/>
        <w:jc w:val="both"/>
        <w:rPr>
          <w:rFonts w:ascii="Times New Roman" w:hAnsi="Times New Roman" w:cs="Times New Roman"/>
          <w:sz w:val="24"/>
          <w:szCs w:val="24"/>
        </w:rPr>
      </w:pPr>
    </w:p>
    <w:p w:rsidR="007826C9" w:rsidRDefault="007826C9" w:rsidP="007826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applicant’s legal practitioner be and is hereby granted leave to serve this provisional order upon the respondents”.</w:t>
      </w:r>
    </w:p>
    <w:p w:rsidR="007826C9" w:rsidRDefault="007826C9" w:rsidP="007826C9">
      <w:pPr>
        <w:spacing w:after="0" w:line="240" w:lineRule="auto"/>
        <w:jc w:val="both"/>
        <w:rPr>
          <w:rFonts w:ascii="Times New Roman" w:hAnsi="Times New Roman" w:cs="Times New Roman"/>
          <w:sz w:val="24"/>
          <w:szCs w:val="24"/>
        </w:rPr>
      </w:pPr>
    </w:p>
    <w:p w:rsidR="007826C9" w:rsidRDefault="007826C9" w:rsidP="007826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terms of the final order sought are couched in the following terms:</w:t>
      </w:r>
    </w:p>
    <w:p w:rsidR="007826C9" w:rsidRDefault="007826C9" w:rsidP="007826C9">
      <w:pPr>
        <w:spacing w:after="0" w:line="240" w:lineRule="auto"/>
        <w:jc w:val="both"/>
        <w:rPr>
          <w:rFonts w:ascii="Times New Roman" w:hAnsi="Times New Roman" w:cs="Times New Roman"/>
          <w:sz w:val="24"/>
          <w:szCs w:val="24"/>
        </w:rPr>
      </w:pPr>
    </w:p>
    <w:p w:rsidR="007826C9" w:rsidRDefault="007826C9" w:rsidP="007826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u w:val="single"/>
        </w:rPr>
        <w:t>TERMS OF FINAL ORDER</w:t>
      </w:r>
    </w:p>
    <w:p w:rsidR="007826C9" w:rsidRDefault="007826C9" w:rsidP="007826C9">
      <w:pPr>
        <w:spacing w:after="0" w:line="240" w:lineRule="auto"/>
        <w:jc w:val="both"/>
        <w:rPr>
          <w:rFonts w:ascii="Times New Roman" w:hAnsi="Times New Roman" w:cs="Times New Roman"/>
          <w:sz w:val="24"/>
          <w:szCs w:val="24"/>
        </w:rPr>
      </w:pPr>
    </w:p>
    <w:p w:rsidR="00CB7566" w:rsidRDefault="007826C9" w:rsidP="007826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That you show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why an order </w:t>
      </w:r>
      <w:r w:rsidR="007E4588">
        <w:rPr>
          <w:rFonts w:ascii="Times New Roman" w:hAnsi="Times New Roman" w:cs="Times New Roman"/>
          <w:sz w:val="24"/>
          <w:szCs w:val="24"/>
        </w:rPr>
        <w:t>in the following terms should not be granted</w:t>
      </w:r>
      <w:r w:rsidR="00CB7566">
        <w:rPr>
          <w:rFonts w:ascii="Times New Roman" w:hAnsi="Times New Roman" w:cs="Times New Roman"/>
          <w:sz w:val="24"/>
          <w:szCs w:val="24"/>
        </w:rPr>
        <w:t>;</w:t>
      </w:r>
    </w:p>
    <w:p w:rsidR="00CB7566" w:rsidRDefault="00CB7566" w:rsidP="007826C9">
      <w:pPr>
        <w:spacing w:after="0" w:line="240" w:lineRule="auto"/>
        <w:jc w:val="both"/>
        <w:rPr>
          <w:rFonts w:ascii="Times New Roman" w:hAnsi="Times New Roman" w:cs="Times New Roman"/>
          <w:sz w:val="24"/>
          <w:szCs w:val="24"/>
        </w:rPr>
      </w:pPr>
    </w:p>
    <w:p w:rsidR="00CB7566" w:rsidRDefault="00CB7566" w:rsidP="00CB756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Pr="00CB756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quarrying activities on the applicant’s farm namely Coburn 27A be and is hereby declared unlawful.</w:t>
      </w:r>
    </w:p>
    <w:p w:rsidR="00CB7566" w:rsidRDefault="00CB7566" w:rsidP="00CB7566">
      <w:pPr>
        <w:pStyle w:val="ListParagraph"/>
        <w:spacing w:after="0" w:line="240" w:lineRule="auto"/>
        <w:ind w:left="1080"/>
        <w:jc w:val="both"/>
        <w:rPr>
          <w:rFonts w:ascii="Times New Roman" w:hAnsi="Times New Roman" w:cs="Times New Roman"/>
          <w:sz w:val="24"/>
          <w:szCs w:val="24"/>
        </w:rPr>
      </w:pPr>
    </w:p>
    <w:p w:rsidR="007826C9" w:rsidRDefault="00CB7566" w:rsidP="00CB756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CB756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costs of suit on a client-legal practitioner scale”.</w:t>
      </w:r>
      <w:r w:rsidR="007826C9" w:rsidRPr="00CB7566">
        <w:rPr>
          <w:rFonts w:ascii="Times New Roman" w:hAnsi="Times New Roman" w:cs="Times New Roman"/>
          <w:sz w:val="24"/>
          <w:szCs w:val="24"/>
        </w:rPr>
        <w:t xml:space="preserve"> </w:t>
      </w:r>
    </w:p>
    <w:p w:rsidR="00CB7566" w:rsidRPr="00CB7566" w:rsidRDefault="00CB7566" w:rsidP="00CB7566">
      <w:pPr>
        <w:pStyle w:val="ListParagraph"/>
        <w:rPr>
          <w:rFonts w:ascii="Times New Roman" w:hAnsi="Times New Roman" w:cs="Times New Roman"/>
          <w:sz w:val="24"/>
          <w:szCs w:val="24"/>
        </w:rPr>
      </w:pPr>
    </w:p>
    <w:p w:rsidR="00CB7566" w:rsidRDefault="00CB7566" w:rsidP="00CB756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When I granted the provisional order on 10 August 2012 I gave my reasons to b</w:t>
      </w:r>
      <w:r w:rsidR="00A0717A">
        <w:rPr>
          <w:rFonts w:ascii="Times New Roman" w:hAnsi="Times New Roman" w:cs="Times New Roman"/>
          <w:sz w:val="24"/>
          <w:szCs w:val="24"/>
        </w:rPr>
        <w:t>oth</w:t>
      </w:r>
      <w:r>
        <w:rPr>
          <w:rFonts w:ascii="Times New Roman" w:hAnsi="Times New Roman" w:cs="Times New Roman"/>
          <w:sz w:val="24"/>
          <w:szCs w:val="24"/>
        </w:rPr>
        <w:t xml:space="preserve"> </w:t>
      </w:r>
    </w:p>
    <w:p w:rsidR="00CB7566" w:rsidRDefault="00CB7566" w:rsidP="00CB756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 and the first respondent’s legal practitioners </w:t>
      </w:r>
      <w:r w:rsidRPr="00CB7566">
        <w:rPr>
          <w:rFonts w:ascii="Times New Roman" w:hAnsi="Times New Roman" w:cs="Times New Roman"/>
          <w:i/>
          <w:sz w:val="24"/>
          <w:szCs w:val="24"/>
        </w:rPr>
        <w:t>ex tempore</w:t>
      </w:r>
      <w:r>
        <w:rPr>
          <w:rFonts w:ascii="Times New Roman" w:hAnsi="Times New Roman" w:cs="Times New Roman"/>
          <w:sz w:val="24"/>
          <w:szCs w:val="24"/>
        </w:rPr>
        <w:t>. I indicate</w:t>
      </w:r>
      <w:r w:rsidR="00EC243F">
        <w:rPr>
          <w:rFonts w:ascii="Times New Roman" w:hAnsi="Times New Roman" w:cs="Times New Roman"/>
          <w:sz w:val="24"/>
          <w:szCs w:val="24"/>
        </w:rPr>
        <w:t>d</w:t>
      </w:r>
      <w:r>
        <w:rPr>
          <w:rFonts w:ascii="Times New Roman" w:hAnsi="Times New Roman" w:cs="Times New Roman"/>
          <w:sz w:val="24"/>
          <w:szCs w:val="24"/>
        </w:rPr>
        <w:t xml:space="preserve"> that if full </w:t>
      </w:r>
      <w:proofErr w:type="gramStart"/>
      <w:r w:rsidR="001132A6">
        <w:rPr>
          <w:rFonts w:ascii="Times New Roman" w:hAnsi="Times New Roman" w:cs="Times New Roman"/>
          <w:sz w:val="24"/>
          <w:szCs w:val="24"/>
        </w:rPr>
        <w:t xml:space="preserve">written </w:t>
      </w:r>
      <w:r>
        <w:rPr>
          <w:rFonts w:ascii="Times New Roman" w:hAnsi="Times New Roman" w:cs="Times New Roman"/>
          <w:sz w:val="24"/>
          <w:szCs w:val="24"/>
        </w:rPr>
        <w:t xml:space="preserve"> reasons</w:t>
      </w:r>
      <w:proofErr w:type="gramEnd"/>
      <w:r>
        <w:rPr>
          <w:rFonts w:ascii="Times New Roman" w:hAnsi="Times New Roman" w:cs="Times New Roman"/>
          <w:sz w:val="24"/>
          <w:szCs w:val="24"/>
        </w:rPr>
        <w:t xml:space="preserve"> are required I should be advised timeously</w:t>
      </w:r>
      <w:r w:rsidR="00711053">
        <w:rPr>
          <w:rFonts w:ascii="Times New Roman" w:hAnsi="Times New Roman" w:cs="Times New Roman"/>
          <w:sz w:val="24"/>
          <w:szCs w:val="24"/>
        </w:rPr>
        <w:t>.</w:t>
      </w:r>
    </w:p>
    <w:p w:rsidR="00711053" w:rsidRDefault="00711053" w:rsidP="00CB7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only at the end of October 2013 (after one year and 3 months) that I was advised by the Registrar that the first respondent had noted an appeal and requires the full written reasons for judgments. It remains unclear </w:t>
      </w:r>
      <w:r w:rsidR="00EC243F">
        <w:rPr>
          <w:rFonts w:ascii="Times New Roman" w:hAnsi="Times New Roman" w:cs="Times New Roman"/>
          <w:sz w:val="24"/>
          <w:szCs w:val="24"/>
        </w:rPr>
        <w:t>i</w:t>
      </w:r>
      <w:r>
        <w:rPr>
          <w:rFonts w:ascii="Times New Roman" w:hAnsi="Times New Roman" w:cs="Times New Roman"/>
          <w:sz w:val="24"/>
          <w:szCs w:val="24"/>
        </w:rPr>
        <w:t xml:space="preserve">f the matter was subsequently set down for the confirmation or discharge of the provisional order I granted on 10 August 2012. </w:t>
      </w:r>
    </w:p>
    <w:p w:rsidR="00445228" w:rsidRDefault="00445228" w:rsidP="00CB7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proceed to give the reason for the provisional order granted.</w:t>
      </w:r>
    </w:p>
    <w:p w:rsidR="00FC56E8" w:rsidRDefault="00FC56E8" w:rsidP="00CB7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 August 2012 the applicant filed an urgent chamber application seeking the provisional order in the terms already stated. I was </w:t>
      </w:r>
      <w:r w:rsidR="001132A6">
        <w:rPr>
          <w:rFonts w:ascii="Times New Roman" w:hAnsi="Times New Roman" w:cs="Times New Roman"/>
          <w:sz w:val="24"/>
          <w:szCs w:val="24"/>
        </w:rPr>
        <w:t>allocated the matter</w:t>
      </w:r>
      <w:r>
        <w:rPr>
          <w:rFonts w:ascii="Times New Roman" w:hAnsi="Times New Roman" w:cs="Times New Roman"/>
          <w:sz w:val="24"/>
          <w:szCs w:val="24"/>
        </w:rPr>
        <w:t xml:space="preserve"> on 6 August 2012 and I proceeded to set it down for hearing on 7 August 2012.</w:t>
      </w:r>
    </w:p>
    <w:p w:rsidR="00FC56E8" w:rsidRDefault="00FC56E8" w:rsidP="00CB7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7 August 2012 the applicant had not served the second respondent and sought the deferment of the matter to 8 August 2012. This was granted. The first respondent had filed a notice of opposition.</w:t>
      </w:r>
    </w:p>
    <w:p w:rsidR="00F249B8" w:rsidRDefault="00FC56E8" w:rsidP="00CB7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the hearing on 8 August 2012 Mr </w:t>
      </w:r>
      <w:proofErr w:type="spellStart"/>
      <w:r>
        <w:rPr>
          <w:rFonts w:ascii="Times New Roman" w:hAnsi="Times New Roman" w:cs="Times New Roman"/>
          <w:i/>
          <w:sz w:val="24"/>
          <w:szCs w:val="24"/>
        </w:rPr>
        <w:t>Nyandoro</w:t>
      </w:r>
      <w:proofErr w:type="spellEnd"/>
      <w:r>
        <w:rPr>
          <w:rFonts w:ascii="Times New Roman" w:hAnsi="Times New Roman" w:cs="Times New Roman"/>
          <w:sz w:val="24"/>
          <w:szCs w:val="24"/>
        </w:rPr>
        <w:t xml:space="preserve"> for the applicant took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to the effect that MTHOKOZISI MABHENA who </w:t>
      </w:r>
      <w:r w:rsidR="00164661">
        <w:rPr>
          <w:rFonts w:ascii="Times New Roman" w:hAnsi="Times New Roman" w:cs="Times New Roman"/>
          <w:sz w:val="24"/>
          <w:szCs w:val="24"/>
        </w:rPr>
        <w:t xml:space="preserve">is the Chief Executive Officer of the first respondent and had deposed to the first respondent’s opposing affidavit had no authority to do so. Mr </w:t>
      </w:r>
      <w:proofErr w:type="spellStart"/>
      <w:r w:rsidR="00164661">
        <w:rPr>
          <w:rFonts w:ascii="Times New Roman" w:hAnsi="Times New Roman" w:cs="Times New Roman"/>
          <w:i/>
          <w:sz w:val="24"/>
          <w:szCs w:val="24"/>
        </w:rPr>
        <w:t>Nyandoro</w:t>
      </w:r>
      <w:proofErr w:type="spellEnd"/>
      <w:r w:rsidR="00164661">
        <w:rPr>
          <w:rFonts w:ascii="Times New Roman" w:hAnsi="Times New Roman" w:cs="Times New Roman"/>
          <w:i/>
          <w:sz w:val="24"/>
          <w:szCs w:val="24"/>
        </w:rPr>
        <w:t xml:space="preserve"> </w:t>
      </w:r>
      <w:r w:rsidR="00164661">
        <w:rPr>
          <w:rFonts w:ascii="Times New Roman" w:hAnsi="Times New Roman" w:cs="Times New Roman"/>
          <w:sz w:val="24"/>
          <w:szCs w:val="24"/>
        </w:rPr>
        <w:t xml:space="preserve">submitted that there was therefore </w:t>
      </w:r>
      <w:r w:rsidR="00EC243F">
        <w:rPr>
          <w:rFonts w:ascii="Times New Roman" w:hAnsi="Times New Roman" w:cs="Times New Roman"/>
          <w:sz w:val="24"/>
          <w:szCs w:val="24"/>
        </w:rPr>
        <w:t>no notice</w:t>
      </w:r>
      <w:r w:rsidR="00164661">
        <w:rPr>
          <w:rFonts w:ascii="Times New Roman" w:hAnsi="Times New Roman" w:cs="Times New Roman"/>
          <w:sz w:val="24"/>
          <w:szCs w:val="24"/>
        </w:rPr>
        <w:t xml:space="preserve"> of opposition and that the matter should be dealt with as unopposed. The second respondent was in default. I dismissed the point </w:t>
      </w:r>
      <w:r w:rsidR="00164661">
        <w:rPr>
          <w:rFonts w:ascii="Times New Roman" w:hAnsi="Times New Roman" w:cs="Times New Roman"/>
          <w:i/>
          <w:sz w:val="24"/>
          <w:szCs w:val="24"/>
        </w:rPr>
        <w:t xml:space="preserve">in </w:t>
      </w:r>
      <w:proofErr w:type="spellStart"/>
      <w:r w:rsidR="00164661">
        <w:rPr>
          <w:rFonts w:ascii="Times New Roman" w:hAnsi="Times New Roman" w:cs="Times New Roman"/>
          <w:i/>
          <w:sz w:val="24"/>
          <w:szCs w:val="24"/>
        </w:rPr>
        <w:t>limine</w:t>
      </w:r>
      <w:proofErr w:type="spellEnd"/>
      <w:r w:rsidR="00164661">
        <w:rPr>
          <w:rFonts w:ascii="Times New Roman" w:hAnsi="Times New Roman" w:cs="Times New Roman"/>
          <w:i/>
          <w:sz w:val="24"/>
          <w:szCs w:val="24"/>
        </w:rPr>
        <w:t xml:space="preserve"> </w:t>
      </w:r>
      <w:r w:rsidR="00164661" w:rsidRPr="00164661">
        <w:rPr>
          <w:rFonts w:ascii="Times New Roman" w:hAnsi="Times New Roman" w:cs="Times New Roman"/>
          <w:sz w:val="24"/>
          <w:szCs w:val="24"/>
        </w:rPr>
        <w:t>on the basis</w:t>
      </w:r>
      <w:r w:rsidR="00164661">
        <w:rPr>
          <w:rFonts w:ascii="Times New Roman" w:hAnsi="Times New Roman" w:cs="Times New Roman"/>
          <w:sz w:val="24"/>
          <w:szCs w:val="24"/>
        </w:rPr>
        <w:t xml:space="preserve"> that th</w:t>
      </w:r>
      <w:r w:rsidR="00EC243F">
        <w:rPr>
          <w:rFonts w:ascii="Times New Roman" w:hAnsi="Times New Roman" w:cs="Times New Roman"/>
          <w:sz w:val="24"/>
          <w:szCs w:val="24"/>
        </w:rPr>
        <w:t>is</w:t>
      </w:r>
      <w:r w:rsidR="00164661">
        <w:rPr>
          <w:rFonts w:ascii="Times New Roman" w:hAnsi="Times New Roman" w:cs="Times New Roman"/>
          <w:sz w:val="24"/>
          <w:szCs w:val="24"/>
        </w:rPr>
        <w:t xml:space="preserve"> was an urgent application in which the first respondent could be heard even </w:t>
      </w:r>
      <w:r w:rsidR="006469C3">
        <w:rPr>
          <w:rFonts w:ascii="Times New Roman" w:hAnsi="Times New Roman" w:cs="Times New Roman"/>
          <w:sz w:val="24"/>
          <w:szCs w:val="24"/>
        </w:rPr>
        <w:t>without</w:t>
      </w:r>
      <w:r w:rsidR="00164661">
        <w:rPr>
          <w:rFonts w:ascii="Times New Roman" w:hAnsi="Times New Roman" w:cs="Times New Roman"/>
          <w:sz w:val="24"/>
          <w:szCs w:val="24"/>
        </w:rPr>
        <w:t xml:space="preserve"> having filed a notice of opposition. I therefore did not find merit in the argument advanced by Mr</w:t>
      </w:r>
      <w:r w:rsidR="006469C3">
        <w:rPr>
          <w:rFonts w:ascii="Times New Roman" w:hAnsi="Times New Roman" w:cs="Times New Roman"/>
          <w:sz w:val="24"/>
          <w:szCs w:val="24"/>
        </w:rPr>
        <w:t xml:space="preserve"> </w:t>
      </w:r>
      <w:proofErr w:type="spellStart"/>
      <w:r w:rsidR="006469C3">
        <w:rPr>
          <w:rFonts w:ascii="Times New Roman" w:hAnsi="Times New Roman" w:cs="Times New Roman"/>
          <w:i/>
          <w:sz w:val="24"/>
          <w:szCs w:val="24"/>
        </w:rPr>
        <w:t>Nyandoro</w:t>
      </w:r>
      <w:proofErr w:type="spellEnd"/>
      <w:r w:rsidR="006469C3">
        <w:rPr>
          <w:rFonts w:ascii="Times New Roman" w:hAnsi="Times New Roman" w:cs="Times New Roman"/>
          <w:sz w:val="24"/>
          <w:szCs w:val="24"/>
        </w:rPr>
        <w:t xml:space="preserve">. Thereafter I proceeded to deal with the matter on the merits as the first respondent proceeded to </w:t>
      </w:r>
      <w:r w:rsidR="00F249B8">
        <w:rPr>
          <w:rFonts w:ascii="Times New Roman" w:hAnsi="Times New Roman" w:cs="Times New Roman"/>
          <w:sz w:val="24"/>
          <w:szCs w:val="24"/>
        </w:rPr>
        <w:t xml:space="preserve">withdraw the two points </w:t>
      </w:r>
      <w:r w:rsidR="00F249B8" w:rsidRPr="00F249B8">
        <w:rPr>
          <w:rFonts w:ascii="Times New Roman" w:hAnsi="Times New Roman" w:cs="Times New Roman"/>
          <w:i/>
          <w:sz w:val="24"/>
          <w:szCs w:val="24"/>
        </w:rPr>
        <w:t xml:space="preserve">in </w:t>
      </w:r>
      <w:proofErr w:type="spellStart"/>
      <w:r w:rsidR="00F249B8" w:rsidRPr="00F249B8">
        <w:rPr>
          <w:rFonts w:ascii="Times New Roman" w:hAnsi="Times New Roman" w:cs="Times New Roman"/>
          <w:i/>
          <w:sz w:val="24"/>
          <w:szCs w:val="24"/>
        </w:rPr>
        <w:t>limine</w:t>
      </w:r>
      <w:proofErr w:type="spellEnd"/>
      <w:r w:rsidR="00F249B8">
        <w:rPr>
          <w:rFonts w:ascii="Times New Roman" w:hAnsi="Times New Roman" w:cs="Times New Roman"/>
          <w:sz w:val="24"/>
          <w:szCs w:val="24"/>
        </w:rPr>
        <w:t xml:space="preserve"> which had been raised in the opposing affidavit.</w:t>
      </w:r>
    </w:p>
    <w:p w:rsidR="009110C5" w:rsidRDefault="00F249B8" w:rsidP="00CB7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employed as a lecturer at </w:t>
      </w:r>
      <w:proofErr w:type="spellStart"/>
      <w:r>
        <w:rPr>
          <w:rFonts w:ascii="Times New Roman" w:hAnsi="Times New Roman" w:cs="Times New Roman"/>
          <w:sz w:val="24"/>
          <w:szCs w:val="24"/>
        </w:rPr>
        <w:t>Mlezu</w:t>
      </w:r>
      <w:proofErr w:type="spellEnd"/>
      <w:r>
        <w:rPr>
          <w:rFonts w:ascii="Times New Roman" w:hAnsi="Times New Roman" w:cs="Times New Roman"/>
          <w:sz w:val="24"/>
          <w:szCs w:val="24"/>
        </w:rPr>
        <w:t xml:space="preserve"> Agricultural College in </w:t>
      </w:r>
      <w:proofErr w:type="spellStart"/>
      <w:r w:rsidR="00EC243F">
        <w:rPr>
          <w:rFonts w:ascii="Times New Roman" w:hAnsi="Times New Roman" w:cs="Times New Roman"/>
          <w:sz w:val="24"/>
          <w:szCs w:val="24"/>
        </w:rPr>
        <w:t>Kwe</w:t>
      </w:r>
      <w:proofErr w:type="spellEnd"/>
      <w:r w:rsidR="00EC243F">
        <w:rPr>
          <w:rFonts w:ascii="Times New Roman" w:hAnsi="Times New Roman" w:cs="Times New Roman"/>
          <w:sz w:val="24"/>
          <w:szCs w:val="24"/>
        </w:rPr>
        <w:t xml:space="preserve"> </w:t>
      </w:r>
      <w:proofErr w:type="spellStart"/>
      <w:r w:rsidR="00EC243F">
        <w:rPr>
          <w:rFonts w:ascii="Times New Roman" w:hAnsi="Times New Roman" w:cs="Times New Roman"/>
          <w:sz w:val="24"/>
          <w:szCs w:val="24"/>
        </w:rPr>
        <w:t>Kwe</w:t>
      </w:r>
      <w:proofErr w:type="spellEnd"/>
      <w:r>
        <w:rPr>
          <w:rFonts w:ascii="Times New Roman" w:hAnsi="Times New Roman" w:cs="Times New Roman"/>
          <w:sz w:val="24"/>
          <w:szCs w:val="24"/>
        </w:rPr>
        <w:t xml:space="preserve"> where he normally</w:t>
      </w:r>
      <w:r w:rsidR="003C51EF">
        <w:rPr>
          <w:rFonts w:ascii="Times New Roman" w:hAnsi="Times New Roman" w:cs="Times New Roman"/>
          <w:sz w:val="24"/>
          <w:szCs w:val="24"/>
        </w:rPr>
        <w:t xml:space="preserve"> </w:t>
      </w:r>
      <w:r w:rsidR="00BD429D">
        <w:rPr>
          <w:rFonts w:ascii="Times New Roman" w:hAnsi="Times New Roman" w:cs="Times New Roman"/>
          <w:sz w:val="24"/>
          <w:szCs w:val="24"/>
        </w:rPr>
        <w:t>resides</w:t>
      </w:r>
      <w:r w:rsidR="003C51EF">
        <w:rPr>
          <w:rFonts w:ascii="Times New Roman" w:hAnsi="Times New Roman" w:cs="Times New Roman"/>
          <w:sz w:val="24"/>
          <w:szCs w:val="24"/>
        </w:rPr>
        <w:t xml:space="preserve">. On 16 December 2002 the applicant was </w:t>
      </w:r>
      <w:r w:rsidR="009110C5">
        <w:rPr>
          <w:rFonts w:ascii="Times New Roman" w:hAnsi="Times New Roman" w:cs="Times New Roman"/>
          <w:sz w:val="24"/>
          <w:szCs w:val="24"/>
        </w:rPr>
        <w:t xml:space="preserve">allocated an A2 farm by the State known as Coburn 2A in the district of </w:t>
      </w:r>
      <w:proofErr w:type="spellStart"/>
      <w:r w:rsidR="009110C5">
        <w:rPr>
          <w:rFonts w:ascii="Times New Roman" w:hAnsi="Times New Roman" w:cs="Times New Roman"/>
          <w:sz w:val="24"/>
          <w:szCs w:val="24"/>
        </w:rPr>
        <w:t>Chegutu</w:t>
      </w:r>
      <w:proofErr w:type="spellEnd"/>
      <w:r w:rsidR="009110C5">
        <w:rPr>
          <w:rFonts w:ascii="Times New Roman" w:hAnsi="Times New Roman" w:cs="Times New Roman"/>
          <w:sz w:val="24"/>
          <w:szCs w:val="24"/>
        </w:rPr>
        <w:t xml:space="preserve"> which farm measures 186.42 hectares. The applicant was granted a 99 year old lease, LEASE NO 1007. It is clear that the leased holding is for agricultural and pastoral purposes only for the exclusive benefit of the </w:t>
      </w:r>
      <w:r w:rsidR="009110C5">
        <w:rPr>
          <w:rFonts w:ascii="Times New Roman" w:hAnsi="Times New Roman" w:cs="Times New Roman"/>
          <w:sz w:val="24"/>
          <w:szCs w:val="24"/>
        </w:rPr>
        <w:lastRenderedPageBreak/>
        <w:t>applicant. This is the</w:t>
      </w:r>
      <w:r w:rsidR="00BD429D">
        <w:rPr>
          <w:rFonts w:ascii="Times New Roman" w:hAnsi="Times New Roman" w:cs="Times New Roman"/>
          <w:sz w:val="24"/>
          <w:szCs w:val="24"/>
        </w:rPr>
        <w:t xml:space="preserve"> basis</w:t>
      </w:r>
      <w:r w:rsidR="00EC243F">
        <w:rPr>
          <w:rFonts w:ascii="Times New Roman" w:hAnsi="Times New Roman" w:cs="Times New Roman"/>
          <w:sz w:val="24"/>
          <w:szCs w:val="24"/>
        </w:rPr>
        <w:t xml:space="preserve"> upon </w:t>
      </w:r>
      <w:r w:rsidR="009110C5">
        <w:rPr>
          <w:rFonts w:ascii="Times New Roman" w:hAnsi="Times New Roman" w:cs="Times New Roman"/>
          <w:sz w:val="24"/>
          <w:szCs w:val="24"/>
        </w:rPr>
        <w:t>which the applicant claims exclu</w:t>
      </w:r>
      <w:r w:rsidR="00BD429D">
        <w:rPr>
          <w:rFonts w:ascii="Times New Roman" w:hAnsi="Times New Roman" w:cs="Times New Roman"/>
          <w:sz w:val="24"/>
          <w:szCs w:val="24"/>
        </w:rPr>
        <w:t>sive</w:t>
      </w:r>
      <w:r w:rsidR="009110C5">
        <w:rPr>
          <w:rFonts w:ascii="Times New Roman" w:hAnsi="Times New Roman" w:cs="Times New Roman"/>
          <w:sz w:val="24"/>
          <w:szCs w:val="24"/>
        </w:rPr>
        <w:t xml:space="preserve"> personal rights over the said property Coburn 27A. </w:t>
      </w:r>
    </w:p>
    <w:p w:rsidR="005F1622" w:rsidRDefault="009110C5" w:rsidP="00CB7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is a duly registered company in terms of the law</w:t>
      </w:r>
      <w:r w:rsidR="00EC243F">
        <w:rPr>
          <w:rFonts w:ascii="Times New Roman" w:hAnsi="Times New Roman" w:cs="Times New Roman"/>
          <w:sz w:val="24"/>
          <w:szCs w:val="24"/>
        </w:rPr>
        <w:t>s</w:t>
      </w:r>
      <w:r>
        <w:rPr>
          <w:rFonts w:ascii="Times New Roman" w:hAnsi="Times New Roman" w:cs="Times New Roman"/>
          <w:sz w:val="24"/>
          <w:szCs w:val="24"/>
        </w:rPr>
        <w:t xml:space="preserve"> of Zimbabwe and carries out quarrying activities. The second respondent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Rural District Council is cited in its official capacity as the authority responsible for the issuing of permits for quarrying </w:t>
      </w:r>
      <w:r w:rsidR="00FD73F4">
        <w:rPr>
          <w:rFonts w:ascii="Times New Roman" w:hAnsi="Times New Roman" w:cs="Times New Roman"/>
          <w:sz w:val="24"/>
          <w:szCs w:val="24"/>
        </w:rPr>
        <w:t>activities</w:t>
      </w:r>
      <w:r>
        <w:rPr>
          <w:rFonts w:ascii="Times New Roman" w:hAnsi="Times New Roman" w:cs="Times New Roman"/>
          <w:sz w:val="24"/>
          <w:szCs w:val="24"/>
        </w:rPr>
        <w:t xml:space="preserve"> </w:t>
      </w:r>
      <w:r w:rsidR="00BD429D">
        <w:rPr>
          <w:rFonts w:ascii="Times New Roman" w:hAnsi="Times New Roman" w:cs="Times New Roman"/>
          <w:sz w:val="24"/>
          <w:szCs w:val="24"/>
        </w:rPr>
        <w:t>within</w:t>
      </w:r>
      <w:r w:rsidR="00FD73F4">
        <w:rPr>
          <w:rFonts w:ascii="Times New Roman" w:hAnsi="Times New Roman" w:cs="Times New Roman"/>
          <w:sz w:val="24"/>
          <w:szCs w:val="24"/>
        </w:rPr>
        <w:t xml:space="preserve"> its jurisdiction</w:t>
      </w:r>
      <w:r w:rsidR="005F1622">
        <w:rPr>
          <w:rFonts w:ascii="Times New Roman" w:hAnsi="Times New Roman" w:cs="Times New Roman"/>
          <w:sz w:val="24"/>
          <w:szCs w:val="24"/>
        </w:rPr>
        <w:t>.</w:t>
      </w:r>
    </w:p>
    <w:p w:rsidR="00C1552B" w:rsidRDefault="005F1622" w:rsidP="00CB7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founding affidavit the applicant stated that sometime in </w:t>
      </w:r>
      <w:proofErr w:type="spellStart"/>
      <w:r>
        <w:rPr>
          <w:rFonts w:ascii="Times New Roman" w:hAnsi="Times New Roman" w:cs="Times New Roman"/>
          <w:sz w:val="24"/>
          <w:szCs w:val="24"/>
        </w:rPr>
        <w:t>mid May</w:t>
      </w:r>
      <w:proofErr w:type="spellEnd"/>
      <w:r>
        <w:rPr>
          <w:rFonts w:ascii="Times New Roman" w:hAnsi="Times New Roman" w:cs="Times New Roman"/>
          <w:sz w:val="24"/>
          <w:szCs w:val="24"/>
        </w:rPr>
        <w:t xml:space="preserve"> 2012 his employees at the farm Coburn 27A (hereafter the farm) advised him that certain people unknown to them had invaded the farm and were carrying out quarrying activities. The applicant later established that the alleged </w:t>
      </w:r>
      <w:proofErr w:type="gramStart"/>
      <w:r>
        <w:rPr>
          <w:rFonts w:ascii="Times New Roman" w:hAnsi="Times New Roman" w:cs="Times New Roman"/>
          <w:sz w:val="24"/>
          <w:szCs w:val="24"/>
        </w:rPr>
        <w:t>invaders was</w:t>
      </w:r>
      <w:proofErr w:type="gramEnd"/>
      <w:r>
        <w:rPr>
          <w:rFonts w:ascii="Times New Roman" w:hAnsi="Times New Roman" w:cs="Times New Roman"/>
          <w:sz w:val="24"/>
          <w:szCs w:val="24"/>
        </w:rPr>
        <w:t xml:space="preserve"> the first respondent. The applicant said the first respondent when approached was un-co-operative and unwilling to provide proof that they had been granted authority to carry out the quarrying activities at the farm. The applicant said he f</w:t>
      </w:r>
      <w:r w:rsidR="00EC243F">
        <w:rPr>
          <w:rFonts w:ascii="Times New Roman" w:hAnsi="Times New Roman" w:cs="Times New Roman"/>
          <w:sz w:val="24"/>
          <w:szCs w:val="24"/>
        </w:rPr>
        <w:t>ound</w:t>
      </w:r>
      <w:r>
        <w:rPr>
          <w:rFonts w:ascii="Times New Roman" w:hAnsi="Times New Roman" w:cs="Times New Roman"/>
          <w:sz w:val="24"/>
          <w:szCs w:val="24"/>
        </w:rPr>
        <w:t xml:space="preserve"> no joy</w:t>
      </w:r>
      <w:r w:rsidR="00D55EE2">
        <w:rPr>
          <w:rFonts w:ascii="Times New Roman" w:hAnsi="Times New Roman" w:cs="Times New Roman"/>
          <w:sz w:val="24"/>
          <w:szCs w:val="24"/>
        </w:rPr>
        <w:t xml:space="preserve"> when he made a report to police at </w:t>
      </w:r>
      <w:proofErr w:type="spellStart"/>
      <w:r w:rsidR="00D55EE2">
        <w:rPr>
          <w:rFonts w:ascii="Times New Roman" w:hAnsi="Times New Roman" w:cs="Times New Roman"/>
          <w:sz w:val="24"/>
          <w:szCs w:val="24"/>
        </w:rPr>
        <w:t>Chegutu</w:t>
      </w:r>
      <w:proofErr w:type="spellEnd"/>
      <w:r w:rsidR="00D55EE2">
        <w:rPr>
          <w:rFonts w:ascii="Times New Roman" w:hAnsi="Times New Roman" w:cs="Times New Roman"/>
          <w:sz w:val="24"/>
          <w:szCs w:val="24"/>
        </w:rPr>
        <w:t xml:space="preserve"> who advised him that the matter was civil rather than criminal as the first respondent was now </w:t>
      </w:r>
      <w:r w:rsidR="00EC243F">
        <w:rPr>
          <w:rFonts w:ascii="Times New Roman" w:hAnsi="Times New Roman" w:cs="Times New Roman"/>
          <w:sz w:val="24"/>
          <w:szCs w:val="24"/>
        </w:rPr>
        <w:t>alleging</w:t>
      </w:r>
      <w:r w:rsidR="00D55EE2">
        <w:rPr>
          <w:rFonts w:ascii="Times New Roman" w:hAnsi="Times New Roman" w:cs="Times New Roman"/>
          <w:sz w:val="24"/>
          <w:szCs w:val="24"/>
        </w:rPr>
        <w:t xml:space="preserve"> </w:t>
      </w:r>
      <w:r w:rsidR="00EC243F">
        <w:rPr>
          <w:rFonts w:ascii="Times New Roman" w:hAnsi="Times New Roman" w:cs="Times New Roman"/>
          <w:sz w:val="24"/>
          <w:szCs w:val="24"/>
        </w:rPr>
        <w:t>t</w:t>
      </w:r>
      <w:r w:rsidR="00D55EE2">
        <w:rPr>
          <w:rFonts w:ascii="Times New Roman" w:hAnsi="Times New Roman" w:cs="Times New Roman"/>
          <w:sz w:val="24"/>
          <w:szCs w:val="24"/>
        </w:rPr>
        <w:t xml:space="preserve">hat authority to carry out quarrying activities on the farm had been granted by the second respondent. This prompted the applicant to approach the Chief Executive Officer of the second respondent who was unhelpful as no definite answer was proffered as to whether such authority </w:t>
      </w:r>
      <w:r w:rsidR="00DB6C2F">
        <w:rPr>
          <w:rFonts w:ascii="Times New Roman" w:hAnsi="Times New Roman" w:cs="Times New Roman"/>
          <w:sz w:val="24"/>
          <w:szCs w:val="24"/>
        </w:rPr>
        <w:t>had been granted to the first respondent. The applicant states that after realising that his efforts to establi</w:t>
      </w:r>
      <w:r w:rsidR="00B71B3E">
        <w:rPr>
          <w:rFonts w:ascii="Times New Roman" w:hAnsi="Times New Roman" w:cs="Times New Roman"/>
          <w:sz w:val="24"/>
          <w:szCs w:val="24"/>
        </w:rPr>
        <w:t>sh the law</w:t>
      </w:r>
      <w:r w:rsidR="00EC243F">
        <w:rPr>
          <w:rFonts w:ascii="Times New Roman" w:hAnsi="Times New Roman" w:cs="Times New Roman"/>
          <w:sz w:val="24"/>
          <w:szCs w:val="24"/>
        </w:rPr>
        <w:t>fulness</w:t>
      </w:r>
      <w:r>
        <w:rPr>
          <w:rFonts w:ascii="Times New Roman" w:hAnsi="Times New Roman" w:cs="Times New Roman"/>
          <w:sz w:val="24"/>
          <w:szCs w:val="24"/>
        </w:rPr>
        <w:t xml:space="preserve"> </w:t>
      </w:r>
      <w:r w:rsidR="00B71B3E">
        <w:rPr>
          <w:rFonts w:ascii="Times New Roman" w:hAnsi="Times New Roman" w:cs="Times New Roman"/>
          <w:sz w:val="24"/>
          <w:szCs w:val="24"/>
        </w:rPr>
        <w:t>or otherwise of the first respondent’s activities at the farm</w:t>
      </w:r>
      <w:r w:rsidR="00C1552B">
        <w:rPr>
          <w:rFonts w:ascii="Times New Roman" w:hAnsi="Times New Roman" w:cs="Times New Roman"/>
          <w:sz w:val="24"/>
          <w:szCs w:val="24"/>
        </w:rPr>
        <w:t xml:space="preserve"> were </w:t>
      </w:r>
      <w:r w:rsidR="00EC243F">
        <w:rPr>
          <w:rFonts w:ascii="Times New Roman" w:hAnsi="Times New Roman" w:cs="Times New Roman"/>
          <w:sz w:val="24"/>
          <w:szCs w:val="24"/>
        </w:rPr>
        <w:t>futile</w:t>
      </w:r>
      <w:r w:rsidR="00C1552B">
        <w:rPr>
          <w:rFonts w:ascii="Times New Roman" w:hAnsi="Times New Roman" w:cs="Times New Roman"/>
          <w:sz w:val="24"/>
          <w:szCs w:val="24"/>
        </w:rPr>
        <w:t xml:space="preserve"> decided to approach the court on a certificate of urgency seeking the provisional order.</w:t>
      </w:r>
    </w:p>
    <w:p w:rsidR="00FC56E8" w:rsidRPr="00CB7566" w:rsidRDefault="00C1552B" w:rsidP="00CB7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basis of the applicant’s claim for the interim relief is outlined in the founding affidavit as follows:-</w:t>
      </w:r>
      <w:r w:rsidR="00B71B3E">
        <w:rPr>
          <w:rFonts w:ascii="Times New Roman" w:hAnsi="Times New Roman" w:cs="Times New Roman"/>
          <w:sz w:val="24"/>
          <w:szCs w:val="24"/>
        </w:rPr>
        <w:t xml:space="preserve"> </w:t>
      </w:r>
      <w:r w:rsidR="005F1622">
        <w:rPr>
          <w:rFonts w:ascii="Times New Roman" w:hAnsi="Times New Roman" w:cs="Times New Roman"/>
          <w:sz w:val="24"/>
          <w:szCs w:val="24"/>
        </w:rPr>
        <w:t xml:space="preserve">  </w:t>
      </w:r>
      <w:r w:rsidR="009110C5">
        <w:rPr>
          <w:rFonts w:ascii="Times New Roman" w:hAnsi="Times New Roman" w:cs="Times New Roman"/>
          <w:sz w:val="24"/>
          <w:szCs w:val="24"/>
        </w:rPr>
        <w:t xml:space="preserve">  </w:t>
      </w:r>
      <w:r w:rsidR="003C51EF">
        <w:rPr>
          <w:rFonts w:ascii="Times New Roman" w:hAnsi="Times New Roman" w:cs="Times New Roman"/>
          <w:sz w:val="24"/>
          <w:szCs w:val="24"/>
        </w:rPr>
        <w:t xml:space="preserve"> </w:t>
      </w:r>
      <w:r w:rsidR="00F249B8">
        <w:rPr>
          <w:rFonts w:ascii="Times New Roman" w:hAnsi="Times New Roman" w:cs="Times New Roman"/>
          <w:sz w:val="24"/>
          <w:szCs w:val="24"/>
        </w:rPr>
        <w:t xml:space="preserve"> </w:t>
      </w:r>
      <w:r w:rsidR="00164661">
        <w:rPr>
          <w:rFonts w:ascii="Times New Roman" w:hAnsi="Times New Roman" w:cs="Times New Roman"/>
          <w:sz w:val="24"/>
          <w:szCs w:val="24"/>
        </w:rPr>
        <w:t xml:space="preserve">    </w:t>
      </w:r>
      <w:r w:rsidR="00FC56E8">
        <w:rPr>
          <w:rFonts w:ascii="Times New Roman" w:hAnsi="Times New Roman" w:cs="Times New Roman"/>
          <w:sz w:val="24"/>
          <w:szCs w:val="24"/>
        </w:rPr>
        <w:t xml:space="preserve">   </w:t>
      </w:r>
    </w:p>
    <w:p w:rsidR="004D74F9" w:rsidRDefault="00222257" w:rsidP="002222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believe</w:t>
      </w:r>
      <w:r w:rsidR="00EC243F">
        <w:rPr>
          <w:rFonts w:ascii="Times New Roman" w:hAnsi="Times New Roman" w:cs="Times New Roman"/>
          <w:sz w:val="24"/>
          <w:szCs w:val="24"/>
        </w:rPr>
        <w:t>s</w:t>
      </w:r>
      <w:r>
        <w:rPr>
          <w:rFonts w:ascii="Times New Roman" w:hAnsi="Times New Roman" w:cs="Times New Roman"/>
          <w:sz w:val="24"/>
          <w:szCs w:val="24"/>
        </w:rPr>
        <w:t xml:space="preserve"> that the quarrying activities being carried out on the farm by the first respondent are illegal as no authority from the second respondent was availed. The applicant believes that he has a clear right to be the only beneficiary of the farm as he is the sole holder of the lease agreement to the farm. It is the applicant’s case that the farm is to be used for agricultural and pastoral purposes only hence he risks losing it back to the State if the first respondent continues to carry out quarrying </w:t>
      </w:r>
      <w:r w:rsidR="00171ACF">
        <w:rPr>
          <w:rFonts w:ascii="Times New Roman" w:hAnsi="Times New Roman" w:cs="Times New Roman"/>
          <w:sz w:val="24"/>
          <w:szCs w:val="24"/>
        </w:rPr>
        <w:t>activities on the farm outside the law.  The applicant believe</w:t>
      </w:r>
      <w:r w:rsidR="004D74F9">
        <w:rPr>
          <w:rFonts w:ascii="Times New Roman" w:hAnsi="Times New Roman" w:cs="Times New Roman"/>
          <w:sz w:val="24"/>
          <w:szCs w:val="24"/>
        </w:rPr>
        <w:t>s</w:t>
      </w:r>
      <w:r w:rsidR="00171ACF">
        <w:rPr>
          <w:rFonts w:ascii="Times New Roman" w:hAnsi="Times New Roman" w:cs="Times New Roman"/>
          <w:sz w:val="24"/>
          <w:szCs w:val="24"/>
        </w:rPr>
        <w:t xml:space="preserve"> he has no other remedy to stop the illegal activities on the farm by the first respondent save to seek the interdict</w:t>
      </w:r>
      <w:r w:rsidR="004D74F9">
        <w:rPr>
          <w:rFonts w:ascii="Times New Roman" w:hAnsi="Times New Roman" w:cs="Times New Roman"/>
          <w:sz w:val="24"/>
          <w:szCs w:val="24"/>
        </w:rPr>
        <w:t>.</w:t>
      </w:r>
    </w:p>
    <w:p w:rsidR="00D45E21" w:rsidRDefault="004D74F9" w:rsidP="002222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 first respondent submitted that the applicant has no cause of action as the quarry in issue does not belong to him but to the State. The first respondent in support of </w:t>
      </w:r>
      <w:r>
        <w:rPr>
          <w:rFonts w:ascii="Times New Roman" w:hAnsi="Times New Roman" w:cs="Times New Roman"/>
          <w:sz w:val="24"/>
          <w:szCs w:val="24"/>
        </w:rPr>
        <w:lastRenderedPageBreak/>
        <w:t>this contention attached</w:t>
      </w:r>
      <w:r w:rsidR="00222257">
        <w:rPr>
          <w:rFonts w:ascii="Times New Roman" w:hAnsi="Times New Roman" w:cs="Times New Roman"/>
          <w:sz w:val="24"/>
          <w:szCs w:val="24"/>
        </w:rPr>
        <w:t xml:space="preserve"> </w:t>
      </w:r>
      <w:r>
        <w:rPr>
          <w:rFonts w:ascii="Times New Roman" w:hAnsi="Times New Roman" w:cs="Times New Roman"/>
          <w:sz w:val="24"/>
          <w:szCs w:val="24"/>
        </w:rPr>
        <w:t xml:space="preserve">the applicant’s undated letter to the Chief </w:t>
      </w:r>
      <w:r w:rsidR="00D45E21">
        <w:rPr>
          <w:rFonts w:ascii="Times New Roman" w:hAnsi="Times New Roman" w:cs="Times New Roman"/>
          <w:sz w:val="24"/>
          <w:szCs w:val="24"/>
        </w:rPr>
        <w:t xml:space="preserve">Executive officer of </w:t>
      </w:r>
      <w:proofErr w:type="spellStart"/>
      <w:r w:rsidR="00D45E21">
        <w:rPr>
          <w:rFonts w:ascii="Times New Roman" w:hAnsi="Times New Roman" w:cs="Times New Roman"/>
          <w:sz w:val="24"/>
          <w:szCs w:val="24"/>
        </w:rPr>
        <w:t>Chegutu</w:t>
      </w:r>
      <w:proofErr w:type="spellEnd"/>
      <w:r w:rsidR="00D45E21">
        <w:rPr>
          <w:rFonts w:ascii="Times New Roman" w:hAnsi="Times New Roman" w:cs="Times New Roman"/>
          <w:sz w:val="24"/>
          <w:szCs w:val="24"/>
        </w:rPr>
        <w:t xml:space="preserve"> in which the applicant </w:t>
      </w:r>
      <w:r w:rsidR="00D45E21" w:rsidRPr="00D45E21">
        <w:rPr>
          <w:rFonts w:ascii="Times New Roman" w:hAnsi="Times New Roman" w:cs="Times New Roman"/>
          <w:i/>
          <w:sz w:val="24"/>
          <w:szCs w:val="24"/>
        </w:rPr>
        <w:t>inter alia</w:t>
      </w:r>
      <w:r w:rsidR="00D45E21">
        <w:rPr>
          <w:rFonts w:ascii="Times New Roman" w:hAnsi="Times New Roman" w:cs="Times New Roman"/>
          <w:sz w:val="24"/>
          <w:szCs w:val="24"/>
        </w:rPr>
        <w:t xml:space="preserve"> stated that;</w:t>
      </w:r>
      <w:r>
        <w:rPr>
          <w:rFonts w:ascii="Times New Roman" w:hAnsi="Times New Roman" w:cs="Times New Roman"/>
          <w:sz w:val="24"/>
          <w:szCs w:val="24"/>
        </w:rPr>
        <w:t xml:space="preserve"> </w:t>
      </w:r>
    </w:p>
    <w:p w:rsidR="008A3332" w:rsidRDefault="00D45E21" w:rsidP="008A33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other words the quarry site is owned by the Ministry of Transport as Government property and managed by the Road Engineer,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West, </w:t>
      </w:r>
      <w:proofErr w:type="spellStart"/>
      <w:r>
        <w:rPr>
          <w:rFonts w:ascii="Times New Roman" w:hAnsi="Times New Roman" w:cs="Times New Roman"/>
          <w:sz w:val="24"/>
          <w:szCs w:val="24"/>
        </w:rPr>
        <w:t>Chinoyi</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Government property”</w:t>
      </w:r>
      <w:r w:rsidR="008A3332">
        <w:rPr>
          <w:rFonts w:ascii="Times New Roman" w:hAnsi="Times New Roman" w:cs="Times New Roman"/>
          <w:sz w:val="24"/>
          <w:szCs w:val="24"/>
        </w:rPr>
        <w:t>.</w:t>
      </w:r>
    </w:p>
    <w:p w:rsidR="008A3332" w:rsidRDefault="008A3332" w:rsidP="008A3332">
      <w:pPr>
        <w:spacing w:after="0" w:line="240" w:lineRule="auto"/>
        <w:ind w:left="720"/>
        <w:jc w:val="both"/>
        <w:rPr>
          <w:rFonts w:ascii="Times New Roman" w:hAnsi="Times New Roman" w:cs="Times New Roman"/>
          <w:sz w:val="24"/>
          <w:szCs w:val="24"/>
        </w:rPr>
      </w:pPr>
    </w:p>
    <w:p w:rsidR="008A3332" w:rsidRDefault="008A3332" w:rsidP="008A333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the first respondent’s argument that the quarrying activities are above board and </w:t>
      </w:r>
    </w:p>
    <w:p w:rsidR="00B478F0" w:rsidRDefault="008A3332" w:rsidP="008A333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lawful</w:t>
      </w:r>
      <w:proofErr w:type="gramEnd"/>
      <w:r>
        <w:rPr>
          <w:rFonts w:ascii="Times New Roman" w:hAnsi="Times New Roman" w:cs="Times New Roman"/>
          <w:sz w:val="24"/>
          <w:szCs w:val="24"/>
        </w:rPr>
        <w:t xml:space="preserve">. The first respondent attached a letter written by Chief </w:t>
      </w:r>
      <w:proofErr w:type="spellStart"/>
      <w:r>
        <w:rPr>
          <w:rFonts w:ascii="Times New Roman" w:hAnsi="Times New Roman" w:cs="Times New Roman"/>
          <w:sz w:val="24"/>
          <w:szCs w:val="24"/>
        </w:rPr>
        <w:t>Ngezi</w:t>
      </w:r>
      <w:proofErr w:type="spellEnd"/>
      <w:r>
        <w:rPr>
          <w:rFonts w:ascii="Times New Roman" w:hAnsi="Times New Roman" w:cs="Times New Roman"/>
          <w:sz w:val="24"/>
          <w:szCs w:val="24"/>
        </w:rPr>
        <w:t xml:space="preserve"> giving his blessings to the first respondent’s quarrying activities on account of the fact that the first respondent’s</w:t>
      </w:r>
      <w:r w:rsidR="00D45E21">
        <w:rPr>
          <w:rFonts w:ascii="Times New Roman" w:hAnsi="Times New Roman" w:cs="Times New Roman"/>
          <w:sz w:val="24"/>
          <w:szCs w:val="24"/>
        </w:rPr>
        <w:t xml:space="preserve"> </w:t>
      </w:r>
      <w:r>
        <w:rPr>
          <w:rFonts w:ascii="Times New Roman" w:hAnsi="Times New Roman" w:cs="Times New Roman"/>
          <w:sz w:val="24"/>
          <w:szCs w:val="24"/>
        </w:rPr>
        <w:t>activities a</w:t>
      </w:r>
      <w:r w:rsidR="00EE6F46">
        <w:rPr>
          <w:rFonts w:ascii="Times New Roman" w:hAnsi="Times New Roman" w:cs="Times New Roman"/>
          <w:sz w:val="24"/>
          <w:szCs w:val="24"/>
        </w:rPr>
        <w:t>r</w:t>
      </w:r>
      <w:r>
        <w:rPr>
          <w:rFonts w:ascii="Times New Roman" w:hAnsi="Times New Roman" w:cs="Times New Roman"/>
          <w:sz w:val="24"/>
          <w:szCs w:val="24"/>
        </w:rPr>
        <w:t xml:space="preserve">e in line with the government policy of black </w:t>
      </w:r>
      <w:r w:rsidR="00EE6F46">
        <w:rPr>
          <w:rFonts w:ascii="Times New Roman" w:hAnsi="Times New Roman" w:cs="Times New Roman"/>
          <w:sz w:val="24"/>
          <w:szCs w:val="24"/>
        </w:rPr>
        <w:t>economic empowerment and that ma</w:t>
      </w:r>
      <w:r w:rsidR="00EC243F">
        <w:rPr>
          <w:rFonts w:ascii="Times New Roman" w:hAnsi="Times New Roman" w:cs="Times New Roman"/>
          <w:sz w:val="24"/>
          <w:szCs w:val="24"/>
        </w:rPr>
        <w:t>n</w:t>
      </w:r>
      <w:r w:rsidR="00EE6F46">
        <w:rPr>
          <w:rFonts w:ascii="Times New Roman" w:hAnsi="Times New Roman" w:cs="Times New Roman"/>
          <w:sz w:val="24"/>
          <w:szCs w:val="24"/>
        </w:rPr>
        <w:t>y</w:t>
      </w:r>
      <w:r w:rsidR="00EC243F">
        <w:rPr>
          <w:rFonts w:ascii="Times New Roman" w:hAnsi="Times New Roman" w:cs="Times New Roman"/>
          <w:sz w:val="24"/>
          <w:szCs w:val="24"/>
        </w:rPr>
        <w:t xml:space="preserve"> locals</w:t>
      </w:r>
      <w:r w:rsidR="00B478F0">
        <w:rPr>
          <w:rFonts w:ascii="Times New Roman" w:hAnsi="Times New Roman" w:cs="Times New Roman"/>
          <w:sz w:val="24"/>
          <w:szCs w:val="24"/>
        </w:rPr>
        <w:t xml:space="preserve"> under the Chief would be employed.</w:t>
      </w:r>
    </w:p>
    <w:p w:rsidR="004A0BA9" w:rsidRDefault="00B478F0" w:rsidP="008A3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made reference to a letter dated 20 October 2011 written to the first respondent by the Provincial Road Engineer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West responding to the first respondent’s application to carry out a quarry extraction project in </w:t>
      </w:r>
      <w:proofErr w:type="spellStart"/>
      <w:r w:rsidR="00EC243F">
        <w:rPr>
          <w:rFonts w:ascii="Times New Roman" w:hAnsi="Times New Roman" w:cs="Times New Roman"/>
          <w:sz w:val="24"/>
          <w:szCs w:val="24"/>
        </w:rPr>
        <w:t>M</w:t>
      </w:r>
      <w:r>
        <w:rPr>
          <w:rFonts w:ascii="Times New Roman" w:hAnsi="Times New Roman" w:cs="Times New Roman"/>
          <w:sz w:val="24"/>
          <w:szCs w:val="24"/>
        </w:rPr>
        <w:t>hondoro</w:t>
      </w:r>
      <w:proofErr w:type="spellEnd"/>
      <w:r>
        <w:rPr>
          <w:rFonts w:ascii="Times New Roman" w:hAnsi="Times New Roman" w:cs="Times New Roman"/>
          <w:sz w:val="24"/>
          <w:szCs w:val="24"/>
        </w:rPr>
        <w:t xml:space="preserve">. </w:t>
      </w:r>
      <w:r w:rsidR="00EC243F">
        <w:rPr>
          <w:rFonts w:ascii="Times New Roman" w:hAnsi="Times New Roman" w:cs="Times New Roman"/>
          <w:sz w:val="24"/>
          <w:szCs w:val="24"/>
        </w:rPr>
        <w:t xml:space="preserve"> </w:t>
      </w:r>
      <w:r>
        <w:rPr>
          <w:rFonts w:ascii="Times New Roman" w:hAnsi="Times New Roman" w:cs="Times New Roman"/>
          <w:sz w:val="24"/>
          <w:szCs w:val="24"/>
        </w:rPr>
        <w:t xml:space="preserve">As per the said letter the first respondent was advised to first obtain the authority to operate a quarry after which a further application for an access to the public road would be made and that </w:t>
      </w:r>
      <w:r w:rsidR="00EC243F">
        <w:rPr>
          <w:rFonts w:ascii="Times New Roman" w:hAnsi="Times New Roman" w:cs="Times New Roman"/>
          <w:sz w:val="24"/>
          <w:szCs w:val="24"/>
        </w:rPr>
        <w:t>the</w:t>
      </w:r>
      <w:r>
        <w:rPr>
          <w:rFonts w:ascii="Times New Roman" w:hAnsi="Times New Roman" w:cs="Times New Roman"/>
          <w:sz w:val="24"/>
          <w:szCs w:val="24"/>
        </w:rPr>
        <w:t xml:space="preserve"> quarry site should be out of the State’s road servitude. The first respondent was to be granted access to the public </w:t>
      </w:r>
      <w:r w:rsidR="004A0BA9">
        <w:rPr>
          <w:rFonts w:ascii="Times New Roman" w:hAnsi="Times New Roman" w:cs="Times New Roman"/>
          <w:sz w:val="24"/>
          <w:szCs w:val="24"/>
        </w:rPr>
        <w:t>road.</w:t>
      </w:r>
    </w:p>
    <w:p w:rsidR="004A0BA9" w:rsidRDefault="004A0BA9" w:rsidP="008A3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authority to operate quarrying activities the first respondent attached a letter from the Acting Chief Executive officer of the second respondent dated 10 November 2011. The contents of the letter are as follows:</w:t>
      </w:r>
    </w:p>
    <w:p w:rsidR="004A0BA9" w:rsidRDefault="004A0BA9" w:rsidP="008A3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u w:val="single"/>
        </w:rPr>
        <w:t>RE QUARRY APPLICATION</w:t>
      </w:r>
    </w:p>
    <w:p w:rsidR="00367BF6" w:rsidRDefault="004A0BA9" w:rsidP="008A3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Council</w:t>
      </w:r>
      <w:r w:rsidR="00367BF6">
        <w:rPr>
          <w:rFonts w:ascii="Times New Roman" w:hAnsi="Times New Roman" w:cs="Times New Roman"/>
          <w:sz w:val="24"/>
          <w:szCs w:val="24"/>
        </w:rPr>
        <w:t xml:space="preserve"> </w:t>
      </w:r>
      <w:r w:rsidR="00EE078F">
        <w:rPr>
          <w:rFonts w:ascii="Times New Roman" w:hAnsi="Times New Roman" w:cs="Times New Roman"/>
          <w:sz w:val="24"/>
          <w:szCs w:val="24"/>
        </w:rPr>
        <w:t>approved</w:t>
      </w:r>
      <w:r w:rsidR="00367BF6">
        <w:rPr>
          <w:rFonts w:ascii="Times New Roman" w:hAnsi="Times New Roman" w:cs="Times New Roman"/>
          <w:sz w:val="24"/>
          <w:szCs w:val="24"/>
        </w:rPr>
        <w:t xml:space="preserve"> your application to operate in the district</w:t>
      </w:r>
    </w:p>
    <w:p w:rsidR="00545A07" w:rsidRDefault="00367BF6" w:rsidP="00545A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Letters of support from the Ministry of Mines and Ministry of Transport regarding the </w:t>
      </w:r>
      <w:r w:rsidR="00EC243F">
        <w:rPr>
          <w:rFonts w:ascii="Times New Roman" w:hAnsi="Times New Roman" w:cs="Times New Roman"/>
          <w:sz w:val="24"/>
          <w:szCs w:val="24"/>
        </w:rPr>
        <w:t>intended</w:t>
      </w:r>
      <w:r>
        <w:rPr>
          <w:rFonts w:ascii="Times New Roman" w:hAnsi="Times New Roman" w:cs="Times New Roman"/>
          <w:sz w:val="24"/>
          <w:szCs w:val="24"/>
        </w:rPr>
        <w:t xml:space="preserve"> quarry site are acknowledged</w:t>
      </w:r>
      <w:r w:rsidR="00545A07">
        <w:rPr>
          <w:rFonts w:ascii="Times New Roman" w:hAnsi="Times New Roman" w:cs="Times New Roman"/>
          <w:sz w:val="24"/>
          <w:szCs w:val="24"/>
        </w:rPr>
        <w:t>.</w:t>
      </w:r>
    </w:p>
    <w:p w:rsidR="00545A07" w:rsidRDefault="00545A07" w:rsidP="00545A07">
      <w:pPr>
        <w:spacing w:after="0" w:line="240" w:lineRule="auto"/>
        <w:ind w:left="720"/>
        <w:jc w:val="both"/>
        <w:rPr>
          <w:rFonts w:ascii="Times New Roman" w:hAnsi="Times New Roman" w:cs="Times New Roman"/>
          <w:sz w:val="24"/>
          <w:szCs w:val="24"/>
        </w:rPr>
      </w:pPr>
    </w:p>
    <w:p w:rsidR="007826C9" w:rsidRDefault="00545A07" w:rsidP="00545A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Council as licensing authority </w:t>
      </w:r>
      <w:r w:rsidR="00EE078F">
        <w:rPr>
          <w:rFonts w:ascii="Times New Roman" w:hAnsi="Times New Roman" w:cs="Times New Roman"/>
          <w:sz w:val="24"/>
          <w:szCs w:val="24"/>
        </w:rPr>
        <w:t>gave you</w:t>
      </w:r>
      <w:r w:rsidR="006473D8">
        <w:rPr>
          <w:rFonts w:ascii="Times New Roman" w:hAnsi="Times New Roman" w:cs="Times New Roman"/>
          <w:sz w:val="24"/>
          <w:szCs w:val="24"/>
        </w:rPr>
        <w:t xml:space="preserve"> the permit to operate the business but advise </w:t>
      </w:r>
      <w:r w:rsidR="00EC243F">
        <w:rPr>
          <w:rFonts w:ascii="Times New Roman" w:hAnsi="Times New Roman" w:cs="Times New Roman"/>
          <w:sz w:val="24"/>
          <w:szCs w:val="24"/>
        </w:rPr>
        <w:t>you</w:t>
      </w:r>
      <w:r w:rsidR="006473D8">
        <w:rPr>
          <w:rFonts w:ascii="Times New Roman" w:hAnsi="Times New Roman" w:cs="Times New Roman"/>
          <w:sz w:val="24"/>
          <w:szCs w:val="24"/>
        </w:rPr>
        <w:t xml:space="preserve"> to meet </w:t>
      </w:r>
      <w:r w:rsidR="00EC243F">
        <w:rPr>
          <w:rFonts w:ascii="Times New Roman" w:hAnsi="Times New Roman" w:cs="Times New Roman"/>
          <w:sz w:val="24"/>
          <w:szCs w:val="24"/>
        </w:rPr>
        <w:t>the</w:t>
      </w:r>
      <w:r w:rsidR="006473D8">
        <w:rPr>
          <w:rFonts w:ascii="Times New Roman" w:hAnsi="Times New Roman" w:cs="Times New Roman"/>
          <w:sz w:val="24"/>
          <w:szCs w:val="24"/>
        </w:rPr>
        <w:t xml:space="preserve"> other requirements of relevant authorities namely Ministry of Transport and EMA”. </w:t>
      </w:r>
      <w:r>
        <w:rPr>
          <w:rFonts w:ascii="Times New Roman" w:hAnsi="Times New Roman" w:cs="Times New Roman"/>
          <w:sz w:val="24"/>
          <w:szCs w:val="24"/>
        </w:rPr>
        <w:t xml:space="preserve">  </w:t>
      </w:r>
      <w:r w:rsidR="00367BF6">
        <w:rPr>
          <w:rFonts w:ascii="Times New Roman" w:hAnsi="Times New Roman" w:cs="Times New Roman"/>
          <w:sz w:val="24"/>
          <w:szCs w:val="24"/>
        </w:rPr>
        <w:t xml:space="preserve"> </w:t>
      </w:r>
      <w:r w:rsidR="00B478F0">
        <w:rPr>
          <w:rFonts w:ascii="Times New Roman" w:hAnsi="Times New Roman" w:cs="Times New Roman"/>
          <w:sz w:val="24"/>
          <w:szCs w:val="24"/>
        </w:rPr>
        <w:t xml:space="preserve"> </w:t>
      </w:r>
      <w:r w:rsidR="00EE6F46">
        <w:rPr>
          <w:rFonts w:ascii="Times New Roman" w:hAnsi="Times New Roman" w:cs="Times New Roman"/>
          <w:sz w:val="24"/>
          <w:szCs w:val="24"/>
        </w:rPr>
        <w:t xml:space="preserve"> </w:t>
      </w:r>
      <w:r w:rsidR="00222257">
        <w:rPr>
          <w:rFonts w:ascii="Times New Roman" w:hAnsi="Times New Roman" w:cs="Times New Roman"/>
          <w:sz w:val="24"/>
          <w:szCs w:val="24"/>
        </w:rPr>
        <w:t xml:space="preserve">  </w:t>
      </w:r>
    </w:p>
    <w:p w:rsidR="00093674" w:rsidRDefault="00093674" w:rsidP="00093674">
      <w:pPr>
        <w:spacing w:after="0" w:line="240" w:lineRule="auto"/>
        <w:jc w:val="both"/>
        <w:rPr>
          <w:rFonts w:ascii="Times New Roman" w:hAnsi="Times New Roman" w:cs="Times New Roman"/>
          <w:sz w:val="24"/>
          <w:szCs w:val="24"/>
        </w:rPr>
      </w:pPr>
    </w:p>
    <w:p w:rsidR="00093674" w:rsidRDefault="00093674" w:rsidP="000936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argued that while the applicant’s lease entitles him to only engage in agricultural and pastoral activities it does not preclude third parties from lawfully quarrying over the quarry site on the farm and that mining activities take precedence over agricultural activities. According to the first respondent the applicant has no right a</w:t>
      </w:r>
      <w:r w:rsidR="00EC243F">
        <w:rPr>
          <w:rFonts w:ascii="Times New Roman" w:hAnsi="Times New Roman" w:cs="Times New Roman"/>
          <w:sz w:val="24"/>
          <w:szCs w:val="24"/>
        </w:rPr>
        <w:t>t</w:t>
      </w:r>
      <w:r>
        <w:rPr>
          <w:rFonts w:ascii="Times New Roman" w:hAnsi="Times New Roman" w:cs="Times New Roman"/>
          <w:sz w:val="24"/>
          <w:szCs w:val="24"/>
        </w:rPr>
        <w:t xml:space="preserve"> all over the quarrying hence he cannot suffer any actual or </w:t>
      </w:r>
      <w:r w:rsidR="00EC243F">
        <w:rPr>
          <w:rFonts w:ascii="Times New Roman" w:hAnsi="Times New Roman" w:cs="Times New Roman"/>
          <w:sz w:val="24"/>
          <w:szCs w:val="24"/>
        </w:rPr>
        <w:t xml:space="preserve">perceived </w:t>
      </w:r>
      <w:r>
        <w:rPr>
          <w:rFonts w:ascii="Times New Roman" w:hAnsi="Times New Roman" w:cs="Times New Roman"/>
          <w:sz w:val="24"/>
          <w:szCs w:val="24"/>
        </w:rPr>
        <w:t xml:space="preserve">injury arising from the first respondent’s activities. The first respondent’s view is that the applicant has no </w:t>
      </w:r>
      <w:r w:rsidRPr="00093674">
        <w:rPr>
          <w:rFonts w:ascii="Times New Roman" w:hAnsi="Times New Roman" w:cs="Times New Roman"/>
          <w:i/>
          <w:sz w:val="24"/>
          <w:szCs w:val="24"/>
        </w:rPr>
        <w:t>prima facie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right to protect and has not made a case for an interim interdict. The first respondent believes the balance of convenience favours </w:t>
      </w:r>
      <w:proofErr w:type="gramStart"/>
      <w:r>
        <w:rPr>
          <w:rFonts w:ascii="Times New Roman" w:hAnsi="Times New Roman" w:cs="Times New Roman"/>
          <w:sz w:val="24"/>
          <w:szCs w:val="24"/>
        </w:rPr>
        <w:t>the</w:t>
      </w:r>
      <w:r w:rsidR="00EC243F">
        <w:rPr>
          <w:rFonts w:ascii="Times New Roman" w:hAnsi="Times New Roman" w:cs="Times New Roman"/>
          <w:sz w:val="24"/>
          <w:szCs w:val="24"/>
        </w:rPr>
        <w:t xml:space="preserve"> </w:t>
      </w:r>
      <w:r>
        <w:rPr>
          <w:rFonts w:ascii="Times New Roman" w:hAnsi="Times New Roman" w:cs="Times New Roman"/>
          <w:sz w:val="24"/>
          <w:szCs w:val="24"/>
        </w:rPr>
        <w:t>none</w:t>
      </w:r>
      <w:proofErr w:type="gramEnd"/>
      <w:r>
        <w:rPr>
          <w:rFonts w:ascii="Times New Roman" w:hAnsi="Times New Roman" w:cs="Times New Roman"/>
          <w:sz w:val="24"/>
          <w:szCs w:val="24"/>
        </w:rPr>
        <w:t xml:space="preserve"> granting of the interim interdict as the first respondent employees 30 people from the locals and contributes to the </w:t>
      </w:r>
      <w:proofErr w:type="spellStart"/>
      <w:r w:rsidR="00EC243F">
        <w:rPr>
          <w:rFonts w:ascii="Times New Roman" w:hAnsi="Times New Roman" w:cs="Times New Roman"/>
          <w:sz w:val="24"/>
          <w:szCs w:val="24"/>
        </w:rPr>
        <w:t>fiscus</w:t>
      </w:r>
      <w:proofErr w:type="spellEnd"/>
      <w:r w:rsidR="00EC243F">
        <w:rPr>
          <w:rFonts w:ascii="Times New Roman" w:hAnsi="Times New Roman" w:cs="Times New Roman"/>
          <w:sz w:val="24"/>
          <w:szCs w:val="24"/>
        </w:rPr>
        <w:t>.</w:t>
      </w:r>
    </w:p>
    <w:p w:rsidR="0064393C" w:rsidRDefault="00093674" w:rsidP="000936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facts of the matter it is common </w:t>
      </w:r>
      <w:r w:rsidR="000D60F6">
        <w:rPr>
          <w:rFonts w:ascii="Times New Roman" w:hAnsi="Times New Roman" w:cs="Times New Roman"/>
          <w:sz w:val="24"/>
          <w:szCs w:val="24"/>
        </w:rPr>
        <w:t>cause</w:t>
      </w:r>
      <w:r>
        <w:rPr>
          <w:rFonts w:ascii="Times New Roman" w:hAnsi="Times New Roman" w:cs="Times New Roman"/>
          <w:sz w:val="24"/>
          <w:szCs w:val="24"/>
        </w:rPr>
        <w:t xml:space="preserve"> that the applicant has a 99 year lease of the farm</w:t>
      </w:r>
      <w:r w:rsidR="0064393C">
        <w:rPr>
          <w:rFonts w:ascii="Times New Roman" w:hAnsi="Times New Roman" w:cs="Times New Roman"/>
          <w:sz w:val="24"/>
          <w:szCs w:val="24"/>
        </w:rPr>
        <w:t xml:space="preserve"> and that the applicant is en</w:t>
      </w:r>
      <w:r w:rsidR="00EC243F">
        <w:rPr>
          <w:rFonts w:ascii="Times New Roman" w:hAnsi="Times New Roman" w:cs="Times New Roman"/>
          <w:sz w:val="24"/>
          <w:szCs w:val="24"/>
        </w:rPr>
        <w:t>joined</w:t>
      </w:r>
      <w:r w:rsidR="0064393C">
        <w:rPr>
          <w:rFonts w:ascii="Times New Roman" w:hAnsi="Times New Roman" w:cs="Times New Roman"/>
          <w:sz w:val="24"/>
          <w:szCs w:val="24"/>
        </w:rPr>
        <w:t xml:space="preserve"> to abide by certain conditions as outlined in the attached lease agreement.  It is not disputed that the first respondent is carrying out quarrying activities on the farm.</w:t>
      </w:r>
    </w:p>
    <w:p w:rsidR="0064393C" w:rsidRDefault="0064393C" w:rsidP="000936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to be answered is whether the applicant has made a case, on a balance of probability for the grant of the interim interdict. </w:t>
      </w:r>
    </w:p>
    <w:p w:rsidR="00EA7A0D" w:rsidRDefault="0064393C" w:rsidP="000936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principles applicable to interdicts are settled in our law See </w:t>
      </w:r>
      <w:proofErr w:type="spellStart"/>
      <w:r w:rsidR="00EA7A0D">
        <w:rPr>
          <w:rFonts w:ascii="Times New Roman" w:hAnsi="Times New Roman" w:cs="Times New Roman"/>
          <w:i/>
          <w:sz w:val="24"/>
          <w:szCs w:val="24"/>
        </w:rPr>
        <w:t>Nument</w:t>
      </w:r>
      <w:proofErr w:type="spellEnd"/>
      <w:r w:rsidR="00EA7A0D">
        <w:rPr>
          <w:rFonts w:ascii="Times New Roman" w:hAnsi="Times New Roman" w:cs="Times New Roman"/>
          <w:i/>
          <w:sz w:val="24"/>
          <w:szCs w:val="24"/>
        </w:rPr>
        <w:t xml:space="preserve"> Security (Pvt) Ltd </w:t>
      </w:r>
      <w:r w:rsidR="00EA7A0D">
        <w:rPr>
          <w:rFonts w:ascii="Times New Roman" w:hAnsi="Times New Roman" w:cs="Times New Roman"/>
          <w:sz w:val="24"/>
          <w:szCs w:val="24"/>
        </w:rPr>
        <w:t xml:space="preserve">v </w:t>
      </w:r>
      <w:proofErr w:type="spellStart"/>
      <w:r w:rsidR="00EA7A0D">
        <w:rPr>
          <w:rFonts w:ascii="Times New Roman" w:hAnsi="Times New Roman" w:cs="Times New Roman"/>
          <w:i/>
          <w:sz w:val="24"/>
          <w:szCs w:val="24"/>
        </w:rPr>
        <w:t>MUtoti</w:t>
      </w:r>
      <w:proofErr w:type="spellEnd"/>
      <w:r w:rsidR="00EA7A0D">
        <w:rPr>
          <w:rFonts w:ascii="Times New Roman" w:hAnsi="Times New Roman" w:cs="Times New Roman"/>
          <w:i/>
          <w:sz w:val="24"/>
          <w:szCs w:val="24"/>
        </w:rPr>
        <w:t xml:space="preserve"> &amp; </w:t>
      </w:r>
      <w:proofErr w:type="spellStart"/>
      <w:r w:rsidR="00EA7A0D">
        <w:rPr>
          <w:rFonts w:ascii="Times New Roman" w:hAnsi="Times New Roman" w:cs="Times New Roman"/>
          <w:i/>
          <w:sz w:val="24"/>
          <w:szCs w:val="24"/>
        </w:rPr>
        <w:t>Ors</w:t>
      </w:r>
      <w:proofErr w:type="spellEnd"/>
      <w:r w:rsidR="00EA7A0D">
        <w:rPr>
          <w:rFonts w:ascii="Times New Roman" w:hAnsi="Times New Roman" w:cs="Times New Roman"/>
          <w:i/>
          <w:sz w:val="24"/>
          <w:szCs w:val="24"/>
        </w:rPr>
        <w:t xml:space="preserve"> </w:t>
      </w:r>
      <w:r w:rsidR="00EA7A0D">
        <w:rPr>
          <w:rFonts w:ascii="Times New Roman" w:hAnsi="Times New Roman" w:cs="Times New Roman"/>
          <w:sz w:val="24"/>
          <w:szCs w:val="24"/>
        </w:rPr>
        <w:t>2007(2) ZLR 300(S) at 302F-G to 303A. The requirements for granting an interdict are as follows:-</w:t>
      </w:r>
    </w:p>
    <w:p w:rsidR="00EA7A0D" w:rsidRDefault="00EA7A0D" w:rsidP="00EA7A0D">
      <w:pPr>
        <w:pStyle w:val="ListParagraph"/>
        <w:numPr>
          <w:ilvl w:val="0"/>
          <w:numId w:val="4"/>
        </w:numPr>
        <w:spacing w:after="0" w:line="360" w:lineRule="auto"/>
        <w:jc w:val="both"/>
        <w:rPr>
          <w:rFonts w:ascii="Times New Roman" w:hAnsi="Times New Roman" w:cs="Times New Roman"/>
          <w:sz w:val="24"/>
          <w:szCs w:val="24"/>
        </w:rPr>
      </w:pPr>
      <w:r w:rsidRPr="00EA7A0D">
        <w:rPr>
          <w:rFonts w:ascii="Times New Roman" w:hAnsi="Times New Roman" w:cs="Times New Roman"/>
          <w:sz w:val="24"/>
          <w:szCs w:val="24"/>
        </w:rPr>
        <w:t xml:space="preserve">a right, which though </w:t>
      </w:r>
      <w:r w:rsidRPr="00EA7A0D">
        <w:rPr>
          <w:rFonts w:ascii="Times New Roman" w:hAnsi="Times New Roman" w:cs="Times New Roman"/>
          <w:i/>
          <w:sz w:val="24"/>
          <w:szCs w:val="24"/>
        </w:rPr>
        <w:t>prima facie</w:t>
      </w:r>
      <w:r w:rsidRPr="00EA7A0D">
        <w:rPr>
          <w:rFonts w:ascii="Times New Roman" w:hAnsi="Times New Roman" w:cs="Times New Roman"/>
          <w:sz w:val="24"/>
          <w:szCs w:val="24"/>
        </w:rPr>
        <w:t xml:space="preserve"> established may be open to some doubt</w:t>
      </w:r>
    </w:p>
    <w:p w:rsidR="00EA7A0D" w:rsidRDefault="00EA7A0D" w:rsidP="00EA7A0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well grounded</w:t>
      </w:r>
      <w:proofErr w:type="spellEnd"/>
      <w:r>
        <w:rPr>
          <w:rFonts w:ascii="Times New Roman" w:hAnsi="Times New Roman" w:cs="Times New Roman"/>
          <w:sz w:val="24"/>
          <w:szCs w:val="24"/>
        </w:rPr>
        <w:t xml:space="preserve"> </w:t>
      </w:r>
      <w:r w:rsidR="00EC243F">
        <w:rPr>
          <w:rFonts w:ascii="Times New Roman" w:hAnsi="Times New Roman" w:cs="Times New Roman"/>
          <w:sz w:val="24"/>
          <w:szCs w:val="24"/>
        </w:rPr>
        <w:t>apprehension</w:t>
      </w:r>
      <w:r>
        <w:rPr>
          <w:rFonts w:ascii="Times New Roman" w:hAnsi="Times New Roman" w:cs="Times New Roman"/>
          <w:sz w:val="24"/>
          <w:szCs w:val="24"/>
        </w:rPr>
        <w:t xml:space="preserve"> of irreparable harm or injury</w:t>
      </w:r>
    </w:p>
    <w:p w:rsidR="00EA7A0D" w:rsidRDefault="00EA7A0D" w:rsidP="00EA7A0D">
      <w:pPr>
        <w:pStyle w:val="ListParagraph"/>
        <w:numPr>
          <w:ilvl w:val="0"/>
          <w:numId w:val="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absence of any ordinary remedy.</w:t>
      </w:r>
    </w:p>
    <w:p w:rsidR="00367733" w:rsidRDefault="00EA7A0D" w:rsidP="00EA7A0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share the view taken by both the applicant and the first respondent that at law the </w:t>
      </w:r>
    </w:p>
    <w:p w:rsidR="00946C0E" w:rsidRDefault="00EA7A0D" w:rsidP="0036773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quarrying</w:t>
      </w:r>
      <w:proofErr w:type="gramEnd"/>
      <w:r>
        <w:rPr>
          <w:rFonts w:ascii="Times New Roman" w:hAnsi="Times New Roman" w:cs="Times New Roman"/>
          <w:sz w:val="24"/>
          <w:szCs w:val="24"/>
        </w:rPr>
        <w:t xml:space="preserve"> site belongs to the Government of Zimbabwe which manages the site through the Ministry of Transport. In terms of s 2 of the Regional Town and Country Planning Act [</w:t>
      </w:r>
      <w:r>
        <w:rPr>
          <w:rFonts w:ascii="Times New Roman" w:hAnsi="Times New Roman" w:cs="Times New Roman"/>
          <w:i/>
          <w:sz w:val="24"/>
          <w:szCs w:val="24"/>
        </w:rPr>
        <w:t>Cap 29:12</w:t>
      </w:r>
      <w:r>
        <w:rPr>
          <w:rFonts w:ascii="Times New Roman" w:hAnsi="Times New Roman" w:cs="Times New Roman"/>
          <w:sz w:val="24"/>
          <w:szCs w:val="24"/>
        </w:rPr>
        <w:t xml:space="preserve">] “mining operations” include quarrying. This therefore means that the first respondent is carrying out mining operations on the farm </w:t>
      </w:r>
      <w:r w:rsidR="00367733">
        <w:rPr>
          <w:rFonts w:ascii="Times New Roman" w:hAnsi="Times New Roman" w:cs="Times New Roman"/>
          <w:sz w:val="24"/>
          <w:szCs w:val="24"/>
        </w:rPr>
        <w:t>allocated by the State to the applicant.</w:t>
      </w:r>
      <w:r w:rsidRPr="00EA7A0D">
        <w:rPr>
          <w:rFonts w:ascii="Times New Roman" w:hAnsi="Times New Roman" w:cs="Times New Roman"/>
          <w:sz w:val="24"/>
          <w:szCs w:val="24"/>
        </w:rPr>
        <w:t xml:space="preserve"> </w:t>
      </w:r>
    </w:p>
    <w:p w:rsidR="009258C0" w:rsidRDefault="00946C0E" w:rsidP="00367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authority to a permit to quarry on the site in issue rests with the second </w:t>
      </w:r>
      <w:proofErr w:type="gramStart"/>
      <w:r>
        <w:rPr>
          <w:rFonts w:ascii="Times New Roman" w:hAnsi="Times New Roman" w:cs="Times New Roman"/>
          <w:sz w:val="24"/>
          <w:szCs w:val="24"/>
        </w:rPr>
        <w:t>respondent, that</w:t>
      </w:r>
      <w:proofErr w:type="gramEnd"/>
      <w:r>
        <w:rPr>
          <w:rFonts w:ascii="Times New Roman" w:hAnsi="Times New Roman" w:cs="Times New Roman"/>
          <w:sz w:val="24"/>
          <w:szCs w:val="24"/>
        </w:rPr>
        <w:t xml:space="preserve"> is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Rural District Council</w:t>
      </w:r>
      <w:r w:rsidR="000D60F6">
        <w:rPr>
          <w:rFonts w:ascii="Times New Roman" w:hAnsi="Times New Roman" w:cs="Times New Roman"/>
          <w:sz w:val="24"/>
          <w:szCs w:val="24"/>
        </w:rPr>
        <w:t>.</w:t>
      </w:r>
      <w:r>
        <w:rPr>
          <w:rFonts w:ascii="Times New Roman" w:hAnsi="Times New Roman" w:cs="Times New Roman"/>
          <w:sz w:val="24"/>
          <w:szCs w:val="24"/>
        </w:rPr>
        <w:t xml:space="preserve"> </w:t>
      </w:r>
      <w:r w:rsidR="00EC243F">
        <w:rPr>
          <w:rFonts w:ascii="Times New Roman" w:hAnsi="Times New Roman" w:cs="Times New Roman"/>
          <w:sz w:val="24"/>
          <w:szCs w:val="24"/>
        </w:rPr>
        <w:t>Section</w:t>
      </w:r>
      <w:r>
        <w:rPr>
          <w:rFonts w:ascii="Times New Roman" w:hAnsi="Times New Roman" w:cs="Times New Roman"/>
          <w:sz w:val="24"/>
          <w:szCs w:val="24"/>
        </w:rPr>
        <w:t xml:space="preserve"> 13(g) of the Second Schedule of the Rural District Councils Act [</w:t>
      </w:r>
      <w:r>
        <w:rPr>
          <w:rFonts w:ascii="Times New Roman" w:hAnsi="Times New Roman" w:cs="Times New Roman"/>
          <w:i/>
          <w:sz w:val="24"/>
          <w:szCs w:val="24"/>
        </w:rPr>
        <w:t>Cap 29:13</w:t>
      </w:r>
      <w:r w:rsidR="009258C0">
        <w:rPr>
          <w:rFonts w:ascii="Times New Roman" w:hAnsi="Times New Roman" w:cs="Times New Roman"/>
          <w:sz w:val="24"/>
          <w:szCs w:val="24"/>
        </w:rPr>
        <w:t>] provides as follows:-</w:t>
      </w:r>
    </w:p>
    <w:p w:rsidR="00F208B2" w:rsidRDefault="009258C0" w:rsidP="00367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“Permits for certain </w:t>
      </w:r>
      <w:r w:rsidR="00EC243F">
        <w:rPr>
          <w:rFonts w:ascii="Times New Roman" w:hAnsi="Times New Roman" w:cs="Times New Roman"/>
          <w:sz w:val="24"/>
          <w:szCs w:val="24"/>
        </w:rPr>
        <w:t xml:space="preserve">activities </w:t>
      </w:r>
      <w:r>
        <w:rPr>
          <w:rFonts w:ascii="Times New Roman" w:hAnsi="Times New Roman" w:cs="Times New Roman"/>
          <w:sz w:val="24"/>
          <w:szCs w:val="24"/>
        </w:rPr>
        <w:t>on land controlled by council</w:t>
      </w:r>
    </w:p>
    <w:p w:rsidR="00F208B2" w:rsidRDefault="00F208B2" w:rsidP="00F208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13.</w:t>
      </w:r>
      <w:r>
        <w:rPr>
          <w:rFonts w:ascii="Times New Roman" w:hAnsi="Times New Roman" w:cs="Times New Roman"/>
          <w:sz w:val="24"/>
          <w:szCs w:val="24"/>
        </w:rPr>
        <w:tab/>
        <w:t xml:space="preserve">The granting of permits in respect of property under the control of the council </w:t>
      </w:r>
    </w:p>
    <w:p w:rsidR="00F208B2" w:rsidRDefault="00F208B2" w:rsidP="00F208B2">
      <w:pPr>
        <w:spacing w:after="0"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t>
      </w:r>
      <w:r w:rsidR="00093674" w:rsidRPr="00EA7A0D">
        <w:rPr>
          <w:rFonts w:ascii="Times New Roman" w:hAnsi="Times New Roman" w:cs="Times New Roman"/>
          <w:sz w:val="24"/>
          <w:szCs w:val="24"/>
        </w:rPr>
        <w:t xml:space="preserve">   </w:t>
      </w:r>
    </w:p>
    <w:p w:rsidR="00F208B2" w:rsidRDefault="00F208B2" w:rsidP="00F208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208B2" w:rsidRDefault="00F208B2" w:rsidP="00F208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208B2" w:rsidRDefault="00F208B2" w:rsidP="00F208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208B2" w:rsidRDefault="00F208B2" w:rsidP="00F208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208B2" w:rsidRDefault="00F208B2" w:rsidP="00F208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208B2" w:rsidRDefault="00F208B2" w:rsidP="00F208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208B2" w:rsidRDefault="00F208B2" w:rsidP="00F208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quarrying of stone or</w:t>
      </w:r>
    </w:p>
    <w:p w:rsidR="00F208B2" w:rsidRDefault="00F208B2" w:rsidP="00F208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F208B2" w:rsidRDefault="00F208B2" w:rsidP="00F208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208B2" w:rsidRDefault="00F208B2" w:rsidP="00F208B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question to be answered is whether the first respondent has provided proof that </w:t>
      </w:r>
    </w:p>
    <w:p w:rsidR="00F1241E" w:rsidRDefault="00F208B2" w:rsidP="00F208B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second respondent has granted a permit to the first respondent to carry out quarrying activities on the applicant’s farm. The letter from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Rural District Council written to the </w:t>
      </w:r>
      <w:r w:rsidR="00750DD6">
        <w:rPr>
          <w:rFonts w:ascii="Times New Roman" w:hAnsi="Times New Roman" w:cs="Times New Roman"/>
          <w:sz w:val="24"/>
          <w:szCs w:val="24"/>
        </w:rPr>
        <w:t xml:space="preserve">first respondent cannot by any stretch of imagination be deemed to be a permit to carry out quarrying activities on Coburn 27A farm to which the applicant holds a 99 year lease. The letter in issue allows the first respondent to operate in </w:t>
      </w:r>
      <w:proofErr w:type="spellStart"/>
      <w:r w:rsidR="00750DD6">
        <w:rPr>
          <w:rFonts w:ascii="Times New Roman" w:hAnsi="Times New Roman" w:cs="Times New Roman"/>
          <w:sz w:val="24"/>
          <w:szCs w:val="24"/>
        </w:rPr>
        <w:t>Chegutu</w:t>
      </w:r>
      <w:proofErr w:type="spellEnd"/>
      <w:r w:rsidR="00750DD6">
        <w:rPr>
          <w:rFonts w:ascii="Times New Roman" w:hAnsi="Times New Roman" w:cs="Times New Roman"/>
          <w:sz w:val="24"/>
          <w:szCs w:val="24"/>
        </w:rPr>
        <w:t xml:space="preserve"> District carrying out quarrying activities and advises that certain conditions as required by the Government Zimbabwe through the Ministry of </w:t>
      </w:r>
      <w:r w:rsidR="00B5510E">
        <w:rPr>
          <w:rFonts w:ascii="Times New Roman" w:hAnsi="Times New Roman" w:cs="Times New Roman"/>
          <w:sz w:val="24"/>
          <w:szCs w:val="24"/>
        </w:rPr>
        <w:t>Transport</w:t>
      </w:r>
      <w:r w:rsidR="00750DD6">
        <w:rPr>
          <w:rFonts w:ascii="Times New Roman" w:hAnsi="Times New Roman" w:cs="Times New Roman"/>
          <w:sz w:val="24"/>
          <w:szCs w:val="24"/>
        </w:rPr>
        <w:t xml:space="preserve"> and EMA should be </w:t>
      </w:r>
      <w:r w:rsidR="00B5510E">
        <w:rPr>
          <w:rFonts w:ascii="Times New Roman" w:hAnsi="Times New Roman" w:cs="Times New Roman"/>
          <w:sz w:val="24"/>
          <w:szCs w:val="24"/>
        </w:rPr>
        <w:t xml:space="preserve">met first. The same </w:t>
      </w:r>
      <w:r w:rsidR="00561366">
        <w:rPr>
          <w:rFonts w:ascii="Times New Roman" w:hAnsi="Times New Roman" w:cs="Times New Roman"/>
          <w:sz w:val="24"/>
          <w:szCs w:val="24"/>
        </w:rPr>
        <w:t xml:space="preserve">views are expressed by the </w:t>
      </w:r>
      <w:proofErr w:type="spellStart"/>
      <w:r w:rsidR="00561366">
        <w:rPr>
          <w:rFonts w:ascii="Times New Roman" w:hAnsi="Times New Roman" w:cs="Times New Roman"/>
          <w:sz w:val="24"/>
          <w:szCs w:val="24"/>
        </w:rPr>
        <w:t>Mashonaland</w:t>
      </w:r>
      <w:proofErr w:type="spellEnd"/>
      <w:r w:rsidR="00561366">
        <w:rPr>
          <w:rFonts w:ascii="Times New Roman" w:hAnsi="Times New Roman" w:cs="Times New Roman"/>
          <w:sz w:val="24"/>
          <w:szCs w:val="24"/>
        </w:rPr>
        <w:t xml:space="preserve"> West Provisional Road Engineer in a letter to the first respondent that certain requirements are to be met. It is important to note that both letters do not specifically cite the quarry site on the applicant’s farm. Chief </w:t>
      </w:r>
      <w:proofErr w:type="spellStart"/>
      <w:r w:rsidR="00561366">
        <w:rPr>
          <w:rFonts w:ascii="Times New Roman" w:hAnsi="Times New Roman" w:cs="Times New Roman"/>
          <w:sz w:val="24"/>
          <w:szCs w:val="24"/>
        </w:rPr>
        <w:t>Ngezi’s</w:t>
      </w:r>
      <w:proofErr w:type="spellEnd"/>
      <w:r w:rsidR="00561366">
        <w:rPr>
          <w:rFonts w:ascii="Times New Roman" w:hAnsi="Times New Roman" w:cs="Times New Roman"/>
          <w:sz w:val="24"/>
          <w:szCs w:val="24"/>
        </w:rPr>
        <w:t xml:space="preserve"> letter in my view is inconsequential and deserves no further comment. All in </w:t>
      </w:r>
      <w:proofErr w:type="gramStart"/>
      <w:r w:rsidR="00561366">
        <w:rPr>
          <w:rFonts w:ascii="Times New Roman" w:hAnsi="Times New Roman" w:cs="Times New Roman"/>
          <w:sz w:val="24"/>
          <w:szCs w:val="24"/>
        </w:rPr>
        <w:t>all the</w:t>
      </w:r>
      <w:proofErr w:type="gramEnd"/>
      <w:r w:rsidR="00561366">
        <w:rPr>
          <w:rFonts w:ascii="Times New Roman" w:hAnsi="Times New Roman" w:cs="Times New Roman"/>
          <w:sz w:val="24"/>
          <w:szCs w:val="24"/>
        </w:rPr>
        <w:t xml:space="preserve"> first respondent was unable to show that authority was granted by the second </w:t>
      </w:r>
      <w:r w:rsidR="00F1241E">
        <w:rPr>
          <w:rFonts w:ascii="Times New Roman" w:hAnsi="Times New Roman" w:cs="Times New Roman"/>
          <w:sz w:val="24"/>
          <w:szCs w:val="24"/>
        </w:rPr>
        <w:t xml:space="preserve">respondent after all requirements were met for the first respondent to carry out quarrying activities on the applicant’s farm. At the time of the hearing Mr </w:t>
      </w:r>
      <w:proofErr w:type="spellStart"/>
      <w:r w:rsidR="00F1241E">
        <w:rPr>
          <w:rFonts w:ascii="Times New Roman" w:hAnsi="Times New Roman" w:cs="Times New Roman"/>
          <w:i/>
          <w:sz w:val="24"/>
          <w:szCs w:val="24"/>
        </w:rPr>
        <w:t>Muchengeti</w:t>
      </w:r>
      <w:proofErr w:type="spellEnd"/>
      <w:r w:rsidR="00F1241E">
        <w:rPr>
          <w:rFonts w:ascii="Times New Roman" w:hAnsi="Times New Roman" w:cs="Times New Roman"/>
          <w:sz w:val="24"/>
          <w:szCs w:val="24"/>
        </w:rPr>
        <w:t xml:space="preserve"> for the first respondent rightly conceded that the first respondent was unable to produce the permit preferring to say that the permit had not been uplifted from the second respondent’s offices. I</w:t>
      </w:r>
      <w:r w:rsidR="002A6704">
        <w:rPr>
          <w:rFonts w:ascii="Times New Roman" w:hAnsi="Times New Roman" w:cs="Times New Roman"/>
          <w:sz w:val="24"/>
          <w:szCs w:val="24"/>
        </w:rPr>
        <w:t>f</w:t>
      </w:r>
      <w:r w:rsidR="00F1241E">
        <w:rPr>
          <w:rFonts w:ascii="Times New Roman" w:hAnsi="Times New Roman" w:cs="Times New Roman"/>
          <w:sz w:val="24"/>
          <w:szCs w:val="24"/>
        </w:rPr>
        <w:t xml:space="preserve"> such a permit existed at the time of hearing there is no reason why the first respondent was not able to avail it. I gave the first respondent the opportunity to do so. Instead the first respondent chose to file an opposing affidavit and attach irrelevant documents instead of the said permit. The first respondent had time to file heads of argument but unable to simply attach the permit in issue. A finding of fact at </w:t>
      </w:r>
      <w:r w:rsidR="002A6704">
        <w:rPr>
          <w:rFonts w:ascii="Times New Roman" w:hAnsi="Times New Roman" w:cs="Times New Roman"/>
          <w:sz w:val="24"/>
          <w:szCs w:val="24"/>
        </w:rPr>
        <w:t>material</w:t>
      </w:r>
      <w:r w:rsidR="00F1241E">
        <w:rPr>
          <w:rFonts w:ascii="Times New Roman" w:hAnsi="Times New Roman" w:cs="Times New Roman"/>
          <w:sz w:val="24"/>
          <w:szCs w:val="24"/>
        </w:rPr>
        <w:t xml:space="preserve"> time that such a permit was not issued and therefore unavailable could not be avoided.    </w:t>
      </w:r>
    </w:p>
    <w:p w:rsidR="000529C6" w:rsidRDefault="00F1241E" w:rsidP="00F208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leads me to the question of whether the applicant has made a case for an interim interdict. In the absence of a permit it means the first respondent’s activities on the </w:t>
      </w:r>
      <w:r w:rsidR="00E55B1F">
        <w:rPr>
          <w:rFonts w:ascii="Times New Roman" w:hAnsi="Times New Roman" w:cs="Times New Roman"/>
          <w:sz w:val="24"/>
          <w:szCs w:val="24"/>
        </w:rPr>
        <w:t>applicant’s</w:t>
      </w:r>
      <w:r>
        <w:rPr>
          <w:rFonts w:ascii="Times New Roman" w:hAnsi="Times New Roman" w:cs="Times New Roman"/>
          <w:sz w:val="24"/>
          <w:szCs w:val="24"/>
        </w:rPr>
        <w:t xml:space="preserve"> farm are illegal and in violation of the </w:t>
      </w:r>
      <w:r w:rsidR="00E55B1F">
        <w:rPr>
          <w:rFonts w:ascii="Times New Roman" w:hAnsi="Times New Roman" w:cs="Times New Roman"/>
          <w:sz w:val="24"/>
          <w:szCs w:val="24"/>
        </w:rPr>
        <w:t>applicant’s</w:t>
      </w:r>
      <w:r>
        <w:rPr>
          <w:rFonts w:ascii="Times New Roman" w:hAnsi="Times New Roman" w:cs="Times New Roman"/>
          <w:sz w:val="24"/>
          <w:szCs w:val="24"/>
        </w:rPr>
        <w:t xml:space="preserve"> lease agreement. As a h</w:t>
      </w:r>
      <w:r w:rsidR="00E55B1F">
        <w:rPr>
          <w:rFonts w:ascii="Times New Roman" w:hAnsi="Times New Roman" w:cs="Times New Roman"/>
          <w:sz w:val="24"/>
          <w:szCs w:val="24"/>
        </w:rPr>
        <w:t>o</w:t>
      </w:r>
      <w:r>
        <w:rPr>
          <w:rFonts w:ascii="Times New Roman" w:hAnsi="Times New Roman" w:cs="Times New Roman"/>
          <w:sz w:val="24"/>
          <w:szCs w:val="24"/>
        </w:rPr>
        <w:t xml:space="preserve">lder of a 99 year lease the applicant has a </w:t>
      </w:r>
      <w:r>
        <w:rPr>
          <w:rFonts w:ascii="Times New Roman" w:hAnsi="Times New Roman" w:cs="Times New Roman"/>
          <w:i/>
          <w:sz w:val="24"/>
          <w:szCs w:val="24"/>
        </w:rPr>
        <w:t>prima facie</w:t>
      </w:r>
      <w:r>
        <w:rPr>
          <w:rFonts w:ascii="Times New Roman" w:hAnsi="Times New Roman" w:cs="Times New Roman"/>
          <w:sz w:val="24"/>
          <w:szCs w:val="24"/>
        </w:rPr>
        <w:t xml:space="preserve"> right over the farm</w:t>
      </w:r>
      <w:r w:rsidR="00E55B1F">
        <w:rPr>
          <w:rFonts w:ascii="Times New Roman" w:hAnsi="Times New Roman" w:cs="Times New Roman"/>
          <w:sz w:val="24"/>
          <w:szCs w:val="24"/>
        </w:rPr>
        <w:t xml:space="preserve"> and to ensure that only lawful activities are carried out at the farm. In the absence of authority to carry out quarrying activities on the applicant’s farm irreparable harm is being occasioned as it is not clear whether the conditions set out by the Ministry of Transport and EMA are being met. The applicant is therefore entitled to seek an interim interdict as there is no</w:t>
      </w:r>
      <w:r w:rsidR="000529C6">
        <w:rPr>
          <w:rFonts w:ascii="Times New Roman" w:hAnsi="Times New Roman" w:cs="Times New Roman"/>
          <w:sz w:val="24"/>
          <w:szCs w:val="24"/>
        </w:rPr>
        <w:t xml:space="preserve"> any other available </w:t>
      </w:r>
      <w:r w:rsidR="000529C6">
        <w:rPr>
          <w:rFonts w:ascii="Times New Roman" w:hAnsi="Times New Roman" w:cs="Times New Roman"/>
          <w:sz w:val="24"/>
          <w:szCs w:val="24"/>
        </w:rPr>
        <w:lastRenderedPageBreak/>
        <w:t xml:space="preserve">remedy to stop the illegal activities on his farm. The balance of </w:t>
      </w:r>
      <w:r w:rsidR="002210F6">
        <w:rPr>
          <w:rFonts w:ascii="Times New Roman" w:hAnsi="Times New Roman" w:cs="Times New Roman"/>
          <w:sz w:val="24"/>
          <w:szCs w:val="24"/>
        </w:rPr>
        <w:t>convenience</w:t>
      </w:r>
      <w:r w:rsidR="000529C6">
        <w:rPr>
          <w:rFonts w:ascii="Times New Roman" w:hAnsi="Times New Roman" w:cs="Times New Roman"/>
          <w:sz w:val="24"/>
          <w:szCs w:val="24"/>
        </w:rPr>
        <w:t xml:space="preserve"> favours the respondent and it is for these reasons that </w:t>
      </w:r>
      <w:r w:rsidR="000D60F6">
        <w:rPr>
          <w:rFonts w:ascii="Times New Roman" w:hAnsi="Times New Roman" w:cs="Times New Roman"/>
          <w:sz w:val="24"/>
          <w:szCs w:val="24"/>
        </w:rPr>
        <w:t xml:space="preserve">I </w:t>
      </w:r>
      <w:r w:rsidR="000529C6">
        <w:rPr>
          <w:rFonts w:ascii="Times New Roman" w:hAnsi="Times New Roman" w:cs="Times New Roman"/>
          <w:sz w:val="24"/>
          <w:szCs w:val="24"/>
        </w:rPr>
        <w:t>granted the provisional order.</w:t>
      </w:r>
    </w:p>
    <w:p w:rsidR="000529C6" w:rsidRDefault="000529C6" w:rsidP="00F208B2">
      <w:pPr>
        <w:spacing w:after="0" w:line="360" w:lineRule="auto"/>
        <w:jc w:val="both"/>
        <w:rPr>
          <w:rFonts w:ascii="Times New Roman" w:hAnsi="Times New Roman" w:cs="Times New Roman"/>
          <w:sz w:val="24"/>
          <w:szCs w:val="24"/>
        </w:rPr>
      </w:pPr>
    </w:p>
    <w:p w:rsidR="000529C6" w:rsidRDefault="000529C6" w:rsidP="00F208B2">
      <w:pPr>
        <w:spacing w:after="0" w:line="360" w:lineRule="auto"/>
        <w:jc w:val="both"/>
        <w:rPr>
          <w:rFonts w:ascii="Times New Roman" w:hAnsi="Times New Roman" w:cs="Times New Roman"/>
          <w:sz w:val="24"/>
          <w:szCs w:val="24"/>
        </w:rPr>
      </w:pPr>
    </w:p>
    <w:p w:rsidR="000529C6" w:rsidRDefault="000529C6" w:rsidP="00F208B2">
      <w:pPr>
        <w:spacing w:after="0" w:line="360" w:lineRule="auto"/>
        <w:jc w:val="both"/>
        <w:rPr>
          <w:rFonts w:ascii="Times New Roman" w:hAnsi="Times New Roman" w:cs="Times New Roman"/>
          <w:sz w:val="24"/>
          <w:szCs w:val="24"/>
        </w:rPr>
      </w:pPr>
    </w:p>
    <w:p w:rsidR="00EE078F" w:rsidRDefault="00EE078F" w:rsidP="00F208B2">
      <w:pPr>
        <w:spacing w:after="0" w:line="360" w:lineRule="auto"/>
        <w:jc w:val="both"/>
        <w:rPr>
          <w:rFonts w:ascii="Times New Roman" w:hAnsi="Times New Roman" w:cs="Times New Roman"/>
          <w:sz w:val="24"/>
          <w:szCs w:val="24"/>
        </w:rPr>
      </w:pPr>
    </w:p>
    <w:p w:rsidR="000529C6" w:rsidRDefault="000529C6" w:rsidP="000529C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Hamunakw</w:t>
      </w:r>
      <w:r w:rsidR="00EE078F">
        <w:rPr>
          <w:rFonts w:ascii="Times New Roman" w:hAnsi="Times New Roman" w:cs="Times New Roman"/>
          <w:i/>
          <w:sz w:val="24"/>
          <w:szCs w:val="24"/>
        </w:rPr>
        <w:t>a</w:t>
      </w:r>
      <w:r>
        <w:rPr>
          <w:rFonts w:ascii="Times New Roman" w:hAnsi="Times New Roman" w:cs="Times New Roman"/>
          <w:i/>
          <w:sz w:val="24"/>
          <w:szCs w:val="24"/>
        </w:rPr>
        <w:t>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Nyandoro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Nyambuya</w:t>
      </w:r>
      <w:proofErr w:type="spellEnd"/>
      <w:r>
        <w:rPr>
          <w:rFonts w:ascii="Times New Roman" w:hAnsi="Times New Roman" w:cs="Times New Roman"/>
          <w:sz w:val="24"/>
          <w:szCs w:val="24"/>
        </w:rPr>
        <w:t>, applicant’s legal practitioners</w:t>
      </w:r>
    </w:p>
    <w:p w:rsidR="00093674" w:rsidRPr="00F208B2" w:rsidRDefault="000529C6" w:rsidP="000529C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Matimba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Muchengeti</w:t>
      </w:r>
      <w:proofErr w:type="spellEnd"/>
      <w:r>
        <w:rPr>
          <w:rFonts w:ascii="Times New Roman" w:hAnsi="Times New Roman" w:cs="Times New Roman"/>
          <w:sz w:val="24"/>
          <w:szCs w:val="24"/>
        </w:rPr>
        <w:t>, 1</w:t>
      </w:r>
      <w:r w:rsidRPr="000529C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r w:rsidR="00E55B1F">
        <w:rPr>
          <w:rFonts w:ascii="Times New Roman" w:hAnsi="Times New Roman" w:cs="Times New Roman"/>
          <w:sz w:val="24"/>
          <w:szCs w:val="24"/>
        </w:rPr>
        <w:t xml:space="preserve"> </w:t>
      </w:r>
      <w:r w:rsidR="00F1241E">
        <w:rPr>
          <w:rFonts w:ascii="Times New Roman" w:hAnsi="Times New Roman" w:cs="Times New Roman"/>
          <w:sz w:val="24"/>
          <w:szCs w:val="24"/>
        </w:rPr>
        <w:t xml:space="preserve">   </w:t>
      </w:r>
      <w:r w:rsidR="00750DD6">
        <w:rPr>
          <w:rFonts w:ascii="Times New Roman" w:hAnsi="Times New Roman" w:cs="Times New Roman"/>
          <w:sz w:val="24"/>
          <w:szCs w:val="24"/>
        </w:rPr>
        <w:t xml:space="preserve">  </w:t>
      </w:r>
      <w:r w:rsidR="00F208B2">
        <w:rPr>
          <w:rFonts w:ascii="Times New Roman" w:hAnsi="Times New Roman" w:cs="Times New Roman"/>
          <w:sz w:val="24"/>
          <w:szCs w:val="24"/>
        </w:rPr>
        <w:t xml:space="preserve">  </w:t>
      </w:r>
      <w:r w:rsidR="00F208B2" w:rsidRPr="00F208B2">
        <w:rPr>
          <w:rFonts w:ascii="Times New Roman" w:hAnsi="Times New Roman" w:cs="Times New Roman"/>
          <w:sz w:val="24"/>
          <w:szCs w:val="24"/>
        </w:rPr>
        <w:t xml:space="preserve"> </w:t>
      </w:r>
      <w:r w:rsidR="00093674" w:rsidRPr="00F208B2">
        <w:rPr>
          <w:rFonts w:ascii="Times New Roman" w:hAnsi="Times New Roman" w:cs="Times New Roman"/>
          <w:sz w:val="24"/>
          <w:szCs w:val="24"/>
        </w:rPr>
        <w:t xml:space="preserve">  </w:t>
      </w:r>
    </w:p>
    <w:sectPr w:rsidR="00093674" w:rsidRPr="00F208B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F8B" w:rsidRDefault="000B2F8B" w:rsidP="00BD429D">
      <w:pPr>
        <w:spacing w:after="0" w:line="240" w:lineRule="auto"/>
      </w:pPr>
      <w:r>
        <w:separator/>
      </w:r>
    </w:p>
  </w:endnote>
  <w:endnote w:type="continuationSeparator" w:id="0">
    <w:p w:rsidR="000B2F8B" w:rsidRDefault="000B2F8B" w:rsidP="00BD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F8B" w:rsidRDefault="000B2F8B" w:rsidP="00BD429D">
      <w:pPr>
        <w:spacing w:after="0" w:line="240" w:lineRule="auto"/>
      </w:pPr>
      <w:r>
        <w:separator/>
      </w:r>
    </w:p>
  </w:footnote>
  <w:footnote w:type="continuationSeparator" w:id="0">
    <w:p w:rsidR="000B2F8B" w:rsidRDefault="000B2F8B" w:rsidP="00BD4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741007"/>
      <w:docPartObj>
        <w:docPartGallery w:val="Page Numbers (Top of Page)"/>
        <w:docPartUnique/>
      </w:docPartObj>
    </w:sdtPr>
    <w:sdtEndPr>
      <w:rPr>
        <w:noProof/>
      </w:rPr>
    </w:sdtEndPr>
    <w:sdtContent>
      <w:p w:rsidR="00BD429D" w:rsidRDefault="00BD429D">
        <w:pPr>
          <w:pStyle w:val="Header"/>
          <w:jc w:val="right"/>
          <w:rPr>
            <w:noProof/>
          </w:rPr>
        </w:pPr>
        <w:r>
          <w:fldChar w:fldCharType="begin"/>
        </w:r>
        <w:r>
          <w:instrText xml:space="preserve"> PAGE   \* MERGEFORMAT </w:instrText>
        </w:r>
        <w:r>
          <w:fldChar w:fldCharType="separate"/>
        </w:r>
        <w:r w:rsidR="00516977">
          <w:rPr>
            <w:noProof/>
          </w:rPr>
          <w:t>1</w:t>
        </w:r>
        <w:r>
          <w:rPr>
            <w:noProof/>
          </w:rPr>
          <w:fldChar w:fldCharType="end"/>
        </w:r>
      </w:p>
      <w:p w:rsidR="00BD429D" w:rsidRDefault="00BD429D">
        <w:pPr>
          <w:pStyle w:val="Header"/>
          <w:jc w:val="right"/>
          <w:rPr>
            <w:noProof/>
          </w:rPr>
        </w:pPr>
        <w:r>
          <w:rPr>
            <w:noProof/>
          </w:rPr>
          <w:t>HH</w:t>
        </w:r>
        <w:r w:rsidR="00D3329E">
          <w:rPr>
            <w:noProof/>
          </w:rPr>
          <w:t xml:space="preserve"> 408-13</w:t>
        </w:r>
      </w:p>
      <w:p w:rsidR="00BD429D" w:rsidRDefault="00BD429D">
        <w:pPr>
          <w:pStyle w:val="Header"/>
          <w:jc w:val="right"/>
        </w:pPr>
        <w:r>
          <w:rPr>
            <w:noProof/>
          </w:rPr>
          <w:t>HC 8590/12</w:t>
        </w:r>
      </w:p>
    </w:sdtContent>
  </w:sdt>
  <w:p w:rsidR="00BD429D" w:rsidRDefault="00BD4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5DF2"/>
    <w:multiLevelType w:val="hybridMultilevel"/>
    <w:tmpl w:val="752807D4"/>
    <w:lvl w:ilvl="0" w:tplc="355C95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1253DCF"/>
    <w:multiLevelType w:val="hybridMultilevel"/>
    <w:tmpl w:val="DF7C381E"/>
    <w:lvl w:ilvl="0" w:tplc="8DFA5C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B7B4958"/>
    <w:multiLevelType w:val="hybridMultilevel"/>
    <w:tmpl w:val="5C7C7238"/>
    <w:lvl w:ilvl="0" w:tplc="A5726E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D000186"/>
    <w:multiLevelType w:val="hybridMultilevel"/>
    <w:tmpl w:val="D7B0284E"/>
    <w:lvl w:ilvl="0" w:tplc="EEE8D8B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0567037"/>
    <w:multiLevelType w:val="hybridMultilevel"/>
    <w:tmpl w:val="9D7C16AE"/>
    <w:lvl w:ilvl="0" w:tplc="06263B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2B"/>
    <w:rsid w:val="000529C6"/>
    <w:rsid w:val="00093674"/>
    <w:rsid w:val="000B2F8B"/>
    <w:rsid w:val="000C6FD5"/>
    <w:rsid w:val="000D60F6"/>
    <w:rsid w:val="001132A6"/>
    <w:rsid w:val="00164661"/>
    <w:rsid w:val="00171ACF"/>
    <w:rsid w:val="002210F6"/>
    <w:rsid w:val="00222257"/>
    <w:rsid w:val="0026302B"/>
    <w:rsid w:val="002A6704"/>
    <w:rsid w:val="00367733"/>
    <w:rsid w:val="00367BF6"/>
    <w:rsid w:val="003C51EF"/>
    <w:rsid w:val="004107D7"/>
    <w:rsid w:val="00445228"/>
    <w:rsid w:val="004A0BA9"/>
    <w:rsid w:val="004D74F9"/>
    <w:rsid w:val="00516977"/>
    <w:rsid w:val="00545A07"/>
    <w:rsid w:val="00561366"/>
    <w:rsid w:val="005F1622"/>
    <w:rsid w:val="0064393C"/>
    <w:rsid w:val="006469C3"/>
    <w:rsid w:val="006473D8"/>
    <w:rsid w:val="00647921"/>
    <w:rsid w:val="00661D96"/>
    <w:rsid w:val="00711053"/>
    <w:rsid w:val="00750DD6"/>
    <w:rsid w:val="007826C9"/>
    <w:rsid w:val="007E4588"/>
    <w:rsid w:val="00851D5D"/>
    <w:rsid w:val="008A3332"/>
    <w:rsid w:val="009110C5"/>
    <w:rsid w:val="009258C0"/>
    <w:rsid w:val="00946C0E"/>
    <w:rsid w:val="009F1C9B"/>
    <w:rsid w:val="00A0717A"/>
    <w:rsid w:val="00A814CE"/>
    <w:rsid w:val="00AA2C0C"/>
    <w:rsid w:val="00B478F0"/>
    <w:rsid w:val="00B5510E"/>
    <w:rsid w:val="00B71B3E"/>
    <w:rsid w:val="00BD429D"/>
    <w:rsid w:val="00C1552B"/>
    <w:rsid w:val="00C41CEA"/>
    <w:rsid w:val="00CB7566"/>
    <w:rsid w:val="00D3329E"/>
    <w:rsid w:val="00D45E21"/>
    <w:rsid w:val="00D55EE2"/>
    <w:rsid w:val="00DB6C2F"/>
    <w:rsid w:val="00E55B1F"/>
    <w:rsid w:val="00EA7A0D"/>
    <w:rsid w:val="00EC243F"/>
    <w:rsid w:val="00EE078F"/>
    <w:rsid w:val="00EE6F46"/>
    <w:rsid w:val="00F1241E"/>
    <w:rsid w:val="00F208B2"/>
    <w:rsid w:val="00F249B8"/>
    <w:rsid w:val="00FC56E8"/>
    <w:rsid w:val="00FD73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9"/>
    <w:pPr>
      <w:ind w:left="720"/>
      <w:contextualSpacing/>
    </w:pPr>
  </w:style>
  <w:style w:type="paragraph" w:styleId="Header">
    <w:name w:val="header"/>
    <w:basedOn w:val="Normal"/>
    <w:link w:val="HeaderChar"/>
    <w:uiPriority w:val="99"/>
    <w:unhideWhenUsed/>
    <w:rsid w:val="00BD4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29D"/>
  </w:style>
  <w:style w:type="paragraph" w:styleId="Footer">
    <w:name w:val="footer"/>
    <w:basedOn w:val="Normal"/>
    <w:link w:val="FooterChar"/>
    <w:uiPriority w:val="99"/>
    <w:unhideWhenUsed/>
    <w:rsid w:val="00BD4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9"/>
    <w:pPr>
      <w:ind w:left="720"/>
      <w:contextualSpacing/>
    </w:pPr>
  </w:style>
  <w:style w:type="paragraph" w:styleId="Header">
    <w:name w:val="header"/>
    <w:basedOn w:val="Normal"/>
    <w:link w:val="HeaderChar"/>
    <w:uiPriority w:val="99"/>
    <w:unhideWhenUsed/>
    <w:rsid w:val="00BD4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29D"/>
  </w:style>
  <w:style w:type="paragraph" w:styleId="Footer">
    <w:name w:val="footer"/>
    <w:basedOn w:val="Normal"/>
    <w:link w:val="FooterChar"/>
    <w:uiPriority w:val="99"/>
    <w:unhideWhenUsed/>
    <w:rsid w:val="00BD4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2013-12-18T09:34:00Z</dcterms:created>
  <dcterms:modified xsi:type="dcterms:W3CDTF">2013-12-18T09:34:00Z</dcterms:modified>
</cp:coreProperties>
</file>