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967" w:rsidRDefault="00FB2870">
      <w:pPr>
        <w:tabs>
          <w:tab w:val="left" w:pos="6156"/>
          <w:tab w:val="left" w:pos="6540"/>
        </w:tabs>
        <w:spacing w:before="80" w:line="410" w:lineRule="auto"/>
        <w:ind w:left="23" w:right="1"/>
        <w:rPr>
          <w:b/>
        </w:rPr>
      </w:pPr>
      <w:r>
        <w:rPr>
          <w:b/>
        </w:rPr>
        <w:t>IN THE LABOUR COURT OF ZIMBABWE</w:t>
      </w:r>
      <w:r>
        <w:rPr>
          <w:b/>
        </w:rPr>
        <w:tab/>
        <w:t>JUDGMENT</w:t>
      </w:r>
      <w:r>
        <w:rPr>
          <w:b/>
          <w:spacing w:val="-14"/>
        </w:rPr>
        <w:t xml:space="preserve"> </w:t>
      </w:r>
      <w:r>
        <w:rPr>
          <w:b/>
        </w:rPr>
        <w:t>NO</w:t>
      </w:r>
      <w:r>
        <w:rPr>
          <w:b/>
          <w:spacing w:val="-14"/>
        </w:rPr>
        <w:t xml:space="preserve"> </w:t>
      </w:r>
      <w:r>
        <w:rPr>
          <w:b/>
        </w:rPr>
        <w:t>LC/H/257/25 HELD AT HARARE, 14</w:t>
      </w:r>
      <w:r>
        <w:rPr>
          <w:b/>
          <w:vertAlign w:val="superscript"/>
        </w:rPr>
        <w:t>th</w:t>
      </w:r>
      <w:r>
        <w:rPr>
          <w:b/>
        </w:rPr>
        <w:t xml:space="preserve"> NOVEMBER 2024</w:t>
      </w:r>
      <w:r>
        <w:rPr>
          <w:b/>
        </w:rPr>
        <w:tab/>
      </w:r>
      <w:r>
        <w:rPr>
          <w:b/>
        </w:rPr>
        <w:tab/>
        <w:t>CASE NO LC/H/101/22 AND 24</w:t>
      </w:r>
      <w:r>
        <w:rPr>
          <w:b/>
          <w:vertAlign w:val="superscript"/>
        </w:rPr>
        <w:t>th</w:t>
      </w:r>
      <w:r>
        <w:rPr>
          <w:b/>
        </w:rPr>
        <w:t xml:space="preserve"> JULY 2025</w:t>
      </w:r>
    </w:p>
    <w:p w:rsidR="003D7967" w:rsidRDefault="00FB2870">
      <w:pPr>
        <w:pStyle w:val="Heading1"/>
        <w:spacing w:line="275" w:lineRule="exact"/>
        <w:rPr>
          <w:sz w:val="22"/>
        </w:rPr>
      </w:pPr>
      <w:r>
        <w:t>IN</w:t>
      </w:r>
      <w:r>
        <w:rPr>
          <w:spacing w:val="-13"/>
        </w:rPr>
        <w:t xml:space="preserve"> </w:t>
      </w:r>
      <w:r>
        <w:t>THE</w:t>
      </w:r>
      <w:r>
        <w:rPr>
          <w:spacing w:val="-7"/>
        </w:rPr>
        <w:t xml:space="preserve"> </w:t>
      </w:r>
      <w:r>
        <w:t>MATTER</w:t>
      </w:r>
      <w:r>
        <w:rPr>
          <w:spacing w:val="-7"/>
        </w:rPr>
        <w:t xml:space="preserve"> </w:t>
      </w:r>
      <w:r>
        <w:rPr>
          <w:spacing w:val="-2"/>
        </w:rPr>
        <w:t>BETWEEN</w:t>
      </w:r>
      <w:r>
        <w:rPr>
          <w:spacing w:val="-2"/>
          <w:sz w:val="22"/>
        </w:rPr>
        <w:t>:</w:t>
      </w:r>
    </w:p>
    <w:p w:rsidR="003D7967" w:rsidRDefault="003D7967">
      <w:pPr>
        <w:pStyle w:val="BodyText"/>
        <w:rPr>
          <w:b/>
        </w:rPr>
      </w:pPr>
    </w:p>
    <w:p w:rsidR="003D7967" w:rsidRDefault="003D7967">
      <w:pPr>
        <w:pStyle w:val="BodyText"/>
        <w:spacing w:before="65"/>
        <w:rPr>
          <w:b/>
        </w:rPr>
      </w:pPr>
    </w:p>
    <w:p w:rsidR="003D7967" w:rsidRDefault="00FB2870">
      <w:pPr>
        <w:tabs>
          <w:tab w:val="left" w:pos="7129"/>
        </w:tabs>
        <w:ind w:left="23"/>
        <w:rPr>
          <w:b/>
          <w:sz w:val="24"/>
        </w:rPr>
      </w:pPr>
      <w:r>
        <w:rPr>
          <w:b/>
          <w:sz w:val="24"/>
        </w:rPr>
        <w:t>SAIMON</w:t>
      </w:r>
      <w:r>
        <w:rPr>
          <w:b/>
          <w:spacing w:val="-4"/>
          <w:sz w:val="24"/>
        </w:rPr>
        <w:t xml:space="preserve"> </w:t>
      </w:r>
      <w:r>
        <w:rPr>
          <w:b/>
          <w:spacing w:val="-2"/>
          <w:sz w:val="24"/>
        </w:rPr>
        <w:t>MABUGU</w:t>
      </w:r>
      <w:r>
        <w:rPr>
          <w:b/>
          <w:sz w:val="24"/>
        </w:rPr>
        <w:tab/>
      </w:r>
      <w:r>
        <w:rPr>
          <w:b/>
          <w:spacing w:val="-2"/>
          <w:sz w:val="24"/>
        </w:rPr>
        <w:t>APPELLANT</w:t>
      </w:r>
    </w:p>
    <w:p w:rsidR="003D7967" w:rsidRDefault="003D7967">
      <w:pPr>
        <w:pStyle w:val="BodyText"/>
        <w:spacing w:before="24"/>
        <w:rPr>
          <w:b/>
        </w:rPr>
      </w:pPr>
    </w:p>
    <w:p w:rsidR="003D7967" w:rsidRDefault="00FB2870">
      <w:pPr>
        <w:ind w:left="23"/>
        <w:rPr>
          <w:b/>
          <w:sz w:val="24"/>
        </w:rPr>
      </w:pPr>
      <w:r>
        <w:rPr>
          <w:b/>
          <w:spacing w:val="-5"/>
          <w:sz w:val="24"/>
        </w:rPr>
        <w:t>And</w:t>
      </w:r>
    </w:p>
    <w:p w:rsidR="003D7967" w:rsidRDefault="003D7967">
      <w:pPr>
        <w:pStyle w:val="BodyText"/>
        <w:spacing w:before="16"/>
        <w:rPr>
          <w:b/>
        </w:rPr>
      </w:pPr>
    </w:p>
    <w:p w:rsidR="003D7967" w:rsidRDefault="00FB2870">
      <w:pPr>
        <w:tabs>
          <w:tab w:val="left" w:pos="7124"/>
        </w:tabs>
        <w:ind w:left="23"/>
        <w:rPr>
          <w:b/>
          <w:sz w:val="24"/>
        </w:rPr>
      </w:pPr>
      <w:r>
        <w:rPr>
          <w:b/>
          <w:sz w:val="24"/>
        </w:rPr>
        <w:t>CBZ</w:t>
      </w:r>
      <w:r>
        <w:rPr>
          <w:b/>
          <w:spacing w:val="-9"/>
          <w:sz w:val="24"/>
        </w:rPr>
        <w:t xml:space="preserve"> </w:t>
      </w:r>
      <w:r>
        <w:rPr>
          <w:b/>
          <w:sz w:val="24"/>
        </w:rPr>
        <w:t>BANK</w:t>
      </w:r>
      <w:r>
        <w:rPr>
          <w:b/>
          <w:spacing w:val="-8"/>
          <w:sz w:val="24"/>
        </w:rPr>
        <w:t xml:space="preserve"> </w:t>
      </w:r>
      <w:r>
        <w:rPr>
          <w:b/>
          <w:spacing w:val="-2"/>
          <w:sz w:val="24"/>
        </w:rPr>
        <w:t>LIMITED</w:t>
      </w:r>
      <w:r>
        <w:rPr>
          <w:b/>
          <w:sz w:val="24"/>
        </w:rPr>
        <w:tab/>
        <w:t>1</w:t>
      </w:r>
      <w:r>
        <w:rPr>
          <w:b/>
          <w:position w:val="8"/>
          <w:sz w:val="16"/>
        </w:rPr>
        <w:t>st</w:t>
      </w:r>
      <w:r>
        <w:rPr>
          <w:b/>
          <w:spacing w:val="9"/>
          <w:position w:val="8"/>
          <w:sz w:val="16"/>
        </w:rPr>
        <w:t xml:space="preserve"> </w:t>
      </w:r>
      <w:r>
        <w:rPr>
          <w:b/>
          <w:spacing w:val="-2"/>
          <w:sz w:val="24"/>
        </w:rPr>
        <w:t>RESPONDENT</w:t>
      </w:r>
    </w:p>
    <w:p w:rsidR="003D7967" w:rsidRDefault="003D7967">
      <w:pPr>
        <w:pStyle w:val="BodyText"/>
        <w:spacing w:before="22"/>
        <w:rPr>
          <w:b/>
        </w:rPr>
      </w:pPr>
    </w:p>
    <w:p w:rsidR="003D7967" w:rsidRDefault="00FB2870">
      <w:pPr>
        <w:ind w:left="23"/>
        <w:rPr>
          <w:b/>
          <w:sz w:val="24"/>
        </w:rPr>
      </w:pPr>
      <w:r>
        <w:rPr>
          <w:b/>
          <w:spacing w:val="-5"/>
          <w:sz w:val="24"/>
        </w:rPr>
        <w:t>And</w:t>
      </w:r>
    </w:p>
    <w:p w:rsidR="003D7967" w:rsidRDefault="003D7967">
      <w:pPr>
        <w:pStyle w:val="BodyText"/>
        <w:spacing w:before="17"/>
        <w:rPr>
          <w:b/>
        </w:rPr>
      </w:pPr>
    </w:p>
    <w:p w:rsidR="003D7967" w:rsidRDefault="00FB2870">
      <w:pPr>
        <w:tabs>
          <w:tab w:val="left" w:pos="7058"/>
        </w:tabs>
        <w:ind w:left="23"/>
        <w:rPr>
          <w:b/>
          <w:sz w:val="24"/>
        </w:rPr>
      </w:pPr>
      <w:r>
        <w:rPr>
          <w:b/>
          <w:spacing w:val="-2"/>
          <w:sz w:val="24"/>
        </w:rPr>
        <w:t>THE</w:t>
      </w:r>
      <w:r>
        <w:rPr>
          <w:b/>
          <w:spacing w:val="-20"/>
          <w:sz w:val="24"/>
        </w:rPr>
        <w:t xml:space="preserve"> </w:t>
      </w:r>
      <w:r>
        <w:rPr>
          <w:b/>
          <w:spacing w:val="-2"/>
          <w:sz w:val="24"/>
        </w:rPr>
        <w:t>APPEALS</w:t>
      </w:r>
      <w:r>
        <w:rPr>
          <w:b/>
          <w:spacing w:val="-6"/>
          <w:sz w:val="24"/>
        </w:rPr>
        <w:t xml:space="preserve"> </w:t>
      </w:r>
      <w:r>
        <w:rPr>
          <w:b/>
          <w:spacing w:val="-2"/>
          <w:sz w:val="24"/>
        </w:rPr>
        <w:t>OFFICER,</w:t>
      </w:r>
      <w:r>
        <w:rPr>
          <w:b/>
          <w:spacing w:val="-7"/>
          <w:sz w:val="24"/>
        </w:rPr>
        <w:t xml:space="preserve"> </w:t>
      </w:r>
      <w:r>
        <w:rPr>
          <w:b/>
          <w:spacing w:val="-2"/>
          <w:sz w:val="24"/>
        </w:rPr>
        <w:t>PAUL</w:t>
      </w:r>
      <w:r>
        <w:rPr>
          <w:b/>
          <w:spacing w:val="-19"/>
          <w:sz w:val="24"/>
        </w:rPr>
        <w:t xml:space="preserve"> </w:t>
      </w:r>
      <w:r>
        <w:rPr>
          <w:b/>
          <w:spacing w:val="-2"/>
          <w:sz w:val="24"/>
        </w:rPr>
        <w:t>CHIMUDZI</w:t>
      </w:r>
      <w:r>
        <w:rPr>
          <w:b/>
          <w:spacing w:val="-3"/>
          <w:sz w:val="24"/>
        </w:rPr>
        <w:t xml:space="preserve"> </w:t>
      </w:r>
      <w:r>
        <w:rPr>
          <w:b/>
          <w:spacing w:val="-5"/>
          <w:sz w:val="24"/>
        </w:rPr>
        <w:t>N.O</w:t>
      </w:r>
      <w:r>
        <w:rPr>
          <w:b/>
          <w:sz w:val="24"/>
        </w:rPr>
        <w:tab/>
        <w:t>2</w:t>
      </w:r>
      <w:r>
        <w:rPr>
          <w:b/>
          <w:position w:val="8"/>
          <w:sz w:val="16"/>
        </w:rPr>
        <w:t>nd</w:t>
      </w:r>
      <w:r>
        <w:rPr>
          <w:b/>
          <w:spacing w:val="9"/>
          <w:position w:val="8"/>
          <w:sz w:val="16"/>
        </w:rPr>
        <w:t xml:space="preserve"> </w:t>
      </w:r>
      <w:r>
        <w:rPr>
          <w:b/>
          <w:spacing w:val="-2"/>
          <w:sz w:val="24"/>
        </w:rPr>
        <w:t>RESPONDENT</w:t>
      </w:r>
    </w:p>
    <w:p w:rsidR="003D7967" w:rsidRDefault="003D7967">
      <w:pPr>
        <w:pStyle w:val="BodyText"/>
        <w:rPr>
          <w:b/>
        </w:rPr>
      </w:pPr>
    </w:p>
    <w:p w:rsidR="003D7967" w:rsidRDefault="003D7967">
      <w:pPr>
        <w:pStyle w:val="BodyText"/>
        <w:rPr>
          <w:b/>
        </w:rPr>
      </w:pPr>
    </w:p>
    <w:p w:rsidR="003D7967" w:rsidRDefault="003D7967">
      <w:pPr>
        <w:pStyle w:val="BodyText"/>
        <w:spacing w:before="38"/>
        <w:rPr>
          <w:b/>
        </w:rPr>
      </w:pPr>
    </w:p>
    <w:p w:rsidR="003D7967" w:rsidRDefault="00FB2870">
      <w:pPr>
        <w:pStyle w:val="BodyText"/>
        <w:ind w:left="23"/>
      </w:pPr>
      <w:r>
        <w:t>Before</w:t>
      </w:r>
      <w:r>
        <w:rPr>
          <w:spacing w:val="-2"/>
        </w:rPr>
        <w:t xml:space="preserve"> </w:t>
      </w:r>
      <w:r>
        <w:t>the Honourable Chivizhe</w:t>
      </w:r>
      <w:r>
        <w:rPr>
          <w:spacing w:val="-4"/>
        </w:rPr>
        <w:t xml:space="preserve"> </w:t>
      </w:r>
      <w:r>
        <w:rPr>
          <w:spacing w:val="-10"/>
        </w:rPr>
        <w:t>J</w:t>
      </w:r>
    </w:p>
    <w:p w:rsidR="003D7967" w:rsidRDefault="003D7967">
      <w:pPr>
        <w:pStyle w:val="BodyText"/>
        <w:spacing w:before="24"/>
      </w:pPr>
    </w:p>
    <w:p w:rsidR="003D7967" w:rsidRDefault="00FB2870">
      <w:pPr>
        <w:tabs>
          <w:tab w:val="left" w:pos="2031"/>
        </w:tabs>
        <w:spacing w:line="499" w:lineRule="auto"/>
        <w:ind w:left="23" w:right="3363"/>
        <w:rPr>
          <w:i/>
          <w:sz w:val="24"/>
        </w:rPr>
      </w:pPr>
      <w:r>
        <w:rPr>
          <w:i/>
          <w:sz w:val="24"/>
        </w:rPr>
        <w:t>For Appellant,</w:t>
      </w:r>
      <w:r>
        <w:rPr>
          <w:i/>
          <w:sz w:val="24"/>
        </w:rPr>
        <w:tab/>
        <w:t>Mr C Macheka (Legal Practitioner) For</w:t>
      </w:r>
      <w:r>
        <w:rPr>
          <w:i/>
          <w:spacing w:val="-7"/>
          <w:sz w:val="24"/>
        </w:rPr>
        <w:t xml:space="preserve"> </w:t>
      </w:r>
      <w:r>
        <w:rPr>
          <w:i/>
          <w:sz w:val="24"/>
        </w:rPr>
        <w:t>1</w:t>
      </w:r>
      <w:r>
        <w:rPr>
          <w:i/>
          <w:sz w:val="24"/>
          <w:vertAlign w:val="superscript"/>
        </w:rPr>
        <w:t>st</w:t>
      </w:r>
      <w:r>
        <w:rPr>
          <w:i/>
          <w:spacing w:val="-6"/>
          <w:sz w:val="24"/>
        </w:rPr>
        <w:t xml:space="preserve"> </w:t>
      </w:r>
      <w:r>
        <w:rPr>
          <w:i/>
          <w:sz w:val="24"/>
        </w:rPr>
        <w:t>Respondent,</w:t>
      </w:r>
      <w:r>
        <w:rPr>
          <w:i/>
          <w:spacing w:val="80"/>
          <w:sz w:val="24"/>
        </w:rPr>
        <w:t xml:space="preserve"> </w:t>
      </w:r>
      <w:r>
        <w:rPr>
          <w:i/>
          <w:sz w:val="24"/>
        </w:rPr>
        <w:t>Mr</w:t>
      </w:r>
      <w:r>
        <w:rPr>
          <w:i/>
          <w:spacing w:val="-6"/>
          <w:sz w:val="24"/>
        </w:rPr>
        <w:t xml:space="preserve"> </w:t>
      </w:r>
      <w:r>
        <w:rPr>
          <w:i/>
          <w:sz w:val="24"/>
        </w:rPr>
        <w:t>G,</w:t>
      </w:r>
      <w:r>
        <w:rPr>
          <w:i/>
          <w:spacing w:val="-6"/>
          <w:sz w:val="24"/>
        </w:rPr>
        <w:t xml:space="preserve"> </w:t>
      </w:r>
      <w:r>
        <w:rPr>
          <w:i/>
          <w:sz w:val="24"/>
        </w:rPr>
        <w:t>M</w:t>
      </w:r>
      <w:r>
        <w:rPr>
          <w:i/>
          <w:spacing w:val="-7"/>
          <w:sz w:val="24"/>
        </w:rPr>
        <w:t xml:space="preserve"> </w:t>
      </w:r>
      <w:r>
        <w:rPr>
          <w:i/>
          <w:sz w:val="24"/>
        </w:rPr>
        <w:t>Nyangwa</w:t>
      </w:r>
      <w:r>
        <w:rPr>
          <w:i/>
          <w:spacing w:val="-6"/>
          <w:sz w:val="24"/>
        </w:rPr>
        <w:t xml:space="preserve"> </w:t>
      </w:r>
      <w:r>
        <w:rPr>
          <w:i/>
          <w:sz w:val="24"/>
        </w:rPr>
        <w:t>with</w:t>
      </w:r>
      <w:r>
        <w:rPr>
          <w:i/>
          <w:spacing w:val="-6"/>
          <w:sz w:val="24"/>
        </w:rPr>
        <w:t xml:space="preserve"> </w:t>
      </w:r>
      <w:r>
        <w:rPr>
          <w:i/>
          <w:sz w:val="24"/>
        </w:rPr>
        <w:t>Mr</w:t>
      </w:r>
      <w:r>
        <w:rPr>
          <w:i/>
          <w:spacing w:val="-7"/>
          <w:sz w:val="24"/>
        </w:rPr>
        <w:t xml:space="preserve"> </w:t>
      </w:r>
      <w:r>
        <w:rPr>
          <w:i/>
          <w:sz w:val="24"/>
        </w:rPr>
        <w:t>P.C</w:t>
      </w:r>
      <w:r>
        <w:rPr>
          <w:i/>
          <w:spacing w:val="-4"/>
          <w:sz w:val="24"/>
        </w:rPr>
        <w:t xml:space="preserve"> </w:t>
      </w:r>
      <w:r>
        <w:rPr>
          <w:i/>
          <w:sz w:val="24"/>
        </w:rPr>
        <w:t>Fanti For 2</w:t>
      </w:r>
      <w:r>
        <w:rPr>
          <w:i/>
          <w:sz w:val="24"/>
          <w:vertAlign w:val="superscript"/>
        </w:rPr>
        <w:t>nd</w:t>
      </w:r>
      <w:r>
        <w:rPr>
          <w:i/>
          <w:sz w:val="24"/>
        </w:rPr>
        <w:t xml:space="preserve"> Respondent,</w:t>
      </w:r>
      <w:r>
        <w:rPr>
          <w:i/>
          <w:spacing w:val="80"/>
          <w:sz w:val="24"/>
        </w:rPr>
        <w:t xml:space="preserve"> </w:t>
      </w:r>
      <w:r>
        <w:rPr>
          <w:i/>
          <w:sz w:val="24"/>
        </w:rPr>
        <w:t>No appearance</w:t>
      </w:r>
    </w:p>
    <w:p w:rsidR="003D7967" w:rsidRDefault="003D7967">
      <w:pPr>
        <w:pStyle w:val="BodyText"/>
        <w:rPr>
          <w:i/>
        </w:rPr>
      </w:pPr>
    </w:p>
    <w:p w:rsidR="003D7967" w:rsidRDefault="003D7967">
      <w:pPr>
        <w:pStyle w:val="BodyText"/>
        <w:spacing w:before="26"/>
        <w:rPr>
          <w:i/>
        </w:rPr>
      </w:pPr>
    </w:p>
    <w:p w:rsidR="003D7967" w:rsidRDefault="00FB2870">
      <w:pPr>
        <w:pStyle w:val="Heading1"/>
      </w:pPr>
      <w:r>
        <w:t>CHIVIZHE,</w:t>
      </w:r>
      <w:r>
        <w:rPr>
          <w:spacing w:val="-2"/>
        </w:rPr>
        <w:t xml:space="preserve"> </w:t>
      </w:r>
      <w:r>
        <w:rPr>
          <w:spacing w:val="-5"/>
        </w:rPr>
        <w:t>J:</w:t>
      </w:r>
    </w:p>
    <w:p w:rsidR="003D7967" w:rsidRDefault="003D7967">
      <w:pPr>
        <w:pStyle w:val="BodyText"/>
        <w:spacing w:before="16"/>
        <w:rPr>
          <w:b/>
        </w:rPr>
      </w:pPr>
    </w:p>
    <w:p w:rsidR="003D7967" w:rsidRDefault="00FB2870">
      <w:pPr>
        <w:pStyle w:val="BodyText"/>
        <w:spacing w:before="1" w:line="360" w:lineRule="auto"/>
        <w:ind w:left="23" w:right="20"/>
        <w:jc w:val="both"/>
      </w:pPr>
      <w:r>
        <w:t>The delay in hand down of this judgement is regretted. This is an appeal against the determination made by the 1</w:t>
      </w:r>
      <w:r>
        <w:rPr>
          <w:vertAlign w:val="superscript"/>
        </w:rPr>
        <w:t>st</w:t>
      </w:r>
      <w:r>
        <w:t xml:space="preserve"> Respondent, CBZ Bank Limited wherein it issued a decision against Simon Mabugu, the appellant on the 31</w:t>
      </w:r>
      <w:r>
        <w:rPr>
          <w:vertAlign w:val="superscript"/>
        </w:rPr>
        <w:t>st</w:t>
      </w:r>
      <w:r>
        <w:t xml:space="preserve"> of January 2020.</w:t>
      </w:r>
    </w:p>
    <w:p w:rsidR="003D7967" w:rsidRDefault="00FB2870">
      <w:pPr>
        <w:pStyle w:val="Heading1"/>
        <w:spacing w:before="164"/>
      </w:pPr>
      <w:r>
        <w:rPr>
          <w:spacing w:val="-2"/>
        </w:rPr>
        <w:t>PROCEDURAL</w:t>
      </w:r>
      <w:r>
        <w:rPr>
          <w:spacing w:val="-3"/>
        </w:rPr>
        <w:t xml:space="preserve"> </w:t>
      </w:r>
      <w:r>
        <w:rPr>
          <w:spacing w:val="-2"/>
        </w:rPr>
        <w:t>ISSUES</w:t>
      </w:r>
    </w:p>
    <w:p w:rsidR="003D7967" w:rsidRDefault="003D7967">
      <w:pPr>
        <w:pStyle w:val="BodyText"/>
        <w:spacing w:before="19"/>
        <w:rPr>
          <w:b/>
        </w:rPr>
      </w:pPr>
    </w:p>
    <w:p w:rsidR="003D7967" w:rsidRDefault="00FB2870">
      <w:pPr>
        <w:pStyle w:val="BodyText"/>
        <w:spacing w:line="360" w:lineRule="auto"/>
        <w:ind w:left="23" w:right="21"/>
        <w:jc w:val="both"/>
      </w:pPr>
      <w:r>
        <w:t xml:space="preserve">The parties had both raised </w:t>
      </w:r>
      <w:r>
        <w:rPr>
          <w:i/>
        </w:rPr>
        <w:t>points in limine</w:t>
      </w:r>
      <w:r>
        <w:t xml:space="preserve">. In an order issued under reference LC/H/ORD 775/2022 this court determined the </w:t>
      </w:r>
      <w:r>
        <w:rPr>
          <w:i/>
        </w:rPr>
        <w:t>points in limine</w:t>
      </w:r>
      <w:r>
        <w:t>. Parties having requested for reasons, a judgement was handed down .The court per Kachambwa, Senior Judge on 4 Oc</w:t>
      </w:r>
      <w:r>
        <w:t>tober 2024 granted</w:t>
      </w:r>
      <w:r>
        <w:rPr>
          <w:spacing w:val="-10"/>
        </w:rPr>
        <w:t xml:space="preserve"> </w:t>
      </w:r>
      <w:r>
        <w:t>an</w:t>
      </w:r>
      <w:r>
        <w:rPr>
          <w:spacing w:val="-12"/>
        </w:rPr>
        <w:t xml:space="preserve"> </w:t>
      </w:r>
      <w:r>
        <w:t>order</w:t>
      </w:r>
      <w:r>
        <w:rPr>
          <w:spacing w:val="-10"/>
        </w:rPr>
        <w:t xml:space="preserve"> </w:t>
      </w:r>
      <w:r>
        <w:t>rescinding</w:t>
      </w:r>
      <w:r>
        <w:rPr>
          <w:spacing w:val="-14"/>
        </w:rPr>
        <w:t xml:space="preserve"> </w:t>
      </w:r>
      <w:r>
        <w:t>the</w:t>
      </w:r>
      <w:r>
        <w:rPr>
          <w:spacing w:val="-13"/>
        </w:rPr>
        <w:t xml:space="preserve"> </w:t>
      </w:r>
      <w:r>
        <w:t>judgement.</w:t>
      </w:r>
      <w:r>
        <w:rPr>
          <w:spacing w:val="-10"/>
        </w:rPr>
        <w:t xml:space="preserve"> </w:t>
      </w:r>
      <w:r>
        <w:t>He</w:t>
      </w:r>
      <w:r>
        <w:rPr>
          <w:spacing w:val="-13"/>
        </w:rPr>
        <w:t xml:space="preserve"> </w:t>
      </w:r>
      <w:r>
        <w:t>directed</w:t>
      </w:r>
      <w:r>
        <w:rPr>
          <w:spacing w:val="-10"/>
        </w:rPr>
        <w:t xml:space="preserve"> </w:t>
      </w:r>
      <w:r>
        <w:t>a</w:t>
      </w:r>
      <w:r>
        <w:rPr>
          <w:spacing w:val="-13"/>
        </w:rPr>
        <w:t xml:space="preserve"> </w:t>
      </w:r>
      <w:r>
        <w:t>remittal</w:t>
      </w:r>
      <w:r>
        <w:rPr>
          <w:spacing w:val="-12"/>
        </w:rPr>
        <w:t xml:space="preserve"> </w:t>
      </w:r>
      <w:r>
        <w:t>of</w:t>
      </w:r>
      <w:r>
        <w:rPr>
          <w:spacing w:val="-13"/>
        </w:rPr>
        <w:t xml:space="preserve"> </w:t>
      </w:r>
      <w:r>
        <w:t>the</w:t>
      </w:r>
      <w:r>
        <w:rPr>
          <w:spacing w:val="-13"/>
        </w:rPr>
        <w:t xml:space="preserve"> </w:t>
      </w:r>
      <w:r>
        <w:t>matter</w:t>
      </w:r>
      <w:r>
        <w:rPr>
          <w:spacing w:val="-13"/>
        </w:rPr>
        <w:t xml:space="preserve"> </w:t>
      </w:r>
      <w:r>
        <w:t>for</w:t>
      </w:r>
      <w:r>
        <w:rPr>
          <w:spacing w:val="-11"/>
        </w:rPr>
        <w:t xml:space="preserve"> </w:t>
      </w:r>
      <w:r>
        <w:t>continuation of</w:t>
      </w:r>
      <w:r>
        <w:rPr>
          <w:spacing w:val="-1"/>
        </w:rPr>
        <w:t xml:space="preserve"> </w:t>
      </w:r>
      <w:r>
        <w:t>hearing</w:t>
      </w:r>
      <w:r>
        <w:rPr>
          <w:spacing w:val="-4"/>
        </w:rPr>
        <w:t xml:space="preserve"> </w:t>
      </w:r>
      <w:r>
        <w:t>before me.The matter</w:t>
      </w:r>
      <w:r>
        <w:rPr>
          <w:spacing w:val="-3"/>
        </w:rPr>
        <w:t xml:space="preserve"> </w:t>
      </w:r>
      <w:r>
        <w:t>was</w:t>
      </w:r>
      <w:r>
        <w:rPr>
          <w:spacing w:val="-2"/>
        </w:rPr>
        <w:t xml:space="preserve"> </w:t>
      </w:r>
      <w:r>
        <w:t>then heard</w:t>
      </w:r>
      <w:r>
        <w:rPr>
          <w:spacing w:val="-1"/>
        </w:rPr>
        <w:t xml:space="preserve"> </w:t>
      </w:r>
      <w:r>
        <w:t>on</w:t>
      </w:r>
      <w:r>
        <w:rPr>
          <w:spacing w:val="-1"/>
        </w:rPr>
        <w:t xml:space="preserve"> </w:t>
      </w:r>
      <w:r>
        <w:t>the</w:t>
      </w:r>
      <w:r>
        <w:rPr>
          <w:spacing w:val="-1"/>
        </w:rPr>
        <w:t xml:space="preserve"> </w:t>
      </w:r>
      <w:r>
        <w:t>14</w:t>
      </w:r>
      <w:r>
        <w:rPr>
          <w:spacing w:val="-1"/>
        </w:rPr>
        <w:t xml:space="preserve"> </w:t>
      </w:r>
      <w:r>
        <w:t>of</w:t>
      </w:r>
      <w:r>
        <w:rPr>
          <w:spacing w:val="-1"/>
        </w:rPr>
        <w:t xml:space="preserve"> </w:t>
      </w:r>
      <w:r>
        <w:t>November</w:t>
      </w:r>
      <w:r>
        <w:rPr>
          <w:spacing w:val="-1"/>
        </w:rPr>
        <w:t xml:space="preserve"> </w:t>
      </w:r>
      <w:r>
        <w:t>2024</w:t>
      </w:r>
      <w:r>
        <w:rPr>
          <w:spacing w:val="-1"/>
        </w:rPr>
        <w:t xml:space="preserve"> </w:t>
      </w:r>
      <w:r>
        <w:t>on</w:t>
      </w:r>
      <w:r>
        <w:rPr>
          <w:spacing w:val="-1"/>
        </w:rPr>
        <w:t xml:space="preserve"> </w:t>
      </w:r>
      <w:r>
        <w:t>the</w:t>
      </w:r>
      <w:r>
        <w:rPr>
          <w:spacing w:val="-1"/>
        </w:rPr>
        <w:t xml:space="preserve"> </w:t>
      </w:r>
      <w:r>
        <w:t>merits</w:t>
      </w:r>
      <w:r>
        <w:rPr>
          <w:spacing w:val="-2"/>
        </w:rPr>
        <w:t xml:space="preserve"> </w:t>
      </w:r>
      <w:r>
        <w:t>of the appeal.</w:t>
      </w:r>
    </w:p>
    <w:p w:rsidR="003D7967" w:rsidRDefault="003D7967">
      <w:pPr>
        <w:pStyle w:val="BodyText"/>
        <w:spacing w:line="360" w:lineRule="auto"/>
        <w:jc w:val="both"/>
        <w:sectPr w:rsidR="003D7967">
          <w:type w:val="continuous"/>
          <w:pgSz w:w="11910" w:h="16840"/>
          <w:pgMar w:top="1340" w:right="1417" w:bottom="280" w:left="1417" w:header="720" w:footer="720" w:gutter="0"/>
          <w:cols w:space="720"/>
        </w:sectPr>
      </w:pPr>
    </w:p>
    <w:p w:rsidR="003D7967" w:rsidRDefault="003D7967">
      <w:pPr>
        <w:pStyle w:val="BodyText"/>
      </w:pPr>
    </w:p>
    <w:p w:rsidR="003D7967" w:rsidRDefault="003D7967">
      <w:pPr>
        <w:pStyle w:val="BodyText"/>
      </w:pPr>
    </w:p>
    <w:p w:rsidR="003D7967" w:rsidRDefault="003D7967">
      <w:pPr>
        <w:pStyle w:val="BodyText"/>
        <w:spacing w:before="36"/>
      </w:pPr>
    </w:p>
    <w:p w:rsidR="003D7967" w:rsidRDefault="00FB2870">
      <w:pPr>
        <w:pStyle w:val="Heading1"/>
        <w:jc w:val="both"/>
      </w:pPr>
      <w:r>
        <w:t>BACKGROUND</w:t>
      </w:r>
      <w:r>
        <w:rPr>
          <w:spacing w:val="-9"/>
        </w:rPr>
        <w:t xml:space="preserve"> </w:t>
      </w:r>
      <w:r>
        <w:rPr>
          <w:spacing w:val="-2"/>
        </w:rPr>
        <w:t>FACTS</w:t>
      </w:r>
    </w:p>
    <w:p w:rsidR="003D7967" w:rsidRDefault="003D7967">
      <w:pPr>
        <w:pStyle w:val="BodyText"/>
        <w:spacing w:before="17"/>
        <w:rPr>
          <w:b/>
        </w:rPr>
      </w:pPr>
    </w:p>
    <w:p w:rsidR="003D7967" w:rsidRDefault="00FB2870">
      <w:pPr>
        <w:pStyle w:val="BodyText"/>
        <w:spacing w:line="360" w:lineRule="auto"/>
        <w:ind w:left="23" w:right="17"/>
        <w:jc w:val="both"/>
      </w:pPr>
      <w:r>
        <w:t>The</w:t>
      </w:r>
      <w:r>
        <w:rPr>
          <w:spacing w:val="-1"/>
        </w:rPr>
        <w:t xml:space="preserve"> </w:t>
      </w:r>
      <w:r>
        <w:t>appe</w:t>
      </w:r>
      <w:r>
        <w:t>llant is Saimon Mabugu, a</w:t>
      </w:r>
      <w:r>
        <w:rPr>
          <w:spacing w:val="-1"/>
        </w:rPr>
        <w:t xml:space="preserve"> </w:t>
      </w:r>
      <w:r>
        <w:t>former</w:t>
      </w:r>
      <w:r>
        <w:rPr>
          <w:spacing w:val="-1"/>
        </w:rPr>
        <w:t xml:space="preserve"> </w:t>
      </w:r>
      <w:r>
        <w:t>employee of</w:t>
      </w:r>
      <w:r>
        <w:rPr>
          <w:spacing w:val="-1"/>
        </w:rPr>
        <w:t xml:space="preserve"> </w:t>
      </w:r>
      <w:r>
        <w:t>the</w:t>
      </w:r>
      <w:r>
        <w:rPr>
          <w:spacing w:val="-1"/>
        </w:rPr>
        <w:t xml:space="preserve"> </w:t>
      </w:r>
      <w:r>
        <w:t>1</w:t>
      </w:r>
      <w:r>
        <w:rPr>
          <w:vertAlign w:val="superscript"/>
        </w:rPr>
        <w:t>st</w:t>
      </w:r>
      <w:r>
        <w:t xml:space="preserve"> respondent.</w:t>
      </w:r>
      <w:r>
        <w:rPr>
          <w:spacing w:val="-4"/>
        </w:rPr>
        <w:t xml:space="preserve"> </w:t>
      </w:r>
      <w:r>
        <w:t>The</w:t>
      </w:r>
      <w:r>
        <w:rPr>
          <w:spacing w:val="-1"/>
        </w:rPr>
        <w:t xml:space="preserve"> </w:t>
      </w:r>
      <w:r>
        <w:t>appellant was employed by the 1</w:t>
      </w:r>
      <w:r>
        <w:rPr>
          <w:vertAlign w:val="superscript"/>
        </w:rPr>
        <w:t>st</w:t>
      </w:r>
      <w:r>
        <w:t xml:space="preserve"> respondent as a Branch Manager stationed in Rusape.</w:t>
      </w:r>
      <w:r>
        <w:rPr>
          <w:spacing w:val="40"/>
        </w:rPr>
        <w:t xml:space="preserve"> </w:t>
      </w:r>
      <w:r>
        <w:t>He was charged with</w:t>
      </w:r>
      <w:r>
        <w:rPr>
          <w:spacing w:val="-15"/>
        </w:rPr>
        <w:t xml:space="preserve"> </w:t>
      </w:r>
      <w:r>
        <w:t>misconduct</w:t>
      </w:r>
      <w:r>
        <w:rPr>
          <w:spacing w:val="-15"/>
        </w:rPr>
        <w:t xml:space="preserve"> </w:t>
      </w:r>
      <w:r>
        <w:t>in</w:t>
      </w:r>
      <w:r>
        <w:rPr>
          <w:spacing w:val="-15"/>
        </w:rPr>
        <w:t xml:space="preserve"> </w:t>
      </w:r>
      <w:r>
        <w:t>terms</w:t>
      </w:r>
      <w:r>
        <w:rPr>
          <w:spacing w:val="-15"/>
        </w:rPr>
        <w:t xml:space="preserve"> </w:t>
      </w:r>
      <w:r>
        <w:t>of</w:t>
      </w:r>
      <w:r>
        <w:rPr>
          <w:spacing w:val="-15"/>
        </w:rPr>
        <w:t xml:space="preserve"> </w:t>
      </w:r>
      <w:r>
        <w:rPr>
          <w:b/>
          <w:i/>
        </w:rPr>
        <w:t>Statutory</w:t>
      </w:r>
      <w:r>
        <w:rPr>
          <w:b/>
          <w:i/>
          <w:spacing w:val="-15"/>
        </w:rPr>
        <w:t xml:space="preserve"> </w:t>
      </w:r>
      <w:r>
        <w:rPr>
          <w:b/>
          <w:i/>
        </w:rPr>
        <w:t>Instrument</w:t>
      </w:r>
      <w:r>
        <w:rPr>
          <w:b/>
          <w:i/>
          <w:spacing w:val="-15"/>
        </w:rPr>
        <w:t xml:space="preserve"> </w:t>
      </w:r>
      <w:r>
        <w:rPr>
          <w:b/>
          <w:i/>
        </w:rPr>
        <w:t>15</w:t>
      </w:r>
      <w:r>
        <w:rPr>
          <w:b/>
          <w:i/>
          <w:spacing w:val="-15"/>
        </w:rPr>
        <w:t xml:space="preserve"> </w:t>
      </w:r>
      <w:r>
        <w:rPr>
          <w:b/>
          <w:i/>
        </w:rPr>
        <w:t>of</w:t>
      </w:r>
      <w:r>
        <w:rPr>
          <w:b/>
          <w:i/>
          <w:spacing w:val="-15"/>
        </w:rPr>
        <w:t xml:space="preserve"> </w:t>
      </w:r>
      <w:r>
        <w:rPr>
          <w:b/>
          <w:i/>
        </w:rPr>
        <w:t>2006</w:t>
      </w:r>
      <w:r>
        <w:t>.He</w:t>
      </w:r>
      <w:r>
        <w:rPr>
          <w:spacing w:val="-14"/>
        </w:rPr>
        <w:t xml:space="preserve"> </w:t>
      </w:r>
      <w:r>
        <w:t>faced</w:t>
      </w:r>
      <w:r>
        <w:rPr>
          <w:spacing w:val="-15"/>
        </w:rPr>
        <w:t xml:space="preserve"> </w:t>
      </w:r>
      <w:r>
        <w:t>numerous</w:t>
      </w:r>
      <w:r>
        <w:rPr>
          <w:spacing w:val="-15"/>
        </w:rPr>
        <w:t xml:space="preserve"> </w:t>
      </w:r>
      <w:r>
        <w:t>charges.</w:t>
      </w:r>
      <w:r>
        <w:rPr>
          <w:spacing w:val="30"/>
        </w:rPr>
        <w:t xml:space="preserve"> </w:t>
      </w:r>
      <w:r>
        <w:t>The appellant was notified to attend a disciplinary hearing on 10</w:t>
      </w:r>
      <w:r>
        <w:rPr>
          <w:vertAlign w:val="superscript"/>
        </w:rPr>
        <w:t>th</w:t>
      </w:r>
      <w:r>
        <w:t xml:space="preserve"> December 2019 which was postponed to 20 December 2019 at his request citing</w:t>
      </w:r>
      <w:r>
        <w:rPr>
          <w:spacing w:val="-1"/>
        </w:rPr>
        <w:t xml:space="preserve"> </w:t>
      </w:r>
      <w:r>
        <w:t>the unavailability</w:t>
      </w:r>
      <w:r>
        <w:rPr>
          <w:spacing w:val="-4"/>
        </w:rPr>
        <w:t xml:space="preserve"> </w:t>
      </w:r>
      <w:r>
        <w:t>of the key</w:t>
      </w:r>
      <w:r>
        <w:rPr>
          <w:spacing w:val="-4"/>
        </w:rPr>
        <w:t xml:space="preserve"> </w:t>
      </w:r>
      <w:r>
        <w:t>witness and the worker representative. The matter was finally heard before Mr G G</w:t>
      </w:r>
      <w:r>
        <w:t>ijima, the disciplinary authority chairman. The appellant was facing the following allegations,</w:t>
      </w:r>
    </w:p>
    <w:p w:rsidR="003D7967" w:rsidRDefault="00FB2870">
      <w:pPr>
        <w:pStyle w:val="ListParagraph"/>
        <w:numPr>
          <w:ilvl w:val="0"/>
          <w:numId w:val="3"/>
        </w:numPr>
        <w:tabs>
          <w:tab w:val="left" w:pos="743"/>
        </w:tabs>
        <w:spacing w:before="161" w:line="360" w:lineRule="auto"/>
        <w:ind w:right="24"/>
        <w:jc w:val="both"/>
        <w:rPr>
          <w:sz w:val="24"/>
        </w:rPr>
      </w:pPr>
      <w:r>
        <w:rPr>
          <w:sz w:val="24"/>
        </w:rPr>
        <w:t>Any act of conduct or omission inconsistent with the fulfilment of the express or implied conditions of his contract in that:</w:t>
      </w:r>
    </w:p>
    <w:p w:rsidR="003D7967" w:rsidRDefault="003D7967">
      <w:pPr>
        <w:pStyle w:val="BodyText"/>
        <w:spacing w:before="136"/>
      </w:pPr>
    </w:p>
    <w:p w:rsidR="003D7967" w:rsidRDefault="00FB2870">
      <w:pPr>
        <w:pStyle w:val="ListParagraph"/>
        <w:numPr>
          <w:ilvl w:val="1"/>
          <w:numId w:val="3"/>
        </w:numPr>
        <w:tabs>
          <w:tab w:val="left" w:pos="1103"/>
        </w:tabs>
        <w:spacing w:before="1" w:line="360" w:lineRule="auto"/>
        <w:ind w:right="22"/>
        <w:jc w:val="both"/>
        <w:rPr>
          <w:sz w:val="24"/>
        </w:rPr>
      </w:pPr>
      <w:r>
        <w:rPr>
          <w:sz w:val="24"/>
        </w:rPr>
        <w:t>The appellant accessed personal fuel under the Staff prepayment arrangement which was introduced by the bank on 16</w:t>
      </w:r>
      <w:r>
        <w:rPr>
          <w:sz w:val="24"/>
          <w:vertAlign w:val="superscript"/>
        </w:rPr>
        <w:t>th</w:t>
      </w:r>
      <w:r>
        <w:rPr>
          <w:sz w:val="24"/>
        </w:rPr>
        <w:t xml:space="preserve"> October 2018 and he failed to debit his account to settle the fuel expenses for the fuel which he had used.</w:t>
      </w:r>
    </w:p>
    <w:p w:rsidR="003D7967" w:rsidRDefault="003D7967">
      <w:pPr>
        <w:pStyle w:val="BodyText"/>
        <w:spacing w:before="138"/>
      </w:pPr>
    </w:p>
    <w:p w:rsidR="003D7967" w:rsidRDefault="00FB2870">
      <w:pPr>
        <w:pStyle w:val="ListParagraph"/>
        <w:numPr>
          <w:ilvl w:val="1"/>
          <w:numId w:val="3"/>
        </w:numPr>
        <w:tabs>
          <w:tab w:val="left" w:pos="1103"/>
        </w:tabs>
        <w:spacing w:line="360" w:lineRule="auto"/>
        <w:ind w:right="18"/>
        <w:jc w:val="both"/>
        <w:rPr>
          <w:sz w:val="24"/>
        </w:rPr>
      </w:pPr>
      <w:r>
        <w:rPr>
          <w:sz w:val="24"/>
        </w:rPr>
        <w:t>That the appellant exceeded hi</w:t>
      </w:r>
      <w:r>
        <w:rPr>
          <w:sz w:val="24"/>
        </w:rPr>
        <w:t>s allocation of 80litres per month for his job grade without</w:t>
      </w:r>
      <w:r>
        <w:rPr>
          <w:spacing w:val="-9"/>
          <w:sz w:val="24"/>
        </w:rPr>
        <w:t xml:space="preserve"> </w:t>
      </w:r>
      <w:r>
        <w:rPr>
          <w:sz w:val="24"/>
        </w:rPr>
        <w:t>any</w:t>
      </w:r>
      <w:r>
        <w:rPr>
          <w:spacing w:val="-12"/>
          <w:sz w:val="24"/>
        </w:rPr>
        <w:t xml:space="preserve"> </w:t>
      </w:r>
      <w:r>
        <w:rPr>
          <w:sz w:val="24"/>
        </w:rPr>
        <w:t>authority</w:t>
      </w:r>
      <w:r>
        <w:rPr>
          <w:spacing w:val="-14"/>
          <w:sz w:val="24"/>
        </w:rPr>
        <w:t xml:space="preserve"> </w:t>
      </w:r>
      <w:r>
        <w:rPr>
          <w:sz w:val="24"/>
        </w:rPr>
        <w:t>for</w:t>
      </w:r>
      <w:r>
        <w:rPr>
          <w:spacing w:val="-7"/>
          <w:sz w:val="24"/>
        </w:rPr>
        <w:t xml:space="preserve"> </w:t>
      </w:r>
      <w:r>
        <w:rPr>
          <w:sz w:val="24"/>
        </w:rPr>
        <w:t>the</w:t>
      </w:r>
      <w:r>
        <w:rPr>
          <w:spacing w:val="-10"/>
          <w:sz w:val="24"/>
        </w:rPr>
        <w:t xml:space="preserve"> </w:t>
      </w:r>
      <w:r>
        <w:rPr>
          <w:sz w:val="24"/>
        </w:rPr>
        <w:t>months</w:t>
      </w:r>
      <w:r>
        <w:rPr>
          <w:spacing w:val="-9"/>
          <w:sz w:val="24"/>
        </w:rPr>
        <w:t xml:space="preserve"> </w:t>
      </w:r>
      <w:r>
        <w:rPr>
          <w:sz w:val="24"/>
        </w:rPr>
        <w:t>of</w:t>
      </w:r>
      <w:r>
        <w:rPr>
          <w:spacing w:val="-10"/>
          <w:sz w:val="24"/>
        </w:rPr>
        <w:t xml:space="preserve"> </w:t>
      </w:r>
      <w:r>
        <w:rPr>
          <w:sz w:val="24"/>
        </w:rPr>
        <w:t>November</w:t>
      </w:r>
      <w:r>
        <w:rPr>
          <w:spacing w:val="-8"/>
          <w:sz w:val="24"/>
        </w:rPr>
        <w:t xml:space="preserve"> </w:t>
      </w:r>
      <w:r>
        <w:rPr>
          <w:sz w:val="24"/>
        </w:rPr>
        <w:t>and</w:t>
      </w:r>
      <w:r>
        <w:rPr>
          <w:spacing w:val="-10"/>
          <w:sz w:val="24"/>
        </w:rPr>
        <w:t xml:space="preserve"> </w:t>
      </w:r>
      <w:r>
        <w:rPr>
          <w:sz w:val="24"/>
        </w:rPr>
        <w:t>December</w:t>
      </w:r>
      <w:r>
        <w:rPr>
          <w:spacing w:val="-10"/>
          <w:sz w:val="24"/>
        </w:rPr>
        <w:t xml:space="preserve"> </w:t>
      </w:r>
      <w:r>
        <w:rPr>
          <w:sz w:val="24"/>
        </w:rPr>
        <w:t>2018and</w:t>
      </w:r>
      <w:r>
        <w:rPr>
          <w:spacing w:val="-8"/>
          <w:sz w:val="24"/>
        </w:rPr>
        <w:t xml:space="preserve"> </w:t>
      </w:r>
      <w:r>
        <w:rPr>
          <w:sz w:val="24"/>
        </w:rPr>
        <w:t>he</w:t>
      </w:r>
      <w:r>
        <w:rPr>
          <w:spacing w:val="-11"/>
          <w:sz w:val="24"/>
        </w:rPr>
        <w:t xml:space="preserve"> </w:t>
      </w:r>
      <w:r>
        <w:rPr>
          <w:sz w:val="24"/>
        </w:rPr>
        <w:t>drew 108b and 105litres of fuel respectively.</w:t>
      </w:r>
    </w:p>
    <w:p w:rsidR="003D7967" w:rsidRDefault="003D7967">
      <w:pPr>
        <w:pStyle w:val="BodyText"/>
        <w:spacing w:before="138"/>
      </w:pPr>
    </w:p>
    <w:p w:rsidR="003D7967" w:rsidRDefault="00FB2870">
      <w:pPr>
        <w:pStyle w:val="ListParagraph"/>
        <w:numPr>
          <w:ilvl w:val="1"/>
          <w:numId w:val="3"/>
        </w:numPr>
        <w:tabs>
          <w:tab w:val="left" w:pos="1103"/>
        </w:tabs>
        <w:spacing w:line="360" w:lineRule="auto"/>
        <w:ind w:right="18"/>
        <w:jc w:val="both"/>
        <w:rPr>
          <w:sz w:val="24"/>
        </w:rPr>
      </w:pPr>
      <w:r>
        <w:rPr>
          <w:sz w:val="24"/>
        </w:rPr>
        <w:t>That the appellant did not put controls in place and as a result the Operation Manager accessed fuel which he did not pay for until 28</w:t>
      </w:r>
      <w:r>
        <w:rPr>
          <w:sz w:val="24"/>
          <w:vertAlign w:val="superscript"/>
        </w:rPr>
        <w:t>th</w:t>
      </w:r>
      <w:r>
        <w:rPr>
          <w:spacing w:val="-6"/>
          <w:sz w:val="24"/>
        </w:rPr>
        <w:t xml:space="preserve"> </w:t>
      </w:r>
      <w:r>
        <w:rPr>
          <w:sz w:val="24"/>
        </w:rPr>
        <w:t>August 2019, when the bank had commenced investigations into the alleged misconduct.</w:t>
      </w:r>
    </w:p>
    <w:p w:rsidR="003D7967" w:rsidRDefault="003D7967">
      <w:pPr>
        <w:pStyle w:val="BodyText"/>
        <w:spacing w:before="138"/>
      </w:pPr>
    </w:p>
    <w:p w:rsidR="003D7967" w:rsidRDefault="00FB2870">
      <w:pPr>
        <w:pStyle w:val="ListParagraph"/>
        <w:numPr>
          <w:ilvl w:val="1"/>
          <w:numId w:val="3"/>
        </w:numPr>
        <w:tabs>
          <w:tab w:val="left" w:pos="1103"/>
        </w:tabs>
        <w:spacing w:line="360" w:lineRule="auto"/>
        <w:ind w:right="21"/>
        <w:jc w:val="both"/>
        <w:rPr>
          <w:sz w:val="24"/>
        </w:rPr>
      </w:pPr>
      <w:r>
        <w:rPr>
          <w:sz w:val="24"/>
        </w:rPr>
        <w:t>That</w:t>
      </w:r>
      <w:r>
        <w:rPr>
          <w:spacing w:val="-7"/>
          <w:sz w:val="24"/>
        </w:rPr>
        <w:t xml:space="preserve"> </w:t>
      </w:r>
      <w:r>
        <w:rPr>
          <w:sz w:val="24"/>
        </w:rPr>
        <w:t>the</w:t>
      </w:r>
      <w:r>
        <w:rPr>
          <w:spacing w:val="-8"/>
          <w:sz w:val="24"/>
        </w:rPr>
        <w:t xml:space="preserve"> </w:t>
      </w:r>
      <w:r>
        <w:rPr>
          <w:sz w:val="24"/>
        </w:rPr>
        <w:t>appellant</w:t>
      </w:r>
      <w:r>
        <w:rPr>
          <w:spacing w:val="-7"/>
          <w:sz w:val="24"/>
        </w:rPr>
        <w:t xml:space="preserve"> </w:t>
      </w:r>
      <w:r>
        <w:rPr>
          <w:sz w:val="24"/>
        </w:rPr>
        <w:t>omitted,</w:t>
      </w:r>
      <w:r>
        <w:rPr>
          <w:spacing w:val="-7"/>
          <w:sz w:val="24"/>
        </w:rPr>
        <w:t xml:space="preserve"> </w:t>
      </w:r>
      <w:r>
        <w:rPr>
          <w:sz w:val="24"/>
        </w:rPr>
        <w:t>from</w:t>
      </w:r>
      <w:r>
        <w:rPr>
          <w:spacing w:val="-7"/>
          <w:sz w:val="24"/>
        </w:rPr>
        <w:t xml:space="preserve"> </w:t>
      </w:r>
      <w:r>
        <w:rPr>
          <w:sz w:val="24"/>
        </w:rPr>
        <w:t>the</w:t>
      </w:r>
      <w:r>
        <w:rPr>
          <w:spacing w:val="-8"/>
          <w:sz w:val="24"/>
        </w:rPr>
        <w:t xml:space="preserve"> </w:t>
      </w:r>
      <w:r>
        <w:rPr>
          <w:sz w:val="24"/>
        </w:rPr>
        <w:t>very</w:t>
      </w:r>
      <w:r>
        <w:rPr>
          <w:spacing w:val="-12"/>
          <w:sz w:val="24"/>
        </w:rPr>
        <w:t xml:space="preserve"> </w:t>
      </w:r>
      <w:r>
        <w:rPr>
          <w:sz w:val="24"/>
        </w:rPr>
        <w:t>onset,</w:t>
      </w:r>
      <w:r>
        <w:rPr>
          <w:spacing w:val="-8"/>
          <w:sz w:val="24"/>
        </w:rPr>
        <w:t xml:space="preserve"> </w:t>
      </w:r>
      <w:r>
        <w:rPr>
          <w:sz w:val="24"/>
        </w:rPr>
        <w:t>to</w:t>
      </w:r>
      <w:r>
        <w:rPr>
          <w:spacing w:val="-4"/>
          <w:sz w:val="24"/>
        </w:rPr>
        <w:t xml:space="preserve"> </w:t>
      </w:r>
      <w:r>
        <w:rPr>
          <w:sz w:val="24"/>
        </w:rPr>
        <w:t>send</w:t>
      </w:r>
      <w:r>
        <w:rPr>
          <w:spacing w:val="-7"/>
          <w:sz w:val="24"/>
        </w:rPr>
        <w:t xml:space="preserve"> </w:t>
      </w:r>
      <w:r>
        <w:rPr>
          <w:sz w:val="24"/>
        </w:rPr>
        <w:t>the</w:t>
      </w:r>
      <w:r>
        <w:rPr>
          <w:spacing w:val="-8"/>
          <w:sz w:val="24"/>
        </w:rPr>
        <w:t xml:space="preserve"> </w:t>
      </w:r>
      <w:r>
        <w:rPr>
          <w:sz w:val="24"/>
        </w:rPr>
        <w:t>required</w:t>
      </w:r>
      <w:r>
        <w:rPr>
          <w:spacing w:val="-7"/>
          <w:sz w:val="24"/>
        </w:rPr>
        <w:t xml:space="preserve"> </w:t>
      </w:r>
      <w:r>
        <w:rPr>
          <w:sz w:val="24"/>
        </w:rPr>
        <w:t>control</w:t>
      </w:r>
      <w:r>
        <w:rPr>
          <w:spacing w:val="-7"/>
          <w:sz w:val="24"/>
        </w:rPr>
        <w:t xml:space="preserve"> </w:t>
      </w:r>
      <w:r>
        <w:rPr>
          <w:sz w:val="24"/>
        </w:rPr>
        <w:t>returns to</w:t>
      </w:r>
      <w:r>
        <w:rPr>
          <w:spacing w:val="-10"/>
          <w:sz w:val="24"/>
        </w:rPr>
        <w:t xml:space="preserve"> </w:t>
      </w:r>
      <w:r>
        <w:rPr>
          <w:sz w:val="24"/>
        </w:rPr>
        <w:t>group</w:t>
      </w:r>
      <w:r>
        <w:rPr>
          <w:spacing w:val="-11"/>
          <w:sz w:val="24"/>
        </w:rPr>
        <w:t xml:space="preserve"> </w:t>
      </w:r>
      <w:r>
        <w:rPr>
          <w:sz w:val="24"/>
        </w:rPr>
        <w:t>logistics</w:t>
      </w:r>
      <w:r>
        <w:rPr>
          <w:spacing w:val="-11"/>
          <w:sz w:val="24"/>
        </w:rPr>
        <w:t xml:space="preserve"> </w:t>
      </w:r>
      <w:r>
        <w:rPr>
          <w:sz w:val="24"/>
        </w:rPr>
        <w:t>department,</w:t>
      </w:r>
      <w:r>
        <w:rPr>
          <w:spacing w:val="-10"/>
          <w:sz w:val="24"/>
        </w:rPr>
        <w:t xml:space="preserve"> </w:t>
      </w:r>
      <w:r>
        <w:rPr>
          <w:sz w:val="24"/>
        </w:rPr>
        <w:t>which</w:t>
      </w:r>
      <w:r>
        <w:rPr>
          <w:spacing w:val="-11"/>
          <w:sz w:val="24"/>
        </w:rPr>
        <w:t xml:space="preserve"> </w:t>
      </w:r>
      <w:r>
        <w:rPr>
          <w:sz w:val="24"/>
        </w:rPr>
        <w:t>returns</w:t>
      </w:r>
      <w:r>
        <w:rPr>
          <w:spacing w:val="-11"/>
          <w:sz w:val="24"/>
        </w:rPr>
        <w:t xml:space="preserve"> </w:t>
      </w:r>
      <w:r>
        <w:rPr>
          <w:sz w:val="24"/>
        </w:rPr>
        <w:t>were</w:t>
      </w:r>
      <w:r>
        <w:rPr>
          <w:spacing w:val="-10"/>
          <w:sz w:val="24"/>
        </w:rPr>
        <w:t xml:space="preserve"> </w:t>
      </w:r>
      <w:r>
        <w:rPr>
          <w:sz w:val="24"/>
        </w:rPr>
        <w:t>going</w:t>
      </w:r>
      <w:r>
        <w:rPr>
          <w:spacing w:val="-13"/>
          <w:sz w:val="24"/>
        </w:rPr>
        <w:t xml:space="preserve"> </w:t>
      </w:r>
      <w:r>
        <w:rPr>
          <w:sz w:val="24"/>
        </w:rPr>
        <w:t>to</w:t>
      </w:r>
      <w:r>
        <w:rPr>
          <w:spacing w:val="-10"/>
          <w:sz w:val="24"/>
        </w:rPr>
        <w:t xml:space="preserve"> </w:t>
      </w:r>
      <w:r>
        <w:rPr>
          <w:sz w:val="24"/>
        </w:rPr>
        <w:t>assist</w:t>
      </w:r>
      <w:r>
        <w:rPr>
          <w:spacing w:val="-10"/>
          <w:sz w:val="24"/>
        </w:rPr>
        <w:t xml:space="preserve"> </w:t>
      </w:r>
      <w:r>
        <w:rPr>
          <w:sz w:val="24"/>
        </w:rPr>
        <w:t>the</w:t>
      </w:r>
      <w:r>
        <w:rPr>
          <w:spacing w:val="-9"/>
          <w:sz w:val="24"/>
        </w:rPr>
        <w:t xml:space="preserve"> </w:t>
      </w:r>
      <w:r>
        <w:rPr>
          <w:sz w:val="24"/>
        </w:rPr>
        <w:t>group</w:t>
      </w:r>
      <w:r>
        <w:rPr>
          <w:spacing w:val="-9"/>
          <w:sz w:val="24"/>
        </w:rPr>
        <w:t xml:space="preserve"> </w:t>
      </w:r>
      <w:r>
        <w:rPr>
          <w:sz w:val="24"/>
        </w:rPr>
        <w:t>logistics department</w:t>
      </w:r>
      <w:r>
        <w:rPr>
          <w:spacing w:val="-9"/>
          <w:sz w:val="24"/>
        </w:rPr>
        <w:t xml:space="preserve"> </w:t>
      </w:r>
      <w:r>
        <w:rPr>
          <w:sz w:val="24"/>
        </w:rPr>
        <w:t>in</w:t>
      </w:r>
      <w:r>
        <w:rPr>
          <w:spacing w:val="-9"/>
          <w:sz w:val="24"/>
        </w:rPr>
        <w:t xml:space="preserve"> </w:t>
      </w:r>
      <w:r>
        <w:rPr>
          <w:sz w:val="24"/>
        </w:rPr>
        <w:t>ensuring</w:t>
      </w:r>
      <w:r>
        <w:rPr>
          <w:spacing w:val="-12"/>
          <w:sz w:val="24"/>
        </w:rPr>
        <w:t xml:space="preserve"> </w:t>
      </w:r>
      <w:r>
        <w:rPr>
          <w:sz w:val="24"/>
        </w:rPr>
        <w:t>that</w:t>
      </w:r>
      <w:r>
        <w:rPr>
          <w:spacing w:val="-9"/>
          <w:sz w:val="24"/>
        </w:rPr>
        <w:t xml:space="preserve"> </w:t>
      </w:r>
      <w:r>
        <w:rPr>
          <w:sz w:val="24"/>
        </w:rPr>
        <w:t>staff</w:t>
      </w:r>
      <w:r>
        <w:rPr>
          <w:spacing w:val="-10"/>
          <w:sz w:val="24"/>
        </w:rPr>
        <w:t xml:space="preserve"> </w:t>
      </w:r>
      <w:r>
        <w:rPr>
          <w:sz w:val="24"/>
        </w:rPr>
        <w:t>pay</w:t>
      </w:r>
      <w:r>
        <w:rPr>
          <w:spacing w:val="-12"/>
          <w:sz w:val="24"/>
        </w:rPr>
        <w:t xml:space="preserve"> </w:t>
      </w:r>
      <w:r>
        <w:rPr>
          <w:sz w:val="24"/>
        </w:rPr>
        <w:t>for</w:t>
      </w:r>
      <w:r>
        <w:rPr>
          <w:spacing w:val="-11"/>
          <w:sz w:val="24"/>
        </w:rPr>
        <w:t xml:space="preserve"> </w:t>
      </w:r>
      <w:r>
        <w:rPr>
          <w:sz w:val="24"/>
        </w:rPr>
        <w:t>fuel</w:t>
      </w:r>
      <w:r>
        <w:rPr>
          <w:spacing w:val="-9"/>
          <w:sz w:val="24"/>
        </w:rPr>
        <w:t xml:space="preserve"> </w:t>
      </w:r>
      <w:r>
        <w:rPr>
          <w:sz w:val="24"/>
        </w:rPr>
        <w:t>already</w:t>
      </w:r>
      <w:r>
        <w:rPr>
          <w:spacing w:val="-12"/>
          <w:sz w:val="24"/>
        </w:rPr>
        <w:t xml:space="preserve"> </w:t>
      </w:r>
      <w:r>
        <w:rPr>
          <w:sz w:val="24"/>
        </w:rPr>
        <w:t>used</w:t>
      </w:r>
      <w:r>
        <w:rPr>
          <w:spacing w:val="-10"/>
          <w:sz w:val="24"/>
        </w:rPr>
        <w:t xml:space="preserve"> </w:t>
      </w:r>
      <w:r>
        <w:rPr>
          <w:sz w:val="24"/>
        </w:rPr>
        <w:t>before</w:t>
      </w:r>
      <w:r>
        <w:rPr>
          <w:spacing w:val="-11"/>
          <w:sz w:val="24"/>
        </w:rPr>
        <w:t xml:space="preserve"> </w:t>
      </w:r>
      <w:r>
        <w:rPr>
          <w:sz w:val="24"/>
        </w:rPr>
        <w:t>accessing</w:t>
      </w:r>
      <w:r>
        <w:rPr>
          <w:spacing w:val="-12"/>
          <w:sz w:val="24"/>
        </w:rPr>
        <w:t xml:space="preserve"> </w:t>
      </w:r>
      <w:r>
        <w:rPr>
          <w:sz w:val="24"/>
        </w:rPr>
        <w:t>the</w:t>
      </w:r>
      <w:r>
        <w:rPr>
          <w:spacing w:val="-11"/>
          <w:sz w:val="24"/>
        </w:rPr>
        <w:t xml:space="preserve"> </w:t>
      </w:r>
      <w:r>
        <w:rPr>
          <w:sz w:val="24"/>
        </w:rPr>
        <w:t xml:space="preserve">next </w:t>
      </w:r>
      <w:r>
        <w:rPr>
          <w:spacing w:val="-2"/>
          <w:sz w:val="24"/>
        </w:rPr>
        <w:t>allocation</w:t>
      </w:r>
    </w:p>
    <w:p w:rsidR="003D7967" w:rsidRDefault="003D7967">
      <w:pPr>
        <w:pStyle w:val="BodyText"/>
        <w:spacing w:before="140"/>
      </w:pPr>
    </w:p>
    <w:p w:rsidR="003D7967" w:rsidRDefault="00FB2870">
      <w:pPr>
        <w:pStyle w:val="ListParagraph"/>
        <w:numPr>
          <w:ilvl w:val="1"/>
          <w:numId w:val="3"/>
        </w:numPr>
        <w:tabs>
          <w:tab w:val="left" w:pos="1103"/>
        </w:tabs>
        <w:spacing w:line="360" w:lineRule="auto"/>
        <w:ind w:right="23"/>
        <w:jc w:val="both"/>
        <w:rPr>
          <w:sz w:val="24"/>
        </w:rPr>
      </w:pPr>
      <w:r>
        <w:rPr>
          <w:sz w:val="24"/>
        </w:rPr>
        <w:t>That the appellant and Branch Operations Manager were drawing fuel from the branch</w:t>
      </w:r>
      <w:r>
        <w:rPr>
          <w:spacing w:val="-6"/>
          <w:sz w:val="24"/>
        </w:rPr>
        <w:t xml:space="preserve"> </w:t>
      </w:r>
      <w:r>
        <w:rPr>
          <w:sz w:val="24"/>
        </w:rPr>
        <w:t>generator</w:t>
      </w:r>
      <w:r>
        <w:rPr>
          <w:spacing w:val="-6"/>
          <w:sz w:val="24"/>
        </w:rPr>
        <w:t xml:space="preserve"> </w:t>
      </w:r>
      <w:r>
        <w:rPr>
          <w:sz w:val="24"/>
        </w:rPr>
        <w:t>container</w:t>
      </w:r>
      <w:r>
        <w:rPr>
          <w:spacing w:val="-9"/>
          <w:sz w:val="24"/>
        </w:rPr>
        <w:t xml:space="preserve"> </w:t>
      </w:r>
      <w:r>
        <w:rPr>
          <w:sz w:val="24"/>
        </w:rPr>
        <w:t>for</w:t>
      </w:r>
      <w:r>
        <w:rPr>
          <w:spacing w:val="-9"/>
          <w:sz w:val="24"/>
        </w:rPr>
        <w:t xml:space="preserve"> </w:t>
      </w:r>
      <w:r>
        <w:rPr>
          <w:sz w:val="24"/>
        </w:rPr>
        <w:t>personal</w:t>
      </w:r>
      <w:r>
        <w:rPr>
          <w:spacing w:val="-8"/>
          <w:sz w:val="24"/>
        </w:rPr>
        <w:t xml:space="preserve"> </w:t>
      </w:r>
      <w:r>
        <w:rPr>
          <w:sz w:val="24"/>
        </w:rPr>
        <w:t>use</w:t>
      </w:r>
      <w:r>
        <w:rPr>
          <w:spacing w:val="-7"/>
          <w:sz w:val="24"/>
        </w:rPr>
        <w:t xml:space="preserve"> </w:t>
      </w:r>
      <w:r>
        <w:rPr>
          <w:sz w:val="24"/>
        </w:rPr>
        <w:t>without</w:t>
      </w:r>
      <w:r>
        <w:rPr>
          <w:spacing w:val="-8"/>
          <w:sz w:val="24"/>
        </w:rPr>
        <w:t xml:space="preserve"> </w:t>
      </w:r>
      <w:r>
        <w:rPr>
          <w:sz w:val="24"/>
        </w:rPr>
        <w:t>the</w:t>
      </w:r>
      <w:r>
        <w:rPr>
          <w:spacing w:val="-9"/>
          <w:sz w:val="24"/>
        </w:rPr>
        <w:t xml:space="preserve"> </w:t>
      </w:r>
      <w:r>
        <w:rPr>
          <w:sz w:val="24"/>
        </w:rPr>
        <w:t>knowledge</w:t>
      </w:r>
      <w:r>
        <w:rPr>
          <w:spacing w:val="-7"/>
          <w:sz w:val="24"/>
        </w:rPr>
        <w:t xml:space="preserve"> </w:t>
      </w:r>
      <w:r>
        <w:rPr>
          <w:sz w:val="24"/>
        </w:rPr>
        <w:t>and</w:t>
      </w:r>
      <w:r>
        <w:rPr>
          <w:spacing w:val="-6"/>
          <w:sz w:val="24"/>
        </w:rPr>
        <w:t xml:space="preserve"> </w:t>
      </w:r>
      <w:r>
        <w:rPr>
          <w:sz w:val="24"/>
        </w:rPr>
        <w:t>approval</w:t>
      </w:r>
      <w:r>
        <w:rPr>
          <w:spacing w:val="-8"/>
          <w:sz w:val="24"/>
        </w:rPr>
        <w:t xml:space="preserve"> </w:t>
      </w:r>
      <w:r>
        <w:rPr>
          <w:sz w:val="24"/>
        </w:rPr>
        <w:t>of top management</w:t>
      </w:r>
    </w:p>
    <w:p w:rsidR="003D7967" w:rsidRDefault="003D7967">
      <w:pPr>
        <w:pStyle w:val="ListParagraph"/>
        <w:spacing w:line="360" w:lineRule="auto"/>
        <w:rPr>
          <w:sz w:val="24"/>
        </w:rPr>
        <w:sectPr w:rsidR="003D7967">
          <w:headerReference w:type="default" r:id="rId7"/>
          <w:footerReference w:type="default" r:id="rId8"/>
          <w:pgSz w:w="11910" w:h="16840"/>
          <w:pgMar w:top="1480" w:right="1417" w:bottom="1200" w:left="1417" w:header="1018" w:footer="1003" w:gutter="0"/>
          <w:pgNumType w:start="2"/>
          <w:cols w:space="720"/>
        </w:sectPr>
      </w:pPr>
    </w:p>
    <w:p w:rsidR="003D7967" w:rsidRDefault="003D7967">
      <w:pPr>
        <w:pStyle w:val="BodyText"/>
      </w:pPr>
    </w:p>
    <w:p w:rsidR="003D7967" w:rsidRDefault="003D7967">
      <w:pPr>
        <w:pStyle w:val="BodyText"/>
        <w:spacing w:before="131"/>
      </w:pPr>
    </w:p>
    <w:p w:rsidR="003D7967" w:rsidRDefault="00FB2870">
      <w:pPr>
        <w:pStyle w:val="ListParagraph"/>
        <w:numPr>
          <w:ilvl w:val="1"/>
          <w:numId w:val="3"/>
        </w:numPr>
        <w:tabs>
          <w:tab w:val="left" w:pos="1103"/>
        </w:tabs>
        <w:spacing w:line="360" w:lineRule="auto"/>
        <w:ind w:right="23"/>
        <w:rPr>
          <w:sz w:val="24"/>
        </w:rPr>
      </w:pPr>
      <w:r>
        <w:rPr>
          <w:sz w:val="24"/>
        </w:rPr>
        <w:t>That</w:t>
      </w:r>
      <w:r>
        <w:rPr>
          <w:spacing w:val="-14"/>
          <w:sz w:val="24"/>
        </w:rPr>
        <w:t xml:space="preserve"> </w:t>
      </w:r>
      <w:r>
        <w:rPr>
          <w:sz w:val="24"/>
        </w:rPr>
        <w:t>the</w:t>
      </w:r>
      <w:r>
        <w:rPr>
          <w:spacing w:val="-13"/>
          <w:sz w:val="24"/>
        </w:rPr>
        <w:t xml:space="preserve"> </w:t>
      </w:r>
      <w:r>
        <w:rPr>
          <w:sz w:val="24"/>
        </w:rPr>
        <w:t>appellant</w:t>
      </w:r>
      <w:r>
        <w:rPr>
          <w:spacing w:val="-13"/>
          <w:sz w:val="24"/>
        </w:rPr>
        <w:t xml:space="preserve"> </w:t>
      </w:r>
      <w:r>
        <w:rPr>
          <w:sz w:val="24"/>
        </w:rPr>
        <w:t>allegedly</w:t>
      </w:r>
      <w:r>
        <w:rPr>
          <w:spacing w:val="-15"/>
          <w:sz w:val="24"/>
        </w:rPr>
        <w:t xml:space="preserve"> </w:t>
      </w:r>
      <w:r>
        <w:rPr>
          <w:sz w:val="24"/>
        </w:rPr>
        <w:t>forged</w:t>
      </w:r>
      <w:r>
        <w:rPr>
          <w:spacing w:val="-13"/>
          <w:sz w:val="24"/>
        </w:rPr>
        <w:t xml:space="preserve"> </w:t>
      </w:r>
      <w:r>
        <w:rPr>
          <w:sz w:val="24"/>
        </w:rPr>
        <w:t>or</w:t>
      </w:r>
      <w:r>
        <w:rPr>
          <w:spacing w:val="-14"/>
          <w:sz w:val="24"/>
        </w:rPr>
        <w:t xml:space="preserve"> </w:t>
      </w:r>
      <w:r>
        <w:rPr>
          <w:sz w:val="24"/>
        </w:rPr>
        <w:t>caused</w:t>
      </w:r>
      <w:r>
        <w:rPr>
          <w:spacing w:val="-13"/>
          <w:sz w:val="24"/>
        </w:rPr>
        <w:t xml:space="preserve"> </w:t>
      </w:r>
      <w:r>
        <w:rPr>
          <w:sz w:val="24"/>
        </w:rPr>
        <w:t>forgery</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branch</w:t>
      </w:r>
      <w:r>
        <w:rPr>
          <w:spacing w:val="-13"/>
          <w:sz w:val="24"/>
        </w:rPr>
        <w:t xml:space="preserve"> </w:t>
      </w:r>
      <w:r>
        <w:rPr>
          <w:sz w:val="24"/>
        </w:rPr>
        <w:t>vehicle</w:t>
      </w:r>
      <w:r>
        <w:rPr>
          <w:spacing w:val="-14"/>
          <w:sz w:val="24"/>
        </w:rPr>
        <w:t xml:space="preserve"> </w:t>
      </w:r>
      <w:r>
        <w:rPr>
          <w:sz w:val="24"/>
        </w:rPr>
        <w:t>log</w:t>
      </w:r>
      <w:r>
        <w:rPr>
          <w:spacing w:val="-15"/>
          <w:sz w:val="24"/>
        </w:rPr>
        <w:t xml:space="preserve"> </w:t>
      </w:r>
      <w:r>
        <w:rPr>
          <w:sz w:val="24"/>
        </w:rPr>
        <w:t>book covering the period 3 September 2018 to 9 October 2019.</w:t>
      </w:r>
    </w:p>
    <w:p w:rsidR="003D7967" w:rsidRDefault="003D7967">
      <w:pPr>
        <w:pStyle w:val="BodyText"/>
        <w:spacing w:before="139"/>
      </w:pPr>
    </w:p>
    <w:p w:rsidR="003D7967" w:rsidRDefault="00FB2870">
      <w:pPr>
        <w:pStyle w:val="ListParagraph"/>
        <w:numPr>
          <w:ilvl w:val="0"/>
          <w:numId w:val="3"/>
        </w:numPr>
        <w:tabs>
          <w:tab w:val="left" w:pos="742"/>
        </w:tabs>
        <w:spacing w:before="1"/>
        <w:ind w:left="742" w:hanging="359"/>
        <w:rPr>
          <w:sz w:val="24"/>
        </w:rPr>
      </w:pPr>
      <w:r>
        <w:rPr>
          <w:sz w:val="24"/>
        </w:rPr>
        <w:t>Theft</w:t>
      </w:r>
      <w:r>
        <w:rPr>
          <w:spacing w:val="-2"/>
          <w:sz w:val="24"/>
        </w:rPr>
        <w:t xml:space="preserve"> </w:t>
      </w:r>
      <w:r>
        <w:rPr>
          <w:sz w:val="24"/>
        </w:rPr>
        <w:t>or</w:t>
      </w:r>
      <w:r>
        <w:rPr>
          <w:spacing w:val="-1"/>
          <w:sz w:val="24"/>
        </w:rPr>
        <w:t xml:space="preserve"> </w:t>
      </w:r>
      <w:r>
        <w:rPr>
          <w:sz w:val="24"/>
        </w:rPr>
        <w:t>Fraud</w:t>
      </w:r>
      <w:r>
        <w:rPr>
          <w:spacing w:val="-1"/>
          <w:sz w:val="24"/>
        </w:rPr>
        <w:t xml:space="preserve"> </w:t>
      </w:r>
      <w:r>
        <w:rPr>
          <w:sz w:val="24"/>
        </w:rPr>
        <w:t>in</w:t>
      </w:r>
      <w:r>
        <w:rPr>
          <w:spacing w:val="-1"/>
          <w:sz w:val="24"/>
        </w:rPr>
        <w:t xml:space="preserve"> </w:t>
      </w:r>
      <w:r>
        <w:rPr>
          <w:spacing w:val="-2"/>
          <w:sz w:val="24"/>
        </w:rPr>
        <w:t>that:</w:t>
      </w:r>
    </w:p>
    <w:p w:rsidR="003D7967" w:rsidRDefault="003D7967">
      <w:pPr>
        <w:pStyle w:val="BodyText"/>
        <w:spacing w:before="275"/>
      </w:pPr>
    </w:p>
    <w:p w:rsidR="003D7967" w:rsidRDefault="00FB2870">
      <w:pPr>
        <w:pStyle w:val="BodyText"/>
        <w:spacing w:before="1" w:line="360" w:lineRule="auto"/>
        <w:ind w:left="743" w:right="23"/>
        <w:jc w:val="both"/>
      </w:pPr>
      <w:r>
        <w:t>On the 27</w:t>
      </w:r>
      <w:r>
        <w:rPr>
          <w:vertAlign w:val="superscript"/>
        </w:rPr>
        <w:t>th</w:t>
      </w:r>
      <w:r>
        <w:t xml:space="preserve"> of July</w:t>
      </w:r>
      <w:r>
        <w:rPr>
          <w:spacing w:val="-7"/>
        </w:rPr>
        <w:t xml:space="preserve"> </w:t>
      </w:r>
      <w:r>
        <w:t>2019, the appellant took 40 litres of fuel from the branch generator fuel</w:t>
      </w:r>
      <w:r>
        <w:rPr>
          <w:spacing w:val="-1"/>
        </w:rPr>
        <w:t xml:space="preserve"> </w:t>
      </w:r>
      <w:r>
        <w:t>container</w:t>
      </w:r>
      <w:r>
        <w:rPr>
          <w:spacing w:val="-2"/>
        </w:rPr>
        <w:t xml:space="preserve"> </w:t>
      </w:r>
      <w:r>
        <w:t>with</w:t>
      </w:r>
      <w:r>
        <w:rPr>
          <w:spacing w:val="-1"/>
        </w:rPr>
        <w:t xml:space="preserve"> </w:t>
      </w:r>
      <w:r>
        <w:t>the</w:t>
      </w:r>
      <w:r>
        <w:rPr>
          <w:spacing w:val="-2"/>
        </w:rPr>
        <w:t xml:space="preserve"> </w:t>
      </w:r>
      <w:r>
        <w:t>assistance</w:t>
      </w:r>
      <w:r>
        <w:rPr>
          <w:spacing w:val="-2"/>
        </w:rPr>
        <w:t xml:space="preserve"> </w:t>
      </w:r>
      <w:r>
        <w:t>of</w:t>
      </w:r>
      <w:r>
        <w:rPr>
          <w:spacing w:val="-2"/>
        </w:rPr>
        <w:t xml:space="preserve"> </w:t>
      </w:r>
      <w:r>
        <w:t>a</w:t>
      </w:r>
      <w:r>
        <w:rPr>
          <w:spacing w:val="-2"/>
        </w:rPr>
        <w:t xml:space="preserve"> </w:t>
      </w:r>
      <w:r>
        <w:t>cleaner</w:t>
      </w:r>
      <w:r>
        <w:rPr>
          <w:spacing w:val="-2"/>
        </w:rPr>
        <w:t xml:space="preserve"> </w:t>
      </w:r>
      <w:r>
        <w:t>and a</w:t>
      </w:r>
      <w:r>
        <w:rPr>
          <w:spacing w:val="-2"/>
        </w:rPr>
        <w:t xml:space="preserve"> </w:t>
      </w:r>
      <w:r>
        <w:t>security</w:t>
      </w:r>
      <w:r>
        <w:rPr>
          <w:spacing w:val="-5"/>
        </w:rPr>
        <w:t xml:space="preserve"> </w:t>
      </w:r>
      <w:r>
        <w:t>guard</w:t>
      </w:r>
      <w:r>
        <w:rPr>
          <w:spacing w:val="-2"/>
        </w:rPr>
        <w:t xml:space="preserve"> </w:t>
      </w:r>
      <w:r>
        <w:t>on</w:t>
      </w:r>
      <w:r>
        <w:rPr>
          <w:spacing w:val="-1"/>
        </w:rPr>
        <w:t xml:space="preserve"> </w:t>
      </w:r>
      <w:r>
        <w:t>duty</w:t>
      </w:r>
      <w:r>
        <w:rPr>
          <w:spacing w:val="-3"/>
        </w:rPr>
        <w:t xml:space="preserve"> </w:t>
      </w:r>
      <w:r>
        <w:t>and</w:t>
      </w:r>
      <w:r>
        <w:rPr>
          <w:spacing w:val="-1"/>
        </w:rPr>
        <w:t xml:space="preserve"> </w:t>
      </w:r>
      <w:r>
        <w:t>fuelled his personal car, this was captured on CCTV</w:t>
      </w:r>
    </w:p>
    <w:p w:rsidR="003D7967" w:rsidRDefault="00FB2870">
      <w:pPr>
        <w:pStyle w:val="BodyText"/>
        <w:spacing w:before="160" w:line="360" w:lineRule="auto"/>
        <w:ind w:left="23" w:right="21"/>
        <w:jc w:val="both"/>
      </w:pPr>
      <w:r>
        <w:t>After</w:t>
      </w:r>
      <w:r>
        <w:rPr>
          <w:spacing w:val="-4"/>
        </w:rPr>
        <w:t xml:space="preserve"> </w:t>
      </w:r>
      <w:r>
        <w:t>the</w:t>
      </w:r>
      <w:r>
        <w:rPr>
          <w:spacing w:val="-1"/>
        </w:rPr>
        <w:t xml:space="preserve"> </w:t>
      </w:r>
      <w:r>
        <w:t>disciplinary</w:t>
      </w:r>
      <w:r>
        <w:rPr>
          <w:spacing w:val="-7"/>
        </w:rPr>
        <w:t xml:space="preserve"> </w:t>
      </w:r>
      <w:r>
        <w:t>hearing,</w:t>
      </w:r>
      <w:r>
        <w:rPr>
          <w:spacing w:val="-1"/>
        </w:rPr>
        <w:t xml:space="preserve"> </w:t>
      </w:r>
      <w:r>
        <w:t>the</w:t>
      </w:r>
      <w:r>
        <w:rPr>
          <w:spacing w:val="-3"/>
        </w:rPr>
        <w:t xml:space="preserve"> </w:t>
      </w:r>
      <w:r>
        <w:t>appellant</w:t>
      </w:r>
      <w:r>
        <w:rPr>
          <w:spacing w:val="-1"/>
        </w:rPr>
        <w:t xml:space="preserve"> </w:t>
      </w:r>
      <w:r>
        <w:t>was found</w:t>
      </w:r>
      <w:r>
        <w:rPr>
          <w:spacing w:val="-2"/>
        </w:rPr>
        <w:t xml:space="preserve"> </w:t>
      </w:r>
      <w:r>
        <w:t>guilty</w:t>
      </w:r>
      <w:r>
        <w:rPr>
          <w:spacing w:val="-7"/>
        </w:rPr>
        <w:t xml:space="preserve"> </w:t>
      </w:r>
      <w:r>
        <w:t>and was</w:t>
      </w:r>
      <w:r>
        <w:rPr>
          <w:spacing w:val="-3"/>
        </w:rPr>
        <w:t xml:space="preserve"> </w:t>
      </w:r>
      <w:r>
        <w:t>subsequently</w:t>
      </w:r>
      <w:r>
        <w:rPr>
          <w:spacing w:val="-7"/>
        </w:rPr>
        <w:t xml:space="preserve"> </w:t>
      </w:r>
      <w:r>
        <w:t>dismissed from employment. The appellant appealed the verdict of guilty and the penalty of dismissal. The appeal was heard by the 2</w:t>
      </w:r>
      <w:r>
        <w:rPr>
          <w:vertAlign w:val="superscript"/>
        </w:rPr>
        <w:t>nd</w:t>
      </w:r>
      <w:r>
        <w:t xml:space="preserve"> respondent, as the</w:t>
      </w:r>
      <w:r>
        <w:rPr>
          <w:spacing w:val="-7"/>
        </w:rPr>
        <w:t xml:space="preserve"> </w:t>
      </w:r>
      <w:r>
        <w:t>Appeals Officer on 29</w:t>
      </w:r>
      <w:r>
        <w:rPr>
          <w:vertAlign w:val="superscript"/>
        </w:rPr>
        <w:t>th</w:t>
      </w:r>
      <w:r>
        <w:rPr>
          <w:spacing w:val="-11"/>
        </w:rPr>
        <w:t xml:space="preserve"> </w:t>
      </w:r>
      <w:r>
        <w:t>January 2020.</w:t>
      </w:r>
    </w:p>
    <w:p w:rsidR="003D7967" w:rsidRDefault="00FB2870">
      <w:pPr>
        <w:pStyle w:val="BodyText"/>
        <w:spacing w:before="160" w:line="360" w:lineRule="auto"/>
        <w:ind w:left="23" w:right="21"/>
        <w:jc w:val="both"/>
      </w:pPr>
      <w:r>
        <w:t>The</w:t>
      </w:r>
      <w:r>
        <w:rPr>
          <w:spacing w:val="-15"/>
        </w:rPr>
        <w:t xml:space="preserve"> </w:t>
      </w:r>
      <w:r>
        <w:t>Appeals</w:t>
      </w:r>
      <w:r>
        <w:rPr>
          <w:spacing w:val="-13"/>
        </w:rPr>
        <w:t xml:space="preserve"> </w:t>
      </w:r>
      <w:r>
        <w:t>Officer</w:t>
      </w:r>
      <w:r>
        <w:rPr>
          <w:spacing w:val="-4"/>
        </w:rPr>
        <w:t xml:space="preserve"> </w:t>
      </w:r>
      <w:r>
        <w:t>upheld</w:t>
      </w:r>
      <w:r>
        <w:rPr>
          <w:spacing w:val="-4"/>
        </w:rPr>
        <w:t xml:space="preserve"> </w:t>
      </w:r>
      <w:r>
        <w:t>the</w:t>
      </w:r>
      <w:r>
        <w:rPr>
          <w:spacing w:val="-5"/>
        </w:rPr>
        <w:t xml:space="preserve"> </w:t>
      </w:r>
      <w:r>
        <w:t>decision</w:t>
      </w:r>
      <w:r>
        <w:rPr>
          <w:spacing w:val="-4"/>
        </w:rPr>
        <w:t xml:space="preserve"> </w:t>
      </w:r>
      <w:r>
        <w:t>of</w:t>
      </w:r>
      <w:r>
        <w:rPr>
          <w:spacing w:val="-5"/>
        </w:rPr>
        <w:t xml:space="preserve"> </w:t>
      </w:r>
      <w:r>
        <w:t>the</w:t>
      </w:r>
      <w:r>
        <w:rPr>
          <w:spacing w:val="-3"/>
        </w:rPr>
        <w:t xml:space="preserve"> </w:t>
      </w:r>
      <w:r>
        <w:t>Disciplinary</w:t>
      </w:r>
      <w:r>
        <w:rPr>
          <w:spacing w:val="-15"/>
        </w:rPr>
        <w:t xml:space="preserve"> </w:t>
      </w:r>
      <w:r>
        <w:t>Authority. It</w:t>
      </w:r>
      <w:r>
        <w:rPr>
          <w:spacing w:val="-4"/>
        </w:rPr>
        <w:t xml:space="preserve"> </w:t>
      </w:r>
      <w:r>
        <w:t>is</w:t>
      </w:r>
      <w:r>
        <w:rPr>
          <w:spacing w:val="-2"/>
        </w:rPr>
        <w:t xml:space="preserve"> </w:t>
      </w:r>
      <w:r>
        <w:t>the</w:t>
      </w:r>
      <w:r>
        <w:rPr>
          <w:spacing w:val="-4"/>
        </w:rPr>
        <w:t xml:space="preserve"> </w:t>
      </w:r>
      <w:r>
        <w:t>decision</w:t>
      </w:r>
      <w:r>
        <w:rPr>
          <w:spacing w:val="-4"/>
        </w:rPr>
        <w:t xml:space="preserve"> </w:t>
      </w:r>
      <w:r>
        <w:t>of</w:t>
      </w:r>
      <w:r>
        <w:rPr>
          <w:spacing w:val="-3"/>
        </w:rPr>
        <w:t xml:space="preserve"> </w:t>
      </w:r>
      <w:r>
        <w:t>the appeals officer that the appellant is challenging before this court.</w:t>
      </w:r>
    </w:p>
    <w:p w:rsidR="003D7967" w:rsidRDefault="003D7967">
      <w:pPr>
        <w:pStyle w:val="BodyText"/>
      </w:pPr>
    </w:p>
    <w:p w:rsidR="003D7967" w:rsidRDefault="003D7967">
      <w:pPr>
        <w:pStyle w:val="BodyText"/>
        <w:spacing w:before="187"/>
      </w:pPr>
    </w:p>
    <w:p w:rsidR="003D7967" w:rsidRDefault="00FB2870">
      <w:pPr>
        <w:pStyle w:val="Heading1"/>
        <w:jc w:val="both"/>
      </w:pPr>
      <w:r>
        <w:t>GROUNDS</w:t>
      </w:r>
      <w:r>
        <w:rPr>
          <w:spacing w:val="-5"/>
        </w:rPr>
        <w:t xml:space="preserve"> </w:t>
      </w:r>
      <w:r>
        <w:t>OF</w:t>
      </w:r>
      <w:r>
        <w:rPr>
          <w:spacing w:val="-25"/>
        </w:rPr>
        <w:t xml:space="preserve"> </w:t>
      </w:r>
      <w:r>
        <w:t>APPEAL</w:t>
      </w:r>
      <w:r>
        <w:rPr>
          <w:spacing w:val="-27"/>
        </w:rPr>
        <w:t xml:space="preserve"> </w:t>
      </w:r>
      <w:r>
        <w:t>AND</w:t>
      </w:r>
      <w:r>
        <w:rPr>
          <w:spacing w:val="-1"/>
        </w:rPr>
        <w:t xml:space="preserve"> </w:t>
      </w:r>
      <w:r>
        <w:t>RELIEF</w:t>
      </w:r>
      <w:r>
        <w:rPr>
          <w:spacing w:val="-14"/>
        </w:rPr>
        <w:t xml:space="preserve"> </w:t>
      </w:r>
      <w:r>
        <w:rPr>
          <w:spacing w:val="-2"/>
        </w:rPr>
        <w:t>SOUGHT</w:t>
      </w:r>
    </w:p>
    <w:p w:rsidR="003D7967" w:rsidRDefault="003D7967">
      <w:pPr>
        <w:pStyle w:val="BodyText"/>
        <w:spacing w:before="17"/>
        <w:rPr>
          <w:b/>
        </w:rPr>
      </w:pPr>
    </w:p>
    <w:p w:rsidR="003D7967" w:rsidRDefault="00FB2870">
      <w:pPr>
        <w:pStyle w:val="BodyText"/>
        <w:ind w:left="23"/>
        <w:jc w:val="both"/>
      </w:pPr>
      <w:r>
        <w:t>The</w:t>
      </w:r>
      <w:r>
        <w:rPr>
          <w:spacing w:val="-5"/>
        </w:rPr>
        <w:t xml:space="preserve"> </w:t>
      </w:r>
      <w:r>
        <w:t>appellant</w:t>
      </w:r>
      <w:r>
        <w:rPr>
          <w:spacing w:val="-1"/>
        </w:rPr>
        <w:t xml:space="preserve"> </w:t>
      </w:r>
      <w:r>
        <w:t>raised</w:t>
      </w:r>
      <w:r>
        <w:rPr>
          <w:spacing w:val="-1"/>
        </w:rPr>
        <w:t xml:space="preserve"> </w:t>
      </w:r>
      <w:r>
        <w:t>the</w:t>
      </w:r>
      <w:r>
        <w:rPr>
          <w:spacing w:val="-2"/>
        </w:rPr>
        <w:t xml:space="preserve"> </w:t>
      </w:r>
      <w:r>
        <w:t>following</w:t>
      </w:r>
      <w:r>
        <w:rPr>
          <w:spacing w:val="-2"/>
        </w:rPr>
        <w:t xml:space="preserve"> </w:t>
      </w:r>
      <w:r>
        <w:t>grounds</w:t>
      </w:r>
      <w:r>
        <w:rPr>
          <w:spacing w:val="-2"/>
        </w:rPr>
        <w:t xml:space="preserve"> </w:t>
      </w:r>
      <w:r>
        <w:t>of</w:t>
      </w:r>
      <w:r>
        <w:rPr>
          <w:spacing w:val="1"/>
        </w:rPr>
        <w:t xml:space="preserve"> </w:t>
      </w:r>
      <w:r>
        <w:rPr>
          <w:spacing w:val="-2"/>
        </w:rPr>
        <w:t>appeal,</w:t>
      </w:r>
    </w:p>
    <w:p w:rsidR="003D7967" w:rsidRDefault="003D7967">
      <w:pPr>
        <w:pStyle w:val="BodyText"/>
        <w:spacing w:before="22"/>
      </w:pPr>
    </w:p>
    <w:p w:rsidR="003D7967" w:rsidRDefault="00FB2870">
      <w:pPr>
        <w:pStyle w:val="ListParagraph"/>
        <w:numPr>
          <w:ilvl w:val="0"/>
          <w:numId w:val="2"/>
        </w:numPr>
        <w:tabs>
          <w:tab w:val="left" w:pos="743"/>
        </w:tabs>
        <w:spacing w:line="360" w:lineRule="auto"/>
        <w:ind w:right="23"/>
        <w:jc w:val="both"/>
        <w:rPr>
          <w:sz w:val="24"/>
        </w:rPr>
      </w:pPr>
      <w:r>
        <w:rPr>
          <w:sz w:val="24"/>
        </w:rPr>
        <w:t>The</w:t>
      </w:r>
      <w:r>
        <w:rPr>
          <w:spacing w:val="-15"/>
          <w:sz w:val="24"/>
        </w:rPr>
        <w:t xml:space="preserve"> </w:t>
      </w:r>
      <w:r>
        <w:rPr>
          <w:sz w:val="24"/>
        </w:rPr>
        <w:t>Appeals</w:t>
      </w:r>
      <w:r>
        <w:rPr>
          <w:spacing w:val="-15"/>
          <w:sz w:val="24"/>
        </w:rPr>
        <w:t xml:space="preserve"> </w:t>
      </w:r>
      <w:r>
        <w:rPr>
          <w:sz w:val="24"/>
        </w:rPr>
        <w:t>Officer</w:t>
      </w:r>
      <w:r>
        <w:rPr>
          <w:spacing w:val="-13"/>
          <w:sz w:val="24"/>
        </w:rPr>
        <w:t xml:space="preserve"> </w:t>
      </w:r>
      <w:r>
        <w:rPr>
          <w:sz w:val="24"/>
        </w:rPr>
        <w:t>grossly</w:t>
      </w:r>
      <w:r>
        <w:rPr>
          <w:spacing w:val="-15"/>
          <w:sz w:val="24"/>
        </w:rPr>
        <w:t xml:space="preserve"> </w:t>
      </w:r>
      <w:r>
        <w:rPr>
          <w:sz w:val="24"/>
        </w:rPr>
        <w:t>erred</w:t>
      </w:r>
      <w:r>
        <w:rPr>
          <w:spacing w:val="-11"/>
          <w:sz w:val="24"/>
        </w:rPr>
        <w:t xml:space="preserve"> </w:t>
      </w:r>
      <w:r>
        <w:rPr>
          <w:sz w:val="24"/>
        </w:rPr>
        <w:t>and</w:t>
      </w:r>
      <w:r>
        <w:rPr>
          <w:spacing w:val="-11"/>
          <w:sz w:val="24"/>
        </w:rPr>
        <w:t xml:space="preserve"> </w:t>
      </w:r>
      <w:r>
        <w:rPr>
          <w:sz w:val="24"/>
        </w:rPr>
        <w:t>misdirected</w:t>
      </w:r>
      <w:r>
        <w:rPr>
          <w:spacing w:val="-9"/>
          <w:sz w:val="24"/>
        </w:rPr>
        <w:t xml:space="preserve"> </w:t>
      </w:r>
      <w:r>
        <w:rPr>
          <w:sz w:val="24"/>
        </w:rPr>
        <w:t>himself</w:t>
      </w:r>
      <w:r>
        <w:rPr>
          <w:spacing w:val="-11"/>
          <w:sz w:val="24"/>
        </w:rPr>
        <w:t xml:space="preserve"> </w:t>
      </w:r>
      <w:r>
        <w:rPr>
          <w:sz w:val="24"/>
        </w:rPr>
        <w:t>in</w:t>
      </w:r>
      <w:r>
        <w:rPr>
          <w:spacing w:val="-10"/>
          <w:sz w:val="24"/>
        </w:rPr>
        <w:t xml:space="preserve"> </w:t>
      </w:r>
      <w:r>
        <w:rPr>
          <w:sz w:val="24"/>
        </w:rPr>
        <w:t>failing</w:t>
      </w:r>
      <w:r>
        <w:rPr>
          <w:spacing w:val="-13"/>
          <w:sz w:val="24"/>
        </w:rPr>
        <w:t xml:space="preserve"> </w:t>
      </w:r>
      <w:r>
        <w:rPr>
          <w:sz w:val="24"/>
        </w:rPr>
        <w:t>to</w:t>
      </w:r>
      <w:r>
        <w:rPr>
          <w:spacing w:val="-10"/>
          <w:sz w:val="24"/>
        </w:rPr>
        <w:t xml:space="preserve"> </w:t>
      </w:r>
      <w:r>
        <w:rPr>
          <w:sz w:val="24"/>
        </w:rPr>
        <w:t>address</w:t>
      </w:r>
      <w:r>
        <w:rPr>
          <w:spacing w:val="-10"/>
          <w:sz w:val="24"/>
        </w:rPr>
        <w:t xml:space="preserve"> </w:t>
      </w:r>
      <w:r>
        <w:rPr>
          <w:sz w:val="24"/>
        </w:rPr>
        <w:t>specific grounds of appeal raised by the Appellant and went on to dismiss the entire appeal without making a determination on each individual ground of appeal</w:t>
      </w:r>
    </w:p>
    <w:p w:rsidR="003D7967" w:rsidRDefault="003D7967">
      <w:pPr>
        <w:pStyle w:val="BodyText"/>
        <w:spacing w:before="138"/>
      </w:pPr>
    </w:p>
    <w:p w:rsidR="003D7967" w:rsidRDefault="00FB2870">
      <w:pPr>
        <w:pStyle w:val="ListParagraph"/>
        <w:numPr>
          <w:ilvl w:val="0"/>
          <w:numId w:val="2"/>
        </w:numPr>
        <w:tabs>
          <w:tab w:val="left" w:pos="743"/>
        </w:tabs>
        <w:spacing w:line="360" w:lineRule="auto"/>
        <w:ind w:right="19"/>
        <w:jc w:val="both"/>
        <w:rPr>
          <w:sz w:val="24"/>
        </w:rPr>
      </w:pPr>
      <w:r>
        <w:rPr>
          <w:sz w:val="24"/>
        </w:rPr>
        <w:t>The</w:t>
      </w:r>
      <w:r>
        <w:rPr>
          <w:spacing w:val="-15"/>
          <w:sz w:val="24"/>
        </w:rPr>
        <w:t xml:space="preserve"> </w:t>
      </w:r>
      <w:r>
        <w:rPr>
          <w:sz w:val="24"/>
        </w:rPr>
        <w:t>Appeals</w:t>
      </w:r>
      <w:r>
        <w:rPr>
          <w:spacing w:val="-10"/>
          <w:sz w:val="24"/>
        </w:rPr>
        <w:t xml:space="preserve"> </w:t>
      </w:r>
      <w:r>
        <w:rPr>
          <w:sz w:val="24"/>
        </w:rPr>
        <w:t>Officer</w:t>
      </w:r>
      <w:r>
        <w:rPr>
          <w:spacing w:val="-3"/>
          <w:sz w:val="24"/>
        </w:rPr>
        <w:t xml:space="preserve"> </w:t>
      </w:r>
      <w:r>
        <w:rPr>
          <w:sz w:val="24"/>
        </w:rPr>
        <w:t>grossly</w:t>
      </w:r>
      <w:r>
        <w:rPr>
          <w:spacing w:val="-11"/>
          <w:sz w:val="24"/>
        </w:rPr>
        <w:t xml:space="preserve"> </w:t>
      </w:r>
      <w:r>
        <w:rPr>
          <w:sz w:val="24"/>
        </w:rPr>
        <w:t>erred</w:t>
      </w:r>
      <w:r>
        <w:rPr>
          <w:spacing w:val="-6"/>
          <w:sz w:val="24"/>
        </w:rPr>
        <w:t xml:space="preserve"> </w:t>
      </w:r>
      <w:r>
        <w:rPr>
          <w:sz w:val="24"/>
        </w:rPr>
        <w:t>and</w:t>
      </w:r>
      <w:r>
        <w:rPr>
          <w:spacing w:val="-6"/>
          <w:sz w:val="24"/>
        </w:rPr>
        <w:t xml:space="preserve"> </w:t>
      </w:r>
      <w:r>
        <w:rPr>
          <w:sz w:val="24"/>
        </w:rPr>
        <w:t>misdirected</w:t>
      </w:r>
      <w:r>
        <w:rPr>
          <w:spacing w:val="-4"/>
          <w:sz w:val="24"/>
        </w:rPr>
        <w:t xml:space="preserve"> </w:t>
      </w:r>
      <w:r>
        <w:rPr>
          <w:sz w:val="24"/>
        </w:rPr>
        <w:t>himself</w:t>
      </w:r>
      <w:r>
        <w:rPr>
          <w:spacing w:val="-6"/>
          <w:sz w:val="24"/>
        </w:rPr>
        <w:t xml:space="preserve"> </w:t>
      </w:r>
      <w:r>
        <w:rPr>
          <w:sz w:val="24"/>
        </w:rPr>
        <w:t>in</w:t>
      </w:r>
      <w:r>
        <w:rPr>
          <w:spacing w:val="-5"/>
          <w:sz w:val="24"/>
        </w:rPr>
        <w:t xml:space="preserve"> </w:t>
      </w:r>
      <w:r>
        <w:rPr>
          <w:sz w:val="24"/>
        </w:rPr>
        <w:t>making</w:t>
      </w:r>
      <w:r>
        <w:rPr>
          <w:spacing w:val="-8"/>
          <w:sz w:val="24"/>
        </w:rPr>
        <w:t xml:space="preserve"> </w:t>
      </w:r>
      <w:r>
        <w:rPr>
          <w:sz w:val="24"/>
        </w:rPr>
        <w:t>a</w:t>
      </w:r>
      <w:r>
        <w:rPr>
          <w:spacing w:val="-7"/>
          <w:sz w:val="24"/>
        </w:rPr>
        <w:t xml:space="preserve"> </w:t>
      </w:r>
      <w:r>
        <w:rPr>
          <w:sz w:val="24"/>
        </w:rPr>
        <w:t>finding</w:t>
      </w:r>
      <w:r>
        <w:rPr>
          <w:spacing w:val="-8"/>
          <w:sz w:val="24"/>
        </w:rPr>
        <w:t xml:space="preserve"> </w:t>
      </w:r>
      <w:r>
        <w:rPr>
          <w:sz w:val="24"/>
        </w:rPr>
        <w:t>that</w:t>
      </w:r>
      <w:r>
        <w:rPr>
          <w:spacing w:val="-6"/>
          <w:sz w:val="24"/>
        </w:rPr>
        <w:t xml:space="preserve"> </w:t>
      </w:r>
      <w:r>
        <w:rPr>
          <w:sz w:val="24"/>
        </w:rPr>
        <w:t>the Appellant did not challenge the alleged acts of misconduct when in actual fact the grounds</w:t>
      </w:r>
      <w:r>
        <w:rPr>
          <w:spacing w:val="-4"/>
          <w:sz w:val="24"/>
        </w:rPr>
        <w:t xml:space="preserve"> </w:t>
      </w:r>
      <w:r>
        <w:rPr>
          <w:sz w:val="24"/>
        </w:rPr>
        <w:t>of</w:t>
      </w:r>
      <w:r>
        <w:rPr>
          <w:spacing w:val="-2"/>
          <w:sz w:val="24"/>
        </w:rPr>
        <w:t xml:space="preserve"> </w:t>
      </w:r>
      <w:r>
        <w:rPr>
          <w:sz w:val="24"/>
        </w:rPr>
        <w:t>appeal</w:t>
      </w:r>
      <w:r>
        <w:rPr>
          <w:spacing w:val="-3"/>
          <w:sz w:val="24"/>
        </w:rPr>
        <w:t xml:space="preserve"> </w:t>
      </w:r>
      <w:r>
        <w:rPr>
          <w:sz w:val="24"/>
        </w:rPr>
        <w:t>raised</w:t>
      </w:r>
      <w:r>
        <w:rPr>
          <w:spacing w:val="-2"/>
          <w:sz w:val="24"/>
        </w:rPr>
        <w:t xml:space="preserve"> </w:t>
      </w:r>
      <w:r>
        <w:rPr>
          <w:sz w:val="24"/>
        </w:rPr>
        <w:t>by</w:t>
      </w:r>
      <w:r>
        <w:rPr>
          <w:spacing w:val="-8"/>
          <w:sz w:val="24"/>
        </w:rPr>
        <w:t xml:space="preserve"> </w:t>
      </w:r>
      <w:r>
        <w:rPr>
          <w:sz w:val="24"/>
        </w:rPr>
        <w:t>the</w:t>
      </w:r>
      <w:r>
        <w:rPr>
          <w:spacing w:val="-3"/>
          <w:sz w:val="24"/>
        </w:rPr>
        <w:t xml:space="preserve"> </w:t>
      </w:r>
      <w:r>
        <w:rPr>
          <w:sz w:val="24"/>
        </w:rPr>
        <w:t>appellant</w:t>
      </w:r>
      <w:r>
        <w:rPr>
          <w:spacing w:val="-3"/>
          <w:sz w:val="24"/>
        </w:rPr>
        <w:t xml:space="preserve"> </w:t>
      </w:r>
      <w:r>
        <w:rPr>
          <w:sz w:val="24"/>
        </w:rPr>
        <w:t>challenged</w:t>
      </w:r>
      <w:r>
        <w:rPr>
          <w:spacing w:val="-3"/>
          <w:sz w:val="24"/>
        </w:rPr>
        <w:t xml:space="preserve"> </w:t>
      </w:r>
      <w:r>
        <w:rPr>
          <w:sz w:val="24"/>
        </w:rPr>
        <w:t>all</w:t>
      </w:r>
      <w:r>
        <w:rPr>
          <w:spacing w:val="-3"/>
          <w:sz w:val="24"/>
        </w:rPr>
        <w:t xml:space="preserve"> </w:t>
      </w:r>
      <w:r>
        <w:rPr>
          <w:sz w:val="24"/>
        </w:rPr>
        <w:t>the</w:t>
      </w:r>
      <w:r>
        <w:rPr>
          <w:spacing w:val="-3"/>
          <w:sz w:val="24"/>
        </w:rPr>
        <w:t xml:space="preserve"> </w:t>
      </w:r>
      <w:r>
        <w:rPr>
          <w:sz w:val="24"/>
        </w:rPr>
        <w:t>alleged</w:t>
      </w:r>
      <w:r>
        <w:rPr>
          <w:spacing w:val="-3"/>
          <w:sz w:val="24"/>
        </w:rPr>
        <w:t xml:space="preserve"> </w:t>
      </w:r>
      <w:r>
        <w:rPr>
          <w:sz w:val="24"/>
        </w:rPr>
        <w:t>acts</w:t>
      </w:r>
      <w:r>
        <w:rPr>
          <w:spacing w:val="-4"/>
          <w:sz w:val="24"/>
        </w:rPr>
        <w:t xml:space="preserve"> </w:t>
      </w:r>
      <w:r>
        <w:rPr>
          <w:sz w:val="24"/>
        </w:rPr>
        <w:t>of</w:t>
      </w:r>
      <w:r>
        <w:rPr>
          <w:spacing w:val="-1"/>
          <w:sz w:val="24"/>
        </w:rPr>
        <w:t xml:space="preserve"> </w:t>
      </w:r>
      <w:r>
        <w:rPr>
          <w:sz w:val="24"/>
        </w:rPr>
        <w:t>misconduct and attendant charges.</w:t>
      </w:r>
    </w:p>
    <w:p w:rsidR="003D7967" w:rsidRDefault="003D7967">
      <w:pPr>
        <w:pStyle w:val="BodyText"/>
        <w:spacing w:before="137"/>
      </w:pPr>
    </w:p>
    <w:p w:rsidR="003D7967" w:rsidRDefault="00FB2870">
      <w:pPr>
        <w:pStyle w:val="ListParagraph"/>
        <w:numPr>
          <w:ilvl w:val="0"/>
          <w:numId w:val="2"/>
        </w:numPr>
        <w:tabs>
          <w:tab w:val="left" w:pos="743"/>
        </w:tabs>
        <w:spacing w:before="1" w:line="360" w:lineRule="auto"/>
        <w:ind w:right="22"/>
        <w:jc w:val="both"/>
        <w:rPr>
          <w:sz w:val="24"/>
        </w:rPr>
      </w:pPr>
      <w:r>
        <w:rPr>
          <w:sz w:val="24"/>
        </w:rPr>
        <w:t>The</w:t>
      </w:r>
      <w:r>
        <w:rPr>
          <w:spacing w:val="-13"/>
          <w:sz w:val="24"/>
        </w:rPr>
        <w:t xml:space="preserve"> </w:t>
      </w:r>
      <w:r>
        <w:rPr>
          <w:sz w:val="24"/>
        </w:rPr>
        <w:t>Appe</w:t>
      </w:r>
      <w:r>
        <w:rPr>
          <w:sz w:val="24"/>
        </w:rPr>
        <w:t>als Officer grossly</w:t>
      </w:r>
      <w:r>
        <w:rPr>
          <w:spacing w:val="-1"/>
          <w:sz w:val="24"/>
        </w:rPr>
        <w:t xml:space="preserve"> </w:t>
      </w:r>
      <w:r>
        <w:rPr>
          <w:sz w:val="24"/>
        </w:rPr>
        <w:t>erred and misdirected himself in fact in law in upholding the</w:t>
      </w:r>
      <w:r>
        <w:rPr>
          <w:spacing w:val="-8"/>
          <w:sz w:val="24"/>
        </w:rPr>
        <w:t xml:space="preserve"> </w:t>
      </w:r>
      <w:r>
        <w:rPr>
          <w:sz w:val="24"/>
        </w:rPr>
        <w:t>decision</w:t>
      </w:r>
      <w:r>
        <w:rPr>
          <w:spacing w:val="-7"/>
          <w:sz w:val="24"/>
        </w:rPr>
        <w:t xml:space="preserve"> </w:t>
      </w:r>
      <w:r>
        <w:rPr>
          <w:sz w:val="24"/>
        </w:rPr>
        <w:t>of</w:t>
      </w:r>
      <w:r>
        <w:rPr>
          <w:spacing w:val="-6"/>
          <w:sz w:val="24"/>
        </w:rPr>
        <w:t xml:space="preserve"> </w:t>
      </w:r>
      <w:r>
        <w:rPr>
          <w:sz w:val="24"/>
        </w:rPr>
        <w:t>the</w:t>
      </w:r>
      <w:r>
        <w:rPr>
          <w:spacing w:val="-5"/>
          <w:sz w:val="24"/>
        </w:rPr>
        <w:t xml:space="preserve"> </w:t>
      </w:r>
      <w:r>
        <w:rPr>
          <w:sz w:val="24"/>
        </w:rPr>
        <w:t>Hearing</w:t>
      </w:r>
      <w:r>
        <w:rPr>
          <w:spacing w:val="-8"/>
          <w:sz w:val="24"/>
        </w:rPr>
        <w:t xml:space="preserve"> </w:t>
      </w:r>
      <w:r>
        <w:rPr>
          <w:sz w:val="24"/>
        </w:rPr>
        <w:t>Officer</w:t>
      </w:r>
      <w:r>
        <w:rPr>
          <w:spacing w:val="-6"/>
          <w:sz w:val="24"/>
        </w:rPr>
        <w:t xml:space="preserve"> </w:t>
      </w:r>
      <w:r>
        <w:rPr>
          <w:sz w:val="24"/>
        </w:rPr>
        <w:t>even</w:t>
      </w:r>
      <w:r>
        <w:rPr>
          <w:spacing w:val="-5"/>
          <w:sz w:val="24"/>
        </w:rPr>
        <w:t xml:space="preserve"> </w:t>
      </w:r>
      <w:r>
        <w:rPr>
          <w:sz w:val="24"/>
        </w:rPr>
        <w:t>after</w:t>
      </w:r>
      <w:r>
        <w:rPr>
          <w:spacing w:val="-8"/>
          <w:sz w:val="24"/>
        </w:rPr>
        <w:t xml:space="preserve"> </w:t>
      </w:r>
      <w:r>
        <w:rPr>
          <w:sz w:val="24"/>
        </w:rPr>
        <w:t>making</w:t>
      </w:r>
      <w:r>
        <w:rPr>
          <w:spacing w:val="-7"/>
          <w:sz w:val="24"/>
        </w:rPr>
        <w:t xml:space="preserve"> </w:t>
      </w:r>
      <w:r>
        <w:rPr>
          <w:sz w:val="24"/>
        </w:rPr>
        <w:t>a</w:t>
      </w:r>
      <w:r>
        <w:rPr>
          <w:spacing w:val="-8"/>
          <w:sz w:val="24"/>
        </w:rPr>
        <w:t xml:space="preserve"> </w:t>
      </w:r>
      <w:r>
        <w:rPr>
          <w:sz w:val="24"/>
        </w:rPr>
        <w:t>finding</w:t>
      </w:r>
      <w:r>
        <w:rPr>
          <w:spacing w:val="-10"/>
          <w:sz w:val="24"/>
        </w:rPr>
        <w:t xml:space="preserve"> </w:t>
      </w:r>
      <w:r>
        <w:rPr>
          <w:sz w:val="24"/>
        </w:rPr>
        <w:t>that</w:t>
      </w:r>
      <w:r>
        <w:rPr>
          <w:spacing w:val="-7"/>
          <w:sz w:val="24"/>
        </w:rPr>
        <w:t xml:space="preserve"> </w:t>
      </w:r>
      <w:r>
        <w:rPr>
          <w:sz w:val="24"/>
        </w:rPr>
        <w:t>the</w:t>
      </w:r>
      <w:r>
        <w:rPr>
          <w:spacing w:val="-8"/>
          <w:sz w:val="24"/>
        </w:rPr>
        <w:t xml:space="preserve"> </w:t>
      </w:r>
      <w:r>
        <w:rPr>
          <w:sz w:val="24"/>
        </w:rPr>
        <w:t>Hearing</w:t>
      </w:r>
      <w:r>
        <w:rPr>
          <w:spacing w:val="-8"/>
          <w:sz w:val="24"/>
        </w:rPr>
        <w:t xml:space="preserve"> </w:t>
      </w:r>
      <w:r>
        <w:rPr>
          <w:sz w:val="24"/>
        </w:rPr>
        <w:t>officer had erred in concluding that the</w:t>
      </w:r>
      <w:r>
        <w:rPr>
          <w:spacing w:val="-8"/>
          <w:sz w:val="24"/>
        </w:rPr>
        <w:t xml:space="preserve"> </w:t>
      </w:r>
      <w:r>
        <w:rPr>
          <w:sz w:val="24"/>
        </w:rPr>
        <w:t>Appellant had exceeded his monthly allocation of 80 litres of fuel.</w:t>
      </w:r>
    </w:p>
    <w:p w:rsidR="003D7967" w:rsidRDefault="003D7967">
      <w:pPr>
        <w:pStyle w:val="ListParagraph"/>
        <w:spacing w:line="360" w:lineRule="auto"/>
        <w:rPr>
          <w:sz w:val="24"/>
        </w:rPr>
        <w:sectPr w:rsidR="003D7967">
          <w:headerReference w:type="default" r:id="rId9"/>
          <w:footerReference w:type="default" r:id="rId10"/>
          <w:pgSz w:w="11910" w:h="16840"/>
          <w:pgMar w:top="1500" w:right="1417" w:bottom="1200" w:left="1417" w:header="1018" w:footer="1003" w:gutter="0"/>
          <w:cols w:space="720"/>
        </w:sectPr>
      </w:pPr>
    </w:p>
    <w:p w:rsidR="003D7967" w:rsidRDefault="003D7967">
      <w:pPr>
        <w:pStyle w:val="BodyText"/>
      </w:pPr>
    </w:p>
    <w:p w:rsidR="003D7967" w:rsidRDefault="003D7967">
      <w:pPr>
        <w:pStyle w:val="BodyText"/>
        <w:spacing w:before="131"/>
      </w:pPr>
    </w:p>
    <w:p w:rsidR="003D7967" w:rsidRDefault="00FB2870">
      <w:pPr>
        <w:pStyle w:val="ListParagraph"/>
        <w:numPr>
          <w:ilvl w:val="0"/>
          <w:numId w:val="2"/>
        </w:numPr>
        <w:tabs>
          <w:tab w:val="left" w:pos="743"/>
        </w:tabs>
        <w:spacing w:line="360" w:lineRule="auto"/>
        <w:ind w:right="21"/>
        <w:jc w:val="both"/>
        <w:rPr>
          <w:sz w:val="24"/>
        </w:rPr>
      </w:pPr>
      <w:r>
        <w:rPr>
          <w:sz w:val="24"/>
        </w:rPr>
        <w:t>The</w:t>
      </w:r>
      <w:r>
        <w:rPr>
          <w:spacing w:val="-9"/>
          <w:sz w:val="24"/>
        </w:rPr>
        <w:t xml:space="preserve"> </w:t>
      </w:r>
      <w:r>
        <w:rPr>
          <w:sz w:val="24"/>
        </w:rPr>
        <w:t>Appeals Officer grossly erred and misdirected himself in confirming the Hearing Officer’s finding that the Appellant was guilty of any act of conduct or omission inconsistent</w:t>
      </w:r>
      <w:r>
        <w:rPr>
          <w:spacing w:val="-15"/>
          <w:sz w:val="24"/>
        </w:rPr>
        <w:t xml:space="preserve"> </w:t>
      </w:r>
      <w:r>
        <w:rPr>
          <w:sz w:val="24"/>
        </w:rPr>
        <w:t>with</w:t>
      </w:r>
      <w:r>
        <w:rPr>
          <w:spacing w:val="-13"/>
          <w:sz w:val="24"/>
        </w:rPr>
        <w:t xml:space="preserve"> </w:t>
      </w:r>
      <w:r>
        <w:rPr>
          <w:sz w:val="24"/>
        </w:rPr>
        <w:t>fulfilment</w:t>
      </w:r>
      <w:r>
        <w:rPr>
          <w:spacing w:val="-14"/>
          <w:sz w:val="24"/>
        </w:rPr>
        <w:t xml:space="preserve"> </w:t>
      </w:r>
      <w:r>
        <w:rPr>
          <w:sz w:val="24"/>
        </w:rPr>
        <w:t>of</w:t>
      </w:r>
      <w:r>
        <w:rPr>
          <w:spacing w:val="-15"/>
          <w:sz w:val="24"/>
        </w:rPr>
        <w:t xml:space="preserve"> </w:t>
      </w:r>
      <w:r>
        <w:rPr>
          <w:sz w:val="24"/>
        </w:rPr>
        <w:t>express</w:t>
      </w:r>
      <w:r>
        <w:rPr>
          <w:spacing w:val="-14"/>
          <w:sz w:val="24"/>
        </w:rPr>
        <w:t xml:space="preserve"> </w:t>
      </w:r>
      <w:r>
        <w:rPr>
          <w:sz w:val="24"/>
        </w:rPr>
        <w:t>or</w:t>
      </w:r>
      <w:r>
        <w:rPr>
          <w:spacing w:val="-15"/>
          <w:sz w:val="24"/>
        </w:rPr>
        <w:t xml:space="preserve"> </w:t>
      </w:r>
      <w:r>
        <w:rPr>
          <w:sz w:val="24"/>
        </w:rPr>
        <w:t>implied</w:t>
      </w:r>
      <w:r>
        <w:rPr>
          <w:spacing w:val="-14"/>
          <w:sz w:val="24"/>
        </w:rPr>
        <w:t xml:space="preserve"> </w:t>
      </w:r>
      <w:r>
        <w:rPr>
          <w:sz w:val="24"/>
        </w:rPr>
        <w:t>conditions</w:t>
      </w:r>
      <w:r>
        <w:rPr>
          <w:spacing w:val="-14"/>
          <w:sz w:val="24"/>
        </w:rPr>
        <w:t xml:space="preserve"> </w:t>
      </w:r>
      <w:r>
        <w:rPr>
          <w:sz w:val="24"/>
        </w:rPr>
        <w:t>of</w:t>
      </w:r>
      <w:r>
        <w:rPr>
          <w:spacing w:val="-15"/>
          <w:sz w:val="24"/>
        </w:rPr>
        <w:t xml:space="preserve"> </w:t>
      </w:r>
      <w:r>
        <w:rPr>
          <w:sz w:val="24"/>
        </w:rPr>
        <w:t>contract</w:t>
      </w:r>
      <w:r>
        <w:rPr>
          <w:spacing w:val="-14"/>
          <w:sz w:val="24"/>
        </w:rPr>
        <w:t xml:space="preserve"> </w:t>
      </w:r>
      <w:r>
        <w:rPr>
          <w:sz w:val="24"/>
        </w:rPr>
        <w:t>where</w:t>
      </w:r>
      <w:r>
        <w:rPr>
          <w:spacing w:val="-15"/>
          <w:sz w:val="24"/>
        </w:rPr>
        <w:t xml:space="preserve"> </w:t>
      </w:r>
      <w:r>
        <w:rPr>
          <w:sz w:val="24"/>
        </w:rPr>
        <w:t>he</w:t>
      </w:r>
      <w:r>
        <w:rPr>
          <w:spacing w:val="-13"/>
          <w:sz w:val="24"/>
        </w:rPr>
        <w:t xml:space="preserve"> </w:t>
      </w:r>
      <w:r>
        <w:rPr>
          <w:sz w:val="24"/>
        </w:rPr>
        <w:t>ought not to have done.</w:t>
      </w:r>
    </w:p>
    <w:p w:rsidR="003D7967" w:rsidRDefault="003D7967">
      <w:pPr>
        <w:pStyle w:val="BodyText"/>
        <w:spacing w:before="139"/>
      </w:pPr>
    </w:p>
    <w:p w:rsidR="003D7967" w:rsidRDefault="00FB2870">
      <w:pPr>
        <w:pStyle w:val="ListParagraph"/>
        <w:numPr>
          <w:ilvl w:val="0"/>
          <w:numId w:val="2"/>
        </w:numPr>
        <w:tabs>
          <w:tab w:val="left" w:pos="743"/>
        </w:tabs>
        <w:spacing w:before="1" w:line="360" w:lineRule="auto"/>
        <w:ind w:right="27"/>
        <w:jc w:val="both"/>
        <w:rPr>
          <w:sz w:val="24"/>
        </w:rPr>
      </w:pPr>
      <w:r>
        <w:rPr>
          <w:sz w:val="24"/>
        </w:rPr>
        <w:t>The Appeals Officer grossly erred and misdirected himself in confirming that the Appellant was guilty of theft, without providing the reasons for such a finding and where there was no evidence to support such a finding.</w:t>
      </w:r>
    </w:p>
    <w:p w:rsidR="003D7967" w:rsidRDefault="003D7967">
      <w:pPr>
        <w:pStyle w:val="BodyText"/>
        <w:spacing w:before="136"/>
      </w:pPr>
    </w:p>
    <w:p w:rsidR="003D7967" w:rsidRDefault="00FB2870">
      <w:pPr>
        <w:pStyle w:val="ListParagraph"/>
        <w:numPr>
          <w:ilvl w:val="0"/>
          <w:numId w:val="2"/>
        </w:numPr>
        <w:tabs>
          <w:tab w:val="left" w:pos="743"/>
        </w:tabs>
        <w:spacing w:line="360" w:lineRule="auto"/>
        <w:ind w:right="28"/>
        <w:jc w:val="both"/>
        <w:rPr>
          <w:sz w:val="24"/>
        </w:rPr>
      </w:pPr>
      <w:r>
        <w:rPr>
          <w:sz w:val="24"/>
        </w:rPr>
        <w:t>Further and consequently, the Appeals Officer erred and misdirected himself in upholding a penalty of dismissal without providing reasons for doing so.</w:t>
      </w:r>
    </w:p>
    <w:p w:rsidR="003D7967" w:rsidRDefault="003D7967">
      <w:pPr>
        <w:pStyle w:val="BodyText"/>
      </w:pPr>
    </w:p>
    <w:p w:rsidR="003D7967" w:rsidRDefault="003D7967">
      <w:pPr>
        <w:pStyle w:val="BodyText"/>
        <w:spacing w:before="24"/>
      </w:pPr>
    </w:p>
    <w:p w:rsidR="003D7967" w:rsidRDefault="00FB2870">
      <w:pPr>
        <w:pStyle w:val="BodyText"/>
        <w:ind w:left="23"/>
      </w:pPr>
      <w:r>
        <w:t>The</w:t>
      </w:r>
      <w:r>
        <w:rPr>
          <w:spacing w:val="-3"/>
        </w:rPr>
        <w:t xml:space="preserve"> </w:t>
      </w:r>
      <w:r>
        <w:t>appellant is</w:t>
      </w:r>
      <w:r>
        <w:rPr>
          <w:spacing w:val="-1"/>
        </w:rPr>
        <w:t xml:space="preserve"> </w:t>
      </w:r>
      <w:r>
        <w:t>therefore</w:t>
      </w:r>
      <w:r>
        <w:rPr>
          <w:spacing w:val="-1"/>
        </w:rPr>
        <w:t xml:space="preserve"> </w:t>
      </w:r>
      <w:r>
        <w:t>seeking</w:t>
      </w:r>
      <w:r>
        <w:rPr>
          <w:spacing w:val="-4"/>
        </w:rPr>
        <w:t xml:space="preserve"> </w:t>
      </w:r>
      <w:r>
        <w:t>the following</w:t>
      </w:r>
      <w:r>
        <w:rPr>
          <w:spacing w:val="-3"/>
        </w:rPr>
        <w:t xml:space="preserve"> </w:t>
      </w:r>
      <w:r>
        <w:t xml:space="preserve">relief, </w:t>
      </w:r>
      <w:r>
        <w:rPr>
          <w:spacing w:val="-2"/>
        </w:rPr>
        <w:t>that:</w:t>
      </w:r>
    </w:p>
    <w:p w:rsidR="003D7967" w:rsidRDefault="003D7967">
      <w:pPr>
        <w:pStyle w:val="BodyText"/>
        <w:spacing w:before="22"/>
      </w:pPr>
    </w:p>
    <w:p w:rsidR="003D7967" w:rsidRDefault="00FB2870">
      <w:pPr>
        <w:pStyle w:val="ListParagraph"/>
        <w:numPr>
          <w:ilvl w:val="1"/>
          <w:numId w:val="2"/>
        </w:numPr>
        <w:tabs>
          <w:tab w:val="left" w:pos="742"/>
        </w:tabs>
        <w:ind w:left="742" w:hanging="359"/>
        <w:rPr>
          <w:sz w:val="24"/>
        </w:rPr>
      </w:pPr>
      <w:r>
        <w:rPr>
          <w:sz w:val="24"/>
        </w:rPr>
        <w:t>That</w:t>
      </w:r>
      <w:r>
        <w:rPr>
          <w:spacing w:val="-1"/>
          <w:sz w:val="24"/>
        </w:rPr>
        <w:t xml:space="preserve"> </w:t>
      </w:r>
      <w:r>
        <w:rPr>
          <w:sz w:val="24"/>
        </w:rPr>
        <w:t>the</w:t>
      </w:r>
      <w:r>
        <w:rPr>
          <w:spacing w:val="-2"/>
          <w:sz w:val="24"/>
        </w:rPr>
        <w:t xml:space="preserve"> </w:t>
      </w:r>
      <w:r>
        <w:rPr>
          <w:sz w:val="24"/>
        </w:rPr>
        <w:t>appeal</w:t>
      </w:r>
      <w:r>
        <w:rPr>
          <w:spacing w:val="-1"/>
          <w:sz w:val="24"/>
        </w:rPr>
        <w:t xml:space="preserve"> </w:t>
      </w:r>
      <w:r>
        <w:rPr>
          <w:spacing w:val="-2"/>
          <w:sz w:val="24"/>
        </w:rPr>
        <w:t>succeeds</w:t>
      </w:r>
    </w:p>
    <w:p w:rsidR="003D7967" w:rsidRDefault="00FB2870">
      <w:pPr>
        <w:pStyle w:val="ListParagraph"/>
        <w:numPr>
          <w:ilvl w:val="1"/>
          <w:numId w:val="2"/>
        </w:numPr>
        <w:tabs>
          <w:tab w:val="left" w:pos="743"/>
        </w:tabs>
        <w:spacing w:before="137" w:line="360" w:lineRule="auto"/>
        <w:ind w:right="28"/>
        <w:rPr>
          <w:sz w:val="24"/>
        </w:rPr>
      </w:pPr>
      <w:r>
        <w:rPr>
          <w:sz w:val="24"/>
        </w:rPr>
        <w:t>That the deci</w:t>
      </w:r>
      <w:r>
        <w:rPr>
          <w:sz w:val="24"/>
        </w:rPr>
        <w:t>sion of the</w:t>
      </w:r>
      <w:r>
        <w:rPr>
          <w:spacing w:val="-1"/>
          <w:sz w:val="24"/>
        </w:rPr>
        <w:t xml:space="preserve"> </w:t>
      </w:r>
      <w:r>
        <w:rPr>
          <w:sz w:val="24"/>
        </w:rPr>
        <w:t>Appeals Officer dated 31 January 2020 be and is hereby set</w:t>
      </w:r>
      <w:r>
        <w:rPr>
          <w:spacing w:val="40"/>
          <w:sz w:val="24"/>
        </w:rPr>
        <w:t xml:space="preserve"> </w:t>
      </w:r>
      <w:r>
        <w:rPr>
          <w:sz w:val="24"/>
        </w:rPr>
        <w:t>aside and substituted with the following:</w:t>
      </w:r>
    </w:p>
    <w:p w:rsidR="003D7967" w:rsidRDefault="00FB2870">
      <w:pPr>
        <w:pStyle w:val="BodyText"/>
        <w:ind w:left="743"/>
      </w:pPr>
      <w:r>
        <w:t>“The</w:t>
      </w:r>
      <w:r>
        <w:rPr>
          <w:spacing w:val="-17"/>
        </w:rPr>
        <w:t xml:space="preserve"> </w:t>
      </w:r>
      <w:r>
        <w:t>Appellant</w:t>
      </w:r>
      <w:r>
        <w:rPr>
          <w:spacing w:val="-1"/>
        </w:rPr>
        <w:t xml:space="preserve"> </w:t>
      </w:r>
      <w:r>
        <w:t>is</w:t>
      </w:r>
      <w:r>
        <w:rPr>
          <w:spacing w:val="-3"/>
        </w:rPr>
        <w:t xml:space="preserve"> </w:t>
      </w:r>
      <w:r>
        <w:t>found not</w:t>
      </w:r>
      <w:r>
        <w:rPr>
          <w:spacing w:val="-1"/>
        </w:rPr>
        <w:t xml:space="preserve"> </w:t>
      </w:r>
      <w:r>
        <w:t>guilty</w:t>
      </w:r>
      <w:r>
        <w:rPr>
          <w:spacing w:val="-6"/>
        </w:rPr>
        <w:t xml:space="preserve"> </w:t>
      </w:r>
      <w:r>
        <w:t>of all</w:t>
      </w:r>
      <w:r>
        <w:rPr>
          <w:spacing w:val="-1"/>
        </w:rPr>
        <w:t xml:space="preserve"> </w:t>
      </w:r>
      <w:r>
        <w:t>the</w:t>
      </w:r>
      <w:r>
        <w:rPr>
          <w:spacing w:val="-1"/>
        </w:rPr>
        <w:t xml:space="preserve"> </w:t>
      </w:r>
      <w:r>
        <w:t>offences</w:t>
      </w:r>
      <w:r>
        <w:rPr>
          <w:spacing w:val="-2"/>
        </w:rPr>
        <w:t xml:space="preserve"> charged”</w:t>
      </w:r>
    </w:p>
    <w:p w:rsidR="003D7967" w:rsidRDefault="00FB2870">
      <w:pPr>
        <w:pStyle w:val="ListParagraph"/>
        <w:numPr>
          <w:ilvl w:val="1"/>
          <w:numId w:val="2"/>
        </w:numPr>
        <w:tabs>
          <w:tab w:val="left" w:pos="742"/>
        </w:tabs>
        <w:spacing w:before="139"/>
        <w:ind w:left="742" w:hanging="359"/>
        <w:jc w:val="both"/>
        <w:rPr>
          <w:sz w:val="24"/>
        </w:rPr>
      </w:pPr>
      <w:r>
        <w:rPr>
          <w:sz w:val="24"/>
        </w:rPr>
        <w:t>The</w:t>
      </w:r>
      <w:r>
        <w:rPr>
          <w:spacing w:val="-5"/>
          <w:sz w:val="24"/>
        </w:rPr>
        <w:t xml:space="preserve"> </w:t>
      </w:r>
      <w:r>
        <w:rPr>
          <w:sz w:val="24"/>
        </w:rPr>
        <w:t>penalty</w:t>
      </w:r>
      <w:r>
        <w:rPr>
          <w:spacing w:val="-5"/>
          <w:sz w:val="24"/>
        </w:rPr>
        <w:t xml:space="preserve"> </w:t>
      </w:r>
      <w:r>
        <w:rPr>
          <w:sz w:val="24"/>
        </w:rPr>
        <w:t>of dismissal</w:t>
      </w:r>
      <w:r>
        <w:rPr>
          <w:spacing w:val="-1"/>
          <w:sz w:val="24"/>
        </w:rPr>
        <w:t xml:space="preserve"> </w:t>
      </w:r>
      <w:r>
        <w:rPr>
          <w:sz w:val="24"/>
        </w:rPr>
        <w:t>from employment be and</w:t>
      </w:r>
      <w:r>
        <w:rPr>
          <w:spacing w:val="1"/>
          <w:sz w:val="24"/>
        </w:rPr>
        <w:t xml:space="preserve"> </w:t>
      </w:r>
      <w:r>
        <w:rPr>
          <w:sz w:val="24"/>
        </w:rPr>
        <w:t>is</w:t>
      </w:r>
      <w:r>
        <w:rPr>
          <w:spacing w:val="-1"/>
          <w:sz w:val="24"/>
        </w:rPr>
        <w:t xml:space="preserve"> </w:t>
      </w:r>
      <w:r>
        <w:rPr>
          <w:sz w:val="24"/>
        </w:rPr>
        <w:t>hereby</w:t>
      </w:r>
      <w:r>
        <w:rPr>
          <w:spacing w:val="-5"/>
          <w:sz w:val="24"/>
        </w:rPr>
        <w:t xml:space="preserve"> </w:t>
      </w:r>
      <w:r>
        <w:rPr>
          <w:sz w:val="24"/>
        </w:rPr>
        <w:t xml:space="preserve">set </w:t>
      </w:r>
      <w:r>
        <w:rPr>
          <w:spacing w:val="-2"/>
          <w:sz w:val="24"/>
        </w:rPr>
        <w:t>aside.</w:t>
      </w:r>
    </w:p>
    <w:p w:rsidR="003D7967" w:rsidRDefault="00FB2870">
      <w:pPr>
        <w:pStyle w:val="ListParagraph"/>
        <w:numPr>
          <w:ilvl w:val="1"/>
          <w:numId w:val="2"/>
        </w:numPr>
        <w:tabs>
          <w:tab w:val="left" w:pos="743"/>
        </w:tabs>
        <w:spacing w:before="137" w:line="360" w:lineRule="auto"/>
        <w:ind w:right="21"/>
        <w:jc w:val="both"/>
        <w:rPr>
          <w:sz w:val="24"/>
        </w:rPr>
      </w:pPr>
      <w:r>
        <w:rPr>
          <w:sz w:val="24"/>
        </w:rPr>
        <w:t>The 2</w:t>
      </w:r>
      <w:r>
        <w:rPr>
          <w:sz w:val="24"/>
          <w:vertAlign w:val="superscript"/>
        </w:rPr>
        <w:t>nd</w:t>
      </w:r>
      <w:r>
        <w:rPr>
          <w:sz w:val="24"/>
        </w:rPr>
        <w:t xml:space="preserve"> Respondent shall reinstate the Appellant to his employment without loss of salary</w:t>
      </w:r>
      <w:r>
        <w:rPr>
          <w:spacing w:val="-15"/>
          <w:sz w:val="24"/>
        </w:rPr>
        <w:t xml:space="preserve"> </w:t>
      </w:r>
      <w:r>
        <w:rPr>
          <w:sz w:val="24"/>
        </w:rPr>
        <w:t>and</w:t>
      </w:r>
      <w:r>
        <w:rPr>
          <w:spacing w:val="-15"/>
          <w:sz w:val="24"/>
        </w:rPr>
        <w:t xml:space="preserve"> </w:t>
      </w:r>
      <w:r>
        <w:rPr>
          <w:sz w:val="24"/>
        </w:rPr>
        <w:t>benefits.</w:t>
      </w:r>
      <w:r>
        <w:rPr>
          <w:spacing w:val="-11"/>
          <w:sz w:val="24"/>
        </w:rPr>
        <w:t xml:space="preserve"> </w:t>
      </w:r>
      <w:r>
        <w:rPr>
          <w:sz w:val="24"/>
        </w:rPr>
        <w:t>If</w:t>
      </w:r>
      <w:r>
        <w:rPr>
          <w:spacing w:val="-14"/>
          <w:sz w:val="24"/>
        </w:rPr>
        <w:t xml:space="preserve"> </w:t>
      </w:r>
      <w:r>
        <w:rPr>
          <w:sz w:val="24"/>
        </w:rPr>
        <w:t>reinstatement</w:t>
      </w:r>
      <w:r>
        <w:rPr>
          <w:spacing w:val="-13"/>
          <w:sz w:val="24"/>
        </w:rPr>
        <w:t xml:space="preserve"> </w:t>
      </w:r>
      <w:r>
        <w:rPr>
          <w:sz w:val="24"/>
        </w:rPr>
        <w:t>is</w:t>
      </w:r>
      <w:r>
        <w:rPr>
          <w:spacing w:val="-12"/>
          <w:sz w:val="24"/>
        </w:rPr>
        <w:t xml:space="preserve"> </w:t>
      </w:r>
      <w:r>
        <w:rPr>
          <w:sz w:val="24"/>
        </w:rPr>
        <w:t>no</w:t>
      </w:r>
      <w:r>
        <w:rPr>
          <w:spacing w:val="-13"/>
          <w:sz w:val="24"/>
        </w:rPr>
        <w:t xml:space="preserve"> </w:t>
      </w:r>
      <w:r>
        <w:rPr>
          <w:sz w:val="24"/>
        </w:rPr>
        <w:t>longer</w:t>
      </w:r>
      <w:r>
        <w:rPr>
          <w:spacing w:val="-14"/>
          <w:sz w:val="24"/>
        </w:rPr>
        <w:t xml:space="preserve"> </w:t>
      </w:r>
      <w:r>
        <w:rPr>
          <w:sz w:val="24"/>
        </w:rPr>
        <w:t>tenable</w:t>
      </w:r>
      <w:r>
        <w:rPr>
          <w:spacing w:val="-14"/>
          <w:sz w:val="24"/>
        </w:rPr>
        <w:t xml:space="preserve"> </w:t>
      </w:r>
      <w:r>
        <w:rPr>
          <w:sz w:val="24"/>
        </w:rPr>
        <w:t>parties</w:t>
      </w:r>
      <w:r>
        <w:rPr>
          <w:spacing w:val="-13"/>
          <w:sz w:val="24"/>
        </w:rPr>
        <w:t xml:space="preserve"> </w:t>
      </w:r>
      <w:r>
        <w:rPr>
          <w:sz w:val="24"/>
        </w:rPr>
        <w:t>shall</w:t>
      </w:r>
      <w:r>
        <w:rPr>
          <w:spacing w:val="-12"/>
          <w:sz w:val="24"/>
        </w:rPr>
        <w:t xml:space="preserve"> </w:t>
      </w:r>
      <w:r>
        <w:rPr>
          <w:sz w:val="24"/>
        </w:rPr>
        <w:t>negotiate</w:t>
      </w:r>
      <w:r>
        <w:rPr>
          <w:spacing w:val="-14"/>
          <w:sz w:val="24"/>
        </w:rPr>
        <w:t xml:space="preserve"> </w:t>
      </w:r>
      <w:r>
        <w:rPr>
          <w:sz w:val="24"/>
        </w:rPr>
        <w:t xml:space="preserve">damages in lieu of reinstatement failure of which parties shall approach this court for </w:t>
      </w:r>
      <w:r>
        <w:rPr>
          <w:spacing w:val="-2"/>
          <w:sz w:val="24"/>
        </w:rPr>
        <w:t>quantific</w:t>
      </w:r>
      <w:r>
        <w:rPr>
          <w:spacing w:val="-2"/>
          <w:sz w:val="24"/>
        </w:rPr>
        <w:t>ation.</w:t>
      </w:r>
    </w:p>
    <w:p w:rsidR="003D7967" w:rsidRDefault="00FB2870">
      <w:pPr>
        <w:pStyle w:val="ListParagraph"/>
        <w:numPr>
          <w:ilvl w:val="1"/>
          <w:numId w:val="2"/>
        </w:numPr>
        <w:tabs>
          <w:tab w:val="left" w:pos="742"/>
        </w:tabs>
        <w:ind w:left="742" w:hanging="359"/>
        <w:jc w:val="both"/>
        <w:rPr>
          <w:sz w:val="24"/>
        </w:rPr>
      </w:pPr>
      <w:r>
        <w:rPr>
          <w:sz w:val="24"/>
        </w:rPr>
        <w:t>The</w:t>
      </w:r>
      <w:r>
        <w:rPr>
          <w:spacing w:val="-3"/>
          <w:sz w:val="24"/>
        </w:rPr>
        <w:t xml:space="preserve"> </w:t>
      </w:r>
      <w:r>
        <w:rPr>
          <w:sz w:val="24"/>
        </w:rPr>
        <w:t>Respondents</w:t>
      </w:r>
      <w:r>
        <w:rPr>
          <w:spacing w:val="-2"/>
          <w:sz w:val="24"/>
        </w:rPr>
        <w:t xml:space="preserve"> </w:t>
      </w:r>
      <w:r>
        <w:rPr>
          <w:sz w:val="24"/>
        </w:rPr>
        <w:t>shall</w:t>
      </w:r>
      <w:r>
        <w:rPr>
          <w:spacing w:val="-1"/>
          <w:sz w:val="24"/>
        </w:rPr>
        <w:t xml:space="preserve"> </w:t>
      </w:r>
      <w:r>
        <w:rPr>
          <w:sz w:val="24"/>
        </w:rPr>
        <w:t>pay</w:t>
      </w:r>
      <w:r>
        <w:rPr>
          <w:spacing w:val="-4"/>
          <w:sz w:val="24"/>
        </w:rPr>
        <w:t xml:space="preserve"> </w:t>
      </w:r>
      <w:r>
        <w:rPr>
          <w:sz w:val="24"/>
        </w:rPr>
        <w:t>cost</w:t>
      </w:r>
      <w:r>
        <w:rPr>
          <w:spacing w:val="-1"/>
          <w:sz w:val="24"/>
        </w:rPr>
        <w:t xml:space="preserve"> </w:t>
      </w:r>
      <w:r>
        <w:rPr>
          <w:sz w:val="24"/>
        </w:rPr>
        <w:t xml:space="preserve">of </w:t>
      </w:r>
      <w:r>
        <w:rPr>
          <w:spacing w:val="-2"/>
          <w:sz w:val="24"/>
        </w:rPr>
        <w:t>suit.</w:t>
      </w:r>
    </w:p>
    <w:p w:rsidR="003D7967" w:rsidRDefault="003D7967">
      <w:pPr>
        <w:pStyle w:val="BodyText"/>
      </w:pPr>
    </w:p>
    <w:p w:rsidR="003D7967" w:rsidRDefault="003D7967">
      <w:pPr>
        <w:pStyle w:val="BodyText"/>
      </w:pPr>
    </w:p>
    <w:p w:rsidR="003D7967" w:rsidRDefault="003D7967">
      <w:pPr>
        <w:pStyle w:val="BodyText"/>
        <w:spacing w:before="49"/>
      </w:pPr>
    </w:p>
    <w:p w:rsidR="003D7967" w:rsidRDefault="00FB2870">
      <w:pPr>
        <w:pStyle w:val="Heading1"/>
      </w:pPr>
      <w:r>
        <w:t>ISSUES</w:t>
      </w:r>
      <w:r>
        <w:rPr>
          <w:spacing w:val="-6"/>
        </w:rPr>
        <w:t xml:space="preserve"> </w:t>
      </w:r>
      <w:r>
        <w:t>FOR</w:t>
      </w:r>
      <w:r>
        <w:rPr>
          <w:spacing w:val="-4"/>
        </w:rPr>
        <w:t xml:space="preserve"> </w:t>
      </w:r>
      <w:r>
        <w:rPr>
          <w:spacing w:val="-2"/>
        </w:rPr>
        <w:t>DETERMINATION</w:t>
      </w:r>
    </w:p>
    <w:p w:rsidR="003D7967" w:rsidRDefault="003D7967">
      <w:pPr>
        <w:pStyle w:val="BodyText"/>
        <w:spacing w:before="19"/>
        <w:rPr>
          <w:b/>
        </w:rPr>
      </w:pPr>
    </w:p>
    <w:p w:rsidR="003D7967" w:rsidRDefault="00FB2870">
      <w:pPr>
        <w:pStyle w:val="BodyText"/>
        <w:ind w:left="23"/>
      </w:pPr>
      <w:r>
        <w:t>The</w:t>
      </w:r>
      <w:r>
        <w:rPr>
          <w:spacing w:val="-5"/>
        </w:rPr>
        <w:t xml:space="preserve"> </w:t>
      </w:r>
      <w:r>
        <w:t>grounds</w:t>
      </w:r>
      <w:r>
        <w:rPr>
          <w:spacing w:val="-2"/>
        </w:rPr>
        <w:t xml:space="preserve"> </w:t>
      </w:r>
      <w:r>
        <w:t>of appeal</w:t>
      </w:r>
      <w:r>
        <w:rPr>
          <w:spacing w:val="-1"/>
        </w:rPr>
        <w:t xml:space="preserve"> </w:t>
      </w:r>
      <w:r>
        <w:t>raised</w:t>
      </w:r>
      <w:r>
        <w:rPr>
          <w:spacing w:val="-1"/>
        </w:rPr>
        <w:t xml:space="preserve"> </w:t>
      </w:r>
      <w:r>
        <w:t>by</w:t>
      </w:r>
      <w:r>
        <w:rPr>
          <w:spacing w:val="-5"/>
        </w:rPr>
        <w:t xml:space="preserve"> </w:t>
      </w:r>
      <w:r>
        <w:t>the appellant raise</w:t>
      </w:r>
      <w:r>
        <w:rPr>
          <w:spacing w:val="-1"/>
        </w:rPr>
        <w:t xml:space="preserve"> </w:t>
      </w:r>
      <w:r>
        <w:t>the</w:t>
      </w:r>
      <w:r>
        <w:rPr>
          <w:spacing w:val="-2"/>
        </w:rPr>
        <w:t xml:space="preserve"> </w:t>
      </w:r>
      <w:r>
        <w:t>following</w:t>
      </w:r>
      <w:r>
        <w:rPr>
          <w:spacing w:val="-3"/>
        </w:rPr>
        <w:t xml:space="preserve"> </w:t>
      </w:r>
      <w:r>
        <w:t>issues</w:t>
      </w:r>
      <w:r>
        <w:rPr>
          <w:spacing w:val="1"/>
        </w:rPr>
        <w:t xml:space="preserve"> </w:t>
      </w:r>
      <w:r>
        <w:t xml:space="preserve">for </w:t>
      </w:r>
      <w:r>
        <w:rPr>
          <w:spacing w:val="-2"/>
        </w:rPr>
        <w:t>determination:</w:t>
      </w:r>
    </w:p>
    <w:p w:rsidR="003D7967" w:rsidRDefault="003D7967">
      <w:pPr>
        <w:pStyle w:val="BodyText"/>
        <w:spacing w:before="22"/>
      </w:pPr>
    </w:p>
    <w:p w:rsidR="003D7967" w:rsidRDefault="00FB2870">
      <w:pPr>
        <w:pStyle w:val="ListParagraph"/>
        <w:numPr>
          <w:ilvl w:val="0"/>
          <w:numId w:val="1"/>
        </w:numPr>
        <w:tabs>
          <w:tab w:val="left" w:pos="743"/>
        </w:tabs>
        <w:spacing w:line="360" w:lineRule="auto"/>
        <w:ind w:right="21"/>
        <w:rPr>
          <w:sz w:val="24"/>
        </w:rPr>
      </w:pPr>
      <w:r>
        <w:rPr>
          <w:sz w:val="24"/>
        </w:rPr>
        <w:t>Whether</w:t>
      </w:r>
      <w:r>
        <w:rPr>
          <w:spacing w:val="-8"/>
          <w:sz w:val="24"/>
        </w:rPr>
        <w:t xml:space="preserve"> </w:t>
      </w:r>
      <w:r>
        <w:rPr>
          <w:sz w:val="24"/>
        </w:rPr>
        <w:t>or</w:t>
      </w:r>
      <w:r>
        <w:rPr>
          <w:spacing w:val="-7"/>
          <w:sz w:val="24"/>
        </w:rPr>
        <w:t xml:space="preserve"> </w:t>
      </w:r>
      <w:r>
        <w:rPr>
          <w:sz w:val="24"/>
        </w:rPr>
        <w:t>not</w:t>
      </w:r>
      <w:r>
        <w:rPr>
          <w:spacing w:val="-5"/>
          <w:sz w:val="24"/>
        </w:rPr>
        <w:t xml:space="preserve"> </w:t>
      </w:r>
      <w:r>
        <w:rPr>
          <w:sz w:val="24"/>
        </w:rPr>
        <w:t>the</w:t>
      </w:r>
      <w:r>
        <w:rPr>
          <w:spacing w:val="-18"/>
          <w:sz w:val="24"/>
        </w:rPr>
        <w:t xml:space="preserve"> </w:t>
      </w:r>
      <w:r>
        <w:rPr>
          <w:sz w:val="24"/>
        </w:rPr>
        <w:t>Appeals</w:t>
      </w:r>
      <w:r>
        <w:rPr>
          <w:spacing w:val="-5"/>
          <w:sz w:val="24"/>
        </w:rPr>
        <w:t xml:space="preserve"> </w:t>
      </w:r>
      <w:r>
        <w:rPr>
          <w:sz w:val="24"/>
        </w:rPr>
        <w:t>Officer</w:t>
      </w:r>
      <w:r>
        <w:rPr>
          <w:spacing w:val="-7"/>
          <w:sz w:val="24"/>
        </w:rPr>
        <w:t xml:space="preserve"> </w:t>
      </w:r>
      <w:r>
        <w:rPr>
          <w:sz w:val="24"/>
        </w:rPr>
        <w:t>erred</w:t>
      </w:r>
      <w:r>
        <w:rPr>
          <w:spacing w:val="-6"/>
          <w:sz w:val="24"/>
        </w:rPr>
        <w:t xml:space="preserve"> </w:t>
      </w:r>
      <w:r>
        <w:rPr>
          <w:sz w:val="24"/>
        </w:rPr>
        <w:t>by</w:t>
      </w:r>
      <w:r>
        <w:rPr>
          <w:spacing w:val="-11"/>
          <w:sz w:val="24"/>
        </w:rPr>
        <w:t xml:space="preserve"> </w:t>
      </w:r>
      <w:r>
        <w:rPr>
          <w:sz w:val="24"/>
        </w:rPr>
        <w:t>failing</w:t>
      </w:r>
      <w:r>
        <w:rPr>
          <w:spacing w:val="-8"/>
          <w:sz w:val="24"/>
        </w:rPr>
        <w:t xml:space="preserve"> </w:t>
      </w:r>
      <w:r>
        <w:rPr>
          <w:sz w:val="24"/>
        </w:rPr>
        <w:t>to</w:t>
      </w:r>
      <w:r>
        <w:rPr>
          <w:spacing w:val="-5"/>
          <w:sz w:val="24"/>
        </w:rPr>
        <w:t xml:space="preserve"> </w:t>
      </w:r>
      <w:r>
        <w:rPr>
          <w:sz w:val="24"/>
        </w:rPr>
        <w:t>properly</w:t>
      </w:r>
      <w:r>
        <w:rPr>
          <w:spacing w:val="-11"/>
          <w:sz w:val="24"/>
        </w:rPr>
        <w:t xml:space="preserve"> </w:t>
      </w:r>
      <w:r>
        <w:rPr>
          <w:sz w:val="24"/>
        </w:rPr>
        <w:t>consider</w:t>
      </w:r>
      <w:r>
        <w:rPr>
          <w:spacing w:val="-3"/>
          <w:sz w:val="24"/>
        </w:rPr>
        <w:t xml:space="preserve"> </w:t>
      </w:r>
      <w:r>
        <w:rPr>
          <w:sz w:val="24"/>
        </w:rPr>
        <w:t>and</w:t>
      </w:r>
      <w:r>
        <w:rPr>
          <w:spacing w:val="-6"/>
          <w:sz w:val="24"/>
        </w:rPr>
        <w:t xml:space="preserve"> </w:t>
      </w:r>
      <w:r>
        <w:rPr>
          <w:sz w:val="24"/>
        </w:rPr>
        <w:t>determine the specific grounds of appeal raised by the appellant.</w:t>
      </w:r>
    </w:p>
    <w:p w:rsidR="003D7967" w:rsidRDefault="003D7967">
      <w:pPr>
        <w:pStyle w:val="ListParagraph"/>
        <w:spacing w:line="360" w:lineRule="auto"/>
        <w:jc w:val="left"/>
        <w:rPr>
          <w:sz w:val="24"/>
        </w:rPr>
        <w:sectPr w:rsidR="003D7967">
          <w:headerReference w:type="default" r:id="rId11"/>
          <w:footerReference w:type="default" r:id="rId12"/>
          <w:pgSz w:w="11910" w:h="16840"/>
          <w:pgMar w:top="1500" w:right="1417" w:bottom="1200" w:left="1417" w:header="1018" w:footer="1003" w:gutter="0"/>
          <w:cols w:space="720"/>
        </w:sectPr>
      </w:pPr>
    </w:p>
    <w:p w:rsidR="003D7967" w:rsidRDefault="00FB2870">
      <w:pPr>
        <w:pStyle w:val="ListParagraph"/>
        <w:numPr>
          <w:ilvl w:val="0"/>
          <w:numId w:val="1"/>
        </w:numPr>
        <w:tabs>
          <w:tab w:val="left" w:pos="743"/>
          <w:tab w:val="left" w:pos="858"/>
        </w:tabs>
        <w:spacing w:before="270" w:line="360" w:lineRule="auto"/>
        <w:ind w:right="20"/>
        <w:rPr>
          <w:sz w:val="24"/>
        </w:rPr>
      </w:pPr>
      <w:r>
        <w:rPr>
          <w:sz w:val="24"/>
        </w:rPr>
        <w:lastRenderedPageBreak/>
        <w:tab/>
        <w:t>Whether</w:t>
      </w:r>
      <w:r>
        <w:rPr>
          <w:spacing w:val="-10"/>
          <w:sz w:val="24"/>
        </w:rPr>
        <w:t xml:space="preserve"> </w:t>
      </w:r>
      <w:r>
        <w:rPr>
          <w:sz w:val="24"/>
        </w:rPr>
        <w:t>or</w:t>
      </w:r>
      <w:r>
        <w:rPr>
          <w:spacing w:val="-8"/>
          <w:sz w:val="24"/>
        </w:rPr>
        <w:t xml:space="preserve"> </w:t>
      </w:r>
      <w:r>
        <w:rPr>
          <w:sz w:val="24"/>
        </w:rPr>
        <w:t>not</w:t>
      </w:r>
      <w:r>
        <w:rPr>
          <w:spacing w:val="-7"/>
          <w:sz w:val="24"/>
        </w:rPr>
        <w:t xml:space="preserve"> </w:t>
      </w:r>
      <w:r>
        <w:rPr>
          <w:sz w:val="24"/>
        </w:rPr>
        <w:t>the</w:t>
      </w:r>
      <w:r>
        <w:rPr>
          <w:spacing w:val="-15"/>
          <w:sz w:val="24"/>
        </w:rPr>
        <w:t xml:space="preserve"> </w:t>
      </w:r>
      <w:r>
        <w:rPr>
          <w:sz w:val="24"/>
        </w:rPr>
        <w:t>Appeals</w:t>
      </w:r>
      <w:r>
        <w:rPr>
          <w:spacing w:val="-7"/>
          <w:sz w:val="24"/>
        </w:rPr>
        <w:t xml:space="preserve"> </w:t>
      </w:r>
      <w:r>
        <w:rPr>
          <w:sz w:val="24"/>
        </w:rPr>
        <w:t>Officer</w:t>
      </w:r>
      <w:r>
        <w:rPr>
          <w:spacing w:val="-8"/>
          <w:sz w:val="24"/>
        </w:rPr>
        <w:t xml:space="preserve"> </w:t>
      </w:r>
      <w:r>
        <w:rPr>
          <w:sz w:val="24"/>
        </w:rPr>
        <w:t>erred</w:t>
      </w:r>
      <w:r>
        <w:rPr>
          <w:spacing w:val="-7"/>
          <w:sz w:val="24"/>
        </w:rPr>
        <w:t xml:space="preserve"> </w:t>
      </w:r>
      <w:r>
        <w:rPr>
          <w:sz w:val="24"/>
        </w:rPr>
        <w:t>in</w:t>
      </w:r>
      <w:r>
        <w:rPr>
          <w:spacing w:val="-4"/>
          <w:sz w:val="24"/>
        </w:rPr>
        <w:t xml:space="preserve"> </w:t>
      </w:r>
      <w:r>
        <w:rPr>
          <w:sz w:val="24"/>
        </w:rPr>
        <w:t>fact</w:t>
      </w:r>
      <w:r>
        <w:rPr>
          <w:spacing w:val="-4"/>
          <w:sz w:val="24"/>
        </w:rPr>
        <w:t xml:space="preserve"> </w:t>
      </w:r>
      <w:r>
        <w:rPr>
          <w:sz w:val="24"/>
        </w:rPr>
        <w:t>or</w:t>
      </w:r>
      <w:r>
        <w:rPr>
          <w:spacing w:val="-8"/>
          <w:sz w:val="24"/>
        </w:rPr>
        <w:t xml:space="preserve"> </w:t>
      </w:r>
      <w:r>
        <w:rPr>
          <w:sz w:val="24"/>
        </w:rPr>
        <w:t>in</w:t>
      </w:r>
      <w:r>
        <w:rPr>
          <w:spacing w:val="-7"/>
          <w:sz w:val="24"/>
        </w:rPr>
        <w:t xml:space="preserve"> </w:t>
      </w:r>
      <w:r>
        <w:rPr>
          <w:sz w:val="24"/>
        </w:rPr>
        <w:t>law</w:t>
      </w:r>
      <w:r>
        <w:rPr>
          <w:spacing w:val="-8"/>
          <w:sz w:val="24"/>
        </w:rPr>
        <w:t xml:space="preserve"> </w:t>
      </w:r>
      <w:r>
        <w:rPr>
          <w:sz w:val="24"/>
        </w:rPr>
        <w:t>in</w:t>
      </w:r>
      <w:r>
        <w:rPr>
          <w:spacing w:val="-7"/>
          <w:sz w:val="24"/>
        </w:rPr>
        <w:t xml:space="preserve"> </w:t>
      </w:r>
      <w:r>
        <w:rPr>
          <w:sz w:val="24"/>
        </w:rPr>
        <w:t>upholding</w:t>
      </w:r>
      <w:r>
        <w:rPr>
          <w:spacing w:val="-10"/>
          <w:sz w:val="24"/>
        </w:rPr>
        <w:t xml:space="preserve"> </w:t>
      </w:r>
      <w:r>
        <w:rPr>
          <w:sz w:val="24"/>
        </w:rPr>
        <w:t>the</w:t>
      </w:r>
      <w:r>
        <w:rPr>
          <w:spacing w:val="-8"/>
          <w:sz w:val="24"/>
        </w:rPr>
        <w:t xml:space="preserve"> </w:t>
      </w:r>
      <w:r>
        <w:rPr>
          <w:sz w:val="24"/>
        </w:rPr>
        <w:t>findings</w:t>
      </w:r>
      <w:r>
        <w:rPr>
          <w:spacing w:val="-5"/>
          <w:sz w:val="24"/>
        </w:rPr>
        <w:t xml:space="preserve"> </w:t>
      </w:r>
      <w:r>
        <w:rPr>
          <w:sz w:val="24"/>
        </w:rPr>
        <w:t>of misconduct</w:t>
      </w:r>
      <w:r>
        <w:rPr>
          <w:spacing w:val="-14"/>
          <w:sz w:val="24"/>
        </w:rPr>
        <w:t xml:space="preserve"> </w:t>
      </w:r>
      <w:r>
        <w:rPr>
          <w:sz w:val="24"/>
        </w:rPr>
        <w:t>against</w:t>
      </w:r>
      <w:r>
        <w:rPr>
          <w:spacing w:val="-10"/>
          <w:sz w:val="24"/>
        </w:rPr>
        <w:t xml:space="preserve"> </w:t>
      </w:r>
      <w:r>
        <w:rPr>
          <w:sz w:val="24"/>
        </w:rPr>
        <w:t>the</w:t>
      </w:r>
      <w:r>
        <w:rPr>
          <w:spacing w:val="-13"/>
          <w:sz w:val="24"/>
        </w:rPr>
        <w:t xml:space="preserve"> </w:t>
      </w:r>
      <w:r>
        <w:rPr>
          <w:sz w:val="24"/>
        </w:rPr>
        <w:t>appellant,</w:t>
      </w:r>
      <w:r>
        <w:rPr>
          <w:spacing w:val="-11"/>
          <w:sz w:val="24"/>
        </w:rPr>
        <w:t xml:space="preserve"> </w:t>
      </w:r>
      <w:r>
        <w:rPr>
          <w:sz w:val="24"/>
        </w:rPr>
        <w:t>including</w:t>
      </w:r>
      <w:r>
        <w:rPr>
          <w:spacing w:val="-13"/>
          <w:sz w:val="24"/>
        </w:rPr>
        <w:t xml:space="preserve"> </w:t>
      </w:r>
      <w:r>
        <w:rPr>
          <w:sz w:val="24"/>
        </w:rPr>
        <w:t>the</w:t>
      </w:r>
      <w:r>
        <w:rPr>
          <w:spacing w:val="-13"/>
          <w:sz w:val="24"/>
        </w:rPr>
        <w:t xml:space="preserve"> </w:t>
      </w:r>
      <w:r>
        <w:rPr>
          <w:sz w:val="24"/>
        </w:rPr>
        <w:t>allegations</w:t>
      </w:r>
      <w:r>
        <w:rPr>
          <w:spacing w:val="-11"/>
          <w:sz w:val="24"/>
        </w:rPr>
        <w:t xml:space="preserve"> </w:t>
      </w:r>
      <w:r>
        <w:rPr>
          <w:sz w:val="24"/>
        </w:rPr>
        <w:t>of</w:t>
      </w:r>
      <w:r>
        <w:rPr>
          <w:spacing w:val="-13"/>
          <w:sz w:val="24"/>
        </w:rPr>
        <w:t xml:space="preserve"> </w:t>
      </w:r>
      <w:r>
        <w:rPr>
          <w:sz w:val="24"/>
        </w:rPr>
        <w:t>exceeding</w:t>
      </w:r>
      <w:r>
        <w:rPr>
          <w:spacing w:val="-13"/>
          <w:sz w:val="24"/>
        </w:rPr>
        <w:t xml:space="preserve"> </w:t>
      </w:r>
      <w:r>
        <w:rPr>
          <w:sz w:val="24"/>
        </w:rPr>
        <w:t>fuel</w:t>
      </w:r>
      <w:r>
        <w:rPr>
          <w:spacing w:val="-8"/>
          <w:sz w:val="24"/>
        </w:rPr>
        <w:t xml:space="preserve"> </w:t>
      </w:r>
      <w:r>
        <w:rPr>
          <w:spacing w:val="-2"/>
          <w:sz w:val="24"/>
        </w:rPr>
        <w:t>allocation.</w:t>
      </w:r>
    </w:p>
    <w:p w:rsidR="003D7967" w:rsidRDefault="00FB2870">
      <w:pPr>
        <w:pStyle w:val="ListParagraph"/>
        <w:numPr>
          <w:ilvl w:val="0"/>
          <w:numId w:val="1"/>
        </w:numPr>
        <w:tabs>
          <w:tab w:val="left" w:pos="743"/>
          <w:tab w:val="left" w:pos="858"/>
        </w:tabs>
        <w:spacing w:before="1" w:line="360" w:lineRule="auto"/>
        <w:ind w:right="19"/>
        <w:rPr>
          <w:sz w:val="24"/>
        </w:rPr>
      </w:pPr>
      <w:r>
        <w:rPr>
          <w:sz w:val="24"/>
        </w:rPr>
        <w:tab/>
        <w:t>Whether</w:t>
      </w:r>
      <w:r>
        <w:rPr>
          <w:spacing w:val="-15"/>
          <w:sz w:val="24"/>
        </w:rPr>
        <w:t xml:space="preserve"> </w:t>
      </w:r>
      <w:r>
        <w:rPr>
          <w:sz w:val="24"/>
        </w:rPr>
        <w:t>or</w:t>
      </w:r>
      <w:r>
        <w:rPr>
          <w:spacing w:val="-15"/>
          <w:sz w:val="24"/>
        </w:rPr>
        <w:t xml:space="preserve"> </w:t>
      </w:r>
      <w:r>
        <w:rPr>
          <w:sz w:val="24"/>
        </w:rPr>
        <w:t>not</w:t>
      </w:r>
      <w:r>
        <w:rPr>
          <w:spacing w:val="-15"/>
          <w:sz w:val="24"/>
        </w:rPr>
        <w:t xml:space="preserve"> </w:t>
      </w:r>
      <w:r>
        <w:rPr>
          <w:sz w:val="24"/>
        </w:rPr>
        <w:t>the</w:t>
      </w:r>
      <w:r>
        <w:rPr>
          <w:spacing w:val="-25"/>
          <w:sz w:val="24"/>
        </w:rPr>
        <w:t xml:space="preserve"> </w:t>
      </w:r>
      <w:r>
        <w:rPr>
          <w:sz w:val="24"/>
        </w:rPr>
        <w:t>Appeals</w:t>
      </w:r>
      <w:r>
        <w:rPr>
          <w:spacing w:val="-15"/>
          <w:sz w:val="24"/>
        </w:rPr>
        <w:t xml:space="preserve"> </w:t>
      </w:r>
      <w:r>
        <w:rPr>
          <w:sz w:val="24"/>
        </w:rPr>
        <w:t>Officer</w:t>
      </w:r>
      <w:r>
        <w:rPr>
          <w:spacing w:val="-15"/>
          <w:sz w:val="24"/>
        </w:rPr>
        <w:t xml:space="preserve"> </w:t>
      </w:r>
      <w:r>
        <w:rPr>
          <w:sz w:val="24"/>
        </w:rPr>
        <w:t>erred</w:t>
      </w:r>
      <w:r>
        <w:rPr>
          <w:spacing w:val="-15"/>
          <w:sz w:val="24"/>
        </w:rPr>
        <w:t xml:space="preserve"> </w:t>
      </w:r>
      <w:r>
        <w:rPr>
          <w:sz w:val="24"/>
        </w:rPr>
        <w:t>in</w:t>
      </w:r>
      <w:r>
        <w:rPr>
          <w:spacing w:val="-15"/>
          <w:sz w:val="24"/>
        </w:rPr>
        <w:t xml:space="preserve"> </w:t>
      </w:r>
      <w:r>
        <w:rPr>
          <w:sz w:val="24"/>
        </w:rPr>
        <w:t>upholding</w:t>
      </w:r>
      <w:r>
        <w:rPr>
          <w:spacing w:val="-15"/>
          <w:sz w:val="24"/>
        </w:rPr>
        <w:t xml:space="preserve"> </w:t>
      </w:r>
      <w:r>
        <w:rPr>
          <w:sz w:val="24"/>
        </w:rPr>
        <w:t>the</w:t>
      </w:r>
      <w:r>
        <w:rPr>
          <w:spacing w:val="-15"/>
          <w:sz w:val="24"/>
        </w:rPr>
        <w:t xml:space="preserve"> </w:t>
      </w:r>
      <w:r>
        <w:rPr>
          <w:sz w:val="24"/>
        </w:rPr>
        <w:t>penalty</w:t>
      </w:r>
      <w:r>
        <w:rPr>
          <w:spacing w:val="-17"/>
          <w:sz w:val="24"/>
        </w:rPr>
        <w:t xml:space="preserve"> </w:t>
      </w:r>
      <w:r>
        <w:rPr>
          <w:sz w:val="24"/>
        </w:rPr>
        <w:t>of</w:t>
      </w:r>
      <w:r>
        <w:rPr>
          <w:spacing w:val="-15"/>
          <w:sz w:val="24"/>
        </w:rPr>
        <w:t xml:space="preserve"> </w:t>
      </w:r>
      <w:r>
        <w:rPr>
          <w:sz w:val="24"/>
        </w:rPr>
        <w:t>dismissal</w:t>
      </w:r>
      <w:r>
        <w:rPr>
          <w:spacing w:val="-14"/>
          <w:sz w:val="24"/>
        </w:rPr>
        <w:t xml:space="preserve"> </w:t>
      </w:r>
      <w:r>
        <w:rPr>
          <w:sz w:val="24"/>
        </w:rPr>
        <w:t>without providing adequate reasons.</w:t>
      </w:r>
    </w:p>
    <w:p w:rsidR="003D7967" w:rsidRDefault="003D7967">
      <w:pPr>
        <w:pStyle w:val="BodyText"/>
      </w:pPr>
    </w:p>
    <w:p w:rsidR="003D7967" w:rsidRDefault="003D7967">
      <w:pPr>
        <w:pStyle w:val="BodyText"/>
        <w:spacing w:before="184"/>
      </w:pPr>
    </w:p>
    <w:p w:rsidR="003D7967" w:rsidRDefault="00FB2870">
      <w:pPr>
        <w:pStyle w:val="Heading1"/>
        <w:spacing w:line="360" w:lineRule="auto"/>
        <w:ind w:right="10"/>
        <w:jc w:val="both"/>
      </w:pPr>
      <w:r>
        <w:t xml:space="preserve">WHETHER OR NOT THE APPEALS OFFICER ERRED BY FAILING TO </w:t>
      </w:r>
      <w:r>
        <w:rPr>
          <w:spacing w:val="-2"/>
        </w:rPr>
        <w:t>PROPERLY</w:t>
      </w:r>
      <w:r>
        <w:rPr>
          <w:spacing w:val="-13"/>
        </w:rPr>
        <w:t xml:space="preserve"> </w:t>
      </w:r>
      <w:r>
        <w:rPr>
          <w:spacing w:val="-2"/>
        </w:rPr>
        <w:t>CONSIDER</w:t>
      </w:r>
      <w:r>
        <w:rPr>
          <w:spacing w:val="-13"/>
        </w:rPr>
        <w:t xml:space="preserve"> </w:t>
      </w:r>
      <w:r>
        <w:rPr>
          <w:spacing w:val="-2"/>
        </w:rPr>
        <w:t>AND</w:t>
      </w:r>
      <w:r>
        <w:rPr>
          <w:spacing w:val="-13"/>
        </w:rPr>
        <w:t xml:space="preserve"> </w:t>
      </w:r>
      <w:r>
        <w:rPr>
          <w:spacing w:val="-2"/>
        </w:rPr>
        <w:t>DETERMINE</w:t>
      </w:r>
      <w:r>
        <w:rPr>
          <w:spacing w:val="-13"/>
        </w:rPr>
        <w:t xml:space="preserve"> </w:t>
      </w:r>
      <w:r>
        <w:rPr>
          <w:spacing w:val="-2"/>
        </w:rPr>
        <w:t>THE</w:t>
      </w:r>
      <w:r>
        <w:rPr>
          <w:spacing w:val="-8"/>
        </w:rPr>
        <w:t xml:space="preserve"> </w:t>
      </w:r>
      <w:r>
        <w:rPr>
          <w:spacing w:val="-2"/>
        </w:rPr>
        <w:t>SPECIFIC</w:t>
      </w:r>
      <w:r>
        <w:rPr>
          <w:spacing w:val="-3"/>
        </w:rPr>
        <w:t xml:space="preserve"> </w:t>
      </w:r>
      <w:r>
        <w:rPr>
          <w:spacing w:val="-2"/>
        </w:rPr>
        <w:t>GROUNDS OF</w:t>
      </w:r>
      <w:r>
        <w:rPr>
          <w:spacing w:val="-13"/>
        </w:rPr>
        <w:t xml:space="preserve"> </w:t>
      </w:r>
      <w:r>
        <w:rPr>
          <w:spacing w:val="-2"/>
        </w:rPr>
        <w:t xml:space="preserve">APPEAL </w:t>
      </w:r>
      <w:r>
        <w:t>RAISED BY THE APPELLANT.</w:t>
      </w:r>
    </w:p>
    <w:p w:rsidR="003D7967" w:rsidRDefault="00FB2870">
      <w:pPr>
        <w:pStyle w:val="BodyText"/>
        <w:spacing w:before="156" w:line="360" w:lineRule="auto"/>
        <w:ind w:left="23" w:right="21"/>
        <w:jc w:val="both"/>
      </w:pPr>
      <w:r>
        <w:t>It is the appellant’s submission that the Appeals Officer erred and misdirected himself by failing to properly consider and determine the specific grounds of appeal that were pl</w:t>
      </w:r>
      <w:r>
        <w:t>aced before him. The appellant argues that instead of addressing each ground individually, the Appeals Officer dismissed the appeal in its entirety without sufficient examination. The appellant further contends that the</w:t>
      </w:r>
      <w:r>
        <w:rPr>
          <w:spacing w:val="-2"/>
        </w:rPr>
        <w:t xml:space="preserve"> </w:t>
      </w:r>
      <w:r>
        <w:t>Appeals Officer incorrectly found th</w:t>
      </w:r>
      <w:r>
        <w:t>at the alleged acts of misconduct</w:t>
      </w:r>
      <w:r>
        <w:rPr>
          <w:spacing w:val="-15"/>
        </w:rPr>
        <w:t xml:space="preserve"> </w:t>
      </w:r>
      <w:r>
        <w:t>had</w:t>
      </w:r>
      <w:r>
        <w:rPr>
          <w:spacing w:val="-15"/>
        </w:rPr>
        <w:t xml:space="preserve"> </w:t>
      </w:r>
      <w:r>
        <w:t>not</w:t>
      </w:r>
      <w:r>
        <w:rPr>
          <w:spacing w:val="-15"/>
        </w:rPr>
        <w:t xml:space="preserve"> </w:t>
      </w:r>
      <w:r>
        <w:t>been</w:t>
      </w:r>
      <w:r>
        <w:rPr>
          <w:spacing w:val="-15"/>
        </w:rPr>
        <w:t xml:space="preserve"> </w:t>
      </w:r>
      <w:r>
        <w:t>challenged,</w:t>
      </w:r>
      <w:r>
        <w:rPr>
          <w:spacing w:val="-15"/>
        </w:rPr>
        <w:t xml:space="preserve"> </w:t>
      </w:r>
      <w:r>
        <w:t>despite</w:t>
      </w:r>
      <w:r>
        <w:rPr>
          <w:spacing w:val="-15"/>
        </w:rPr>
        <w:t xml:space="preserve"> </w:t>
      </w:r>
      <w:r>
        <w:t>the</w:t>
      </w:r>
      <w:r>
        <w:rPr>
          <w:spacing w:val="-15"/>
        </w:rPr>
        <w:t xml:space="preserve"> </w:t>
      </w:r>
      <w:r>
        <w:t>fact</w:t>
      </w:r>
      <w:r>
        <w:rPr>
          <w:spacing w:val="-15"/>
        </w:rPr>
        <w:t xml:space="preserve"> </w:t>
      </w:r>
      <w:r>
        <w:t>that</w:t>
      </w:r>
      <w:r>
        <w:rPr>
          <w:spacing w:val="-15"/>
        </w:rPr>
        <w:t xml:space="preserve"> </w:t>
      </w:r>
      <w:r>
        <w:t>the</w:t>
      </w:r>
      <w:r>
        <w:rPr>
          <w:spacing w:val="-15"/>
        </w:rPr>
        <w:t xml:space="preserve"> </w:t>
      </w:r>
      <w:r>
        <w:t>grounds</w:t>
      </w:r>
      <w:r>
        <w:rPr>
          <w:spacing w:val="-15"/>
        </w:rPr>
        <w:t xml:space="preserve"> </w:t>
      </w:r>
      <w:r>
        <w:t>of</w:t>
      </w:r>
      <w:r>
        <w:rPr>
          <w:spacing w:val="-15"/>
        </w:rPr>
        <w:t xml:space="preserve"> </w:t>
      </w:r>
      <w:r>
        <w:t>appeal</w:t>
      </w:r>
      <w:r>
        <w:rPr>
          <w:spacing w:val="-15"/>
        </w:rPr>
        <w:t xml:space="preserve"> </w:t>
      </w:r>
      <w:r>
        <w:t>clearly</w:t>
      </w:r>
      <w:r>
        <w:rPr>
          <w:spacing w:val="-15"/>
        </w:rPr>
        <w:t xml:space="preserve"> </w:t>
      </w:r>
      <w:r>
        <w:t>disputed all the alleged acts of misconduct and related charges.</w:t>
      </w:r>
    </w:p>
    <w:p w:rsidR="003D7967" w:rsidRDefault="00FB2870">
      <w:pPr>
        <w:pStyle w:val="BodyText"/>
        <w:spacing w:before="162" w:line="360" w:lineRule="auto"/>
        <w:ind w:left="23" w:right="18"/>
        <w:jc w:val="both"/>
      </w:pPr>
      <w:r>
        <w:t>In response, the 1</w:t>
      </w:r>
      <w:r>
        <w:rPr>
          <w:vertAlign w:val="superscript"/>
        </w:rPr>
        <w:t>st</w:t>
      </w:r>
      <w:r>
        <w:rPr>
          <w:spacing w:val="40"/>
        </w:rPr>
        <w:t xml:space="preserve"> </w:t>
      </w:r>
      <w:r>
        <w:t>respondent argues that both the opening paragraph of the appeal minutes and the appeal determination show that the</w:t>
      </w:r>
      <w:r>
        <w:rPr>
          <w:spacing w:val="-5"/>
        </w:rPr>
        <w:t xml:space="preserve"> </w:t>
      </w:r>
      <w:r>
        <w:t>Appeals Officer confined himself to the grounds actually raised, without embarking on a rehearing of the matter. Furthermore, the 1st respond</w:t>
      </w:r>
      <w:r>
        <w:t>ent</w:t>
      </w:r>
      <w:r>
        <w:rPr>
          <w:spacing w:val="-10"/>
        </w:rPr>
        <w:t xml:space="preserve"> </w:t>
      </w:r>
      <w:r>
        <w:t>submits</w:t>
      </w:r>
      <w:r>
        <w:rPr>
          <w:spacing w:val="-6"/>
        </w:rPr>
        <w:t xml:space="preserve"> </w:t>
      </w:r>
      <w:r>
        <w:t>that</w:t>
      </w:r>
      <w:r>
        <w:rPr>
          <w:spacing w:val="-6"/>
        </w:rPr>
        <w:t xml:space="preserve"> </w:t>
      </w:r>
      <w:r>
        <w:t>the</w:t>
      </w:r>
      <w:r>
        <w:rPr>
          <w:spacing w:val="-15"/>
        </w:rPr>
        <w:t xml:space="preserve"> </w:t>
      </w:r>
      <w:r>
        <w:t>Appeals</w:t>
      </w:r>
      <w:r>
        <w:rPr>
          <w:spacing w:val="-5"/>
        </w:rPr>
        <w:t xml:space="preserve"> </w:t>
      </w:r>
      <w:r>
        <w:t>Officer</w:t>
      </w:r>
      <w:r>
        <w:rPr>
          <w:spacing w:val="-7"/>
        </w:rPr>
        <w:t xml:space="preserve"> </w:t>
      </w:r>
      <w:r>
        <w:t>was</w:t>
      </w:r>
      <w:r>
        <w:rPr>
          <w:spacing w:val="-6"/>
        </w:rPr>
        <w:t xml:space="preserve"> </w:t>
      </w:r>
      <w:r>
        <w:t>not</w:t>
      </w:r>
      <w:r>
        <w:rPr>
          <w:spacing w:val="-5"/>
        </w:rPr>
        <w:t xml:space="preserve"> </w:t>
      </w:r>
      <w:r>
        <w:t>empowered</w:t>
      </w:r>
      <w:r>
        <w:rPr>
          <w:spacing w:val="-6"/>
        </w:rPr>
        <w:t xml:space="preserve"> </w:t>
      </w:r>
      <w:r>
        <w:t>to</w:t>
      </w:r>
      <w:r>
        <w:rPr>
          <w:spacing w:val="-5"/>
        </w:rPr>
        <w:t xml:space="preserve"> </w:t>
      </w:r>
      <w:r>
        <w:t>make</w:t>
      </w:r>
      <w:r>
        <w:rPr>
          <w:spacing w:val="-7"/>
        </w:rPr>
        <w:t xml:space="preserve"> </w:t>
      </w:r>
      <w:r>
        <w:t>new</w:t>
      </w:r>
      <w:r>
        <w:rPr>
          <w:spacing w:val="-6"/>
        </w:rPr>
        <w:t xml:space="preserve"> </w:t>
      </w:r>
      <w:r>
        <w:t>findings</w:t>
      </w:r>
      <w:r>
        <w:rPr>
          <w:spacing w:val="-6"/>
        </w:rPr>
        <w:t xml:space="preserve"> </w:t>
      </w:r>
      <w:r>
        <w:t>of</w:t>
      </w:r>
      <w:r>
        <w:rPr>
          <w:spacing w:val="-7"/>
        </w:rPr>
        <w:t xml:space="preserve"> </w:t>
      </w:r>
      <w:r>
        <w:t>fact, nor was it appropriate for him to readily interfere with the Disciplinary Authority’s factual determinations in the manner suggested by the appellant.</w:t>
      </w:r>
    </w:p>
    <w:p w:rsidR="003D7967" w:rsidRDefault="00FB2870">
      <w:pPr>
        <w:pStyle w:val="BodyText"/>
        <w:spacing w:before="159" w:line="360" w:lineRule="auto"/>
        <w:ind w:left="23" w:right="18"/>
        <w:jc w:val="both"/>
      </w:pPr>
      <w:r>
        <w:t>A</w:t>
      </w:r>
      <w:r>
        <w:rPr>
          <w:spacing w:val="-15"/>
        </w:rPr>
        <w:t xml:space="preserve"> </w:t>
      </w:r>
      <w:r>
        <w:t>careful</w:t>
      </w:r>
      <w:r>
        <w:rPr>
          <w:spacing w:val="-2"/>
        </w:rPr>
        <w:t xml:space="preserve"> </w:t>
      </w:r>
      <w:r>
        <w:t>reading</w:t>
      </w:r>
      <w:r>
        <w:rPr>
          <w:spacing w:val="-3"/>
        </w:rPr>
        <w:t xml:space="preserve"> </w:t>
      </w:r>
      <w:r>
        <w:t>of</w:t>
      </w:r>
      <w:r>
        <w:rPr>
          <w:spacing w:val="-2"/>
        </w:rPr>
        <w:t xml:space="preserve"> </w:t>
      </w:r>
      <w:r>
        <w:t>the</w:t>
      </w:r>
      <w:r>
        <w:rPr>
          <w:spacing w:val="-13"/>
        </w:rPr>
        <w:t xml:space="preserve"> </w:t>
      </w:r>
      <w:r>
        <w:t>Appeals</w:t>
      </w:r>
      <w:r>
        <w:rPr>
          <w:spacing w:val="-1"/>
        </w:rPr>
        <w:t xml:space="preserve"> </w:t>
      </w:r>
      <w:r>
        <w:t>Officer’s</w:t>
      </w:r>
      <w:r>
        <w:rPr>
          <w:spacing w:val="-1"/>
        </w:rPr>
        <w:t xml:space="preserve"> </w:t>
      </w:r>
      <w:r>
        <w:t>decision</w:t>
      </w:r>
      <w:r>
        <w:rPr>
          <w:spacing w:val="-1"/>
        </w:rPr>
        <w:t xml:space="preserve"> </w:t>
      </w:r>
      <w:r>
        <w:t>reveals,</w:t>
      </w:r>
      <w:r>
        <w:rPr>
          <w:spacing w:val="-1"/>
        </w:rPr>
        <w:t xml:space="preserve"> </w:t>
      </w:r>
      <w:r>
        <w:t>from</w:t>
      </w:r>
      <w:r>
        <w:rPr>
          <w:spacing w:val="-1"/>
        </w:rPr>
        <w:t xml:space="preserve"> </w:t>
      </w:r>
      <w:r>
        <w:t>the</w:t>
      </w:r>
      <w:r>
        <w:rPr>
          <w:spacing w:val="-2"/>
        </w:rPr>
        <w:t xml:space="preserve"> </w:t>
      </w:r>
      <w:r>
        <w:t>very</w:t>
      </w:r>
      <w:r>
        <w:rPr>
          <w:spacing w:val="-6"/>
        </w:rPr>
        <w:t xml:space="preserve"> </w:t>
      </w:r>
      <w:r>
        <w:t>first</w:t>
      </w:r>
      <w:r>
        <w:rPr>
          <w:spacing w:val="-1"/>
        </w:rPr>
        <w:t xml:space="preserve"> </w:t>
      </w:r>
      <w:r>
        <w:t>paragraph,</w:t>
      </w:r>
      <w:r>
        <w:rPr>
          <w:spacing w:val="-1"/>
        </w:rPr>
        <w:t xml:space="preserve"> </w:t>
      </w:r>
      <w:r>
        <w:t>that he expressly stated he had considered all the issues raised as grounds of appeal. He further indicated</w:t>
      </w:r>
      <w:r>
        <w:rPr>
          <w:spacing w:val="-1"/>
        </w:rPr>
        <w:t xml:space="preserve"> </w:t>
      </w:r>
      <w:r>
        <w:t>that, after</w:t>
      </w:r>
      <w:r>
        <w:rPr>
          <w:spacing w:val="-1"/>
        </w:rPr>
        <w:t xml:space="preserve"> </w:t>
      </w:r>
      <w:r>
        <w:t>applying</w:t>
      </w:r>
      <w:r>
        <w:rPr>
          <w:spacing w:val="-3"/>
        </w:rPr>
        <w:t xml:space="preserve"> </w:t>
      </w:r>
      <w:r>
        <w:t>his mind to the</w:t>
      </w:r>
      <w:r>
        <w:rPr>
          <w:spacing w:val="-1"/>
        </w:rPr>
        <w:t xml:space="preserve"> </w:t>
      </w:r>
      <w:r>
        <w:t>matter</w:t>
      </w:r>
      <w:r>
        <w:rPr>
          <w:spacing w:val="-1"/>
        </w:rPr>
        <w:t xml:space="preserve"> </w:t>
      </w:r>
      <w:r>
        <w:t>and analysing</w:t>
      </w:r>
      <w:r>
        <w:rPr>
          <w:spacing w:val="-3"/>
        </w:rPr>
        <w:t xml:space="preserve"> </w:t>
      </w:r>
      <w:r>
        <w:t>the</w:t>
      </w:r>
      <w:r>
        <w:rPr>
          <w:spacing w:val="-1"/>
        </w:rPr>
        <w:t xml:space="preserve"> </w:t>
      </w:r>
      <w:r>
        <w:t>charges brought against the appellant, he found no merit in the arguments advanced to suggest that the appeals officer had misdirected himself. The</w:t>
      </w:r>
      <w:r>
        <w:rPr>
          <w:spacing w:val="-3"/>
        </w:rPr>
        <w:t xml:space="preserve"> </w:t>
      </w:r>
      <w:r>
        <w:t>Appels Officer stated as follows,</w:t>
      </w:r>
    </w:p>
    <w:p w:rsidR="003D7967" w:rsidRDefault="00FB2870">
      <w:pPr>
        <w:pStyle w:val="BodyText"/>
        <w:spacing w:before="161" w:line="360" w:lineRule="auto"/>
        <w:ind w:left="23" w:right="23"/>
        <w:jc w:val="both"/>
      </w:pPr>
      <w:r>
        <w:t>“After</w:t>
      </w:r>
      <w:r>
        <w:rPr>
          <w:spacing w:val="-4"/>
        </w:rPr>
        <w:t xml:space="preserve"> </w:t>
      </w:r>
      <w:r>
        <w:t>listening</w:t>
      </w:r>
      <w:r>
        <w:rPr>
          <w:spacing w:val="40"/>
        </w:rPr>
        <w:t xml:space="preserve"> </w:t>
      </w:r>
      <w:r>
        <w:t>to</w:t>
      </w:r>
      <w:r>
        <w:rPr>
          <w:spacing w:val="-2"/>
        </w:rPr>
        <w:t xml:space="preserve"> </w:t>
      </w:r>
      <w:r>
        <w:t>all</w:t>
      </w:r>
      <w:r>
        <w:rPr>
          <w:spacing w:val="-2"/>
        </w:rPr>
        <w:t xml:space="preserve"> </w:t>
      </w:r>
      <w:r>
        <w:t>the</w:t>
      </w:r>
      <w:r>
        <w:rPr>
          <w:spacing w:val="-3"/>
        </w:rPr>
        <w:t xml:space="preserve"> </w:t>
      </w:r>
      <w:r>
        <w:t>issues</w:t>
      </w:r>
      <w:r>
        <w:rPr>
          <w:spacing w:val="-3"/>
        </w:rPr>
        <w:t xml:space="preserve"> </w:t>
      </w:r>
      <w:r>
        <w:t>as grounds</w:t>
      </w:r>
      <w:r>
        <w:rPr>
          <w:spacing w:val="-3"/>
        </w:rPr>
        <w:t xml:space="preserve"> </w:t>
      </w:r>
      <w:r>
        <w:t>of</w:t>
      </w:r>
      <w:r>
        <w:rPr>
          <w:spacing w:val="-1"/>
        </w:rPr>
        <w:t xml:space="preserve"> </w:t>
      </w:r>
      <w:r>
        <w:t>appeal</w:t>
      </w:r>
      <w:r>
        <w:rPr>
          <w:spacing w:val="-2"/>
        </w:rPr>
        <w:t xml:space="preserve"> </w:t>
      </w:r>
      <w:r>
        <w:t>and</w:t>
      </w:r>
      <w:r>
        <w:rPr>
          <w:spacing w:val="-2"/>
        </w:rPr>
        <w:t xml:space="preserve"> </w:t>
      </w:r>
      <w:r>
        <w:t>after</w:t>
      </w:r>
      <w:r>
        <w:rPr>
          <w:spacing w:val="40"/>
        </w:rPr>
        <w:t xml:space="preserve"> </w:t>
      </w:r>
      <w:r>
        <w:t>having</w:t>
      </w:r>
      <w:r>
        <w:rPr>
          <w:spacing w:val="40"/>
        </w:rPr>
        <w:t xml:space="preserve"> </w:t>
      </w:r>
      <w:r>
        <w:t>a</w:t>
      </w:r>
      <w:r>
        <w:t>pplied</w:t>
      </w:r>
      <w:r>
        <w:rPr>
          <w:spacing w:val="40"/>
        </w:rPr>
        <w:t xml:space="preserve"> </w:t>
      </w:r>
      <w:r>
        <w:t>my</w:t>
      </w:r>
      <w:r>
        <w:rPr>
          <w:spacing w:val="-7"/>
        </w:rPr>
        <w:t xml:space="preserve"> </w:t>
      </w:r>
      <w:r>
        <w:t>mind</w:t>
      </w:r>
      <w:r>
        <w:rPr>
          <w:spacing w:val="-2"/>
        </w:rPr>
        <w:t xml:space="preserve"> </w:t>
      </w:r>
      <w:r>
        <w:t>and analysed</w:t>
      </w:r>
      <w:r>
        <w:rPr>
          <w:spacing w:val="35"/>
        </w:rPr>
        <w:t xml:space="preserve"> </w:t>
      </w:r>
      <w:r>
        <w:t>charges</w:t>
      </w:r>
      <w:r>
        <w:rPr>
          <w:spacing w:val="-13"/>
        </w:rPr>
        <w:t xml:space="preserve"> </w:t>
      </w:r>
      <w:r>
        <w:t>against</w:t>
      </w:r>
      <w:r>
        <w:rPr>
          <w:spacing w:val="-10"/>
        </w:rPr>
        <w:t xml:space="preserve"> </w:t>
      </w:r>
      <w:r>
        <w:t>you</w:t>
      </w:r>
      <w:r>
        <w:rPr>
          <w:spacing w:val="-13"/>
        </w:rPr>
        <w:t xml:space="preserve"> </w:t>
      </w:r>
      <w:r>
        <w:t>as</w:t>
      </w:r>
      <w:r>
        <w:rPr>
          <w:spacing w:val="-13"/>
        </w:rPr>
        <w:t xml:space="preserve"> </w:t>
      </w:r>
      <w:r>
        <w:t>the</w:t>
      </w:r>
      <w:r>
        <w:rPr>
          <w:spacing w:val="-14"/>
        </w:rPr>
        <w:t xml:space="preserve"> </w:t>
      </w:r>
      <w:r>
        <w:t>appellant</w:t>
      </w:r>
      <w:r>
        <w:rPr>
          <w:spacing w:val="-13"/>
        </w:rPr>
        <w:t xml:space="preserve"> </w:t>
      </w:r>
      <w:r>
        <w:t>,I</w:t>
      </w:r>
      <w:r>
        <w:rPr>
          <w:spacing w:val="-15"/>
        </w:rPr>
        <w:t xml:space="preserve"> </w:t>
      </w:r>
      <w:r>
        <w:t>did</w:t>
      </w:r>
      <w:r>
        <w:rPr>
          <w:spacing w:val="-10"/>
        </w:rPr>
        <w:t xml:space="preserve"> </w:t>
      </w:r>
      <w:r>
        <w:t>not</w:t>
      </w:r>
      <w:r>
        <w:rPr>
          <w:spacing w:val="36"/>
        </w:rPr>
        <w:t xml:space="preserve"> </w:t>
      </w:r>
      <w:r>
        <w:t>find</w:t>
      </w:r>
      <w:r>
        <w:rPr>
          <w:spacing w:val="-13"/>
        </w:rPr>
        <w:t xml:space="preserve"> </w:t>
      </w:r>
      <w:r>
        <w:t>any</w:t>
      </w:r>
      <w:r>
        <w:rPr>
          <w:spacing w:val="28"/>
        </w:rPr>
        <w:t xml:space="preserve"> </w:t>
      </w:r>
      <w:r>
        <w:t>merit</w:t>
      </w:r>
      <w:r>
        <w:rPr>
          <w:spacing w:val="36"/>
        </w:rPr>
        <w:t xml:space="preserve"> </w:t>
      </w:r>
      <w:r>
        <w:t>in</w:t>
      </w:r>
      <w:r>
        <w:rPr>
          <w:spacing w:val="-13"/>
        </w:rPr>
        <w:t xml:space="preserve"> </w:t>
      </w:r>
      <w:r>
        <w:t>the</w:t>
      </w:r>
      <w:r>
        <w:rPr>
          <w:spacing w:val="-14"/>
        </w:rPr>
        <w:t xml:space="preserve"> </w:t>
      </w:r>
      <w:r>
        <w:t>arguments</w:t>
      </w:r>
      <w:r>
        <w:rPr>
          <w:spacing w:val="36"/>
        </w:rPr>
        <w:t xml:space="preserve"> </w:t>
      </w:r>
      <w:r>
        <w:t>being proffered</w:t>
      </w:r>
      <w:r>
        <w:rPr>
          <w:spacing w:val="40"/>
        </w:rPr>
        <w:t xml:space="preserve"> </w:t>
      </w:r>
      <w:r>
        <w:t>that the Hearing</w:t>
      </w:r>
      <w:r>
        <w:rPr>
          <w:spacing w:val="40"/>
        </w:rPr>
        <w:t xml:space="preserve"> </w:t>
      </w:r>
      <w:r>
        <w:t>Officer misdirected himself”</w:t>
      </w:r>
    </w:p>
    <w:p w:rsidR="003D7967" w:rsidRDefault="003D7967">
      <w:pPr>
        <w:pStyle w:val="BodyText"/>
        <w:spacing w:line="360" w:lineRule="auto"/>
        <w:jc w:val="both"/>
        <w:sectPr w:rsidR="003D7967">
          <w:pgSz w:w="11910" w:h="16840"/>
          <w:pgMar w:top="1500" w:right="1417" w:bottom="1200" w:left="1417" w:header="1018" w:footer="1003" w:gutter="0"/>
          <w:cols w:space="720"/>
        </w:sectPr>
      </w:pPr>
    </w:p>
    <w:p w:rsidR="003D7967" w:rsidRDefault="00FB2870">
      <w:pPr>
        <w:pStyle w:val="BodyText"/>
        <w:spacing w:before="270" w:line="360" w:lineRule="auto"/>
        <w:ind w:left="23" w:right="16"/>
        <w:jc w:val="both"/>
      </w:pPr>
      <w:r>
        <w:lastRenderedPageBreak/>
        <w:t>This</w:t>
      </w:r>
      <w:r>
        <w:rPr>
          <w:spacing w:val="-15"/>
        </w:rPr>
        <w:t xml:space="preserve"> </w:t>
      </w:r>
      <w:r>
        <w:t>clearly</w:t>
      </w:r>
      <w:r>
        <w:rPr>
          <w:spacing w:val="-15"/>
        </w:rPr>
        <w:t xml:space="preserve"> </w:t>
      </w:r>
      <w:r>
        <w:t>demonstrates</w:t>
      </w:r>
      <w:r>
        <w:rPr>
          <w:spacing w:val="-15"/>
        </w:rPr>
        <w:t xml:space="preserve"> </w:t>
      </w:r>
      <w:r>
        <w:t>that</w:t>
      </w:r>
      <w:r>
        <w:rPr>
          <w:spacing w:val="-15"/>
        </w:rPr>
        <w:t xml:space="preserve"> </w:t>
      </w:r>
      <w:r>
        <w:t>the</w:t>
      </w:r>
      <w:r>
        <w:rPr>
          <w:spacing w:val="-15"/>
        </w:rPr>
        <w:t xml:space="preserve"> </w:t>
      </w:r>
      <w:r>
        <w:t>Appeals</w:t>
      </w:r>
      <w:r>
        <w:rPr>
          <w:spacing w:val="-15"/>
        </w:rPr>
        <w:t xml:space="preserve"> </w:t>
      </w:r>
      <w:r>
        <w:t>Officer</w:t>
      </w:r>
      <w:r>
        <w:rPr>
          <w:spacing w:val="-15"/>
        </w:rPr>
        <w:t xml:space="preserve"> </w:t>
      </w:r>
      <w:r>
        <w:t>undertook</w:t>
      </w:r>
      <w:r>
        <w:rPr>
          <w:spacing w:val="-15"/>
        </w:rPr>
        <w:t xml:space="preserve"> </w:t>
      </w:r>
      <w:r>
        <w:t>a</w:t>
      </w:r>
      <w:r>
        <w:rPr>
          <w:spacing w:val="-15"/>
        </w:rPr>
        <w:t xml:space="preserve"> </w:t>
      </w:r>
      <w:r>
        <w:t>substantive</w:t>
      </w:r>
      <w:r>
        <w:rPr>
          <w:spacing w:val="-15"/>
        </w:rPr>
        <w:t xml:space="preserve"> </w:t>
      </w:r>
      <w:r>
        <w:t>review</w:t>
      </w:r>
      <w:r>
        <w:rPr>
          <w:spacing w:val="-15"/>
        </w:rPr>
        <w:t xml:space="preserve"> </w:t>
      </w:r>
      <w:r>
        <w:t>of</w:t>
      </w:r>
      <w:r>
        <w:rPr>
          <w:spacing w:val="-14"/>
        </w:rPr>
        <w:t xml:space="preserve"> </w:t>
      </w:r>
      <w:r>
        <w:t>the</w:t>
      </w:r>
      <w:r>
        <w:rPr>
          <w:spacing w:val="-15"/>
        </w:rPr>
        <w:t xml:space="preserve"> </w:t>
      </w:r>
      <w:r>
        <w:t>appeal and gave due consideration to the appellant’s grounds in arriving at his decision. In addition, the</w:t>
      </w:r>
      <w:r>
        <w:rPr>
          <w:spacing w:val="-15"/>
        </w:rPr>
        <w:t xml:space="preserve"> </w:t>
      </w:r>
      <w:r>
        <w:t>minutes</w:t>
      </w:r>
      <w:r>
        <w:rPr>
          <w:spacing w:val="-8"/>
        </w:rPr>
        <w:t xml:space="preserve"> </w:t>
      </w:r>
      <w:r>
        <w:t>of</w:t>
      </w:r>
      <w:r>
        <w:rPr>
          <w:spacing w:val="-8"/>
        </w:rPr>
        <w:t xml:space="preserve"> </w:t>
      </w:r>
      <w:r>
        <w:t>the</w:t>
      </w:r>
      <w:r>
        <w:rPr>
          <w:spacing w:val="-8"/>
        </w:rPr>
        <w:t xml:space="preserve"> </w:t>
      </w:r>
      <w:r>
        <w:t>proceedings</w:t>
      </w:r>
      <w:r>
        <w:rPr>
          <w:spacing w:val="-7"/>
        </w:rPr>
        <w:t xml:space="preserve"> </w:t>
      </w:r>
      <w:r>
        <w:t>further</w:t>
      </w:r>
      <w:r>
        <w:rPr>
          <w:spacing w:val="-8"/>
        </w:rPr>
        <w:t xml:space="preserve"> </w:t>
      </w:r>
      <w:r>
        <w:t>confirm</w:t>
      </w:r>
      <w:r>
        <w:rPr>
          <w:spacing w:val="-7"/>
        </w:rPr>
        <w:t xml:space="preserve"> </w:t>
      </w:r>
      <w:r>
        <w:t>that</w:t>
      </w:r>
      <w:r>
        <w:rPr>
          <w:spacing w:val="-5"/>
        </w:rPr>
        <w:t xml:space="preserve"> </w:t>
      </w:r>
      <w:r>
        <w:t>the</w:t>
      </w:r>
      <w:r>
        <w:rPr>
          <w:spacing w:val="-15"/>
        </w:rPr>
        <w:t xml:space="preserve"> </w:t>
      </w:r>
      <w:r>
        <w:t>Appeals</w:t>
      </w:r>
      <w:r>
        <w:rPr>
          <w:spacing w:val="-7"/>
        </w:rPr>
        <w:t xml:space="preserve"> </w:t>
      </w:r>
      <w:r>
        <w:t>Officer</w:t>
      </w:r>
      <w:r>
        <w:rPr>
          <w:spacing w:val="-8"/>
        </w:rPr>
        <w:t xml:space="preserve"> </w:t>
      </w:r>
      <w:r>
        <w:t>carefully</w:t>
      </w:r>
      <w:r>
        <w:rPr>
          <w:spacing w:val="-12"/>
        </w:rPr>
        <w:t xml:space="preserve"> </w:t>
      </w:r>
      <w:r>
        <w:t>examined</w:t>
      </w:r>
      <w:r>
        <w:rPr>
          <w:spacing w:val="-7"/>
        </w:rPr>
        <w:t xml:space="preserve"> </w:t>
      </w:r>
      <w:r>
        <w:t>the grounds</w:t>
      </w:r>
      <w:r>
        <w:rPr>
          <w:spacing w:val="-14"/>
        </w:rPr>
        <w:t xml:space="preserve"> </w:t>
      </w:r>
      <w:r>
        <w:t>of</w:t>
      </w:r>
      <w:r>
        <w:rPr>
          <w:spacing w:val="-8"/>
        </w:rPr>
        <w:t xml:space="preserve"> </w:t>
      </w:r>
      <w:r>
        <w:t>appeal</w:t>
      </w:r>
      <w:r>
        <w:rPr>
          <w:spacing w:val="-8"/>
        </w:rPr>
        <w:t xml:space="preserve"> </w:t>
      </w:r>
      <w:r>
        <w:t>before</w:t>
      </w:r>
      <w:r>
        <w:rPr>
          <w:spacing w:val="-8"/>
        </w:rPr>
        <w:t xml:space="preserve"> </w:t>
      </w:r>
      <w:r>
        <w:t>reachin</w:t>
      </w:r>
      <w:r>
        <w:t>g</w:t>
      </w:r>
      <w:r>
        <w:rPr>
          <w:spacing w:val="-11"/>
        </w:rPr>
        <w:t xml:space="preserve"> </w:t>
      </w:r>
      <w:r>
        <w:t>his</w:t>
      </w:r>
      <w:r>
        <w:rPr>
          <w:spacing w:val="-8"/>
        </w:rPr>
        <w:t xml:space="preserve"> </w:t>
      </w:r>
      <w:r>
        <w:t>determination.</w:t>
      </w:r>
      <w:r>
        <w:rPr>
          <w:spacing w:val="-15"/>
        </w:rPr>
        <w:t xml:space="preserve"> </w:t>
      </w:r>
      <w:r>
        <w:t>As</w:t>
      </w:r>
      <w:r>
        <w:rPr>
          <w:spacing w:val="-9"/>
        </w:rPr>
        <w:t xml:space="preserve"> </w:t>
      </w:r>
      <w:r>
        <w:t>such,</w:t>
      </w:r>
      <w:r>
        <w:rPr>
          <w:spacing w:val="-8"/>
        </w:rPr>
        <w:t xml:space="preserve"> </w:t>
      </w:r>
      <w:r>
        <w:t>the</w:t>
      </w:r>
      <w:r>
        <w:rPr>
          <w:spacing w:val="-9"/>
        </w:rPr>
        <w:t xml:space="preserve"> </w:t>
      </w:r>
      <w:r>
        <w:t>appellant’s</w:t>
      </w:r>
      <w:r>
        <w:rPr>
          <w:spacing w:val="-8"/>
        </w:rPr>
        <w:t xml:space="preserve"> </w:t>
      </w:r>
      <w:r>
        <w:t>assertion</w:t>
      </w:r>
      <w:r>
        <w:rPr>
          <w:spacing w:val="-8"/>
        </w:rPr>
        <w:t xml:space="preserve"> </w:t>
      </w:r>
      <w:r>
        <w:t>that</w:t>
      </w:r>
      <w:r>
        <w:rPr>
          <w:spacing w:val="-8"/>
        </w:rPr>
        <w:t xml:space="preserve"> </w:t>
      </w:r>
      <w:r>
        <w:t>the Appeals Officer failed to consider specific grounds of appeal is not supported by the record and appears to be without basis. The decision and accompanying minutes reflect a deliberate and th</w:t>
      </w:r>
      <w:r>
        <w:t>orough engagement with the grounds presented, even if the</w:t>
      </w:r>
      <w:r>
        <w:rPr>
          <w:spacing w:val="-9"/>
        </w:rPr>
        <w:t xml:space="preserve"> </w:t>
      </w:r>
      <w:r>
        <w:t>Appeals Officer ultimately found them unpersuasive.</w:t>
      </w:r>
    </w:p>
    <w:p w:rsidR="003D7967" w:rsidRDefault="003D7967">
      <w:pPr>
        <w:pStyle w:val="BodyText"/>
      </w:pPr>
    </w:p>
    <w:p w:rsidR="003D7967" w:rsidRDefault="003D7967">
      <w:pPr>
        <w:pStyle w:val="BodyText"/>
        <w:spacing w:before="186"/>
      </w:pPr>
    </w:p>
    <w:p w:rsidR="003D7967" w:rsidRDefault="00FB2870">
      <w:pPr>
        <w:pStyle w:val="Heading1"/>
        <w:spacing w:line="360" w:lineRule="auto"/>
        <w:ind w:right="23"/>
        <w:jc w:val="both"/>
      </w:pPr>
      <w:r>
        <w:t>WHETHER OR NOT THE APPEALS OFFICER ERRED IN FACT OR IN LAW IN UPHOLDING THE FINDINGS OF MISCONDUCT AGAINST THE APPELLANT, INCLUDING THE ALLEGATIONS OF EXCEEDING FUEL</w:t>
      </w:r>
      <w:r>
        <w:rPr>
          <w:spacing w:val="-16"/>
        </w:rPr>
        <w:t xml:space="preserve"> </w:t>
      </w:r>
      <w:r>
        <w:t>ALLOCATION.</w:t>
      </w:r>
    </w:p>
    <w:p w:rsidR="003D7967" w:rsidRDefault="00FB2870">
      <w:pPr>
        <w:pStyle w:val="BodyText"/>
        <w:spacing w:before="155" w:line="360" w:lineRule="auto"/>
        <w:ind w:left="23" w:right="20"/>
        <w:jc w:val="both"/>
      </w:pPr>
      <w:r>
        <w:t>The appellant submits that the</w:t>
      </w:r>
      <w:r>
        <w:rPr>
          <w:spacing w:val="-13"/>
        </w:rPr>
        <w:t xml:space="preserve"> </w:t>
      </w:r>
      <w:r>
        <w:t>Appeals Officer erred and misdirected himself both in fact and in law by upholding the Hearing Officer’s decision, despite having found that the Hearing Officer</w:t>
      </w:r>
      <w:r>
        <w:rPr>
          <w:spacing w:val="-4"/>
        </w:rPr>
        <w:t xml:space="preserve"> </w:t>
      </w:r>
      <w:r>
        <w:t>had</w:t>
      </w:r>
      <w:r>
        <w:rPr>
          <w:spacing w:val="-4"/>
        </w:rPr>
        <w:t xml:space="preserve"> </w:t>
      </w:r>
      <w:r>
        <w:t>been</w:t>
      </w:r>
      <w:r>
        <w:rPr>
          <w:spacing w:val="-4"/>
        </w:rPr>
        <w:t xml:space="preserve"> </w:t>
      </w:r>
      <w:r>
        <w:t>mistaken</w:t>
      </w:r>
      <w:r>
        <w:rPr>
          <w:spacing w:val="-4"/>
        </w:rPr>
        <w:t xml:space="preserve"> </w:t>
      </w:r>
      <w:r>
        <w:t>in</w:t>
      </w:r>
      <w:r>
        <w:rPr>
          <w:spacing w:val="-4"/>
        </w:rPr>
        <w:t xml:space="preserve"> </w:t>
      </w:r>
      <w:r>
        <w:t>concluding</w:t>
      </w:r>
      <w:r>
        <w:rPr>
          <w:spacing w:val="-7"/>
        </w:rPr>
        <w:t xml:space="preserve"> </w:t>
      </w:r>
      <w:r>
        <w:t>that</w:t>
      </w:r>
      <w:r>
        <w:rPr>
          <w:spacing w:val="-4"/>
        </w:rPr>
        <w:t xml:space="preserve"> </w:t>
      </w:r>
      <w:r>
        <w:t>the</w:t>
      </w:r>
      <w:r>
        <w:rPr>
          <w:spacing w:val="-4"/>
        </w:rPr>
        <w:t xml:space="preserve"> </w:t>
      </w:r>
      <w:r>
        <w:t>appellant</w:t>
      </w:r>
      <w:r>
        <w:rPr>
          <w:spacing w:val="-4"/>
        </w:rPr>
        <w:t xml:space="preserve"> </w:t>
      </w:r>
      <w:r>
        <w:t>exceeded</w:t>
      </w:r>
      <w:r>
        <w:rPr>
          <w:spacing w:val="-4"/>
        </w:rPr>
        <w:t xml:space="preserve"> </w:t>
      </w:r>
      <w:r>
        <w:t>his</w:t>
      </w:r>
      <w:r>
        <w:rPr>
          <w:spacing w:val="-4"/>
        </w:rPr>
        <w:t xml:space="preserve"> </w:t>
      </w:r>
      <w:r>
        <w:t>monthly</w:t>
      </w:r>
      <w:r>
        <w:rPr>
          <w:spacing w:val="-9"/>
        </w:rPr>
        <w:t xml:space="preserve"> </w:t>
      </w:r>
      <w:r>
        <w:t>allocation</w:t>
      </w:r>
      <w:r>
        <w:rPr>
          <w:spacing w:val="-4"/>
        </w:rPr>
        <w:t xml:space="preserve"> </w:t>
      </w:r>
      <w:r>
        <w:t>of 80 litres</w:t>
      </w:r>
      <w:r>
        <w:t xml:space="preserve"> of fuel. The appellant argues that the</w:t>
      </w:r>
      <w:r>
        <w:rPr>
          <w:spacing w:val="-10"/>
        </w:rPr>
        <w:t xml:space="preserve"> </w:t>
      </w:r>
      <w:r>
        <w:t>Appeals Officer wrongly treated this erroneous finding</w:t>
      </w:r>
      <w:r>
        <w:rPr>
          <w:spacing w:val="-13"/>
        </w:rPr>
        <w:t xml:space="preserve"> </w:t>
      </w:r>
      <w:r>
        <w:t>as</w:t>
      </w:r>
      <w:r>
        <w:rPr>
          <w:spacing w:val="-10"/>
        </w:rPr>
        <w:t xml:space="preserve"> </w:t>
      </w:r>
      <w:r>
        <w:t>inconsequential</w:t>
      </w:r>
      <w:r>
        <w:rPr>
          <w:spacing w:val="-10"/>
        </w:rPr>
        <w:t xml:space="preserve"> </w:t>
      </w:r>
      <w:r>
        <w:t>or</w:t>
      </w:r>
      <w:r>
        <w:rPr>
          <w:spacing w:val="-10"/>
        </w:rPr>
        <w:t xml:space="preserve"> </w:t>
      </w:r>
      <w:r>
        <w:t>immaterial</w:t>
      </w:r>
      <w:r>
        <w:rPr>
          <w:spacing w:val="-10"/>
        </w:rPr>
        <w:t xml:space="preserve"> </w:t>
      </w:r>
      <w:r>
        <w:t>to</w:t>
      </w:r>
      <w:r>
        <w:rPr>
          <w:spacing w:val="-10"/>
        </w:rPr>
        <w:t xml:space="preserve"> </w:t>
      </w:r>
      <w:r>
        <w:t>the</w:t>
      </w:r>
      <w:r>
        <w:rPr>
          <w:spacing w:val="-11"/>
        </w:rPr>
        <w:t xml:space="preserve"> </w:t>
      </w:r>
      <w:r>
        <w:t>outcome</w:t>
      </w:r>
      <w:r>
        <w:rPr>
          <w:spacing w:val="-11"/>
        </w:rPr>
        <w:t xml:space="preserve"> </w:t>
      </w:r>
      <w:r>
        <w:t>of</w:t>
      </w:r>
      <w:r>
        <w:rPr>
          <w:spacing w:val="-11"/>
        </w:rPr>
        <w:t xml:space="preserve"> </w:t>
      </w:r>
      <w:r>
        <w:t>the</w:t>
      </w:r>
      <w:r>
        <w:rPr>
          <w:spacing w:val="-11"/>
        </w:rPr>
        <w:t xml:space="preserve"> </w:t>
      </w:r>
      <w:r>
        <w:t>case.</w:t>
      </w:r>
      <w:r>
        <w:rPr>
          <w:spacing w:val="-11"/>
        </w:rPr>
        <w:t xml:space="preserve"> </w:t>
      </w:r>
      <w:r>
        <w:t>Furthermore,</w:t>
      </w:r>
      <w:r>
        <w:rPr>
          <w:spacing w:val="-11"/>
        </w:rPr>
        <w:t xml:space="preserve"> </w:t>
      </w:r>
      <w:r>
        <w:t>the</w:t>
      </w:r>
      <w:r>
        <w:rPr>
          <w:spacing w:val="-11"/>
        </w:rPr>
        <w:t xml:space="preserve"> </w:t>
      </w:r>
      <w:r>
        <w:t>appellant contends that the Appeals Officer erred and misdirected himself by confir</w:t>
      </w:r>
      <w:r>
        <w:t>ming the Hearing Officer’s finding that the appellant was guilty of conduct or omissions inconsistent with the fulfilment of express or implied conditions of the</w:t>
      </w:r>
      <w:r>
        <w:rPr>
          <w:spacing w:val="-1"/>
        </w:rPr>
        <w:t xml:space="preserve"> </w:t>
      </w:r>
      <w:r>
        <w:t>employment contract, when he ought not to have done so.</w:t>
      </w:r>
    </w:p>
    <w:p w:rsidR="003D7967" w:rsidRDefault="00FB2870">
      <w:pPr>
        <w:pStyle w:val="BodyText"/>
        <w:spacing w:before="160" w:line="360" w:lineRule="auto"/>
        <w:ind w:left="23" w:right="19"/>
        <w:jc w:val="both"/>
      </w:pPr>
      <w:r>
        <w:t>Per contra, the 1</w:t>
      </w:r>
      <w:r>
        <w:rPr>
          <w:vertAlign w:val="superscript"/>
        </w:rPr>
        <w:t>st</w:t>
      </w:r>
      <w:r>
        <w:t xml:space="preserve"> respondent contend</w:t>
      </w:r>
      <w:r>
        <w:t>s that the Appeals Officer cannot be criticised for choosing not to interfere with the factual findings of the Disciplinary</w:t>
      </w:r>
      <w:r>
        <w:rPr>
          <w:spacing w:val="-8"/>
        </w:rPr>
        <w:t xml:space="preserve"> </w:t>
      </w:r>
      <w:r>
        <w:t>Authority, as it is well established</w:t>
      </w:r>
      <w:r>
        <w:rPr>
          <w:spacing w:val="-2"/>
        </w:rPr>
        <w:t xml:space="preserve"> </w:t>
      </w:r>
      <w:r>
        <w:t>that</w:t>
      </w:r>
      <w:r>
        <w:rPr>
          <w:spacing w:val="-2"/>
        </w:rPr>
        <w:t xml:space="preserve"> </w:t>
      </w:r>
      <w:r>
        <w:t>an</w:t>
      </w:r>
      <w:r>
        <w:rPr>
          <w:spacing w:val="-2"/>
        </w:rPr>
        <w:t xml:space="preserve"> </w:t>
      </w:r>
      <w:r>
        <w:t>appeal</w:t>
      </w:r>
      <w:r>
        <w:rPr>
          <w:spacing w:val="-2"/>
        </w:rPr>
        <w:t xml:space="preserve"> </w:t>
      </w:r>
      <w:r>
        <w:t>body</w:t>
      </w:r>
      <w:r>
        <w:rPr>
          <w:spacing w:val="-7"/>
        </w:rPr>
        <w:t xml:space="preserve"> </w:t>
      </w:r>
      <w:r>
        <w:t>should</w:t>
      </w:r>
      <w:r>
        <w:rPr>
          <w:spacing w:val="-2"/>
        </w:rPr>
        <w:t xml:space="preserve"> </w:t>
      </w:r>
      <w:r>
        <w:t>be</w:t>
      </w:r>
      <w:r>
        <w:rPr>
          <w:spacing w:val="-3"/>
        </w:rPr>
        <w:t xml:space="preserve"> </w:t>
      </w:r>
      <w:r>
        <w:t>slow</w:t>
      </w:r>
      <w:r>
        <w:rPr>
          <w:spacing w:val="-3"/>
        </w:rPr>
        <w:t xml:space="preserve"> </w:t>
      </w:r>
      <w:r>
        <w:t>to disturb</w:t>
      </w:r>
      <w:r>
        <w:rPr>
          <w:spacing w:val="-2"/>
        </w:rPr>
        <w:t xml:space="preserve"> </w:t>
      </w:r>
      <w:r>
        <w:t>such</w:t>
      </w:r>
      <w:r>
        <w:rPr>
          <w:spacing w:val="-2"/>
        </w:rPr>
        <w:t xml:space="preserve"> </w:t>
      </w:r>
      <w:r>
        <w:t>findings</w:t>
      </w:r>
      <w:r>
        <w:rPr>
          <w:spacing w:val="-3"/>
        </w:rPr>
        <w:t xml:space="preserve"> </w:t>
      </w:r>
      <w:r>
        <w:t>in</w:t>
      </w:r>
      <w:r>
        <w:rPr>
          <w:spacing w:val="-2"/>
        </w:rPr>
        <w:t xml:space="preserve"> </w:t>
      </w:r>
      <w:r>
        <w:t>the</w:t>
      </w:r>
      <w:r>
        <w:rPr>
          <w:spacing w:val="-3"/>
        </w:rPr>
        <w:t xml:space="preserve"> </w:t>
      </w:r>
      <w:r>
        <w:t>absence</w:t>
      </w:r>
      <w:r>
        <w:rPr>
          <w:spacing w:val="-3"/>
        </w:rPr>
        <w:t xml:space="preserve"> </w:t>
      </w:r>
      <w:r>
        <w:t>of</w:t>
      </w:r>
      <w:r>
        <w:rPr>
          <w:spacing w:val="-1"/>
        </w:rPr>
        <w:t xml:space="preserve"> </w:t>
      </w:r>
      <w:r>
        <w:t>clear error or misdirection.</w:t>
      </w:r>
      <w:r>
        <w:rPr>
          <w:spacing w:val="-1"/>
        </w:rPr>
        <w:t xml:space="preserve"> </w:t>
      </w:r>
      <w:r>
        <w:t>The 1st respondent maintains that the Disciplinary</w:t>
      </w:r>
      <w:r>
        <w:rPr>
          <w:spacing w:val="-13"/>
        </w:rPr>
        <w:t xml:space="preserve"> </w:t>
      </w:r>
      <w:r>
        <w:t>Authority</w:t>
      </w:r>
      <w:r>
        <w:rPr>
          <w:spacing w:val="-2"/>
        </w:rPr>
        <w:t xml:space="preserve"> </w:t>
      </w:r>
      <w:r>
        <w:t>was in the best position to assess the evidence and credibility of witnesses. Moreover, the 1</w:t>
      </w:r>
      <w:r>
        <w:rPr>
          <w:vertAlign w:val="superscript"/>
        </w:rPr>
        <w:t>st</w:t>
      </w:r>
      <w:r>
        <w:t xml:space="preserve"> respondent argues that it is beyond dispute that the appellant was cau</w:t>
      </w:r>
      <w:r>
        <w:t>ght on camera stealing fuel from a generator a serious act of misconduct. This evidence, the respondent submits, was clear and compelling, and the misconduct was proven on a balance of probabilities. Accordingly, the Appeals Officer was justified in uphold</w:t>
      </w:r>
      <w:r>
        <w:t xml:space="preserve">ing the finding of guilt and the disciplinary sanction </w:t>
      </w:r>
      <w:r>
        <w:rPr>
          <w:spacing w:val="-2"/>
        </w:rPr>
        <w:t>imposed.</w:t>
      </w:r>
    </w:p>
    <w:p w:rsidR="003D7967" w:rsidRDefault="003D7967">
      <w:pPr>
        <w:pStyle w:val="BodyText"/>
        <w:spacing w:line="360" w:lineRule="auto"/>
        <w:jc w:val="both"/>
        <w:sectPr w:rsidR="003D7967">
          <w:pgSz w:w="11910" w:h="16840"/>
          <w:pgMar w:top="1500" w:right="1417" w:bottom="1200" w:left="1417" w:header="1018" w:footer="1003" w:gutter="0"/>
          <w:cols w:space="720"/>
        </w:sectPr>
      </w:pPr>
    </w:p>
    <w:p w:rsidR="003D7967" w:rsidRDefault="00FB2870">
      <w:pPr>
        <w:pStyle w:val="BodyText"/>
        <w:spacing w:before="270" w:line="360" w:lineRule="auto"/>
        <w:ind w:left="23" w:right="18"/>
        <w:jc w:val="both"/>
      </w:pPr>
      <w:r>
        <w:lastRenderedPageBreak/>
        <w:t>Although the Appeals Officer found the appellant not guilty of exceeding the monthly fuel allocation</w:t>
      </w:r>
      <w:r>
        <w:rPr>
          <w:spacing w:val="-12"/>
        </w:rPr>
        <w:t xml:space="preserve"> </w:t>
      </w:r>
      <w:r>
        <w:t>of</w:t>
      </w:r>
      <w:r>
        <w:rPr>
          <w:spacing w:val="-13"/>
        </w:rPr>
        <w:t xml:space="preserve"> </w:t>
      </w:r>
      <w:r>
        <w:t>80</w:t>
      </w:r>
      <w:r>
        <w:rPr>
          <w:spacing w:val="-12"/>
        </w:rPr>
        <w:t xml:space="preserve"> </w:t>
      </w:r>
      <w:r>
        <w:t>litres</w:t>
      </w:r>
      <w:r>
        <w:rPr>
          <w:spacing w:val="-12"/>
        </w:rPr>
        <w:t xml:space="preserve"> </w:t>
      </w:r>
      <w:r>
        <w:t>for</w:t>
      </w:r>
      <w:r>
        <w:rPr>
          <w:spacing w:val="-11"/>
        </w:rPr>
        <w:t xml:space="preserve"> </w:t>
      </w:r>
      <w:r>
        <w:t>December</w:t>
      </w:r>
      <w:r>
        <w:rPr>
          <w:spacing w:val="-13"/>
        </w:rPr>
        <w:t xml:space="preserve"> </w:t>
      </w:r>
      <w:r>
        <w:t>2018,</w:t>
      </w:r>
      <w:r>
        <w:rPr>
          <w:spacing w:val="-12"/>
        </w:rPr>
        <w:t xml:space="preserve"> </w:t>
      </w:r>
      <w:r>
        <w:t>accepting</w:t>
      </w:r>
      <w:r>
        <w:rPr>
          <w:spacing w:val="-14"/>
        </w:rPr>
        <w:t xml:space="preserve"> </w:t>
      </w:r>
      <w:r>
        <w:t>that</w:t>
      </w:r>
      <w:r>
        <w:rPr>
          <w:spacing w:val="-12"/>
        </w:rPr>
        <w:t xml:space="preserve"> </w:t>
      </w:r>
      <w:r>
        <w:t>an</w:t>
      </w:r>
      <w:r>
        <w:rPr>
          <w:spacing w:val="-12"/>
        </w:rPr>
        <w:t xml:space="preserve"> </w:t>
      </w:r>
      <w:r>
        <w:t>authorising</w:t>
      </w:r>
      <w:r>
        <w:rPr>
          <w:spacing w:val="-14"/>
        </w:rPr>
        <w:t xml:space="preserve"> </w:t>
      </w:r>
      <w:r>
        <w:t>email</w:t>
      </w:r>
      <w:r>
        <w:rPr>
          <w:spacing w:val="-11"/>
        </w:rPr>
        <w:t xml:space="preserve"> </w:t>
      </w:r>
      <w:r>
        <w:t>for</w:t>
      </w:r>
      <w:r>
        <w:rPr>
          <w:spacing w:val="-14"/>
        </w:rPr>
        <w:t xml:space="preserve"> </w:t>
      </w:r>
      <w:r>
        <w:t>t</w:t>
      </w:r>
      <w:r>
        <w:t>he</w:t>
      </w:r>
      <w:r>
        <w:rPr>
          <w:spacing w:val="-13"/>
        </w:rPr>
        <w:t xml:space="preserve"> </w:t>
      </w:r>
      <w:r>
        <w:t>additional fuel</w:t>
      </w:r>
      <w:r>
        <w:rPr>
          <w:spacing w:val="-15"/>
        </w:rPr>
        <w:t xml:space="preserve"> </w:t>
      </w:r>
      <w:r>
        <w:t>had</w:t>
      </w:r>
      <w:r>
        <w:rPr>
          <w:spacing w:val="-15"/>
        </w:rPr>
        <w:t xml:space="preserve"> </w:t>
      </w:r>
      <w:r>
        <w:t>been</w:t>
      </w:r>
      <w:r>
        <w:rPr>
          <w:spacing w:val="-15"/>
        </w:rPr>
        <w:t xml:space="preserve"> </w:t>
      </w:r>
      <w:r>
        <w:t>produced</w:t>
      </w:r>
      <w:r>
        <w:rPr>
          <w:spacing w:val="-15"/>
        </w:rPr>
        <w:t xml:space="preserve"> </w:t>
      </w:r>
      <w:r>
        <w:t>and</w:t>
      </w:r>
      <w:r>
        <w:rPr>
          <w:spacing w:val="-15"/>
        </w:rPr>
        <w:t xml:space="preserve"> </w:t>
      </w:r>
      <w:r>
        <w:t>agreed</w:t>
      </w:r>
      <w:r>
        <w:rPr>
          <w:spacing w:val="-14"/>
        </w:rPr>
        <w:t xml:space="preserve"> </w:t>
      </w:r>
      <w:r>
        <w:t>to,</w:t>
      </w:r>
      <w:r>
        <w:rPr>
          <w:spacing w:val="-15"/>
        </w:rPr>
        <w:t xml:space="preserve"> </w:t>
      </w:r>
      <w:r>
        <w:t>this</w:t>
      </w:r>
      <w:r>
        <w:rPr>
          <w:spacing w:val="-14"/>
        </w:rPr>
        <w:t xml:space="preserve"> </w:t>
      </w:r>
      <w:r>
        <w:t>did</w:t>
      </w:r>
      <w:r>
        <w:rPr>
          <w:spacing w:val="-15"/>
        </w:rPr>
        <w:t xml:space="preserve"> </w:t>
      </w:r>
      <w:r>
        <w:t>not</w:t>
      </w:r>
      <w:r>
        <w:rPr>
          <w:spacing w:val="-14"/>
        </w:rPr>
        <w:t xml:space="preserve"> </w:t>
      </w:r>
      <w:r>
        <w:t>dispose</w:t>
      </w:r>
      <w:r>
        <w:rPr>
          <w:spacing w:val="-15"/>
        </w:rPr>
        <w:t xml:space="preserve"> </w:t>
      </w:r>
      <w:r>
        <w:t>of</w:t>
      </w:r>
      <w:r>
        <w:rPr>
          <w:spacing w:val="-15"/>
        </w:rPr>
        <w:t xml:space="preserve"> </w:t>
      </w:r>
      <w:r>
        <w:t>the</w:t>
      </w:r>
      <w:r>
        <w:rPr>
          <w:spacing w:val="-15"/>
        </w:rPr>
        <w:t xml:space="preserve"> </w:t>
      </w:r>
      <w:r>
        <w:t>disciplinary</w:t>
      </w:r>
      <w:r>
        <w:rPr>
          <w:spacing w:val="-15"/>
        </w:rPr>
        <w:t xml:space="preserve"> </w:t>
      </w:r>
      <w:r>
        <w:t>case</w:t>
      </w:r>
      <w:r>
        <w:rPr>
          <w:spacing w:val="-15"/>
        </w:rPr>
        <w:t xml:space="preserve"> </w:t>
      </w:r>
      <w:r>
        <w:t>in</w:t>
      </w:r>
      <w:r>
        <w:rPr>
          <w:spacing w:val="-15"/>
        </w:rPr>
        <w:t xml:space="preserve"> </w:t>
      </w:r>
      <w:r>
        <w:t>its</w:t>
      </w:r>
      <w:r>
        <w:rPr>
          <w:spacing w:val="-14"/>
        </w:rPr>
        <w:t xml:space="preserve"> </w:t>
      </w:r>
      <w:r>
        <w:t>entirety. The</w:t>
      </w:r>
      <w:r>
        <w:rPr>
          <w:spacing w:val="-15"/>
        </w:rPr>
        <w:t xml:space="preserve"> </w:t>
      </w:r>
      <w:r>
        <w:t>other</w:t>
      </w:r>
      <w:r>
        <w:rPr>
          <w:spacing w:val="-15"/>
        </w:rPr>
        <w:t xml:space="preserve"> </w:t>
      </w:r>
      <w:r>
        <w:t>charges</w:t>
      </w:r>
      <w:r>
        <w:rPr>
          <w:spacing w:val="-13"/>
        </w:rPr>
        <w:t xml:space="preserve"> </w:t>
      </w:r>
      <w:r>
        <w:t>of</w:t>
      </w:r>
      <w:r>
        <w:rPr>
          <w:spacing w:val="-14"/>
        </w:rPr>
        <w:t xml:space="preserve"> </w:t>
      </w:r>
      <w:r>
        <w:t>misconduct</w:t>
      </w:r>
      <w:r>
        <w:rPr>
          <w:spacing w:val="-11"/>
        </w:rPr>
        <w:t xml:space="preserve"> </w:t>
      </w:r>
      <w:r>
        <w:t>remained</w:t>
      </w:r>
      <w:r>
        <w:rPr>
          <w:spacing w:val="-13"/>
        </w:rPr>
        <w:t xml:space="preserve"> </w:t>
      </w:r>
      <w:r>
        <w:t>standing,</w:t>
      </w:r>
      <w:r>
        <w:rPr>
          <w:spacing w:val="-13"/>
        </w:rPr>
        <w:t xml:space="preserve"> </w:t>
      </w:r>
      <w:r>
        <w:t>most</w:t>
      </w:r>
      <w:r>
        <w:rPr>
          <w:spacing w:val="-12"/>
        </w:rPr>
        <w:t xml:space="preserve"> </w:t>
      </w:r>
      <w:r>
        <w:t>notably</w:t>
      </w:r>
      <w:r>
        <w:rPr>
          <w:spacing w:val="-15"/>
        </w:rPr>
        <w:t xml:space="preserve"> </w:t>
      </w:r>
      <w:r>
        <w:t>the</w:t>
      </w:r>
      <w:r>
        <w:rPr>
          <w:spacing w:val="-14"/>
        </w:rPr>
        <w:t xml:space="preserve"> </w:t>
      </w:r>
      <w:r>
        <w:t>allegation</w:t>
      </w:r>
      <w:r>
        <w:rPr>
          <w:spacing w:val="-13"/>
        </w:rPr>
        <w:t xml:space="preserve"> </w:t>
      </w:r>
      <w:r>
        <w:t>of</w:t>
      </w:r>
      <w:r>
        <w:rPr>
          <w:spacing w:val="-14"/>
        </w:rPr>
        <w:t xml:space="preserve"> </w:t>
      </w:r>
      <w:r>
        <w:t>theft,</w:t>
      </w:r>
      <w:r>
        <w:rPr>
          <w:spacing w:val="-13"/>
        </w:rPr>
        <w:t xml:space="preserve"> </w:t>
      </w:r>
      <w:r>
        <w:t>which was supported by clear and compelling evidence including video footage. Such misconduct, even if</w:t>
      </w:r>
      <w:r>
        <w:rPr>
          <w:spacing w:val="-1"/>
        </w:rPr>
        <w:t xml:space="preserve"> </w:t>
      </w:r>
      <w:r>
        <w:t>considered alone, strikes</w:t>
      </w:r>
      <w:r>
        <w:rPr>
          <w:spacing w:val="-1"/>
        </w:rPr>
        <w:t xml:space="preserve"> </w:t>
      </w:r>
      <w:r>
        <w:t>at the</w:t>
      </w:r>
      <w:r>
        <w:rPr>
          <w:spacing w:val="-1"/>
        </w:rPr>
        <w:t xml:space="preserve"> </w:t>
      </w:r>
      <w:r>
        <w:t>heart</w:t>
      </w:r>
      <w:r>
        <w:rPr>
          <w:spacing w:val="-1"/>
        </w:rPr>
        <w:t xml:space="preserve"> </w:t>
      </w:r>
      <w:r>
        <w:t>of</w:t>
      </w:r>
      <w:r>
        <w:rPr>
          <w:spacing w:val="-1"/>
        </w:rPr>
        <w:t xml:space="preserve"> </w:t>
      </w:r>
      <w:r>
        <w:t>the</w:t>
      </w:r>
      <w:r>
        <w:rPr>
          <w:spacing w:val="-1"/>
        </w:rPr>
        <w:t xml:space="preserve"> </w:t>
      </w:r>
      <w:r>
        <w:t>employment relationship by</w:t>
      </w:r>
      <w:r>
        <w:rPr>
          <w:spacing w:val="-8"/>
        </w:rPr>
        <w:t xml:space="preserve"> </w:t>
      </w:r>
      <w:r>
        <w:t>destroying</w:t>
      </w:r>
      <w:r>
        <w:rPr>
          <w:spacing w:val="-3"/>
        </w:rPr>
        <w:t xml:space="preserve"> </w:t>
      </w:r>
      <w:r>
        <w:t>the essential</w:t>
      </w:r>
      <w:r>
        <w:rPr>
          <w:spacing w:val="-1"/>
        </w:rPr>
        <w:t xml:space="preserve"> </w:t>
      </w:r>
      <w:r>
        <w:t>bond</w:t>
      </w:r>
      <w:r>
        <w:rPr>
          <w:spacing w:val="-1"/>
        </w:rPr>
        <w:t xml:space="preserve"> </w:t>
      </w:r>
      <w:r>
        <w:t>of</w:t>
      </w:r>
      <w:r>
        <w:rPr>
          <w:spacing w:val="-2"/>
        </w:rPr>
        <w:t xml:space="preserve"> </w:t>
      </w:r>
      <w:r>
        <w:t>trust and</w:t>
      </w:r>
      <w:r>
        <w:rPr>
          <w:spacing w:val="-1"/>
        </w:rPr>
        <w:t xml:space="preserve"> </w:t>
      </w:r>
      <w:r>
        <w:t>confidence</w:t>
      </w:r>
      <w:r>
        <w:rPr>
          <w:spacing w:val="-2"/>
        </w:rPr>
        <w:t xml:space="preserve"> </w:t>
      </w:r>
      <w:r>
        <w:t>between employer and emplo</w:t>
      </w:r>
      <w:r>
        <w:t>yee.</w:t>
      </w:r>
      <w:r>
        <w:rPr>
          <w:spacing w:val="-1"/>
        </w:rPr>
        <w:t xml:space="preserve"> </w:t>
      </w:r>
      <w:r>
        <w:t>This further</w:t>
      </w:r>
      <w:r>
        <w:rPr>
          <w:spacing w:val="-2"/>
        </w:rPr>
        <w:t xml:space="preserve"> </w:t>
      </w:r>
      <w:r>
        <w:t>supports the</w:t>
      </w:r>
      <w:r>
        <w:rPr>
          <w:spacing w:val="-15"/>
        </w:rPr>
        <w:t xml:space="preserve"> </w:t>
      </w:r>
      <w:r>
        <w:t>approach</w:t>
      </w:r>
      <w:r>
        <w:rPr>
          <w:spacing w:val="-15"/>
        </w:rPr>
        <w:t xml:space="preserve"> </w:t>
      </w:r>
      <w:r>
        <w:t>articulated</w:t>
      </w:r>
      <w:r>
        <w:rPr>
          <w:spacing w:val="-15"/>
        </w:rPr>
        <w:t xml:space="preserve"> </w:t>
      </w:r>
      <w:r>
        <w:t>in</w:t>
      </w:r>
      <w:r>
        <w:rPr>
          <w:spacing w:val="-15"/>
        </w:rPr>
        <w:t xml:space="preserve"> </w:t>
      </w:r>
      <w:r>
        <w:rPr>
          <w:i/>
        </w:rPr>
        <w:t>Standard</w:t>
      </w:r>
      <w:r>
        <w:rPr>
          <w:i/>
          <w:spacing w:val="-15"/>
        </w:rPr>
        <w:t xml:space="preserve"> </w:t>
      </w:r>
      <w:r>
        <w:rPr>
          <w:i/>
        </w:rPr>
        <w:t>Chartered</w:t>
      </w:r>
      <w:r>
        <w:rPr>
          <w:i/>
          <w:spacing w:val="-15"/>
        </w:rPr>
        <w:t xml:space="preserve"> </w:t>
      </w:r>
      <w:r>
        <w:rPr>
          <w:i/>
        </w:rPr>
        <w:t>supra</w:t>
      </w:r>
      <w:r>
        <w:rPr>
          <w:i/>
          <w:spacing w:val="-15"/>
        </w:rPr>
        <w:t xml:space="preserve"> </w:t>
      </w:r>
      <w:r>
        <w:t>where</w:t>
      </w:r>
      <w:r>
        <w:rPr>
          <w:spacing w:val="-15"/>
        </w:rPr>
        <w:t xml:space="preserve"> </w:t>
      </w:r>
      <w:r>
        <w:t>the</w:t>
      </w:r>
      <w:r>
        <w:rPr>
          <w:spacing w:val="-15"/>
        </w:rPr>
        <w:t xml:space="preserve"> </w:t>
      </w:r>
      <w:r>
        <w:t>Court</w:t>
      </w:r>
      <w:r>
        <w:rPr>
          <w:spacing w:val="-15"/>
        </w:rPr>
        <w:t xml:space="preserve"> </w:t>
      </w:r>
      <w:r>
        <w:t>held</w:t>
      </w:r>
      <w:r>
        <w:rPr>
          <w:spacing w:val="-15"/>
        </w:rPr>
        <w:t xml:space="preserve"> </w:t>
      </w:r>
      <w:r>
        <w:t>that</w:t>
      </w:r>
      <w:r>
        <w:rPr>
          <w:spacing w:val="-15"/>
        </w:rPr>
        <w:t xml:space="preserve"> </w:t>
      </w:r>
      <w:r>
        <w:t>there</w:t>
      </w:r>
      <w:r>
        <w:rPr>
          <w:spacing w:val="-15"/>
        </w:rPr>
        <w:t xml:space="preserve"> </w:t>
      </w:r>
      <w:r>
        <w:t>is</w:t>
      </w:r>
      <w:r>
        <w:rPr>
          <w:spacing w:val="-15"/>
        </w:rPr>
        <w:t xml:space="preserve"> </w:t>
      </w:r>
      <w:r>
        <w:t>no</w:t>
      </w:r>
      <w:r>
        <w:rPr>
          <w:spacing w:val="-14"/>
        </w:rPr>
        <w:t xml:space="preserve"> </w:t>
      </w:r>
      <w:r>
        <w:t>rigid rule</w:t>
      </w:r>
      <w:r>
        <w:rPr>
          <w:spacing w:val="-15"/>
        </w:rPr>
        <w:t xml:space="preserve"> </w:t>
      </w:r>
      <w:r>
        <w:t>defining</w:t>
      </w:r>
      <w:r>
        <w:rPr>
          <w:spacing w:val="-14"/>
        </w:rPr>
        <w:t xml:space="preserve"> </w:t>
      </w:r>
      <w:r>
        <w:t>the</w:t>
      </w:r>
      <w:r>
        <w:rPr>
          <w:spacing w:val="-14"/>
        </w:rPr>
        <w:t xml:space="preserve"> </w:t>
      </w:r>
      <w:r>
        <w:t>degree</w:t>
      </w:r>
      <w:r>
        <w:rPr>
          <w:spacing w:val="-14"/>
        </w:rPr>
        <w:t xml:space="preserve"> </w:t>
      </w:r>
      <w:r>
        <w:t>of</w:t>
      </w:r>
      <w:r>
        <w:rPr>
          <w:spacing w:val="-14"/>
        </w:rPr>
        <w:t xml:space="preserve"> </w:t>
      </w:r>
      <w:r>
        <w:t>misconduct</w:t>
      </w:r>
      <w:r>
        <w:rPr>
          <w:spacing w:val="-13"/>
        </w:rPr>
        <w:t xml:space="preserve"> </w:t>
      </w:r>
      <w:r>
        <w:t>justifying</w:t>
      </w:r>
      <w:r>
        <w:rPr>
          <w:spacing w:val="-15"/>
        </w:rPr>
        <w:t xml:space="preserve"> </w:t>
      </w:r>
      <w:r>
        <w:t>dismissal,</w:t>
      </w:r>
      <w:r>
        <w:rPr>
          <w:spacing w:val="-13"/>
        </w:rPr>
        <w:t xml:space="preserve"> </w:t>
      </w:r>
      <w:r>
        <w:t>and</w:t>
      </w:r>
      <w:r>
        <w:rPr>
          <w:spacing w:val="-13"/>
        </w:rPr>
        <w:t xml:space="preserve"> </w:t>
      </w:r>
      <w:r>
        <w:t>that</w:t>
      </w:r>
      <w:r>
        <w:rPr>
          <w:spacing w:val="-11"/>
        </w:rPr>
        <w:t xml:space="preserve"> </w:t>
      </w:r>
      <w:r>
        <w:t>each</w:t>
      </w:r>
      <w:r>
        <w:rPr>
          <w:spacing w:val="-9"/>
        </w:rPr>
        <w:t xml:space="preserve"> </w:t>
      </w:r>
      <w:r>
        <w:t>case</w:t>
      </w:r>
      <w:r>
        <w:rPr>
          <w:spacing w:val="-14"/>
        </w:rPr>
        <w:t xml:space="preserve"> </w:t>
      </w:r>
      <w:r>
        <w:t>turns</w:t>
      </w:r>
      <w:r>
        <w:rPr>
          <w:spacing w:val="-14"/>
        </w:rPr>
        <w:t xml:space="preserve"> </w:t>
      </w:r>
      <w:r>
        <w:t>on</w:t>
      </w:r>
      <w:r>
        <w:rPr>
          <w:spacing w:val="-11"/>
        </w:rPr>
        <w:t xml:space="preserve"> </w:t>
      </w:r>
      <w:r>
        <w:t>whether the proven conduct is incompatible with the fulfilment of the contract of employment. Even where some charges fall away, remaining acts of serious misconduct can justify dismissal if they are fundamentally inconsistent with continued employment.</w:t>
      </w:r>
    </w:p>
    <w:p w:rsidR="003D7967" w:rsidRDefault="00FB2870">
      <w:pPr>
        <w:pStyle w:val="BodyText"/>
        <w:spacing w:before="160" w:line="360" w:lineRule="auto"/>
        <w:ind w:left="23" w:right="22"/>
        <w:jc w:val="both"/>
      </w:pPr>
      <w:r>
        <w:t>Ac</w:t>
      </w:r>
      <w:r>
        <w:t>cordingly,</w:t>
      </w:r>
      <w:r>
        <w:rPr>
          <w:spacing w:val="-7"/>
        </w:rPr>
        <w:t xml:space="preserve"> </w:t>
      </w:r>
      <w:r>
        <w:t>the</w:t>
      </w:r>
      <w:r>
        <w:rPr>
          <w:spacing w:val="-15"/>
        </w:rPr>
        <w:t xml:space="preserve"> </w:t>
      </w:r>
      <w:r>
        <w:t>Appeals</w:t>
      </w:r>
      <w:r>
        <w:rPr>
          <w:spacing w:val="-4"/>
        </w:rPr>
        <w:t xml:space="preserve"> </w:t>
      </w:r>
      <w:r>
        <w:t>Officer</w:t>
      </w:r>
      <w:r>
        <w:rPr>
          <w:spacing w:val="-5"/>
        </w:rPr>
        <w:t xml:space="preserve"> </w:t>
      </w:r>
      <w:r>
        <w:t>cannot</w:t>
      </w:r>
      <w:r>
        <w:rPr>
          <w:spacing w:val="-5"/>
        </w:rPr>
        <w:t xml:space="preserve"> </w:t>
      </w:r>
      <w:r>
        <w:t>be</w:t>
      </w:r>
      <w:r>
        <w:rPr>
          <w:spacing w:val="-5"/>
        </w:rPr>
        <w:t xml:space="preserve"> </w:t>
      </w:r>
      <w:r>
        <w:t>said</w:t>
      </w:r>
      <w:r>
        <w:rPr>
          <w:spacing w:val="-5"/>
        </w:rPr>
        <w:t xml:space="preserve"> </w:t>
      </w:r>
      <w:r>
        <w:t>to</w:t>
      </w:r>
      <w:r>
        <w:rPr>
          <w:spacing w:val="-5"/>
        </w:rPr>
        <w:t xml:space="preserve"> </w:t>
      </w:r>
      <w:r>
        <w:t>have</w:t>
      </w:r>
      <w:r>
        <w:rPr>
          <w:spacing w:val="-6"/>
        </w:rPr>
        <w:t xml:space="preserve"> </w:t>
      </w:r>
      <w:r>
        <w:t>erred</w:t>
      </w:r>
      <w:r>
        <w:rPr>
          <w:spacing w:val="-5"/>
        </w:rPr>
        <w:t xml:space="preserve"> </w:t>
      </w:r>
      <w:r>
        <w:t>in</w:t>
      </w:r>
      <w:r>
        <w:rPr>
          <w:spacing w:val="-5"/>
        </w:rPr>
        <w:t xml:space="preserve"> </w:t>
      </w:r>
      <w:r>
        <w:t>upholding</w:t>
      </w:r>
      <w:r>
        <w:rPr>
          <w:spacing w:val="-5"/>
        </w:rPr>
        <w:t xml:space="preserve"> </w:t>
      </w:r>
      <w:r>
        <w:t>the</w:t>
      </w:r>
      <w:r>
        <w:rPr>
          <w:spacing w:val="-5"/>
        </w:rPr>
        <w:t xml:space="preserve"> </w:t>
      </w:r>
      <w:r>
        <w:t>overall</w:t>
      </w:r>
      <w:r>
        <w:rPr>
          <w:spacing w:val="-5"/>
        </w:rPr>
        <w:t xml:space="preserve"> </w:t>
      </w:r>
      <w:r>
        <w:t>finding of misconduct and the penalty of dismissal. His decision demonstrates a proper evaluation of the charges that remained substantiated on the evidence.</w:t>
      </w:r>
    </w:p>
    <w:p w:rsidR="003D7967" w:rsidRDefault="00FB2870">
      <w:pPr>
        <w:pStyle w:val="Heading1"/>
        <w:spacing w:before="164" w:line="360" w:lineRule="auto"/>
        <w:ind w:right="27"/>
        <w:jc w:val="both"/>
      </w:pPr>
      <w:r>
        <w:t>WHETHER OR NO</w:t>
      </w:r>
      <w:r>
        <w:t>T THE APPEALS OFFICER ERRED IN UPHOLDING THE PENALTY WITHOUT PROVIDING ADEQUATE REASONS.</w:t>
      </w:r>
    </w:p>
    <w:p w:rsidR="003D7967" w:rsidRDefault="00FB2870">
      <w:pPr>
        <w:pStyle w:val="BodyText"/>
        <w:spacing w:before="157" w:line="360" w:lineRule="auto"/>
        <w:ind w:left="23" w:right="20"/>
        <w:jc w:val="both"/>
      </w:pPr>
      <w:r>
        <w:t>The appellant contends that the</w:t>
      </w:r>
      <w:r>
        <w:rPr>
          <w:spacing w:val="-6"/>
        </w:rPr>
        <w:t xml:space="preserve"> </w:t>
      </w:r>
      <w:r>
        <w:t>Appeals Officer erred and misdirected himself by upholding the</w:t>
      </w:r>
      <w:r>
        <w:rPr>
          <w:spacing w:val="-6"/>
        </w:rPr>
        <w:t xml:space="preserve"> </w:t>
      </w:r>
      <w:r>
        <w:t>penalty</w:t>
      </w:r>
      <w:r>
        <w:rPr>
          <w:spacing w:val="-11"/>
        </w:rPr>
        <w:t xml:space="preserve"> </w:t>
      </w:r>
      <w:r>
        <w:t>of</w:t>
      </w:r>
      <w:r>
        <w:rPr>
          <w:spacing w:val="-7"/>
        </w:rPr>
        <w:t xml:space="preserve"> </w:t>
      </w:r>
      <w:r>
        <w:t>dismissal</w:t>
      </w:r>
      <w:r>
        <w:rPr>
          <w:spacing w:val="-5"/>
        </w:rPr>
        <w:t xml:space="preserve"> </w:t>
      </w:r>
      <w:r>
        <w:t>without</w:t>
      </w:r>
      <w:r>
        <w:rPr>
          <w:spacing w:val="-5"/>
        </w:rPr>
        <w:t xml:space="preserve"> </w:t>
      </w:r>
      <w:r>
        <w:t>offering</w:t>
      </w:r>
      <w:r>
        <w:rPr>
          <w:spacing w:val="-8"/>
        </w:rPr>
        <w:t xml:space="preserve"> </w:t>
      </w:r>
      <w:r>
        <w:t>sufficient</w:t>
      </w:r>
      <w:r>
        <w:rPr>
          <w:spacing w:val="-5"/>
        </w:rPr>
        <w:t xml:space="preserve"> </w:t>
      </w:r>
      <w:r>
        <w:t>reasons</w:t>
      </w:r>
      <w:r>
        <w:rPr>
          <w:spacing w:val="-3"/>
        </w:rPr>
        <w:t xml:space="preserve"> </w:t>
      </w:r>
      <w:r>
        <w:t>to</w:t>
      </w:r>
      <w:r>
        <w:rPr>
          <w:spacing w:val="-5"/>
        </w:rPr>
        <w:t xml:space="preserve"> </w:t>
      </w:r>
      <w:r>
        <w:t>justify</w:t>
      </w:r>
      <w:r>
        <w:rPr>
          <w:spacing w:val="-11"/>
        </w:rPr>
        <w:t xml:space="preserve"> </w:t>
      </w:r>
      <w:r>
        <w:t>that</w:t>
      </w:r>
      <w:r>
        <w:rPr>
          <w:spacing w:val="-6"/>
        </w:rPr>
        <w:t xml:space="preserve"> </w:t>
      </w:r>
      <w:r>
        <w:t>outcome.</w:t>
      </w:r>
      <w:r>
        <w:rPr>
          <w:spacing w:val="-3"/>
        </w:rPr>
        <w:t xml:space="preserve"> </w:t>
      </w:r>
      <w:r>
        <w:t>It</w:t>
      </w:r>
      <w:r>
        <w:rPr>
          <w:spacing w:val="-3"/>
        </w:rPr>
        <w:t xml:space="preserve"> </w:t>
      </w:r>
      <w:r>
        <w:t>is</w:t>
      </w:r>
      <w:r>
        <w:rPr>
          <w:spacing w:val="-5"/>
        </w:rPr>
        <w:t xml:space="preserve"> </w:t>
      </w:r>
      <w:r>
        <w:t>argued that</w:t>
      </w:r>
      <w:r>
        <w:rPr>
          <w:spacing w:val="-11"/>
        </w:rPr>
        <w:t xml:space="preserve"> </w:t>
      </w:r>
      <w:r>
        <w:t>the</w:t>
      </w:r>
      <w:r>
        <w:rPr>
          <w:spacing w:val="-15"/>
        </w:rPr>
        <w:t xml:space="preserve"> </w:t>
      </w:r>
      <w:r>
        <w:t>Appeals</w:t>
      </w:r>
      <w:r>
        <w:rPr>
          <w:spacing w:val="-7"/>
        </w:rPr>
        <w:t xml:space="preserve"> </w:t>
      </w:r>
      <w:r>
        <w:t>Officer</w:t>
      </w:r>
      <w:r>
        <w:rPr>
          <w:spacing w:val="-6"/>
        </w:rPr>
        <w:t xml:space="preserve"> </w:t>
      </w:r>
      <w:r>
        <w:t>was</w:t>
      </w:r>
      <w:r>
        <w:rPr>
          <w:spacing w:val="-7"/>
        </w:rPr>
        <w:t xml:space="preserve"> </w:t>
      </w:r>
      <w:r>
        <w:t>under</w:t>
      </w:r>
      <w:r>
        <w:rPr>
          <w:spacing w:val="-6"/>
        </w:rPr>
        <w:t xml:space="preserve"> </w:t>
      </w:r>
      <w:r>
        <w:t>an</w:t>
      </w:r>
      <w:r>
        <w:rPr>
          <w:spacing w:val="-7"/>
        </w:rPr>
        <w:t xml:space="preserve"> </w:t>
      </w:r>
      <w:r>
        <w:t>obligation</w:t>
      </w:r>
      <w:r>
        <w:rPr>
          <w:spacing w:val="-7"/>
        </w:rPr>
        <w:t xml:space="preserve"> </w:t>
      </w:r>
      <w:r>
        <w:t>to</w:t>
      </w:r>
      <w:r>
        <w:rPr>
          <w:spacing w:val="-7"/>
        </w:rPr>
        <w:t xml:space="preserve"> </w:t>
      </w:r>
      <w:r>
        <w:t>explain</w:t>
      </w:r>
      <w:r>
        <w:rPr>
          <w:spacing w:val="-7"/>
        </w:rPr>
        <w:t xml:space="preserve"> </w:t>
      </w:r>
      <w:r>
        <w:t>the</w:t>
      </w:r>
      <w:r>
        <w:rPr>
          <w:spacing w:val="-8"/>
        </w:rPr>
        <w:t xml:space="preserve"> </w:t>
      </w:r>
      <w:r>
        <w:t>basis</w:t>
      </w:r>
      <w:r>
        <w:rPr>
          <w:spacing w:val="-4"/>
        </w:rPr>
        <w:t xml:space="preserve"> </w:t>
      </w:r>
      <w:r>
        <w:t>upon</w:t>
      </w:r>
      <w:r>
        <w:rPr>
          <w:spacing w:val="-5"/>
        </w:rPr>
        <w:t xml:space="preserve"> </w:t>
      </w:r>
      <w:r>
        <w:t>which</w:t>
      </w:r>
      <w:r>
        <w:rPr>
          <w:spacing w:val="-7"/>
        </w:rPr>
        <w:t xml:space="preserve"> </w:t>
      </w:r>
      <w:r>
        <w:t>he</w:t>
      </w:r>
      <w:r>
        <w:rPr>
          <w:spacing w:val="-6"/>
        </w:rPr>
        <w:t xml:space="preserve"> </w:t>
      </w:r>
      <w:r>
        <w:t xml:space="preserve">concluded that dismissal remained the appropriate sanction, particularly given the seriousness of its </w:t>
      </w:r>
      <w:r>
        <w:rPr>
          <w:spacing w:val="-2"/>
        </w:rPr>
        <w:t>consequences</w:t>
      </w:r>
      <w:r>
        <w:rPr>
          <w:spacing w:val="-13"/>
        </w:rPr>
        <w:t xml:space="preserve"> </w:t>
      </w:r>
      <w:r>
        <w:rPr>
          <w:spacing w:val="-2"/>
        </w:rPr>
        <w:t>for</w:t>
      </w:r>
      <w:r>
        <w:rPr>
          <w:spacing w:val="-4"/>
        </w:rPr>
        <w:t xml:space="preserve"> </w:t>
      </w:r>
      <w:r>
        <w:rPr>
          <w:spacing w:val="-2"/>
        </w:rPr>
        <w:t>the appellant’s employment and livelihood.</w:t>
      </w:r>
      <w:r>
        <w:rPr>
          <w:spacing w:val="-13"/>
        </w:rPr>
        <w:t xml:space="preserve"> </w:t>
      </w:r>
      <w:r>
        <w:rPr>
          <w:spacing w:val="-2"/>
        </w:rPr>
        <w:t>A</w:t>
      </w:r>
      <w:r>
        <w:rPr>
          <w:spacing w:val="-13"/>
        </w:rPr>
        <w:t xml:space="preserve"> </w:t>
      </w:r>
      <w:r>
        <w:rPr>
          <w:spacing w:val="-2"/>
        </w:rPr>
        <w:t>review of the</w:t>
      </w:r>
      <w:r>
        <w:rPr>
          <w:spacing w:val="-13"/>
        </w:rPr>
        <w:t xml:space="preserve"> </w:t>
      </w:r>
      <w:r>
        <w:rPr>
          <w:spacing w:val="-2"/>
        </w:rPr>
        <w:t xml:space="preserve">Appeals Officer’s </w:t>
      </w:r>
      <w:r>
        <w:t>decision</w:t>
      </w:r>
      <w:r>
        <w:rPr>
          <w:spacing w:val="-15"/>
        </w:rPr>
        <w:t xml:space="preserve"> </w:t>
      </w:r>
      <w:r>
        <w:t>reveals</w:t>
      </w:r>
      <w:r>
        <w:rPr>
          <w:spacing w:val="-15"/>
        </w:rPr>
        <w:t xml:space="preserve"> </w:t>
      </w:r>
      <w:r>
        <w:t>that</w:t>
      </w:r>
      <w:r>
        <w:rPr>
          <w:spacing w:val="-15"/>
        </w:rPr>
        <w:t xml:space="preserve"> </w:t>
      </w:r>
      <w:r>
        <w:t>he</w:t>
      </w:r>
      <w:r>
        <w:rPr>
          <w:spacing w:val="-15"/>
        </w:rPr>
        <w:t xml:space="preserve"> </w:t>
      </w:r>
      <w:r>
        <w:t>did</w:t>
      </w:r>
      <w:r>
        <w:rPr>
          <w:spacing w:val="-15"/>
        </w:rPr>
        <w:t xml:space="preserve"> </w:t>
      </w:r>
      <w:r>
        <w:t>not</w:t>
      </w:r>
      <w:r>
        <w:rPr>
          <w:spacing w:val="-15"/>
        </w:rPr>
        <w:t xml:space="preserve"> </w:t>
      </w:r>
      <w:r>
        <w:t>provide</w:t>
      </w:r>
      <w:r>
        <w:rPr>
          <w:spacing w:val="-15"/>
        </w:rPr>
        <w:t xml:space="preserve"> </w:t>
      </w:r>
      <w:r>
        <w:t>adequate</w:t>
      </w:r>
      <w:r>
        <w:rPr>
          <w:spacing w:val="-15"/>
        </w:rPr>
        <w:t xml:space="preserve"> </w:t>
      </w:r>
      <w:r>
        <w:t>or</w:t>
      </w:r>
      <w:r>
        <w:rPr>
          <w:spacing w:val="-15"/>
        </w:rPr>
        <w:t xml:space="preserve"> </w:t>
      </w:r>
      <w:r>
        <w:t>detailed</w:t>
      </w:r>
      <w:r>
        <w:rPr>
          <w:spacing w:val="-15"/>
        </w:rPr>
        <w:t xml:space="preserve"> </w:t>
      </w:r>
      <w:r>
        <w:t>reasons</w:t>
      </w:r>
      <w:r>
        <w:rPr>
          <w:spacing w:val="-15"/>
        </w:rPr>
        <w:t xml:space="preserve"> </w:t>
      </w:r>
      <w:r>
        <w:t>setting</w:t>
      </w:r>
      <w:r>
        <w:rPr>
          <w:spacing w:val="-15"/>
        </w:rPr>
        <w:t xml:space="preserve"> </w:t>
      </w:r>
      <w:r>
        <w:t>out</w:t>
      </w:r>
      <w:r>
        <w:rPr>
          <w:spacing w:val="-15"/>
        </w:rPr>
        <w:t xml:space="preserve"> </w:t>
      </w:r>
      <w:r>
        <w:t>how</w:t>
      </w:r>
      <w:r>
        <w:rPr>
          <w:spacing w:val="-15"/>
        </w:rPr>
        <w:t xml:space="preserve"> </w:t>
      </w:r>
      <w:r>
        <w:t>he</w:t>
      </w:r>
      <w:r>
        <w:rPr>
          <w:spacing w:val="-15"/>
        </w:rPr>
        <w:t xml:space="preserve"> </w:t>
      </w:r>
      <w:r>
        <w:t>assessed the relevant charges, weighed any mitigating factors, or concluded that dismissal</w:t>
      </w:r>
      <w:r>
        <w:t xml:space="preserve"> was proportionate in the circumstances. The appellant maintains that this failure amounts to a misdirection</w:t>
      </w:r>
      <w:r>
        <w:rPr>
          <w:spacing w:val="-3"/>
        </w:rPr>
        <w:t xml:space="preserve"> </w:t>
      </w:r>
      <w:r>
        <w:t>in</w:t>
      </w:r>
      <w:r>
        <w:rPr>
          <w:spacing w:val="-3"/>
        </w:rPr>
        <w:t xml:space="preserve"> </w:t>
      </w:r>
      <w:r>
        <w:t>law,</w:t>
      </w:r>
      <w:r>
        <w:rPr>
          <w:spacing w:val="-1"/>
        </w:rPr>
        <w:t xml:space="preserve"> </w:t>
      </w:r>
      <w:r>
        <w:t>as</w:t>
      </w:r>
      <w:r>
        <w:rPr>
          <w:spacing w:val="-4"/>
        </w:rPr>
        <w:t xml:space="preserve"> </w:t>
      </w:r>
      <w:r>
        <w:t>it denies</w:t>
      </w:r>
      <w:r>
        <w:rPr>
          <w:spacing w:val="-4"/>
        </w:rPr>
        <w:t xml:space="preserve"> </w:t>
      </w:r>
      <w:r>
        <w:t>both</w:t>
      </w:r>
      <w:r>
        <w:rPr>
          <w:spacing w:val="-3"/>
        </w:rPr>
        <w:t xml:space="preserve"> </w:t>
      </w:r>
      <w:r>
        <w:t>the</w:t>
      </w:r>
      <w:r>
        <w:rPr>
          <w:spacing w:val="-2"/>
        </w:rPr>
        <w:t xml:space="preserve"> </w:t>
      </w:r>
      <w:r>
        <w:t>parties</w:t>
      </w:r>
      <w:r>
        <w:rPr>
          <w:spacing w:val="-4"/>
        </w:rPr>
        <w:t xml:space="preserve"> </w:t>
      </w:r>
      <w:r>
        <w:t>and</w:t>
      </w:r>
      <w:r>
        <w:rPr>
          <w:spacing w:val="-3"/>
        </w:rPr>
        <w:t xml:space="preserve"> </w:t>
      </w:r>
      <w:r>
        <w:t>the</w:t>
      </w:r>
      <w:r>
        <w:rPr>
          <w:spacing w:val="-3"/>
        </w:rPr>
        <w:t xml:space="preserve"> </w:t>
      </w:r>
      <w:r>
        <w:t>reviewing</w:t>
      </w:r>
      <w:r>
        <w:rPr>
          <w:spacing w:val="-3"/>
        </w:rPr>
        <w:t xml:space="preserve"> </w:t>
      </w:r>
      <w:r>
        <w:t>court</w:t>
      </w:r>
      <w:r>
        <w:rPr>
          <w:spacing w:val="-2"/>
        </w:rPr>
        <w:t xml:space="preserve"> </w:t>
      </w:r>
      <w:r>
        <w:t>a</w:t>
      </w:r>
      <w:r>
        <w:rPr>
          <w:spacing w:val="-2"/>
        </w:rPr>
        <w:t xml:space="preserve"> </w:t>
      </w:r>
      <w:r>
        <w:t>clear</w:t>
      </w:r>
      <w:r>
        <w:rPr>
          <w:spacing w:val="-2"/>
        </w:rPr>
        <w:t xml:space="preserve"> </w:t>
      </w:r>
      <w:r>
        <w:t>understanding of the reasoning behind the decision, undermining the principles of transparency and accountability that should guide disciplinary appeal processes.</w:t>
      </w:r>
    </w:p>
    <w:p w:rsidR="003D7967" w:rsidRDefault="003D7967">
      <w:pPr>
        <w:pStyle w:val="BodyText"/>
        <w:spacing w:line="360" w:lineRule="auto"/>
        <w:jc w:val="both"/>
        <w:sectPr w:rsidR="003D7967">
          <w:pgSz w:w="11910" w:h="16840"/>
          <w:pgMar w:top="1500" w:right="1417" w:bottom="1200" w:left="1417" w:header="1018" w:footer="1003" w:gutter="0"/>
          <w:cols w:space="720"/>
        </w:sectPr>
      </w:pPr>
    </w:p>
    <w:p w:rsidR="003D7967" w:rsidRDefault="00FB2870">
      <w:pPr>
        <w:pStyle w:val="BodyText"/>
        <w:spacing w:before="270" w:line="360" w:lineRule="auto"/>
        <w:ind w:left="23" w:right="23"/>
        <w:jc w:val="both"/>
      </w:pPr>
      <w:r>
        <w:lastRenderedPageBreak/>
        <w:t xml:space="preserve">Whilst it is indeed the position of the law that the judicial officer must </w:t>
      </w:r>
      <w:r>
        <w:t>provide adequate or sufficient</w:t>
      </w:r>
      <w:r>
        <w:rPr>
          <w:spacing w:val="-15"/>
        </w:rPr>
        <w:t xml:space="preserve"> </w:t>
      </w:r>
      <w:r>
        <w:t>reasons</w:t>
      </w:r>
      <w:r>
        <w:rPr>
          <w:spacing w:val="-15"/>
        </w:rPr>
        <w:t xml:space="preserve"> </w:t>
      </w:r>
      <w:r>
        <w:t>for</w:t>
      </w:r>
      <w:r>
        <w:rPr>
          <w:spacing w:val="-15"/>
        </w:rPr>
        <w:t xml:space="preserve"> </w:t>
      </w:r>
      <w:r>
        <w:t>a</w:t>
      </w:r>
      <w:r>
        <w:rPr>
          <w:spacing w:val="-15"/>
        </w:rPr>
        <w:t xml:space="preserve"> </w:t>
      </w:r>
      <w:r>
        <w:t>decision</w:t>
      </w:r>
      <w:r>
        <w:rPr>
          <w:spacing w:val="-15"/>
        </w:rPr>
        <w:t xml:space="preserve"> </w:t>
      </w:r>
      <w:r>
        <w:t>taken</w:t>
      </w:r>
      <w:r>
        <w:rPr>
          <w:spacing w:val="-15"/>
        </w:rPr>
        <w:t xml:space="preserve"> </w:t>
      </w:r>
      <w:r>
        <w:t>and</w:t>
      </w:r>
      <w:r>
        <w:rPr>
          <w:spacing w:val="-15"/>
        </w:rPr>
        <w:t xml:space="preserve"> </w:t>
      </w:r>
      <w:r>
        <w:t>such</w:t>
      </w:r>
      <w:r>
        <w:rPr>
          <w:spacing w:val="-15"/>
        </w:rPr>
        <w:t xml:space="preserve"> </w:t>
      </w:r>
      <w:r>
        <w:t>failure</w:t>
      </w:r>
      <w:r>
        <w:rPr>
          <w:spacing w:val="-15"/>
        </w:rPr>
        <w:t xml:space="preserve"> </w:t>
      </w:r>
      <w:r>
        <w:t>may</w:t>
      </w:r>
      <w:r>
        <w:rPr>
          <w:spacing w:val="-15"/>
        </w:rPr>
        <w:t xml:space="preserve"> </w:t>
      </w:r>
      <w:r>
        <w:t>amount</w:t>
      </w:r>
      <w:r>
        <w:rPr>
          <w:spacing w:val="-15"/>
        </w:rPr>
        <w:t xml:space="preserve"> </w:t>
      </w:r>
      <w:r>
        <w:t>to</w:t>
      </w:r>
      <w:r>
        <w:rPr>
          <w:spacing w:val="-15"/>
        </w:rPr>
        <w:t xml:space="preserve"> </w:t>
      </w:r>
      <w:r>
        <w:t>a</w:t>
      </w:r>
      <w:r>
        <w:rPr>
          <w:spacing w:val="-15"/>
        </w:rPr>
        <w:t xml:space="preserve"> </w:t>
      </w:r>
      <w:r>
        <w:t>gross</w:t>
      </w:r>
      <w:r>
        <w:rPr>
          <w:spacing w:val="-15"/>
        </w:rPr>
        <w:t xml:space="preserve"> </w:t>
      </w:r>
      <w:r>
        <w:t>irregularity</w:t>
      </w:r>
      <w:r>
        <w:rPr>
          <w:spacing w:val="-15"/>
        </w:rPr>
        <w:t xml:space="preserve"> </w:t>
      </w:r>
      <w:r>
        <w:t>which vitiates the decision. The circumstances in this case show that the appeals officer having considered the appellant’s grounds of appeal ca</w:t>
      </w:r>
      <w:r>
        <w:t>me to the conclusion that those grounds were meritless. His view was that the Hearing Officer had not misdirected himself in arriving at a conviction and the dismissal penalty. This is apparent from the following finding made.</w:t>
      </w:r>
    </w:p>
    <w:p w:rsidR="003D7967" w:rsidRDefault="00FB2870">
      <w:pPr>
        <w:pStyle w:val="BodyText"/>
        <w:spacing w:before="159" w:line="360" w:lineRule="auto"/>
        <w:ind w:left="23" w:right="18"/>
        <w:jc w:val="both"/>
      </w:pPr>
      <w:r>
        <w:t>“Save for the issue relating to the appellant haven’t exceed his monthly fuel allocation of 80litres in the month of December 2018 for which an instruction email authorising the allocation</w:t>
      </w:r>
      <w:r>
        <w:rPr>
          <w:spacing w:val="-10"/>
        </w:rPr>
        <w:t xml:space="preserve"> </w:t>
      </w:r>
      <w:r>
        <w:t>of</w:t>
      </w:r>
      <w:r>
        <w:rPr>
          <w:spacing w:val="-10"/>
        </w:rPr>
        <w:t xml:space="preserve"> </w:t>
      </w:r>
      <w:r>
        <w:t>additional</w:t>
      </w:r>
      <w:r>
        <w:rPr>
          <w:spacing w:val="-7"/>
        </w:rPr>
        <w:t xml:space="preserve"> </w:t>
      </w:r>
      <w:r>
        <w:t>fuel</w:t>
      </w:r>
      <w:r>
        <w:rPr>
          <w:spacing w:val="-9"/>
        </w:rPr>
        <w:t xml:space="preserve"> </w:t>
      </w:r>
      <w:r>
        <w:t>was</w:t>
      </w:r>
      <w:r>
        <w:rPr>
          <w:spacing w:val="-9"/>
        </w:rPr>
        <w:t xml:space="preserve"> </w:t>
      </w:r>
      <w:r>
        <w:t>produced</w:t>
      </w:r>
      <w:r>
        <w:rPr>
          <w:spacing w:val="-7"/>
        </w:rPr>
        <w:t xml:space="preserve"> </w:t>
      </w:r>
      <w:r>
        <w:t>and</w:t>
      </w:r>
      <w:r>
        <w:rPr>
          <w:spacing w:val="-8"/>
        </w:rPr>
        <w:t xml:space="preserve"> </w:t>
      </w:r>
      <w:r>
        <w:t>agreed</w:t>
      </w:r>
      <w:r>
        <w:rPr>
          <w:spacing w:val="-10"/>
        </w:rPr>
        <w:t xml:space="preserve"> </w:t>
      </w:r>
      <w:r>
        <w:t>to,</w:t>
      </w:r>
      <w:r>
        <w:rPr>
          <w:spacing w:val="-7"/>
        </w:rPr>
        <w:t xml:space="preserve"> </w:t>
      </w:r>
      <w:r>
        <w:t>I</w:t>
      </w:r>
      <w:r>
        <w:rPr>
          <w:spacing w:val="-10"/>
        </w:rPr>
        <w:t xml:space="preserve"> </w:t>
      </w:r>
      <w:r>
        <w:t>did</w:t>
      </w:r>
      <w:r>
        <w:rPr>
          <w:spacing w:val="-9"/>
        </w:rPr>
        <w:t xml:space="preserve"> </w:t>
      </w:r>
      <w:r>
        <w:t>not</w:t>
      </w:r>
      <w:r>
        <w:rPr>
          <w:spacing w:val="-9"/>
        </w:rPr>
        <w:t xml:space="preserve"> </w:t>
      </w:r>
      <w:r>
        <w:t>find</w:t>
      </w:r>
      <w:r>
        <w:rPr>
          <w:spacing w:val="-10"/>
        </w:rPr>
        <w:t xml:space="preserve"> </w:t>
      </w:r>
      <w:r>
        <w:t>that</w:t>
      </w:r>
      <w:r>
        <w:rPr>
          <w:spacing w:val="-7"/>
        </w:rPr>
        <w:t xml:space="preserve"> </w:t>
      </w:r>
      <w:r>
        <w:t>the</w:t>
      </w:r>
      <w:r>
        <w:rPr>
          <w:spacing w:val="-10"/>
        </w:rPr>
        <w:t xml:space="preserve"> </w:t>
      </w:r>
      <w:r>
        <w:t>Hearing</w:t>
      </w:r>
      <w:r>
        <w:rPr>
          <w:spacing w:val="-12"/>
        </w:rPr>
        <w:t xml:space="preserve"> </w:t>
      </w:r>
      <w:r>
        <w:t>Officer misdirected himself both procedurally and substantially”.</w:t>
      </w:r>
    </w:p>
    <w:p w:rsidR="003D7967" w:rsidRDefault="00FB2870">
      <w:pPr>
        <w:pStyle w:val="BodyText"/>
        <w:spacing w:before="162"/>
        <w:ind w:left="23"/>
        <w:jc w:val="both"/>
      </w:pPr>
      <w:r>
        <w:rPr>
          <w:spacing w:val="-2"/>
        </w:rPr>
        <w:t>It</w:t>
      </w:r>
      <w:r>
        <w:rPr>
          <w:spacing w:val="-8"/>
        </w:rPr>
        <w:t xml:space="preserve"> </w:t>
      </w:r>
      <w:r>
        <w:rPr>
          <w:spacing w:val="-2"/>
        </w:rPr>
        <w:t>is</w:t>
      </w:r>
      <w:r>
        <w:rPr>
          <w:spacing w:val="-5"/>
        </w:rPr>
        <w:t xml:space="preserve"> </w:t>
      </w:r>
      <w:r>
        <w:rPr>
          <w:spacing w:val="-2"/>
        </w:rPr>
        <w:t>the</w:t>
      </w:r>
      <w:r>
        <w:rPr>
          <w:spacing w:val="-5"/>
        </w:rPr>
        <w:t xml:space="preserve"> </w:t>
      </w:r>
      <w:r>
        <w:rPr>
          <w:spacing w:val="-2"/>
        </w:rPr>
        <w:t>court’s</w:t>
      </w:r>
      <w:r>
        <w:rPr>
          <w:spacing w:val="-6"/>
        </w:rPr>
        <w:t xml:space="preserve"> </w:t>
      </w:r>
      <w:r>
        <w:rPr>
          <w:spacing w:val="-2"/>
        </w:rPr>
        <w:t>view</w:t>
      </w:r>
      <w:r>
        <w:rPr>
          <w:spacing w:val="-7"/>
        </w:rPr>
        <w:t xml:space="preserve"> </w:t>
      </w:r>
      <w:r>
        <w:rPr>
          <w:spacing w:val="-2"/>
        </w:rPr>
        <w:t>that</w:t>
      </w:r>
      <w:r>
        <w:rPr>
          <w:spacing w:val="-7"/>
        </w:rPr>
        <w:t xml:space="preserve"> </w:t>
      </w:r>
      <w:r>
        <w:rPr>
          <w:spacing w:val="-2"/>
        </w:rPr>
        <w:t>the</w:t>
      </w:r>
      <w:r>
        <w:rPr>
          <w:spacing w:val="-18"/>
        </w:rPr>
        <w:t xml:space="preserve"> </w:t>
      </w:r>
      <w:r>
        <w:rPr>
          <w:spacing w:val="-2"/>
        </w:rPr>
        <w:t>Appeals</w:t>
      </w:r>
      <w:r>
        <w:rPr>
          <w:spacing w:val="-6"/>
        </w:rPr>
        <w:t xml:space="preserve"> </w:t>
      </w:r>
      <w:r>
        <w:rPr>
          <w:spacing w:val="-2"/>
        </w:rPr>
        <w:t>Officer</w:t>
      </w:r>
      <w:r>
        <w:rPr>
          <w:spacing w:val="-4"/>
        </w:rPr>
        <w:t xml:space="preserve"> </w:t>
      </w:r>
      <w:r>
        <w:rPr>
          <w:spacing w:val="-2"/>
        </w:rPr>
        <w:t>was</w:t>
      </w:r>
      <w:r>
        <w:rPr>
          <w:spacing w:val="-7"/>
        </w:rPr>
        <w:t xml:space="preserve"> </w:t>
      </w:r>
      <w:r>
        <w:rPr>
          <w:spacing w:val="-2"/>
        </w:rPr>
        <w:t>correct</w:t>
      </w:r>
      <w:r>
        <w:rPr>
          <w:spacing w:val="-5"/>
        </w:rPr>
        <w:t xml:space="preserve"> </w:t>
      </w:r>
      <w:r>
        <w:rPr>
          <w:spacing w:val="-2"/>
        </w:rPr>
        <w:t>in</w:t>
      </w:r>
      <w:r>
        <w:rPr>
          <w:spacing w:val="-3"/>
        </w:rPr>
        <w:t xml:space="preserve"> </w:t>
      </w:r>
      <w:r>
        <w:rPr>
          <w:spacing w:val="-2"/>
        </w:rPr>
        <w:t>retaining</w:t>
      </w:r>
      <w:r>
        <w:rPr>
          <w:spacing w:val="-9"/>
        </w:rPr>
        <w:t xml:space="preserve"> </w:t>
      </w:r>
      <w:r>
        <w:rPr>
          <w:spacing w:val="-2"/>
        </w:rPr>
        <w:t>the</w:t>
      </w:r>
      <w:r>
        <w:rPr>
          <w:spacing w:val="-4"/>
        </w:rPr>
        <w:t xml:space="preserve"> </w:t>
      </w:r>
      <w:r>
        <w:rPr>
          <w:spacing w:val="-2"/>
        </w:rPr>
        <w:t>conviction</w:t>
      </w:r>
      <w:r>
        <w:rPr>
          <w:spacing w:val="-6"/>
        </w:rPr>
        <w:t xml:space="preserve"> </w:t>
      </w:r>
      <w:r>
        <w:rPr>
          <w:spacing w:val="-2"/>
        </w:rPr>
        <w:t>and</w:t>
      </w:r>
      <w:r>
        <w:rPr>
          <w:spacing w:val="-6"/>
        </w:rPr>
        <w:t xml:space="preserve"> </w:t>
      </w:r>
      <w:r>
        <w:rPr>
          <w:spacing w:val="-2"/>
        </w:rPr>
        <w:t>penalty</w:t>
      </w:r>
    </w:p>
    <w:p w:rsidR="003D7967" w:rsidRDefault="00FB2870">
      <w:pPr>
        <w:pStyle w:val="BodyText"/>
        <w:spacing w:before="136" w:line="360" w:lineRule="auto"/>
        <w:ind w:left="23" w:right="21"/>
        <w:jc w:val="both"/>
      </w:pPr>
      <w:r>
        <w:t>.It is apparent from the record that the appellant having being exonerated on one of the count under</w:t>
      </w:r>
      <w:r>
        <w:rPr>
          <w:spacing w:val="-3"/>
        </w:rPr>
        <w:t xml:space="preserve"> </w:t>
      </w:r>
      <w:r>
        <w:t>the</w:t>
      </w:r>
      <w:r>
        <w:rPr>
          <w:spacing w:val="-5"/>
        </w:rPr>
        <w:t xml:space="preserve"> </w:t>
      </w:r>
      <w:r>
        <w:t>first</w:t>
      </w:r>
      <w:r>
        <w:rPr>
          <w:spacing w:val="-3"/>
        </w:rPr>
        <w:t xml:space="preserve"> </w:t>
      </w:r>
      <w:r>
        <w:t>charge,</w:t>
      </w:r>
      <w:r>
        <w:rPr>
          <w:spacing w:val="-3"/>
        </w:rPr>
        <w:t xml:space="preserve"> </w:t>
      </w:r>
      <w:r>
        <w:t>he</w:t>
      </w:r>
      <w:r>
        <w:rPr>
          <w:spacing w:val="-1"/>
        </w:rPr>
        <w:t xml:space="preserve"> </w:t>
      </w:r>
      <w:r>
        <w:t>has</w:t>
      </w:r>
      <w:r>
        <w:rPr>
          <w:spacing w:val="-4"/>
        </w:rPr>
        <w:t xml:space="preserve"> </w:t>
      </w:r>
      <w:r>
        <w:t>not</w:t>
      </w:r>
      <w:r>
        <w:rPr>
          <w:spacing w:val="-3"/>
        </w:rPr>
        <w:t xml:space="preserve"> </w:t>
      </w:r>
      <w:r>
        <w:t>before</w:t>
      </w:r>
      <w:r>
        <w:rPr>
          <w:spacing w:val="-4"/>
        </w:rPr>
        <w:t xml:space="preserve"> </w:t>
      </w:r>
      <w:r>
        <w:t>this</w:t>
      </w:r>
      <w:r>
        <w:rPr>
          <w:spacing w:val="-4"/>
        </w:rPr>
        <w:t xml:space="preserve"> </w:t>
      </w:r>
      <w:r>
        <w:t>court</w:t>
      </w:r>
      <w:r>
        <w:rPr>
          <w:spacing w:val="-3"/>
        </w:rPr>
        <w:t xml:space="preserve"> </w:t>
      </w:r>
      <w:r>
        <w:t>challenged</w:t>
      </w:r>
      <w:r>
        <w:rPr>
          <w:spacing w:val="-3"/>
        </w:rPr>
        <w:t xml:space="preserve"> </w:t>
      </w:r>
      <w:r>
        <w:t>his</w:t>
      </w:r>
      <w:r>
        <w:rPr>
          <w:spacing w:val="-3"/>
        </w:rPr>
        <w:t xml:space="preserve"> </w:t>
      </w:r>
      <w:r>
        <w:t>conviction</w:t>
      </w:r>
      <w:r>
        <w:rPr>
          <w:spacing w:val="40"/>
        </w:rPr>
        <w:t xml:space="preserve"> </w:t>
      </w:r>
      <w:r>
        <w:t>on</w:t>
      </w:r>
      <w:r>
        <w:rPr>
          <w:spacing w:val="-3"/>
        </w:rPr>
        <w:t xml:space="preserve"> </w:t>
      </w:r>
      <w:r>
        <w:t>the</w:t>
      </w:r>
      <w:r>
        <w:rPr>
          <w:spacing w:val="-3"/>
        </w:rPr>
        <w:t xml:space="preserve"> </w:t>
      </w:r>
      <w:r>
        <w:t>remaining five</w:t>
      </w:r>
      <w:r>
        <w:rPr>
          <w:spacing w:val="-1"/>
        </w:rPr>
        <w:t xml:space="preserve"> </w:t>
      </w:r>
      <w:r>
        <w:t>counts. It is also not in dispute</w:t>
      </w:r>
      <w:r>
        <w:rPr>
          <w:spacing w:val="-1"/>
        </w:rPr>
        <w:t xml:space="preserve"> </w:t>
      </w:r>
      <w:r>
        <w:t xml:space="preserve">that having been employed </w:t>
      </w:r>
      <w:r>
        <w:t>as a Branch Manager</w:t>
      </w:r>
      <w:r>
        <w:rPr>
          <w:spacing w:val="-1"/>
        </w:rPr>
        <w:t xml:space="preserve"> </w:t>
      </w:r>
      <w:r>
        <w:t>he</w:t>
      </w:r>
      <w:r>
        <w:rPr>
          <w:spacing w:val="-1"/>
        </w:rPr>
        <w:t xml:space="preserve"> </w:t>
      </w:r>
      <w:r>
        <w:t>had a duty</w:t>
      </w:r>
      <w:r>
        <w:rPr>
          <w:spacing w:val="-4"/>
        </w:rPr>
        <w:t xml:space="preserve"> </w:t>
      </w:r>
      <w:r>
        <w:t>of good faith towards his employer.</w:t>
      </w:r>
      <w:r>
        <w:rPr>
          <w:spacing w:val="-3"/>
        </w:rPr>
        <w:t xml:space="preserve"> </w:t>
      </w:r>
      <w:r>
        <w:t xml:space="preserve">There is no doubt that through his conduct trust was broken between the parties. It is also the position that at law that an act /conduct inconsistent with express/implied conditions of </w:t>
      </w:r>
      <w:r>
        <w:t>a contract of employment attracts a penalty of dismissal.</w:t>
      </w:r>
    </w:p>
    <w:p w:rsidR="003D7967" w:rsidRDefault="00FB2870">
      <w:pPr>
        <w:spacing w:before="162" w:line="360" w:lineRule="auto"/>
        <w:ind w:left="23" w:right="7"/>
        <w:jc w:val="both"/>
        <w:rPr>
          <w:sz w:val="24"/>
        </w:rPr>
      </w:pPr>
      <w:r>
        <w:rPr>
          <w:sz w:val="24"/>
        </w:rPr>
        <w:t>In</w:t>
      </w:r>
      <w:r>
        <w:rPr>
          <w:spacing w:val="-11"/>
          <w:sz w:val="24"/>
        </w:rPr>
        <w:t xml:space="preserve"> </w:t>
      </w:r>
      <w:r>
        <w:rPr>
          <w:sz w:val="24"/>
        </w:rPr>
        <w:t>the</w:t>
      </w:r>
      <w:r>
        <w:rPr>
          <w:spacing w:val="-11"/>
          <w:sz w:val="24"/>
        </w:rPr>
        <w:t xml:space="preserve"> </w:t>
      </w:r>
      <w:r>
        <w:rPr>
          <w:sz w:val="24"/>
        </w:rPr>
        <w:t>case</w:t>
      </w:r>
      <w:r>
        <w:rPr>
          <w:spacing w:val="-14"/>
          <w:sz w:val="24"/>
        </w:rPr>
        <w:t xml:space="preserve"> </w:t>
      </w:r>
      <w:r>
        <w:rPr>
          <w:sz w:val="24"/>
        </w:rPr>
        <w:t>of</w:t>
      </w:r>
      <w:r>
        <w:rPr>
          <w:spacing w:val="-11"/>
          <w:sz w:val="24"/>
        </w:rPr>
        <w:t xml:space="preserve"> </w:t>
      </w:r>
      <w:r>
        <w:rPr>
          <w:i/>
          <w:sz w:val="24"/>
        </w:rPr>
        <w:t>Standard</w:t>
      </w:r>
      <w:r>
        <w:rPr>
          <w:i/>
          <w:spacing w:val="-12"/>
          <w:sz w:val="24"/>
        </w:rPr>
        <w:t xml:space="preserve"> </w:t>
      </w:r>
      <w:r>
        <w:rPr>
          <w:i/>
          <w:sz w:val="24"/>
        </w:rPr>
        <w:t>Chartered</w:t>
      </w:r>
      <w:r>
        <w:rPr>
          <w:i/>
          <w:spacing w:val="-13"/>
          <w:sz w:val="24"/>
        </w:rPr>
        <w:t xml:space="preserve"> </w:t>
      </w:r>
      <w:r>
        <w:rPr>
          <w:i/>
          <w:sz w:val="24"/>
        </w:rPr>
        <w:t>Bank</w:t>
      </w:r>
      <w:r>
        <w:rPr>
          <w:i/>
          <w:spacing w:val="-12"/>
          <w:sz w:val="24"/>
        </w:rPr>
        <w:t xml:space="preserve"> </w:t>
      </w:r>
      <w:r>
        <w:rPr>
          <w:i/>
          <w:sz w:val="24"/>
        </w:rPr>
        <w:t>v</w:t>
      </w:r>
      <w:r>
        <w:rPr>
          <w:i/>
          <w:spacing w:val="-14"/>
          <w:sz w:val="24"/>
        </w:rPr>
        <w:t xml:space="preserve"> </w:t>
      </w:r>
      <w:r>
        <w:rPr>
          <w:i/>
          <w:sz w:val="24"/>
        </w:rPr>
        <w:t>Chapuka</w:t>
      </w:r>
      <w:r>
        <w:rPr>
          <w:i/>
          <w:spacing w:val="-9"/>
          <w:sz w:val="24"/>
        </w:rPr>
        <w:t xml:space="preserve"> </w:t>
      </w:r>
      <w:r>
        <w:rPr>
          <w:sz w:val="24"/>
        </w:rPr>
        <w:t>2005</w:t>
      </w:r>
      <w:r>
        <w:rPr>
          <w:spacing w:val="-13"/>
          <w:sz w:val="24"/>
        </w:rPr>
        <w:t xml:space="preserve"> </w:t>
      </w:r>
      <w:r>
        <w:rPr>
          <w:sz w:val="24"/>
        </w:rPr>
        <w:t>(1)</w:t>
      </w:r>
      <w:r>
        <w:rPr>
          <w:spacing w:val="-11"/>
          <w:sz w:val="24"/>
        </w:rPr>
        <w:t xml:space="preserve"> </w:t>
      </w:r>
      <w:r>
        <w:rPr>
          <w:sz w:val="24"/>
        </w:rPr>
        <w:t>ZLR</w:t>
      </w:r>
      <w:r>
        <w:rPr>
          <w:spacing w:val="-13"/>
          <w:sz w:val="24"/>
        </w:rPr>
        <w:t xml:space="preserve"> </w:t>
      </w:r>
      <w:r>
        <w:rPr>
          <w:sz w:val="24"/>
        </w:rPr>
        <w:t>52</w:t>
      </w:r>
      <w:r>
        <w:rPr>
          <w:spacing w:val="-11"/>
          <w:sz w:val="24"/>
        </w:rPr>
        <w:t xml:space="preserve"> </w:t>
      </w:r>
      <w:r>
        <w:rPr>
          <w:sz w:val="24"/>
        </w:rPr>
        <w:t>(S)</w:t>
      </w:r>
      <w:r>
        <w:rPr>
          <w:spacing w:val="-11"/>
          <w:sz w:val="24"/>
        </w:rPr>
        <w:t xml:space="preserve"> </w:t>
      </w:r>
      <w:r>
        <w:rPr>
          <w:sz w:val="24"/>
        </w:rPr>
        <w:t>at</w:t>
      </w:r>
      <w:r>
        <w:rPr>
          <w:spacing w:val="-13"/>
          <w:sz w:val="24"/>
        </w:rPr>
        <w:t xml:space="preserve"> </w:t>
      </w:r>
      <w:r>
        <w:rPr>
          <w:sz w:val="24"/>
        </w:rPr>
        <w:t>p57B-D,</w:t>
      </w:r>
      <w:r>
        <w:rPr>
          <w:spacing w:val="-11"/>
          <w:sz w:val="24"/>
        </w:rPr>
        <w:t xml:space="preserve"> </w:t>
      </w:r>
      <w:r>
        <w:rPr>
          <w:sz w:val="24"/>
        </w:rPr>
        <w:t>MALABA JA (as he then was) had this to say:</w:t>
      </w:r>
    </w:p>
    <w:p w:rsidR="003D7967" w:rsidRDefault="00FB2870">
      <w:pPr>
        <w:pStyle w:val="BodyText"/>
        <w:spacing w:before="158" w:line="360" w:lineRule="auto"/>
        <w:ind w:left="23" w:right="20" w:firstLine="60"/>
        <w:jc w:val="both"/>
      </w:pPr>
      <w:r>
        <w:t>"Conduct</w:t>
      </w:r>
      <w:r>
        <w:rPr>
          <w:spacing w:val="-2"/>
        </w:rPr>
        <w:t xml:space="preserve"> </w:t>
      </w:r>
      <w:r>
        <w:t>which</w:t>
      </w:r>
      <w:r>
        <w:rPr>
          <w:spacing w:val="-2"/>
        </w:rPr>
        <w:t xml:space="preserve"> </w:t>
      </w:r>
      <w:r>
        <w:t>is</w:t>
      </w:r>
      <w:r>
        <w:rPr>
          <w:spacing w:val="-3"/>
        </w:rPr>
        <w:t xml:space="preserve"> </w:t>
      </w:r>
      <w:r>
        <w:t>found</w:t>
      </w:r>
      <w:r>
        <w:rPr>
          <w:spacing w:val="-2"/>
        </w:rPr>
        <w:t xml:space="preserve"> </w:t>
      </w:r>
      <w:r>
        <w:t>to</w:t>
      </w:r>
      <w:r>
        <w:rPr>
          <w:spacing w:val="-2"/>
        </w:rPr>
        <w:t xml:space="preserve"> </w:t>
      </w:r>
      <w:r>
        <w:t>be</w:t>
      </w:r>
      <w:r>
        <w:rPr>
          <w:spacing w:val="-2"/>
        </w:rPr>
        <w:t xml:space="preserve"> </w:t>
      </w:r>
      <w:r>
        <w:t>inconsistent</w:t>
      </w:r>
      <w:r>
        <w:rPr>
          <w:spacing w:val="-2"/>
        </w:rPr>
        <w:t xml:space="preserve"> </w:t>
      </w:r>
      <w:r>
        <w:t>or</w:t>
      </w:r>
      <w:r>
        <w:rPr>
          <w:spacing w:val="-2"/>
        </w:rPr>
        <w:t xml:space="preserve"> </w:t>
      </w:r>
      <w:r>
        <w:t>incompatible</w:t>
      </w:r>
      <w:r>
        <w:rPr>
          <w:spacing w:val="-3"/>
        </w:rPr>
        <w:t xml:space="preserve"> </w:t>
      </w:r>
      <w:r>
        <w:t>with</w:t>
      </w:r>
      <w:r>
        <w:rPr>
          <w:spacing w:val="-2"/>
        </w:rPr>
        <w:t xml:space="preserve"> </w:t>
      </w:r>
      <w:r>
        <w:t>the</w:t>
      </w:r>
      <w:r>
        <w:rPr>
          <w:spacing w:val="-3"/>
        </w:rPr>
        <w:t xml:space="preserve"> </w:t>
      </w:r>
      <w:r>
        <w:t>fulfilment</w:t>
      </w:r>
      <w:r>
        <w:rPr>
          <w:spacing w:val="-2"/>
        </w:rPr>
        <w:t xml:space="preserve"> </w:t>
      </w:r>
      <w:r>
        <w:t>of</w:t>
      </w:r>
      <w:r>
        <w:rPr>
          <w:spacing w:val="-3"/>
        </w:rPr>
        <w:t xml:space="preserve"> </w:t>
      </w:r>
      <w:r>
        <w:t>the</w:t>
      </w:r>
      <w:r>
        <w:rPr>
          <w:spacing w:val="-2"/>
        </w:rPr>
        <w:t xml:space="preserve"> </w:t>
      </w:r>
      <w:r>
        <w:t>express or</w:t>
      </w:r>
      <w:r>
        <w:rPr>
          <w:spacing w:val="-6"/>
        </w:rPr>
        <w:t xml:space="preserve"> </w:t>
      </w:r>
      <w:r>
        <w:t>implied</w:t>
      </w:r>
      <w:r>
        <w:rPr>
          <w:spacing w:val="-5"/>
        </w:rPr>
        <w:t xml:space="preserve"> </w:t>
      </w:r>
      <w:r>
        <w:t>conditions</w:t>
      </w:r>
      <w:r>
        <w:rPr>
          <w:spacing w:val="-4"/>
        </w:rPr>
        <w:t xml:space="preserve"> </w:t>
      </w:r>
      <w:r>
        <w:t>of</w:t>
      </w:r>
      <w:r>
        <w:rPr>
          <w:spacing w:val="-2"/>
        </w:rPr>
        <w:t xml:space="preserve"> </w:t>
      </w:r>
      <w:r>
        <w:t>a</w:t>
      </w:r>
      <w:r>
        <w:rPr>
          <w:spacing w:val="-6"/>
        </w:rPr>
        <w:t xml:space="preserve"> </w:t>
      </w:r>
      <w:r>
        <w:t>contract</w:t>
      </w:r>
      <w:r>
        <w:rPr>
          <w:spacing w:val="-4"/>
        </w:rPr>
        <w:t xml:space="preserve"> </w:t>
      </w:r>
      <w:r>
        <w:t>of</w:t>
      </w:r>
      <w:r>
        <w:rPr>
          <w:spacing w:val="-3"/>
        </w:rPr>
        <w:t xml:space="preserve"> </w:t>
      </w:r>
      <w:r>
        <w:t>employment</w:t>
      </w:r>
      <w:r>
        <w:rPr>
          <w:spacing w:val="-3"/>
        </w:rPr>
        <w:t xml:space="preserve"> </w:t>
      </w:r>
      <w:r>
        <w:t>goes</w:t>
      </w:r>
      <w:r>
        <w:rPr>
          <w:spacing w:val="-5"/>
        </w:rPr>
        <w:t xml:space="preserve"> </w:t>
      </w:r>
      <w:r>
        <w:t>to</w:t>
      </w:r>
      <w:r>
        <w:rPr>
          <w:spacing w:val="-3"/>
        </w:rPr>
        <w:t xml:space="preserve"> </w:t>
      </w:r>
      <w:r>
        <w:t>the</w:t>
      </w:r>
      <w:r>
        <w:rPr>
          <w:spacing w:val="-1"/>
        </w:rPr>
        <w:t xml:space="preserve"> </w:t>
      </w:r>
      <w:r>
        <w:t>root</w:t>
      </w:r>
      <w:r>
        <w:rPr>
          <w:spacing w:val="-5"/>
        </w:rPr>
        <w:t xml:space="preserve"> </w:t>
      </w:r>
      <w:r>
        <w:t>of</w:t>
      </w:r>
      <w:r>
        <w:rPr>
          <w:spacing w:val="-3"/>
        </w:rPr>
        <w:t xml:space="preserve"> </w:t>
      </w:r>
      <w:r>
        <w:t>the</w:t>
      </w:r>
      <w:r>
        <w:rPr>
          <w:spacing w:val="-3"/>
        </w:rPr>
        <w:t xml:space="preserve"> </w:t>
      </w:r>
      <w:r>
        <w:t>relationship</w:t>
      </w:r>
      <w:r>
        <w:rPr>
          <w:spacing w:val="-4"/>
        </w:rPr>
        <w:t xml:space="preserve"> </w:t>
      </w:r>
      <w:r>
        <w:t>between an employer and an employee, giving the former a prima facie right to dismiss the latter. In Clouston</w:t>
      </w:r>
      <w:r>
        <w:rPr>
          <w:spacing w:val="-12"/>
        </w:rPr>
        <w:t xml:space="preserve"> </w:t>
      </w:r>
      <w:r>
        <w:t>&amp;</w:t>
      </w:r>
      <w:r>
        <w:rPr>
          <w:spacing w:val="-9"/>
        </w:rPr>
        <w:t xml:space="preserve"> </w:t>
      </w:r>
      <w:r>
        <w:t>Co</w:t>
      </w:r>
      <w:r>
        <w:rPr>
          <w:spacing w:val="-5"/>
        </w:rPr>
        <w:t xml:space="preserve"> </w:t>
      </w:r>
      <w:r>
        <w:t>Ltd</w:t>
      </w:r>
      <w:r>
        <w:rPr>
          <w:spacing w:val="-7"/>
        </w:rPr>
        <w:t xml:space="preserve"> </w:t>
      </w:r>
      <w:r>
        <w:t>v</w:t>
      </w:r>
      <w:r>
        <w:rPr>
          <w:spacing w:val="-7"/>
        </w:rPr>
        <w:t xml:space="preserve"> </w:t>
      </w:r>
      <w:r>
        <w:t>Corry</w:t>
      </w:r>
      <w:r>
        <w:rPr>
          <w:spacing w:val="-12"/>
        </w:rPr>
        <w:t xml:space="preserve"> </w:t>
      </w:r>
      <w:r>
        <w:t>[1906]</w:t>
      </w:r>
      <w:r>
        <w:rPr>
          <w:spacing w:val="-15"/>
        </w:rPr>
        <w:t xml:space="preserve"> </w:t>
      </w:r>
      <w:r>
        <w:t>AC</w:t>
      </w:r>
      <w:r>
        <w:rPr>
          <w:spacing w:val="-7"/>
        </w:rPr>
        <w:t xml:space="preserve"> </w:t>
      </w:r>
      <w:r>
        <w:t>122</w:t>
      </w:r>
      <w:r>
        <w:rPr>
          <w:spacing w:val="-5"/>
        </w:rPr>
        <w:t xml:space="preserve"> </w:t>
      </w:r>
      <w:r>
        <w:t>LORD</w:t>
      </w:r>
      <w:r>
        <w:rPr>
          <w:spacing w:val="-5"/>
        </w:rPr>
        <w:t xml:space="preserve"> </w:t>
      </w:r>
      <w:r>
        <w:t>JAMES</w:t>
      </w:r>
      <w:r>
        <w:rPr>
          <w:spacing w:val="-7"/>
        </w:rPr>
        <w:t xml:space="preserve"> </w:t>
      </w:r>
      <w:r>
        <w:t>OF</w:t>
      </w:r>
      <w:r>
        <w:rPr>
          <w:spacing w:val="-9"/>
        </w:rPr>
        <w:t xml:space="preserve"> </w:t>
      </w:r>
      <w:r>
        <w:t>HEREFORD</w:t>
      </w:r>
      <w:r>
        <w:rPr>
          <w:spacing w:val="-8"/>
        </w:rPr>
        <w:t xml:space="preserve"> </w:t>
      </w:r>
      <w:r>
        <w:t>remarked</w:t>
      </w:r>
      <w:r>
        <w:rPr>
          <w:spacing w:val="-7"/>
        </w:rPr>
        <w:t xml:space="preserve"> </w:t>
      </w:r>
      <w:r>
        <w:t>by</w:t>
      </w:r>
      <w:r>
        <w:rPr>
          <w:spacing w:val="-10"/>
        </w:rPr>
        <w:t xml:space="preserve"> </w:t>
      </w:r>
      <w:r>
        <w:t>way of a dictum at p 129: "Now the sufficiency of justification depends upon the extent of misconduct.</w:t>
      </w:r>
      <w:r>
        <w:rPr>
          <w:spacing w:val="-8"/>
        </w:rPr>
        <w:t xml:space="preserve"> </w:t>
      </w:r>
      <w:r>
        <w:t>There</w:t>
      </w:r>
      <w:r>
        <w:rPr>
          <w:spacing w:val="-6"/>
        </w:rPr>
        <w:t xml:space="preserve"> </w:t>
      </w:r>
      <w:r>
        <w:t>is</w:t>
      </w:r>
      <w:r>
        <w:rPr>
          <w:spacing w:val="-3"/>
        </w:rPr>
        <w:t xml:space="preserve"> </w:t>
      </w:r>
      <w:r>
        <w:t>no</w:t>
      </w:r>
      <w:r>
        <w:rPr>
          <w:spacing w:val="-2"/>
        </w:rPr>
        <w:t xml:space="preserve"> </w:t>
      </w:r>
      <w:r>
        <w:t>fixed</w:t>
      </w:r>
      <w:r>
        <w:rPr>
          <w:spacing w:val="-4"/>
        </w:rPr>
        <w:t xml:space="preserve"> </w:t>
      </w:r>
      <w:r>
        <w:t>rule</w:t>
      </w:r>
      <w:r>
        <w:rPr>
          <w:spacing w:val="-5"/>
        </w:rPr>
        <w:t xml:space="preserve"> </w:t>
      </w:r>
      <w:r>
        <w:t>of</w:t>
      </w:r>
      <w:r>
        <w:rPr>
          <w:spacing w:val="-5"/>
        </w:rPr>
        <w:t xml:space="preserve"> </w:t>
      </w:r>
      <w:r>
        <w:t>law</w:t>
      </w:r>
      <w:r>
        <w:rPr>
          <w:spacing w:val="-4"/>
        </w:rPr>
        <w:t xml:space="preserve"> </w:t>
      </w:r>
      <w:r>
        <w:t>defining</w:t>
      </w:r>
      <w:r>
        <w:rPr>
          <w:spacing w:val="-1"/>
        </w:rPr>
        <w:t xml:space="preserve"> </w:t>
      </w:r>
      <w:r>
        <w:t>the</w:t>
      </w:r>
      <w:r>
        <w:rPr>
          <w:spacing w:val="-5"/>
        </w:rPr>
        <w:t xml:space="preserve"> </w:t>
      </w:r>
      <w:r>
        <w:t>degree</w:t>
      </w:r>
      <w:r>
        <w:rPr>
          <w:spacing w:val="-3"/>
        </w:rPr>
        <w:t xml:space="preserve"> </w:t>
      </w:r>
      <w:r>
        <w:t>of</w:t>
      </w:r>
      <w:r>
        <w:rPr>
          <w:spacing w:val="-5"/>
        </w:rPr>
        <w:t xml:space="preserve"> </w:t>
      </w:r>
      <w:r>
        <w:t>misconduct</w:t>
      </w:r>
      <w:r>
        <w:rPr>
          <w:spacing w:val="-3"/>
        </w:rPr>
        <w:t xml:space="preserve"> </w:t>
      </w:r>
      <w:r>
        <w:t>which</w:t>
      </w:r>
      <w:r>
        <w:rPr>
          <w:spacing w:val="-4"/>
        </w:rPr>
        <w:t xml:space="preserve"> </w:t>
      </w:r>
      <w:r>
        <w:t>will</w:t>
      </w:r>
      <w:r>
        <w:rPr>
          <w:spacing w:val="-3"/>
        </w:rPr>
        <w:t xml:space="preserve"> </w:t>
      </w:r>
      <w:r>
        <w:t xml:space="preserve">justify dismissal. Of course, there may be </w:t>
      </w:r>
      <w:r>
        <w:t>misconduct in a servant which will not justify the termination</w:t>
      </w:r>
      <w:r>
        <w:rPr>
          <w:spacing w:val="-7"/>
        </w:rPr>
        <w:t xml:space="preserve"> </w:t>
      </w:r>
      <w:r>
        <w:t>of</w:t>
      </w:r>
      <w:r>
        <w:rPr>
          <w:spacing w:val="-8"/>
        </w:rPr>
        <w:t xml:space="preserve"> </w:t>
      </w:r>
      <w:r>
        <w:t>the</w:t>
      </w:r>
      <w:r>
        <w:rPr>
          <w:spacing w:val="-5"/>
        </w:rPr>
        <w:t xml:space="preserve"> </w:t>
      </w:r>
      <w:r>
        <w:t>contract</w:t>
      </w:r>
      <w:r>
        <w:rPr>
          <w:spacing w:val="-7"/>
        </w:rPr>
        <w:t xml:space="preserve"> </w:t>
      </w:r>
      <w:r>
        <w:t>of</w:t>
      </w:r>
      <w:r>
        <w:rPr>
          <w:spacing w:val="-8"/>
        </w:rPr>
        <w:t xml:space="preserve"> </w:t>
      </w:r>
      <w:r>
        <w:t>service</w:t>
      </w:r>
      <w:r>
        <w:rPr>
          <w:spacing w:val="-4"/>
        </w:rPr>
        <w:t xml:space="preserve"> </w:t>
      </w:r>
      <w:r>
        <w:t>by</w:t>
      </w:r>
      <w:r>
        <w:rPr>
          <w:spacing w:val="-12"/>
        </w:rPr>
        <w:t xml:space="preserve"> </w:t>
      </w:r>
      <w:r>
        <w:t>one</w:t>
      </w:r>
      <w:r>
        <w:rPr>
          <w:spacing w:val="-6"/>
        </w:rPr>
        <w:t xml:space="preserve"> </w:t>
      </w:r>
      <w:r>
        <w:t>of</w:t>
      </w:r>
      <w:r>
        <w:rPr>
          <w:spacing w:val="-8"/>
        </w:rPr>
        <w:t xml:space="preserve"> </w:t>
      </w:r>
      <w:r>
        <w:t>the</w:t>
      </w:r>
      <w:r>
        <w:rPr>
          <w:spacing w:val="-8"/>
        </w:rPr>
        <w:t xml:space="preserve"> </w:t>
      </w:r>
      <w:r>
        <w:t>parties</w:t>
      </w:r>
      <w:r>
        <w:rPr>
          <w:spacing w:val="-5"/>
        </w:rPr>
        <w:t xml:space="preserve"> </w:t>
      </w:r>
      <w:r>
        <w:t>to</w:t>
      </w:r>
      <w:r>
        <w:rPr>
          <w:spacing w:val="-7"/>
        </w:rPr>
        <w:t xml:space="preserve"> </w:t>
      </w:r>
      <w:r>
        <w:t>it</w:t>
      </w:r>
      <w:r>
        <w:rPr>
          <w:spacing w:val="-7"/>
        </w:rPr>
        <w:t xml:space="preserve"> </w:t>
      </w:r>
      <w:r>
        <w:t>against</w:t>
      </w:r>
      <w:r>
        <w:rPr>
          <w:spacing w:val="-6"/>
        </w:rPr>
        <w:t xml:space="preserve"> </w:t>
      </w:r>
      <w:r>
        <w:t>the</w:t>
      </w:r>
      <w:r>
        <w:rPr>
          <w:spacing w:val="-3"/>
        </w:rPr>
        <w:t xml:space="preserve"> </w:t>
      </w:r>
      <w:r>
        <w:t>will</w:t>
      </w:r>
      <w:r>
        <w:rPr>
          <w:spacing w:val="-7"/>
        </w:rPr>
        <w:t xml:space="preserve"> </w:t>
      </w:r>
      <w:r>
        <w:t>of</w:t>
      </w:r>
      <w:r>
        <w:rPr>
          <w:spacing w:val="-8"/>
        </w:rPr>
        <w:t xml:space="preserve"> </w:t>
      </w:r>
      <w:r>
        <w:t>the</w:t>
      </w:r>
      <w:r>
        <w:rPr>
          <w:spacing w:val="-8"/>
        </w:rPr>
        <w:t xml:space="preserve"> </w:t>
      </w:r>
      <w:r>
        <w:t>other.</w:t>
      </w:r>
      <w:r>
        <w:rPr>
          <w:spacing w:val="-7"/>
        </w:rPr>
        <w:t xml:space="preserve"> </w:t>
      </w:r>
      <w:r>
        <w:t>On the</w:t>
      </w:r>
      <w:r>
        <w:rPr>
          <w:spacing w:val="-15"/>
        </w:rPr>
        <w:t xml:space="preserve"> </w:t>
      </w:r>
      <w:r>
        <w:t>other</w:t>
      </w:r>
      <w:r>
        <w:rPr>
          <w:spacing w:val="-15"/>
        </w:rPr>
        <w:t xml:space="preserve"> </w:t>
      </w:r>
      <w:r>
        <w:t>hand,</w:t>
      </w:r>
      <w:r>
        <w:rPr>
          <w:spacing w:val="-14"/>
        </w:rPr>
        <w:t xml:space="preserve"> </w:t>
      </w:r>
      <w:r>
        <w:t>misconduct</w:t>
      </w:r>
      <w:r>
        <w:rPr>
          <w:spacing w:val="-14"/>
        </w:rPr>
        <w:t xml:space="preserve"> </w:t>
      </w:r>
      <w:r>
        <w:t>inconsistent</w:t>
      </w:r>
      <w:r>
        <w:rPr>
          <w:spacing w:val="-14"/>
        </w:rPr>
        <w:t xml:space="preserve"> </w:t>
      </w:r>
      <w:r>
        <w:t>with</w:t>
      </w:r>
      <w:r>
        <w:rPr>
          <w:spacing w:val="-14"/>
        </w:rPr>
        <w:t xml:space="preserve"> </w:t>
      </w:r>
      <w:r>
        <w:t>the</w:t>
      </w:r>
      <w:r>
        <w:rPr>
          <w:spacing w:val="-13"/>
        </w:rPr>
        <w:t xml:space="preserve"> </w:t>
      </w:r>
      <w:r>
        <w:t>fulfilment</w:t>
      </w:r>
      <w:r>
        <w:rPr>
          <w:spacing w:val="-14"/>
        </w:rPr>
        <w:t xml:space="preserve"> </w:t>
      </w:r>
      <w:r>
        <w:t>of</w:t>
      </w:r>
      <w:r>
        <w:rPr>
          <w:spacing w:val="-15"/>
        </w:rPr>
        <w:t xml:space="preserve"> </w:t>
      </w:r>
      <w:r>
        <w:t>the</w:t>
      </w:r>
      <w:r>
        <w:rPr>
          <w:spacing w:val="-13"/>
        </w:rPr>
        <w:t xml:space="preserve"> </w:t>
      </w:r>
      <w:r>
        <w:t>express</w:t>
      </w:r>
      <w:r>
        <w:rPr>
          <w:spacing w:val="-14"/>
        </w:rPr>
        <w:t xml:space="preserve"> </w:t>
      </w:r>
      <w:r>
        <w:t>or</w:t>
      </w:r>
      <w:r>
        <w:rPr>
          <w:spacing w:val="-13"/>
        </w:rPr>
        <w:t xml:space="preserve"> </w:t>
      </w:r>
      <w:r>
        <w:t>implied</w:t>
      </w:r>
      <w:r>
        <w:rPr>
          <w:spacing w:val="-14"/>
        </w:rPr>
        <w:t xml:space="preserve"> </w:t>
      </w:r>
      <w:r>
        <w:t>conditions of service will justify dismissal."</w:t>
      </w:r>
    </w:p>
    <w:p w:rsidR="003D7967" w:rsidRDefault="00FB2870">
      <w:pPr>
        <w:spacing w:before="162"/>
        <w:ind w:left="23"/>
        <w:rPr>
          <w:sz w:val="24"/>
        </w:rPr>
      </w:pPr>
      <w:r>
        <w:rPr>
          <w:spacing w:val="-10"/>
          <w:sz w:val="24"/>
        </w:rPr>
        <w:t>.</w:t>
      </w:r>
    </w:p>
    <w:p w:rsidR="003D7967" w:rsidRDefault="003D7967">
      <w:pPr>
        <w:rPr>
          <w:sz w:val="24"/>
        </w:rPr>
        <w:sectPr w:rsidR="003D7967">
          <w:pgSz w:w="11910" w:h="16840"/>
          <w:pgMar w:top="1500" w:right="1417" w:bottom="1200" w:left="1417" w:header="1018" w:footer="1003" w:gutter="0"/>
          <w:cols w:space="720"/>
        </w:sectPr>
      </w:pPr>
    </w:p>
    <w:p w:rsidR="003D7967" w:rsidRDefault="003D7967">
      <w:pPr>
        <w:pStyle w:val="BodyText"/>
      </w:pPr>
    </w:p>
    <w:p w:rsidR="003D7967" w:rsidRDefault="003D7967">
      <w:pPr>
        <w:pStyle w:val="BodyText"/>
      </w:pPr>
    </w:p>
    <w:p w:rsidR="003D7967" w:rsidRDefault="003D7967">
      <w:pPr>
        <w:pStyle w:val="BodyText"/>
        <w:spacing w:before="21"/>
      </w:pPr>
    </w:p>
    <w:p w:rsidR="003D7967" w:rsidRDefault="00FB2870">
      <w:pPr>
        <w:pStyle w:val="Heading1"/>
      </w:pPr>
      <w:r>
        <w:rPr>
          <w:spacing w:val="-2"/>
        </w:rPr>
        <w:t>DISPOSITION</w:t>
      </w:r>
    </w:p>
    <w:p w:rsidR="003D7967" w:rsidRDefault="003D7967">
      <w:pPr>
        <w:pStyle w:val="BodyText"/>
        <w:spacing w:before="17"/>
        <w:rPr>
          <w:b/>
        </w:rPr>
      </w:pPr>
    </w:p>
    <w:p w:rsidR="003D7967" w:rsidRDefault="00FB2870">
      <w:pPr>
        <w:pStyle w:val="BodyText"/>
        <w:spacing w:line="360" w:lineRule="auto"/>
        <w:ind w:left="23" w:right="22" w:firstLine="60"/>
        <w:jc w:val="both"/>
      </w:pPr>
      <w:r>
        <w:t>While</w:t>
      </w:r>
      <w:r>
        <w:rPr>
          <w:spacing w:val="-13"/>
        </w:rPr>
        <w:t xml:space="preserve"> </w:t>
      </w:r>
      <w:r>
        <w:t>the</w:t>
      </w:r>
      <w:r>
        <w:rPr>
          <w:spacing w:val="-15"/>
        </w:rPr>
        <w:t xml:space="preserve"> </w:t>
      </w:r>
      <w:r>
        <w:t>Appeals</w:t>
      </w:r>
      <w:r>
        <w:rPr>
          <w:spacing w:val="-7"/>
        </w:rPr>
        <w:t xml:space="preserve"> </w:t>
      </w:r>
      <w:r>
        <w:t>Officer’s</w:t>
      </w:r>
      <w:r>
        <w:rPr>
          <w:spacing w:val="-7"/>
        </w:rPr>
        <w:t xml:space="preserve"> </w:t>
      </w:r>
      <w:r>
        <w:t>reasons</w:t>
      </w:r>
      <w:r>
        <w:rPr>
          <w:spacing w:val="-4"/>
        </w:rPr>
        <w:t xml:space="preserve"> </w:t>
      </w:r>
      <w:r>
        <w:t>for</w:t>
      </w:r>
      <w:r>
        <w:rPr>
          <w:spacing w:val="-9"/>
        </w:rPr>
        <w:t xml:space="preserve"> </w:t>
      </w:r>
      <w:r>
        <w:t>upholding</w:t>
      </w:r>
      <w:r>
        <w:rPr>
          <w:spacing w:val="-10"/>
        </w:rPr>
        <w:t xml:space="preserve"> </w:t>
      </w:r>
      <w:r>
        <w:t>the</w:t>
      </w:r>
      <w:r>
        <w:rPr>
          <w:spacing w:val="-6"/>
        </w:rPr>
        <w:t xml:space="preserve"> </w:t>
      </w:r>
      <w:r>
        <w:t>penalty</w:t>
      </w:r>
      <w:r>
        <w:rPr>
          <w:spacing w:val="-10"/>
        </w:rPr>
        <w:t xml:space="preserve"> </w:t>
      </w:r>
      <w:r>
        <w:t>could</w:t>
      </w:r>
      <w:r>
        <w:rPr>
          <w:spacing w:val="-7"/>
        </w:rPr>
        <w:t xml:space="preserve"> </w:t>
      </w:r>
      <w:r>
        <w:t>have</w:t>
      </w:r>
      <w:r>
        <w:rPr>
          <w:spacing w:val="-6"/>
        </w:rPr>
        <w:t xml:space="preserve"> </w:t>
      </w:r>
      <w:r>
        <w:t>been</w:t>
      </w:r>
      <w:r>
        <w:rPr>
          <w:spacing w:val="-7"/>
        </w:rPr>
        <w:t xml:space="preserve"> </w:t>
      </w:r>
      <w:r>
        <w:t>more</w:t>
      </w:r>
      <w:r>
        <w:rPr>
          <w:spacing w:val="-8"/>
        </w:rPr>
        <w:t xml:space="preserve"> </w:t>
      </w:r>
      <w:r>
        <w:t>detailed, this procedural shortcoming does not outweigh the overwhelming evidence of serious misconduct warranting dismissal.</w:t>
      </w:r>
    </w:p>
    <w:p w:rsidR="003D7967" w:rsidRDefault="003D7967">
      <w:pPr>
        <w:pStyle w:val="BodyText"/>
      </w:pPr>
    </w:p>
    <w:p w:rsidR="003D7967" w:rsidRDefault="003D7967">
      <w:pPr>
        <w:pStyle w:val="BodyText"/>
        <w:spacing w:before="181"/>
      </w:pPr>
    </w:p>
    <w:p w:rsidR="003D7967" w:rsidRDefault="00FB2870">
      <w:pPr>
        <w:pStyle w:val="BodyText"/>
        <w:ind w:left="23"/>
        <w:jc w:val="both"/>
      </w:pPr>
      <w:bookmarkStart w:id="0" w:name="_GoBack"/>
      <w:bookmarkEnd w:id="0"/>
      <w:r>
        <w:t>In</w:t>
      </w:r>
      <w:r>
        <w:rPr>
          <w:spacing w:val="-1"/>
        </w:rPr>
        <w:t xml:space="preserve"> </w:t>
      </w:r>
      <w:r>
        <w:t>the result,</w:t>
      </w:r>
      <w:r>
        <w:rPr>
          <w:spacing w:val="-1"/>
        </w:rPr>
        <w:t xml:space="preserve"> </w:t>
      </w:r>
      <w:r>
        <w:t>the appeal</w:t>
      </w:r>
      <w:r>
        <w:rPr>
          <w:spacing w:val="-1"/>
        </w:rPr>
        <w:t xml:space="preserve"> </w:t>
      </w:r>
      <w:r>
        <w:t>is</w:t>
      </w:r>
      <w:r>
        <w:rPr>
          <w:spacing w:val="-1"/>
        </w:rPr>
        <w:t xml:space="preserve"> </w:t>
      </w:r>
      <w:r>
        <w:rPr>
          <w:spacing w:val="-2"/>
        </w:rPr>
        <w:t>dismissed.</w:t>
      </w:r>
    </w:p>
    <w:sectPr w:rsidR="003D7967">
      <w:pgSz w:w="11910" w:h="16840"/>
      <w:pgMar w:top="1500" w:right="1417" w:bottom="1200" w:left="1417" w:header="1018"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870" w:rsidRDefault="00FB2870">
      <w:r>
        <w:separator/>
      </w:r>
    </w:p>
  </w:endnote>
  <w:endnote w:type="continuationSeparator" w:id="0">
    <w:p w:rsidR="00FB2870" w:rsidRDefault="00FB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967" w:rsidRDefault="00FB2870">
    <w:pPr>
      <w:pStyle w:val="BodyText"/>
      <w:spacing w:line="14" w:lineRule="auto"/>
      <w:rPr>
        <w:sz w:val="20"/>
      </w:rPr>
    </w:pPr>
    <w:r>
      <w:rPr>
        <w:noProof/>
        <w:sz w:val="20"/>
      </w:rPr>
      <mc:AlternateContent>
        <mc:Choice Requires="wps">
          <w:drawing>
            <wp:anchor distT="0" distB="0" distL="0" distR="0" simplePos="0" relativeHeight="487477760" behindDoc="1" locked="0" layoutInCell="1" allowOverlap="1">
              <wp:simplePos x="0" y="0"/>
              <wp:positionH relativeFrom="page">
                <wp:posOffset>6539483</wp:posOffset>
              </wp:positionH>
              <wp:positionV relativeFrom="page">
                <wp:posOffset>9915855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D7967" w:rsidRDefault="00FB287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14931">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14.9pt;margin-top:780.8pt;width:12.6pt;height:13.05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" filled="f" stroked="f">
              <v:path arrowok="t"/>
              <v:textbox inset="0,0,0,0">
                <w:txbxContent>
                  <w:p w:rsidR="003D7967" w:rsidRDefault="00FB287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14931">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967" w:rsidRDefault="00FB2870">
    <w:pPr>
      <w:pStyle w:val="BodyText"/>
      <w:spacing w:line="14" w:lineRule="auto"/>
      <w:rPr>
        <w:sz w:val="20"/>
      </w:rPr>
    </w:pPr>
    <w:r>
      <w:rPr>
        <w:noProof/>
        <w:sz w:val="20"/>
      </w:rPr>
      <mc:AlternateContent>
        <mc:Choice Requires="wps">
          <w:drawing>
            <wp:anchor distT="0" distB="0" distL="0" distR="0" simplePos="0" relativeHeight="487478784" behindDoc="1" locked="0" layoutInCell="1" allowOverlap="1">
              <wp:simplePos x="0" y="0"/>
              <wp:positionH relativeFrom="page">
                <wp:posOffset>6539483</wp:posOffset>
              </wp:positionH>
              <wp:positionV relativeFrom="page">
                <wp:posOffset>9915855</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D7967" w:rsidRDefault="00FB287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14931">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514.9pt;margin-top:780.8pt;width:12.6pt;height:13.05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" filled="f" stroked="f">
              <v:path arrowok="t"/>
              <v:textbox inset="0,0,0,0">
                <w:txbxContent>
                  <w:p w:rsidR="003D7967" w:rsidRDefault="00FB287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14931">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967" w:rsidRDefault="00FB2870">
    <w:pPr>
      <w:pStyle w:val="BodyText"/>
      <w:spacing w:line="14" w:lineRule="auto"/>
      <w:rPr>
        <w:sz w:val="20"/>
      </w:rPr>
    </w:pPr>
    <w:r>
      <w:rPr>
        <w:noProof/>
        <w:sz w:val="20"/>
      </w:rPr>
      <mc:AlternateContent>
        <mc:Choice Requires="wps">
          <w:drawing>
            <wp:anchor distT="0" distB="0" distL="0" distR="0" simplePos="0" relativeHeight="487479808" behindDoc="1" locked="0" layoutInCell="1" allowOverlap="1">
              <wp:simplePos x="0" y="0"/>
              <wp:positionH relativeFrom="page">
                <wp:posOffset>6539483</wp:posOffset>
              </wp:positionH>
              <wp:positionV relativeFrom="page">
                <wp:posOffset>9915855</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D7967" w:rsidRDefault="00FB287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14931">
                            <w:rPr>
                              <w:rFonts w:ascii="Calibri"/>
                              <w:noProof/>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1" type="#_x0000_t202" style="position:absolute;margin-left:514.9pt;margin-top:780.8pt;width:12.6pt;height:13.05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" filled="f" stroked="f">
              <v:path arrowok="t"/>
              <v:textbox inset="0,0,0,0">
                <w:txbxContent>
                  <w:p w:rsidR="003D7967" w:rsidRDefault="00FB287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14931">
                      <w:rPr>
                        <w:rFonts w:ascii="Calibri"/>
                        <w:noProof/>
                        <w:spacing w:val="-10"/>
                      </w:rPr>
                      <w:t>8</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870" w:rsidRDefault="00FB2870">
      <w:r>
        <w:separator/>
      </w:r>
    </w:p>
  </w:footnote>
  <w:footnote w:type="continuationSeparator" w:id="0">
    <w:p w:rsidR="00FB2870" w:rsidRDefault="00FB2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967" w:rsidRDefault="00FB2870">
    <w:pPr>
      <w:pStyle w:val="BodyText"/>
      <w:spacing w:line="14" w:lineRule="auto"/>
      <w:rPr>
        <w:sz w:val="20"/>
      </w:rPr>
    </w:pPr>
    <w:r>
      <w:rPr>
        <w:noProof/>
        <w:sz w:val="20"/>
      </w:rPr>
      <mc:AlternateContent>
        <mc:Choice Requires="wps">
          <w:drawing>
            <wp:anchor distT="0" distB="0" distL="0" distR="0" simplePos="0" relativeHeight="487477248" behindDoc="1" locked="0" layoutInCell="1" allowOverlap="1">
              <wp:simplePos x="0" y="0"/>
              <wp:positionH relativeFrom="page">
                <wp:posOffset>4788610</wp:posOffset>
              </wp:positionH>
              <wp:positionV relativeFrom="page">
                <wp:posOffset>633475</wp:posOffset>
              </wp:positionV>
              <wp:extent cx="1698625" cy="327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327025"/>
                      </a:xfrm>
                      <a:prstGeom prst="rect">
                        <a:avLst/>
                      </a:prstGeom>
                    </wps:spPr>
                    <wps:txbx>
                      <w:txbxContent>
                        <w:p w:rsidR="003D7967" w:rsidRDefault="00FB2870">
                          <w:pPr>
                            <w:spacing w:line="225" w:lineRule="auto"/>
                            <w:ind w:left="168" w:hanging="149"/>
                            <w:rPr>
                              <w:rFonts w:ascii="Calibri"/>
                              <w:b/>
                            </w:rPr>
                          </w:pPr>
                          <w:r>
                            <w:rPr>
                              <w:rFonts w:ascii="Calibri"/>
                              <w:b/>
                            </w:rPr>
                            <w:t>JUDGMENT</w:t>
                          </w:r>
                          <w:r>
                            <w:rPr>
                              <w:rFonts w:ascii="Calibri"/>
                              <w:b/>
                              <w:spacing w:val="-13"/>
                            </w:rPr>
                            <w:t xml:space="preserve"> </w:t>
                          </w:r>
                          <w:r>
                            <w:rPr>
                              <w:rFonts w:ascii="Calibri"/>
                              <w:b/>
                            </w:rPr>
                            <w:t>NO</w:t>
                          </w:r>
                          <w:r>
                            <w:rPr>
                              <w:rFonts w:ascii="Calibri"/>
                              <w:b/>
                              <w:spacing w:val="-12"/>
                            </w:rPr>
                            <w:t xml:space="preserve"> </w:t>
                          </w:r>
                          <w:r>
                            <w:rPr>
                              <w:rFonts w:ascii="Calibri"/>
                              <w:b/>
                            </w:rPr>
                            <w:t>LC/H/257/25 CASE NO LC/H/101/22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7.05pt;margin-top:49.9pt;width:133.75pt;height:25.75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" filled="f" stroked="f">
              <v:path arrowok="t"/>
              <v:textbox inset="0,0,0,0">
                <w:txbxContent>
                  <w:p w:rsidR="003D7967" w:rsidRDefault="00FB2870">
                    <w:pPr>
                      <w:spacing w:line="225" w:lineRule="auto"/>
                      <w:ind w:left="168" w:hanging="149"/>
                      <w:rPr>
                        <w:rFonts w:ascii="Calibri"/>
                        <w:b/>
                      </w:rPr>
                    </w:pPr>
                    <w:r>
                      <w:rPr>
                        <w:rFonts w:ascii="Calibri"/>
                        <w:b/>
                      </w:rPr>
                      <w:t>JUDGMENT</w:t>
                    </w:r>
                    <w:r>
                      <w:rPr>
                        <w:rFonts w:ascii="Calibri"/>
                        <w:b/>
                        <w:spacing w:val="-13"/>
                      </w:rPr>
                      <w:t xml:space="preserve"> </w:t>
                    </w:r>
                    <w:r>
                      <w:rPr>
                        <w:rFonts w:ascii="Calibri"/>
                        <w:b/>
                      </w:rPr>
                      <w:t>NO</w:t>
                    </w:r>
                    <w:r>
                      <w:rPr>
                        <w:rFonts w:ascii="Calibri"/>
                        <w:b/>
                        <w:spacing w:val="-12"/>
                      </w:rPr>
                      <w:t xml:space="preserve"> </w:t>
                    </w:r>
                    <w:r>
                      <w:rPr>
                        <w:rFonts w:ascii="Calibri"/>
                        <w:b/>
                      </w:rPr>
                      <w:t>LC/H/257/25 CASE NO LC/H/101/22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967" w:rsidRDefault="00FB2870">
    <w:pPr>
      <w:pStyle w:val="BodyText"/>
      <w:spacing w:line="14" w:lineRule="auto"/>
      <w:rPr>
        <w:sz w:val="20"/>
      </w:rPr>
    </w:pPr>
    <w:r>
      <w:rPr>
        <w:noProof/>
        <w:sz w:val="20"/>
      </w:rPr>
      <mc:AlternateContent>
        <mc:Choice Requires="wps">
          <w:drawing>
            <wp:anchor distT="0" distB="0" distL="0" distR="0" simplePos="0" relativeHeight="487478272" behindDoc="1" locked="0" layoutInCell="1" allowOverlap="1">
              <wp:simplePos x="0" y="0"/>
              <wp:positionH relativeFrom="page">
                <wp:posOffset>4854704</wp:posOffset>
              </wp:positionH>
              <wp:positionV relativeFrom="page">
                <wp:posOffset>633475</wp:posOffset>
              </wp:positionV>
              <wp:extent cx="1518920" cy="3365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8920" cy="336550"/>
                      </a:xfrm>
                      <a:prstGeom prst="rect">
                        <a:avLst/>
                      </a:prstGeom>
                    </wps:spPr>
                    <wps:txbx>
                      <w:txbxContent>
                        <w:p w:rsidR="003D7967" w:rsidRDefault="00FB2870">
                          <w:pPr>
                            <w:spacing w:line="245" w:lineRule="exact"/>
                            <w:ind w:left="20"/>
                            <w:rPr>
                              <w:rFonts w:ascii="Calibri" w:hAnsi="Calibri"/>
                              <w:b/>
                            </w:rPr>
                          </w:pPr>
                          <w:r>
                            <w:rPr>
                              <w:rFonts w:ascii="Calibri" w:hAnsi="Calibri"/>
                              <w:b/>
                            </w:rPr>
                            <w:t>JUDGMENT</w:t>
                          </w:r>
                          <w:r>
                            <w:rPr>
                              <w:rFonts w:ascii="Calibri" w:hAnsi="Calibri"/>
                              <w:b/>
                              <w:spacing w:val="-9"/>
                            </w:rPr>
                            <w:t xml:space="preserve"> </w:t>
                          </w:r>
                          <w:r>
                            <w:rPr>
                              <w:rFonts w:ascii="Calibri" w:hAnsi="Calibri"/>
                              <w:b/>
                            </w:rPr>
                            <w:t>NO</w:t>
                          </w:r>
                          <w:r>
                            <w:rPr>
                              <w:rFonts w:ascii="Calibri" w:hAnsi="Calibri"/>
                              <w:b/>
                              <w:spacing w:val="-5"/>
                            </w:rPr>
                            <w:t xml:space="preserve"> </w:t>
                          </w:r>
                          <w:r>
                            <w:rPr>
                              <w:rFonts w:ascii="Calibri" w:hAnsi="Calibri"/>
                              <w:b/>
                              <w:spacing w:val="-2"/>
                            </w:rPr>
                            <w:t>LC/H/…25</w:t>
                          </w:r>
                        </w:p>
                        <w:p w:rsidR="003D7967" w:rsidRDefault="00FB2870">
                          <w:pPr>
                            <w:ind w:left="67"/>
                            <w:rPr>
                              <w:rFonts w:ascii="Calibri"/>
                              <w:b/>
                            </w:rPr>
                          </w:pPr>
                          <w:r>
                            <w:rPr>
                              <w:rFonts w:ascii="Calibri"/>
                              <w:b/>
                            </w:rPr>
                            <w:t>CASE</w:t>
                          </w:r>
                          <w:r>
                            <w:rPr>
                              <w:rFonts w:ascii="Calibri"/>
                              <w:b/>
                              <w:spacing w:val="-2"/>
                            </w:rPr>
                            <w:t xml:space="preserve"> </w:t>
                          </w:r>
                          <w:r>
                            <w:rPr>
                              <w:rFonts w:ascii="Calibri"/>
                              <w:b/>
                            </w:rPr>
                            <w:t>NO</w:t>
                          </w:r>
                          <w:r>
                            <w:rPr>
                              <w:rFonts w:ascii="Calibri"/>
                              <w:b/>
                              <w:spacing w:val="-3"/>
                            </w:rPr>
                            <w:t xml:space="preserve"> </w:t>
                          </w:r>
                          <w:r>
                            <w:rPr>
                              <w:rFonts w:ascii="Calibri"/>
                              <w:b/>
                              <w:spacing w:val="-2"/>
                            </w:rPr>
                            <w:t>LC/H/367/23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82.25pt;margin-top:49.9pt;width:119.6pt;height:26.5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" filled="f" stroked="f">
              <v:path arrowok="t"/>
              <v:textbox inset="0,0,0,0">
                <w:txbxContent>
                  <w:p w:rsidR="003D7967" w:rsidRDefault="00FB2870">
                    <w:pPr>
                      <w:spacing w:line="245" w:lineRule="exact"/>
                      <w:ind w:left="20"/>
                      <w:rPr>
                        <w:rFonts w:ascii="Calibri" w:hAnsi="Calibri"/>
                        <w:b/>
                      </w:rPr>
                    </w:pPr>
                    <w:r>
                      <w:rPr>
                        <w:rFonts w:ascii="Calibri" w:hAnsi="Calibri"/>
                        <w:b/>
                      </w:rPr>
                      <w:t>JUDGMENT</w:t>
                    </w:r>
                    <w:r>
                      <w:rPr>
                        <w:rFonts w:ascii="Calibri" w:hAnsi="Calibri"/>
                        <w:b/>
                        <w:spacing w:val="-9"/>
                      </w:rPr>
                      <w:t xml:space="preserve"> </w:t>
                    </w:r>
                    <w:r>
                      <w:rPr>
                        <w:rFonts w:ascii="Calibri" w:hAnsi="Calibri"/>
                        <w:b/>
                      </w:rPr>
                      <w:t>NO</w:t>
                    </w:r>
                    <w:r>
                      <w:rPr>
                        <w:rFonts w:ascii="Calibri" w:hAnsi="Calibri"/>
                        <w:b/>
                        <w:spacing w:val="-5"/>
                      </w:rPr>
                      <w:t xml:space="preserve"> </w:t>
                    </w:r>
                    <w:r>
                      <w:rPr>
                        <w:rFonts w:ascii="Calibri" w:hAnsi="Calibri"/>
                        <w:b/>
                        <w:spacing w:val="-2"/>
                      </w:rPr>
                      <w:t>LC/H/…25</w:t>
                    </w:r>
                  </w:p>
                  <w:p w:rsidR="003D7967" w:rsidRDefault="00FB2870">
                    <w:pPr>
                      <w:ind w:left="67"/>
                      <w:rPr>
                        <w:rFonts w:ascii="Calibri"/>
                        <w:b/>
                      </w:rPr>
                    </w:pPr>
                    <w:r>
                      <w:rPr>
                        <w:rFonts w:ascii="Calibri"/>
                        <w:b/>
                      </w:rPr>
                      <w:t>CASE</w:t>
                    </w:r>
                    <w:r>
                      <w:rPr>
                        <w:rFonts w:ascii="Calibri"/>
                        <w:b/>
                        <w:spacing w:val="-2"/>
                      </w:rPr>
                      <w:t xml:space="preserve"> </w:t>
                    </w:r>
                    <w:r>
                      <w:rPr>
                        <w:rFonts w:ascii="Calibri"/>
                        <w:b/>
                      </w:rPr>
                      <w:t>NO</w:t>
                    </w:r>
                    <w:r>
                      <w:rPr>
                        <w:rFonts w:ascii="Calibri"/>
                        <w:b/>
                        <w:spacing w:val="-3"/>
                      </w:rPr>
                      <w:t xml:space="preserve"> </w:t>
                    </w:r>
                    <w:r>
                      <w:rPr>
                        <w:rFonts w:ascii="Calibri"/>
                        <w:b/>
                        <w:spacing w:val="-2"/>
                      </w:rPr>
                      <w:t>LC/H/367/23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967" w:rsidRDefault="00FB2870">
    <w:pPr>
      <w:pStyle w:val="BodyText"/>
      <w:spacing w:line="14" w:lineRule="auto"/>
      <w:rPr>
        <w:sz w:val="20"/>
      </w:rPr>
    </w:pPr>
    <w:r>
      <w:rPr>
        <w:noProof/>
        <w:sz w:val="20"/>
      </w:rPr>
      <mc:AlternateContent>
        <mc:Choice Requires="wps">
          <w:drawing>
            <wp:anchor distT="0" distB="0" distL="0" distR="0" simplePos="0" relativeHeight="487479296" behindDoc="1" locked="0" layoutInCell="1" allowOverlap="1">
              <wp:simplePos x="0" y="0"/>
              <wp:positionH relativeFrom="page">
                <wp:posOffset>4788610</wp:posOffset>
              </wp:positionH>
              <wp:positionV relativeFrom="page">
                <wp:posOffset>633475</wp:posOffset>
              </wp:positionV>
              <wp:extent cx="1698625" cy="3365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336550"/>
                      </a:xfrm>
                      <a:prstGeom prst="rect">
                        <a:avLst/>
                      </a:prstGeom>
                    </wps:spPr>
                    <wps:txbx>
                      <w:txbxContent>
                        <w:p w:rsidR="003D7967" w:rsidRDefault="00FB2870">
                          <w:pPr>
                            <w:spacing w:line="245" w:lineRule="exact"/>
                            <w:ind w:left="20"/>
                            <w:rPr>
                              <w:rFonts w:ascii="Calibri"/>
                              <w:b/>
                            </w:rPr>
                          </w:pPr>
                          <w:r>
                            <w:rPr>
                              <w:rFonts w:ascii="Calibri"/>
                              <w:b/>
                            </w:rPr>
                            <w:t>JUDGMENT</w:t>
                          </w:r>
                          <w:r>
                            <w:rPr>
                              <w:rFonts w:ascii="Calibri"/>
                              <w:b/>
                              <w:spacing w:val="-8"/>
                            </w:rPr>
                            <w:t xml:space="preserve"> </w:t>
                          </w:r>
                          <w:r>
                            <w:rPr>
                              <w:rFonts w:ascii="Calibri"/>
                              <w:b/>
                            </w:rPr>
                            <w:t>NO</w:t>
                          </w:r>
                          <w:r>
                            <w:rPr>
                              <w:rFonts w:ascii="Calibri"/>
                              <w:b/>
                              <w:spacing w:val="-4"/>
                            </w:rPr>
                            <w:t xml:space="preserve"> </w:t>
                          </w:r>
                          <w:r>
                            <w:rPr>
                              <w:rFonts w:ascii="Calibri"/>
                              <w:b/>
                              <w:spacing w:val="-2"/>
                            </w:rPr>
                            <w:t>LC/H/257/25</w:t>
                          </w:r>
                        </w:p>
                        <w:p w:rsidR="003D7967" w:rsidRDefault="00FB2870">
                          <w:pPr>
                            <w:ind w:left="121"/>
                            <w:rPr>
                              <w:rFonts w:ascii="Calibri"/>
                              <w:b/>
                            </w:rPr>
                          </w:pPr>
                          <w:r>
                            <w:rPr>
                              <w:rFonts w:ascii="Calibri"/>
                              <w:b/>
                            </w:rPr>
                            <w:t>CASE</w:t>
                          </w:r>
                          <w:r>
                            <w:rPr>
                              <w:rFonts w:ascii="Calibri"/>
                              <w:b/>
                              <w:spacing w:val="-1"/>
                            </w:rPr>
                            <w:t xml:space="preserve"> </w:t>
                          </w:r>
                          <w:r>
                            <w:rPr>
                              <w:rFonts w:ascii="Calibri"/>
                              <w:b/>
                            </w:rPr>
                            <w:t>NO</w:t>
                          </w:r>
                          <w:r>
                            <w:rPr>
                              <w:rFonts w:ascii="Calibri"/>
                              <w:b/>
                              <w:spacing w:val="-3"/>
                            </w:rPr>
                            <w:t xml:space="preserve"> </w:t>
                          </w:r>
                          <w:r>
                            <w:rPr>
                              <w:rFonts w:ascii="Calibri"/>
                              <w:b/>
                              <w:spacing w:val="-2"/>
                            </w:rPr>
                            <w:t>LC/H/101/22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377.05pt;margin-top:49.9pt;width:133.75pt;height:26.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" filled="f" stroked="f">
              <v:path arrowok="t"/>
              <v:textbox inset="0,0,0,0">
                <w:txbxContent>
                  <w:p w:rsidR="003D7967" w:rsidRDefault="00FB2870">
                    <w:pPr>
                      <w:spacing w:line="245" w:lineRule="exact"/>
                      <w:ind w:left="20"/>
                      <w:rPr>
                        <w:rFonts w:ascii="Calibri"/>
                        <w:b/>
                      </w:rPr>
                    </w:pPr>
                    <w:r>
                      <w:rPr>
                        <w:rFonts w:ascii="Calibri"/>
                        <w:b/>
                      </w:rPr>
                      <w:t>JUDGMENT</w:t>
                    </w:r>
                    <w:r>
                      <w:rPr>
                        <w:rFonts w:ascii="Calibri"/>
                        <w:b/>
                        <w:spacing w:val="-8"/>
                      </w:rPr>
                      <w:t xml:space="preserve"> </w:t>
                    </w:r>
                    <w:r>
                      <w:rPr>
                        <w:rFonts w:ascii="Calibri"/>
                        <w:b/>
                      </w:rPr>
                      <w:t>NO</w:t>
                    </w:r>
                    <w:r>
                      <w:rPr>
                        <w:rFonts w:ascii="Calibri"/>
                        <w:b/>
                        <w:spacing w:val="-4"/>
                      </w:rPr>
                      <w:t xml:space="preserve"> </w:t>
                    </w:r>
                    <w:r>
                      <w:rPr>
                        <w:rFonts w:ascii="Calibri"/>
                        <w:b/>
                        <w:spacing w:val="-2"/>
                      </w:rPr>
                      <w:t>LC/H/257/25</w:t>
                    </w:r>
                  </w:p>
                  <w:p w:rsidR="003D7967" w:rsidRDefault="00FB2870">
                    <w:pPr>
                      <w:ind w:left="121"/>
                      <w:rPr>
                        <w:rFonts w:ascii="Calibri"/>
                        <w:b/>
                      </w:rPr>
                    </w:pPr>
                    <w:r>
                      <w:rPr>
                        <w:rFonts w:ascii="Calibri"/>
                        <w:b/>
                      </w:rPr>
                      <w:t>CASE</w:t>
                    </w:r>
                    <w:r>
                      <w:rPr>
                        <w:rFonts w:ascii="Calibri"/>
                        <w:b/>
                        <w:spacing w:val="-1"/>
                      </w:rPr>
                      <w:t xml:space="preserve"> </w:t>
                    </w:r>
                    <w:r>
                      <w:rPr>
                        <w:rFonts w:ascii="Calibri"/>
                        <w:b/>
                      </w:rPr>
                      <w:t>NO</w:t>
                    </w:r>
                    <w:r>
                      <w:rPr>
                        <w:rFonts w:ascii="Calibri"/>
                        <w:b/>
                        <w:spacing w:val="-3"/>
                      </w:rPr>
                      <w:t xml:space="preserve"> </w:t>
                    </w:r>
                    <w:r>
                      <w:rPr>
                        <w:rFonts w:ascii="Calibri"/>
                        <w:b/>
                        <w:spacing w:val="-2"/>
                      </w:rPr>
                      <w:t>LC/H/101/22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526883"/>
    <w:multiLevelType w:val="hybridMultilevel"/>
    <w:tmpl w:val="70F6E79A"/>
    <w:lvl w:ilvl="0" w:tplc="9DD8092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D89B0E">
      <w:start w:val="1"/>
      <w:numFmt w:val="lowerLetter"/>
      <w:lvlText w:val="%2)"/>
      <w:lvlJc w:val="left"/>
      <w:pPr>
        <w:ind w:left="743"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D60286C2">
      <w:numFmt w:val="bullet"/>
      <w:lvlText w:val="•"/>
      <w:lvlJc w:val="left"/>
      <w:pPr>
        <w:ind w:left="2406" w:hanging="360"/>
      </w:pPr>
      <w:rPr>
        <w:rFonts w:hint="default"/>
        <w:lang w:val="en-US" w:eastAsia="en-US" w:bidi="ar-SA"/>
      </w:rPr>
    </w:lvl>
    <w:lvl w:ilvl="3" w:tplc="2A9ADD44">
      <w:numFmt w:val="bullet"/>
      <w:lvlText w:val="•"/>
      <w:lvlJc w:val="left"/>
      <w:pPr>
        <w:ind w:left="3239" w:hanging="360"/>
      </w:pPr>
      <w:rPr>
        <w:rFonts w:hint="default"/>
        <w:lang w:val="en-US" w:eastAsia="en-US" w:bidi="ar-SA"/>
      </w:rPr>
    </w:lvl>
    <w:lvl w:ilvl="4" w:tplc="F388660E">
      <w:numFmt w:val="bullet"/>
      <w:lvlText w:val="•"/>
      <w:lvlJc w:val="left"/>
      <w:pPr>
        <w:ind w:left="4072" w:hanging="360"/>
      </w:pPr>
      <w:rPr>
        <w:rFonts w:hint="default"/>
        <w:lang w:val="en-US" w:eastAsia="en-US" w:bidi="ar-SA"/>
      </w:rPr>
    </w:lvl>
    <w:lvl w:ilvl="5" w:tplc="B636D2A6">
      <w:numFmt w:val="bullet"/>
      <w:lvlText w:val="•"/>
      <w:lvlJc w:val="left"/>
      <w:pPr>
        <w:ind w:left="4906" w:hanging="360"/>
      </w:pPr>
      <w:rPr>
        <w:rFonts w:hint="default"/>
        <w:lang w:val="en-US" w:eastAsia="en-US" w:bidi="ar-SA"/>
      </w:rPr>
    </w:lvl>
    <w:lvl w:ilvl="6" w:tplc="A022C03A">
      <w:numFmt w:val="bullet"/>
      <w:lvlText w:val="•"/>
      <w:lvlJc w:val="left"/>
      <w:pPr>
        <w:ind w:left="5739" w:hanging="360"/>
      </w:pPr>
      <w:rPr>
        <w:rFonts w:hint="default"/>
        <w:lang w:val="en-US" w:eastAsia="en-US" w:bidi="ar-SA"/>
      </w:rPr>
    </w:lvl>
    <w:lvl w:ilvl="7" w:tplc="E6CCE154">
      <w:numFmt w:val="bullet"/>
      <w:lvlText w:val="•"/>
      <w:lvlJc w:val="left"/>
      <w:pPr>
        <w:ind w:left="6572" w:hanging="360"/>
      </w:pPr>
      <w:rPr>
        <w:rFonts w:hint="default"/>
        <w:lang w:val="en-US" w:eastAsia="en-US" w:bidi="ar-SA"/>
      </w:rPr>
    </w:lvl>
    <w:lvl w:ilvl="8" w:tplc="0E24C122">
      <w:numFmt w:val="bullet"/>
      <w:lvlText w:val="•"/>
      <w:lvlJc w:val="left"/>
      <w:pPr>
        <w:ind w:left="7405" w:hanging="360"/>
      </w:pPr>
      <w:rPr>
        <w:rFonts w:hint="default"/>
        <w:lang w:val="en-US" w:eastAsia="en-US" w:bidi="ar-SA"/>
      </w:rPr>
    </w:lvl>
  </w:abstractNum>
  <w:abstractNum w:abstractNumId="1" w15:restartNumberingAfterBreak="0">
    <w:nsid w:val="644E585F"/>
    <w:multiLevelType w:val="hybridMultilevel"/>
    <w:tmpl w:val="F198F8A0"/>
    <w:lvl w:ilvl="0" w:tplc="C6CAEAF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15C6112">
      <w:numFmt w:val="bullet"/>
      <w:lvlText w:val="•"/>
      <w:lvlJc w:val="left"/>
      <w:pPr>
        <w:ind w:left="1573" w:hanging="360"/>
      </w:pPr>
      <w:rPr>
        <w:rFonts w:hint="default"/>
        <w:lang w:val="en-US" w:eastAsia="en-US" w:bidi="ar-SA"/>
      </w:rPr>
    </w:lvl>
    <w:lvl w:ilvl="2" w:tplc="6D303DB2">
      <w:numFmt w:val="bullet"/>
      <w:lvlText w:val="•"/>
      <w:lvlJc w:val="left"/>
      <w:pPr>
        <w:ind w:left="2406" w:hanging="360"/>
      </w:pPr>
      <w:rPr>
        <w:rFonts w:hint="default"/>
        <w:lang w:val="en-US" w:eastAsia="en-US" w:bidi="ar-SA"/>
      </w:rPr>
    </w:lvl>
    <w:lvl w:ilvl="3" w:tplc="6796781A">
      <w:numFmt w:val="bullet"/>
      <w:lvlText w:val="•"/>
      <w:lvlJc w:val="left"/>
      <w:pPr>
        <w:ind w:left="3239" w:hanging="360"/>
      </w:pPr>
      <w:rPr>
        <w:rFonts w:hint="default"/>
        <w:lang w:val="en-US" w:eastAsia="en-US" w:bidi="ar-SA"/>
      </w:rPr>
    </w:lvl>
    <w:lvl w:ilvl="4" w:tplc="160AD164">
      <w:numFmt w:val="bullet"/>
      <w:lvlText w:val="•"/>
      <w:lvlJc w:val="left"/>
      <w:pPr>
        <w:ind w:left="4072" w:hanging="360"/>
      </w:pPr>
      <w:rPr>
        <w:rFonts w:hint="default"/>
        <w:lang w:val="en-US" w:eastAsia="en-US" w:bidi="ar-SA"/>
      </w:rPr>
    </w:lvl>
    <w:lvl w:ilvl="5" w:tplc="8E7CD32C">
      <w:numFmt w:val="bullet"/>
      <w:lvlText w:val="•"/>
      <w:lvlJc w:val="left"/>
      <w:pPr>
        <w:ind w:left="4906" w:hanging="360"/>
      </w:pPr>
      <w:rPr>
        <w:rFonts w:hint="default"/>
        <w:lang w:val="en-US" w:eastAsia="en-US" w:bidi="ar-SA"/>
      </w:rPr>
    </w:lvl>
    <w:lvl w:ilvl="6" w:tplc="BA14204A">
      <w:numFmt w:val="bullet"/>
      <w:lvlText w:val="•"/>
      <w:lvlJc w:val="left"/>
      <w:pPr>
        <w:ind w:left="5739" w:hanging="360"/>
      </w:pPr>
      <w:rPr>
        <w:rFonts w:hint="default"/>
        <w:lang w:val="en-US" w:eastAsia="en-US" w:bidi="ar-SA"/>
      </w:rPr>
    </w:lvl>
    <w:lvl w:ilvl="7" w:tplc="379EFD94">
      <w:numFmt w:val="bullet"/>
      <w:lvlText w:val="•"/>
      <w:lvlJc w:val="left"/>
      <w:pPr>
        <w:ind w:left="6572" w:hanging="360"/>
      </w:pPr>
      <w:rPr>
        <w:rFonts w:hint="default"/>
        <w:lang w:val="en-US" w:eastAsia="en-US" w:bidi="ar-SA"/>
      </w:rPr>
    </w:lvl>
    <w:lvl w:ilvl="8" w:tplc="DB34D526">
      <w:numFmt w:val="bullet"/>
      <w:lvlText w:val="•"/>
      <w:lvlJc w:val="left"/>
      <w:pPr>
        <w:ind w:left="7405" w:hanging="360"/>
      </w:pPr>
      <w:rPr>
        <w:rFonts w:hint="default"/>
        <w:lang w:val="en-US" w:eastAsia="en-US" w:bidi="ar-SA"/>
      </w:rPr>
    </w:lvl>
  </w:abstractNum>
  <w:abstractNum w:abstractNumId="2" w15:restartNumberingAfterBreak="0">
    <w:nsid w:val="76C40672"/>
    <w:multiLevelType w:val="hybridMultilevel"/>
    <w:tmpl w:val="D6D4FD12"/>
    <w:lvl w:ilvl="0" w:tplc="50F669C6">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C4E326A">
      <w:start w:val="1"/>
      <w:numFmt w:val="lowerLetter"/>
      <w:lvlText w:val="%2)"/>
      <w:lvlJc w:val="left"/>
      <w:pPr>
        <w:ind w:left="1103"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31CB3E8">
      <w:numFmt w:val="bullet"/>
      <w:lvlText w:val="•"/>
      <w:lvlJc w:val="left"/>
      <w:pPr>
        <w:ind w:left="1985" w:hanging="360"/>
      </w:pPr>
      <w:rPr>
        <w:rFonts w:hint="default"/>
        <w:lang w:val="en-US" w:eastAsia="en-US" w:bidi="ar-SA"/>
      </w:rPr>
    </w:lvl>
    <w:lvl w:ilvl="3" w:tplc="69D6BF02">
      <w:numFmt w:val="bullet"/>
      <w:lvlText w:val="•"/>
      <w:lvlJc w:val="left"/>
      <w:pPr>
        <w:ind w:left="2871" w:hanging="360"/>
      </w:pPr>
      <w:rPr>
        <w:rFonts w:hint="default"/>
        <w:lang w:val="en-US" w:eastAsia="en-US" w:bidi="ar-SA"/>
      </w:rPr>
    </w:lvl>
    <w:lvl w:ilvl="4" w:tplc="25AA5180">
      <w:numFmt w:val="bullet"/>
      <w:lvlText w:val="•"/>
      <w:lvlJc w:val="left"/>
      <w:pPr>
        <w:ind w:left="3757" w:hanging="360"/>
      </w:pPr>
      <w:rPr>
        <w:rFonts w:hint="default"/>
        <w:lang w:val="en-US" w:eastAsia="en-US" w:bidi="ar-SA"/>
      </w:rPr>
    </w:lvl>
    <w:lvl w:ilvl="5" w:tplc="0DE45060">
      <w:numFmt w:val="bullet"/>
      <w:lvlText w:val="•"/>
      <w:lvlJc w:val="left"/>
      <w:pPr>
        <w:ind w:left="4643" w:hanging="360"/>
      </w:pPr>
      <w:rPr>
        <w:rFonts w:hint="default"/>
        <w:lang w:val="en-US" w:eastAsia="en-US" w:bidi="ar-SA"/>
      </w:rPr>
    </w:lvl>
    <w:lvl w:ilvl="6" w:tplc="F63C1184">
      <w:numFmt w:val="bullet"/>
      <w:lvlText w:val="•"/>
      <w:lvlJc w:val="left"/>
      <w:pPr>
        <w:ind w:left="5529" w:hanging="360"/>
      </w:pPr>
      <w:rPr>
        <w:rFonts w:hint="default"/>
        <w:lang w:val="en-US" w:eastAsia="en-US" w:bidi="ar-SA"/>
      </w:rPr>
    </w:lvl>
    <w:lvl w:ilvl="7" w:tplc="3E2EF150">
      <w:numFmt w:val="bullet"/>
      <w:lvlText w:val="•"/>
      <w:lvlJc w:val="left"/>
      <w:pPr>
        <w:ind w:left="6414" w:hanging="360"/>
      </w:pPr>
      <w:rPr>
        <w:rFonts w:hint="default"/>
        <w:lang w:val="en-US" w:eastAsia="en-US" w:bidi="ar-SA"/>
      </w:rPr>
    </w:lvl>
    <w:lvl w:ilvl="8" w:tplc="11E6ED54">
      <w:numFmt w:val="bullet"/>
      <w:lvlText w:val="•"/>
      <w:lvlJc w:val="left"/>
      <w:pPr>
        <w:ind w:left="7300"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D7967"/>
    <w:rsid w:val="003D7967"/>
    <w:rsid w:val="00B14931"/>
    <w:rsid w:val="00FB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B52352-DFAF-4947-BFDB-0BA92EB5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2439</Words>
  <Characters>13903</Characters>
  <Application>Microsoft Office Word</Application>
  <DocSecurity>0</DocSecurity>
  <Lines>115</Lines>
  <Paragraphs>32</Paragraphs>
  <ScaleCrop>false</ScaleCrop>
  <Company/>
  <LinksUpToDate>false</LinksUpToDate>
  <CharactersWithSpaces>16310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Microsoft account</cp:lastModifiedBy>
  <cp:revision>2</cp:revision>
  <dcterms:created xsi:type="dcterms:W3CDTF">2025-08-01T09:26:00Z</dcterms:created>
  <dcterms:modified xsi:type="dcterms:W3CDTF">2025-08-01T09:42:00Z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2013</vt:lpwstr>
  </property>
  <property fmtid="{D5CDD505-2E9C-101B-9397-08002B2CF9AE}" pid="4" name="LastSaved">
    <vt:filetime>2025-08-01T00:00:00Z</vt:filetime>
  </property>
  <property fmtid="{D5CDD505-2E9C-101B-9397-08002B2CF9AE}" pid="5" name="Producer">
    <vt:lpwstr>䵩捲潳潦璮⁗潲搠㈰ㄳ㬠浯摩晩敤⁵獩湧⁩呥硴′⸱⸷⁢礠ㅔ㍘吀</vt:lpwstr>
  </property>
</Properties>
</file>