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30" w:rsidRDefault="001C2530" w:rsidP="004C12C1">
      <w:pPr>
        <w:pStyle w:val="NoSpacing"/>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1C2530" w:rsidRDefault="001C2530" w:rsidP="004C12C1">
      <w:pPr>
        <w:pStyle w:val="NoSpacing"/>
        <w:rPr>
          <w:rFonts w:ascii="Times New Roman" w:hAnsi="Times New Roman" w:cs="Times New Roman"/>
          <w:sz w:val="24"/>
          <w:szCs w:val="24"/>
          <w:lang w:val="en-GB"/>
        </w:rPr>
      </w:pPr>
    </w:p>
    <w:p w:rsidR="004C12C1" w:rsidRPr="00D4529F" w:rsidRDefault="004C12C1" w:rsidP="004C12C1">
      <w:pPr>
        <w:pStyle w:val="NoSpacing"/>
        <w:rPr>
          <w:rFonts w:ascii="Times New Roman" w:hAnsi="Times New Roman" w:cs="Times New Roman"/>
          <w:sz w:val="24"/>
          <w:szCs w:val="24"/>
          <w:lang w:val="en-GB"/>
        </w:rPr>
      </w:pPr>
      <w:bookmarkStart w:id="0" w:name="_GoBack"/>
      <w:bookmarkEnd w:id="0"/>
      <w:r w:rsidRPr="00D4529F">
        <w:rPr>
          <w:rFonts w:ascii="Times New Roman" w:hAnsi="Times New Roman" w:cs="Times New Roman"/>
          <w:sz w:val="24"/>
          <w:szCs w:val="24"/>
          <w:lang w:val="en-GB"/>
        </w:rPr>
        <w:t>SMM HOLDINGS PENSION FUND</w:t>
      </w:r>
    </w:p>
    <w:p w:rsidR="004C12C1" w:rsidRPr="00D4529F" w:rsidRDefault="004C12C1" w:rsidP="004C12C1">
      <w:pPr>
        <w:pStyle w:val="NoSpacing"/>
        <w:rPr>
          <w:rFonts w:ascii="Times New Roman" w:hAnsi="Times New Roman" w:cs="Times New Roman"/>
          <w:sz w:val="24"/>
          <w:szCs w:val="24"/>
          <w:lang w:val="en-GB"/>
        </w:rPr>
      </w:pPr>
      <w:r>
        <w:rPr>
          <w:rFonts w:ascii="Times New Roman" w:hAnsi="Times New Roman" w:cs="Times New Roman"/>
          <w:sz w:val="24"/>
          <w:szCs w:val="24"/>
          <w:lang w:val="en-GB"/>
        </w:rPr>
        <w:t>v</w:t>
      </w:r>
      <w:r w:rsidRPr="00D4529F">
        <w:rPr>
          <w:rFonts w:ascii="Times New Roman" w:hAnsi="Times New Roman" w:cs="Times New Roman"/>
          <w:sz w:val="24"/>
          <w:szCs w:val="24"/>
          <w:lang w:val="en-GB"/>
        </w:rPr>
        <w:t>ersus</w:t>
      </w:r>
    </w:p>
    <w:p w:rsidR="004C12C1" w:rsidRDefault="004C12C1" w:rsidP="004C12C1">
      <w:pPr>
        <w:pStyle w:val="NoSpacing"/>
        <w:rPr>
          <w:rFonts w:ascii="Times New Roman" w:hAnsi="Times New Roman" w:cs="Times New Roman"/>
          <w:sz w:val="24"/>
          <w:szCs w:val="24"/>
          <w:lang w:val="en-GB"/>
        </w:rPr>
      </w:pPr>
      <w:r w:rsidRPr="00D4529F">
        <w:rPr>
          <w:rFonts w:ascii="Times New Roman" w:hAnsi="Times New Roman" w:cs="Times New Roman"/>
          <w:sz w:val="24"/>
          <w:szCs w:val="24"/>
          <w:lang w:val="en-GB"/>
        </w:rPr>
        <w:t>FIDELITY LIFE ASSURANCE COMPANY</w:t>
      </w:r>
    </w:p>
    <w:p w:rsidR="00140E05" w:rsidRDefault="00140E05" w:rsidP="004C12C1">
      <w:pPr>
        <w:pStyle w:val="NoSpacing"/>
        <w:rPr>
          <w:rFonts w:ascii="Times New Roman" w:hAnsi="Times New Roman" w:cs="Times New Roman"/>
          <w:sz w:val="24"/>
          <w:szCs w:val="24"/>
          <w:lang w:val="en-GB"/>
        </w:rPr>
      </w:pPr>
    </w:p>
    <w:p w:rsidR="00140E05" w:rsidRDefault="00140E05" w:rsidP="004C12C1">
      <w:pPr>
        <w:pStyle w:val="NoSpacing"/>
        <w:rPr>
          <w:rFonts w:ascii="Times New Roman" w:hAnsi="Times New Roman" w:cs="Times New Roman"/>
          <w:sz w:val="24"/>
          <w:szCs w:val="24"/>
          <w:lang w:val="en-GB"/>
        </w:rPr>
      </w:pPr>
    </w:p>
    <w:p w:rsidR="00140E05" w:rsidRDefault="00140E05" w:rsidP="004C12C1">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140E05" w:rsidRDefault="00140E05" w:rsidP="004C12C1">
      <w:pPr>
        <w:pStyle w:val="NoSpacing"/>
        <w:rPr>
          <w:rFonts w:ascii="Times New Roman" w:hAnsi="Times New Roman" w:cs="Times New Roman"/>
          <w:sz w:val="24"/>
          <w:szCs w:val="24"/>
          <w:lang w:val="en-GB"/>
        </w:rPr>
      </w:pPr>
      <w:r>
        <w:rPr>
          <w:rFonts w:ascii="Times New Roman" w:hAnsi="Times New Roman" w:cs="Times New Roman"/>
          <w:sz w:val="24"/>
          <w:szCs w:val="24"/>
          <w:lang w:val="en-GB"/>
        </w:rPr>
        <w:t>MATHONSI J</w:t>
      </w:r>
    </w:p>
    <w:p w:rsidR="00140E05" w:rsidRDefault="00AF1026" w:rsidP="004C12C1">
      <w:pPr>
        <w:pStyle w:val="NoSpacing"/>
        <w:rPr>
          <w:rFonts w:ascii="Times New Roman" w:hAnsi="Times New Roman" w:cs="Times New Roman"/>
          <w:sz w:val="24"/>
          <w:szCs w:val="24"/>
          <w:lang w:val="en-GB"/>
        </w:rPr>
      </w:pPr>
      <w:r>
        <w:rPr>
          <w:rFonts w:ascii="Times New Roman" w:hAnsi="Times New Roman" w:cs="Times New Roman"/>
          <w:sz w:val="24"/>
          <w:szCs w:val="24"/>
          <w:lang w:val="en-GB"/>
        </w:rPr>
        <w:t>HARARE, 15 MAY 2012, 16 MAY 2012,</w:t>
      </w:r>
      <w:r w:rsidR="00140E05">
        <w:rPr>
          <w:rFonts w:ascii="Times New Roman" w:hAnsi="Times New Roman" w:cs="Times New Roman"/>
          <w:sz w:val="24"/>
          <w:szCs w:val="24"/>
          <w:lang w:val="en-GB"/>
        </w:rPr>
        <w:t xml:space="preserve"> 17 MAY 2012</w:t>
      </w:r>
      <w:r>
        <w:rPr>
          <w:rFonts w:ascii="Times New Roman" w:hAnsi="Times New Roman" w:cs="Times New Roman"/>
          <w:sz w:val="24"/>
          <w:szCs w:val="24"/>
          <w:lang w:val="en-GB"/>
        </w:rPr>
        <w:t xml:space="preserve"> AND 4 JULY 2012</w:t>
      </w:r>
    </w:p>
    <w:p w:rsidR="00140E05" w:rsidRDefault="00140E05" w:rsidP="004C12C1">
      <w:pPr>
        <w:pStyle w:val="NoSpacing"/>
        <w:rPr>
          <w:rFonts w:ascii="Times New Roman" w:hAnsi="Times New Roman" w:cs="Times New Roman"/>
          <w:sz w:val="24"/>
          <w:szCs w:val="24"/>
          <w:lang w:val="en-GB"/>
        </w:rPr>
      </w:pPr>
    </w:p>
    <w:p w:rsidR="00140E05" w:rsidRDefault="00140E05" w:rsidP="004C12C1">
      <w:pPr>
        <w:pStyle w:val="NoSpacing"/>
        <w:rPr>
          <w:rFonts w:ascii="Times New Roman" w:hAnsi="Times New Roman" w:cs="Times New Roman"/>
          <w:sz w:val="24"/>
          <w:szCs w:val="24"/>
          <w:lang w:val="en-GB"/>
        </w:rPr>
      </w:pPr>
      <w:r w:rsidRPr="00140E05">
        <w:rPr>
          <w:rFonts w:ascii="Times New Roman" w:hAnsi="Times New Roman" w:cs="Times New Roman"/>
          <w:i/>
          <w:sz w:val="24"/>
          <w:szCs w:val="24"/>
          <w:lang w:val="en-GB"/>
        </w:rPr>
        <w:t>Ms T. Mapota</w:t>
      </w:r>
      <w:r>
        <w:rPr>
          <w:rFonts w:ascii="Times New Roman" w:hAnsi="Times New Roman" w:cs="Times New Roman"/>
          <w:sz w:val="24"/>
          <w:szCs w:val="24"/>
          <w:lang w:val="en-GB"/>
        </w:rPr>
        <w:t xml:space="preserve"> for the plaintiff</w:t>
      </w:r>
    </w:p>
    <w:p w:rsidR="00140E05" w:rsidRDefault="00140E05" w:rsidP="004C12C1">
      <w:pPr>
        <w:pStyle w:val="NoSpacing"/>
        <w:rPr>
          <w:rFonts w:ascii="Times New Roman" w:hAnsi="Times New Roman" w:cs="Times New Roman"/>
          <w:sz w:val="24"/>
          <w:szCs w:val="24"/>
          <w:lang w:val="en-GB"/>
        </w:rPr>
      </w:pPr>
      <w:r w:rsidRPr="00140E05">
        <w:rPr>
          <w:rFonts w:ascii="Times New Roman" w:hAnsi="Times New Roman" w:cs="Times New Roman"/>
          <w:i/>
          <w:sz w:val="24"/>
          <w:szCs w:val="24"/>
          <w:lang w:val="en-GB"/>
        </w:rPr>
        <w:t>V.B.Sibanda</w:t>
      </w:r>
      <w:r>
        <w:rPr>
          <w:rFonts w:ascii="Times New Roman" w:hAnsi="Times New Roman" w:cs="Times New Roman"/>
          <w:sz w:val="24"/>
          <w:szCs w:val="24"/>
          <w:lang w:val="en-GB"/>
        </w:rPr>
        <w:t xml:space="preserve"> for the defendant</w:t>
      </w:r>
    </w:p>
    <w:p w:rsidR="001A7AE2" w:rsidRDefault="001A7AE2" w:rsidP="004C12C1">
      <w:pPr>
        <w:pStyle w:val="NoSpacing"/>
        <w:rPr>
          <w:rFonts w:ascii="Times New Roman" w:hAnsi="Times New Roman" w:cs="Times New Roman"/>
          <w:sz w:val="24"/>
          <w:szCs w:val="24"/>
          <w:lang w:val="en-GB"/>
        </w:rPr>
      </w:pPr>
    </w:p>
    <w:p w:rsidR="0068669F" w:rsidRDefault="0068669F" w:rsidP="004C12C1">
      <w:pPr>
        <w:pStyle w:val="NoSpacing"/>
        <w:rPr>
          <w:rFonts w:ascii="Times New Roman" w:hAnsi="Times New Roman" w:cs="Times New Roman"/>
          <w:sz w:val="24"/>
          <w:szCs w:val="24"/>
          <w:lang w:val="en-GB"/>
        </w:rPr>
      </w:pPr>
    </w:p>
    <w:p w:rsidR="0068669F" w:rsidRPr="001A7AE2" w:rsidRDefault="0068669F" w:rsidP="004C12C1">
      <w:pPr>
        <w:pStyle w:val="NoSpacing"/>
        <w:rPr>
          <w:rFonts w:ascii="Times New Roman" w:hAnsi="Times New Roman" w:cs="Times New Roman"/>
          <w:b/>
          <w:sz w:val="24"/>
          <w:szCs w:val="24"/>
          <w:lang w:val="en-GB"/>
        </w:rPr>
      </w:pPr>
      <w:r w:rsidRPr="001A7AE2">
        <w:rPr>
          <w:rFonts w:ascii="Times New Roman" w:hAnsi="Times New Roman" w:cs="Times New Roman"/>
          <w:b/>
          <w:sz w:val="24"/>
          <w:szCs w:val="24"/>
          <w:lang w:val="en-GB"/>
        </w:rPr>
        <w:t>Civil Trial</w:t>
      </w:r>
    </w:p>
    <w:p w:rsidR="001A7AE2" w:rsidRDefault="001A7AE2" w:rsidP="004C12C1">
      <w:pPr>
        <w:pStyle w:val="NoSpacing"/>
        <w:rPr>
          <w:rFonts w:ascii="Times New Roman" w:hAnsi="Times New Roman" w:cs="Times New Roman"/>
          <w:sz w:val="24"/>
          <w:szCs w:val="24"/>
          <w:lang w:val="en-GB"/>
        </w:rPr>
      </w:pPr>
    </w:p>
    <w:p w:rsidR="0068669F" w:rsidRDefault="0068669F" w:rsidP="004C12C1">
      <w:pPr>
        <w:pStyle w:val="NoSpacing"/>
        <w:rPr>
          <w:rFonts w:ascii="Times New Roman" w:hAnsi="Times New Roman" w:cs="Times New Roman"/>
          <w:sz w:val="24"/>
          <w:szCs w:val="24"/>
          <w:lang w:val="en-GB"/>
        </w:rPr>
      </w:pPr>
    </w:p>
    <w:p w:rsidR="0068669F" w:rsidRDefault="0068669F" w:rsidP="001A7AE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MATHONSI J: The plaintiff sued, the defendant by summons action for 2 claims arising out of 2 separate agreements allegedly entered into between the parties about year 2000.</w:t>
      </w:r>
      <w:r w:rsidR="00BF68D5">
        <w:rPr>
          <w:rFonts w:ascii="Times New Roman" w:hAnsi="Times New Roman" w:cs="Times New Roman"/>
          <w:sz w:val="24"/>
          <w:szCs w:val="24"/>
          <w:lang w:val="en-GB"/>
        </w:rPr>
        <w:t xml:space="preserve"> The first claim was for payment of a sum of $420 000-00 in Zimbabwean currency withheld by the defendant as penalty at the termination of </w:t>
      </w:r>
      <w:r w:rsidR="00AF1026">
        <w:rPr>
          <w:rFonts w:ascii="Times New Roman" w:hAnsi="Times New Roman" w:cs="Times New Roman"/>
          <w:sz w:val="24"/>
          <w:szCs w:val="24"/>
          <w:lang w:val="en-GB"/>
        </w:rPr>
        <w:t xml:space="preserve">a </w:t>
      </w:r>
      <w:r w:rsidR="00BF68D5">
        <w:rPr>
          <w:rFonts w:ascii="Times New Roman" w:hAnsi="Times New Roman" w:cs="Times New Roman"/>
          <w:sz w:val="24"/>
          <w:szCs w:val="24"/>
          <w:lang w:val="en-GB"/>
        </w:rPr>
        <w:t>Pension Fund Administration Mandate given to the defendant and, related to that</w:t>
      </w:r>
      <w:r w:rsidR="003F451E">
        <w:rPr>
          <w:rFonts w:ascii="Times New Roman" w:hAnsi="Times New Roman" w:cs="Times New Roman"/>
          <w:sz w:val="24"/>
          <w:szCs w:val="24"/>
          <w:lang w:val="en-GB"/>
        </w:rPr>
        <w:t>, payment of the sum of $8</w:t>
      </w:r>
      <w:r w:rsidR="00BF68D5">
        <w:rPr>
          <w:rFonts w:ascii="Times New Roman" w:hAnsi="Times New Roman" w:cs="Times New Roman"/>
          <w:sz w:val="24"/>
          <w:szCs w:val="24"/>
          <w:lang w:val="en-GB"/>
        </w:rPr>
        <w:t>3 127 870 000-00 as damages arising out of the penalty levied by the defendant for the termination of the mandate aforesaid.</w:t>
      </w:r>
    </w:p>
    <w:p w:rsidR="001E49C1" w:rsidRDefault="001E49C1" w:rsidP="001A7AE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second claim was for</w:t>
      </w:r>
      <w:r w:rsidR="003F451E">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return of 40 300 Delta shares and 8590 Old Mutual shares belonging to the plaintiff but again withheld by the defendant at the termination yet of another agreement allegedly entered into between the parties, but this time being an asset management agreement in terms of which the defendant, or is it is subsidiary Fidelity Life Asset Management Company</w:t>
      </w:r>
      <w:r w:rsidR="00BE13D9">
        <w:rPr>
          <w:rFonts w:ascii="Times New Roman" w:hAnsi="Times New Roman" w:cs="Times New Roman"/>
          <w:sz w:val="24"/>
          <w:szCs w:val="24"/>
          <w:lang w:val="en-GB"/>
        </w:rPr>
        <w:t xml:space="preserve"> (FLAM), was hired </w:t>
      </w:r>
      <w:r w:rsidR="003F451E">
        <w:rPr>
          <w:rFonts w:ascii="Times New Roman" w:hAnsi="Times New Roman" w:cs="Times New Roman"/>
          <w:sz w:val="24"/>
          <w:szCs w:val="24"/>
          <w:lang w:val="en-GB"/>
        </w:rPr>
        <w:t>to manage the plaintiff’s asset</w:t>
      </w:r>
      <w:r w:rsidR="00BE13D9">
        <w:rPr>
          <w:rFonts w:ascii="Times New Roman" w:hAnsi="Times New Roman" w:cs="Times New Roman"/>
          <w:sz w:val="24"/>
          <w:szCs w:val="24"/>
          <w:lang w:val="en-GB"/>
        </w:rPr>
        <w:t xml:space="preserve"> portfolio.</w:t>
      </w:r>
    </w:p>
    <w:p w:rsidR="00BE13D9" w:rsidRDefault="00BE13D9" w:rsidP="001A7AE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respect of the first claim, the plaintiff averred in its declaration that in year 2000 it entered into a verbal agreement with the defendant in terms of which the defendant was given a mandate to administer its pension fund. When the pension fund administration mandate was terminated in May 2005, the plaintiff later discovered that the defendant had debited its account with a penalty of $420 000-00 which debit had caused the plaintiff to suffer prejudice in the form of unearned interest totalling $83 127 870-000. The plaintiff sought payment of those 2 sums of money.</w:t>
      </w:r>
    </w:p>
    <w:p w:rsidR="00766142" w:rsidRDefault="00766142"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In respect of the second claim the plaintiff averred that it had entered  into a verbal agreement with FLAM </w:t>
      </w:r>
      <w:r w:rsidR="00F20678">
        <w:rPr>
          <w:rFonts w:ascii="Times New Roman" w:hAnsi="Times New Roman" w:cs="Times New Roman"/>
          <w:sz w:val="24"/>
          <w:szCs w:val="24"/>
          <w:lang w:val="en-GB"/>
        </w:rPr>
        <w:t xml:space="preserve">in terms of which FLAM </w:t>
      </w:r>
      <w:r>
        <w:rPr>
          <w:rFonts w:ascii="Times New Roman" w:hAnsi="Times New Roman" w:cs="Times New Roman"/>
          <w:sz w:val="24"/>
          <w:szCs w:val="24"/>
          <w:lang w:val="en-GB"/>
        </w:rPr>
        <w:t xml:space="preserve">was mandated </w:t>
      </w:r>
      <w:r w:rsidR="00F20678">
        <w:rPr>
          <w:rFonts w:ascii="Times New Roman" w:hAnsi="Times New Roman" w:cs="Times New Roman"/>
          <w:sz w:val="24"/>
          <w:szCs w:val="24"/>
          <w:lang w:val="en-GB"/>
        </w:rPr>
        <w:t>to manage the plaintiff’s asset</w:t>
      </w:r>
      <w:r>
        <w:rPr>
          <w:rFonts w:ascii="Times New Roman" w:hAnsi="Times New Roman" w:cs="Times New Roman"/>
          <w:sz w:val="24"/>
          <w:szCs w:val="24"/>
          <w:lang w:val="en-GB"/>
        </w:rPr>
        <w:t xml:space="preserve"> portfolio. The plaintiff further averred that the defendant took over the assets management portfolio from FLAM in 2004 which take over was accepted b</w:t>
      </w:r>
      <w:r w:rsidR="00F20678">
        <w:rPr>
          <w:rFonts w:ascii="Times New Roman" w:hAnsi="Times New Roman" w:cs="Times New Roman"/>
          <w:sz w:val="24"/>
          <w:szCs w:val="24"/>
          <w:lang w:val="en-GB"/>
        </w:rPr>
        <w:t>y the plaintiff. When the asset</w:t>
      </w:r>
      <w:r>
        <w:rPr>
          <w:rFonts w:ascii="Times New Roman" w:hAnsi="Times New Roman" w:cs="Times New Roman"/>
          <w:sz w:val="24"/>
          <w:szCs w:val="24"/>
          <w:lang w:val="en-GB"/>
        </w:rPr>
        <w:t xml:space="preserve"> management mandate was terminated in April 2006 and in breach of an</w:t>
      </w:r>
      <w:r w:rsidR="00F20678">
        <w:rPr>
          <w:rFonts w:ascii="Times New Roman" w:hAnsi="Times New Roman" w:cs="Times New Roman"/>
          <w:sz w:val="24"/>
          <w:szCs w:val="24"/>
          <w:lang w:val="en-GB"/>
        </w:rPr>
        <w:t xml:space="preserve"> express term of that agreement, </w:t>
      </w:r>
      <w:r>
        <w:rPr>
          <w:rFonts w:ascii="Times New Roman" w:hAnsi="Times New Roman" w:cs="Times New Roman"/>
          <w:sz w:val="24"/>
          <w:szCs w:val="24"/>
          <w:lang w:val="en-GB"/>
        </w:rPr>
        <w:t>the defendant again withheld its shares as stated above. It sought an order for the return of those shares.</w:t>
      </w:r>
    </w:p>
    <w:p w:rsidR="00766142" w:rsidRDefault="00300539"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defendant contested the 2 claims. In respect if the first claim it averred that while the parties did enter into an oral agreement for the administration of the pension fund, such agreement was subject to the pension laws of the country as well as the rules of the pension fund. The cancellation was in violation</w:t>
      </w:r>
      <w:r w:rsidR="00891530">
        <w:rPr>
          <w:rFonts w:ascii="Times New Roman" w:hAnsi="Times New Roman" w:cs="Times New Roman"/>
          <w:sz w:val="24"/>
          <w:szCs w:val="24"/>
          <w:lang w:val="en-GB"/>
        </w:rPr>
        <w:t xml:space="preserve"> of the terms of the agreement between the partie</w:t>
      </w:r>
      <w:r w:rsidR="00AB6353">
        <w:rPr>
          <w:rFonts w:ascii="Times New Roman" w:hAnsi="Times New Roman" w:cs="Times New Roman"/>
          <w:sz w:val="24"/>
          <w:szCs w:val="24"/>
          <w:lang w:val="en-GB"/>
        </w:rPr>
        <w:t>s which required that a 6 month</w:t>
      </w:r>
      <w:r w:rsidR="00F20678">
        <w:rPr>
          <w:rFonts w:ascii="Times New Roman" w:hAnsi="Times New Roman" w:cs="Times New Roman"/>
          <w:sz w:val="24"/>
          <w:szCs w:val="24"/>
          <w:lang w:val="en-GB"/>
        </w:rPr>
        <w:t>s</w:t>
      </w:r>
      <w:r w:rsidR="00891530">
        <w:rPr>
          <w:rFonts w:ascii="Times New Roman" w:hAnsi="Times New Roman" w:cs="Times New Roman"/>
          <w:sz w:val="24"/>
          <w:szCs w:val="24"/>
          <w:lang w:val="en-GB"/>
        </w:rPr>
        <w:t xml:space="preserve"> notice be given for the termination. As a result of such breach, the defendant was entitled to levy a penalty.</w:t>
      </w:r>
    </w:p>
    <w:p w:rsidR="007E11A0" w:rsidRDefault="007E11A0"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defendant later amended its plea to say that the claim by the plaintiff had been extingu</w:t>
      </w:r>
      <w:r w:rsidR="00AB6353">
        <w:rPr>
          <w:rFonts w:ascii="Times New Roman" w:hAnsi="Times New Roman" w:cs="Times New Roman"/>
          <w:sz w:val="24"/>
          <w:szCs w:val="24"/>
          <w:lang w:val="en-GB"/>
        </w:rPr>
        <w:t>ished by the revaluation of the</w:t>
      </w:r>
      <w:r>
        <w:rPr>
          <w:rFonts w:ascii="Times New Roman" w:hAnsi="Times New Roman" w:cs="Times New Roman"/>
          <w:sz w:val="24"/>
          <w:szCs w:val="24"/>
          <w:lang w:val="en-GB"/>
        </w:rPr>
        <w:t xml:space="preserve"> Zimbabwean currency in the form </w:t>
      </w:r>
      <w:r w:rsidR="00F20678">
        <w:rPr>
          <w:rFonts w:ascii="Times New Roman" w:hAnsi="Times New Roman" w:cs="Times New Roman"/>
          <w:sz w:val="24"/>
          <w:szCs w:val="24"/>
          <w:lang w:val="en-GB"/>
        </w:rPr>
        <w:t xml:space="preserve">of </w:t>
      </w:r>
      <w:r>
        <w:rPr>
          <w:rFonts w:ascii="Times New Roman" w:hAnsi="Times New Roman" w:cs="Times New Roman"/>
          <w:sz w:val="24"/>
          <w:szCs w:val="24"/>
          <w:lang w:val="en-GB"/>
        </w:rPr>
        <w:t>the slashing of a total of 22 zeros in August 2008 and February 2009.</w:t>
      </w:r>
    </w:p>
    <w:p w:rsidR="00B12B7C" w:rsidRDefault="003F1C8E"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On the plaintiff’s 2</w:t>
      </w:r>
      <w:r w:rsidRPr="003F1C8E">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w:t>
      </w:r>
      <w:r w:rsidR="00B12B7C">
        <w:rPr>
          <w:rFonts w:ascii="Times New Roman" w:hAnsi="Times New Roman" w:cs="Times New Roman"/>
          <w:sz w:val="24"/>
          <w:szCs w:val="24"/>
          <w:lang w:val="en-GB"/>
        </w:rPr>
        <w:t>claim the defendant alleged in its plea that while it had not returned the shares sued for this was not in breach of the agreement in that it was owed some money by the plaintiff which it did not specify in the plea. The defendant then averred that:</w:t>
      </w:r>
    </w:p>
    <w:p w:rsidR="00CD53B8" w:rsidRDefault="00B12B7C"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“At the time of termination of its assets management mandate and transfer of assets the </w:t>
      </w:r>
    </w:p>
    <w:p w:rsidR="00B12B7C" w:rsidRDefault="00CD53B8" w:rsidP="00C3630B">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F20678">
        <w:rPr>
          <w:rFonts w:ascii="Times New Roman" w:hAnsi="Times New Roman" w:cs="Times New Roman"/>
          <w:sz w:val="24"/>
          <w:szCs w:val="24"/>
          <w:lang w:val="en-GB"/>
        </w:rPr>
        <w:t xml:space="preserve">efendant then </w:t>
      </w:r>
      <w:r w:rsidR="00B12B7C">
        <w:rPr>
          <w:rFonts w:ascii="Times New Roman" w:hAnsi="Times New Roman" w:cs="Times New Roman"/>
          <w:sz w:val="24"/>
          <w:szCs w:val="24"/>
          <w:lang w:val="en-GB"/>
        </w:rPr>
        <w:t xml:space="preserve">deducted the amount due </w:t>
      </w:r>
      <w:r w:rsidR="00F20678">
        <w:rPr>
          <w:rFonts w:ascii="Times New Roman" w:hAnsi="Times New Roman" w:cs="Times New Roman"/>
          <w:sz w:val="24"/>
          <w:szCs w:val="24"/>
          <w:lang w:val="en-GB"/>
        </w:rPr>
        <w:t>to it which was equal to 40 300</w:t>
      </w:r>
      <w:r w:rsidR="00B12B7C">
        <w:rPr>
          <w:rFonts w:ascii="Times New Roman" w:hAnsi="Times New Roman" w:cs="Times New Roman"/>
          <w:sz w:val="24"/>
          <w:szCs w:val="24"/>
          <w:lang w:val="en-GB"/>
        </w:rPr>
        <w:t xml:space="preserve"> Delta and 8590 </w:t>
      </w:r>
    </w:p>
    <w:p w:rsidR="00B12B7C" w:rsidRDefault="00B12B7C" w:rsidP="00C3630B">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Old Mutual shares”.</w:t>
      </w:r>
    </w:p>
    <w:p w:rsidR="00FB5A93" w:rsidRDefault="00FB5A93"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At the pre-trial confere</w:t>
      </w:r>
      <w:r w:rsidR="00F20678">
        <w:rPr>
          <w:rFonts w:ascii="Times New Roman" w:hAnsi="Times New Roman" w:cs="Times New Roman"/>
          <w:sz w:val="24"/>
          <w:szCs w:val="24"/>
          <w:lang w:val="en-GB"/>
        </w:rPr>
        <w:t>nce of the parties held before a</w:t>
      </w:r>
      <w:r>
        <w:rPr>
          <w:rFonts w:ascii="Times New Roman" w:hAnsi="Times New Roman" w:cs="Times New Roman"/>
          <w:sz w:val="24"/>
          <w:szCs w:val="24"/>
          <w:lang w:val="en-GB"/>
        </w:rPr>
        <w:t xml:space="preserve"> Judge the plaintiff abandoned its first claim in its entirety and pursued only the second claim. The matter was then referred to trial on the following agreed issues;</w:t>
      </w:r>
    </w:p>
    <w:p w:rsidR="00F20678" w:rsidRDefault="00FB5A93" w:rsidP="00C3630B">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 Whether or not the defendant breached the agreement between </w:t>
      </w:r>
      <w:r w:rsidR="00F20678">
        <w:rPr>
          <w:rFonts w:ascii="Times New Roman" w:hAnsi="Times New Roman" w:cs="Times New Roman"/>
          <w:sz w:val="24"/>
          <w:szCs w:val="24"/>
          <w:lang w:val="en-GB"/>
        </w:rPr>
        <w:t xml:space="preserve">the </w:t>
      </w:r>
      <w:r w:rsidR="00CD53B8">
        <w:rPr>
          <w:rFonts w:ascii="Times New Roman" w:hAnsi="Times New Roman" w:cs="Times New Roman"/>
          <w:sz w:val="24"/>
          <w:szCs w:val="24"/>
          <w:lang w:val="en-GB"/>
        </w:rPr>
        <w:t xml:space="preserve">parties </w:t>
      </w:r>
      <w:r>
        <w:rPr>
          <w:rFonts w:ascii="Times New Roman" w:hAnsi="Times New Roman" w:cs="Times New Roman"/>
          <w:sz w:val="24"/>
          <w:szCs w:val="24"/>
          <w:lang w:val="en-GB"/>
        </w:rPr>
        <w:t xml:space="preserve">in not handing </w:t>
      </w:r>
      <w:r w:rsidR="00F20678">
        <w:rPr>
          <w:rFonts w:ascii="Times New Roman" w:hAnsi="Times New Roman" w:cs="Times New Roman"/>
          <w:sz w:val="24"/>
          <w:szCs w:val="24"/>
          <w:lang w:val="en-GB"/>
        </w:rPr>
        <w:t xml:space="preserve">     </w:t>
      </w:r>
    </w:p>
    <w:p w:rsidR="00FB5A93" w:rsidRDefault="00F20678" w:rsidP="00C3630B">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o</w:t>
      </w:r>
      <w:r w:rsidR="00FB5A93">
        <w:rPr>
          <w:rFonts w:ascii="Times New Roman" w:hAnsi="Times New Roman" w:cs="Times New Roman"/>
          <w:sz w:val="24"/>
          <w:szCs w:val="24"/>
          <w:lang w:val="en-GB"/>
        </w:rPr>
        <w:t>ver to</w:t>
      </w:r>
      <w:r w:rsidR="003B07D8">
        <w:rPr>
          <w:rFonts w:ascii="Times New Roman" w:hAnsi="Times New Roman" w:cs="Times New Roman"/>
          <w:sz w:val="24"/>
          <w:szCs w:val="24"/>
          <w:lang w:val="en-GB"/>
        </w:rPr>
        <w:t xml:space="preserve"> </w:t>
      </w:r>
      <w:r w:rsidR="00FB5A93">
        <w:rPr>
          <w:rFonts w:ascii="Times New Roman" w:hAnsi="Times New Roman" w:cs="Times New Roman"/>
          <w:sz w:val="24"/>
          <w:szCs w:val="24"/>
          <w:lang w:val="en-GB"/>
        </w:rPr>
        <w:t>the plaintiff 8590</w:t>
      </w:r>
      <w:r>
        <w:rPr>
          <w:rFonts w:ascii="Times New Roman" w:hAnsi="Times New Roman" w:cs="Times New Roman"/>
          <w:sz w:val="24"/>
          <w:szCs w:val="24"/>
          <w:lang w:val="en-GB"/>
        </w:rPr>
        <w:t xml:space="preserve"> Old Mutual and 40 300 </w:t>
      </w:r>
      <w:r w:rsidR="003B07D8">
        <w:rPr>
          <w:rFonts w:ascii="Times New Roman" w:hAnsi="Times New Roman" w:cs="Times New Roman"/>
          <w:sz w:val="24"/>
          <w:szCs w:val="24"/>
          <w:lang w:val="en-GB"/>
        </w:rPr>
        <w:t>Delta shares.</w:t>
      </w:r>
    </w:p>
    <w:p w:rsidR="003B07D8" w:rsidRDefault="003B07D8"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2.  Whether or not the plaintiff is entitled to return of the 8590 Old Mutual and 40 300 </w:t>
      </w:r>
    </w:p>
    <w:p w:rsidR="003B07D8" w:rsidRDefault="003B07D8"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Delta shares.</w:t>
      </w:r>
    </w:p>
    <w:p w:rsidR="006D6E11" w:rsidRDefault="003B07D8"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3.  If the plaintiff was entitled to the return of the said shares whether the defendant </w:t>
      </w:r>
    </w:p>
    <w:p w:rsidR="003B07D8" w:rsidRDefault="003B07D8" w:rsidP="00C3630B">
      <w:pPr>
        <w:pStyle w:val="NoSpacing"/>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was entitled to set off the amount that it was allegedly owed by the plaintiff against the </w:t>
      </w:r>
    </w:p>
    <w:p w:rsidR="003B07D8" w:rsidRDefault="003B07D8"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     value of the said shares.”</w:t>
      </w:r>
    </w:p>
    <w:p w:rsidR="00272D26" w:rsidRDefault="00272D26"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At the commencement of the trial certain facts were agreed between the parties namely:</w:t>
      </w:r>
    </w:p>
    <w:p w:rsidR="00272D26" w:rsidRDefault="00272D26"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“That the amount that was paid by the defendant in respect of defined benefits </w:t>
      </w:r>
    </w:p>
    <w:p w:rsidR="00272D26" w:rsidRDefault="00272D26"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was $481 280 430-08 (Zimbabwe currency) as at 31 May 2006.</w:t>
      </w:r>
    </w:p>
    <w:p w:rsidR="00272D26" w:rsidRDefault="00272D26"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2. That if interest is held to be due, the interest rate applicable should be the Old </w:t>
      </w:r>
    </w:p>
    <w:p w:rsidR="00272D26" w:rsidRDefault="00272D26"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Mutual rate applied at the relevant time.”</w:t>
      </w:r>
    </w:p>
    <w:p w:rsidR="003C49B1" w:rsidRDefault="003C49B1"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trial was side tracked for lengthy periods by issues relating to the administration of the plaintiff’s pension </w:t>
      </w:r>
      <w:r w:rsidR="00E23AB5">
        <w:rPr>
          <w:rFonts w:ascii="Times New Roman" w:hAnsi="Times New Roman" w:cs="Times New Roman"/>
          <w:sz w:val="24"/>
          <w:szCs w:val="24"/>
          <w:lang w:val="en-GB"/>
        </w:rPr>
        <w:t xml:space="preserve">fund </w:t>
      </w:r>
      <w:r>
        <w:rPr>
          <w:rFonts w:ascii="Times New Roman" w:hAnsi="Times New Roman" w:cs="Times New Roman"/>
          <w:sz w:val="24"/>
          <w:szCs w:val="24"/>
          <w:lang w:val="en-GB"/>
        </w:rPr>
        <w:t>which, after the withdrawa</w:t>
      </w:r>
      <w:r w:rsidR="00E23AB5">
        <w:rPr>
          <w:rFonts w:ascii="Times New Roman" w:hAnsi="Times New Roman" w:cs="Times New Roman"/>
          <w:sz w:val="24"/>
          <w:szCs w:val="24"/>
          <w:lang w:val="en-GB"/>
        </w:rPr>
        <w:t xml:space="preserve">l of the first claim, were peripheral </w:t>
      </w:r>
      <w:r>
        <w:rPr>
          <w:rFonts w:ascii="Times New Roman" w:hAnsi="Times New Roman" w:cs="Times New Roman"/>
          <w:sz w:val="24"/>
          <w:szCs w:val="24"/>
          <w:lang w:val="en-GB"/>
        </w:rPr>
        <w:t>to the issues for trial.</w:t>
      </w:r>
    </w:p>
    <w:p w:rsidR="003C49B1" w:rsidRDefault="003C49B1"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plaintiff called the evidence of 2 witnesses. These were Lo</w:t>
      </w:r>
      <w:r w:rsidR="00E23AB5">
        <w:rPr>
          <w:rFonts w:ascii="Times New Roman" w:hAnsi="Times New Roman" w:cs="Times New Roman"/>
          <w:sz w:val="24"/>
          <w:szCs w:val="24"/>
          <w:lang w:val="en-GB"/>
        </w:rPr>
        <w:t>veness Mutero and Peter Moyo. In</w:t>
      </w:r>
      <w:r>
        <w:rPr>
          <w:rFonts w:ascii="Times New Roman" w:hAnsi="Times New Roman" w:cs="Times New Roman"/>
          <w:sz w:val="24"/>
          <w:szCs w:val="24"/>
          <w:lang w:val="en-GB"/>
        </w:rPr>
        <w:t xml:space="preserve"> addition</w:t>
      </w:r>
      <w:r w:rsidR="00E23AB5">
        <w:rPr>
          <w:rFonts w:ascii="Times New Roman" w:hAnsi="Times New Roman" w:cs="Times New Roman"/>
          <w:sz w:val="24"/>
          <w:szCs w:val="24"/>
          <w:lang w:val="en-GB"/>
        </w:rPr>
        <w:t>,</w:t>
      </w:r>
      <w:r>
        <w:rPr>
          <w:rFonts w:ascii="Times New Roman" w:hAnsi="Times New Roman" w:cs="Times New Roman"/>
          <w:sz w:val="24"/>
          <w:szCs w:val="24"/>
          <w:lang w:val="en-GB"/>
        </w:rPr>
        <w:t xml:space="preserve"> it produced a bundle of documents</w:t>
      </w:r>
      <w:r w:rsidR="00CE009C">
        <w:rPr>
          <w:rFonts w:ascii="Times New Roman" w:hAnsi="Times New Roman" w:cs="Times New Roman"/>
          <w:sz w:val="24"/>
          <w:szCs w:val="24"/>
          <w:lang w:val="en-GB"/>
        </w:rPr>
        <w:t>, exhibit 1</w:t>
      </w:r>
      <w:r w:rsidR="00E23AB5">
        <w:rPr>
          <w:rFonts w:ascii="Times New Roman" w:hAnsi="Times New Roman" w:cs="Times New Roman"/>
          <w:sz w:val="24"/>
          <w:szCs w:val="24"/>
          <w:lang w:val="en-GB"/>
        </w:rPr>
        <w:t>, which it</w:t>
      </w:r>
      <w:r w:rsidR="00CE009C">
        <w:rPr>
          <w:rFonts w:ascii="Times New Roman" w:hAnsi="Times New Roman" w:cs="Times New Roman"/>
          <w:sz w:val="24"/>
          <w:szCs w:val="24"/>
          <w:lang w:val="en-GB"/>
        </w:rPr>
        <w:t xml:space="preserve"> relied upon to prop up its case.</w:t>
      </w:r>
    </w:p>
    <w:p w:rsidR="00411CCE" w:rsidRDefault="00411CCE"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Loveness Mutero (Mutero) is the Human Resources Officer of the plaintiff who is in charge of the plaintiff’s pension</w:t>
      </w:r>
      <w:r w:rsidR="00E23AB5">
        <w:rPr>
          <w:rFonts w:ascii="Times New Roman" w:hAnsi="Times New Roman" w:cs="Times New Roman"/>
          <w:sz w:val="24"/>
          <w:szCs w:val="24"/>
          <w:lang w:val="en-GB"/>
        </w:rPr>
        <w:t xml:space="preserve"> fund</w:t>
      </w:r>
      <w:r>
        <w:rPr>
          <w:rFonts w:ascii="Times New Roman" w:hAnsi="Times New Roman" w:cs="Times New Roman"/>
          <w:sz w:val="24"/>
          <w:szCs w:val="24"/>
          <w:lang w:val="en-GB"/>
        </w:rPr>
        <w:t>. She has been so employed since 1 June 2003 and was, before that, employed by the defendant as a pensions administrator. Her duties involved checking details of members, reconciliations and ensuring that the current benefits are paid. Mutero testified that, although she had not joined the plaintiff then, she was aware from records that the defendant was appointed by the plaintiff as fund administrator and assets manager about year 2000. The fund was registered wi</w:t>
      </w:r>
      <w:r w:rsidR="00E23AB5">
        <w:rPr>
          <w:rFonts w:ascii="Times New Roman" w:hAnsi="Times New Roman" w:cs="Times New Roman"/>
          <w:sz w:val="24"/>
          <w:szCs w:val="24"/>
          <w:lang w:val="en-GB"/>
        </w:rPr>
        <w:t>th the Registrar of Pensions ( n</w:t>
      </w:r>
      <w:r>
        <w:rPr>
          <w:rFonts w:ascii="Times New Roman" w:hAnsi="Times New Roman" w:cs="Times New Roman"/>
          <w:sz w:val="24"/>
          <w:szCs w:val="24"/>
          <w:lang w:val="en-GB"/>
        </w:rPr>
        <w:t>ow the Commissioner of Insurance and Pensions)</w:t>
      </w:r>
      <w:r w:rsidR="00E23AB5">
        <w:rPr>
          <w:rFonts w:ascii="Times New Roman" w:hAnsi="Times New Roman" w:cs="Times New Roman"/>
          <w:sz w:val="24"/>
          <w:szCs w:val="24"/>
          <w:lang w:val="en-GB"/>
        </w:rPr>
        <w:t>,</w:t>
      </w:r>
      <w:r>
        <w:rPr>
          <w:rFonts w:ascii="Times New Roman" w:hAnsi="Times New Roman" w:cs="Times New Roman"/>
          <w:sz w:val="24"/>
          <w:szCs w:val="24"/>
          <w:lang w:val="en-GB"/>
        </w:rPr>
        <w:t xml:space="preserve"> in terms of the Pensions and Provident Funds Act [</w:t>
      </w:r>
      <w:r w:rsidRPr="00411CCE">
        <w:rPr>
          <w:rFonts w:ascii="Times New Roman" w:hAnsi="Times New Roman" w:cs="Times New Roman"/>
          <w:i/>
          <w:sz w:val="24"/>
          <w:szCs w:val="24"/>
          <w:lang w:val="en-GB"/>
        </w:rPr>
        <w:t>Cap 24:09</w:t>
      </w:r>
      <w:r>
        <w:rPr>
          <w:rFonts w:ascii="Times New Roman" w:hAnsi="Times New Roman" w:cs="Times New Roman"/>
          <w:sz w:val="24"/>
          <w:szCs w:val="24"/>
          <w:lang w:val="en-GB"/>
        </w:rPr>
        <w:t>] as a self administered fund.</w:t>
      </w:r>
      <w:r w:rsidR="00D966B5">
        <w:rPr>
          <w:rFonts w:ascii="Times New Roman" w:hAnsi="Times New Roman" w:cs="Times New Roman"/>
          <w:sz w:val="24"/>
          <w:szCs w:val="24"/>
          <w:lang w:val="en-GB"/>
        </w:rPr>
        <w:t xml:space="preserve"> She produced the registered rules of the Fu</w:t>
      </w:r>
      <w:r w:rsidR="00E23AB5">
        <w:rPr>
          <w:rFonts w:ascii="Times New Roman" w:hAnsi="Times New Roman" w:cs="Times New Roman"/>
          <w:sz w:val="24"/>
          <w:szCs w:val="24"/>
          <w:lang w:val="en-GB"/>
        </w:rPr>
        <w:t>nd, item (a) of exhibit 1, show</w:t>
      </w:r>
      <w:r w:rsidR="00D966B5">
        <w:rPr>
          <w:rFonts w:ascii="Times New Roman" w:hAnsi="Times New Roman" w:cs="Times New Roman"/>
          <w:sz w:val="24"/>
          <w:szCs w:val="24"/>
          <w:lang w:val="en-GB"/>
        </w:rPr>
        <w:t>ing that it was originally known as the T.H. Zimbabwe Pension Fund and by Certificate of Amendment issued on 5 February 2002, the name of the employer was changed to that of the plaintiff and new rules were introduced which were registered on 3 March 2002.</w:t>
      </w:r>
    </w:p>
    <w:p w:rsidR="00D966B5" w:rsidRDefault="00D966B5"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terms of rule 2 of the rules of the fund;</w:t>
      </w:r>
    </w:p>
    <w:p w:rsidR="00F16047" w:rsidRDefault="00967C5D"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“The Fund is a Pension Fund administered by the</w:t>
      </w:r>
      <w:r w:rsidR="00F16047">
        <w:rPr>
          <w:rFonts w:ascii="Times New Roman" w:hAnsi="Times New Roman" w:cs="Times New Roman"/>
          <w:sz w:val="24"/>
          <w:szCs w:val="24"/>
          <w:lang w:val="en-GB"/>
        </w:rPr>
        <w:t xml:space="preserve"> Administrator as a self </w:t>
      </w:r>
    </w:p>
    <w:p w:rsidR="00967C5D" w:rsidRDefault="00F16047"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administered fund.”</w:t>
      </w:r>
    </w:p>
    <w:p w:rsidR="00664625" w:rsidRDefault="00E23AB5"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She explained that </w:t>
      </w:r>
      <w:r w:rsidR="00664625">
        <w:rPr>
          <w:rFonts w:ascii="Times New Roman" w:hAnsi="Times New Roman" w:cs="Times New Roman"/>
          <w:sz w:val="24"/>
          <w:szCs w:val="24"/>
          <w:lang w:val="en-GB"/>
        </w:rPr>
        <w:t>registered rules govern a self administered Fund. The assets of the Fund are</w:t>
      </w:r>
      <w:r>
        <w:rPr>
          <w:rFonts w:ascii="Times New Roman" w:hAnsi="Times New Roman" w:cs="Times New Roman"/>
          <w:sz w:val="24"/>
          <w:szCs w:val="24"/>
          <w:lang w:val="en-GB"/>
        </w:rPr>
        <w:t xml:space="preserve"> in</w:t>
      </w:r>
      <w:r w:rsidR="00664625">
        <w:rPr>
          <w:rFonts w:ascii="Times New Roman" w:hAnsi="Times New Roman" w:cs="Times New Roman"/>
          <w:sz w:val="24"/>
          <w:szCs w:val="24"/>
          <w:lang w:val="en-GB"/>
        </w:rPr>
        <w:t xml:space="preserve"> its name and a bank account has to be opened where incoming contributions are deposited and from where claims are met. Mutero made reference to rule 2.8 which reads;</w:t>
      </w:r>
    </w:p>
    <w:p w:rsidR="00664625" w:rsidRDefault="00664625"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“The Administrator’s liability under the Fund at any time shall, other than in respect </w:t>
      </w:r>
      <w:r w:rsidR="000017A6">
        <w:rPr>
          <w:rFonts w:ascii="Times New Roman" w:hAnsi="Times New Roman" w:cs="Times New Roman"/>
          <w:sz w:val="24"/>
          <w:szCs w:val="24"/>
          <w:lang w:val="en-GB"/>
        </w:rPr>
        <w:t>of</w:t>
      </w:r>
    </w:p>
    <w:p w:rsidR="00664625" w:rsidRDefault="00664625" w:rsidP="00C3630B">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benefits that have actually been purchased from the Administrator, be limited to the credit balances in the Accounts maintained by the Administrator in respect of the Fund.”</w:t>
      </w:r>
    </w:p>
    <w:p w:rsidR="00AF7B26" w:rsidRDefault="00AF7B26"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She also drew attention to rule 8.8 which provides;</w:t>
      </w:r>
    </w:p>
    <w:p w:rsidR="00AF7B26" w:rsidRDefault="00AF7B26"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“All pension shall be paid from the Fund save for Additional Voluntary Contributions. </w:t>
      </w:r>
    </w:p>
    <w:p w:rsidR="00AF7B26" w:rsidRDefault="00AF7B26"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However, the member has the option of purchasing the pension </w:t>
      </w:r>
      <w:r w:rsidR="00863D9E">
        <w:rPr>
          <w:rFonts w:ascii="Times New Roman" w:hAnsi="Times New Roman" w:cs="Times New Roman"/>
          <w:sz w:val="24"/>
          <w:szCs w:val="24"/>
          <w:lang w:val="en-GB"/>
        </w:rPr>
        <w:t xml:space="preserve">in </w:t>
      </w:r>
      <w:r>
        <w:rPr>
          <w:rFonts w:ascii="Times New Roman" w:hAnsi="Times New Roman" w:cs="Times New Roman"/>
          <w:sz w:val="24"/>
          <w:szCs w:val="24"/>
          <w:lang w:val="en-GB"/>
        </w:rPr>
        <w:t>Rule 10.”</w:t>
      </w:r>
    </w:p>
    <w:p w:rsidR="00AF1740" w:rsidRDefault="00AF1740" w:rsidP="00C3630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She testified that the defendant administered the Fund from 2000 to 2005 and it also was responsible for the investments of the plaintiff through its investment division from 2000 to 2006. The Fund administration mandate was terminated in March 2005 while the assets management or investment portfolio was terminated i</w:t>
      </w:r>
      <w:r w:rsidR="00863D9E">
        <w:rPr>
          <w:rFonts w:ascii="Times New Roman" w:hAnsi="Times New Roman" w:cs="Times New Roman"/>
          <w:sz w:val="24"/>
          <w:szCs w:val="24"/>
          <w:lang w:val="en-GB"/>
        </w:rPr>
        <w:t>n April 2006. As assets manager</w:t>
      </w:r>
      <w:r>
        <w:rPr>
          <w:rFonts w:ascii="Times New Roman" w:hAnsi="Times New Roman" w:cs="Times New Roman"/>
          <w:sz w:val="24"/>
          <w:szCs w:val="24"/>
          <w:lang w:val="en-GB"/>
        </w:rPr>
        <w:t xml:space="preserve"> th</w:t>
      </w:r>
      <w:r w:rsidR="00863D9E">
        <w:rPr>
          <w:rFonts w:ascii="Times New Roman" w:hAnsi="Times New Roman" w:cs="Times New Roman"/>
          <w:sz w:val="24"/>
          <w:szCs w:val="24"/>
          <w:lang w:val="en-GB"/>
        </w:rPr>
        <w:t>e defendant</w:t>
      </w:r>
      <w:r>
        <w:rPr>
          <w:rFonts w:ascii="Times New Roman" w:hAnsi="Times New Roman" w:cs="Times New Roman"/>
          <w:sz w:val="24"/>
          <w:szCs w:val="24"/>
          <w:lang w:val="en-GB"/>
        </w:rPr>
        <w:t xml:space="preserve"> had the responsibility of investing the assets of the Fund.</w:t>
      </w:r>
    </w:p>
    <w:p w:rsidR="00EC4432" w:rsidRDefault="00EC4432" w:rsidP="001A7AE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When the mandate to administer the Fund was given to the defendant in 2000</w:t>
      </w:r>
      <w:r w:rsidR="00CD02AD">
        <w:rPr>
          <w:rFonts w:ascii="Times New Roman" w:hAnsi="Times New Roman" w:cs="Times New Roman"/>
          <w:sz w:val="24"/>
          <w:szCs w:val="24"/>
          <w:lang w:val="en-GB"/>
        </w:rPr>
        <w:t xml:space="preserve">, the administration of the Fund was moved from the </w:t>
      </w:r>
      <w:r w:rsidR="00863D9E">
        <w:rPr>
          <w:rFonts w:ascii="Times New Roman" w:hAnsi="Times New Roman" w:cs="Times New Roman"/>
          <w:sz w:val="24"/>
          <w:szCs w:val="24"/>
          <w:lang w:val="en-GB"/>
        </w:rPr>
        <w:t xml:space="preserve">then </w:t>
      </w:r>
      <w:r w:rsidR="00CD02AD">
        <w:rPr>
          <w:rFonts w:ascii="Times New Roman" w:hAnsi="Times New Roman" w:cs="Times New Roman"/>
          <w:sz w:val="24"/>
          <w:szCs w:val="24"/>
          <w:lang w:val="en-GB"/>
        </w:rPr>
        <w:t>Fund Administrator, Old Mutual Limited (Old Mutual) to the defendant. This process involved the splitting of the Fund into 2 namely the Defined Benefits (DB) which remained with Old Mutual and the Defined Contributions (DC) which were transferred to the defendant for administration.</w:t>
      </w:r>
    </w:p>
    <w:p w:rsidR="00EB2EFB" w:rsidRDefault="00EB2EFB" w:rsidP="001A7AE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This arrangement meant that pensioners were being paid by Old Mutual while exits and other retirements were b</w:t>
      </w:r>
      <w:r w:rsidR="00863D9E">
        <w:rPr>
          <w:rFonts w:ascii="Times New Roman" w:hAnsi="Times New Roman" w:cs="Times New Roman"/>
          <w:sz w:val="24"/>
          <w:szCs w:val="24"/>
          <w:lang w:val="en-GB"/>
        </w:rPr>
        <w:t>eing paid by the defendant. The</w:t>
      </w:r>
      <w:r>
        <w:rPr>
          <w:rFonts w:ascii="Times New Roman" w:hAnsi="Times New Roman" w:cs="Times New Roman"/>
          <w:sz w:val="24"/>
          <w:szCs w:val="24"/>
          <w:lang w:val="en-GB"/>
        </w:rPr>
        <w:t xml:space="preserve"> arrangement caused problems as a result of which the Trustees of the Fund decide</w:t>
      </w:r>
      <w:r w:rsidR="00863D9E">
        <w:rPr>
          <w:rFonts w:ascii="Times New Roman" w:hAnsi="Times New Roman" w:cs="Times New Roman"/>
          <w:sz w:val="24"/>
          <w:szCs w:val="24"/>
          <w:lang w:val="en-GB"/>
        </w:rPr>
        <w:t>d</w:t>
      </w:r>
      <w:r>
        <w:rPr>
          <w:rFonts w:ascii="Times New Roman" w:hAnsi="Times New Roman" w:cs="Times New Roman"/>
          <w:sz w:val="24"/>
          <w:szCs w:val="24"/>
          <w:lang w:val="en-GB"/>
        </w:rPr>
        <w:t xml:space="preserve"> at a meeting held on 4 February 2005 that there was a need to house everything under one administrator. They then decided to move the Fund administration back to Old Mutual. When this happened, the defendant was retained as the Assets Manager.</w:t>
      </w:r>
    </w:p>
    <w:p w:rsidR="00264588" w:rsidRDefault="00264588" w:rsidP="001A7AE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good time, in April 2006, the Trustees again decided to move the Assets Management portfolio to Old Mutual as well, thereby, terminating the defendant’s mandate. The assets that were being managed by the defendant comprised of equities, cash at the bank and those assets that were in the money market.</w:t>
      </w:r>
    </w:p>
    <w:p w:rsidR="00CB09EC" w:rsidRDefault="00CB09EC" w:rsidP="00D05A2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Mutero went on to say that when the defendant was transferring the plaintiff’s assets as instructed</w:t>
      </w:r>
      <w:r w:rsidR="00863D9E">
        <w:rPr>
          <w:rFonts w:ascii="Times New Roman" w:hAnsi="Times New Roman" w:cs="Times New Roman"/>
          <w:sz w:val="24"/>
          <w:szCs w:val="24"/>
          <w:lang w:val="en-GB"/>
        </w:rPr>
        <w:t>, to Old Mutual</w:t>
      </w:r>
      <w:r>
        <w:rPr>
          <w:rFonts w:ascii="Times New Roman" w:hAnsi="Times New Roman" w:cs="Times New Roman"/>
          <w:sz w:val="24"/>
          <w:szCs w:val="24"/>
          <w:lang w:val="en-GB"/>
        </w:rPr>
        <w:t xml:space="preserve"> it withheld 8590 Old Mutual shares and 40 300 Delta shares belonging to the plaintiff without the authority of the plaintiff alleging that it was owed money by the plaintiff. The debt was all</w:t>
      </w:r>
      <w:r w:rsidR="00863D9E">
        <w:rPr>
          <w:rFonts w:ascii="Times New Roman" w:hAnsi="Times New Roman" w:cs="Times New Roman"/>
          <w:sz w:val="24"/>
          <w:szCs w:val="24"/>
          <w:lang w:val="en-GB"/>
        </w:rPr>
        <w:t>eged to arise from payments the defendant had made to beneficiaries on</w:t>
      </w:r>
      <w:r>
        <w:rPr>
          <w:rFonts w:ascii="Times New Roman" w:hAnsi="Times New Roman" w:cs="Times New Roman"/>
          <w:sz w:val="24"/>
          <w:szCs w:val="24"/>
          <w:lang w:val="en-GB"/>
        </w:rPr>
        <w:t xml:space="preserve"> behalf of the Fund using its own money. She insisted that at no point during the tenancy of the </w:t>
      </w:r>
      <w:r>
        <w:rPr>
          <w:rFonts w:ascii="Times New Roman" w:hAnsi="Times New Roman" w:cs="Times New Roman"/>
          <w:sz w:val="24"/>
          <w:szCs w:val="24"/>
          <w:lang w:val="en-GB"/>
        </w:rPr>
        <w:lastRenderedPageBreak/>
        <w:t>Fund administration mandate, did the plaintiff instruct or authorise the defendant to use its own money to settle any claims and that the defendant had been specifically instructed to use the plaintiff’s DC assets which it held, to settle all claims and to claim a re-imbursement of the BD portion from Old Mutual which had retained that part of the plaintiff’s Fund.</w:t>
      </w:r>
    </w:p>
    <w:p w:rsidR="00CB09EC" w:rsidRDefault="00AB2AE8" w:rsidP="00D05A2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Mutero insisted that </w:t>
      </w:r>
      <w:r w:rsidR="00715D82">
        <w:rPr>
          <w:rFonts w:ascii="Times New Roman" w:hAnsi="Times New Roman" w:cs="Times New Roman"/>
          <w:sz w:val="24"/>
          <w:szCs w:val="24"/>
          <w:lang w:val="en-GB"/>
        </w:rPr>
        <w:t>it made no sense whatsoever for the defendant to use its own money to settle liabilities of the Fund when it had been specifically instructed by the Board of Trustees of the Fund to use the Fund</w:t>
      </w:r>
      <w:r>
        <w:rPr>
          <w:rFonts w:ascii="Times New Roman" w:hAnsi="Times New Roman" w:cs="Times New Roman"/>
          <w:sz w:val="24"/>
          <w:szCs w:val="24"/>
          <w:lang w:val="en-GB"/>
        </w:rPr>
        <w:t>’</w:t>
      </w:r>
      <w:r w:rsidR="00715D82">
        <w:rPr>
          <w:rFonts w:ascii="Times New Roman" w:hAnsi="Times New Roman" w:cs="Times New Roman"/>
          <w:sz w:val="24"/>
          <w:szCs w:val="24"/>
          <w:lang w:val="en-GB"/>
        </w:rPr>
        <w:t>s assets comprising of incoming contribution</w:t>
      </w:r>
      <w:r>
        <w:rPr>
          <w:rFonts w:ascii="Times New Roman" w:hAnsi="Times New Roman" w:cs="Times New Roman"/>
          <w:sz w:val="24"/>
          <w:szCs w:val="24"/>
          <w:lang w:val="en-GB"/>
        </w:rPr>
        <w:t>s</w:t>
      </w:r>
      <w:r w:rsidR="00715D82">
        <w:rPr>
          <w:rFonts w:ascii="Times New Roman" w:hAnsi="Times New Roman" w:cs="Times New Roman"/>
          <w:sz w:val="24"/>
          <w:szCs w:val="24"/>
          <w:lang w:val="en-GB"/>
        </w:rPr>
        <w:t xml:space="preserve"> reaching the account. She disputed the argument that as a responsible Fund Administrator the defe</w:t>
      </w:r>
      <w:r>
        <w:rPr>
          <w:rFonts w:ascii="Times New Roman" w:hAnsi="Times New Roman" w:cs="Times New Roman"/>
          <w:sz w:val="24"/>
          <w:szCs w:val="24"/>
          <w:lang w:val="en-GB"/>
        </w:rPr>
        <w:t xml:space="preserve">ndant could not mix the DC and DB assets, that is, use the DC assets to settle </w:t>
      </w:r>
      <w:r w:rsidR="00715D82">
        <w:rPr>
          <w:rFonts w:ascii="Times New Roman" w:hAnsi="Times New Roman" w:cs="Times New Roman"/>
          <w:sz w:val="24"/>
          <w:szCs w:val="24"/>
          <w:lang w:val="en-GB"/>
        </w:rPr>
        <w:t>D</w:t>
      </w:r>
      <w:r>
        <w:rPr>
          <w:rFonts w:ascii="Times New Roman" w:hAnsi="Times New Roman" w:cs="Times New Roman"/>
          <w:sz w:val="24"/>
          <w:szCs w:val="24"/>
          <w:lang w:val="en-GB"/>
        </w:rPr>
        <w:t>B</w:t>
      </w:r>
      <w:r w:rsidR="00715D82">
        <w:rPr>
          <w:rFonts w:ascii="Times New Roman" w:hAnsi="Times New Roman" w:cs="Times New Roman"/>
          <w:sz w:val="24"/>
          <w:szCs w:val="24"/>
          <w:lang w:val="en-GB"/>
        </w:rPr>
        <w:t xml:space="preserve"> claims, stating that it was the instruction given to the defendant by its principal and as such it had to be complied with.</w:t>
      </w:r>
      <w:r w:rsidR="00926937">
        <w:rPr>
          <w:rFonts w:ascii="Times New Roman" w:hAnsi="Times New Roman" w:cs="Times New Roman"/>
          <w:sz w:val="24"/>
          <w:szCs w:val="24"/>
          <w:lang w:val="en-GB"/>
        </w:rPr>
        <w:t xml:space="preserve"> This was particularly so as the defendant never advised the plaintiff that it had resorted to using its own funds</w:t>
      </w:r>
      <w:r w:rsidR="00F13137">
        <w:rPr>
          <w:rFonts w:ascii="Times New Roman" w:hAnsi="Times New Roman" w:cs="Times New Roman"/>
          <w:sz w:val="24"/>
          <w:szCs w:val="24"/>
          <w:lang w:val="en-GB"/>
        </w:rPr>
        <w:t xml:space="preserve"> to pay on behalf of the plaintiff.</w:t>
      </w:r>
    </w:p>
    <w:p w:rsidR="00F13137" w:rsidRDefault="00F13137" w:rsidP="00D05A2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According to Mutero, the contribution</w:t>
      </w:r>
      <w:r w:rsidR="00330B90">
        <w:rPr>
          <w:rFonts w:ascii="Times New Roman" w:hAnsi="Times New Roman" w:cs="Times New Roman"/>
          <w:sz w:val="24"/>
          <w:szCs w:val="24"/>
          <w:lang w:val="en-GB"/>
        </w:rPr>
        <w:t>s</w:t>
      </w:r>
      <w:r>
        <w:rPr>
          <w:rFonts w:ascii="Times New Roman" w:hAnsi="Times New Roman" w:cs="Times New Roman"/>
          <w:sz w:val="24"/>
          <w:szCs w:val="24"/>
          <w:lang w:val="en-GB"/>
        </w:rPr>
        <w:t xml:space="preserve"> which were being received by the defendant on behalf of the Fund far exceeded what was required by the Fund to settle claims</w:t>
      </w:r>
      <w:r w:rsidR="00AB2AE8">
        <w:rPr>
          <w:rFonts w:ascii="Times New Roman" w:hAnsi="Times New Roman" w:cs="Times New Roman"/>
          <w:sz w:val="24"/>
          <w:szCs w:val="24"/>
          <w:lang w:val="en-GB"/>
        </w:rPr>
        <w:t>,</w:t>
      </w:r>
      <w:r>
        <w:rPr>
          <w:rFonts w:ascii="Times New Roman" w:hAnsi="Times New Roman" w:cs="Times New Roman"/>
          <w:sz w:val="24"/>
          <w:szCs w:val="24"/>
          <w:lang w:val="en-GB"/>
        </w:rPr>
        <w:t xml:space="preserve"> and as such there was no need</w:t>
      </w:r>
      <w:r w:rsidR="00AB2AE8">
        <w:rPr>
          <w:rFonts w:ascii="Times New Roman" w:hAnsi="Times New Roman" w:cs="Times New Roman"/>
          <w:sz w:val="24"/>
          <w:szCs w:val="24"/>
          <w:lang w:val="en-GB"/>
        </w:rPr>
        <w:t>,</w:t>
      </w:r>
      <w:r>
        <w:rPr>
          <w:rFonts w:ascii="Times New Roman" w:hAnsi="Times New Roman" w:cs="Times New Roman"/>
          <w:sz w:val="24"/>
          <w:szCs w:val="24"/>
          <w:lang w:val="en-GB"/>
        </w:rPr>
        <w:t xml:space="preserve"> not only for the defendant to use its money to settle those claims but also for an exchange of money between the defendant and Old Mutual. This position was even confirmed by the defendant in a letter dated 24 March 2005 (right inside the period it claimed to had been using its own money to pay on behalf of the plaintiff) – item ( c) of exhibit 1 – which reads in relevant part thus;</w:t>
      </w:r>
    </w:p>
    <w:p w:rsidR="00C14E1F" w:rsidRDefault="00C14E1F" w:rsidP="00D05A2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“Our experience is that new monthly contributions far exceed monthly benefit </w:t>
      </w:r>
    </w:p>
    <w:p w:rsidR="00C14E1F" w:rsidRDefault="00C14E1F" w:rsidP="00D05A2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payouts so that, fundamentally, there is no good reason for any asset transfers </w:t>
      </w:r>
    </w:p>
    <w:p w:rsidR="00C14E1F" w:rsidRDefault="00C14E1F" w:rsidP="00D05A22">
      <w:pPr>
        <w:pStyle w:val="NoSpacing"/>
        <w:spacing w:line="360" w:lineRule="auto"/>
        <w:ind w:left="144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between </w:t>
      </w:r>
      <w:r w:rsidR="00AB2AE8">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2 Asset Managers ( Old Mutual and the defendant) at this stage. These net contributions have been invested on behalf of your Fund and have been appearing on your monthly investment statements. You may even consider </w:t>
      </w:r>
    </w:p>
    <w:p w:rsidR="00C14E1F" w:rsidRDefault="00C14E1F" w:rsidP="00D05A22">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splitting the new contributions, net of benefit payments equally between the 2 </w:t>
      </w:r>
    </w:p>
    <w:p w:rsidR="00CD04A7" w:rsidRPr="00650247" w:rsidRDefault="00C14E1F" w:rsidP="00D05A22">
      <w:pPr>
        <w:pStyle w:val="NoSpacing"/>
        <w:spacing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asset managers for their investment. </w:t>
      </w:r>
      <w:r w:rsidRPr="00650247">
        <w:rPr>
          <w:rFonts w:ascii="Times New Roman" w:hAnsi="Times New Roman" w:cs="Times New Roman"/>
          <w:sz w:val="24"/>
          <w:szCs w:val="24"/>
          <w:u w:val="single"/>
          <w:lang w:val="en-GB"/>
        </w:rPr>
        <w:t>This is the common practice by</w:t>
      </w:r>
      <w:r w:rsidR="00CD04A7" w:rsidRPr="00650247">
        <w:rPr>
          <w:rFonts w:ascii="Times New Roman" w:hAnsi="Times New Roman" w:cs="Times New Roman"/>
          <w:sz w:val="24"/>
          <w:szCs w:val="24"/>
          <w:u w:val="single"/>
          <w:lang w:val="en-GB"/>
        </w:rPr>
        <w:t xml:space="preserve"> self-</w:t>
      </w:r>
    </w:p>
    <w:p w:rsidR="006D6E11" w:rsidRDefault="00CD04A7" w:rsidP="00D05A22">
      <w:pPr>
        <w:pStyle w:val="NoSpacing"/>
        <w:spacing w:line="360" w:lineRule="auto"/>
        <w:jc w:val="both"/>
        <w:rPr>
          <w:rFonts w:ascii="Times New Roman" w:hAnsi="Times New Roman" w:cs="Times New Roman"/>
          <w:sz w:val="24"/>
          <w:szCs w:val="24"/>
          <w:u w:val="single"/>
          <w:lang w:val="en-GB"/>
        </w:rPr>
      </w:pPr>
      <w:r w:rsidRPr="00650247">
        <w:rPr>
          <w:rFonts w:ascii="Times New Roman" w:hAnsi="Times New Roman" w:cs="Times New Roman"/>
          <w:sz w:val="24"/>
          <w:szCs w:val="24"/>
          <w:lang w:val="en-GB"/>
        </w:rPr>
        <w:tab/>
      </w:r>
      <w:r w:rsidRPr="00650247">
        <w:rPr>
          <w:rFonts w:ascii="Times New Roman" w:hAnsi="Times New Roman" w:cs="Times New Roman"/>
          <w:sz w:val="24"/>
          <w:szCs w:val="24"/>
          <w:lang w:val="en-GB"/>
        </w:rPr>
        <w:tab/>
      </w:r>
      <w:r w:rsidRPr="00650247">
        <w:rPr>
          <w:rFonts w:ascii="Times New Roman" w:hAnsi="Times New Roman" w:cs="Times New Roman"/>
          <w:sz w:val="24"/>
          <w:szCs w:val="24"/>
          <w:u w:val="single"/>
          <w:lang w:val="en-GB"/>
        </w:rPr>
        <w:t xml:space="preserve">administered funds who have 2 or more Asset Managers. The administration </w:t>
      </w:r>
    </w:p>
    <w:p w:rsidR="00CD04A7" w:rsidRPr="00650247" w:rsidRDefault="00CD04A7" w:rsidP="00D05A22">
      <w:pPr>
        <w:pStyle w:val="NoSpacing"/>
        <w:spacing w:line="360" w:lineRule="auto"/>
        <w:ind w:left="720" w:firstLine="720"/>
        <w:jc w:val="both"/>
        <w:rPr>
          <w:rFonts w:ascii="Times New Roman" w:hAnsi="Times New Roman" w:cs="Times New Roman"/>
          <w:sz w:val="24"/>
          <w:szCs w:val="24"/>
          <w:u w:val="single"/>
          <w:lang w:val="en-GB"/>
        </w:rPr>
      </w:pPr>
      <w:r w:rsidRPr="00650247">
        <w:rPr>
          <w:rFonts w:ascii="Times New Roman" w:hAnsi="Times New Roman" w:cs="Times New Roman"/>
          <w:sz w:val="24"/>
          <w:szCs w:val="24"/>
          <w:u w:val="single"/>
          <w:lang w:val="en-GB"/>
        </w:rPr>
        <w:t xml:space="preserve">only needs to keep such amounts as necessary to meet benefit payments. In the </w:t>
      </w:r>
    </w:p>
    <w:p w:rsidR="00CD04A7" w:rsidRPr="00650247" w:rsidRDefault="00CD04A7" w:rsidP="00D05A22">
      <w:pPr>
        <w:pStyle w:val="NoSpacing"/>
        <w:spacing w:line="360" w:lineRule="auto"/>
        <w:jc w:val="both"/>
        <w:rPr>
          <w:rFonts w:ascii="Times New Roman" w:hAnsi="Times New Roman" w:cs="Times New Roman"/>
          <w:sz w:val="24"/>
          <w:szCs w:val="24"/>
          <w:u w:val="single"/>
          <w:lang w:val="en-GB"/>
        </w:rPr>
      </w:pPr>
      <w:r w:rsidRPr="00650247">
        <w:rPr>
          <w:rFonts w:ascii="Times New Roman" w:hAnsi="Times New Roman" w:cs="Times New Roman"/>
          <w:sz w:val="24"/>
          <w:szCs w:val="24"/>
          <w:lang w:val="en-GB"/>
        </w:rPr>
        <w:tab/>
      </w:r>
      <w:r w:rsidRPr="00650247">
        <w:rPr>
          <w:rFonts w:ascii="Times New Roman" w:hAnsi="Times New Roman" w:cs="Times New Roman"/>
          <w:sz w:val="24"/>
          <w:szCs w:val="24"/>
          <w:lang w:val="en-GB"/>
        </w:rPr>
        <w:tab/>
      </w:r>
      <w:r w:rsidRPr="00650247">
        <w:rPr>
          <w:rFonts w:ascii="Times New Roman" w:hAnsi="Times New Roman" w:cs="Times New Roman"/>
          <w:sz w:val="24"/>
          <w:szCs w:val="24"/>
          <w:u w:val="single"/>
          <w:lang w:val="en-GB"/>
        </w:rPr>
        <w:t>unlikely event of any huge benefit out flows from the Defined Contributions</w:t>
      </w:r>
    </w:p>
    <w:p w:rsidR="00CD04A7" w:rsidRPr="00650247" w:rsidRDefault="00CD04A7" w:rsidP="00D05A22">
      <w:pPr>
        <w:pStyle w:val="NoSpacing"/>
        <w:spacing w:line="360" w:lineRule="auto"/>
        <w:ind w:left="720" w:firstLine="720"/>
        <w:jc w:val="both"/>
        <w:rPr>
          <w:rFonts w:ascii="Times New Roman" w:hAnsi="Times New Roman" w:cs="Times New Roman"/>
          <w:sz w:val="24"/>
          <w:szCs w:val="24"/>
          <w:u w:val="single"/>
          <w:lang w:val="en-GB"/>
        </w:rPr>
      </w:pPr>
      <w:r w:rsidRPr="00650247">
        <w:rPr>
          <w:rFonts w:ascii="Times New Roman" w:hAnsi="Times New Roman" w:cs="Times New Roman"/>
          <w:sz w:val="24"/>
          <w:szCs w:val="24"/>
          <w:u w:val="single"/>
          <w:lang w:val="en-GB"/>
        </w:rPr>
        <w:t xml:space="preserve"> portion of the Fund needing disinvestments. Old Mutual can always approach us </w:t>
      </w:r>
    </w:p>
    <w:p w:rsidR="00F13137" w:rsidRPr="00AB2AE8" w:rsidRDefault="00CD04A7" w:rsidP="00D05A22">
      <w:pPr>
        <w:pStyle w:val="NoSpacing"/>
        <w:spacing w:line="360" w:lineRule="auto"/>
        <w:ind w:left="720" w:firstLine="720"/>
        <w:jc w:val="both"/>
        <w:rPr>
          <w:rFonts w:ascii="Times New Roman" w:hAnsi="Times New Roman" w:cs="Times New Roman"/>
          <w:sz w:val="24"/>
          <w:szCs w:val="24"/>
          <w:lang w:val="en-GB"/>
        </w:rPr>
      </w:pPr>
      <w:r w:rsidRPr="00650247">
        <w:rPr>
          <w:rFonts w:ascii="Times New Roman" w:hAnsi="Times New Roman" w:cs="Times New Roman"/>
          <w:sz w:val="24"/>
          <w:szCs w:val="24"/>
          <w:u w:val="single"/>
          <w:lang w:val="en-GB"/>
        </w:rPr>
        <w:t>for such funds.”</w:t>
      </w:r>
      <w:r w:rsidR="00AB2AE8">
        <w:rPr>
          <w:rFonts w:ascii="Times New Roman" w:hAnsi="Times New Roman" w:cs="Times New Roman"/>
          <w:sz w:val="24"/>
          <w:szCs w:val="24"/>
          <w:u w:val="single"/>
          <w:lang w:val="en-GB"/>
        </w:rPr>
        <w:t xml:space="preserve"> (</w:t>
      </w:r>
      <w:r w:rsidR="00AB2AE8" w:rsidRPr="00AB2AE8">
        <w:rPr>
          <w:rFonts w:ascii="Times New Roman" w:hAnsi="Times New Roman" w:cs="Times New Roman"/>
          <w:sz w:val="24"/>
          <w:szCs w:val="24"/>
          <w:lang w:val="en-GB"/>
        </w:rPr>
        <w:t>The underlining is mine)</w:t>
      </w:r>
    </w:p>
    <w:p w:rsidR="00140E05" w:rsidRPr="00AB2AE8" w:rsidRDefault="00140E05" w:rsidP="00D05A22">
      <w:pPr>
        <w:pStyle w:val="NoSpacing"/>
        <w:spacing w:line="360" w:lineRule="auto"/>
        <w:jc w:val="both"/>
        <w:rPr>
          <w:rFonts w:ascii="Times New Roman" w:hAnsi="Times New Roman" w:cs="Times New Roman"/>
          <w:sz w:val="24"/>
          <w:szCs w:val="24"/>
          <w:lang w:val="en-GB"/>
        </w:rPr>
      </w:pPr>
    </w:p>
    <w:p w:rsidR="00943AD6" w:rsidRDefault="00737364" w:rsidP="00D05A22">
      <w:pPr>
        <w:spacing w:line="360" w:lineRule="auto"/>
        <w:jc w:val="both"/>
        <w:rPr>
          <w:rFonts w:ascii="Times New Roman" w:hAnsi="Times New Roman" w:cs="Times New Roman"/>
          <w:sz w:val="24"/>
          <w:szCs w:val="24"/>
        </w:rPr>
      </w:pPr>
      <w:r>
        <w:tab/>
      </w:r>
      <w:r w:rsidRPr="00737364">
        <w:rPr>
          <w:rFonts w:ascii="Times New Roman" w:hAnsi="Times New Roman" w:cs="Times New Roman"/>
          <w:sz w:val="24"/>
          <w:szCs w:val="24"/>
        </w:rPr>
        <w:t>This letter was written by R</w:t>
      </w:r>
      <w:r>
        <w:rPr>
          <w:rFonts w:ascii="Times New Roman" w:hAnsi="Times New Roman" w:cs="Times New Roman"/>
          <w:sz w:val="24"/>
          <w:szCs w:val="24"/>
        </w:rPr>
        <w:t>. Razunguzwa, the defendant’s General Manager – Group Pensions</w:t>
      </w:r>
      <w:r w:rsidR="0002300B">
        <w:rPr>
          <w:rFonts w:ascii="Times New Roman" w:hAnsi="Times New Roman" w:cs="Times New Roman"/>
          <w:sz w:val="24"/>
          <w:szCs w:val="24"/>
        </w:rPr>
        <w:t>,</w:t>
      </w:r>
      <w:r>
        <w:rPr>
          <w:rFonts w:ascii="Times New Roman" w:hAnsi="Times New Roman" w:cs="Times New Roman"/>
          <w:sz w:val="24"/>
          <w:szCs w:val="24"/>
        </w:rPr>
        <w:t xml:space="preserve"> who testified in Court on behalf of the defendant and whose evidence shall be dealt with later in this judgment. Significantly he was here confi</w:t>
      </w:r>
      <w:r w:rsidR="0002300B">
        <w:rPr>
          <w:rFonts w:ascii="Times New Roman" w:hAnsi="Times New Roman" w:cs="Times New Roman"/>
          <w:sz w:val="24"/>
          <w:szCs w:val="24"/>
        </w:rPr>
        <w:t>rming that the plaintiff’s fund</w:t>
      </w:r>
      <w:r>
        <w:rPr>
          <w:rFonts w:ascii="Times New Roman" w:hAnsi="Times New Roman" w:cs="Times New Roman"/>
          <w:sz w:val="24"/>
          <w:szCs w:val="24"/>
        </w:rPr>
        <w:t xml:space="preserve"> was a self administered fund and that it had excess funds, 2 factors he tried so desperately to dispute in his testimony.</w:t>
      </w:r>
    </w:p>
    <w:p w:rsidR="00737364" w:rsidRDefault="00737364" w:rsidP="00D05A22">
      <w:pPr>
        <w:spacing w:line="360" w:lineRule="auto"/>
        <w:jc w:val="both"/>
        <w:rPr>
          <w:rFonts w:ascii="Times New Roman" w:hAnsi="Times New Roman" w:cs="Times New Roman"/>
          <w:sz w:val="24"/>
          <w:szCs w:val="24"/>
        </w:rPr>
      </w:pPr>
      <w:r>
        <w:rPr>
          <w:rFonts w:ascii="Times New Roman" w:hAnsi="Times New Roman" w:cs="Times New Roman"/>
          <w:sz w:val="24"/>
          <w:szCs w:val="24"/>
        </w:rPr>
        <w:tab/>
        <w:t>Mutero added that the Asset Management mandate was terminated with effect from 20 April 2006 by letter dated 19 April 2006 – item (d) of exhibit 1 and the defendant was specifically instructed;</w:t>
      </w:r>
    </w:p>
    <w:p w:rsidR="00DB0A0C" w:rsidRPr="00DB0A0C" w:rsidRDefault="00737364" w:rsidP="00D05A22">
      <w:pPr>
        <w:pStyle w:val="NoSpacing"/>
        <w:spacing w:line="360" w:lineRule="auto"/>
        <w:jc w:val="both"/>
        <w:rPr>
          <w:rFonts w:ascii="Times New Roman" w:hAnsi="Times New Roman" w:cs="Times New Roman"/>
          <w:sz w:val="24"/>
          <w:szCs w:val="24"/>
        </w:rPr>
      </w:pPr>
      <w:r>
        <w:tab/>
      </w:r>
      <w:r>
        <w:tab/>
        <w:t>“</w:t>
      </w:r>
      <w:r w:rsidRPr="00DB0A0C">
        <w:rPr>
          <w:rFonts w:ascii="Times New Roman" w:hAnsi="Times New Roman" w:cs="Times New Roman"/>
          <w:sz w:val="24"/>
          <w:szCs w:val="24"/>
        </w:rPr>
        <w:t xml:space="preserve">Due to the nature of the assets in our portfolio, it was agreed that all disposals, </w:t>
      </w:r>
    </w:p>
    <w:p w:rsidR="00DB0A0C" w:rsidRPr="00DB0A0C" w:rsidRDefault="00DB0A0C" w:rsidP="00D05A22">
      <w:pPr>
        <w:pStyle w:val="NoSpacing"/>
        <w:spacing w:line="360" w:lineRule="auto"/>
        <w:jc w:val="both"/>
        <w:rPr>
          <w:rFonts w:ascii="Times New Roman" w:hAnsi="Times New Roman" w:cs="Times New Roman"/>
          <w:sz w:val="24"/>
          <w:szCs w:val="24"/>
        </w:rPr>
      </w:pPr>
      <w:r w:rsidRPr="00DB0A0C">
        <w:rPr>
          <w:rFonts w:ascii="Times New Roman" w:hAnsi="Times New Roman" w:cs="Times New Roman"/>
          <w:sz w:val="24"/>
          <w:szCs w:val="24"/>
        </w:rPr>
        <w:tab/>
      </w:r>
      <w:r w:rsidRPr="00DB0A0C">
        <w:rPr>
          <w:rFonts w:ascii="Times New Roman" w:hAnsi="Times New Roman" w:cs="Times New Roman"/>
          <w:sz w:val="24"/>
          <w:szCs w:val="24"/>
        </w:rPr>
        <w:tab/>
      </w:r>
      <w:r w:rsidR="00737364" w:rsidRPr="00DB0A0C">
        <w:rPr>
          <w:rFonts w:ascii="Times New Roman" w:hAnsi="Times New Roman" w:cs="Times New Roman"/>
          <w:sz w:val="24"/>
          <w:szCs w:val="24"/>
        </w:rPr>
        <w:t xml:space="preserve">purchases or early terminations should be frozen with effect from today with the </w:t>
      </w:r>
    </w:p>
    <w:p w:rsidR="00DB0A0C" w:rsidRPr="00DB0A0C" w:rsidRDefault="00DB0A0C" w:rsidP="00D05A22">
      <w:pPr>
        <w:pStyle w:val="NoSpacing"/>
        <w:spacing w:line="360" w:lineRule="auto"/>
        <w:jc w:val="both"/>
        <w:rPr>
          <w:rFonts w:ascii="Times New Roman" w:hAnsi="Times New Roman" w:cs="Times New Roman"/>
          <w:sz w:val="24"/>
          <w:szCs w:val="24"/>
        </w:rPr>
      </w:pPr>
      <w:r w:rsidRPr="00DB0A0C">
        <w:rPr>
          <w:rFonts w:ascii="Times New Roman" w:hAnsi="Times New Roman" w:cs="Times New Roman"/>
          <w:sz w:val="24"/>
          <w:szCs w:val="24"/>
        </w:rPr>
        <w:tab/>
      </w:r>
      <w:r w:rsidRPr="00DB0A0C">
        <w:rPr>
          <w:rFonts w:ascii="Times New Roman" w:hAnsi="Times New Roman" w:cs="Times New Roman"/>
          <w:sz w:val="24"/>
          <w:szCs w:val="24"/>
        </w:rPr>
        <w:tab/>
      </w:r>
      <w:r w:rsidR="00737364" w:rsidRPr="00DB0A0C">
        <w:rPr>
          <w:rFonts w:ascii="Times New Roman" w:hAnsi="Times New Roman" w:cs="Times New Roman"/>
          <w:sz w:val="24"/>
          <w:szCs w:val="24"/>
        </w:rPr>
        <w:t>notice period to be used solely</w:t>
      </w:r>
      <w:r w:rsidRPr="00DB0A0C">
        <w:rPr>
          <w:rFonts w:ascii="Times New Roman" w:hAnsi="Times New Roman" w:cs="Times New Roman"/>
          <w:sz w:val="24"/>
          <w:szCs w:val="24"/>
        </w:rPr>
        <w:t xml:space="preserve"> for the transfer of all assets and securities to our </w:t>
      </w:r>
    </w:p>
    <w:p w:rsidR="00737364" w:rsidRDefault="00DB0A0C" w:rsidP="00D05A22">
      <w:pPr>
        <w:pStyle w:val="NoSpacing"/>
        <w:spacing w:line="360" w:lineRule="auto"/>
        <w:jc w:val="both"/>
        <w:rPr>
          <w:rFonts w:ascii="Times New Roman" w:hAnsi="Times New Roman" w:cs="Times New Roman"/>
          <w:sz w:val="24"/>
          <w:szCs w:val="24"/>
        </w:rPr>
      </w:pPr>
      <w:r w:rsidRPr="00DB0A0C">
        <w:rPr>
          <w:rFonts w:ascii="Times New Roman" w:hAnsi="Times New Roman" w:cs="Times New Roman"/>
          <w:sz w:val="24"/>
          <w:szCs w:val="24"/>
        </w:rPr>
        <w:tab/>
      </w:r>
      <w:r w:rsidRPr="00DB0A0C">
        <w:rPr>
          <w:rFonts w:ascii="Times New Roman" w:hAnsi="Times New Roman" w:cs="Times New Roman"/>
          <w:sz w:val="24"/>
          <w:szCs w:val="24"/>
        </w:rPr>
        <w:tab/>
        <w:t>current administrators (</w:t>
      </w:r>
      <w:r w:rsidR="0002300B">
        <w:rPr>
          <w:rFonts w:ascii="Times New Roman" w:hAnsi="Times New Roman" w:cs="Times New Roman"/>
          <w:sz w:val="24"/>
          <w:szCs w:val="24"/>
        </w:rPr>
        <w:t xml:space="preserve"> Old M</w:t>
      </w:r>
      <w:r w:rsidRPr="00DB0A0C">
        <w:rPr>
          <w:rFonts w:ascii="Times New Roman" w:hAnsi="Times New Roman" w:cs="Times New Roman"/>
          <w:sz w:val="24"/>
          <w:szCs w:val="24"/>
        </w:rPr>
        <w:t>utual)”.</w:t>
      </w:r>
    </w:p>
    <w:p w:rsidR="00660124" w:rsidRDefault="00660124"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She went on to say that the defendant did not comp</w:t>
      </w:r>
      <w:r w:rsidR="0002300B">
        <w:rPr>
          <w:rFonts w:ascii="Times New Roman" w:hAnsi="Times New Roman" w:cs="Times New Roman"/>
          <w:sz w:val="24"/>
          <w:szCs w:val="24"/>
        </w:rPr>
        <w:t>ly with that instruction as it later sub</w:t>
      </w:r>
      <w:r>
        <w:rPr>
          <w:rFonts w:ascii="Times New Roman" w:hAnsi="Times New Roman" w:cs="Times New Roman"/>
          <w:sz w:val="24"/>
          <w:szCs w:val="24"/>
        </w:rPr>
        <w:t>mitted a scr</w:t>
      </w:r>
      <w:r w:rsidR="0002300B">
        <w:rPr>
          <w:rFonts w:ascii="Times New Roman" w:hAnsi="Times New Roman" w:cs="Times New Roman"/>
          <w:sz w:val="24"/>
          <w:szCs w:val="24"/>
        </w:rPr>
        <w:t>ipt account indicating that it</w:t>
      </w:r>
      <w:r>
        <w:rPr>
          <w:rFonts w:ascii="Times New Roman" w:hAnsi="Times New Roman" w:cs="Times New Roman"/>
          <w:sz w:val="24"/>
          <w:szCs w:val="24"/>
        </w:rPr>
        <w:t xml:space="preserve"> had withheld certain Old Mutual and Delta shares aforesaid. This account was only submitted on 17 August 2006 – item (e) of exhibit 1. Although no reason was immediately given by the defendant for doing so, it later transpired that it was to offset a debt the defendant had incurred without the authority or knowledge of the plaintiff as its principal.</w:t>
      </w:r>
    </w:p>
    <w:p w:rsidR="00660124" w:rsidRDefault="00660124"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Mutero testified that although the defendant withheld</w:t>
      </w:r>
      <w:r w:rsidR="00DA6A0C">
        <w:rPr>
          <w:rFonts w:ascii="Times New Roman" w:hAnsi="Times New Roman" w:cs="Times New Roman"/>
          <w:sz w:val="24"/>
          <w:szCs w:val="24"/>
        </w:rPr>
        <w:t xml:space="preserve"> the shares at the termination of its Asset Management mandate in May 2006, it did not notify the plaintiff that it h</w:t>
      </w:r>
      <w:r w:rsidR="0002300B">
        <w:rPr>
          <w:rFonts w:ascii="Times New Roman" w:hAnsi="Times New Roman" w:cs="Times New Roman"/>
          <w:sz w:val="24"/>
          <w:szCs w:val="24"/>
        </w:rPr>
        <w:t>ad done so until August 2006 nor</w:t>
      </w:r>
      <w:r w:rsidR="00DA6A0C">
        <w:rPr>
          <w:rFonts w:ascii="Times New Roman" w:hAnsi="Times New Roman" w:cs="Times New Roman"/>
          <w:sz w:val="24"/>
          <w:szCs w:val="24"/>
        </w:rPr>
        <w:t xml:space="preserve"> that it had off set them against what was owed to it. In addition to that</w:t>
      </w:r>
      <w:r w:rsidR="0002300B">
        <w:rPr>
          <w:rFonts w:ascii="Times New Roman" w:hAnsi="Times New Roman" w:cs="Times New Roman"/>
          <w:sz w:val="24"/>
          <w:szCs w:val="24"/>
        </w:rPr>
        <w:t>,</w:t>
      </w:r>
      <w:r w:rsidR="00DA6A0C">
        <w:rPr>
          <w:rFonts w:ascii="Times New Roman" w:hAnsi="Times New Roman" w:cs="Times New Roman"/>
          <w:sz w:val="24"/>
          <w:szCs w:val="24"/>
        </w:rPr>
        <w:t xml:space="preserve"> after the termination of the mandate, the defendant was holding large sums of money belonging to the plaintiff which it systematically paid back to the plaintiff after termination.</w:t>
      </w:r>
    </w:p>
    <w:p w:rsidR="00726E78" w:rsidRDefault="00726E78"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accounts of the plaintiff – item (g) of exhibit 1 – as at 31 December 2004, the defendant was holding a huge balance of $980 015 622-84 (Zimbabwe currency) which should have been used to pay whatever claims were there instead of the defendant using its own funds. As at December 2005 the defendant had received contributions of</w:t>
      </w:r>
      <w:r w:rsidR="00CF677D">
        <w:rPr>
          <w:rFonts w:ascii="Times New Roman" w:hAnsi="Times New Roman" w:cs="Times New Roman"/>
          <w:sz w:val="24"/>
          <w:szCs w:val="24"/>
        </w:rPr>
        <w:t xml:space="preserve"> $4 059 998786-00 (Zimbabwe currency) </w:t>
      </w:r>
      <w:r w:rsidR="0002300B">
        <w:rPr>
          <w:rFonts w:ascii="Times New Roman" w:hAnsi="Times New Roman" w:cs="Times New Roman"/>
          <w:sz w:val="24"/>
          <w:szCs w:val="24"/>
        </w:rPr>
        <w:t xml:space="preserve">which </w:t>
      </w:r>
      <w:r w:rsidR="001A05AC">
        <w:rPr>
          <w:rFonts w:ascii="Times New Roman" w:hAnsi="Times New Roman" w:cs="Times New Roman"/>
          <w:sz w:val="24"/>
          <w:szCs w:val="24"/>
        </w:rPr>
        <w:t xml:space="preserve">was </w:t>
      </w:r>
      <w:r w:rsidR="00CF677D">
        <w:rPr>
          <w:rFonts w:ascii="Times New Roman" w:hAnsi="Times New Roman" w:cs="Times New Roman"/>
          <w:sz w:val="24"/>
          <w:szCs w:val="24"/>
        </w:rPr>
        <w:t>available for use to settle claims.</w:t>
      </w:r>
    </w:p>
    <w:p w:rsidR="00C56AAE" w:rsidRDefault="00C56AAE"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Mutero went on to say that even after withholding the plaintiff’s shares in May 2006, the defendant was still holding huge sums of money belonging to the plaintiff which, had it been </w:t>
      </w:r>
      <w:r w:rsidR="006A7FEF">
        <w:rPr>
          <w:rFonts w:ascii="Times New Roman" w:hAnsi="Times New Roman" w:cs="Times New Roman"/>
          <w:sz w:val="24"/>
          <w:szCs w:val="24"/>
        </w:rPr>
        <w:t xml:space="preserve">genuinely desirous </w:t>
      </w:r>
      <w:r>
        <w:rPr>
          <w:rFonts w:ascii="Times New Roman" w:hAnsi="Times New Roman" w:cs="Times New Roman"/>
          <w:sz w:val="24"/>
          <w:szCs w:val="24"/>
        </w:rPr>
        <w:t>to offset a debt owed to it, it would have done so using that money. Indeed, items (o)</w:t>
      </w:r>
      <w:r w:rsidR="00CA04DF">
        <w:rPr>
          <w:rFonts w:ascii="Times New Roman" w:hAnsi="Times New Roman" w:cs="Times New Roman"/>
          <w:sz w:val="24"/>
          <w:szCs w:val="24"/>
        </w:rPr>
        <w:t>,</w:t>
      </w:r>
      <w:r>
        <w:rPr>
          <w:rFonts w:ascii="Times New Roman" w:hAnsi="Times New Roman" w:cs="Times New Roman"/>
          <w:sz w:val="24"/>
          <w:szCs w:val="24"/>
        </w:rPr>
        <w:t xml:space="preserve"> (p), (q) and (r ) of exhibit 1 show that on 15 June 2006 the defendant transferred $5 153 474 123-42 to the plaintiff via Old Mutual. On 16 June 2006 it transferred $5 677 540 648,72. On 21 June 2006, it transferred $3 689 778, 58 and on 28 June 2006 it transferred $4 094 064 894,87 all Zimbabwe currency. She maintained that had it been acting in good faith the defendant would have appropriated from these funds the sum of $481 280 430,11 which it had paid out on behalf of the plaintiff, albeit without the latter’s authority</w:t>
      </w:r>
      <w:r w:rsidR="00CA04DF">
        <w:rPr>
          <w:rFonts w:ascii="Times New Roman" w:hAnsi="Times New Roman" w:cs="Times New Roman"/>
          <w:sz w:val="24"/>
          <w:szCs w:val="24"/>
        </w:rPr>
        <w:t>.</w:t>
      </w:r>
      <w:r>
        <w:rPr>
          <w:rFonts w:ascii="Times New Roman" w:hAnsi="Times New Roman" w:cs="Times New Roman"/>
          <w:sz w:val="24"/>
          <w:szCs w:val="24"/>
        </w:rPr>
        <w:t xml:space="preserve"> Mutero took the view that the defendant’s</w:t>
      </w:r>
      <w:r w:rsidR="00B90E8B">
        <w:rPr>
          <w:rFonts w:ascii="Times New Roman" w:hAnsi="Times New Roman" w:cs="Times New Roman"/>
          <w:sz w:val="24"/>
          <w:szCs w:val="24"/>
        </w:rPr>
        <w:t xml:space="preserve"> lack of </w:t>
      </w:r>
      <w:r w:rsidR="00B90E8B" w:rsidRPr="003E7D06">
        <w:rPr>
          <w:rFonts w:ascii="Times New Roman" w:hAnsi="Times New Roman" w:cs="Times New Roman"/>
          <w:i/>
          <w:sz w:val="24"/>
          <w:szCs w:val="24"/>
        </w:rPr>
        <w:t>bona fides</w:t>
      </w:r>
      <w:r w:rsidR="00B90E8B">
        <w:rPr>
          <w:rFonts w:ascii="Times New Roman" w:hAnsi="Times New Roman" w:cs="Times New Roman"/>
          <w:sz w:val="24"/>
          <w:szCs w:val="24"/>
        </w:rPr>
        <w:t xml:space="preserve"> was demo</w:t>
      </w:r>
      <w:r w:rsidR="00A21985">
        <w:rPr>
          <w:rFonts w:ascii="Times New Roman" w:hAnsi="Times New Roman" w:cs="Times New Roman"/>
          <w:sz w:val="24"/>
          <w:szCs w:val="24"/>
        </w:rPr>
        <w:t>n</w:t>
      </w:r>
      <w:r w:rsidR="00B90E8B">
        <w:rPr>
          <w:rFonts w:ascii="Times New Roman" w:hAnsi="Times New Roman" w:cs="Times New Roman"/>
          <w:sz w:val="24"/>
          <w:szCs w:val="24"/>
        </w:rPr>
        <w:t>stra</w:t>
      </w:r>
      <w:r>
        <w:rPr>
          <w:rFonts w:ascii="Times New Roman" w:hAnsi="Times New Roman" w:cs="Times New Roman"/>
          <w:sz w:val="24"/>
          <w:szCs w:val="24"/>
        </w:rPr>
        <w:t>ted by the fact that it went on to dispose of the plaintiff’s shares, again without its authority, for a whopping total sum of $60 850 000-00 (revalued</w:t>
      </w:r>
      <w:r w:rsidR="006A7FEF">
        <w:rPr>
          <w:rFonts w:ascii="Times New Roman" w:hAnsi="Times New Roman" w:cs="Times New Roman"/>
          <w:sz w:val="24"/>
          <w:szCs w:val="24"/>
        </w:rPr>
        <w:t>)</w:t>
      </w:r>
      <w:r>
        <w:rPr>
          <w:rFonts w:ascii="Times New Roman" w:hAnsi="Times New Roman" w:cs="Times New Roman"/>
          <w:sz w:val="24"/>
          <w:szCs w:val="24"/>
        </w:rPr>
        <w:t xml:space="preserve"> be</w:t>
      </w:r>
      <w:r w:rsidR="006A7FEF">
        <w:rPr>
          <w:rFonts w:ascii="Times New Roman" w:hAnsi="Times New Roman" w:cs="Times New Roman"/>
          <w:sz w:val="24"/>
          <w:szCs w:val="24"/>
        </w:rPr>
        <w:t>tween October and November 2006</w:t>
      </w:r>
      <w:r>
        <w:rPr>
          <w:rFonts w:ascii="Times New Roman" w:hAnsi="Times New Roman" w:cs="Times New Roman"/>
          <w:sz w:val="24"/>
          <w:szCs w:val="24"/>
        </w:rPr>
        <w:t>.</w:t>
      </w:r>
    </w:p>
    <w:p w:rsidR="00B90E8B" w:rsidRDefault="006A7FEF"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Under intense and protract</w:t>
      </w:r>
      <w:r w:rsidR="00B90E8B">
        <w:rPr>
          <w:rFonts w:ascii="Times New Roman" w:hAnsi="Times New Roman" w:cs="Times New Roman"/>
          <w:sz w:val="24"/>
          <w:szCs w:val="24"/>
        </w:rPr>
        <w:t xml:space="preserve">ed  </w:t>
      </w:r>
      <w:r>
        <w:rPr>
          <w:rFonts w:ascii="Times New Roman" w:hAnsi="Times New Roman" w:cs="Times New Roman"/>
          <w:sz w:val="24"/>
          <w:szCs w:val="24"/>
        </w:rPr>
        <w:t xml:space="preserve">cross </w:t>
      </w:r>
      <w:r w:rsidR="00B90E8B">
        <w:rPr>
          <w:rFonts w:ascii="Times New Roman" w:hAnsi="Times New Roman" w:cs="Times New Roman"/>
          <w:sz w:val="24"/>
          <w:szCs w:val="24"/>
        </w:rPr>
        <w:t>examination by counsel for the defendant Mutero stuck to her evidence. Although she was at times confused by the endless leading questions, she generally acquitted herself very well, readily agreed to facts which may not have been beneficial to the plaintiff’s case and did not try to exaggerate anything. For instance she quickly conceded that because Old Mutual was an agent of the plaintiff, information communicated to Old Mutual could be taken to have been communicated to the plaintiff, although it was not.</w:t>
      </w:r>
    </w:p>
    <w:p w:rsidR="003E7D06" w:rsidRDefault="003E7D06"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She however maintained that the defendant was claiming re-imbursement of the various sums that it had paid on behalf of the plaintiff from Old Mutual without disclosing that the sums in question were being claimed</w:t>
      </w:r>
      <w:r w:rsidR="006A7FEF">
        <w:rPr>
          <w:rFonts w:ascii="Times New Roman" w:hAnsi="Times New Roman" w:cs="Times New Roman"/>
          <w:sz w:val="24"/>
          <w:szCs w:val="24"/>
        </w:rPr>
        <w:t>,</w:t>
      </w:r>
      <w:r>
        <w:rPr>
          <w:rFonts w:ascii="Times New Roman" w:hAnsi="Times New Roman" w:cs="Times New Roman"/>
          <w:sz w:val="24"/>
          <w:szCs w:val="24"/>
        </w:rPr>
        <w:t xml:space="preserve"> not on behalf of the Fund</w:t>
      </w:r>
      <w:r w:rsidR="006A7FEF">
        <w:rPr>
          <w:rFonts w:ascii="Times New Roman" w:hAnsi="Times New Roman" w:cs="Times New Roman"/>
          <w:sz w:val="24"/>
          <w:szCs w:val="24"/>
        </w:rPr>
        <w:t>,</w:t>
      </w:r>
      <w:r>
        <w:rPr>
          <w:rFonts w:ascii="Times New Roman" w:hAnsi="Times New Roman" w:cs="Times New Roman"/>
          <w:sz w:val="24"/>
          <w:szCs w:val="24"/>
        </w:rPr>
        <w:t xml:space="preserve"> but for the defendant itself. T</w:t>
      </w:r>
      <w:r w:rsidR="0031445A">
        <w:rPr>
          <w:rFonts w:ascii="Times New Roman" w:hAnsi="Times New Roman" w:cs="Times New Roman"/>
          <w:sz w:val="24"/>
          <w:szCs w:val="24"/>
        </w:rPr>
        <w:t>h</w:t>
      </w:r>
      <w:r>
        <w:rPr>
          <w:rFonts w:ascii="Times New Roman" w:hAnsi="Times New Roman" w:cs="Times New Roman"/>
          <w:sz w:val="24"/>
          <w:szCs w:val="24"/>
        </w:rPr>
        <w:t xml:space="preserve">is created confusion as shown by the fact that as late as 17 July 2006, after termination, Old Mutual wrote an </w:t>
      </w:r>
      <w:r w:rsidR="0031445A">
        <w:rPr>
          <w:rFonts w:ascii="Times New Roman" w:hAnsi="Times New Roman" w:cs="Times New Roman"/>
          <w:sz w:val="24"/>
          <w:szCs w:val="24"/>
        </w:rPr>
        <w:t>e</w:t>
      </w:r>
      <w:r w:rsidRPr="0031445A">
        <w:rPr>
          <w:rFonts w:ascii="Times New Roman" w:hAnsi="Times New Roman" w:cs="Times New Roman"/>
          <w:sz w:val="24"/>
          <w:szCs w:val="24"/>
        </w:rPr>
        <w:t>mail</w:t>
      </w:r>
      <w:r w:rsidR="0031445A">
        <w:rPr>
          <w:rFonts w:ascii="Times New Roman" w:hAnsi="Times New Roman" w:cs="Times New Roman"/>
          <w:i/>
          <w:sz w:val="24"/>
          <w:szCs w:val="24"/>
        </w:rPr>
        <w:t xml:space="preserve"> </w:t>
      </w:r>
      <w:r w:rsidR="0031445A" w:rsidRPr="0031445A">
        <w:rPr>
          <w:rFonts w:ascii="Times New Roman" w:hAnsi="Times New Roman" w:cs="Times New Roman"/>
          <w:sz w:val="24"/>
          <w:szCs w:val="24"/>
        </w:rPr>
        <w:t>to the defendant,</w:t>
      </w:r>
      <w:r w:rsidR="0031445A">
        <w:rPr>
          <w:rFonts w:ascii="Times New Roman" w:hAnsi="Times New Roman" w:cs="Times New Roman"/>
          <w:sz w:val="24"/>
          <w:szCs w:val="24"/>
        </w:rPr>
        <w:t xml:space="preserve"> through Raphael Mubaiwa – item 39 of exhibit 2- in response to a demand for payment of $8,5 billion which reads as follows;-</w:t>
      </w:r>
    </w:p>
    <w:p w:rsidR="003525B4" w:rsidRDefault="003525B4"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 have seen the schedule and I will pass it on to the client. But it is ironic the </w:t>
      </w:r>
    </w:p>
    <w:p w:rsidR="003525B4" w:rsidRDefault="003525B4" w:rsidP="00D05A22">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funds were coming from Fidelity and not the Fund’s DC Scheme which was   </w:t>
      </w:r>
    </w:p>
    <w:p w:rsidR="003525B4" w:rsidRDefault="003525B4" w:rsidP="00D05A22">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supposed to be reimbursed by the DB Scheme at Old Mutual since it was more </w:t>
      </w:r>
    </w:p>
    <w:p w:rsidR="003525B4" w:rsidRDefault="003525B4" w:rsidP="00D05A22">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than big enough to foot the cost.”</w:t>
      </w:r>
    </w:p>
    <w:p w:rsidR="00D20A2D" w:rsidRDefault="00D20A2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Mutero gave her evidence reasonably well and struck me as </w:t>
      </w:r>
      <w:r w:rsidR="006A7FEF">
        <w:rPr>
          <w:rFonts w:ascii="Times New Roman" w:hAnsi="Times New Roman" w:cs="Times New Roman"/>
          <w:sz w:val="24"/>
          <w:szCs w:val="24"/>
        </w:rPr>
        <w:t>a truthful witness. I accep</w:t>
      </w:r>
      <w:r>
        <w:rPr>
          <w:rFonts w:ascii="Times New Roman" w:hAnsi="Times New Roman" w:cs="Times New Roman"/>
          <w:sz w:val="24"/>
          <w:szCs w:val="24"/>
        </w:rPr>
        <w:t>t</w:t>
      </w:r>
      <w:r w:rsidR="006A7FEF">
        <w:rPr>
          <w:rFonts w:ascii="Times New Roman" w:hAnsi="Times New Roman" w:cs="Times New Roman"/>
          <w:sz w:val="24"/>
          <w:szCs w:val="24"/>
        </w:rPr>
        <w:t xml:space="preserve"> her</w:t>
      </w:r>
      <w:r>
        <w:rPr>
          <w:rFonts w:ascii="Times New Roman" w:hAnsi="Times New Roman" w:cs="Times New Roman"/>
          <w:sz w:val="24"/>
          <w:szCs w:val="24"/>
        </w:rPr>
        <w:t xml:space="preserve"> evidence.</w:t>
      </w:r>
    </w:p>
    <w:p w:rsidR="00D20A2D" w:rsidRDefault="00D20A2D"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Peter Moyo (Moyo) also testified for the plaintiff. He is currently employed by </w:t>
      </w:r>
      <w:r w:rsidRPr="00CE125A">
        <w:rPr>
          <w:rFonts w:ascii="Times New Roman" w:hAnsi="Times New Roman" w:cs="Times New Roman"/>
          <w:i/>
          <w:sz w:val="24"/>
          <w:szCs w:val="24"/>
        </w:rPr>
        <w:t>Tetrand Resources (Pvt) Ltd</w:t>
      </w:r>
      <w:r>
        <w:rPr>
          <w:rFonts w:ascii="Times New Roman" w:hAnsi="Times New Roman" w:cs="Times New Roman"/>
          <w:sz w:val="24"/>
          <w:szCs w:val="24"/>
        </w:rPr>
        <w:t xml:space="preserve">. Before that he had, in 1998 been employed by the plaintiff as Group Secretary Besides that he held the position of Principal Officer of the plaintiff’s Pension Fund which he says was initially called TH </w:t>
      </w:r>
      <w:r w:rsidR="00571035">
        <w:rPr>
          <w:rFonts w:ascii="Times New Roman" w:hAnsi="Times New Roman" w:cs="Times New Roman"/>
          <w:sz w:val="24"/>
          <w:szCs w:val="24"/>
        </w:rPr>
        <w:t xml:space="preserve">Holdings Zimbabwe Pension Fund before </w:t>
      </w:r>
      <w:r>
        <w:rPr>
          <w:rFonts w:ascii="Times New Roman" w:hAnsi="Times New Roman" w:cs="Times New Roman"/>
          <w:sz w:val="24"/>
          <w:szCs w:val="24"/>
        </w:rPr>
        <w:t xml:space="preserve">changing its name around 2002 to </w:t>
      </w:r>
      <w:r w:rsidRPr="00923F9F">
        <w:rPr>
          <w:rFonts w:ascii="Times New Roman" w:hAnsi="Times New Roman" w:cs="Times New Roman"/>
          <w:i/>
          <w:sz w:val="24"/>
          <w:szCs w:val="24"/>
        </w:rPr>
        <w:t>SMM Holdings</w:t>
      </w:r>
      <w:r w:rsidR="00571035">
        <w:rPr>
          <w:rFonts w:ascii="Times New Roman" w:hAnsi="Times New Roman" w:cs="Times New Roman"/>
          <w:sz w:val="24"/>
          <w:szCs w:val="24"/>
        </w:rPr>
        <w:t xml:space="preserve"> Group Pension Fund. He was Pensions</w:t>
      </w:r>
      <w:r>
        <w:rPr>
          <w:rFonts w:ascii="Times New Roman" w:hAnsi="Times New Roman" w:cs="Times New Roman"/>
          <w:sz w:val="24"/>
          <w:szCs w:val="24"/>
        </w:rPr>
        <w:t xml:space="preserve"> Officer up to 2002 and later served as the chairman of the Board of Trustees of the Fund.</w:t>
      </w:r>
    </w:p>
    <w:p w:rsidR="00D20A2D" w:rsidRDefault="00D20A2D"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very impressive witness’s evidence was substantially </w:t>
      </w:r>
      <w:r w:rsidR="00571035">
        <w:rPr>
          <w:rFonts w:ascii="Times New Roman" w:hAnsi="Times New Roman" w:cs="Times New Roman"/>
          <w:sz w:val="24"/>
          <w:szCs w:val="24"/>
        </w:rPr>
        <w:t xml:space="preserve">similar </w:t>
      </w:r>
      <w:r>
        <w:rPr>
          <w:rFonts w:ascii="Times New Roman" w:hAnsi="Times New Roman" w:cs="Times New Roman"/>
          <w:sz w:val="24"/>
          <w:szCs w:val="24"/>
        </w:rPr>
        <w:t>to and supportive of that of Mutero.</w:t>
      </w:r>
      <w:r w:rsidR="00AE6854">
        <w:rPr>
          <w:rFonts w:ascii="Times New Roman" w:hAnsi="Times New Roman" w:cs="Times New Roman"/>
          <w:sz w:val="24"/>
          <w:szCs w:val="24"/>
        </w:rPr>
        <w:t xml:space="preserve"> His main advantage was that he was directly involved when the Fund was formed and was also involved in the negotiations which led to the conclusion of the 2 agreements between the parties, that is, for Fund Administration and Asset M</w:t>
      </w:r>
      <w:r w:rsidR="006D1351">
        <w:rPr>
          <w:rFonts w:ascii="Times New Roman" w:hAnsi="Times New Roman" w:cs="Times New Roman"/>
          <w:sz w:val="24"/>
          <w:szCs w:val="24"/>
        </w:rPr>
        <w:t>a</w:t>
      </w:r>
      <w:r w:rsidR="00AE6854">
        <w:rPr>
          <w:rFonts w:ascii="Times New Roman" w:hAnsi="Times New Roman" w:cs="Times New Roman"/>
          <w:sz w:val="24"/>
          <w:szCs w:val="24"/>
        </w:rPr>
        <w:t>nagement.</w:t>
      </w:r>
    </w:p>
    <w:p w:rsidR="00AF7DC8" w:rsidRDefault="00AF7DC8"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Moyo testified that from 1998 the Fund was </w:t>
      </w:r>
      <w:r w:rsidR="00571035">
        <w:rPr>
          <w:rFonts w:ascii="Times New Roman" w:hAnsi="Times New Roman" w:cs="Times New Roman"/>
          <w:sz w:val="24"/>
          <w:szCs w:val="24"/>
        </w:rPr>
        <w:t>a</w:t>
      </w:r>
      <w:r>
        <w:rPr>
          <w:rFonts w:ascii="Times New Roman" w:hAnsi="Times New Roman" w:cs="Times New Roman"/>
          <w:sz w:val="24"/>
          <w:szCs w:val="24"/>
        </w:rPr>
        <w:t xml:space="preserve"> defined Benefit Scheme. They worked on it from 1998 to March 1999 converting it into a Defined Contribution Scheme. Then the Fund Administrator was Old Mutual. In year 2000 the Board of Trustees resolved that the Fund Administration be transferred to the defendant. It also resolved that the Asset Management function was to be undertaken by FLAM, a subsidiary of the defendant.</w:t>
      </w:r>
    </w:p>
    <w:p w:rsidR="00AF7DC8" w:rsidRDefault="00AF7DC8"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w:t>
      </w:r>
      <w:r w:rsidR="00571035">
        <w:rPr>
          <w:rFonts w:ascii="Times New Roman" w:hAnsi="Times New Roman" w:cs="Times New Roman"/>
          <w:sz w:val="24"/>
          <w:szCs w:val="24"/>
        </w:rPr>
        <w:t xml:space="preserve"> no</w:t>
      </w:r>
      <w:r>
        <w:rPr>
          <w:rFonts w:ascii="Times New Roman" w:hAnsi="Times New Roman" w:cs="Times New Roman"/>
          <w:sz w:val="24"/>
          <w:szCs w:val="24"/>
        </w:rPr>
        <w:t xml:space="preserve"> written agreement between the parties but there were agreed conditions under </w:t>
      </w:r>
      <w:r w:rsidR="00571035">
        <w:rPr>
          <w:rFonts w:ascii="Times New Roman" w:hAnsi="Times New Roman" w:cs="Times New Roman"/>
          <w:sz w:val="24"/>
          <w:szCs w:val="24"/>
        </w:rPr>
        <w:t xml:space="preserve">which </w:t>
      </w:r>
      <w:r>
        <w:rPr>
          <w:rFonts w:ascii="Times New Roman" w:hAnsi="Times New Roman" w:cs="Times New Roman"/>
          <w:sz w:val="24"/>
          <w:szCs w:val="24"/>
        </w:rPr>
        <w:t>the defendant and FLAM operated.</w:t>
      </w:r>
      <w:r w:rsidR="00073303">
        <w:rPr>
          <w:rFonts w:ascii="Times New Roman" w:hAnsi="Times New Roman" w:cs="Times New Roman"/>
          <w:sz w:val="24"/>
          <w:szCs w:val="24"/>
        </w:rPr>
        <w:t xml:space="preserve"> He stated that the Fund was a self administered fund and explained that this means that any decisi</w:t>
      </w:r>
      <w:r w:rsidR="00571035">
        <w:rPr>
          <w:rFonts w:ascii="Times New Roman" w:hAnsi="Times New Roman" w:cs="Times New Roman"/>
          <w:sz w:val="24"/>
          <w:szCs w:val="24"/>
        </w:rPr>
        <w:t>on taken by the Administrator or</w:t>
      </w:r>
      <w:r w:rsidR="00073303">
        <w:rPr>
          <w:rFonts w:ascii="Times New Roman" w:hAnsi="Times New Roman" w:cs="Times New Roman"/>
          <w:sz w:val="24"/>
          <w:szCs w:val="24"/>
        </w:rPr>
        <w:t xml:space="preserve"> Asset Manager should have the prior approval of the Board of Trustees. This applie</w:t>
      </w:r>
      <w:r w:rsidR="00571035">
        <w:rPr>
          <w:rFonts w:ascii="Times New Roman" w:hAnsi="Times New Roman" w:cs="Times New Roman"/>
          <w:sz w:val="24"/>
          <w:szCs w:val="24"/>
        </w:rPr>
        <w:t>d to the way the assets of the F</w:t>
      </w:r>
      <w:r w:rsidR="00073303">
        <w:rPr>
          <w:rFonts w:ascii="Times New Roman" w:hAnsi="Times New Roman" w:cs="Times New Roman"/>
          <w:sz w:val="24"/>
          <w:szCs w:val="24"/>
        </w:rPr>
        <w:t xml:space="preserve">und were invested, the interest accruing on them, any disposal of assets and the Fund Administrator and Asset Manager had to account to the Board for all their actions. The Trustees have the final say in whatever decision affects the assets of the Fund. They are involved in the management of the Fund. On termination, the Administrator and Manager </w:t>
      </w:r>
      <w:r w:rsidR="00571035">
        <w:rPr>
          <w:rFonts w:ascii="Times New Roman" w:hAnsi="Times New Roman" w:cs="Times New Roman"/>
          <w:sz w:val="24"/>
          <w:szCs w:val="24"/>
        </w:rPr>
        <w:t xml:space="preserve">are required </w:t>
      </w:r>
      <w:r w:rsidR="00073303">
        <w:rPr>
          <w:rFonts w:ascii="Times New Roman" w:hAnsi="Times New Roman" w:cs="Times New Roman"/>
          <w:sz w:val="24"/>
          <w:szCs w:val="24"/>
        </w:rPr>
        <w:t>not only to account fully but also to hand over all the assets of the Fund. Under an insured Fund the Trustees identify an individual to manage the Fund assets freely but only reporting to the Board.</w:t>
      </w:r>
    </w:p>
    <w:p w:rsidR="00073303" w:rsidRDefault="00073303"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Moyo stated that before</w:t>
      </w:r>
      <w:r w:rsidR="00304668">
        <w:rPr>
          <w:rFonts w:ascii="Times New Roman" w:hAnsi="Times New Roman" w:cs="Times New Roman"/>
          <w:sz w:val="24"/>
          <w:szCs w:val="24"/>
        </w:rPr>
        <w:t xml:space="preserve"> conversion </w:t>
      </w:r>
      <w:r w:rsidR="00571035">
        <w:rPr>
          <w:rFonts w:ascii="Times New Roman" w:hAnsi="Times New Roman" w:cs="Times New Roman"/>
          <w:sz w:val="24"/>
          <w:szCs w:val="24"/>
        </w:rPr>
        <w:t>the Fund operated as a Defined B</w:t>
      </w:r>
      <w:r w:rsidR="00304668">
        <w:rPr>
          <w:rFonts w:ascii="Times New Roman" w:hAnsi="Times New Roman" w:cs="Times New Roman"/>
          <w:sz w:val="24"/>
          <w:szCs w:val="24"/>
        </w:rPr>
        <w:t>enefit Scheme which means that the employer establishes a pension fund which sets a mechanism through which an employee is paid benefits from the Fund based normally on his last 3 months salary and the number of years of service.</w:t>
      </w:r>
      <w:r w:rsidR="00597056">
        <w:rPr>
          <w:rFonts w:ascii="Times New Roman" w:hAnsi="Times New Roman" w:cs="Times New Roman"/>
          <w:sz w:val="24"/>
          <w:szCs w:val="24"/>
        </w:rPr>
        <w:t xml:space="preserve"> This risk under this scheme lies with the employer. From1 April 1999, the Fund became a Defined Contribution Scheme which is based on an employee’s and employer’s contributions into the Fund</w:t>
      </w:r>
      <w:r w:rsidR="00571035">
        <w:rPr>
          <w:rFonts w:ascii="Times New Roman" w:hAnsi="Times New Roman" w:cs="Times New Roman"/>
          <w:sz w:val="24"/>
          <w:szCs w:val="24"/>
        </w:rPr>
        <w:t>. U</w:t>
      </w:r>
      <w:r w:rsidR="00597056">
        <w:rPr>
          <w:rFonts w:ascii="Times New Roman" w:hAnsi="Times New Roman" w:cs="Times New Roman"/>
          <w:sz w:val="24"/>
          <w:szCs w:val="24"/>
        </w:rPr>
        <w:t xml:space="preserve">pon retirement, or withdrawal the employee’s </w:t>
      </w:r>
      <w:r w:rsidR="00597056">
        <w:rPr>
          <w:rFonts w:ascii="Times New Roman" w:hAnsi="Times New Roman" w:cs="Times New Roman"/>
          <w:sz w:val="24"/>
          <w:szCs w:val="24"/>
        </w:rPr>
        <w:lastRenderedPageBreak/>
        <w:t>benefits are based on what he contributed personally and what the em</w:t>
      </w:r>
      <w:r w:rsidR="00571035">
        <w:rPr>
          <w:rFonts w:ascii="Times New Roman" w:hAnsi="Times New Roman" w:cs="Times New Roman"/>
          <w:sz w:val="24"/>
          <w:szCs w:val="24"/>
        </w:rPr>
        <w:t>ployer contributed for him. The</w:t>
      </w:r>
      <w:r w:rsidR="00597056">
        <w:rPr>
          <w:rFonts w:ascii="Times New Roman" w:hAnsi="Times New Roman" w:cs="Times New Roman"/>
          <w:sz w:val="24"/>
          <w:szCs w:val="24"/>
        </w:rPr>
        <w:t xml:space="preserve"> risk under th</w:t>
      </w:r>
      <w:r w:rsidR="00571035">
        <w:rPr>
          <w:rFonts w:ascii="Times New Roman" w:hAnsi="Times New Roman" w:cs="Times New Roman"/>
          <w:sz w:val="24"/>
          <w:szCs w:val="24"/>
        </w:rPr>
        <w:t>is scheme lies with the employee</w:t>
      </w:r>
      <w:r w:rsidR="00597056">
        <w:rPr>
          <w:rFonts w:ascii="Times New Roman" w:hAnsi="Times New Roman" w:cs="Times New Roman"/>
          <w:sz w:val="24"/>
          <w:szCs w:val="24"/>
        </w:rPr>
        <w:t>.</w:t>
      </w:r>
    </w:p>
    <w:p w:rsidR="00EF7273" w:rsidRDefault="00EF7273"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Fund, whether under Old Mutual or under the defendant was always regulated by a set of rules which were registered with the Registrar of Pension Funds. He stated that the ultimate management of the fund lay with the Board of Trustees composed of employer nominees and employee elected Trustees.</w:t>
      </w:r>
    </w:p>
    <w:p w:rsidR="00EF7273" w:rsidRDefault="00EF7273"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Moyo stated that he represented</w:t>
      </w:r>
      <w:r w:rsidR="00D67E1D">
        <w:rPr>
          <w:rFonts w:ascii="Times New Roman" w:hAnsi="Times New Roman" w:cs="Times New Roman"/>
          <w:sz w:val="24"/>
          <w:szCs w:val="24"/>
        </w:rPr>
        <w:t xml:space="preserve"> the plaintiff when the arrangement with the defendant to take over Fund management was concluded. He was partnered by the Chairman of the Board and the Internal Fund Administrator. The defendant was represented by Mr Chapereka and a team of subordinates he could not remember.</w:t>
      </w:r>
    </w:p>
    <w:p w:rsidR="00D67E1D" w:rsidRDefault="00D67E1D"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negotiating the Asset</w:t>
      </w:r>
      <w:r w:rsidR="005D0B6F">
        <w:rPr>
          <w:rFonts w:ascii="Times New Roman" w:hAnsi="Times New Roman" w:cs="Times New Roman"/>
          <w:sz w:val="24"/>
          <w:szCs w:val="24"/>
        </w:rPr>
        <w:t xml:space="preserve"> </w:t>
      </w:r>
      <w:r w:rsidR="0036585A">
        <w:rPr>
          <w:rFonts w:ascii="Times New Roman" w:hAnsi="Times New Roman" w:cs="Times New Roman"/>
          <w:sz w:val="24"/>
          <w:szCs w:val="24"/>
        </w:rPr>
        <w:t xml:space="preserve">Management mandate with FLAM </w:t>
      </w:r>
      <w:r w:rsidR="005D0B6F">
        <w:rPr>
          <w:rFonts w:ascii="Times New Roman" w:hAnsi="Times New Roman" w:cs="Times New Roman"/>
          <w:sz w:val="24"/>
          <w:szCs w:val="24"/>
        </w:rPr>
        <w:t xml:space="preserve">again </w:t>
      </w:r>
      <w:r w:rsidR="0036585A">
        <w:rPr>
          <w:rFonts w:ascii="Times New Roman" w:hAnsi="Times New Roman" w:cs="Times New Roman"/>
          <w:sz w:val="24"/>
          <w:szCs w:val="24"/>
        </w:rPr>
        <w:t xml:space="preserve">he </w:t>
      </w:r>
      <w:r w:rsidR="005D0B6F">
        <w:rPr>
          <w:rFonts w:ascii="Times New Roman" w:hAnsi="Times New Roman" w:cs="Times New Roman"/>
          <w:sz w:val="24"/>
          <w:szCs w:val="24"/>
        </w:rPr>
        <w:t>and his team of the chairman and the internal administrator stood for the plaintiff while FLAM was represented by its managing director and a number of his subordinates. Although the agreements were verbal, the terms of the asset management agreement were that before any investment was made the approval of the Board had to be obtained. This applied to the interest as well and the nature of the investment. Any charges on the Fund’s assets had to receive prior approval</w:t>
      </w:r>
      <w:r w:rsidR="00E1060D">
        <w:rPr>
          <w:rFonts w:ascii="Times New Roman" w:hAnsi="Times New Roman" w:cs="Times New Roman"/>
          <w:sz w:val="24"/>
          <w:szCs w:val="24"/>
        </w:rPr>
        <w:t xml:space="preserve"> of th</w:t>
      </w:r>
      <w:r w:rsidR="0036585A">
        <w:rPr>
          <w:rFonts w:ascii="Times New Roman" w:hAnsi="Times New Roman" w:cs="Times New Roman"/>
          <w:sz w:val="24"/>
          <w:szCs w:val="24"/>
        </w:rPr>
        <w:t xml:space="preserve">e Board. On the termination, </w:t>
      </w:r>
      <w:r w:rsidR="00E1060D">
        <w:rPr>
          <w:rFonts w:ascii="Times New Roman" w:hAnsi="Times New Roman" w:cs="Times New Roman"/>
          <w:sz w:val="24"/>
          <w:szCs w:val="24"/>
        </w:rPr>
        <w:t>FLAM would account fully to the Boar</w:t>
      </w:r>
      <w:r w:rsidR="0036585A">
        <w:rPr>
          <w:rFonts w:ascii="Times New Roman" w:hAnsi="Times New Roman" w:cs="Times New Roman"/>
          <w:sz w:val="24"/>
          <w:szCs w:val="24"/>
        </w:rPr>
        <w:t>d and handover all the assets of</w:t>
      </w:r>
      <w:r w:rsidR="00E1060D">
        <w:rPr>
          <w:rFonts w:ascii="Times New Roman" w:hAnsi="Times New Roman" w:cs="Times New Roman"/>
          <w:sz w:val="24"/>
          <w:szCs w:val="24"/>
        </w:rPr>
        <w:t xml:space="preserve"> the Fund.</w:t>
      </w:r>
    </w:p>
    <w:p w:rsidR="00E1060D" w:rsidRDefault="00E1060D"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Moyo recalled that about 2004 the defendant notified the plaintiff that it was undergoing some restructuring and for that reason</w:t>
      </w:r>
      <w:r w:rsidR="0036585A">
        <w:rPr>
          <w:rFonts w:ascii="Times New Roman" w:hAnsi="Times New Roman" w:cs="Times New Roman"/>
          <w:sz w:val="24"/>
          <w:szCs w:val="24"/>
        </w:rPr>
        <w:t>,</w:t>
      </w:r>
      <w:r>
        <w:rPr>
          <w:rFonts w:ascii="Times New Roman" w:hAnsi="Times New Roman" w:cs="Times New Roman"/>
          <w:sz w:val="24"/>
          <w:szCs w:val="24"/>
        </w:rPr>
        <w:t xml:space="preserve"> it was taking over the asset management function from FLAM. This was approved by the plaintiff and the defendant stepped into the shoes of FLAM on the same terms of agreement. The defendant then managed the assets until termination of the mandate aforesaid.</w:t>
      </w:r>
    </w:p>
    <w:p w:rsidR="00883CAD" w:rsidRDefault="00883CAD"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corroborated the evidence of Mutero</w:t>
      </w:r>
      <w:r w:rsidR="0036585A">
        <w:rPr>
          <w:rFonts w:ascii="Times New Roman" w:hAnsi="Times New Roman" w:cs="Times New Roman"/>
          <w:sz w:val="24"/>
          <w:szCs w:val="24"/>
        </w:rPr>
        <w:t xml:space="preserve"> that the parties agreed that DB</w:t>
      </w:r>
      <w:r>
        <w:rPr>
          <w:rFonts w:ascii="Times New Roman" w:hAnsi="Times New Roman" w:cs="Times New Roman"/>
          <w:sz w:val="24"/>
          <w:szCs w:val="24"/>
        </w:rPr>
        <w:t xml:space="preserve"> claims were to be paid by the defendant from DC assets that it held and not from its own coffers. The defendant was then to claim re-imbursement from Old Mutual on behalf of the Fund. At no stage was the defendant allowed to use its own funds. Moyo took the view that there was nothing wrong with this arrangement because it had been approved by the Board acting in terms of the Fund Rules and there was always going to be a refund.</w:t>
      </w:r>
    </w:p>
    <w:p w:rsidR="00883CAD" w:rsidRDefault="00883CAD"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insisted that during the life span of the mandate the defendant did comply with that instruction and paid DB claims from DC assets. He then wondered how and why the defendant ended up applying its own funds to pay on behalf of the plaintiff. He contested the </w:t>
      </w:r>
      <w:r>
        <w:rPr>
          <w:rFonts w:ascii="Times New Roman" w:hAnsi="Times New Roman" w:cs="Times New Roman"/>
          <w:sz w:val="24"/>
          <w:szCs w:val="24"/>
        </w:rPr>
        <w:lastRenderedPageBreak/>
        <w:t>defen</w:t>
      </w:r>
      <w:r w:rsidR="0036585A">
        <w:rPr>
          <w:rFonts w:ascii="Times New Roman" w:hAnsi="Times New Roman" w:cs="Times New Roman"/>
          <w:sz w:val="24"/>
          <w:szCs w:val="24"/>
        </w:rPr>
        <w:t xml:space="preserve">dant’s claim that it had to use its own funds because it was unprocedural to use </w:t>
      </w:r>
      <w:r>
        <w:rPr>
          <w:rFonts w:ascii="Times New Roman" w:hAnsi="Times New Roman" w:cs="Times New Roman"/>
          <w:sz w:val="24"/>
          <w:szCs w:val="24"/>
        </w:rPr>
        <w:t>DC assets to settle DB claims as this prejudices the employees. In his view the argument did not make sense at all especially as the shares which the defendant withheld were DC assets which it was now us</w:t>
      </w:r>
      <w:r w:rsidR="00652BC1">
        <w:rPr>
          <w:rFonts w:ascii="Times New Roman" w:hAnsi="Times New Roman" w:cs="Times New Roman"/>
          <w:sz w:val="24"/>
          <w:szCs w:val="24"/>
        </w:rPr>
        <w:t>ing to off</w:t>
      </w:r>
      <w:r>
        <w:rPr>
          <w:rFonts w:ascii="Times New Roman" w:hAnsi="Times New Roman" w:cs="Times New Roman"/>
          <w:sz w:val="24"/>
          <w:szCs w:val="24"/>
        </w:rPr>
        <w:t>set DB liabilities.</w:t>
      </w:r>
    </w:p>
    <w:p w:rsidR="00B10271" w:rsidRDefault="00B10271"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Moyo was also subjected to intense cross examination</w:t>
      </w:r>
      <w:r w:rsidR="003239C6">
        <w:rPr>
          <w:rFonts w:ascii="Times New Roman" w:hAnsi="Times New Roman" w:cs="Times New Roman"/>
          <w:sz w:val="24"/>
          <w:szCs w:val="24"/>
        </w:rPr>
        <w:t>. He came out unshaken. He presented his evidence very well and with dignity and, as I have already stated, he was an impressive witness. I have no hesitation whatsoever in accepting his evidence which was clearly credible.</w:t>
      </w:r>
    </w:p>
    <w:p w:rsidR="003239C6" w:rsidRDefault="003239C6"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6A0B56">
        <w:rPr>
          <w:rFonts w:ascii="Times New Roman" w:hAnsi="Times New Roman" w:cs="Times New Roman"/>
          <w:sz w:val="24"/>
          <w:szCs w:val="24"/>
        </w:rPr>
        <w:t xml:space="preserve"> defendant’s case was presented</w:t>
      </w:r>
      <w:r>
        <w:rPr>
          <w:rFonts w:ascii="Times New Roman" w:hAnsi="Times New Roman" w:cs="Times New Roman"/>
          <w:sz w:val="24"/>
          <w:szCs w:val="24"/>
        </w:rPr>
        <w:t xml:space="preserve"> by Paul Razunguz</w:t>
      </w:r>
      <w:r w:rsidR="0029423E">
        <w:rPr>
          <w:rFonts w:ascii="Times New Roman" w:hAnsi="Times New Roman" w:cs="Times New Roman"/>
          <w:sz w:val="24"/>
          <w:szCs w:val="24"/>
        </w:rPr>
        <w:t>w</w:t>
      </w:r>
      <w:r>
        <w:rPr>
          <w:rFonts w:ascii="Times New Roman" w:hAnsi="Times New Roman" w:cs="Times New Roman"/>
          <w:sz w:val="24"/>
          <w:szCs w:val="24"/>
        </w:rPr>
        <w:t xml:space="preserve">a </w:t>
      </w:r>
      <w:r w:rsidR="006A0B56">
        <w:rPr>
          <w:rFonts w:ascii="Times New Roman" w:hAnsi="Times New Roman" w:cs="Times New Roman"/>
          <w:sz w:val="24"/>
          <w:szCs w:val="24"/>
        </w:rPr>
        <w:t>(Razunguzwa) who is the G</w:t>
      </w:r>
      <w:r>
        <w:rPr>
          <w:rFonts w:ascii="Times New Roman" w:hAnsi="Times New Roman" w:cs="Times New Roman"/>
          <w:sz w:val="24"/>
          <w:szCs w:val="24"/>
        </w:rPr>
        <w:t>roup Operations Director of the defendant and has been employed in the Pensions Industry for 30 years. He was incapacitated by the fact that he joined the defendant in October 2004 long after the agreements between the parties had been concluded. He once worked for Old Mutual. Razunguz</w:t>
      </w:r>
      <w:r w:rsidR="0029423E">
        <w:rPr>
          <w:rFonts w:ascii="Times New Roman" w:hAnsi="Times New Roman" w:cs="Times New Roman"/>
          <w:sz w:val="24"/>
          <w:szCs w:val="24"/>
        </w:rPr>
        <w:t>w</w:t>
      </w:r>
      <w:r>
        <w:rPr>
          <w:rFonts w:ascii="Times New Roman" w:hAnsi="Times New Roman" w:cs="Times New Roman"/>
          <w:sz w:val="24"/>
          <w:szCs w:val="24"/>
        </w:rPr>
        <w:t xml:space="preserve">a produced documentation </w:t>
      </w:r>
      <w:r w:rsidR="00F968AA">
        <w:rPr>
          <w:rFonts w:ascii="Times New Roman" w:hAnsi="Times New Roman" w:cs="Times New Roman"/>
          <w:sz w:val="24"/>
          <w:szCs w:val="24"/>
        </w:rPr>
        <w:t>–</w:t>
      </w:r>
      <w:r>
        <w:rPr>
          <w:rFonts w:ascii="Times New Roman" w:hAnsi="Times New Roman" w:cs="Times New Roman"/>
          <w:sz w:val="24"/>
          <w:szCs w:val="24"/>
        </w:rPr>
        <w:t xml:space="preserve"> items</w:t>
      </w:r>
      <w:r w:rsidR="006A0B56">
        <w:rPr>
          <w:rFonts w:ascii="Times New Roman" w:hAnsi="Times New Roman" w:cs="Times New Roman"/>
          <w:sz w:val="24"/>
          <w:szCs w:val="24"/>
        </w:rPr>
        <w:t xml:space="preserve"> 1,</w:t>
      </w:r>
      <w:r w:rsidR="00F968AA">
        <w:rPr>
          <w:rFonts w:ascii="Times New Roman" w:hAnsi="Times New Roman" w:cs="Times New Roman"/>
          <w:sz w:val="24"/>
          <w:szCs w:val="24"/>
        </w:rPr>
        <w:t xml:space="preserve">2 and 3 of exhibit 2 </w:t>
      </w:r>
      <w:r w:rsidR="006A0B56">
        <w:rPr>
          <w:rFonts w:ascii="Times New Roman" w:hAnsi="Times New Roman" w:cs="Times New Roman"/>
          <w:sz w:val="24"/>
          <w:szCs w:val="24"/>
        </w:rPr>
        <w:t xml:space="preserve">- </w:t>
      </w:r>
      <w:r w:rsidR="00F968AA">
        <w:rPr>
          <w:rFonts w:ascii="Times New Roman" w:hAnsi="Times New Roman" w:cs="Times New Roman"/>
          <w:sz w:val="24"/>
          <w:szCs w:val="24"/>
        </w:rPr>
        <w:t>showing that the defendant and FLAM are 2 distinct companies. He</w:t>
      </w:r>
      <w:r w:rsidR="006A0B56">
        <w:rPr>
          <w:rFonts w:ascii="Times New Roman" w:hAnsi="Times New Roman" w:cs="Times New Roman"/>
          <w:sz w:val="24"/>
          <w:szCs w:val="24"/>
        </w:rPr>
        <w:t xml:space="preserve"> made reference</w:t>
      </w:r>
      <w:r w:rsidR="00F968AA">
        <w:rPr>
          <w:rFonts w:ascii="Times New Roman" w:hAnsi="Times New Roman" w:cs="Times New Roman"/>
          <w:sz w:val="24"/>
          <w:szCs w:val="24"/>
        </w:rPr>
        <w:t xml:space="preserve"> to the plaintiff’s summons and declaration where it is alleged that the Asset Management agreement was between the plaintiff and FLAM. He suggested that the plaintiff had sued the wrong party as it should have proceeded against FLAM.</w:t>
      </w:r>
    </w:p>
    <w:p w:rsidR="000675A3" w:rsidRDefault="000675A3"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Perhaps I should dispose of this issue now before proceeding further with the defendant’s case. In my view, the argument that there was no legal relationship between the plaintiff and the defendant on account of the original agreement having be</w:t>
      </w:r>
      <w:r w:rsidR="00CE2CA7">
        <w:rPr>
          <w:rFonts w:ascii="Times New Roman" w:hAnsi="Times New Roman" w:cs="Times New Roman"/>
          <w:sz w:val="24"/>
          <w:szCs w:val="24"/>
        </w:rPr>
        <w:t>en made with FLAM is pure redher</w:t>
      </w:r>
      <w:r>
        <w:rPr>
          <w:rFonts w:ascii="Times New Roman" w:hAnsi="Times New Roman" w:cs="Times New Roman"/>
          <w:sz w:val="24"/>
          <w:szCs w:val="24"/>
        </w:rPr>
        <w:t>ring. This is because the defendant’s own pleadings admit the existence of such legal relationship. I need only quote verbalism from the defendant’s plea to the plaintiff’s 2</w:t>
      </w:r>
      <w:r w:rsidRPr="000675A3">
        <w:rPr>
          <w:rFonts w:ascii="Times New Roman" w:hAnsi="Times New Roman" w:cs="Times New Roman"/>
          <w:sz w:val="24"/>
          <w:szCs w:val="24"/>
          <w:vertAlign w:val="superscript"/>
        </w:rPr>
        <w:t>nd</w:t>
      </w:r>
      <w:r w:rsidR="006A0B56">
        <w:rPr>
          <w:rFonts w:ascii="Times New Roman" w:hAnsi="Times New Roman" w:cs="Times New Roman"/>
          <w:sz w:val="24"/>
          <w:szCs w:val="24"/>
        </w:rPr>
        <w:t xml:space="preserve"> claim. It states </w:t>
      </w:r>
      <w:r>
        <w:rPr>
          <w:rFonts w:ascii="Times New Roman" w:hAnsi="Times New Roman" w:cs="Times New Roman"/>
          <w:sz w:val="24"/>
          <w:szCs w:val="24"/>
        </w:rPr>
        <w:t>at paragraph 6 (f) as follows;</w:t>
      </w:r>
    </w:p>
    <w:p w:rsidR="000675A3" w:rsidRDefault="000675A3"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“At the time of termination of its asset management mandate and transfer of </w:t>
      </w:r>
    </w:p>
    <w:p w:rsidR="000675A3" w:rsidRDefault="000675A3"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assets the defendant then deducted the amount due to it which was equal to 40 </w:t>
      </w:r>
    </w:p>
    <w:p w:rsidR="000675A3" w:rsidRDefault="000675A3"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300 Delta and 8590 Old Mutual shares.”</w:t>
      </w:r>
    </w:p>
    <w:p w:rsidR="00C22A3C" w:rsidRDefault="00C22A3C"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is a clear admission that there was an asset management mandate given to the defendant which was terminated.</w:t>
      </w:r>
    </w:p>
    <w:p w:rsidR="00C22A3C" w:rsidRDefault="00C22A3C"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After spending time arguing that there was</w:t>
      </w:r>
      <w:r w:rsidR="00F62BB9">
        <w:rPr>
          <w:rFonts w:ascii="Times New Roman" w:hAnsi="Times New Roman" w:cs="Times New Roman"/>
          <w:sz w:val="24"/>
          <w:szCs w:val="24"/>
        </w:rPr>
        <w:t xml:space="preserve"> no privity of contract between the defendant and the plaintiff, Mr Sibanada for the defendant stated in his written closing submissions at paragraphs 58 and 61 as follows;</w:t>
      </w:r>
    </w:p>
    <w:p w:rsidR="00CA04DF" w:rsidRDefault="00F62BB9"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“58: On the other hand, the defendant, as part of its administering mandate, </w:t>
      </w:r>
    </w:p>
    <w:p w:rsidR="00CA04DF" w:rsidRDefault="00CA04DF"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62BB9">
        <w:rPr>
          <w:rFonts w:ascii="Times New Roman" w:hAnsi="Times New Roman" w:cs="Times New Roman"/>
          <w:sz w:val="24"/>
          <w:szCs w:val="24"/>
        </w:rPr>
        <w:t xml:space="preserve">held shares on behalf of the plaintiff arising out of the defendant’s management </w:t>
      </w:r>
    </w:p>
    <w:p w:rsidR="00F62BB9" w:rsidRDefault="00F62BB9" w:rsidP="00D05A22">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of the DC portion of the pension fund.</w:t>
      </w:r>
    </w:p>
    <w:p w:rsidR="00F62BB9" w:rsidRDefault="00F62BB9"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59………………….</w:t>
      </w:r>
    </w:p>
    <w:p w:rsidR="00F62BB9" w:rsidRDefault="00F62BB9"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60…………………..</w:t>
      </w:r>
    </w:p>
    <w:p w:rsidR="00F62BB9" w:rsidRDefault="00F62BB9"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61. It is thus submitted that upon termination of the defendant’s administration </w:t>
      </w:r>
    </w:p>
    <w:p w:rsidR="00F62BB9" w:rsidRDefault="00F62BB9"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mandate was terminated (sic) the plaintiff’s shares held by the defendant </w:t>
      </w:r>
    </w:p>
    <w:p w:rsidR="00F62BB9" w:rsidRDefault="00F62BB9"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became a debt due from the defendant to the plaintiff…………………”</w:t>
      </w:r>
    </w:p>
    <w:p w:rsidR="00CC6205" w:rsidRDefault="00793695"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also </w:t>
      </w:r>
      <w:r w:rsidR="00CC6205">
        <w:rPr>
          <w:rFonts w:ascii="Times New Roman" w:hAnsi="Times New Roman" w:cs="Times New Roman"/>
          <w:sz w:val="24"/>
          <w:szCs w:val="24"/>
        </w:rPr>
        <w:t>common cause that at the time of termination, the defendant was the Asset Manager of the plaintiff’s assets and not FLAM. Earlier on in this judgment I quoted verbatim  a letter dated 24 March 2005 to the plaintiff done by Razunguz</w:t>
      </w:r>
      <w:r w:rsidR="00CE2CA7">
        <w:rPr>
          <w:rFonts w:ascii="Times New Roman" w:hAnsi="Times New Roman" w:cs="Times New Roman"/>
          <w:sz w:val="24"/>
          <w:szCs w:val="24"/>
        </w:rPr>
        <w:t>w</w:t>
      </w:r>
      <w:r w:rsidR="00CC6205">
        <w:rPr>
          <w:rFonts w:ascii="Times New Roman" w:hAnsi="Times New Roman" w:cs="Times New Roman"/>
          <w:sz w:val="24"/>
          <w:szCs w:val="24"/>
        </w:rPr>
        <w:t>a in which he stated;</w:t>
      </w:r>
    </w:p>
    <w:p w:rsidR="00CC6205" w:rsidRDefault="00CC6205"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understand from your letter that Fidelity Life has been retained as one of 2 Asset </w:t>
      </w:r>
    </w:p>
    <w:p w:rsidR="00CC6205" w:rsidRDefault="00CC6205"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Managers. We thank you for this acknowledgment of our expertise in this area……..”</w:t>
      </w:r>
    </w:p>
    <w:p w:rsidR="00CC6205" w:rsidRDefault="00CC6205"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To then try and disown the existence of an asset management agreement between the</w:t>
      </w:r>
      <w:r w:rsidR="00CE2CA7">
        <w:rPr>
          <w:rFonts w:ascii="Times New Roman" w:hAnsi="Times New Roman" w:cs="Times New Roman"/>
          <w:sz w:val="24"/>
          <w:szCs w:val="24"/>
        </w:rPr>
        <w:t xml:space="preserve"> parties</w:t>
      </w:r>
      <w:r w:rsidR="00793695">
        <w:rPr>
          <w:rFonts w:ascii="Times New Roman" w:hAnsi="Times New Roman" w:cs="Times New Roman"/>
          <w:sz w:val="24"/>
          <w:szCs w:val="24"/>
        </w:rPr>
        <w:t>,</w:t>
      </w:r>
      <w:r w:rsidR="00CE2CA7">
        <w:rPr>
          <w:rFonts w:ascii="Times New Roman" w:hAnsi="Times New Roman" w:cs="Times New Roman"/>
          <w:sz w:val="24"/>
          <w:szCs w:val="24"/>
        </w:rPr>
        <w:t xml:space="preserve"> in my view</w:t>
      </w:r>
      <w:r w:rsidR="00793695">
        <w:rPr>
          <w:rFonts w:ascii="Times New Roman" w:hAnsi="Times New Roman" w:cs="Times New Roman"/>
          <w:sz w:val="24"/>
          <w:szCs w:val="24"/>
        </w:rPr>
        <w:t>,</w:t>
      </w:r>
      <w:r w:rsidR="00CE2CA7">
        <w:rPr>
          <w:rFonts w:ascii="Times New Roman" w:hAnsi="Times New Roman" w:cs="Times New Roman"/>
          <w:sz w:val="24"/>
          <w:szCs w:val="24"/>
        </w:rPr>
        <w:t xml:space="preserve"> lacks candou</w:t>
      </w:r>
      <w:r>
        <w:rPr>
          <w:rFonts w:ascii="Times New Roman" w:hAnsi="Times New Roman" w:cs="Times New Roman"/>
          <w:sz w:val="24"/>
          <w:szCs w:val="24"/>
        </w:rPr>
        <w:t>r</w:t>
      </w:r>
      <w:r w:rsidR="00793695">
        <w:rPr>
          <w:rFonts w:ascii="Times New Roman" w:hAnsi="Times New Roman" w:cs="Times New Roman"/>
          <w:sz w:val="24"/>
          <w:szCs w:val="24"/>
        </w:rPr>
        <w:t>. So is</w:t>
      </w:r>
      <w:r w:rsidR="00D13DCD">
        <w:rPr>
          <w:rFonts w:ascii="Times New Roman" w:hAnsi="Times New Roman" w:cs="Times New Roman"/>
          <w:sz w:val="24"/>
          <w:szCs w:val="24"/>
        </w:rPr>
        <w:t xml:space="preserve"> the attempt to argue that there existed an asset management mandate in respect of the DC scheme but under the Fund Administration mandate and not a separate asset management agreement. Its an unnecessary splitting of hairs.</w:t>
      </w:r>
    </w:p>
    <w:p w:rsidR="00793695" w:rsidRDefault="00D13DC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conclude therefore that there was an asset management agreement between the parties under which the defendant controlled the shares that it withheld. </w:t>
      </w:r>
    </w:p>
    <w:p w:rsidR="00D13DCD" w:rsidRDefault="00793695"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t>
      </w:r>
      <w:r w:rsidR="00D13DCD">
        <w:rPr>
          <w:rFonts w:ascii="Times New Roman" w:hAnsi="Times New Roman" w:cs="Times New Roman"/>
          <w:sz w:val="24"/>
          <w:szCs w:val="24"/>
        </w:rPr>
        <w:t>w to the evidence of Razunguzwa. He made reference to minutes of a meeting between teams from Old Mutual and the defendant on 17 November 2000 – item 6 of exhibit 2 – which discussed their management of the plaintiff’s affairs which read in relevant part as follows;</w:t>
      </w:r>
    </w:p>
    <w:p w:rsidR="00D13DCD" w:rsidRDefault="00D13DC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93695">
        <w:rPr>
          <w:rFonts w:ascii="Times New Roman" w:hAnsi="Times New Roman" w:cs="Times New Roman"/>
          <w:sz w:val="24"/>
          <w:szCs w:val="24"/>
        </w:rPr>
        <w:t>“</w:t>
      </w:r>
      <w:r>
        <w:rPr>
          <w:rFonts w:ascii="Times New Roman" w:hAnsi="Times New Roman" w:cs="Times New Roman"/>
          <w:sz w:val="24"/>
          <w:szCs w:val="24"/>
        </w:rPr>
        <w:t xml:space="preserve">4.1 </w:t>
      </w:r>
      <w:r w:rsidRPr="00875501">
        <w:rPr>
          <w:rFonts w:ascii="Times New Roman" w:hAnsi="Times New Roman" w:cs="Times New Roman"/>
          <w:sz w:val="24"/>
          <w:szCs w:val="24"/>
          <w:u w:val="single"/>
        </w:rPr>
        <w:t>Withdrawals</w:t>
      </w:r>
    </w:p>
    <w:p w:rsidR="00D13DCD" w:rsidRDefault="00793695"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Only one</w:t>
      </w:r>
      <w:r w:rsidR="00D13DCD">
        <w:rPr>
          <w:rFonts w:ascii="Times New Roman" w:hAnsi="Times New Roman" w:cs="Times New Roman"/>
          <w:sz w:val="24"/>
          <w:szCs w:val="24"/>
        </w:rPr>
        <w:t xml:space="preserve"> termination form is completed and submitted to Fidelity Life.</w:t>
      </w:r>
    </w:p>
    <w:p w:rsidR="00D13DCD" w:rsidRDefault="00D13DC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Fidelity Life would be responsible for paying the total benefit.</w:t>
      </w:r>
    </w:p>
    <w:p w:rsidR="00D13DCD" w:rsidRDefault="00D13DC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Two calcula</w:t>
      </w:r>
      <w:r w:rsidR="00793695">
        <w:rPr>
          <w:rFonts w:ascii="Times New Roman" w:hAnsi="Times New Roman" w:cs="Times New Roman"/>
          <w:sz w:val="24"/>
          <w:szCs w:val="24"/>
        </w:rPr>
        <w:t xml:space="preserve">tions to be done i.e under the </w:t>
      </w:r>
      <w:r>
        <w:rPr>
          <w:rFonts w:ascii="Times New Roman" w:hAnsi="Times New Roman" w:cs="Times New Roman"/>
          <w:sz w:val="24"/>
          <w:szCs w:val="24"/>
        </w:rPr>
        <w:t>D</w:t>
      </w:r>
      <w:r w:rsidR="00793695">
        <w:rPr>
          <w:rFonts w:ascii="Times New Roman" w:hAnsi="Times New Roman" w:cs="Times New Roman"/>
          <w:sz w:val="24"/>
          <w:szCs w:val="24"/>
        </w:rPr>
        <w:t>B</w:t>
      </w:r>
      <w:r>
        <w:rPr>
          <w:rFonts w:ascii="Times New Roman" w:hAnsi="Times New Roman" w:cs="Times New Roman"/>
          <w:sz w:val="24"/>
          <w:szCs w:val="24"/>
        </w:rPr>
        <w:t xml:space="preserve"> scheme SV as at 31 March 1999 </w:t>
      </w:r>
    </w:p>
    <w:p w:rsidR="00D13DCD" w:rsidRDefault="00D13DC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would be updated with interest as per DB Rules and the DC benefit would be as </w:t>
      </w:r>
    </w:p>
    <w:p w:rsidR="00D13DCD" w:rsidRDefault="00D13DC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per the DC rules.</w:t>
      </w:r>
    </w:p>
    <w:p w:rsidR="00D13DCD" w:rsidRDefault="00D13DC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Fidelity Life would then claim the value of the DB withdrawals benefit up to </w:t>
      </w:r>
    </w:p>
    <w:p w:rsidR="00D13DCD" w:rsidRDefault="00D13DC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30/09/00”</w:t>
      </w:r>
    </w:p>
    <w:p w:rsidR="00D515FB" w:rsidRDefault="00D515FB"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wi</w:t>
      </w:r>
      <w:r w:rsidR="00793695">
        <w:rPr>
          <w:rFonts w:ascii="Times New Roman" w:hAnsi="Times New Roman" w:cs="Times New Roman"/>
          <w:sz w:val="24"/>
          <w:szCs w:val="24"/>
        </w:rPr>
        <w:t>tness explain</w:t>
      </w:r>
      <w:r>
        <w:rPr>
          <w:rFonts w:ascii="Times New Roman" w:hAnsi="Times New Roman" w:cs="Times New Roman"/>
          <w:sz w:val="24"/>
          <w:szCs w:val="24"/>
        </w:rPr>
        <w:t>ed that this illustrated that the technical aspect of the methodology of payment was left to the teams of both Old Mutual and the defendant and they developed a practice in respect of payment of claims from the Funds they administered. Although there were disagreements</w:t>
      </w:r>
      <w:r w:rsidR="00FC1C3D">
        <w:rPr>
          <w:rFonts w:ascii="Times New Roman" w:hAnsi="Times New Roman" w:cs="Times New Roman"/>
          <w:sz w:val="24"/>
          <w:szCs w:val="24"/>
        </w:rPr>
        <w:t xml:space="preserve"> to begin with, the 2 sides ended up develop</w:t>
      </w:r>
      <w:r w:rsidR="00793695">
        <w:rPr>
          <w:rFonts w:ascii="Times New Roman" w:hAnsi="Times New Roman" w:cs="Times New Roman"/>
          <w:sz w:val="24"/>
          <w:szCs w:val="24"/>
        </w:rPr>
        <w:t>ing</w:t>
      </w:r>
      <w:r w:rsidR="00FC1C3D">
        <w:rPr>
          <w:rFonts w:ascii="Times New Roman" w:hAnsi="Times New Roman" w:cs="Times New Roman"/>
          <w:sz w:val="24"/>
          <w:szCs w:val="24"/>
        </w:rPr>
        <w:t xml:space="preserve"> a practice whereby, in the interest of members</w:t>
      </w:r>
      <w:r w:rsidR="00F24D2E">
        <w:rPr>
          <w:rFonts w:ascii="Times New Roman" w:hAnsi="Times New Roman" w:cs="Times New Roman"/>
          <w:sz w:val="24"/>
          <w:szCs w:val="24"/>
        </w:rPr>
        <w:t>,</w:t>
      </w:r>
      <w:r w:rsidR="00FC1C3D">
        <w:rPr>
          <w:rFonts w:ascii="Times New Roman" w:hAnsi="Times New Roman" w:cs="Times New Roman"/>
          <w:sz w:val="24"/>
          <w:szCs w:val="24"/>
        </w:rPr>
        <w:t xml:space="preserve"> it was agreed that the defendant would calculate the benefit due, generate a cheque which would go to the beneficiary and attach the payment cheque to a letter to the plaintiff’s Fund Administrator. The letter would detail the benefit payable from </w:t>
      </w:r>
      <w:r w:rsidR="00F24D2E">
        <w:rPr>
          <w:rFonts w:ascii="Times New Roman" w:hAnsi="Times New Roman" w:cs="Times New Roman"/>
          <w:sz w:val="24"/>
          <w:szCs w:val="24"/>
        </w:rPr>
        <w:t xml:space="preserve">the </w:t>
      </w:r>
      <w:r w:rsidR="00FC1C3D">
        <w:rPr>
          <w:rFonts w:ascii="Times New Roman" w:hAnsi="Times New Roman" w:cs="Times New Roman"/>
          <w:sz w:val="24"/>
          <w:szCs w:val="24"/>
        </w:rPr>
        <w:t xml:space="preserve">DB scheme and the one payable from the DC Scheme and give </w:t>
      </w:r>
      <w:r w:rsidR="00F24D2E">
        <w:rPr>
          <w:rFonts w:ascii="Times New Roman" w:hAnsi="Times New Roman" w:cs="Times New Roman"/>
          <w:sz w:val="24"/>
          <w:szCs w:val="24"/>
        </w:rPr>
        <w:t>a narration of</w:t>
      </w:r>
      <w:r w:rsidR="00FC1C3D">
        <w:rPr>
          <w:rFonts w:ascii="Times New Roman" w:hAnsi="Times New Roman" w:cs="Times New Roman"/>
          <w:sz w:val="24"/>
          <w:szCs w:val="24"/>
        </w:rPr>
        <w:t xml:space="preserve"> how the value of the cheque was arrived at.</w:t>
      </w:r>
    </w:p>
    <w:p w:rsidR="00FC1C3D" w:rsidRDefault="00FC1C3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 monthly reconciliation would then be made for all the DB benefits so that there would be a reimbursement. He drew attention to a letter dated 19 September 2003 written by the defendant to Old Mutual claiming a refund – item 22 of exhibit 2. It reads;</w:t>
      </w:r>
    </w:p>
    <w:p w:rsidR="00943326" w:rsidRPr="00943326" w:rsidRDefault="00943326" w:rsidP="00D05A22">
      <w:pPr>
        <w:pStyle w:val="NoSpacing"/>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t>“</w:t>
      </w:r>
      <w:r w:rsidRPr="00943326">
        <w:rPr>
          <w:rFonts w:ascii="Times New Roman" w:hAnsi="Times New Roman" w:cs="Times New Roman"/>
          <w:sz w:val="24"/>
          <w:szCs w:val="24"/>
          <w:u w:val="single"/>
        </w:rPr>
        <w:t>SMM HOLDINGS PENSION FUND (BMA FASTENERS) ILL HEALTH</w:t>
      </w:r>
    </w:p>
    <w:p w:rsidR="00943326" w:rsidRPr="00943326" w:rsidRDefault="00943326" w:rsidP="00D05A22">
      <w:pPr>
        <w:pStyle w:val="NoSpacing"/>
        <w:spacing w:line="360" w:lineRule="auto"/>
        <w:ind w:left="720" w:firstLine="720"/>
        <w:jc w:val="both"/>
        <w:rPr>
          <w:rFonts w:ascii="Times New Roman" w:hAnsi="Times New Roman" w:cs="Times New Roman"/>
          <w:sz w:val="24"/>
          <w:szCs w:val="24"/>
          <w:u w:val="single"/>
        </w:rPr>
      </w:pPr>
      <w:r w:rsidRPr="00943326">
        <w:rPr>
          <w:rFonts w:ascii="Times New Roman" w:hAnsi="Times New Roman" w:cs="Times New Roman"/>
          <w:sz w:val="24"/>
          <w:szCs w:val="24"/>
          <w:u w:val="single"/>
        </w:rPr>
        <w:t xml:space="preserve"> EARLY RETIREMENT – CHIKUKWA JOSEPH: REF:20003041</w:t>
      </w:r>
    </w:p>
    <w:p w:rsidR="00D0696D" w:rsidRDefault="00943326" w:rsidP="00D05A22">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above named member retired on 31 March 2003 and we paid out the full</w:t>
      </w:r>
      <w:r w:rsidR="00F24D2E">
        <w:rPr>
          <w:rFonts w:ascii="Times New Roman" w:hAnsi="Times New Roman" w:cs="Times New Roman"/>
          <w:sz w:val="24"/>
          <w:szCs w:val="24"/>
        </w:rPr>
        <w:t xml:space="preserve"> DB</w:t>
      </w:r>
    </w:p>
    <w:p w:rsidR="00943326" w:rsidRDefault="00D0696D" w:rsidP="00D05A22">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portion as computed below;</w:t>
      </w:r>
    </w:p>
    <w:p w:rsidR="00D0696D" w:rsidRDefault="00D0696D" w:rsidP="00D05A22">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Full commutation of member’s pension</w:t>
      </w:r>
      <w:r>
        <w:rPr>
          <w:rFonts w:ascii="Times New Roman" w:hAnsi="Times New Roman" w:cs="Times New Roman"/>
          <w:sz w:val="24"/>
          <w:szCs w:val="24"/>
        </w:rPr>
        <w:tab/>
      </w:r>
      <w:r>
        <w:rPr>
          <w:rFonts w:ascii="Times New Roman" w:hAnsi="Times New Roman" w:cs="Times New Roman"/>
          <w:sz w:val="24"/>
          <w:szCs w:val="24"/>
        </w:rPr>
        <w:tab/>
        <w:t>$90 422,</w:t>
      </w:r>
      <w:r w:rsidR="00B95753">
        <w:rPr>
          <w:rFonts w:ascii="Times New Roman" w:hAnsi="Times New Roman" w:cs="Times New Roman"/>
          <w:sz w:val="24"/>
          <w:szCs w:val="24"/>
        </w:rPr>
        <w:t xml:space="preserve"> </w:t>
      </w:r>
      <w:r>
        <w:rPr>
          <w:rFonts w:ascii="Times New Roman" w:hAnsi="Times New Roman" w:cs="Times New Roman"/>
          <w:sz w:val="24"/>
          <w:szCs w:val="24"/>
        </w:rPr>
        <w:t>76</w:t>
      </w:r>
    </w:p>
    <w:p w:rsidR="00D0696D" w:rsidRDefault="00D0696D" w:rsidP="00D05A22">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We look forward to receiving a cheque for $90 422,</w:t>
      </w:r>
      <w:r w:rsidR="00B95753">
        <w:rPr>
          <w:rFonts w:ascii="Times New Roman" w:hAnsi="Times New Roman" w:cs="Times New Roman"/>
          <w:sz w:val="24"/>
          <w:szCs w:val="24"/>
        </w:rPr>
        <w:t xml:space="preserve"> </w:t>
      </w:r>
      <w:r>
        <w:rPr>
          <w:rFonts w:ascii="Times New Roman" w:hAnsi="Times New Roman" w:cs="Times New Roman"/>
          <w:sz w:val="24"/>
          <w:szCs w:val="24"/>
        </w:rPr>
        <w:t>76 from yourselves.</w:t>
      </w:r>
    </w:p>
    <w:p w:rsidR="00D0696D" w:rsidRDefault="00D0696D" w:rsidP="00D05A22">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We trust that all is in order.”</w:t>
      </w:r>
    </w:p>
    <w:p w:rsidR="00D0696D" w:rsidRDefault="00D0696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He explained that together with the monthly reconciliation, the defendant would send</w:t>
      </w:r>
      <w:r w:rsidR="001E4BEC">
        <w:rPr>
          <w:rFonts w:ascii="Times New Roman" w:hAnsi="Times New Roman" w:cs="Times New Roman"/>
          <w:sz w:val="24"/>
          <w:szCs w:val="24"/>
        </w:rPr>
        <w:t xml:space="preserve"> a letter to the plaintiff updating it of payments made.</w:t>
      </w:r>
    </w:p>
    <w:p w:rsidR="001E4BEC" w:rsidRDefault="001E4BEC"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clear </w:t>
      </w:r>
      <w:r w:rsidR="00F24D2E">
        <w:rPr>
          <w:rFonts w:ascii="Times New Roman" w:hAnsi="Times New Roman" w:cs="Times New Roman"/>
          <w:sz w:val="24"/>
          <w:szCs w:val="24"/>
        </w:rPr>
        <w:t xml:space="preserve">is </w:t>
      </w:r>
      <w:r>
        <w:rPr>
          <w:rFonts w:ascii="Times New Roman" w:hAnsi="Times New Roman" w:cs="Times New Roman"/>
          <w:sz w:val="24"/>
          <w:szCs w:val="24"/>
        </w:rPr>
        <w:t>that all the documents referred to as signifying payments made by the defendant in respect of the DB Portion, do not clarify the issue of where the money used to pay the benefits was coming from. It was not indicated that it was coming from the defendant’s coffers, hence the confusion</w:t>
      </w:r>
      <w:r w:rsidR="00F24D2E">
        <w:rPr>
          <w:rFonts w:ascii="Times New Roman" w:hAnsi="Times New Roman" w:cs="Times New Roman"/>
          <w:sz w:val="24"/>
          <w:szCs w:val="24"/>
        </w:rPr>
        <w:t>.</w:t>
      </w:r>
      <w:r>
        <w:rPr>
          <w:rFonts w:ascii="Times New Roman" w:hAnsi="Times New Roman" w:cs="Times New Roman"/>
          <w:sz w:val="24"/>
          <w:szCs w:val="24"/>
        </w:rPr>
        <w:t xml:space="preserve"> Razunguzwa, however insisted that the money used came from the</w:t>
      </w:r>
      <w:r w:rsidR="00F24D2E">
        <w:rPr>
          <w:rFonts w:ascii="Times New Roman" w:hAnsi="Times New Roman" w:cs="Times New Roman"/>
          <w:sz w:val="24"/>
          <w:szCs w:val="24"/>
        </w:rPr>
        <w:t xml:space="preserve"> defendant as they could not use</w:t>
      </w:r>
      <w:r>
        <w:rPr>
          <w:rFonts w:ascii="Times New Roman" w:hAnsi="Times New Roman" w:cs="Times New Roman"/>
          <w:sz w:val="24"/>
          <w:szCs w:val="24"/>
        </w:rPr>
        <w:t xml:space="preserve"> the plaintiff’s DC funds to settle its DB liabilities.  As a pruden</w:t>
      </w:r>
      <w:r w:rsidR="00F24D2E">
        <w:rPr>
          <w:rFonts w:ascii="Times New Roman" w:hAnsi="Times New Roman" w:cs="Times New Roman"/>
          <w:sz w:val="24"/>
          <w:szCs w:val="24"/>
        </w:rPr>
        <w:t>t</w:t>
      </w:r>
      <w:r>
        <w:rPr>
          <w:rFonts w:ascii="Times New Roman" w:hAnsi="Times New Roman" w:cs="Times New Roman"/>
          <w:sz w:val="24"/>
          <w:szCs w:val="24"/>
        </w:rPr>
        <w:t xml:space="preserve"> Fund Administrator</w:t>
      </w:r>
      <w:r w:rsidR="00F24D2E">
        <w:rPr>
          <w:rFonts w:ascii="Times New Roman" w:hAnsi="Times New Roman" w:cs="Times New Roman"/>
          <w:sz w:val="24"/>
          <w:szCs w:val="24"/>
        </w:rPr>
        <w:t>,</w:t>
      </w:r>
      <w:r>
        <w:rPr>
          <w:rFonts w:ascii="Times New Roman" w:hAnsi="Times New Roman" w:cs="Times New Roman"/>
          <w:sz w:val="24"/>
          <w:szCs w:val="24"/>
        </w:rPr>
        <w:t xml:space="preserve"> the defendant e</w:t>
      </w:r>
      <w:r w:rsidR="00F24D2E">
        <w:rPr>
          <w:rFonts w:ascii="Times New Roman" w:hAnsi="Times New Roman" w:cs="Times New Roman"/>
          <w:sz w:val="24"/>
          <w:szCs w:val="24"/>
        </w:rPr>
        <w:t>lected to use its own funds than</w:t>
      </w:r>
      <w:r>
        <w:rPr>
          <w:rFonts w:ascii="Times New Roman" w:hAnsi="Times New Roman" w:cs="Times New Roman"/>
          <w:sz w:val="24"/>
          <w:szCs w:val="24"/>
        </w:rPr>
        <w:t xml:space="preserve"> those of the plaintiff residing in the DC portion. He maintained that this system of payment subsisted from 200</w:t>
      </w:r>
      <w:r w:rsidR="00F24D2E">
        <w:rPr>
          <w:rFonts w:ascii="Times New Roman" w:hAnsi="Times New Roman" w:cs="Times New Roman"/>
          <w:sz w:val="24"/>
          <w:szCs w:val="24"/>
        </w:rPr>
        <w:t>0</w:t>
      </w:r>
      <w:r>
        <w:rPr>
          <w:rFonts w:ascii="Times New Roman" w:hAnsi="Times New Roman" w:cs="Times New Roman"/>
          <w:sz w:val="24"/>
          <w:szCs w:val="24"/>
        </w:rPr>
        <w:t xml:space="preserve"> when t</w:t>
      </w:r>
      <w:r w:rsidR="00205A5C">
        <w:rPr>
          <w:rFonts w:ascii="Times New Roman" w:hAnsi="Times New Roman" w:cs="Times New Roman"/>
          <w:sz w:val="24"/>
          <w:szCs w:val="24"/>
        </w:rPr>
        <w:t>he defendant assumed the mandate</w:t>
      </w:r>
      <w:r>
        <w:rPr>
          <w:rFonts w:ascii="Times New Roman" w:hAnsi="Times New Roman" w:cs="Times New Roman"/>
          <w:sz w:val="24"/>
          <w:szCs w:val="24"/>
        </w:rPr>
        <w:t>.</w:t>
      </w:r>
    </w:p>
    <w:p w:rsidR="001E4BEC" w:rsidRDefault="001E4BEC"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Razunguzwa made reference</w:t>
      </w:r>
      <w:r w:rsidR="005F7E6E">
        <w:rPr>
          <w:rFonts w:ascii="Times New Roman" w:hAnsi="Times New Roman" w:cs="Times New Roman"/>
          <w:sz w:val="24"/>
          <w:szCs w:val="24"/>
        </w:rPr>
        <w:t xml:space="preserve"> to a letter dated 11 May 2005 from the defendant – item 28 of exhibit 2. The letter was addressed to the auditors of the Fund. KPMG and reads;</w:t>
      </w:r>
    </w:p>
    <w:p w:rsidR="005F7E6E" w:rsidRDefault="005F7E6E"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“This is to confirm that SMM Pension fund owed Fidelity Life </w:t>
      </w:r>
      <w:r w:rsidR="00F24D2E">
        <w:rPr>
          <w:rFonts w:ascii="Times New Roman" w:hAnsi="Times New Roman" w:cs="Times New Roman"/>
          <w:sz w:val="24"/>
          <w:szCs w:val="24"/>
        </w:rPr>
        <w:t xml:space="preserve">an </w:t>
      </w:r>
      <w:r>
        <w:rPr>
          <w:rFonts w:ascii="Times New Roman" w:hAnsi="Times New Roman" w:cs="Times New Roman"/>
          <w:sz w:val="24"/>
          <w:szCs w:val="24"/>
        </w:rPr>
        <w:t xml:space="preserve">amount of $365 </w:t>
      </w:r>
    </w:p>
    <w:p w:rsidR="005F7E6E" w:rsidRDefault="005F7E6E"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146 593-00. The amount is in respect of benefits that were paid on behalf of the </w:t>
      </w:r>
    </w:p>
    <w:p w:rsidR="005F7E6E" w:rsidRDefault="005F7E6E"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Fund by Fidelity Life Assurance Company and were not recovered as at 31 </w:t>
      </w:r>
    </w:p>
    <w:p w:rsidR="005F7E6E" w:rsidRDefault="00F24D2E"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December 2004.”</w:t>
      </w:r>
    </w:p>
    <w:p w:rsidR="00715520" w:rsidRDefault="00715520"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He took the view that this claim should have been brought to the attention of the plaintiff as the defe</w:t>
      </w:r>
      <w:r w:rsidR="00413A9A">
        <w:rPr>
          <w:rFonts w:ascii="Times New Roman" w:hAnsi="Times New Roman" w:cs="Times New Roman"/>
          <w:sz w:val="24"/>
          <w:szCs w:val="24"/>
        </w:rPr>
        <w:t>nda</w:t>
      </w:r>
      <w:r>
        <w:rPr>
          <w:rFonts w:ascii="Times New Roman" w:hAnsi="Times New Roman" w:cs="Times New Roman"/>
          <w:sz w:val="24"/>
          <w:szCs w:val="24"/>
        </w:rPr>
        <w:t>nt</w:t>
      </w:r>
      <w:r w:rsidR="00413A9A">
        <w:rPr>
          <w:rFonts w:ascii="Times New Roman" w:hAnsi="Times New Roman" w:cs="Times New Roman"/>
          <w:sz w:val="24"/>
          <w:szCs w:val="24"/>
        </w:rPr>
        <w:t>’</w:t>
      </w:r>
      <w:r>
        <w:rPr>
          <w:rFonts w:ascii="Times New Roman" w:hAnsi="Times New Roman" w:cs="Times New Roman"/>
          <w:sz w:val="24"/>
          <w:szCs w:val="24"/>
        </w:rPr>
        <w:t>s claims were reflected on yearly accounts in December 2003</w:t>
      </w:r>
      <w:r w:rsidR="00413A9A">
        <w:rPr>
          <w:rFonts w:ascii="Times New Roman" w:hAnsi="Times New Roman" w:cs="Times New Roman"/>
          <w:sz w:val="24"/>
          <w:szCs w:val="24"/>
        </w:rPr>
        <w:t xml:space="preserve"> and 2004.</w:t>
      </w:r>
    </w:p>
    <w:p w:rsidR="00D212D6" w:rsidRDefault="00D212D6"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Razunguzwa stated that if the DC portion had been used  to pay the DB claims and Old Mutual had refunded immediately</w:t>
      </w:r>
      <w:r w:rsidR="00135247">
        <w:rPr>
          <w:rFonts w:ascii="Times New Roman" w:hAnsi="Times New Roman" w:cs="Times New Roman"/>
          <w:sz w:val="24"/>
          <w:szCs w:val="24"/>
        </w:rPr>
        <w:t>,</w:t>
      </w:r>
      <w:r>
        <w:rPr>
          <w:rFonts w:ascii="Times New Roman" w:hAnsi="Times New Roman" w:cs="Times New Roman"/>
          <w:sz w:val="24"/>
          <w:szCs w:val="24"/>
        </w:rPr>
        <w:t xml:space="preserve"> there would be no prejudice suffered by the D</w:t>
      </w:r>
      <w:r w:rsidR="00135247">
        <w:rPr>
          <w:rFonts w:ascii="Times New Roman" w:hAnsi="Times New Roman" w:cs="Times New Roman"/>
          <w:sz w:val="24"/>
          <w:szCs w:val="24"/>
        </w:rPr>
        <w:t>C Scheme. As this refund was not</w:t>
      </w:r>
      <w:r>
        <w:rPr>
          <w:rFonts w:ascii="Times New Roman" w:hAnsi="Times New Roman" w:cs="Times New Roman"/>
          <w:sz w:val="24"/>
          <w:szCs w:val="24"/>
        </w:rPr>
        <w:t xml:space="preserve"> immediate, the defendant decided to bear the cross by discharging the liabilities from its own funds. As the $481 million they paid from their own account remained in the plaintiff’s Old Mutual Fund, it continued to enjoy investment returns. For that reason there was no prejudice to the plaintiff.</w:t>
      </w:r>
    </w:p>
    <w:p w:rsidR="00232678" w:rsidRDefault="00232678"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Demonstrating his argument by the use of a schedule – item 26 of exhibit 2- the witness insisted that the amount that the defendant took from source (the shares) left the pla</w:t>
      </w:r>
      <w:r w:rsidR="00135247">
        <w:rPr>
          <w:rFonts w:ascii="Times New Roman" w:hAnsi="Times New Roman" w:cs="Times New Roman"/>
          <w:sz w:val="24"/>
          <w:szCs w:val="24"/>
        </w:rPr>
        <w:t>intiff in a better position than</w:t>
      </w:r>
      <w:r>
        <w:rPr>
          <w:rFonts w:ascii="Times New Roman" w:hAnsi="Times New Roman" w:cs="Times New Roman"/>
          <w:sz w:val="24"/>
          <w:szCs w:val="24"/>
        </w:rPr>
        <w:t xml:space="preserve"> it would have been in had they withdrawn cash. He however stated that the defendant had given the plaintiff an opportunity to repay them in cash as they had calculated the plaintiff’s liability on 31 May 2006 and withheld the shares equivalent, but when the plaintiff failed to do so, the defendant took it upon itself to deduct at source the amount owing on </w:t>
      </w:r>
      <w:r w:rsidR="00135247">
        <w:rPr>
          <w:rFonts w:ascii="Times New Roman" w:hAnsi="Times New Roman" w:cs="Times New Roman"/>
          <w:sz w:val="24"/>
          <w:szCs w:val="24"/>
        </w:rPr>
        <w:t xml:space="preserve">17 </w:t>
      </w:r>
      <w:r>
        <w:rPr>
          <w:rFonts w:ascii="Times New Roman" w:hAnsi="Times New Roman" w:cs="Times New Roman"/>
          <w:sz w:val="24"/>
          <w:szCs w:val="24"/>
        </w:rPr>
        <w:t>August 2006 before handing over the balance of the assets.</w:t>
      </w:r>
    </w:p>
    <w:p w:rsidR="005A3B55" w:rsidRDefault="005A3B55"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argued that as they were no longer holding cash belonging to the plaintiff on 17 August 2006, they could not set off what was owed using cash. In saying this the witness was not being truthful because the evidence shows that they did their arithmetic and withheld the shares in May 2006 when they were still holding a lot of cash belonging to the plaintiff It was only towards the end of June</w:t>
      </w:r>
      <w:r w:rsidR="008F22B9">
        <w:rPr>
          <w:rFonts w:ascii="Times New Roman" w:hAnsi="Times New Roman" w:cs="Times New Roman"/>
          <w:sz w:val="24"/>
          <w:szCs w:val="24"/>
        </w:rPr>
        <w:t xml:space="preserve"> 2006 that the defendant released the cash to the plaintiff. But in its wisdom, kept the shares.</w:t>
      </w:r>
    </w:p>
    <w:p w:rsidR="008F22B9" w:rsidRDefault="008F22B9"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Razunguzwa stated that at the time this was happening hyper inflation had gripped the economy to the extent that monetary authorities, through a project known as Sunrise 1 , decided to strike off 3 zeros from the currency in August 2006. For that reason, the profit that the defendant made from the sale of the plaintiff’s shares  was just a bubble profit given that they took shares equivalent to what was owed as at 31 May 2006.</w:t>
      </w:r>
    </w:p>
    <w:p w:rsidR="008F22B9" w:rsidRDefault="001275F4"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by counsel for the plaintiff Razunguzwa got himself in trouble trying to disown the existence of an asset management mandate given to the defendant. Although </w:t>
      </w:r>
      <w:r>
        <w:rPr>
          <w:rFonts w:ascii="Times New Roman" w:hAnsi="Times New Roman" w:cs="Times New Roman"/>
          <w:sz w:val="24"/>
          <w:szCs w:val="24"/>
        </w:rPr>
        <w:lastRenderedPageBreak/>
        <w:t>he was then not employed by the defendant, he said that the mandate was given to FLAM and not the plaintiff. He said he was not sure when the</w:t>
      </w:r>
      <w:r w:rsidR="002B5BF3">
        <w:rPr>
          <w:rFonts w:ascii="Times New Roman" w:hAnsi="Times New Roman" w:cs="Times New Roman"/>
          <w:sz w:val="24"/>
          <w:szCs w:val="24"/>
        </w:rPr>
        <w:t xml:space="preserve"> mandate was terminated. He prevaricated a lot and could not explain what the defendant was doing with the plaintiff’s assets at termination in April 2006 including the shares that they withheld, if it had no asset management mandate.</w:t>
      </w:r>
    </w:p>
    <w:p w:rsidR="00C1643A" w:rsidRDefault="00A51E9B"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have</w:t>
      </w:r>
      <w:r w:rsidR="00C1643A">
        <w:rPr>
          <w:rFonts w:ascii="Times New Roman" w:hAnsi="Times New Roman" w:cs="Times New Roman"/>
          <w:sz w:val="24"/>
          <w:szCs w:val="24"/>
        </w:rPr>
        <w:t xml:space="preserve"> already demonstrated the fallacy of the defendant’s denial of the mandate. Clearly Razunguzwa was not being truthful.</w:t>
      </w:r>
    </w:p>
    <w:p w:rsidR="00C1643A" w:rsidRDefault="00C1643A"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Asked about the nature of the Fund given to the defendant in 2000 as to whether it was a self administered fund or an insured fund, Razunguzwa again prevaricated and then sought to argue that it would not make a difference what it was</w:t>
      </w:r>
      <w:r w:rsidR="00A51E9B">
        <w:rPr>
          <w:rFonts w:ascii="Times New Roman" w:hAnsi="Times New Roman" w:cs="Times New Roman"/>
          <w:sz w:val="24"/>
          <w:szCs w:val="24"/>
        </w:rPr>
        <w:t>,</w:t>
      </w:r>
      <w:r>
        <w:rPr>
          <w:rFonts w:ascii="Times New Roman" w:hAnsi="Times New Roman" w:cs="Times New Roman"/>
          <w:sz w:val="24"/>
          <w:szCs w:val="24"/>
        </w:rPr>
        <w:t xml:space="preserve"> as the requirements were the same. He finally settled for saying that the Fund that the defendant administered was a mixture of both.</w:t>
      </w:r>
    </w:p>
    <w:p w:rsidR="00C15DE2" w:rsidRDefault="00A51E9B"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His evidence in this regard</w:t>
      </w:r>
      <w:r w:rsidR="00C15DE2">
        <w:rPr>
          <w:rFonts w:ascii="Times New Roman" w:hAnsi="Times New Roman" w:cs="Times New Roman"/>
          <w:sz w:val="24"/>
          <w:szCs w:val="24"/>
        </w:rPr>
        <w:t xml:space="preserve"> is clearly unreliable. He could not explain how the Fund could be a hybrid when it had a set of registered rules.</w:t>
      </w:r>
    </w:p>
    <w:p w:rsidR="00C15DE2" w:rsidRDefault="00C15DE2"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To his credit Razunguzwa testified that when they took over the administration of the Fund, they got cash belonging to the Fund. They did not open a separate bank account for the Fund but instead chose to deposit the cash in the defendant’s own bank account although they maintained a cash account within their establishment in order to segregate transactions relating to the Fund.</w:t>
      </w:r>
    </w:p>
    <w:p w:rsidR="00C15DE2" w:rsidRDefault="00C15DE2"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However the bank account where the Fund</w:t>
      </w:r>
      <w:r w:rsidR="00A51E9B">
        <w:rPr>
          <w:rFonts w:ascii="Times New Roman" w:hAnsi="Times New Roman" w:cs="Times New Roman"/>
          <w:sz w:val="24"/>
          <w:szCs w:val="24"/>
        </w:rPr>
        <w:t>’</w:t>
      </w:r>
      <w:r>
        <w:rPr>
          <w:rFonts w:ascii="Times New Roman" w:hAnsi="Times New Roman" w:cs="Times New Roman"/>
          <w:sz w:val="24"/>
          <w:szCs w:val="24"/>
        </w:rPr>
        <w:t>s finances were kept had other deposits belonging to the defendant.</w:t>
      </w:r>
    </w:p>
    <w:p w:rsidR="00862892" w:rsidRDefault="00862892"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He admitted that</w:t>
      </w:r>
      <w:r w:rsidR="00A51E9B">
        <w:rPr>
          <w:rFonts w:ascii="Times New Roman" w:hAnsi="Times New Roman" w:cs="Times New Roman"/>
          <w:sz w:val="24"/>
          <w:szCs w:val="24"/>
        </w:rPr>
        <w:t>,</w:t>
      </w:r>
      <w:r>
        <w:rPr>
          <w:rFonts w:ascii="Times New Roman" w:hAnsi="Times New Roman" w:cs="Times New Roman"/>
          <w:sz w:val="24"/>
          <w:szCs w:val="24"/>
        </w:rPr>
        <w:t xml:space="preserve"> as Fund Administrator</w:t>
      </w:r>
      <w:r w:rsidR="00AF3CFE">
        <w:rPr>
          <w:rFonts w:ascii="Times New Roman" w:hAnsi="Times New Roman" w:cs="Times New Roman"/>
          <w:sz w:val="24"/>
          <w:szCs w:val="24"/>
        </w:rPr>
        <w:t>, the d</w:t>
      </w:r>
      <w:r w:rsidR="00A51E9B">
        <w:rPr>
          <w:rFonts w:ascii="Times New Roman" w:hAnsi="Times New Roman" w:cs="Times New Roman"/>
          <w:sz w:val="24"/>
          <w:szCs w:val="24"/>
        </w:rPr>
        <w:t xml:space="preserve">efendant </w:t>
      </w:r>
      <w:r w:rsidR="00AF3CFE">
        <w:rPr>
          <w:rFonts w:ascii="Times New Roman" w:hAnsi="Times New Roman" w:cs="Times New Roman"/>
          <w:sz w:val="24"/>
          <w:szCs w:val="24"/>
        </w:rPr>
        <w:t>was the plaintiff’s agent</w:t>
      </w:r>
      <w:r w:rsidR="00A51E9B">
        <w:rPr>
          <w:rFonts w:ascii="Times New Roman" w:hAnsi="Times New Roman" w:cs="Times New Roman"/>
          <w:sz w:val="24"/>
          <w:szCs w:val="24"/>
        </w:rPr>
        <w:t>,</w:t>
      </w:r>
      <w:r w:rsidR="00AF3CFE">
        <w:rPr>
          <w:rFonts w:ascii="Times New Roman" w:hAnsi="Times New Roman" w:cs="Times New Roman"/>
          <w:sz w:val="24"/>
          <w:szCs w:val="24"/>
        </w:rPr>
        <w:t xml:space="preserve"> and as such</w:t>
      </w:r>
      <w:r w:rsidR="00A51E9B">
        <w:rPr>
          <w:rFonts w:ascii="Times New Roman" w:hAnsi="Times New Roman" w:cs="Times New Roman"/>
          <w:sz w:val="24"/>
          <w:szCs w:val="24"/>
        </w:rPr>
        <w:t>,</w:t>
      </w:r>
      <w:r w:rsidR="00AF3CFE">
        <w:rPr>
          <w:rFonts w:ascii="Times New Roman" w:hAnsi="Times New Roman" w:cs="Times New Roman"/>
          <w:sz w:val="24"/>
          <w:szCs w:val="24"/>
        </w:rPr>
        <w:t xml:space="preserve"> was expected to act according to the plaintiff’s instructions and that at no time during the subsistence of the Fund Administration mandate did the defendant receive an instruction to pay the DB claims from its own coffers. He admitted that at</w:t>
      </w:r>
      <w:r w:rsidR="00A51E9B">
        <w:rPr>
          <w:rFonts w:ascii="Times New Roman" w:hAnsi="Times New Roman" w:cs="Times New Roman"/>
          <w:sz w:val="24"/>
          <w:szCs w:val="24"/>
        </w:rPr>
        <w:t xml:space="preserve"> no stage did the parties agree</w:t>
      </w:r>
      <w:r w:rsidR="00AF3CFE">
        <w:rPr>
          <w:rFonts w:ascii="Times New Roman" w:hAnsi="Times New Roman" w:cs="Times New Roman"/>
          <w:sz w:val="24"/>
          <w:szCs w:val="24"/>
        </w:rPr>
        <w:t xml:space="preserve"> on any interest that would accrue on the forward payments the defendant made without authority.</w:t>
      </w:r>
    </w:p>
    <w:p w:rsidR="00310D94" w:rsidRDefault="00310D94"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Asked by the court whether it was normal for  </w:t>
      </w:r>
      <w:r w:rsidR="00A51E9B">
        <w:rPr>
          <w:rFonts w:ascii="Times New Roman" w:hAnsi="Times New Roman" w:cs="Times New Roman"/>
          <w:sz w:val="24"/>
          <w:szCs w:val="24"/>
        </w:rPr>
        <w:t xml:space="preserve">a </w:t>
      </w:r>
      <w:r>
        <w:rPr>
          <w:rFonts w:ascii="Times New Roman" w:hAnsi="Times New Roman" w:cs="Times New Roman"/>
          <w:sz w:val="24"/>
          <w:szCs w:val="24"/>
        </w:rPr>
        <w:t>Fund Administrator to use its own money to settle liabilities of the principal, his reply was that it was very normal as long as there was agreement between the parties on time value of money and compensation.</w:t>
      </w:r>
    </w:p>
    <w:p w:rsidR="00730194" w:rsidRDefault="00730194"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Razunguzwa did not make a good witness and was clea</w:t>
      </w:r>
      <w:r w:rsidR="00A51E9B">
        <w:rPr>
          <w:rFonts w:ascii="Times New Roman" w:hAnsi="Times New Roman" w:cs="Times New Roman"/>
          <w:sz w:val="24"/>
          <w:szCs w:val="24"/>
        </w:rPr>
        <w:t>rly unreliable. Even his demeano</w:t>
      </w:r>
      <w:r>
        <w:rPr>
          <w:rFonts w:ascii="Times New Roman" w:hAnsi="Times New Roman" w:cs="Times New Roman"/>
          <w:sz w:val="24"/>
          <w:szCs w:val="24"/>
        </w:rPr>
        <w:t xml:space="preserve">ur was extremely bad. Where his evidence </w:t>
      </w:r>
      <w:r w:rsidR="00A51E9B">
        <w:rPr>
          <w:rFonts w:ascii="Times New Roman" w:hAnsi="Times New Roman" w:cs="Times New Roman"/>
          <w:sz w:val="24"/>
          <w:szCs w:val="24"/>
        </w:rPr>
        <w:t xml:space="preserve">is </w:t>
      </w:r>
      <w:r>
        <w:rPr>
          <w:rFonts w:ascii="Times New Roman" w:hAnsi="Times New Roman" w:cs="Times New Roman"/>
          <w:sz w:val="24"/>
          <w:szCs w:val="24"/>
        </w:rPr>
        <w:t>at variance with the credible evidenc</w:t>
      </w:r>
      <w:r w:rsidR="00A51E9B">
        <w:rPr>
          <w:rFonts w:ascii="Times New Roman" w:hAnsi="Times New Roman" w:cs="Times New Roman"/>
          <w:sz w:val="24"/>
          <w:szCs w:val="24"/>
        </w:rPr>
        <w:t xml:space="preserve">e of the plaintiff’s witnesses, </w:t>
      </w:r>
      <w:r>
        <w:rPr>
          <w:rFonts w:ascii="Times New Roman" w:hAnsi="Times New Roman" w:cs="Times New Roman"/>
          <w:sz w:val="24"/>
          <w:szCs w:val="24"/>
        </w:rPr>
        <w:t>I prefer that of the latter witnesses.</w:t>
      </w:r>
    </w:p>
    <w:p w:rsidR="00215711" w:rsidRDefault="00215711"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now turn to resolve the issues placed before me at the trial</w:t>
      </w:r>
    </w:p>
    <w:p w:rsidR="00A51E9B" w:rsidRDefault="00215711" w:rsidP="00D05A22">
      <w:pPr>
        <w:pStyle w:val="NoSpacing"/>
        <w:spacing w:line="360" w:lineRule="auto"/>
        <w:jc w:val="both"/>
        <w:rPr>
          <w:rFonts w:ascii="Times New Roman" w:hAnsi="Times New Roman" w:cs="Times New Roman"/>
          <w:sz w:val="24"/>
          <w:szCs w:val="24"/>
        </w:rPr>
      </w:pPr>
      <w:r w:rsidRPr="00215711">
        <w:rPr>
          <w:rFonts w:ascii="Times New Roman" w:hAnsi="Times New Roman" w:cs="Times New Roman"/>
          <w:sz w:val="24"/>
          <w:szCs w:val="24"/>
          <w:u w:val="single"/>
        </w:rPr>
        <w:lastRenderedPageBreak/>
        <w:t>Whether or not the defendant breached the agreement between the parties in not handing over the plaintiff’s 8590 Old Mutual and 40 300 Delta shares.</w:t>
      </w:r>
      <w:r>
        <w:rPr>
          <w:rFonts w:ascii="Times New Roman" w:hAnsi="Times New Roman" w:cs="Times New Roman"/>
          <w:sz w:val="24"/>
          <w:szCs w:val="24"/>
        </w:rPr>
        <w:t xml:space="preserve"> </w:t>
      </w:r>
    </w:p>
    <w:p w:rsidR="00215711" w:rsidRDefault="00215711" w:rsidP="00D05A2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already rejected Mr Sibanda’s argument that there was no privity of con</w:t>
      </w:r>
      <w:r w:rsidR="00E94270">
        <w:rPr>
          <w:rFonts w:ascii="Times New Roman" w:hAnsi="Times New Roman" w:cs="Times New Roman"/>
          <w:sz w:val="24"/>
          <w:szCs w:val="24"/>
        </w:rPr>
        <w:t>t</w:t>
      </w:r>
      <w:r>
        <w:rPr>
          <w:rFonts w:ascii="Times New Roman" w:hAnsi="Times New Roman" w:cs="Times New Roman"/>
          <w:sz w:val="24"/>
          <w:szCs w:val="24"/>
        </w:rPr>
        <w:t>ract between the parties.</w:t>
      </w:r>
      <w:r w:rsidR="00056FC3">
        <w:rPr>
          <w:rFonts w:ascii="Times New Roman" w:hAnsi="Times New Roman" w:cs="Times New Roman"/>
          <w:sz w:val="24"/>
          <w:szCs w:val="24"/>
        </w:rPr>
        <w:t xml:space="preserve"> The terms of the agreement entered into by t</w:t>
      </w:r>
      <w:r w:rsidR="00A27110">
        <w:rPr>
          <w:rFonts w:ascii="Times New Roman" w:hAnsi="Times New Roman" w:cs="Times New Roman"/>
          <w:sz w:val="24"/>
          <w:szCs w:val="24"/>
        </w:rPr>
        <w:t>he parties were</w:t>
      </w:r>
      <w:r w:rsidR="00056FC3">
        <w:rPr>
          <w:rFonts w:ascii="Times New Roman" w:hAnsi="Times New Roman" w:cs="Times New Roman"/>
          <w:sz w:val="24"/>
          <w:szCs w:val="24"/>
        </w:rPr>
        <w:t xml:space="preserve"> set out by Moyo who testified on behalf</w:t>
      </w:r>
      <w:r w:rsidR="00AC5A48">
        <w:rPr>
          <w:rFonts w:ascii="Times New Roman" w:hAnsi="Times New Roman" w:cs="Times New Roman"/>
          <w:sz w:val="24"/>
          <w:szCs w:val="24"/>
        </w:rPr>
        <w:t xml:space="preserve"> of the plaintiff and I have already accepted his evidence, he having been a very credible witness. They are briefly that the defendant was mandated to manage the plaintiff’s assets on terms</w:t>
      </w:r>
      <w:r w:rsidR="00A27110">
        <w:rPr>
          <w:rFonts w:ascii="Times New Roman" w:hAnsi="Times New Roman" w:cs="Times New Roman"/>
          <w:sz w:val="24"/>
          <w:szCs w:val="24"/>
        </w:rPr>
        <w:t>,</w:t>
      </w:r>
      <w:r w:rsidR="00AC5A48">
        <w:rPr>
          <w:rFonts w:ascii="Times New Roman" w:hAnsi="Times New Roman" w:cs="Times New Roman"/>
          <w:sz w:val="24"/>
          <w:szCs w:val="24"/>
        </w:rPr>
        <w:t xml:space="preserve"> </w:t>
      </w:r>
      <w:r w:rsidR="00AC5A48" w:rsidRPr="00AC5A48">
        <w:rPr>
          <w:rFonts w:ascii="Times New Roman" w:hAnsi="Times New Roman" w:cs="Times New Roman"/>
          <w:i/>
          <w:sz w:val="24"/>
          <w:szCs w:val="24"/>
        </w:rPr>
        <w:t>inter alia</w:t>
      </w:r>
      <w:r w:rsidR="00A27110">
        <w:rPr>
          <w:rFonts w:ascii="Times New Roman" w:hAnsi="Times New Roman" w:cs="Times New Roman"/>
          <w:sz w:val="24"/>
          <w:szCs w:val="24"/>
        </w:rPr>
        <w:t xml:space="preserve">, </w:t>
      </w:r>
      <w:r w:rsidR="00AC5A48">
        <w:rPr>
          <w:rFonts w:ascii="Times New Roman" w:hAnsi="Times New Roman" w:cs="Times New Roman"/>
          <w:sz w:val="24"/>
          <w:szCs w:val="24"/>
        </w:rPr>
        <w:t xml:space="preserve">that any activity undertaken by the </w:t>
      </w:r>
      <w:r w:rsidR="00A27110">
        <w:rPr>
          <w:rFonts w:ascii="Times New Roman" w:hAnsi="Times New Roman" w:cs="Times New Roman"/>
          <w:sz w:val="24"/>
          <w:szCs w:val="24"/>
        </w:rPr>
        <w:t xml:space="preserve"> Manager had to receive the </w:t>
      </w:r>
      <w:r w:rsidR="00AC5A48">
        <w:rPr>
          <w:rFonts w:ascii="Times New Roman" w:hAnsi="Times New Roman" w:cs="Times New Roman"/>
          <w:sz w:val="24"/>
          <w:szCs w:val="24"/>
        </w:rPr>
        <w:t>prior approval of the plaintiff</w:t>
      </w:r>
      <w:r w:rsidR="007E1356">
        <w:rPr>
          <w:rFonts w:ascii="Times New Roman" w:hAnsi="Times New Roman" w:cs="Times New Roman"/>
          <w:sz w:val="24"/>
          <w:szCs w:val="24"/>
        </w:rPr>
        <w:t>’s Board.</w:t>
      </w:r>
      <w:r w:rsidR="00E73A7C">
        <w:rPr>
          <w:rFonts w:ascii="Times New Roman" w:hAnsi="Times New Roman" w:cs="Times New Roman"/>
          <w:sz w:val="24"/>
          <w:szCs w:val="24"/>
        </w:rPr>
        <w:t xml:space="preserve"> Any charges on the Fund assets had to receive prior approval of the Board and</w:t>
      </w:r>
      <w:r w:rsidR="00A27110">
        <w:rPr>
          <w:rFonts w:ascii="Times New Roman" w:hAnsi="Times New Roman" w:cs="Times New Roman"/>
          <w:sz w:val="24"/>
          <w:szCs w:val="24"/>
        </w:rPr>
        <w:t>,</w:t>
      </w:r>
      <w:r w:rsidR="00E73A7C">
        <w:rPr>
          <w:rFonts w:ascii="Times New Roman" w:hAnsi="Times New Roman" w:cs="Times New Roman"/>
          <w:sz w:val="24"/>
          <w:szCs w:val="24"/>
        </w:rPr>
        <w:t xml:space="preserve"> on termination of the mandate</w:t>
      </w:r>
      <w:r w:rsidR="00A27110">
        <w:rPr>
          <w:rFonts w:ascii="Times New Roman" w:hAnsi="Times New Roman" w:cs="Times New Roman"/>
          <w:sz w:val="24"/>
          <w:szCs w:val="24"/>
        </w:rPr>
        <w:t>,</w:t>
      </w:r>
      <w:r w:rsidR="00E73A7C">
        <w:rPr>
          <w:rFonts w:ascii="Times New Roman" w:hAnsi="Times New Roman" w:cs="Times New Roman"/>
          <w:sz w:val="24"/>
          <w:szCs w:val="24"/>
        </w:rPr>
        <w:t xml:space="preserve"> the manager had to account fully and hand over all the assets to the Fund.</w:t>
      </w:r>
    </w:p>
    <w:p w:rsidR="006E5DB0" w:rsidRDefault="00A27110"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evidence shows</w:t>
      </w:r>
      <w:r w:rsidR="006E5DB0">
        <w:rPr>
          <w:rFonts w:ascii="Times New Roman" w:hAnsi="Times New Roman" w:cs="Times New Roman"/>
          <w:sz w:val="24"/>
          <w:szCs w:val="24"/>
        </w:rPr>
        <w:t xml:space="preserve"> that the plaintiff notified the defendant of the termination and  specifically directed it to hand over all the assets to Old Mutual, its new Asset Manager. The defendant did handover most of the assets to Old Mutual including large sums of money systematically transferred to Old Mutual.</w:t>
      </w:r>
      <w:r>
        <w:rPr>
          <w:rFonts w:ascii="Times New Roman" w:hAnsi="Times New Roman" w:cs="Times New Roman"/>
          <w:sz w:val="24"/>
          <w:szCs w:val="24"/>
        </w:rPr>
        <w:t xml:space="preserve"> It withheld the shares that for</w:t>
      </w:r>
      <w:r w:rsidR="006E5DB0">
        <w:rPr>
          <w:rFonts w:ascii="Times New Roman" w:hAnsi="Times New Roman" w:cs="Times New Roman"/>
          <w:sz w:val="24"/>
          <w:szCs w:val="24"/>
        </w:rPr>
        <w:t>m the subject of this litigation.</w:t>
      </w:r>
    </w:p>
    <w:p w:rsidR="006E5DB0" w:rsidRDefault="0040217D"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There can never be a clearer breach of a specific term of an agreement. I therefore answer the 1</w:t>
      </w:r>
      <w:r w:rsidRPr="0040217D">
        <w:rPr>
          <w:rFonts w:ascii="Times New Roman" w:hAnsi="Times New Roman" w:cs="Times New Roman"/>
          <w:sz w:val="24"/>
          <w:szCs w:val="24"/>
          <w:vertAlign w:val="superscript"/>
        </w:rPr>
        <w:t>st</w:t>
      </w:r>
      <w:r>
        <w:rPr>
          <w:rFonts w:ascii="Times New Roman" w:hAnsi="Times New Roman" w:cs="Times New Roman"/>
          <w:sz w:val="24"/>
          <w:szCs w:val="24"/>
        </w:rPr>
        <w:t xml:space="preserve"> question relating to whether there was a breach, in the affirmative.</w:t>
      </w:r>
    </w:p>
    <w:p w:rsidR="0040217D" w:rsidRPr="0040217D" w:rsidRDefault="0040217D" w:rsidP="00D05A22">
      <w:pPr>
        <w:pStyle w:val="NoSpacing"/>
        <w:spacing w:line="360" w:lineRule="auto"/>
        <w:jc w:val="both"/>
        <w:rPr>
          <w:rFonts w:ascii="Times New Roman" w:hAnsi="Times New Roman" w:cs="Times New Roman"/>
          <w:sz w:val="24"/>
          <w:szCs w:val="24"/>
          <w:u w:val="single"/>
        </w:rPr>
      </w:pPr>
      <w:r w:rsidRPr="0040217D">
        <w:rPr>
          <w:rFonts w:ascii="Times New Roman" w:hAnsi="Times New Roman" w:cs="Times New Roman"/>
          <w:sz w:val="24"/>
          <w:szCs w:val="24"/>
          <w:u w:val="single"/>
        </w:rPr>
        <w:t>Whether or not the plaintiff is entitled to return of</w:t>
      </w:r>
      <w:r w:rsidR="00A27110">
        <w:rPr>
          <w:rFonts w:ascii="Times New Roman" w:hAnsi="Times New Roman" w:cs="Times New Roman"/>
          <w:sz w:val="24"/>
          <w:szCs w:val="24"/>
          <w:u w:val="single"/>
        </w:rPr>
        <w:t xml:space="preserve"> the 8590 Old Mutual and 40 300</w:t>
      </w:r>
      <w:r w:rsidRPr="0040217D">
        <w:rPr>
          <w:rFonts w:ascii="Times New Roman" w:hAnsi="Times New Roman" w:cs="Times New Roman"/>
          <w:sz w:val="24"/>
          <w:szCs w:val="24"/>
          <w:u w:val="single"/>
        </w:rPr>
        <w:t xml:space="preserve"> Delta shares.</w:t>
      </w:r>
    </w:p>
    <w:p w:rsidR="0040217D" w:rsidRDefault="0056558F"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When the Asset M</w:t>
      </w:r>
      <w:r w:rsidR="0040217D">
        <w:rPr>
          <w:rFonts w:ascii="Times New Roman" w:hAnsi="Times New Roman" w:cs="Times New Roman"/>
          <w:sz w:val="24"/>
          <w:szCs w:val="24"/>
        </w:rPr>
        <w:t>anagement</w:t>
      </w:r>
      <w:r>
        <w:rPr>
          <w:rFonts w:ascii="Times New Roman" w:hAnsi="Times New Roman" w:cs="Times New Roman"/>
          <w:sz w:val="24"/>
          <w:szCs w:val="24"/>
        </w:rPr>
        <w:t xml:space="preserve"> agreement was terminated the defendant was enjoined to return all the assets it held on behalf of its principal to the principal. That issue is therefore superfluous because once a conclusion is made that the defendant was in breach of the agreement, it must follow that the plaintiff is entitled to a remedy for that breach. The remedy available to the plaintiff is the return of the shares withheld in breach of the agreement of the parties.</w:t>
      </w:r>
    </w:p>
    <w:p w:rsidR="0043501B" w:rsidRDefault="0043501B"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way I understand the defendant’s case is that</w:t>
      </w:r>
      <w:r w:rsidR="00A27110">
        <w:rPr>
          <w:rFonts w:ascii="Times New Roman" w:hAnsi="Times New Roman" w:cs="Times New Roman"/>
          <w:sz w:val="24"/>
          <w:szCs w:val="24"/>
        </w:rPr>
        <w:t>,</w:t>
      </w:r>
      <w:r>
        <w:rPr>
          <w:rFonts w:ascii="Times New Roman" w:hAnsi="Times New Roman" w:cs="Times New Roman"/>
          <w:sz w:val="24"/>
          <w:szCs w:val="24"/>
        </w:rPr>
        <w:t xml:space="preserve"> while the shares belonged to the plaintiff, it was entitled to appropriate those shares owing to</w:t>
      </w:r>
      <w:r w:rsidR="00A27110">
        <w:rPr>
          <w:rFonts w:ascii="Times New Roman" w:hAnsi="Times New Roman" w:cs="Times New Roman"/>
          <w:sz w:val="24"/>
          <w:szCs w:val="24"/>
        </w:rPr>
        <w:t xml:space="preserve"> so</w:t>
      </w:r>
      <w:r>
        <w:rPr>
          <w:rFonts w:ascii="Times New Roman" w:hAnsi="Times New Roman" w:cs="Times New Roman"/>
          <w:sz w:val="24"/>
          <w:szCs w:val="24"/>
        </w:rPr>
        <w:t>me legal entitlement. That will then bring me to the final issue for determination which is really the fundamental issue.</w:t>
      </w:r>
    </w:p>
    <w:p w:rsidR="00AF3CF1" w:rsidRPr="00A27110" w:rsidRDefault="00AF3CF1" w:rsidP="00D05A22">
      <w:pPr>
        <w:pStyle w:val="NoSpacing"/>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A27110">
        <w:rPr>
          <w:rFonts w:ascii="Times New Roman" w:hAnsi="Times New Roman" w:cs="Times New Roman"/>
          <w:sz w:val="24"/>
          <w:szCs w:val="24"/>
          <w:u w:val="single"/>
        </w:rPr>
        <w:t>If the plaintiff was entitled to the return of the said shares whether the Defendant was entitled to set off the amount that it was allegedly owed by the plaintiff against the value of the said shares.</w:t>
      </w:r>
    </w:p>
    <w:p w:rsidR="00AF3CF1" w:rsidRDefault="00AF3CF1"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onus of proof in respect of this issue lies with the defendant. </w:t>
      </w:r>
      <w:r w:rsidR="00A27110">
        <w:rPr>
          <w:rFonts w:ascii="Times New Roman" w:hAnsi="Times New Roman" w:cs="Times New Roman"/>
          <w:sz w:val="24"/>
          <w:szCs w:val="24"/>
        </w:rPr>
        <w:t>Mr Sibanda for the defendant has</w:t>
      </w:r>
      <w:r>
        <w:rPr>
          <w:rFonts w:ascii="Times New Roman" w:hAnsi="Times New Roman" w:cs="Times New Roman"/>
          <w:sz w:val="24"/>
          <w:szCs w:val="24"/>
        </w:rPr>
        <w:t xml:space="preserve"> argued that the defendant was owed a sum of ZW$481 </w:t>
      </w:r>
      <w:r w:rsidR="00A27110">
        <w:rPr>
          <w:rFonts w:ascii="Times New Roman" w:hAnsi="Times New Roman" w:cs="Times New Roman"/>
          <w:sz w:val="24"/>
          <w:szCs w:val="24"/>
        </w:rPr>
        <w:t xml:space="preserve">280 </w:t>
      </w:r>
      <w:r>
        <w:rPr>
          <w:rFonts w:ascii="Times New Roman" w:hAnsi="Times New Roman" w:cs="Times New Roman"/>
          <w:sz w:val="24"/>
          <w:szCs w:val="24"/>
        </w:rPr>
        <w:t xml:space="preserve">430-11 by the plaintiff in respect of DB claims that it </w:t>
      </w:r>
      <w:r w:rsidR="00A27110">
        <w:rPr>
          <w:rFonts w:ascii="Times New Roman" w:hAnsi="Times New Roman" w:cs="Times New Roman"/>
          <w:sz w:val="24"/>
          <w:szCs w:val="24"/>
        </w:rPr>
        <w:t>dis</w:t>
      </w:r>
      <w:r>
        <w:rPr>
          <w:rFonts w:ascii="Times New Roman" w:hAnsi="Times New Roman" w:cs="Times New Roman"/>
          <w:sz w:val="24"/>
          <w:szCs w:val="24"/>
        </w:rPr>
        <w:t>charged on behalf of the plaintiff and that interest accrued on that sum of money resulting in a debt of ZW8,5 billion being due at the time of termination of the agreement. For that reason the defendant was entitled to appropriate the shares to set off what was owed to it.</w:t>
      </w:r>
    </w:p>
    <w:p w:rsidR="00F16270" w:rsidRDefault="00F16270"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While conceding, in a way, that the parties had no agreement as to the rate of interest, Mr Sibanda has argued that interest became due on each pay</w:t>
      </w:r>
      <w:r w:rsidR="00802EE6">
        <w:rPr>
          <w:rFonts w:ascii="Times New Roman" w:hAnsi="Times New Roman" w:cs="Times New Roman"/>
          <w:sz w:val="24"/>
          <w:szCs w:val="24"/>
        </w:rPr>
        <w:t>ment made by the defendant when</w:t>
      </w:r>
      <w:r>
        <w:rPr>
          <w:rFonts w:ascii="Times New Roman" w:hAnsi="Times New Roman" w:cs="Times New Roman"/>
          <w:sz w:val="24"/>
          <w:szCs w:val="24"/>
        </w:rPr>
        <w:t xml:space="preserve"> a demand was made to Old Mutual for reimbursement. The effect of the defendant’s demand was to place the plaintiff </w:t>
      </w:r>
      <w:r w:rsidRPr="00842A79">
        <w:rPr>
          <w:rFonts w:ascii="Times New Roman" w:hAnsi="Times New Roman" w:cs="Times New Roman"/>
          <w:i/>
          <w:sz w:val="24"/>
          <w:szCs w:val="24"/>
        </w:rPr>
        <w:t>in</w:t>
      </w:r>
      <w:r>
        <w:rPr>
          <w:rFonts w:ascii="Times New Roman" w:hAnsi="Times New Roman" w:cs="Times New Roman"/>
          <w:sz w:val="24"/>
          <w:szCs w:val="24"/>
        </w:rPr>
        <w:t xml:space="preserve"> </w:t>
      </w:r>
      <w:r w:rsidRPr="00F16270">
        <w:rPr>
          <w:rFonts w:ascii="Times New Roman" w:hAnsi="Times New Roman" w:cs="Times New Roman"/>
          <w:i/>
          <w:sz w:val="24"/>
          <w:szCs w:val="24"/>
        </w:rPr>
        <w:t>mora</w:t>
      </w:r>
      <w:r>
        <w:rPr>
          <w:rFonts w:ascii="Times New Roman" w:hAnsi="Times New Roman" w:cs="Times New Roman"/>
          <w:sz w:val="24"/>
          <w:szCs w:val="24"/>
        </w:rPr>
        <w:t xml:space="preserve">. He submitted that communication of the demand to Old Mutual, an agent of the plaintiff, was communication to the plaintiff and relies on the authority of </w:t>
      </w:r>
      <w:r w:rsidRPr="00F16270">
        <w:rPr>
          <w:rFonts w:ascii="Times New Roman" w:hAnsi="Times New Roman" w:cs="Times New Roman"/>
          <w:i/>
          <w:sz w:val="24"/>
          <w:szCs w:val="24"/>
        </w:rPr>
        <w:t>Denton v</w:t>
      </w:r>
      <w:r>
        <w:rPr>
          <w:rFonts w:ascii="Times New Roman" w:hAnsi="Times New Roman" w:cs="Times New Roman"/>
          <w:sz w:val="24"/>
          <w:szCs w:val="24"/>
        </w:rPr>
        <w:t xml:space="preserve"> </w:t>
      </w:r>
      <w:r w:rsidRPr="00432984">
        <w:rPr>
          <w:rFonts w:ascii="Times New Roman" w:hAnsi="Times New Roman" w:cs="Times New Roman"/>
          <w:i/>
          <w:sz w:val="24"/>
          <w:szCs w:val="24"/>
        </w:rPr>
        <w:t>Director of Customs &amp; Excise</w:t>
      </w:r>
      <w:r>
        <w:rPr>
          <w:rFonts w:ascii="Times New Roman" w:hAnsi="Times New Roman" w:cs="Times New Roman"/>
          <w:sz w:val="24"/>
          <w:szCs w:val="24"/>
        </w:rPr>
        <w:t xml:space="preserve"> 1989 (3) ZLR 41 (H) 53 B-D where GREENLAND J stated</w:t>
      </w:r>
      <w:r w:rsidR="00802EE6">
        <w:rPr>
          <w:rFonts w:ascii="Times New Roman" w:hAnsi="Times New Roman" w:cs="Times New Roman"/>
          <w:sz w:val="24"/>
          <w:szCs w:val="24"/>
        </w:rPr>
        <w:t>,</w:t>
      </w:r>
      <w:r>
        <w:rPr>
          <w:rFonts w:ascii="Times New Roman" w:hAnsi="Times New Roman" w:cs="Times New Roman"/>
          <w:sz w:val="24"/>
          <w:szCs w:val="24"/>
        </w:rPr>
        <w:t xml:space="preserve"> quoting with approval</w:t>
      </w:r>
      <w:r w:rsidR="006554D6">
        <w:rPr>
          <w:rFonts w:ascii="Times New Roman" w:hAnsi="Times New Roman" w:cs="Times New Roman"/>
          <w:sz w:val="24"/>
          <w:szCs w:val="24"/>
        </w:rPr>
        <w:t xml:space="preserve"> De Villiers and Macintosh, </w:t>
      </w:r>
      <w:r w:rsidR="006554D6" w:rsidRPr="006554D6">
        <w:rPr>
          <w:rFonts w:ascii="Times New Roman" w:hAnsi="Times New Roman" w:cs="Times New Roman"/>
          <w:i/>
          <w:sz w:val="24"/>
          <w:szCs w:val="24"/>
        </w:rPr>
        <w:t>The Law of Agency in South Africa</w:t>
      </w:r>
      <w:r w:rsidR="006554D6">
        <w:rPr>
          <w:rFonts w:ascii="Times New Roman" w:hAnsi="Times New Roman" w:cs="Times New Roman"/>
          <w:sz w:val="24"/>
          <w:szCs w:val="24"/>
        </w:rPr>
        <w:t xml:space="preserve"> 3</w:t>
      </w:r>
      <w:r w:rsidR="006554D6" w:rsidRPr="006554D6">
        <w:rPr>
          <w:rFonts w:ascii="Times New Roman" w:hAnsi="Times New Roman" w:cs="Times New Roman"/>
          <w:sz w:val="24"/>
          <w:szCs w:val="24"/>
          <w:vertAlign w:val="superscript"/>
        </w:rPr>
        <w:t>rd</w:t>
      </w:r>
      <w:r w:rsidR="00760992">
        <w:rPr>
          <w:rFonts w:ascii="Times New Roman" w:hAnsi="Times New Roman" w:cs="Times New Roman"/>
          <w:sz w:val="24"/>
          <w:szCs w:val="24"/>
        </w:rPr>
        <w:t xml:space="preserve"> ed p530:</w:t>
      </w:r>
    </w:p>
    <w:p w:rsidR="008D21BC" w:rsidRDefault="00760992"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“Knowledge acquired by an agent and not communicated to his principal is </w:t>
      </w:r>
    </w:p>
    <w:p w:rsidR="00760992" w:rsidRDefault="00760992" w:rsidP="00D05A22">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imputed to</w:t>
      </w:r>
      <w:r w:rsidR="008D21BC">
        <w:rPr>
          <w:rFonts w:ascii="Times New Roman" w:hAnsi="Times New Roman" w:cs="Times New Roman"/>
          <w:sz w:val="24"/>
          <w:szCs w:val="24"/>
        </w:rPr>
        <w:t xml:space="preserve"> the latter merely by reason of the fact that the agent has acquired such knowledge, provided that (a) the knowledge wa</w:t>
      </w:r>
      <w:r w:rsidR="00CA04DF">
        <w:rPr>
          <w:rFonts w:ascii="Times New Roman" w:hAnsi="Times New Roman" w:cs="Times New Roman"/>
          <w:sz w:val="24"/>
          <w:szCs w:val="24"/>
        </w:rPr>
        <w:t xml:space="preserve">s acquired in the course of the </w:t>
      </w:r>
      <w:r w:rsidR="008D21BC">
        <w:rPr>
          <w:rFonts w:ascii="Times New Roman" w:hAnsi="Times New Roman" w:cs="Times New Roman"/>
          <w:sz w:val="24"/>
          <w:szCs w:val="24"/>
        </w:rPr>
        <w:t>agent’s employment and (b) there was a duty upon the agent, to communicate the information obtained.</w:t>
      </w:r>
    </w:p>
    <w:p w:rsidR="00E90501" w:rsidRDefault="00E90501"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Whether there is such a duty will depend upon the scope of his authority and the </w:t>
      </w:r>
    </w:p>
    <w:p w:rsidR="00E90501" w:rsidRDefault="00E90501"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importance of materiality of such knowledge to the principal. The test of </w:t>
      </w:r>
    </w:p>
    <w:p w:rsidR="00E90501" w:rsidRDefault="00E90501"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materiality is whether the knowledge of the agent is such that in the ordinary </w:t>
      </w:r>
    </w:p>
    <w:p w:rsidR="00CA04DF" w:rsidRDefault="00E90501"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course of business a reasonab</w:t>
      </w:r>
      <w:r w:rsidR="00802EE6">
        <w:rPr>
          <w:rFonts w:ascii="Times New Roman" w:hAnsi="Times New Roman" w:cs="Times New Roman"/>
          <w:sz w:val="24"/>
          <w:szCs w:val="24"/>
        </w:rPr>
        <w:t>le man would be expected to impa</w:t>
      </w:r>
      <w:r>
        <w:rPr>
          <w:rFonts w:ascii="Times New Roman" w:hAnsi="Times New Roman" w:cs="Times New Roman"/>
          <w:sz w:val="24"/>
          <w:szCs w:val="24"/>
        </w:rPr>
        <w:t xml:space="preserve">rt such </w:t>
      </w:r>
    </w:p>
    <w:p w:rsidR="00E90501" w:rsidRDefault="00CA04DF" w:rsidP="00D05A22">
      <w:pPr>
        <w:pStyle w:val="NoSpacing"/>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k</w:t>
      </w:r>
      <w:r w:rsidR="00E90501">
        <w:rPr>
          <w:rFonts w:ascii="Times New Roman" w:hAnsi="Times New Roman" w:cs="Times New Roman"/>
          <w:sz w:val="24"/>
          <w:szCs w:val="24"/>
        </w:rPr>
        <w:t>nowledge to the person who had delegated to him the conduct and control of his affairs.”</w:t>
      </w:r>
    </w:p>
    <w:p w:rsidR="004750F5" w:rsidRDefault="004750F5"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 that point Ms Mapota for the plaintiff submitted that there was never an agreement between the parties that the defendant wo</w:t>
      </w:r>
      <w:r w:rsidR="00802EE6">
        <w:rPr>
          <w:rFonts w:ascii="Times New Roman" w:hAnsi="Times New Roman" w:cs="Times New Roman"/>
          <w:sz w:val="24"/>
          <w:szCs w:val="24"/>
        </w:rPr>
        <w:t>uld settle DB claims from its co</w:t>
      </w:r>
      <w:r>
        <w:rPr>
          <w:rFonts w:ascii="Times New Roman" w:hAnsi="Times New Roman" w:cs="Times New Roman"/>
          <w:sz w:val="24"/>
          <w:szCs w:val="24"/>
        </w:rPr>
        <w:t>ffers or that</w:t>
      </w:r>
      <w:r w:rsidR="00802EE6">
        <w:rPr>
          <w:rFonts w:ascii="Times New Roman" w:hAnsi="Times New Roman" w:cs="Times New Roman"/>
          <w:sz w:val="24"/>
          <w:szCs w:val="24"/>
        </w:rPr>
        <w:t>,</w:t>
      </w:r>
      <w:r>
        <w:rPr>
          <w:rFonts w:ascii="Times New Roman" w:hAnsi="Times New Roman" w:cs="Times New Roman"/>
          <w:sz w:val="24"/>
          <w:szCs w:val="24"/>
        </w:rPr>
        <w:t xml:space="preserve"> once it had acted outside</w:t>
      </w:r>
      <w:r w:rsidR="00660BAC">
        <w:rPr>
          <w:rFonts w:ascii="Times New Roman" w:hAnsi="Times New Roman" w:cs="Times New Roman"/>
          <w:sz w:val="24"/>
          <w:szCs w:val="24"/>
        </w:rPr>
        <w:t xml:space="preserve"> its mandate and done so all the same, that any interest will accrue to the defendant</w:t>
      </w:r>
      <w:r w:rsidR="00802EE6">
        <w:rPr>
          <w:rFonts w:ascii="Times New Roman" w:hAnsi="Times New Roman" w:cs="Times New Roman"/>
          <w:sz w:val="24"/>
          <w:szCs w:val="24"/>
        </w:rPr>
        <w:t xml:space="preserve"> let alone the rate of interest.</w:t>
      </w:r>
      <w:r w:rsidR="00660BAC">
        <w:rPr>
          <w:rFonts w:ascii="Times New Roman" w:hAnsi="Times New Roman" w:cs="Times New Roman"/>
          <w:sz w:val="24"/>
          <w:szCs w:val="24"/>
        </w:rPr>
        <w:t xml:space="preserve"> She </w:t>
      </w:r>
      <w:r w:rsidR="00802EE6">
        <w:rPr>
          <w:rFonts w:ascii="Times New Roman" w:hAnsi="Times New Roman" w:cs="Times New Roman"/>
          <w:sz w:val="24"/>
          <w:szCs w:val="24"/>
        </w:rPr>
        <w:t>re</w:t>
      </w:r>
      <w:r w:rsidR="00660BAC">
        <w:rPr>
          <w:rFonts w:ascii="Times New Roman" w:hAnsi="Times New Roman" w:cs="Times New Roman"/>
          <w:sz w:val="24"/>
          <w:szCs w:val="24"/>
        </w:rPr>
        <w:t xml:space="preserve">lies on the authority of </w:t>
      </w:r>
      <w:r w:rsidR="00802EE6">
        <w:rPr>
          <w:rFonts w:ascii="Times New Roman" w:hAnsi="Times New Roman" w:cs="Times New Roman"/>
          <w:i/>
          <w:sz w:val="24"/>
          <w:szCs w:val="24"/>
        </w:rPr>
        <w:t>Georgia</w:t>
      </w:r>
      <w:r w:rsidR="00660BAC" w:rsidRPr="00660BAC">
        <w:rPr>
          <w:rFonts w:ascii="Times New Roman" w:hAnsi="Times New Roman" w:cs="Times New Roman"/>
          <w:i/>
          <w:sz w:val="24"/>
          <w:szCs w:val="24"/>
        </w:rPr>
        <w:t>s &amp; anor v ZDF Financial Services</w:t>
      </w:r>
      <w:r w:rsidR="00660BAC">
        <w:rPr>
          <w:rFonts w:ascii="Times New Roman" w:hAnsi="Times New Roman" w:cs="Times New Roman"/>
          <w:sz w:val="24"/>
          <w:szCs w:val="24"/>
        </w:rPr>
        <w:t xml:space="preserve"> Ltd 2000 (2) ZLR 447 (H) 451 F where CHATIKOBO J said:</w:t>
      </w:r>
    </w:p>
    <w:p w:rsidR="00C165FE" w:rsidRDefault="00C165FE" w:rsidP="00D05A22">
      <w:pPr>
        <w:pStyle w:val="NoSpacing"/>
        <w:spacing w:line="360" w:lineRule="auto"/>
        <w:jc w:val="both"/>
        <w:rPr>
          <w:rFonts w:ascii="Times New Roman" w:hAnsi="Times New Roman" w:cs="Times New Roman"/>
          <w:sz w:val="24"/>
          <w:szCs w:val="24"/>
        </w:rPr>
      </w:pPr>
    </w:p>
    <w:p w:rsidR="00802EE6" w:rsidRDefault="0066371B"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The gen</w:t>
      </w:r>
      <w:r w:rsidR="00C165FE">
        <w:rPr>
          <w:rFonts w:ascii="Times New Roman" w:hAnsi="Times New Roman" w:cs="Times New Roman"/>
          <w:sz w:val="24"/>
          <w:szCs w:val="24"/>
        </w:rPr>
        <w:t>eral princip</w:t>
      </w:r>
      <w:r>
        <w:rPr>
          <w:rFonts w:ascii="Times New Roman" w:hAnsi="Times New Roman" w:cs="Times New Roman"/>
          <w:sz w:val="24"/>
          <w:szCs w:val="24"/>
        </w:rPr>
        <w:t>l</w:t>
      </w:r>
      <w:r w:rsidR="00C165FE">
        <w:rPr>
          <w:rFonts w:ascii="Times New Roman" w:hAnsi="Times New Roman" w:cs="Times New Roman"/>
          <w:sz w:val="24"/>
          <w:szCs w:val="24"/>
        </w:rPr>
        <w:t>e</w:t>
      </w:r>
      <w:r>
        <w:rPr>
          <w:rFonts w:ascii="Times New Roman" w:hAnsi="Times New Roman" w:cs="Times New Roman"/>
          <w:sz w:val="24"/>
          <w:szCs w:val="24"/>
        </w:rPr>
        <w:t xml:space="preserve"> of </w:t>
      </w:r>
      <w:r w:rsidR="00802EE6">
        <w:rPr>
          <w:rFonts w:ascii="Times New Roman" w:hAnsi="Times New Roman" w:cs="Times New Roman"/>
          <w:sz w:val="24"/>
          <w:szCs w:val="24"/>
        </w:rPr>
        <w:t xml:space="preserve">our </w:t>
      </w:r>
      <w:r>
        <w:rPr>
          <w:rFonts w:ascii="Times New Roman" w:hAnsi="Times New Roman" w:cs="Times New Roman"/>
          <w:sz w:val="24"/>
          <w:szCs w:val="24"/>
        </w:rPr>
        <w:t>la</w:t>
      </w:r>
      <w:r w:rsidR="0093004C">
        <w:rPr>
          <w:rFonts w:ascii="Times New Roman" w:hAnsi="Times New Roman" w:cs="Times New Roman"/>
          <w:sz w:val="24"/>
          <w:szCs w:val="24"/>
        </w:rPr>
        <w:t>w is that interest is not recovera</w:t>
      </w:r>
      <w:r>
        <w:rPr>
          <w:rFonts w:ascii="Times New Roman" w:hAnsi="Times New Roman" w:cs="Times New Roman"/>
          <w:sz w:val="24"/>
          <w:szCs w:val="24"/>
        </w:rPr>
        <w:t>ble unless</w:t>
      </w:r>
      <w:r w:rsidR="0093004C">
        <w:rPr>
          <w:rFonts w:ascii="Times New Roman" w:hAnsi="Times New Roman" w:cs="Times New Roman"/>
          <w:sz w:val="24"/>
          <w:szCs w:val="24"/>
        </w:rPr>
        <w:t xml:space="preserve"> the </w:t>
      </w:r>
    </w:p>
    <w:p w:rsidR="0066371B" w:rsidRDefault="00802EE6" w:rsidP="00D05A22">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p</w:t>
      </w:r>
      <w:r w:rsidR="0093004C">
        <w:rPr>
          <w:rFonts w:ascii="Times New Roman" w:hAnsi="Times New Roman" w:cs="Times New Roman"/>
          <w:sz w:val="24"/>
          <w:szCs w:val="24"/>
        </w:rPr>
        <w:t xml:space="preserve">arties have agreed that interest </w:t>
      </w:r>
      <w:r>
        <w:rPr>
          <w:rFonts w:ascii="Times New Roman" w:hAnsi="Times New Roman" w:cs="Times New Roman"/>
          <w:sz w:val="24"/>
          <w:szCs w:val="24"/>
        </w:rPr>
        <w:t xml:space="preserve">is </w:t>
      </w:r>
      <w:r w:rsidR="0093004C">
        <w:rPr>
          <w:rFonts w:ascii="Times New Roman" w:hAnsi="Times New Roman" w:cs="Times New Roman"/>
          <w:sz w:val="24"/>
          <w:szCs w:val="24"/>
        </w:rPr>
        <w:t xml:space="preserve">payable unless the defendant is </w:t>
      </w:r>
      <w:r w:rsidR="0093004C" w:rsidRPr="0068072B">
        <w:rPr>
          <w:rFonts w:ascii="Times New Roman" w:hAnsi="Times New Roman" w:cs="Times New Roman"/>
          <w:i/>
          <w:sz w:val="24"/>
          <w:szCs w:val="24"/>
        </w:rPr>
        <w:t>in</w:t>
      </w:r>
      <w:r w:rsidR="0093004C">
        <w:rPr>
          <w:rFonts w:ascii="Times New Roman" w:hAnsi="Times New Roman" w:cs="Times New Roman"/>
          <w:sz w:val="24"/>
          <w:szCs w:val="24"/>
        </w:rPr>
        <w:t xml:space="preserve"> </w:t>
      </w:r>
      <w:r w:rsidR="0093004C" w:rsidRPr="00FF5234">
        <w:rPr>
          <w:rFonts w:ascii="Times New Roman" w:hAnsi="Times New Roman" w:cs="Times New Roman"/>
          <w:i/>
          <w:sz w:val="24"/>
          <w:szCs w:val="24"/>
        </w:rPr>
        <w:t>mora.</w:t>
      </w:r>
      <w:r w:rsidR="00285157" w:rsidRPr="00FF5234">
        <w:rPr>
          <w:rFonts w:ascii="Times New Roman" w:hAnsi="Times New Roman" w:cs="Times New Roman"/>
          <w:i/>
          <w:sz w:val="24"/>
          <w:szCs w:val="24"/>
        </w:rPr>
        <w:t>”</w:t>
      </w:r>
    </w:p>
    <w:p w:rsidR="00FF5234" w:rsidRDefault="00FF5234"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issue of interest arises because the defendant seeks to argue that the shares </w:t>
      </w:r>
      <w:r w:rsidR="00802EE6">
        <w:rPr>
          <w:rFonts w:ascii="Times New Roman" w:hAnsi="Times New Roman" w:cs="Times New Roman"/>
          <w:sz w:val="24"/>
          <w:szCs w:val="24"/>
        </w:rPr>
        <w:t>that</w:t>
      </w:r>
      <w:r>
        <w:rPr>
          <w:rFonts w:ascii="Times New Roman" w:hAnsi="Times New Roman" w:cs="Times New Roman"/>
          <w:sz w:val="24"/>
          <w:szCs w:val="24"/>
        </w:rPr>
        <w:t xml:space="preserve"> it appropriated are </w:t>
      </w:r>
      <w:r w:rsidR="00802EE6">
        <w:rPr>
          <w:rFonts w:ascii="Times New Roman" w:hAnsi="Times New Roman" w:cs="Times New Roman"/>
          <w:sz w:val="24"/>
          <w:szCs w:val="24"/>
        </w:rPr>
        <w:t xml:space="preserve">equivalent to the sum </w:t>
      </w:r>
      <w:r>
        <w:rPr>
          <w:rFonts w:ascii="Times New Roman" w:hAnsi="Times New Roman" w:cs="Times New Roman"/>
          <w:sz w:val="24"/>
          <w:szCs w:val="24"/>
        </w:rPr>
        <w:t>of ZW$8,5 billion which was due to the defendant as at 31 March 2006</w:t>
      </w:r>
      <w:r w:rsidR="009D00A3">
        <w:rPr>
          <w:rFonts w:ascii="Times New Roman" w:hAnsi="Times New Roman" w:cs="Times New Roman"/>
          <w:sz w:val="24"/>
          <w:szCs w:val="24"/>
        </w:rPr>
        <w:t xml:space="preserve"> when the shares were withheld w</w:t>
      </w:r>
      <w:r>
        <w:rPr>
          <w:rFonts w:ascii="Times New Roman" w:hAnsi="Times New Roman" w:cs="Times New Roman"/>
          <w:sz w:val="24"/>
          <w:szCs w:val="24"/>
        </w:rPr>
        <w:t>hich amount was made up of the sum of ZW$481 280 430-11 which was paid by the defendant from its coffers and ZW$8 031 041 101, 04 interest on that amount.</w:t>
      </w:r>
    </w:p>
    <w:p w:rsidR="00083543" w:rsidRDefault="00083543"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my view, it is not even necessary to decide those legal issue</w:t>
      </w:r>
      <w:r w:rsidR="009D00A3">
        <w:rPr>
          <w:rFonts w:ascii="Times New Roman" w:hAnsi="Times New Roman" w:cs="Times New Roman"/>
          <w:sz w:val="24"/>
          <w:szCs w:val="24"/>
        </w:rPr>
        <w:t>s because the evidence that has</w:t>
      </w:r>
      <w:r>
        <w:rPr>
          <w:rFonts w:ascii="Times New Roman" w:hAnsi="Times New Roman" w:cs="Times New Roman"/>
          <w:sz w:val="24"/>
          <w:szCs w:val="24"/>
        </w:rPr>
        <w:t xml:space="preserve"> been led clearly shows that when making demands for reimbursement the defendant did not disclose to Old Mutual that it was claiming</w:t>
      </w:r>
      <w:r w:rsidR="00CA04DF">
        <w:rPr>
          <w:rFonts w:ascii="Times New Roman" w:hAnsi="Times New Roman" w:cs="Times New Roman"/>
          <w:sz w:val="24"/>
          <w:szCs w:val="24"/>
        </w:rPr>
        <w:t xml:space="preserve"> </w:t>
      </w:r>
      <w:r w:rsidR="009D00A3">
        <w:rPr>
          <w:rFonts w:ascii="Times New Roman" w:hAnsi="Times New Roman" w:cs="Times New Roman"/>
          <w:sz w:val="24"/>
          <w:szCs w:val="24"/>
        </w:rPr>
        <w:t>its own money or that it had settled claims</w:t>
      </w:r>
      <w:r>
        <w:rPr>
          <w:rFonts w:ascii="Times New Roman" w:hAnsi="Times New Roman" w:cs="Times New Roman"/>
          <w:sz w:val="24"/>
          <w:szCs w:val="24"/>
        </w:rPr>
        <w:t xml:space="preserve"> from its own coffers. It is for that reason that</w:t>
      </w:r>
      <w:r w:rsidR="009D00A3">
        <w:rPr>
          <w:rFonts w:ascii="Times New Roman" w:hAnsi="Times New Roman" w:cs="Times New Roman"/>
          <w:sz w:val="24"/>
          <w:szCs w:val="24"/>
        </w:rPr>
        <w:t>,</w:t>
      </w:r>
      <w:r>
        <w:rPr>
          <w:rFonts w:ascii="Times New Roman" w:hAnsi="Times New Roman" w:cs="Times New Roman"/>
          <w:sz w:val="24"/>
          <w:szCs w:val="24"/>
        </w:rPr>
        <w:t xml:space="preserve"> as late as 17 July 2006</w:t>
      </w:r>
      <w:r w:rsidR="009D00A3">
        <w:rPr>
          <w:rFonts w:ascii="Times New Roman" w:hAnsi="Times New Roman" w:cs="Times New Roman"/>
          <w:sz w:val="24"/>
          <w:szCs w:val="24"/>
        </w:rPr>
        <w:t>,</w:t>
      </w:r>
      <w:r>
        <w:rPr>
          <w:rFonts w:ascii="Times New Roman" w:hAnsi="Times New Roman" w:cs="Times New Roman"/>
          <w:sz w:val="24"/>
          <w:szCs w:val="24"/>
        </w:rPr>
        <w:t xml:space="preserve"> Raphael Mubaiwa of Old Mutual was still not aware that the defendant was claiming its own money.</w:t>
      </w:r>
    </w:p>
    <w:p w:rsidR="00083543" w:rsidRDefault="002F0B80"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make a finding that when Old Mutual received the claims for reimbursement from the defendant the assumption was that the defendant was seeking reimbursement on behalf of the DC portion</w:t>
      </w:r>
      <w:r w:rsidR="007273D8">
        <w:rPr>
          <w:rFonts w:ascii="Times New Roman" w:hAnsi="Times New Roman" w:cs="Times New Roman"/>
          <w:sz w:val="24"/>
          <w:szCs w:val="24"/>
        </w:rPr>
        <w:t xml:space="preserve"> of the Fund which it administered. I find as proved that the parties had agreed that the defendant would settle the DB claims from the Fund’s DC portion.</w:t>
      </w:r>
    </w:p>
    <w:p w:rsidR="00C557E6" w:rsidRDefault="00C557E6"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makes no sense to me that the defendant elected to pay its principal’s liabilities using its own funds. By paying DB claims from its coffers the defendant was breaching the agreement between the parties and cannot then seek to benefit from its own breach. Indeed in doing so, the defendant was engaging in mischief and for its own benefits. In saying this I am mindful of the fact that all the witnesses who testified alluded to the problem of hyper inflation which was gripping the economy. I therefore take judicial notice of that factor as playing an important part in the manner in which the parties conducted business.</w:t>
      </w:r>
    </w:p>
    <w:p w:rsidR="00C557E6" w:rsidRDefault="00C557E6"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am also mindful of the fact that the evidence that is available shows that the defendant managed the plaintiff’s funds from its own account when, by its very nature, the Fund should have been managed from its own bank account. In my view, the defendant ran th</w:t>
      </w:r>
      <w:r w:rsidR="009D00A3">
        <w:rPr>
          <w:rFonts w:ascii="Times New Roman" w:hAnsi="Times New Roman" w:cs="Times New Roman"/>
          <w:sz w:val="24"/>
          <w:szCs w:val="24"/>
        </w:rPr>
        <w:t>e plaintiff’s business rough sho</w:t>
      </w:r>
      <w:r>
        <w:rPr>
          <w:rFonts w:ascii="Times New Roman" w:hAnsi="Times New Roman" w:cs="Times New Roman"/>
          <w:sz w:val="24"/>
          <w:szCs w:val="24"/>
        </w:rPr>
        <w:t>d and did not differentiate that business from its own.</w:t>
      </w:r>
    </w:p>
    <w:p w:rsidR="00C557E6" w:rsidRDefault="00C557E6"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Hyper inflation may have influenced the defendant’s decision to utilize its own funds in paying the plaintiff’s liabilities while at the same time keeping large sums of money</w:t>
      </w:r>
      <w:r w:rsidR="00CC53A2">
        <w:rPr>
          <w:rFonts w:ascii="Times New Roman" w:hAnsi="Times New Roman" w:cs="Times New Roman"/>
          <w:sz w:val="24"/>
          <w:szCs w:val="24"/>
        </w:rPr>
        <w:t xml:space="preserve"> belonging to the plaintiff to lose value owing to hyper inflation. What the defendant did in the end, releasing </w:t>
      </w:r>
      <w:r w:rsidR="00CC53A2">
        <w:rPr>
          <w:rFonts w:ascii="Times New Roman" w:hAnsi="Times New Roman" w:cs="Times New Roman"/>
          <w:sz w:val="24"/>
          <w:szCs w:val="24"/>
        </w:rPr>
        <w:lastRenderedPageBreak/>
        <w:t>these large sums while retaining shares which have intrinsic value speaks to the fact that the defendant was certainly not acting in the interest of the principal but its own.</w:t>
      </w:r>
    </w:p>
    <w:p w:rsidR="0068072B" w:rsidRDefault="0068072B"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concluded that the parties did not agree on interest and that the plaintiff was not placed </w:t>
      </w:r>
      <w:r w:rsidRPr="00842A79">
        <w:rPr>
          <w:rFonts w:ascii="Times New Roman" w:hAnsi="Times New Roman" w:cs="Times New Roman"/>
          <w:i/>
          <w:sz w:val="24"/>
          <w:szCs w:val="24"/>
        </w:rPr>
        <w:t>in mora</w:t>
      </w:r>
      <w:r w:rsidR="00842A79">
        <w:rPr>
          <w:rFonts w:ascii="Times New Roman" w:hAnsi="Times New Roman" w:cs="Times New Roman"/>
          <w:sz w:val="24"/>
          <w:szCs w:val="24"/>
        </w:rPr>
        <w:t xml:space="preserve"> by the demands made to Old Mutual at the time. No interest was due to the defendant.</w:t>
      </w:r>
    </w:p>
    <w:p w:rsidR="00842A79" w:rsidRDefault="00842A79" w:rsidP="00D05A2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relies on a set off in defending the plaintiff’s claim. According to the learned author RH Christie, </w:t>
      </w:r>
      <w:r w:rsidRPr="00842A79">
        <w:rPr>
          <w:rFonts w:ascii="Times New Roman" w:hAnsi="Times New Roman" w:cs="Times New Roman"/>
          <w:i/>
          <w:sz w:val="24"/>
          <w:szCs w:val="24"/>
        </w:rPr>
        <w:t>Business Law in Zimbabwe</w:t>
      </w:r>
      <w:r>
        <w:rPr>
          <w:rFonts w:ascii="Times New Roman" w:hAnsi="Times New Roman" w:cs="Times New Roman"/>
          <w:sz w:val="24"/>
          <w:szCs w:val="24"/>
        </w:rPr>
        <w:t>, 2</w:t>
      </w:r>
      <w:r w:rsidRPr="00842A79">
        <w:rPr>
          <w:rFonts w:ascii="Times New Roman" w:hAnsi="Times New Roman" w:cs="Times New Roman"/>
          <w:sz w:val="24"/>
          <w:szCs w:val="24"/>
          <w:vertAlign w:val="superscript"/>
        </w:rPr>
        <w:t>nd</w:t>
      </w:r>
      <w:r>
        <w:rPr>
          <w:rFonts w:ascii="Times New Roman" w:hAnsi="Times New Roman" w:cs="Times New Roman"/>
          <w:sz w:val="24"/>
          <w:szCs w:val="24"/>
        </w:rPr>
        <w:t xml:space="preserve"> Ed, </w:t>
      </w:r>
      <w:r w:rsidRPr="00665077">
        <w:rPr>
          <w:rFonts w:ascii="Times New Roman" w:hAnsi="Times New Roman" w:cs="Times New Roman"/>
          <w:i/>
          <w:sz w:val="24"/>
          <w:szCs w:val="24"/>
        </w:rPr>
        <w:t>Juta &amp; Co Ltd</w:t>
      </w:r>
      <w:r w:rsidR="009D00A3">
        <w:rPr>
          <w:rFonts w:ascii="Times New Roman" w:hAnsi="Times New Roman" w:cs="Times New Roman"/>
          <w:sz w:val="24"/>
          <w:szCs w:val="24"/>
        </w:rPr>
        <w:t xml:space="preserve"> at pp</w:t>
      </w:r>
      <w:r>
        <w:rPr>
          <w:rFonts w:ascii="Times New Roman" w:hAnsi="Times New Roman" w:cs="Times New Roman"/>
          <w:sz w:val="24"/>
          <w:szCs w:val="24"/>
        </w:rPr>
        <w:t>.112-113.</w:t>
      </w:r>
    </w:p>
    <w:p w:rsidR="00DA01FB" w:rsidRPr="001117FB" w:rsidRDefault="00DA01FB" w:rsidP="00D05A22">
      <w:pPr>
        <w:pStyle w:val="NoSpacing"/>
        <w:jc w:val="both"/>
        <w:rPr>
          <w:rFonts w:ascii="Times New Roman" w:hAnsi="Times New Roman" w:cs="Times New Roman"/>
          <w:sz w:val="24"/>
          <w:szCs w:val="24"/>
        </w:rPr>
      </w:pPr>
      <w:r>
        <w:tab/>
      </w:r>
      <w:r>
        <w:tab/>
        <w:t>“</w:t>
      </w:r>
      <w:r w:rsidRPr="001117FB">
        <w:rPr>
          <w:rFonts w:ascii="Times New Roman" w:hAnsi="Times New Roman" w:cs="Times New Roman"/>
          <w:sz w:val="24"/>
          <w:szCs w:val="24"/>
        </w:rPr>
        <w:t xml:space="preserve">Set off, or compensation, comes  into effect when two parties are reciprocally </w:t>
      </w:r>
    </w:p>
    <w:p w:rsidR="00B46B6C" w:rsidRDefault="00DA01FB" w:rsidP="00D05A22">
      <w:pPr>
        <w:pStyle w:val="NoSpacing"/>
        <w:ind w:left="1440"/>
        <w:jc w:val="both"/>
        <w:rPr>
          <w:rFonts w:ascii="Times New Roman" w:hAnsi="Times New Roman" w:cs="Times New Roman"/>
          <w:sz w:val="24"/>
          <w:szCs w:val="24"/>
        </w:rPr>
      </w:pPr>
      <w:r w:rsidRPr="001117FB">
        <w:rPr>
          <w:rFonts w:ascii="Times New Roman" w:hAnsi="Times New Roman" w:cs="Times New Roman"/>
          <w:sz w:val="24"/>
          <w:szCs w:val="24"/>
        </w:rPr>
        <w:t>indebted to each other,</w:t>
      </w:r>
      <w:r w:rsidR="00B46B6C" w:rsidRPr="001117FB">
        <w:rPr>
          <w:rFonts w:ascii="Times New Roman" w:hAnsi="Times New Roman" w:cs="Times New Roman"/>
          <w:sz w:val="24"/>
          <w:szCs w:val="24"/>
        </w:rPr>
        <w:t xml:space="preserve"> a natural obligation being sufficient; </w:t>
      </w:r>
      <w:r w:rsidR="00B46B6C" w:rsidRPr="0005329D">
        <w:rPr>
          <w:rFonts w:ascii="Times New Roman" w:hAnsi="Times New Roman" w:cs="Times New Roman"/>
          <w:i/>
          <w:sz w:val="24"/>
          <w:szCs w:val="24"/>
        </w:rPr>
        <w:t>Municipality of</w:t>
      </w:r>
      <w:r w:rsidR="00B46B6C" w:rsidRPr="001117FB">
        <w:rPr>
          <w:rFonts w:ascii="Times New Roman" w:hAnsi="Times New Roman" w:cs="Times New Roman"/>
          <w:sz w:val="24"/>
          <w:szCs w:val="24"/>
        </w:rPr>
        <w:t xml:space="preserve"> </w:t>
      </w:r>
      <w:r w:rsidR="00B46B6C" w:rsidRPr="0005329D">
        <w:rPr>
          <w:rFonts w:ascii="Times New Roman" w:hAnsi="Times New Roman" w:cs="Times New Roman"/>
          <w:i/>
          <w:sz w:val="24"/>
          <w:szCs w:val="24"/>
        </w:rPr>
        <w:t>KweKwe v Space Age (Pvt) Ltd</w:t>
      </w:r>
      <w:r w:rsidR="00B46B6C" w:rsidRPr="001117FB">
        <w:rPr>
          <w:rFonts w:ascii="Times New Roman" w:hAnsi="Times New Roman" w:cs="Times New Roman"/>
          <w:sz w:val="24"/>
          <w:szCs w:val="24"/>
        </w:rPr>
        <w:t xml:space="preserve"> 1985(1) ZL</w:t>
      </w:r>
      <w:r w:rsidR="001117FB" w:rsidRPr="001117FB">
        <w:rPr>
          <w:rFonts w:ascii="Times New Roman" w:hAnsi="Times New Roman" w:cs="Times New Roman"/>
          <w:sz w:val="24"/>
          <w:szCs w:val="24"/>
        </w:rPr>
        <w:t xml:space="preserve">R 300(S). It takes effect automatically </w:t>
      </w:r>
      <w:r w:rsidR="00B46B6C" w:rsidRPr="001117FB">
        <w:rPr>
          <w:rFonts w:ascii="Times New Roman" w:hAnsi="Times New Roman" w:cs="Times New Roman"/>
          <w:sz w:val="24"/>
          <w:szCs w:val="24"/>
        </w:rPr>
        <w:t xml:space="preserve">by operation of law, and does not have to be claimed (ibid) but like any other fact </w:t>
      </w:r>
      <w:r w:rsidR="00B46B6C" w:rsidRPr="0005329D">
        <w:rPr>
          <w:rFonts w:ascii="Times New Roman" w:hAnsi="Times New Roman" w:cs="Times New Roman"/>
          <w:sz w:val="24"/>
          <w:szCs w:val="24"/>
          <w:u w:val="single"/>
        </w:rPr>
        <w:t>it must be pleaded</w:t>
      </w:r>
      <w:r w:rsidR="00B46B6C" w:rsidRPr="001117FB">
        <w:rPr>
          <w:rFonts w:ascii="Times New Roman" w:hAnsi="Times New Roman" w:cs="Times New Roman"/>
          <w:sz w:val="24"/>
          <w:szCs w:val="24"/>
        </w:rPr>
        <w:t xml:space="preserve"> and</w:t>
      </w:r>
      <w:r w:rsidR="0005329D">
        <w:rPr>
          <w:rFonts w:ascii="Times New Roman" w:hAnsi="Times New Roman" w:cs="Times New Roman"/>
          <w:sz w:val="24"/>
          <w:szCs w:val="24"/>
        </w:rPr>
        <w:t xml:space="preserve"> </w:t>
      </w:r>
      <w:r w:rsidR="00B46B6C" w:rsidRPr="001117FB">
        <w:rPr>
          <w:rFonts w:ascii="Times New Roman" w:hAnsi="Times New Roman" w:cs="Times New Roman"/>
          <w:sz w:val="24"/>
          <w:szCs w:val="24"/>
        </w:rPr>
        <w:t>proved so the court can take it into account. The reciprocal debts must be liquidated in the sense of being either admitted or capable of easy and speedy proof …… There must be true reciprocity of debts, in the sense not only that they must be owing between the same parties but that in respect of each debt each party must have been acting in the same capacity”.</w:t>
      </w:r>
    </w:p>
    <w:p w:rsidR="00D92DEB" w:rsidRPr="001117FB" w:rsidRDefault="00D92DEB" w:rsidP="00D05A22">
      <w:pPr>
        <w:pStyle w:val="NoSpacing"/>
        <w:ind w:left="1440"/>
        <w:jc w:val="both"/>
        <w:rPr>
          <w:rFonts w:ascii="Times New Roman" w:hAnsi="Times New Roman" w:cs="Times New Roman"/>
          <w:b/>
          <w:sz w:val="24"/>
          <w:szCs w:val="24"/>
        </w:rPr>
      </w:pPr>
    </w:p>
    <w:p w:rsidR="00B46B6C" w:rsidRDefault="00B46B6C" w:rsidP="00D05A22">
      <w:pPr>
        <w:spacing w:line="360" w:lineRule="auto"/>
        <w:ind w:left="720"/>
        <w:jc w:val="both"/>
        <w:rPr>
          <w:rFonts w:ascii="Times New Roman" w:hAnsi="Times New Roman" w:cs="Times New Roman"/>
          <w:sz w:val="24"/>
          <w:szCs w:val="24"/>
        </w:rPr>
      </w:pPr>
      <w:r w:rsidRPr="008D39C3">
        <w:rPr>
          <w:rFonts w:ascii="Times New Roman" w:hAnsi="Times New Roman" w:cs="Times New Roman"/>
          <w:sz w:val="24"/>
          <w:szCs w:val="24"/>
        </w:rPr>
        <w:t xml:space="preserve">In </w:t>
      </w:r>
      <w:r>
        <w:rPr>
          <w:rFonts w:ascii="Times New Roman" w:hAnsi="Times New Roman" w:cs="Times New Roman"/>
          <w:i/>
          <w:sz w:val="24"/>
          <w:szCs w:val="24"/>
        </w:rPr>
        <w:t>McCrone</w:t>
      </w:r>
      <w:r>
        <w:rPr>
          <w:rFonts w:ascii="Times New Roman" w:hAnsi="Times New Roman" w:cs="Times New Roman"/>
          <w:sz w:val="24"/>
          <w:szCs w:val="24"/>
        </w:rPr>
        <w:t xml:space="preserve">v </w:t>
      </w:r>
      <w:r>
        <w:rPr>
          <w:rFonts w:ascii="Times New Roman" w:hAnsi="Times New Roman" w:cs="Times New Roman"/>
          <w:i/>
          <w:sz w:val="24"/>
          <w:szCs w:val="24"/>
        </w:rPr>
        <w:t>Sibanda</w:t>
      </w:r>
      <w:r>
        <w:rPr>
          <w:rFonts w:ascii="Times New Roman" w:hAnsi="Times New Roman" w:cs="Times New Roman"/>
          <w:sz w:val="24"/>
          <w:szCs w:val="24"/>
        </w:rPr>
        <w:t xml:space="preserve"> 1991(2) ZLR 28(H) 30H to 31A GREENLAND J </w:t>
      </w:r>
    </w:p>
    <w:p w:rsidR="00B46B6C" w:rsidRDefault="00B46B6C" w:rsidP="00D05A22">
      <w:pPr>
        <w:spacing w:line="360" w:lineRule="auto"/>
        <w:jc w:val="both"/>
        <w:rPr>
          <w:rFonts w:ascii="Times New Roman" w:hAnsi="Times New Roman" w:cs="Times New Roman"/>
          <w:sz w:val="24"/>
          <w:szCs w:val="24"/>
        </w:rPr>
      </w:pPr>
      <w:r>
        <w:rPr>
          <w:rFonts w:ascii="Times New Roman" w:hAnsi="Times New Roman" w:cs="Times New Roman"/>
          <w:sz w:val="24"/>
          <w:szCs w:val="24"/>
        </w:rPr>
        <w:t>stated:-</w:t>
      </w:r>
    </w:p>
    <w:p w:rsidR="00B46B6C" w:rsidRDefault="00B46B6C" w:rsidP="00D05A2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“Set off or </w:t>
      </w:r>
      <w:r>
        <w:rPr>
          <w:rFonts w:ascii="Times New Roman" w:hAnsi="Times New Roman" w:cs="Times New Roman"/>
          <w:i/>
          <w:sz w:val="24"/>
          <w:szCs w:val="24"/>
        </w:rPr>
        <w:t>compensatio</w:t>
      </w:r>
      <w:r>
        <w:rPr>
          <w:rFonts w:ascii="Times New Roman" w:hAnsi="Times New Roman" w:cs="Times New Roman"/>
          <w:sz w:val="24"/>
          <w:szCs w:val="24"/>
        </w:rPr>
        <w:t xml:space="preserve"> is a method by which contractual and other debts are extinguished simultaneously </w:t>
      </w:r>
      <w:r>
        <w:rPr>
          <w:rFonts w:ascii="Times New Roman" w:hAnsi="Times New Roman" w:cs="Times New Roman"/>
          <w:i/>
          <w:sz w:val="24"/>
          <w:szCs w:val="24"/>
        </w:rPr>
        <w:t>ipso jure</w:t>
      </w:r>
      <w:r>
        <w:rPr>
          <w:rFonts w:ascii="Times New Roman" w:hAnsi="Times New Roman" w:cs="Times New Roman"/>
          <w:sz w:val="24"/>
          <w:szCs w:val="24"/>
        </w:rPr>
        <w:t>. Set off may be regarded as a form of payment. It may even operate as the equivalent of payment in cash”.</w:t>
      </w:r>
    </w:p>
    <w:p w:rsidR="00B46B6C" w:rsidRDefault="00B46B6C" w:rsidP="00D05A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 xml:space="preserve">Commissioner of Taxes </w:t>
      </w:r>
      <w:r>
        <w:rPr>
          <w:rFonts w:ascii="Times New Roman" w:hAnsi="Times New Roman" w:cs="Times New Roman"/>
          <w:sz w:val="24"/>
          <w:szCs w:val="24"/>
        </w:rPr>
        <w:t xml:space="preserve">v </w:t>
      </w:r>
      <w:r>
        <w:rPr>
          <w:rFonts w:ascii="Times New Roman" w:hAnsi="Times New Roman" w:cs="Times New Roman"/>
          <w:i/>
          <w:sz w:val="24"/>
          <w:szCs w:val="24"/>
        </w:rPr>
        <w:t>First Merchant Bank Ltd</w:t>
      </w:r>
      <w:r>
        <w:rPr>
          <w:rFonts w:ascii="Times New Roman" w:hAnsi="Times New Roman" w:cs="Times New Roman"/>
          <w:sz w:val="24"/>
          <w:szCs w:val="24"/>
        </w:rPr>
        <w:t xml:space="preserve"> 1997(1) ZLR 350(S) </w:t>
      </w:r>
    </w:p>
    <w:p w:rsidR="00B46B6C" w:rsidRDefault="00B46B6C" w:rsidP="00D05A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353C where GUBBAY CJ had this to say: </w:t>
      </w:r>
    </w:p>
    <w:p w:rsidR="00B46B6C" w:rsidRDefault="00B46B6C" w:rsidP="00D05A2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 common law, set off or </w:t>
      </w:r>
      <w:r>
        <w:rPr>
          <w:rFonts w:ascii="Times New Roman" w:hAnsi="Times New Roman" w:cs="Times New Roman"/>
          <w:i/>
          <w:sz w:val="24"/>
          <w:szCs w:val="24"/>
        </w:rPr>
        <w:t xml:space="preserve">compensatio </w:t>
      </w:r>
      <w:r w:rsidRPr="009D6DA7">
        <w:rPr>
          <w:rFonts w:ascii="Times New Roman" w:hAnsi="Times New Roman" w:cs="Times New Roman"/>
          <w:sz w:val="24"/>
          <w:szCs w:val="24"/>
        </w:rPr>
        <w:t>is a method</w:t>
      </w:r>
      <w:r>
        <w:rPr>
          <w:rFonts w:ascii="Times New Roman" w:hAnsi="Times New Roman" w:cs="Times New Roman"/>
          <w:sz w:val="24"/>
          <w:szCs w:val="24"/>
        </w:rPr>
        <w:t xml:space="preserve"> by which mutual debts, being liquidated and due, may be extinguished. It takes place </w:t>
      </w:r>
      <w:r>
        <w:rPr>
          <w:rFonts w:ascii="Times New Roman" w:hAnsi="Times New Roman" w:cs="Times New Roman"/>
          <w:i/>
          <w:sz w:val="24"/>
          <w:szCs w:val="24"/>
        </w:rPr>
        <w:t>ipso jure</w:t>
      </w:r>
      <w:r>
        <w:rPr>
          <w:rFonts w:ascii="Times New Roman" w:hAnsi="Times New Roman" w:cs="Times New Roman"/>
          <w:sz w:val="24"/>
          <w:szCs w:val="24"/>
        </w:rPr>
        <w:t xml:space="preserve">. If the debts are equal, both are extinguished; if unequal, the smaller is discharged and the larger is proportionally reduced”. </w:t>
      </w:r>
    </w:p>
    <w:p w:rsidR="00B46B6C" w:rsidRDefault="00B46B6C" w:rsidP="00D05A22">
      <w:pPr>
        <w:spacing w:after="0"/>
        <w:ind w:left="720"/>
        <w:jc w:val="both"/>
        <w:rPr>
          <w:rFonts w:ascii="Times New Roman" w:hAnsi="Times New Roman" w:cs="Times New Roman"/>
          <w:sz w:val="24"/>
          <w:szCs w:val="24"/>
        </w:rPr>
      </w:pPr>
      <w:r>
        <w:rPr>
          <w:rFonts w:ascii="Times New Roman" w:hAnsi="Times New Roman" w:cs="Times New Roman"/>
          <w:sz w:val="24"/>
          <w:szCs w:val="24"/>
        </w:rPr>
        <w:t>Mr Sibanda strongly argued that the defendant was entitled to set of</w:t>
      </w:r>
      <w:r w:rsidR="00A95FAC">
        <w:rPr>
          <w:rFonts w:ascii="Times New Roman" w:hAnsi="Times New Roman" w:cs="Times New Roman"/>
          <w:sz w:val="24"/>
          <w:szCs w:val="24"/>
        </w:rPr>
        <w:t>f</w:t>
      </w:r>
      <w:r>
        <w:rPr>
          <w:rFonts w:ascii="Times New Roman" w:hAnsi="Times New Roman" w:cs="Times New Roman"/>
          <w:sz w:val="24"/>
          <w:szCs w:val="24"/>
        </w:rPr>
        <w:t xml:space="preserve"> what was owed to </w:t>
      </w:r>
    </w:p>
    <w:p w:rsidR="00B46B6C" w:rsidRDefault="00B46B6C" w:rsidP="00D05A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in cash by an appropriation of shares because “a share which is listed on a stock exchange has a value which is easily determinable on each day” and that the material date was 17 August 2006. I have serious difficulties with that argument because the defendant calculated interest at a</w:t>
      </w:r>
      <w:r w:rsidR="00A95FAC">
        <w:rPr>
          <w:rFonts w:ascii="Times New Roman" w:hAnsi="Times New Roman" w:cs="Times New Roman"/>
          <w:sz w:val="24"/>
          <w:szCs w:val="24"/>
        </w:rPr>
        <w:t>n arbitrary rate on 31 May 2006 and</w:t>
      </w:r>
      <w:r>
        <w:rPr>
          <w:rFonts w:ascii="Times New Roman" w:hAnsi="Times New Roman" w:cs="Times New Roman"/>
          <w:sz w:val="24"/>
          <w:szCs w:val="24"/>
        </w:rPr>
        <w:t xml:space="preserve"> determined what it considered the equivalent of what was owed to it in shares. It then purported to set off the shares on 17 August 2006.</w:t>
      </w:r>
    </w:p>
    <w:p w:rsidR="00B46B6C" w:rsidRDefault="00B46B6C" w:rsidP="00D05A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process ad</w:t>
      </w:r>
      <w:r w:rsidR="00A95FAC">
        <w:rPr>
          <w:rFonts w:ascii="Times New Roman" w:hAnsi="Times New Roman" w:cs="Times New Roman"/>
          <w:sz w:val="24"/>
          <w:szCs w:val="24"/>
        </w:rPr>
        <w:t>opted by the defendant was commercially</w:t>
      </w:r>
      <w:r>
        <w:rPr>
          <w:rFonts w:ascii="Times New Roman" w:hAnsi="Times New Roman" w:cs="Times New Roman"/>
          <w:sz w:val="24"/>
          <w:szCs w:val="24"/>
        </w:rPr>
        <w:t xml:space="preserve"> impaired and devoid of the dynamics of a willing buyer and a willing seller. No evidence was led as to whether the </w:t>
      </w:r>
      <w:r>
        <w:rPr>
          <w:rFonts w:ascii="Times New Roman" w:hAnsi="Times New Roman" w:cs="Times New Roman"/>
          <w:sz w:val="24"/>
          <w:szCs w:val="24"/>
        </w:rPr>
        <w:lastRenderedPageBreak/>
        <w:t>value that the defendant attached to those shares at whatever date it did so, was their quoted value on the stock market on that date or that it represented the market price. What the defendant did was to simply say</w:t>
      </w:r>
      <w:r w:rsidR="00A95FAC">
        <w:rPr>
          <w:rFonts w:ascii="Times New Roman" w:hAnsi="Times New Roman" w:cs="Times New Roman"/>
          <w:sz w:val="24"/>
          <w:szCs w:val="24"/>
        </w:rPr>
        <w:t>:</w:t>
      </w:r>
      <w:r>
        <w:rPr>
          <w:rFonts w:ascii="Times New Roman" w:hAnsi="Times New Roman" w:cs="Times New Roman"/>
          <w:sz w:val="24"/>
          <w:szCs w:val="24"/>
        </w:rPr>
        <w:t xml:space="preserve"> “this is what I divine the shares are worth, you owe me, live with it”.</w:t>
      </w:r>
    </w:p>
    <w:p w:rsidR="00B46B6C" w:rsidRDefault="00B46B6C" w:rsidP="00D05A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 importantly, I am not persuaded that the requirements of a set off have been established in this matter. It is a requirement that the debts or obligations must be of the same nature, and liquidated. The defendant sought to set off money against shares. The value of shares fluctuated. In addition the amount owed to the defendant, even assuming it was able to prove entitlement, is not what the shares were worth at the time. It was owed $481 280 430-08 but withheld shares it says were worth $8 512 321 531-12.</w:t>
      </w:r>
    </w:p>
    <w:p w:rsidR="00B46B6C" w:rsidRDefault="00B46B6C" w:rsidP="00D05A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persuaded that both debts were liquidated or indeed that what the defendant was claiming was due by the plaintiff.</w:t>
      </w:r>
    </w:p>
    <w:p w:rsidR="00B46B6C" w:rsidRDefault="00B46B6C" w:rsidP="00D05A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come to the conclusion that the defendant has not discharged the onus resting upon it to prove that it was entitled to set off the amount owed to it against the value of the plaintiff’s shares. I must therefore answer the last question on the issues for trial in the negative.</w:t>
      </w:r>
    </w:p>
    <w:p w:rsidR="00B46B6C" w:rsidRDefault="00B46B6C" w:rsidP="00D05A2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accordingly find in favour of the plaintiff and make the following order; to wit; that:-</w:t>
      </w:r>
    </w:p>
    <w:p w:rsidR="00B46B6C" w:rsidRDefault="00B46B6C" w:rsidP="00D05A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returns forthwith to the plaintiff 40 300 Delta shares and 8 590 Old Mutual shares</w:t>
      </w:r>
      <w:r w:rsidRPr="00777584">
        <w:rPr>
          <w:rFonts w:ascii="Times New Roman" w:hAnsi="Times New Roman" w:cs="Times New Roman"/>
          <w:sz w:val="24"/>
          <w:szCs w:val="24"/>
        </w:rPr>
        <w:t>.</w:t>
      </w:r>
    </w:p>
    <w:p w:rsidR="00B46B6C" w:rsidRPr="00777584" w:rsidRDefault="00B46B6C" w:rsidP="00D05A2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 shall bear the costs of suit.  </w:t>
      </w:r>
    </w:p>
    <w:p w:rsidR="00B46B6C" w:rsidRPr="008D39C3" w:rsidRDefault="00B46B6C" w:rsidP="00D05A22">
      <w:pPr>
        <w:spacing w:after="0" w:line="360" w:lineRule="auto"/>
        <w:ind w:firstLine="720"/>
        <w:jc w:val="both"/>
        <w:rPr>
          <w:rFonts w:ascii="Times New Roman" w:hAnsi="Times New Roman" w:cs="Times New Roman"/>
          <w:sz w:val="24"/>
          <w:szCs w:val="24"/>
        </w:rPr>
      </w:pPr>
    </w:p>
    <w:p w:rsidR="00202A72" w:rsidRPr="008F2D8E" w:rsidRDefault="00202A72" w:rsidP="00D05A22">
      <w:pPr>
        <w:pStyle w:val="NoSpacing"/>
        <w:jc w:val="both"/>
        <w:rPr>
          <w:rFonts w:ascii="Times New Roman" w:hAnsi="Times New Roman" w:cs="Times New Roman"/>
          <w:sz w:val="24"/>
          <w:szCs w:val="24"/>
        </w:rPr>
      </w:pPr>
      <w:r w:rsidRPr="008F2D8E">
        <w:rPr>
          <w:rFonts w:ascii="Times New Roman" w:hAnsi="Times New Roman" w:cs="Times New Roman"/>
          <w:i/>
          <w:sz w:val="24"/>
          <w:szCs w:val="24"/>
        </w:rPr>
        <w:t>Gwaunza &amp; Mapota</w:t>
      </w:r>
      <w:r w:rsidRPr="008F2D8E">
        <w:rPr>
          <w:rFonts w:ascii="Times New Roman" w:hAnsi="Times New Roman" w:cs="Times New Roman"/>
          <w:sz w:val="24"/>
          <w:szCs w:val="24"/>
        </w:rPr>
        <w:t xml:space="preserve"> , Plaintiff’s legal practitioners</w:t>
      </w:r>
    </w:p>
    <w:p w:rsidR="008F2D8E" w:rsidRPr="008F2D8E" w:rsidRDefault="008F2D8E" w:rsidP="00D05A22">
      <w:pPr>
        <w:pStyle w:val="NoSpacing"/>
        <w:jc w:val="both"/>
        <w:rPr>
          <w:rFonts w:ascii="Times New Roman" w:hAnsi="Times New Roman" w:cs="Times New Roman"/>
          <w:sz w:val="24"/>
          <w:szCs w:val="24"/>
        </w:rPr>
      </w:pPr>
      <w:r w:rsidRPr="008F2D8E">
        <w:rPr>
          <w:rFonts w:ascii="Times New Roman" w:hAnsi="Times New Roman" w:cs="Times New Roman"/>
          <w:i/>
          <w:sz w:val="24"/>
          <w:szCs w:val="24"/>
        </w:rPr>
        <w:t>Messrs Mawere &amp; Sibanda</w:t>
      </w:r>
      <w:r w:rsidRPr="008F2D8E">
        <w:rPr>
          <w:rFonts w:ascii="Times New Roman" w:hAnsi="Times New Roman" w:cs="Times New Roman"/>
          <w:sz w:val="24"/>
          <w:szCs w:val="24"/>
        </w:rPr>
        <w:t>, Defendant’s legal practitioners</w:t>
      </w:r>
    </w:p>
    <w:sectPr w:rsidR="008F2D8E" w:rsidRPr="008F2D8E" w:rsidSect="00943AD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2AC" w:rsidRDefault="004812AC" w:rsidP="001C2530">
      <w:pPr>
        <w:spacing w:after="0" w:line="240" w:lineRule="auto"/>
      </w:pPr>
      <w:r>
        <w:separator/>
      </w:r>
    </w:p>
  </w:endnote>
  <w:endnote w:type="continuationSeparator" w:id="0">
    <w:p w:rsidR="004812AC" w:rsidRDefault="004812AC" w:rsidP="001C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2AC" w:rsidRDefault="004812AC" w:rsidP="001C2530">
      <w:pPr>
        <w:spacing w:after="0" w:line="240" w:lineRule="auto"/>
      </w:pPr>
      <w:r>
        <w:separator/>
      </w:r>
    </w:p>
  </w:footnote>
  <w:footnote w:type="continuationSeparator" w:id="0">
    <w:p w:rsidR="004812AC" w:rsidRDefault="004812AC" w:rsidP="001C2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56A" w:rsidRDefault="0098556A">
    <w:pPr>
      <w:pStyle w:val="Header"/>
    </w:pPr>
    <w:r>
      <w:tab/>
    </w:r>
    <w:r>
      <w:tab/>
    </w:r>
    <w:sdt>
      <w:sdtPr>
        <w:id w:val="12786094"/>
        <w:docPartObj>
          <w:docPartGallery w:val="Page Numbers (Top of Page)"/>
          <w:docPartUnique/>
        </w:docPartObj>
      </w:sdtPr>
      <w:sdtEndPr/>
      <w:sdtContent>
        <w:r w:rsidR="004812AC">
          <w:fldChar w:fldCharType="begin"/>
        </w:r>
        <w:r w:rsidR="004812AC">
          <w:instrText xml:space="preserve"> PAGE   \* MERGEFORMAT </w:instrText>
        </w:r>
        <w:r w:rsidR="004812AC">
          <w:fldChar w:fldCharType="separate"/>
        </w:r>
        <w:r w:rsidR="00C87C96">
          <w:rPr>
            <w:noProof/>
          </w:rPr>
          <w:t>1</w:t>
        </w:r>
        <w:r w:rsidR="004812AC">
          <w:rPr>
            <w:noProof/>
          </w:rPr>
          <w:fldChar w:fldCharType="end"/>
        </w:r>
      </w:sdtContent>
    </w:sdt>
  </w:p>
  <w:p w:rsidR="00896090" w:rsidRDefault="0098556A">
    <w:pPr>
      <w:pStyle w:val="Header"/>
      <w:rPr>
        <w:lang w:val="en-GB"/>
      </w:rPr>
    </w:pPr>
    <w:r>
      <w:rPr>
        <w:lang w:val="en-GB"/>
      </w:rPr>
      <w:tab/>
    </w:r>
    <w:r>
      <w:rPr>
        <w:lang w:val="en-GB"/>
      </w:rPr>
      <w:tab/>
    </w:r>
    <w:r w:rsidR="00896090">
      <w:rPr>
        <w:lang w:val="en-GB"/>
      </w:rPr>
      <w:t>HH 280-2012</w:t>
    </w:r>
  </w:p>
  <w:p w:rsidR="001C2530" w:rsidRPr="0098556A" w:rsidRDefault="00896090">
    <w:pPr>
      <w:pStyle w:val="Header"/>
      <w:rPr>
        <w:lang w:val="en-GB"/>
      </w:rPr>
    </w:pPr>
    <w:r>
      <w:rPr>
        <w:lang w:val="en-GB"/>
      </w:rPr>
      <w:tab/>
    </w:r>
    <w:r>
      <w:rPr>
        <w:lang w:val="en-GB"/>
      </w:rPr>
      <w:tab/>
    </w:r>
    <w:r w:rsidR="0098556A">
      <w:rPr>
        <w:lang w:val="en-GB"/>
      </w:rPr>
      <w:t>HC 1214/08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A0B38"/>
    <w:multiLevelType w:val="hybridMultilevel"/>
    <w:tmpl w:val="E4260786"/>
    <w:lvl w:ilvl="0" w:tplc="B7A02A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12C1"/>
    <w:rsid w:val="000017A6"/>
    <w:rsid w:val="0002300B"/>
    <w:rsid w:val="0005329D"/>
    <w:rsid w:val="00056FC3"/>
    <w:rsid w:val="000675A3"/>
    <w:rsid w:val="00073303"/>
    <w:rsid w:val="00083543"/>
    <w:rsid w:val="001117FB"/>
    <w:rsid w:val="001275F4"/>
    <w:rsid w:val="00135247"/>
    <w:rsid w:val="00140E05"/>
    <w:rsid w:val="00160F6E"/>
    <w:rsid w:val="00172C54"/>
    <w:rsid w:val="001A05AC"/>
    <w:rsid w:val="001A7AE2"/>
    <w:rsid w:val="001B1A07"/>
    <w:rsid w:val="001C2530"/>
    <w:rsid w:val="001E49C1"/>
    <w:rsid w:val="001E4BEC"/>
    <w:rsid w:val="00202A72"/>
    <w:rsid w:val="00205A5C"/>
    <w:rsid w:val="00215711"/>
    <w:rsid w:val="00232678"/>
    <w:rsid w:val="00264588"/>
    <w:rsid w:val="00272D26"/>
    <w:rsid w:val="00285157"/>
    <w:rsid w:val="0029423E"/>
    <w:rsid w:val="002B5BF3"/>
    <w:rsid w:val="002B5E76"/>
    <w:rsid w:val="002E2779"/>
    <w:rsid w:val="002F0B80"/>
    <w:rsid w:val="00300539"/>
    <w:rsid w:val="00301A0F"/>
    <w:rsid w:val="00304668"/>
    <w:rsid w:val="00310D94"/>
    <w:rsid w:val="0031445A"/>
    <w:rsid w:val="003239C6"/>
    <w:rsid w:val="00330B90"/>
    <w:rsid w:val="003525B4"/>
    <w:rsid w:val="0036585A"/>
    <w:rsid w:val="003847CA"/>
    <w:rsid w:val="003B07D8"/>
    <w:rsid w:val="003C49B1"/>
    <w:rsid w:val="003E7D06"/>
    <w:rsid w:val="003F1C8E"/>
    <w:rsid w:val="003F451E"/>
    <w:rsid w:val="0040217D"/>
    <w:rsid w:val="00411CCE"/>
    <w:rsid w:val="00413A9A"/>
    <w:rsid w:val="00430FAC"/>
    <w:rsid w:val="00432984"/>
    <w:rsid w:val="0043417D"/>
    <w:rsid w:val="0043501B"/>
    <w:rsid w:val="004660A9"/>
    <w:rsid w:val="004750F5"/>
    <w:rsid w:val="004812AC"/>
    <w:rsid w:val="004A19F3"/>
    <w:rsid w:val="004C12C1"/>
    <w:rsid w:val="0050170B"/>
    <w:rsid w:val="00556159"/>
    <w:rsid w:val="0056558F"/>
    <w:rsid w:val="00571035"/>
    <w:rsid w:val="00597056"/>
    <w:rsid w:val="005A3B55"/>
    <w:rsid w:val="005D0B6F"/>
    <w:rsid w:val="005F7E6E"/>
    <w:rsid w:val="00620CBD"/>
    <w:rsid w:val="00650247"/>
    <w:rsid w:val="00652BC1"/>
    <w:rsid w:val="006554D6"/>
    <w:rsid w:val="00660124"/>
    <w:rsid w:val="00660BAC"/>
    <w:rsid w:val="0066371B"/>
    <w:rsid w:val="00664625"/>
    <w:rsid w:val="00665077"/>
    <w:rsid w:val="0068072B"/>
    <w:rsid w:val="0068669F"/>
    <w:rsid w:val="006A0B56"/>
    <w:rsid w:val="006A7FEF"/>
    <w:rsid w:val="006D1351"/>
    <w:rsid w:val="006D6E11"/>
    <w:rsid w:val="006E5DB0"/>
    <w:rsid w:val="006F065A"/>
    <w:rsid w:val="00714B38"/>
    <w:rsid w:val="00715520"/>
    <w:rsid w:val="00715D82"/>
    <w:rsid w:val="00726E78"/>
    <w:rsid w:val="007273D8"/>
    <w:rsid w:val="00730194"/>
    <w:rsid w:val="00734C2B"/>
    <w:rsid w:val="00737364"/>
    <w:rsid w:val="00760992"/>
    <w:rsid w:val="00766142"/>
    <w:rsid w:val="00793695"/>
    <w:rsid w:val="007E11A0"/>
    <w:rsid w:val="007E1356"/>
    <w:rsid w:val="00802EE6"/>
    <w:rsid w:val="00842A79"/>
    <w:rsid w:val="00862892"/>
    <w:rsid w:val="00863D9E"/>
    <w:rsid w:val="00875501"/>
    <w:rsid w:val="00883CAD"/>
    <w:rsid w:val="0089113A"/>
    <w:rsid w:val="00891530"/>
    <w:rsid w:val="00896090"/>
    <w:rsid w:val="008D21BC"/>
    <w:rsid w:val="008F22B9"/>
    <w:rsid w:val="008F2D8E"/>
    <w:rsid w:val="00923F9F"/>
    <w:rsid w:val="00926937"/>
    <w:rsid w:val="0093004C"/>
    <w:rsid w:val="00943326"/>
    <w:rsid w:val="00943AD6"/>
    <w:rsid w:val="00967C5D"/>
    <w:rsid w:val="0098556A"/>
    <w:rsid w:val="009C0940"/>
    <w:rsid w:val="009D00A3"/>
    <w:rsid w:val="00A21985"/>
    <w:rsid w:val="00A27110"/>
    <w:rsid w:val="00A423B1"/>
    <w:rsid w:val="00A51E9B"/>
    <w:rsid w:val="00A95FAC"/>
    <w:rsid w:val="00AA36C3"/>
    <w:rsid w:val="00AB2AE8"/>
    <w:rsid w:val="00AB6353"/>
    <w:rsid w:val="00AC5A48"/>
    <w:rsid w:val="00AE6854"/>
    <w:rsid w:val="00AF1026"/>
    <w:rsid w:val="00AF1740"/>
    <w:rsid w:val="00AF3CF1"/>
    <w:rsid w:val="00AF3CFE"/>
    <w:rsid w:val="00AF7B26"/>
    <w:rsid w:val="00AF7DC8"/>
    <w:rsid w:val="00B0101C"/>
    <w:rsid w:val="00B10271"/>
    <w:rsid w:val="00B12B7C"/>
    <w:rsid w:val="00B12D37"/>
    <w:rsid w:val="00B46B6C"/>
    <w:rsid w:val="00B90E8B"/>
    <w:rsid w:val="00B95753"/>
    <w:rsid w:val="00BE13D9"/>
    <w:rsid w:val="00BF68D5"/>
    <w:rsid w:val="00C14E1F"/>
    <w:rsid w:val="00C15DE2"/>
    <w:rsid w:val="00C1643A"/>
    <w:rsid w:val="00C165FE"/>
    <w:rsid w:val="00C22A3C"/>
    <w:rsid w:val="00C3630B"/>
    <w:rsid w:val="00C557E6"/>
    <w:rsid w:val="00C56AAE"/>
    <w:rsid w:val="00C87C96"/>
    <w:rsid w:val="00CA04DF"/>
    <w:rsid w:val="00CB09EC"/>
    <w:rsid w:val="00CC53A2"/>
    <w:rsid w:val="00CC6205"/>
    <w:rsid w:val="00CD02AD"/>
    <w:rsid w:val="00CD04A7"/>
    <w:rsid w:val="00CD53B8"/>
    <w:rsid w:val="00CE009C"/>
    <w:rsid w:val="00CE125A"/>
    <w:rsid w:val="00CE2CA7"/>
    <w:rsid w:val="00CF677D"/>
    <w:rsid w:val="00D05A22"/>
    <w:rsid w:val="00D0696D"/>
    <w:rsid w:val="00D13DCD"/>
    <w:rsid w:val="00D20A2D"/>
    <w:rsid w:val="00D212D6"/>
    <w:rsid w:val="00D2152F"/>
    <w:rsid w:val="00D515FB"/>
    <w:rsid w:val="00D67E1D"/>
    <w:rsid w:val="00D92DEB"/>
    <w:rsid w:val="00D966B5"/>
    <w:rsid w:val="00DA01FB"/>
    <w:rsid w:val="00DA6A0C"/>
    <w:rsid w:val="00DB0659"/>
    <w:rsid w:val="00DB0A0C"/>
    <w:rsid w:val="00E1060D"/>
    <w:rsid w:val="00E23AB5"/>
    <w:rsid w:val="00E73A7C"/>
    <w:rsid w:val="00E90501"/>
    <w:rsid w:val="00E94270"/>
    <w:rsid w:val="00EB2EFB"/>
    <w:rsid w:val="00EC4432"/>
    <w:rsid w:val="00EF7273"/>
    <w:rsid w:val="00F13137"/>
    <w:rsid w:val="00F16047"/>
    <w:rsid w:val="00F16270"/>
    <w:rsid w:val="00F20678"/>
    <w:rsid w:val="00F24D2E"/>
    <w:rsid w:val="00F62BB9"/>
    <w:rsid w:val="00F943F1"/>
    <w:rsid w:val="00F968AA"/>
    <w:rsid w:val="00FB5A93"/>
    <w:rsid w:val="00FC1C3D"/>
    <w:rsid w:val="00FF083B"/>
    <w:rsid w:val="00FF5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2C1"/>
    <w:pPr>
      <w:spacing w:after="0" w:line="240" w:lineRule="auto"/>
    </w:pPr>
  </w:style>
  <w:style w:type="paragraph" w:styleId="Header">
    <w:name w:val="header"/>
    <w:basedOn w:val="Normal"/>
    <w:link w:val="HeaderChar"/>
    <w:uiPriority w:val="99"/>
    <w:unhideWhenUsed/>
    <w:rsid w:val="001C2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530"/>
  </w:style>
  <w:style w:type="paragraph" w:styleId="Footer">
    <w:name w:val="footer"/>
    <w:basedOn w:val="Normal"/>
    <w:link w:val="FooterChar"/>
    <w:uiPriority w:val="99"/>
    <w:semiHidden/>
    <w:unhideWhenUsed/>
    <w:rsid w:val="001C25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2530"/>
  </w:style>
  <w:style w:type="paragraph" w:styleId="ListParagraph">
    <w:name w:val="List Paragraph"/>
    <w:basedOn w:val="Normal"/>
    <w:uiPriority w:val="34"/>
    <w:qFormat/>
    <w:rsid w:val="00B46B6C"/>
    <w:pPr>
      <w:ind w:left="720"/>
      <w:contextualSpacing/>
    </w:pPr>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6797</Words>
  <Characters>38746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2012-07-03T13:14:00Z</cp:lastPrinted>
  <dcterms:created xsi:type="dcterms:W3CDTF">2012-07-23T09:47:00Z</dcterms:created>
  <dcterms:modified xsi:type="dcterms:W3CDTF">2012-07-23T09:47:00Z</dcterms:modified>
</cp:coreProperties>
</file>