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EA" w:rsidRPr="00230A9B" w:rsidRDefault="00327AEA" w:rsidP="007D4950">
      <w:pPr>
        <w:spacing w:after="0"/>
        <w:jc w:val="both"/>
        <w:rPr>
          <w:rFonts w:ascii="Times New Roman" w:hAnsi="Times New Roman" w:cs="Times New Roman"/>
          <w:b/>
          <w:sz w:val="24"/>
          <w:szCs w:val="24"/>
        </w:rPr>
      </w:pPr>
      <w:bookmarkStart w:id="0" w:name="_GoBack"/>
      <w:bookmarkEnd w:id="0"/>
      <w:r w:rsidRPr="00230A9B">
        <w:rPr>
          <w:rFonts w:ascii="Times New Roman" w:hAnsi="Times New Roman" w:cs="Times New Roman"/>
          <w:b/>
          <w:sz w:val="24"/>
          <w:szCs w:val="24"/>
        </w:rPr>
        <w:t xml:space="preserve">DISTRIBUTABLE </w:t>
      </w:r>
    </w:p>
    <w:p w:rsidR="00327AEA" w:rsidRDefault="00327AEA" w:rsidP="007D4950">
      <w:pPr>
        <w:spacing w:after="0"/>
        <w:jc w:val="both"/>
        <w:rPr>
          <w:rFonts w:ascii="Times New Roman" w:hAnsi="Times New Roman" w:cs="Times New Roman"/>
          <w:sz w:val="24"/>
          <w:szCs w:val="24"/>
        </w:rPr>
      </w:pPr>
    </w:p>
    <w:p w:rsidR="00230A9B" w:rsidRDefault="00230A9B" w:rsidP="007D4950">
      <w:pPr>
        <w:spacing w:after="0"/>
        <w:jc w:val="both"/>
        <w:rPr>
          <w:rFonts w:ascii="Times New Roman" w:hAnsi="Times New Roman" w:cs="Times New Roman"/>
          <w:sz w:val="24"/>
          <w:szCs w:val="24"/>
        </w:rPr>
      </w:pPr>
    </w:p>
    <w:p w:rsidR="000D3CFF"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SFG INSURANCE COMPANY (PVT) LTD</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LIQUIDITION)</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BAOBAB REINSURANCE (PVT) LTD</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D4950" w:rsidRDefault="00F64315"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TROPICAL REINSURANCE </w:t>
      </w:r>
      <w:r w:rsidR="007D4950">
        <w:rPr>
          <w:rFonts w:ascii="Times New Roman" w:hAnsi="Times New Roman" w:cs="Times New Roman"/>
          <w:sz w:val="24"/>
          <w:szCs w:val="24"/>
        </w:rPr>
        <w:t>COMPANY LTD</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GRAND REINSURANCE COMPANY (PVT) LTD</w:t>
      </w:r>
    </w:p>
    <w:p w:rsidR="007D4950" w:rsidRDefault="007D4950" w:rsidP="007D4950">
      <w:pPr>
        <w:spacing w:after="0"/>
        <w:jc w:val="both"/>
        <w:rPr>
          <w:rFonts w:ascii="Times New Roman" w:hAnsi="Times New Roman" w:cs="Times New Roman"/>
          <w:sz w:val="24"/>
          <w:szCs w:val="24"/>
        </w:rPr>
      </w:pPr>
    </w:p>
    <w:p w:rsidR="007D4950" w:rsidRDefault="007D4950" w:rsidP="007D4950">
      <w:pPr>
        <w:spacing w:after="0"/>
        <w:jc w:val="both"/>
        <w:rPr>
          <w:rFonts w:ascii="Times New Roman" w:hAnsi="Times New Roman" w:cs="Times New Roman"/>
          <w:sz w:val="24"/>
          <w:szCs w:val="24"/>
        </w:rPr>
      </w:pPr>
    </w:p>
    <w:p w:rsidR="007D4950" w:rsidRDefault="007D4950" w:rsidP="007D4950">
      <w:pPr>
        <w:spacing w:after="0"/>
        <w:jc w:val="both"/>
        <w:rPr>
          <w:rFonts w:ascii="Times New Roman" w:hAnsi="Times New Roman" w:cs="Times New Roman"/>
          <w:sz w:val="24"/>
          <w:szCs w:val="24"/>
        </w:rPr>
      </w:pP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DUBE J</w:t>
      </w:r>
    </w:p>
    <w:p w:rsidR="007D4950" w:rsidRDefault="007D4950" w:rsidP="00EB37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26 February, 17 &amp; 18 May</w:t>
      </w:r>
      <w:r w:rsidR="00EB3785">
        <w:rPr>
          <w:rFonts w:ascii="Times New Roman" w:hAnsi="Times New Roman" w:cs="Times New Roman"/>
          <w:sz w:val="24"/>
          <w:szCs w:val="24"/>
        </w:rPr>
        <w:t xml:space="preserve">, </w:t>
      </w:r>
      <w:r w:rsidR="004D16A5">
        <w:rPr>
          <w:rFonts w:ascii="Times New Roman" w:hAnsi="Times New Roman" w:cs="Times New Roman"/>
          <w:sz w:val="24"/>
          <w:szCs w:val="24"/>
        </w:rPr>
        <w:t xml:space="preserve">25 </w:t>
      </w:r>
      <w:r w:rsidR="00EB3785">
        <w:rPr>
          <w:rFonts w:ascii="Times New Roman" w:hAnsi="Times New Roman" w:cs="Times New Roman"/>
          <w:sz w:val="24"/>
          <w:szCs w:val="24"/>
        </w:rPr>
        <w:t>July</w:t>
      </w:r>
      <w:r w:rsidR="00D31626">
        <w:rPr>
          <w:rFonts w:ascii="Times New Roman" w:hAnsi="Times New Roman" w:cs="Times New Roman"/>
          <w:sz w:val="24"/>
          <w:szCs w:val="24"/>
        </w:rPr>
        <w:t xml:space="preserve"> </w:t>
      </w:r>
      <w:r w:rsidR="00D31626" w:rsidRPr="00D31626">
        <w:rPr>
          <w:rFonts w:ascii="Times New Roman" w:hAnsi="Times New Roman" w:cs="Times New Roman"/>
          <w:sz w:val="24"/>
          <w:szCs w:val="24"/>
        </w:rPr>
        <w:t>2018</w:t>
      </w:r>
    </w:p>
    <w:p w:rsidR="007D4950" w:rsidRDefault="007D4950" w:rsidP="007D4950">
      <w:pPr>
        <w:spacing w:after="0"/>
        <w:jc w:val="both"/>
        <w:rPr>
          <w:rFonts w:ascii="Times New Roman" w:hAnsi="Times New Roman" w:cs="Times New Roman"/>
          <w:sz w:val="24"/>
          <w:szCs w:val="24"/>
        </w:rPr>
      </w:pPr>
    </w:p>
    <w:p w:rsidR="007D4950" w:rsidRDefault="007D4950" w:rsidP="007D4950">
      <w:pPr>
        <w:spacing w:after="0"/>
        <w:jc w:val="both"/>
        <w:rPr>
          <w:rFonts w:ascii="Times New Roman" w:hAnsi="Times New Roman" w:cs="Times New Roman"/>
          <w:sz w:val="24"/>
          <w:szCs w:val="24"/>
        </w:rPr>
      </w:pPr>
    </w:p>
    <w:p w:rsidR="007D4950" w:rsidRPr="007D4950" w:rsidRDefault="00EB3785" w:rsidP="007D495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Civil </w:t>
      </w:r>
      <w:r w:rsidR="007D4950" w:rsidRPr="007D4950">
        <w:rPr>
          <w:rFonts w:ascii="Times New Roman" w:hAnsi="Times New Roman" w:cs="Times New Roman"/>
          <w:b/>
          <w:sz w:val="24"/>
          <w:szCs w:val="24"/>
        </w:rPr>
        <w:t>Trial</w:t>
      </w:r>
    </w:p>
    <w:p w:rsidR="007D4950" w:rsidRDefault="007D4950" w:rsidP="007D4950">
      <w:pPr>
        <w:spacing w:after="0"/>
        <w:jc w:val="both"/>
        <w:rPr>
          <w:rFonts w:ascii="Times New Roman" w:hAnsi="Times New Roman" w:cs="Times New Roman"/>
          <w:sz w:val="24"/>
          <w:szCs w:val="24"/>
        </w:rPr>
      </w:pPr>
    </w:p>
    <w:p w:rsidR="007D4950" w:rsidRDefault="007D4950" w:rsidP="007D4950">
      <w:pPr>
        <w:spacing w:after="0"/>
        <w:jc w:val="both"/>
        <w:rPr>
          <w:rFonts w:ascii="Times New Roman" w:hAnsi="Times New Roman" w:cs="Times New Roman"/>
          <w:sz w:val="24"/>
          <w:szCs w:val="24"/>
        </w:rPr>
      </w:pPr>
    </w:p>
    <w:p w:rsidR="007D4950" w:rsidRDefault="00271E70" w:rsidP="00EB378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Kacha</w:t>
      </w:r>
      <w:r w:rsidR="007D4950" w:rsidRPr="007D4950">
        <w:rPr>
          <w:rFonts w:ascii="Times New Roman" w:hAnsi="Times New Roman" w:cs="Times New Roman"/>
          <w:i/>
          <w:sz w:val="24"/>
          <w:szCs w:val="24"/>
        </w:rPr>
        <w:t>mbwa</w:t>
      </w:r>
      <w:r w:rsidR="007D4950">
        <w:rPr>
          <w:rFonts w:ascii="Times New Roman" w:hAnsi="Times New Roman" w:cs="Times New Roman"/>
          <w:sz w:val="24"/>
          <w:szCs w:val="24"/>
        </w:rPr>
        <w:t>, for the plaintiff</w:t>
      </w:r>
    </w:p>
    <w:p w:rsidR="007D4950" w:rsidRDefault="007D4950" w:rsidP="00EB3785">
      <w:pPr>
        <w:spacing w:after="0" w:line="240" w:lineRule="auto"/>
        <w:jc w:val="both"/>
        <w:rPr>
          <w:rFonts w:ascii="Times New Roman" w:hAnsi="Times New Roman" w:cs="Times New Roman"/>
          <w:sz w:val="24"/>
          <w:szCs w:val="24"/>
        </w:rPr>
      </w:pPr>
      <w:r w:rsidRPr="007D4950">
        <w:rPr>
          <w:rFonts w:ascii="Times New Roman" w:hAnsi="Times New Roman" w:cs="Times New Roman"/>
          <w:i/>
          <w:sz w:val="24"/>
          <w:szCs w:val="24"/>
        </w:rPr>
        <w:t>W</w:t>
      </w:r>
      <w:r w:rsidR="00A51518">
        <w:rPr>
          <w:rFonts w:ascii="Times New Roman" w:hAnsi="Times New Roman" w:cs="Times New Roman"/>
          <w:i/>
          <w:sz w:val="24"/>
          <w:szCs w:val="24"/>
        </w:rPr>
        <w:t xml:space="preserve"> </w:t>
      </w:r>
      <w:r w:rsidRPr="007D4950">
        <w:rPr>
          <w:rFonts w:ascii="Times New Roman" w:hAnsi="Times New Roman" w:cs="Times New Roman"/>
          <w:i/>
          <w:sz w:val="24"/>
          <w:szCs w:val="24"/>
        </w:rPr>
        <w:t>P Zhangazha</w:t>
      </w:r>
      <w:r>
        <w:rPr>
          <w:rFonts w:ascii="Times New Roman" w:hAnsi="Times New Roman" w:cs="Times New Roman"/>
          <w:sz w:val="24"/>
          <w:szCs w:val="24"/>
        </w:rPr>
        <w:t>, for the defendants</w:t>
      </w:r>
    </w:p>
    <w:p w:rsidR="007D4950" w:rsidRDefault="007D4950" w:rsidP="007D4950">
      <w:pPr>
        <w:jc w:val="both"/>
        <w:rPr>
          <w:rFonts w:ascii="Times New Roman" w:hAnsi="Times New Roman" w:cs="Times New Roman"/>
          <w:sz w:val="24"/>
          <w:szCs w:val="24"/>
        </w:rPr>
      </w:pPr>
    </w:p>
    <w:p w:rsidR="00922EE6" w:rsidRDefault="007D4950" w:rsidP="00EB3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DUBE J: The plaintiff’s claim against the defendants is for breach of a </w:t>
      </w:r>
      <w:r w:rsidR="0015570B">
        <w:rPr>
          <w:rFonts w:ascii="Times New Roman" w:hAnsi="Times New Roman" w:cs="Times New Roman"/>
          <w:sz w:val="24"/>
          <w:szCs w:val="24"/>
        </w:rPr>
        <w:t xml:space="preserve">Facultative </w:t>
      </w:r>
      <w:r w:rsidR="00D02849">
        <w:rPr>
          <w:rFonts w:ascii="Times New Roman" w:hAnsi="Times New Roman" w:cs="Times New Roman"/>
          <w:sz w:val="24"/>
          <w:szCs w:val="24"/>
        </w:rPr>
        <w:t>Reinsurance Guarantee</w:t>
      </w:r>
      <w:r w:rsidR="0015570B">
        <w:rPr>
          <w:rFonts w:ascii="Times New Roman" w:hAnsi="Times New Roman" w:cs="Times New Roman"/>
          <w:sz w:val="24"/>
          <w:szCs w:val="24"/>
        </w:rPr>
        <w:t xml:space="preserve"> A</w:t>
      </w:r>
      <w:r>
        <w:rPr>
          <w:rFonts w:ascii="Times New Roman" w:hAnsi="Times New Roman" w:cs="Times New Roman"/>
          <w:sz w:val="24"/>
          <w:szCs w:val="24"/>
        </w:rPr>
        <w:t>greement</w:t>
      </w:r>
      <w:r w:rsidR="0015570B">
        <w:rPr>
          <w:rFonts w:ascii="Times New Roman" w:hAnsi="Times New Roman" w:cs="Times New Roman"/>
          <w:sz w:val="24"/>
          <w:szCs w:val="24"/>
        </w:rPr>
        <w:t xml:space="preserve"> by the defendants</w:t>
      </w:r>
      <w:r w:rsidR="00922EE6">
        <w:rPr>
          <w:rFonts w:ascii="Times New Roman" w:hAnsi="Times New Roman" w:cs="Times New Roman"/>
          <w:sz w:val="24"/>
          <w:szCs w:val="24"/>
        </w:rPr>
        <w:t xml:space="preserve">. It </w:t>
      </w:r>
      <w:r w:rsidR="0015570B">
        <w:rPr>
          <w:rFonts w:ascii="Times New Roman" w:hAnsi="Times New Roman" w:cs="Times New Roman"/>
          <w:sz w:val="24"/>
          <w:szCs w:val="24"/>
        </w:rPr>
        <w:t xml:space="preserve">seeks payment from </w:t>
      </w:r>
      <w:r w:rsidR="00922EE6">
        <w:rPr>
          <w:rFonts w:ascii="Times New Roman" w:hAnsi="Times New Roman" w:cs="Times New Roman"/>
          <w:sz w:val="24"/>
          <w:szCs w:val="24"/>
        </w:rPr>
        <w:t>the first</w:t>
      </w:r>
      <w:r w:rsidR="00EA28AC">
        <w:rPr>
          <w:rFonts w:ascii="Times New Roman" w:hAnsi="Times New Roman" w:cs="Times New Roman"/>
          <w:sz w:val="24"/>
          <w:szCs w:val="24"/>
        </w:rPr>
        <w:t xml:space="preserve"> </w:t>
      </w:r>
      <w:r w:rsidR="00371240">
        <w:rPr>
          <w:rFonts w:ascii="Times New Roman" w:hAnsi="Times New Roman" w:cs="Times New Roman"/>
          <w:sz w:val="24"/>
          <w:szCs w:val="24"/>
        </w:rPr>
        <w:t>to third</w:t>
      </w:r>
      <w:r w:rsidR="00D02849">
        <w:rPr>
          <w:rFonts w:ascii="Times New Roman" w:hAnsi="Times New Roman" w:cs="Times New Roman"/>
          <w:sz w:val="24"/>
          <w:szCs w:val="24"/>
        </w:rPr>
        <w:t xml:space="preserve"> defendants</w:t>
      </w:r>
      <w:r w:rsidR="00922EE6">
        <w:rPr>
          <w:rFonts w:ascii="Times New Roman" w:hAnsi="Times New Roman" w:cs="Times New Roman"/>
          <w:sz w:val="24"/>
          <w:szCs w:val="24"/>
        </w:rPr>
        <w:t xml:space="preserve"> in the sums of $ 691 892.21, $345946.12 and $ 518 919.18 respectively.</w:t>
      </w:r>
    </w:p>
    <w:p w:rsidR="009C371C" w:rsidRDefault="00922EE6" w:rsidP="00EB3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B3785">
        <w:rPr>
          <w:rFonts w:ascii="Times New Roman" w:hAnsi="Times New Roman" w:cs="Times New Roman"/>
          <w:sz w:val="24"/>
          <w:szCs w:val="24"/>
        </w:rPr>
        <w:tab/>
      </w:r>
      <w:r w:rsidR="007D4950">
        <w:rPr>
          <w:rFonts w:ascii="Times New Roman" w:hAnsi="Times New Roman" w:cs="Times New Roman"/>
          <w:sz w:val="24"/>
          <w:szCs w:val="24"/>
        </w:rPr>
        <w:t>The plaintiff’s claim is based on the following synopsis. The plaintiff issued a payment guarantee in favour of the Zimbabwe Fertilizer Company Ltd (ZFC) in terms of which ZFC agreed to supply tobacco farmers who were members of the Zimbabwe Progressive Tobacco Farmers’ Union (Z</w:t>
      </w:r>
      <w:r w:rsidR="007F3136">
        <w:rPr>
          <w:rFonts w:ascii="Times New Roman" w:hAnsi="Times New Roman" w:cs="Times New Roman"/>
          <w:sz w:val="24"/>
          <w:szCs w:val="24"/>
        </w:rPr>
        <w:t>P</w:t>
      </w:r>
      <w:r w:rsidR="007D4950">
        <w:rPr>
          <w:rFonts w:ascii="Times New Roman" w:hAnsi="Times New Roman" w:cs="Times New Roman"/>
          <w:sz w:val="24"/>
          <w:szCs w:val="24"/>
        </w:rPr>
        <w:t xml:space="preserve">FTU) with tobacco inputs for the 2011 to 2012 farming season. This was </w:t>
      </w:r>
      <w:r w:rsidR="007F3136">
        <w:rPr>
          <w:rFonts w:ascii="Times New Roman" w:hAnsi="Times New Roman" w:cs="Times New Roman"/>
          <w:sz w:val="24"/>
          <w:szCs w:val="24"/>
        </w:rPr>
        <w:t>o</w:t>
      </w:r>
      <w:r w:rsidR="007D4950">
        <w:rPr>
          <w:rFonts w:ascii="Times New Roman" w:hAnsi="Times New Roman" w:cs="Times New Roman"/>
          <w:sz w:val="24"/>
          <w:szCs w:val="24"/>
        </w:rPr>
        <w:t xml:space="preserve">n the understanding that if the farmers failed to repay ZFC for the inputs </w:t>
      </w:r>
      <w:r w:rsidR="007C20A2">
        <w:rPr>
          <w:rFonts w:ascii="Times New Roman" w:hAnsi="Times New Roman" w:cs="Times New Roman"/>
          <w:sz w:val="24"/>
          <w:szCs w:val="24"/>
        </w:rPr>
        <w:t>due and</w:t>
      </w:r>
      <w:r w:rsidR="007D4950">
        <w:rPr>
          <w:rFonts w:ascii="Times New Roman" w:hAnsi="Times New Roman" w:cs="Times New Roman"/>
          <w:sz w:val="24"/>
          <w:szCs w:val="24"/>
        </w:rPr>
        <w:t xml:space="preserve"> such amounts remained unpaid for thirty days, the plaintiff would guarantee payment of such amount</w:t>
      </w:r>
      <w:r w:rsidR="007F3136">
        <w:rPr>
          <w:rFonts w:ascii="Times New Roman" w:hAnsi="Times New Roman" w:cs="Times New Roman"/>
          <w:sz w:val="24"/>
          <w:szCs w:val="24"/>
        </w:rPr>
        <w:t>s</w:t>
      </w:r>
      <w:r w:rsidR="007D4950">
        <w:rPr>
          <w:rFonts w:ascii="Times New Roman" w:hAnsi="Times New Roman" w:cs="Times New Roman"/>
          <w:sz w:val="24"/>
          <w:szCs w:val="24"/>
        </w:rPr>
        <w:t xml:space="preserve"> as surety and co-principal debtor to the farmers. The plaintiff undertook to pay the amount on demand by ZFC.</w:t>
      </w:r>
      <w:r w:rsidR="00EB3785">
        <w:rPr>
          <w:rFonts w:ascii="Times New Roman" w:hAnsi="Times New Roman" w:cs="Times New Roman"/>
          <w:sz w:val="24"/>
          <w:szCs w:val="24"/>
        </w:rPr>
        <w:t xml:space="preserve"> </w:t>
      </w:r>
      <w:r w:rsidR="003546C3">
        <w:rPr>
          <w:rFonts w:ascii="Times New Roman" w:hAnsi="Times New Roman" w:cs="Times New Roman"/>
          <w:sz w:val="24"/>
          <w:szCs w:val="24"/>
        </w:rPr>
        <w:t>The plaintiff issued a facultative reinsurance master slip in terms of which it transferred the risk under the ZFC guarantee agreement to</w:t>
      </w:r>
      <w:r w:rsidR="00EB3785">
        <w:rPr>
          <w:rFonts w:ascii="Times New Roman" w:hAnsi="Times New Roman" w:cs="Times New Roman"/>
          <w:sz w:val="24"/>
          <w:szCs w:val="24"/>
        </w:rPr>
        <w:t xml:space="preserve"> the defendants in proportions. </w:t>
      </w:r>
      <w:r w:rsidR="003546C3">
        <w:rPr>
          <w:rFonts w:ascii="Times New Roman" w:hAnsi="Times New Roman" w:cs="Times New Roman"/>
          <w:sz w:val="24"/>
          <w:szCs w:val="24"/>
        </w:rPr>
        <w:t xml:space="preserve">The defendants accepted the issued </w:t>
      </w:r>
      <w:r w:rsidR="003546C3">
        <w:rPr>
          <w:rFonts w:ascii="Times New Roman" w:hAnsi="Times New Roman" w:cs="Times New Roman"/>
          <w:sz w:val="24"/>
          <w:szCs w:val="24"/>
        </w:rPr>
        <w:lastRenderedPageBreak/>
        <w:t xml:space="preserve">facultative reinsurance master slip and the reinsurance master slip </w:t>
      </w:r>
      <w:r w:rsidR="00F24A67">
        <w:rPr>
          <w:rFonts w:ascii="Times New Roman" w:hAnsi="Times New Roman" w:cs="Times New Roman"/>
          <w:sz w:val="24"/>
          <w:szCs w:val="24"/>
        </w:rPr>
        <w:t xml:space="preserve">which </w:t>
      </w:r>
      <w:r w:rsidR="003546C3">
        <w:rPr>
          <w:rFonts w:ascii="Times New Roman" w:hAnsi="Times New Roman" w:cs="Times New Roman"/>
          <w:sz w:val="24"/>
          <w:szCs w:val="24"/>
        </w:rPr>
        <w:t>constituted the Fac</w:t>
      </w:r>
      <w:r w:rsidR="000F6BFD">
        <w:rPr>
          <w:rFonts w:ascii="Times New Roman" w:hAnsi="Times New Roman" w:cs="Times New Roman"/>
          <w:sz w:val="24"/>
          <w:szCs w:val="24"/>
        </w:rPr>
        <w:t>ultative Reinsurance Guarantee A</w:t>
      </w:r>
      <w:r w:rsidR="003546C3">
        <w:rPr>
          <w:rFonts w:ascii="Times New Roman" w:hAnsi="Times New Roman" w:cs="Times New Roman"/>
          <w:sz w:val="24"/>
          <w:szCs w:val="24"/>
        </w:rPr>
        <w:t>greement</w:t>
      </w:r>
      <w:r w:rsidR="000F6BFD">
        <w:rPr>
          <w:rFonts w:ascii="Times New Roman" w:hAnsi="Times New Roman" w:cs="Times New Roman"/>
          <w:sz w:val="24"/>
          <w:szCs w:val="24"/>
        </w:rPr>
        <w:t>, [hereinafter referred to as the Facultative Agreement].</w:t>
      </w:r>
      <w:r w:rsidR="00F24A67">
        <w:rPr>
          <w:rFonts w:ascii="Times New Roman" w:hAnsi="Times New Roman" w:cs="Times New Roman"/>
          <w:sz w:val="24"/>
          <w:szCs w:val="24"/>
        </w:rPr>
        <w:t xml:space="preserve"> </w:t>
      </w:r>
      <w:r w:rsidR="00F24A67" w:rsidRPr="00F24A67">
        <w:rPr>
          <w:rFonts w:ascii="Times New Roman" w:hAnsi="Times New Roman" w:cs="Times New Roman"/>
          <w:sz w:val="24"/>
          <w:szCs w:val="24"/>
        </w:rPr>
        <w:t>The farmers defaulted</w:t>
      </w:r>
      <w:r w:rsidR="00F24A67">
        <w:rPr>
          <w:rFonts w:ascii="Times New Roman" w:hAnsi="Times New Roman" w:cs="Times New Roman"/>
          <w:sz w:val="24"/>
          <w:szCs w:val="24"/>
        </w:rPr>
        <w:t xml:space="preserve">. </w:t>
      </w:r>
      <w:r w:rsidR="007D4950">
        <w:rPr>
          <w:rFonts w:ascii="Times New Roman" w:hAnsi="Times New Roman" w:cs="Times New Roman"/>
          <w:sz w:val="24"/>
          <w:szCs w:val="24"/>
        </w:rPr>
        <w:t>Sometime in 2012</w:t>
      </w:r>
      <w:r w:rsidR="007F3136">
        <w:rPr>
          <w:rFonts w:ascii="Times New Roman" w:hAnsi="Times New Roman" w:cs="Times New Roman"/>
          <w:sz w:val="24"/>
          <w:szCs w:val="24"/>
        </w:rPr>
        <w:t>,</w:t>
      </w:r>
      <w:r w:rsidR="007D4950">
        <w:rPr>
          <w:rFonts w:ascii="Times New Roman" w:hAnsi="Times New Roman" w:cs="Times New Roman"/>
          <w:sz w:val="24"/>
          <w:szCs w:val="24"/>
        </w:rPr>
        <w:t xml:space="preserve"> ZFC demanded payment of US$1775 489.25 from the plaintiff. The plaintiff notified the defendants of the claim. The defendants have failed to pay the claimed amount.</w:t>
      </w:r>
    </w:p>
    <w:p w:rsidR="003546C3" w:rsidRDefault="006C05C4" w:rsidP="00EB37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24A67">
        <w:rPr>
          <w:rFonts w:ascii="Times New Roman" w:hAnsi="Times New Roman" w:cs="Times New Roman"/>
          <w:sz w:val="24"/>
          <w:szCs w:val="24"/>
        </w:rPr>
        <w:t xml:space="preserve"> </w:t>
      </w:r>
      <w:r w:rsidR="007C20A2">
        <w:rPr>
          <w:rFonts w:ascii="Times New Roman" w:hAnsi="Times New Roman" w:cs="Times New Roman"/>
          <w:sz w:val="24"/>
          <w:szCs w:val="24"/>
        </w:rPr>
        <w:t>respondents deny</w:t>
      </w:r>
      <w:r>
        <w:rPr>
          <w:rFonts w:ascii="Times New Roman" w:hAnsi="Times New Roman" w:cs="Times New Roman"/>
          <w:sz w:val="24"/>
          <w:szCs w:val="24"/>
        </w:rPr>
        <w:t xml:space="preserve"> liability </w:t>
      </w:r>
      <w:r w:rsidR="00922EE6">
        <w:rPr>
          <w:rFonts w:ascii="Times New Roman" w:hAnsi="Times New Roman" w:cs="Times New Roman"/>
          <w:sz w:val="24"/>
          <w:szCs w:val="24"/>
        </w:rPr>
        <w:t xml:space="preserve">for </w:t>
      </w:r>
      <w:r>
        <w:rPr>
          <w:rFonts w:ascii="Times New Roman" w:hAnsi="Times New Roman" w:cs="Times New Roman"/>
          <w:sz w:val="24"/>
          <w:szCs w:val="24"/>
        </w:rPr>
        <w:t xml:space="preserve">the claim </w:t>
      </w:r>
      <w:r w:rsidR="00D02849">
        <w:rPr>
          <w:rFonts w:ascii="Times New Roman" w:hAnsi="Times New Roman" w:cs="Times New Roman"/>
          <w:sz w:val="24"/>
          <w:szCs w:val="24"/>
        </w:rPr>
        <w:t xml:space="preserve">and </w:t>
      </w:r>
      <w:r w:rsidR="00D02849" w:rsidRPr="006C05C4">
        <w:rPr>
          <w:rFonts w:ascii="Times New Roman" w:hAnsi="Times New Roman" w:cs="Times New Roman"/>
          <w:sz w:val="24"/>
          <w:szCs w:val="24"/>
        </w:rPr>
        <w:t>deny</w:t>
      </w:r>
      <w:r w:rsidRPr="006C05C4">
        <w:rPr>
          <w:rFonts w:ascii="Times New Roman" w:hAnsi="Times New Roman" w:cs="Times New Roman"/>
          <w:sz w:val="24"/>
          <w:szCs w:val="24"/>
        </w:rPr>
        <w:t xml:space="preserve"> that they breached the agreement</w:t>
      </w:r>
      <w:r>
        <w:rPr>
          <w:rFonts w:ascii="Times New Roman" w:hAnsi="Times New Roman" w:cs="Times New Roman"/>
          <w:sz w:val="24"/>
          <w:szCs w:val="24"/>
        </w:rPr>
        <w:t xml:space="preserve">. They </w:t>
      </w:r>
      <w:r w:rsidRPr="006C05C4">
        <w:rPr>
          <w:rFonts w:ascii="Times New Roman" w:hAnsi="Times New Roman" w:cs="Times New Roman"/>
          <w:sz w:val="24"/>
          <w:szCs w:val="24"/>
        </w:rPr>
        <w:t>allege that it was the plaintiff which breached the agreement.</w:t>
      </w:r>
      <w:r w:rsidR="000F6BFD">
        <w:rPr>
          <w:rFonts w:ascii="Times New Roman" w:hAnsi="Times New Roman" w:cs="Times New Roman"/>
          <w:sz w:val="24"/>
          <w:szCs w:val="24"/>
        </w:rPr>
        <w:t xml:space="preserve"> </w:t>
      </w:r>
      <w:r w:rsidR="00371240">
        <w:rPr>
          <w:rFonts w:ascii="Times New Roman" w:hAnsi="Times New Roman" w:cs="Times New Roman"/>
          <w:sz w:val="24"/>
          <w:szCs w:val="24"/>
        </w:rPr>
        <w:t>Their defense is</w:t>
      </w:r>
      <w:r w:rsidR="000F6BFD">
        <w:rPr>
          <w:rFonts w:ascii="Times New Roman" w:hAnsi="Times New Roman" w:cs="Times New Roman"/>
          <w:sz w:val="24"/>
          <w:szCs w:val="24"/>
        </w:rPr>
        <w:t xml:space="preserve"> that the plaintiff breached its </w:t>
      </w:r>
      <w:r w:rsidR="000F6BFD" w:rsidRPr="000F6BFD">
        <w:rPr>
          <w:rFonts w:ascii="Times New Roman" w:hAnsi="Times New Roman" w:cs="Times New Roman"/>
          <w:sz w:val="24"/>
          <w:szCs w:val="24"/>
        </w:rPr>
        <w:t>duty of legal care</w:t>
      </w:r>
      <w:r w:rsidR="00946C66">
        <w:rPr>
          <w:rFonts w:ascii="Times New Roman" w:hAnsi="Times New Roman" w:cs="Times New Roman"/>
          <w:sz w:val="24"/>
          <w:szCs w:val="24"/>
        </w:rPr>
        <w:t>,</w:t>
      </w:r>
      <w:r w:rsidR="000F6BFD" w:rsidRPr="000F6BFD">
        <w:rPr>
          <w:rFonts w:ascii="Times New Roman" w:hAnsi="Times New Roman" w:cs="Times New Roman"/>
          <w:sz w:val="24"/>
          <w:szCs w:val="24"/>
        </w:rPr>
        <w:t xml:space="preserve"> disclosure and utmo</w:t>
      </w:r>
      <w:r w:rsidR="00B12BC6">
        <w:rPr>
          <w:rFonts w:ascii="Times New Roman" w:hAnsi="Times New Roman" w:cs="Times New Roman"/>
          <w:sz w:val="24"/>
          <w:szCs w:val="24"/>
        </w:rPr>
        <w:t xml:space="preserve">st good faith to the defendants. </w:t>
      </w:r>
      <w:r w:rsidR="000F6BFD" w:rsidRPr="000F6BFD">
        <w:rPr>
          <w:rFonts w:ascii="Times New Roman" w:hAnsi="Times New Roman" w:cs="Times New Roman"/>
          <w:sz w:val="24"/>
          <w:szCs w:val="24"/>
        </w:rPr>
        <w:t xml:space="preserve">  </w:t>
      </w:r>
      <w:r w:rsidRPr="006C05C4">
        <w:rPr>
          <w:rFonts w:ascii="Times New Roman" w:hAnsi="Times New Roman" w:cs="Times New Roman"/>
          <w:sz w:val="24"/>
          <w:szCs w:val="24"/>
        </w:rPr>
        <w:t xml:space="preserve"> </w:t>
      </w:r>
      <w:r w:rsidR="00D02849">
        <w:rPr>
          <w:rFonts w:ascii="Times New Roman" w:hAnsi="Times New Roman" w:cs="Times New Roman"/>
          <w:sz w:val="24"/>
          <w:szCs w:val="24"/>
        </w:rPr>
        <w:t>They contend</w:t>
      </w:r>
      <w:r>
        <w:rPr>
          <w:rFonts w:ascii="Times New Roman" w:hAnsi="Times New Roman" w:cs="Times New Roman"/>
          <w:sz w:val="24"/>
          <w:szCs w:val="24"/>
        </w:rPr>
        <w:t xml:space="preserve"> </w:t>
      </w:r>
      <w:r w:rsidR="00D02849">
        <w:rPr>
          <w:rFonts w:ascii="Times New Roman" w:hAnsi="Times New Roman" w:cs="Times New Roman"/>
          <w:sz w:val="24"/>
          <w:szCs w:val="24"/>
        </w:rPr>
        <w:t>that the</w:t>
      </w:r>
      <w:r>
        <w:rPr>
          <w:rFonts w:ascii="Times New Roman" w:hAnsi="Times New Roman" w:cs="Times New Roman"/>
          <w:sz w:val="24"/>
          <w:szCs w:val="24"/>
        </w:rPr>
        <w:t xml:space="preserve"> liability of the plaintiff to </w:t>
      </w:r>
      <w:r w:rsidR="00D02849">
        <w:rPr>
          <w:rFonts w:ascii="Times New Roman" w:hAnsi="Times New Roman" w:cs="Times New Roman"/>
          <w:sz w:val="24"/>
          <w:szCs w:val="24"/>
        </w:rPr>
        <w:t>ZFC,</w:t>
      </w:r>
      <w:r>
        <w:rPr>
          <w:rFonts w:ascii="Times New Roman" w:hAnsi="Times New Roman" w:cs="Times New Roman"/>
          <w:sz w:val="24"/>
          <w:szCs w:val="24"/>
        </w:rPr>
        <w:t xml:space="preserve"> if any, is due to its own fault</w:t>
      </w:r>
      <w:r w:rsidR="00946C66">
        <w:rPr>
          <w:rFonts w:ascii="Times New Roman" w:hAnsi="Times New Roman" w:cs="Times New Roman"/>
          <w:sz w:val="24"/>
          <w:szCs w:val="24"/>
        </w:rPr>
        <w:t>.</w:t>
      </w:r>
      <w:r>
        <w:rPr>
          <w:rFonts w:ascii="Times New Roman" w:hAnsi="Times New Roman" w:cs="Times New Roman"/>
          <w:sz w:val="24"/>
          <w:szCs w:val="24"/>
        </w:rPr>
        <w:t xml:space="preserve"> </w:t>
      </w:r>
    </w:p>
    <w:p w:rsidR="003546C3" w:rsidRDefault="003546C3" w:rsidP="00EB3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following issues were referred to trial</w:t>
      </w:r>
      <w:r w:rsidR="00922EE6">
        <w:rPr>
          <w:rFonts w:ascii="Times New Roman" w:hAnsi="Times New Roman" w:cs="Times New Roman"/>
          <w:sz w:val="24"/>
          <w:szCs w:val="24"/>
        </w:rPr>
        <w:t>,</w:t>
      </w:r>
    </w:p>
    <w:p w:rsidR="003546C3" w:rsidRDefault="003546C3" w:rsidP="00EB3785">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w:t>
      </w:r>
      <w:r w:rsidR="00243E0D">
        <w:rPr>
          <w:rFonts w:ascii="Times New Roman" w:hAnsi="Times New Roman" w:cs="Times New Roman"/>
          <w:sz w:val="24"/>
          <w:szCs w:val="24"/>
        </w:rPr>
        <w:t>were the material terms of the Facultative R</w:t>
      </w:r>
      <w:r>
        <w:rPr>
          <w:rFonts w:ascii="Times New Roman" w:hAnsi="Times New Roman" w:cs="Times New Roman"/>
          <w:sz w:val="24"/>
          <w:szCs w:val="24"/>
        </w:rPr>
        <w:t>einsurance</w:t>
      </w:r>
      <w:r w:rsidR="00243E0D">
        <w:rPr>
          <w:rFonts w:ascii="Times New Roman" w:hAnsi="Times New Roman" w:cs="Times New Roman"/>
          <w:sz w:val="24"/>
          <w:szCs w:val="24"/>
        </w:rPr>
        <w:t xml:space="preserve"> Guarantee Agreement </w:t>
      </w:r>
      <w:r w:rsidR="00546CD9" w:rsidRPr="00546CD9">
        <w:rPr>
          <w:rFonts w:ascii="Times New Roman" w:hAnsi="Times New Roman" w:cs="Times New Roman"/>
          <w:sz w:val="24"/>
          <w:szCs w:val="24"/>
        </w:rPr>
        <w:t>(the agreement)</w:t>
      </w:r>
      <w:r w:rsidR="00546CD9">
        <w:rPr>
          <w:rFonts w:ascii="Times New Roman" w:hAnsi="Times New Roman" w:cs="Times New Roman"/>
          <w:sz w:val="24"/>
          <w:szCs w:val="24"/>
        </w:rPr>
        <w:t xml:space="preserve"> </w:t>
      </w:r>
      <w:r w:rsidR="00243E0D">
        <w:rPr>
          <w:rFonts w:ascii="Times New Roman" w:hAnsi="Times New Roman" w:cs="Times New Roman"/>
          <w:sz w:val="24"/>
          <w:szCs w:val="24"/>
        </w:rPr>
        <w:t>between the plaintiff and defendants?</w:t>
      </w:r>
    </w:p>
    <w:p w:rsidR="00243E0D" w:rsidRDefault="00243E0D" w:rsidP="003546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DA1DD5">
        <w:rPr>
          <w:rFonts w:ascii="Times New Roman" w:hAnsi="Times New Roman" w:cs="Times New Roman"/>
          <w:sz w:val="24"/>
          <w:szCs w:val="24"/>
        </w:rPr>
        <w:t xml:space="preserve"> the </w:t>
      </w:r>
      <w:r>
        <w:rPr>
          <w:rFonts w:ascii="Times New Roman" w:hAnsi="Times New Roman" w:cs="Times New Roman"/>
          <w:sz w:val="24"/>
          <w:szCs w:val="24"/>
        </w:rPr>
        <w:t xml:space="preserve"> plaintiff</w:t>
      </w:r>
      <w:r w:rsidR="00DA1DD5">
        <w:rPr>
          <w:rFonts w:ascii="Times New Roman" w:hAnsi="Times New Roman" w:cs="Times New Roman"/>
          <w:sz w:val="24"/>
          <w:szCs w:val="24"/>
        </w:rPr>
        <w:t>s</w:t>
      </w:r>
      <w:r>
        <w:rPr>
          <w:rFonts w:ascii="Times New Roman" w:hAnsi="Times New Roman" w:cs="Times New Roman"/>
          <w:sz w:val="24"/>
          <w:szCs w:val="24"/>
        </w:rPr>
        <w:t xml:space="preserve"> or </w:t>
      </w:r>
      <w:r w:rsidR="00546CD9">
        <w:rPr>
          <w:rFonts w:ascii="Times New Roman" w:hAnsi="Times New Roman" w:cs="Times New Roman"/>
          <w:sz w:val="24"/>
          <w:szCs w:val="24"/>
        </w:rPr>
        <w:t xml:space="preserve"> the </w:t>
      </w:r>
      <w:r>
        <w:rPr>
          <w:rFonts w:ascii="Times New Roman" w:hAnsi="Times New Roman" w:cs="Times New Roman"/>
          <w:sz w:val="24"/>
          <w:szCs w:val="24"/>
        </w:rPr>
        <w:t>defendants</w:t>
      </w:r>
      <w:r w:rsidR="00DA1DD5">
        <w:rPr>
          <w:rFonts w:ascii="Times New Roman" w:hAnsi="Times New Roman" w:cs="Times New Roman"/>
          <w:sz w:val="24"/>
          <w:szCs w:val="24"/>
        </w:rPr>
        <w:t xml:space="preserve"> </w:t>
      </w:r>
      <w:r>
        <w:rPr>
          <w:rFonts w:ascii="Times New Roman" w:hAnsi="Times New Roman" w:cs="Times New Roman"/>
          <w:sz w:val="24"/>
          <w:szCs w:val="24"/>
        </w:rPr>
        <w:t xml:space="preserve">breached the terms of the agreement </w:t>
      </w:r>
      <w:r w:rsidR="00546CD9">
        <w:rPr>
          <w:rFonts w:ascii="Times New Roman" w:hAnsi="Times New Roman" w:cs="Times New Roman"/>
          <w:sz w:val="24"/>
          <w:szCs w:val="24"/>
        </w:rPr>
        <w:t xml:space="preserve">and </w:t>
      </w:r>
    </w:p>
    <w:p w:rsidR="00243E0D" w:rsidRDefault="00243E0D" w:rsidP="003546C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Should it be found that the defendants breached the terms of the agreement, whe</w:t>
      </w:r>
      <w:r w:rsidR="00DA1DD5">
        <w:rPr>
          <w:rFonts w:ascii="Times New Roman" w:hAnsi="Times New Roman" w:cs="Times New Roman"/>
          <w:sz w:val="24"/>
          <w:szCs w:val="24"/>
        </w:rPr>
        <w:t xml:space="preserve">ther </w:t>
      </w:r>
      <w:r>
        <w:rPr>
          <w:rFonts w:ascii="Times New Roman" w:hAnsi="Times New Roman" w:cs="Times New Roman"/>
          <w:sz w:val="24"/>
          <w:szCs w:val="24"/>
        </w:rPr>
        <w:t>the plaintiff is entitled to an award of damages against the defendants in the amounts claimed</w:t>
      </w:r>
      <w:r w:rsidR="00DA1DD5">
        <w:rPr>
          <w:rFonts w:ascii="Times New Roman" w:hAnsi="Times New Roman" w:cs="Times New Roman"/>
          <w:sz w:val="24"/>
          <w:szCs w:val="24"/>
        </w:rPr>
        <w:t xml:space="preserve"> in the summons</w:t>
      </w:r>
      <w:r>
        <w:rPr>
          <w:rFonts w:ascii="Times New Roman" w:hAnsi="Times New Roman" w:cs="Times New Roman"/>
          <w:sz w:val="24"/>
          <w:szCs w:val="24"/>
        </w:rPr>
        <w:t>.</w:t>
      </w:r>
    </w:p>
    <w:p w:rsidR="002A191B" w:rsidRDefault="00647A1D" w:rsidP="00EB3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6CD9" w:rsidRPr="00546CD9">
        <w:rPr>
          <w:rFonts w:ascii="Times New Roman" w:hAnsi="Times New Roman" w:cs="Times New Roman"/>
          <w:sz w:val="24"/>
          <w:szCs w:val="24"/>
        </w:rPr>
        <w:t xml:space="preserve">At the </w:t>
      </w:r>
      <w:r w:rsidR="00546CD9">
        <w:rPr>
          <w:rFonts w:ascii="Times New Roman" w:hAnsi="Times New Roman" w:cs="Times New Roman"/>
          <w:sz w:val="24"/>
          <w:szCs w:val="24"/>
        </w:rPr>
        <w:t xml:space="preserve">commencement of trial, the defendants admitted the </w:t>
      </w:r>
      <w:r w:rsidR="00D02849">
        <w:rPr>
          <w:rFonts w:ascii="Times New Roman" w:hAnsi="Times New Roman" w:cs="Times New Roman"/>
          <w:sz w:val="24"/>
          <w:szCs w:val="24"/>
        </w:rPr>
        <w:t>quantum of</w:t>
      </w:r>
      <w:r w:rsidR="00546CD9">
        <w:rPr>
          <w:rFonts w:ascii="Times New Roman" w:hAnsi="Times New Roman" w:cs="Times New Roman"/>
          <w:sz w:val="24"/>
          <w:szCs w:val="24"/>
        </w:rPr>
        <w:t xml:space="preserve"> </w:t>
      </w:r>
      <w:r w:rsidR="00546CD9" w:rsidRPr="00546CD9">
        <w:rPr>
          <w:rFonts w:ascii="Times New Roman" w:hAnsi="Times New Roman" w:cs="Times New Roman"/>
          <w:sz w:val="24"/>
          <w:szCs w:val="24"/>
        </w:rPr>
        <w:t>$1775 489.25</w:t>
      </w:r>
      <w:r w:rsidR="00F24A67">
        <w:rPr>
          <w:rFonts w:ascii="Times New Roman" w:hAnsi="Times New Roman" w:cs="Times New Roman"/>
          <w:sz w:val="24"/>
          <w:szCs w:val="24"/>
        </w:rPr>
        <w:t xml:space="preserve"> </w:t>
      </w:r>
      <w:r w:rsidR="00546CD9">
        <w:rPr>
          <w:rFonts w:ascii="Times New Roman" w:hAnsi="Times New Roman" w:cs="Times New Roman"/>
          <w:sz w:val="24"/>
          <w:szCs w:val="24"/>
        </w:rPr>
        <w:t>claimed against each one of them but denied liability.</w:t>
      </w:r>
      <w:r>
        <w:rPr>
          <w:rFonts w:ascii="Times New Roman" w:hAnsi="Times New Roman" w:cs="Times New Roman"/>
          <w:sz w:val="24"/>
          <w:szCs w:val="24"/>
        </w:rPr>
        <w:t xml:space="preserve"> </w:t>
      </w:r>
      <w:r w:rsidR="00371240" w:rsidRPr="00C83D99">
        <w:rPr>
          <w:rFonts w:ascii="Times New Roman" w:hAnsi="Times New Roman" w:cs="Times New Roman"/>
          <w:sz w:val="24"/>
          <w:szCs w:val="24"/>
        </w:rPr>
        <w:t>The plaintiff called two witnesses</w:t>
      </w:r>
      <w:r w:rsidR="00371240">
        <w:rPr>
          <w:rFonts w:ascii="Times New Roman" w:hAnsi="Times New Roman" w:cs="Times New Roman"/>
          <w:sz w:val="24"/>
          <w:szCs w:val="24"/>
        </w:rPr>
        <w:t>.</w:t>
      </w:r>
      <w:r w:rsidR="00371240" w:rsidRPr="00C83D99">
        <w:rPr>
          <w:rFonts w:ascii="Times New Roman" w:hAnsi="Times New Roman" w:cs="Times New Roman"/>
          <w:sz w:val="24"/>
          <w:szCs w:val="24"/>
        </w:rPr>
        <w:t xml:space="preserve"> </w:t>
      </w:r>
      <w:r w:rsidR="004039AF" w:rsidRPr="00C83D99">
        <w:rPr>
          <w:rFonts w:ascii="Times New Roman" w:hAnsi="Times New Roman" w:cs="Times New Roman"/>
          <w:sz w:val="24"/>
          <w:szCs w:val="24"/>
        </w:rPr>
        <w:t xml:space="preserve">The first to testify is Charles </w:t>
      </w:r>
      <w:r w:rsidR="00371240" w:rsidRPr="00C83D99">
        <w:rPr>
          <w:rFonts w:ascii="Times New Roman" w:hAnsi="Times New Roman" w:cs="Times New Roman"/>
          <w:sz w:val="24"/>
          <w:szCs w:val="24"/>
        </w:rPr>
        <w:t>Madeira</w:t>
      </w:r>
      <w:r w:rsidR="00933418" w:rsidRPr="00C83D99">
        <w:rPr>
          <w:rFonts w:ascii="Times New Roman" w:hAnsi="Times New Roman" w:cs="Times New Roman"/>
          <w:sz w:val="24"/>
          <w:szCs w:val="24"/>
        </w:rPr>
        <w:t>,</w:t>
      </w:r>
      <w:r w:rsidR="004039AF" w:rsidRPr="00C83D99">
        <w:rPr>
          <w:rFonts w:ascii="Times New Roman" w:hAnsi="Times New Roman" w:cs="Times New Roman"/>
          <w:sz w:val="24"/>
          <w:szCs w:val="24"/>
        </w:rPr>
        <w:t xml:space="preserve"> the plaintiff’s former chief executive officer. His evidence is as follows.</w:t>
      </w:r>
      <w:r w:rsidR="00933418" w:rsidRPr="00C83D99">
        <w:rPr>
          <w:rFonts w:ascii="Times New Roman" w:hAnsi="Times New Roman" w:cs="Times New Roman"/>
          <w:sz w:val="24"/>
          <w:szCs w:val="24"/>
        </w:rPr>
        <w:t xml:space="preserve"> </w:t>
      </w:r>
      <w:r w:rsidR="004039AF" w:rsidRPr="00C83D99">
        <w:rPr>
          <w:rFonts w:ascii="Times New Roman" w:hAnsi="Times New Roman" w:cs="Times New Roman"/>
          <w:sz w:val="24"/>
          <w:szCs w:val="24"/>
        </w:rPr>
        <w:t xml:space="preserve">Sometime in 2011 the </w:t>
      </w:r>
      <w:r w:rsidR="00D02849" w:rsidRPr="00C83D99">
        <w:rPr>
          <w:rFonts w:ascii="Times New Roman" w:hAnsi="Times New Roman" w:cs="Times New Roman"/>
          <w:sz w:val="24"/>
          <w:szCs w:val="24"/>
        </w:rPr>
        <w:t xml:space="preserve">plaintiff </w:t>
      </w:r>
      <w:r w:rsidR="004039AF" w:rsidRPr="00C83D99">
        <w:rPr>
          <w:rFonts w:ascii="Times New Roman" w:hAnsi="Times New Roman" w:cs="Times New Roman"/>
          <w:sz w:val="24"/>
          <w:szCs w:val="24"/>
        </w:rPr>
        <w:t>was approached by the ZPTFU which requested it to issue a</w:t>
      </w:r>
      <w:r w:rsidR="00D02849">
        <w:rPr>
          <w:rFonts w:ascii="Times New Roman" w:hAnsi="Times New Roman" w:cs="Times New Roman"/>
          <w:sz w:val="24"/>
          <w:szCs w:val="24"/>
        </w:rPr>
        <w:t xml:space="preserve"> payment </w:t>
      </w:r>
      <w:r w:rsidR="00D02849" w:rsidRPr="00C83D99">
        <w:rPr>
          <w:rFonts w:ascii="Times New Roman" w:hAnsi="Times New Roman" w:cs="Times New Roman"/>
          <w:sz w:val="24"/>
          <w:szCs w:val="24"/>
        </w:rPr>
        <w:t>guarantee</w:t>
      </w:r>
      <w:r w:rsidR="004039AF" w:rsidRPr="00C83D99">
        <w:rPr>
          <w:rFonts w:ascii="Times New Roman" w:hAnsi="Times New Roman" w:cs="Times New Roman"/>
          <w:sz w:val="24"/>
          <w:szCs w:val="24"/>
        </w:rPr>
        <w:t xml:space="preserve"> to ZFC on the basis that if its members failed to pay for the fertilizer they obtained as </w:t>
      </w:r>
      <w:r w:rsidR="00835803" w:rsidRPr="00C83D99">
        <w:rPr>
          <w:rFonts w:ascii="Times New Roman" w:hAnsi="Times New Roman" w:cs="Times New Roman"/>
          <w:sz w:val="24"/>
          <w:szCs w:val="24"/>
        </w:rPr>
        <w:t>inputs</w:t>
      </w:r>
      <w:r w:rsidR="004039AF" w:rsidRPr="00C83D99">
        <w:rPr>
          <w:rFonts w:ascii="Times New Roman" w:hAnsi="Times New Roman" w:cs="Times New Roman"/>
          <w:sz w:val="24"/>
          <w:szCs w:val="24"/>
        </w:rPr>
        <w:t>, the plaintiff would pay</w:t>
      </w:r>
      <w:r w:rsidR="00546CD9">
        <w:rPr>
          <w:rFonts w:ascii="Times New Roman" w:hAnsi="Times New Roman" w:cs="Times New Roman"/>
          <w:sz w:val="24"/>
          <w:szCs w:val="24"/>
        </w:rPr>
        <w:t>.</w:t>
      </w:r>
      <w:r w:rsidR="004039AF" w:rsidRPr="00C83D99">
        <w:rPr>
          <w:rFonts w:ascii="Times New Roman" w:hAnsi="Times New Roman" w:cs="Times New Roman"/>
          <w:sz w:val="24"/>
          <w:szCs w:val="24"/>
        </w:rPr>
        <w:t xml:space="preserve"> </w:t>
      </w:r>
      <w:r w:rsidR="00D02849">
        <w:rPr>
          <w:rFonts w:ascii="Times New Roman" w:hAnsi="Times New Roman" w:cs="Times New Roman"/>
          <w:sz w:val="24"/>
          <w:szCs w:val="24"/>
        </w:rPr>
        <w:t xml:space="preserve">It was made clear that the farmers did not have adequate security and it wanted an insurance guarantee. </w:t>
      </w:r>
      <w:r w:rsidR="004039AF" w:rsidRPr="00C83D99">
        <w:rPr>
          <w:rFonts w:ascii="Times New Roman" w:hAnsi="Times New Roman" w:cs="Times New Roman"/>
          <w:sz w:val="24"/>
          <w:szCs w:val="24"/>
        </w:rPr>
        <w:t>The guarantee</w:t>
      </w:r>
      <w:r w:rsidR="00D02849">
        <w:rPr>
          <w:rFonts w:ascii="Times New Roman" w:hAnsi="Times New Roman" w:cs="Times New Roman"/>
          <w:sz w:val="24"/>
          <w:szCs w:val="24"/>
        </w:rPr>
        <w:t xml:space="preserve"> was issued and the</w:t>
      </w:r>
      <w:r w:rsidR="004039AF" w:rsidRPr="00C83D99">
        <w:rPr>
          <w:rFonts w:ascii="Times New Roman" w:hAnsi="Times New Roman" w:cs="Times New Roman"/>
          <w:sz w:val="24"/>
          <w:szCs w:val="24"/>
        </w:rPr>
        <w:t xml:space="preserve"> plaintiff bo</w:t>
      </w:r>
      <w:r w:rsidR="00933418" w:rsidRPr="00C83D99">
        <w:rPr>
          <w:rFonts w:ascii="Times New Roman" w:hAnsi="Times New Roman" w:cs="Times New Roman"/>
          <w:sz w:val="24"/>
          <w:szCs w:val="24"/>
        </w:rPr>
        <w:t>u</w:t>
      </w:r>
      <w:r w:rsidR="004039AF" w:rsidRPr="00C83D99">
        <w:rPr>
          <w:rFonts w:ascii="Times New Roman" w:hAnsi="Times New Roman" w:cs="Times New Roman"/>
          <w:sz w:val="24"/>
          <w:szCs w:val="24"/>
        </w:rPr>
        <w:t xml:space="preserve">nd itself as surety and co-principal </w:t>
      </w:r>
      <w:r w:rsidR="00933418" w:rsidRPr="00C83D99">
        <w:rPr>
          <w:rFonts w:ascii="Times New Roman" w:hAnsi="Times New Roman" w:cs="Times New Roman"/>
          <w:sz w:val="24"/>
          <w:szCs w:val="24"/>
        </w:rPr>
        <w:t>debtor to the farmers. If the fa</w:t>
      </w:r>
      <w:r w:rsidR="004039AF" w:rsidRPr="00C83D99">
        <w:rPr>
          <w:rFonts w:ascii="Times New Roman" w:hAnsi="Times New Roman" w:cs="Times New Roman"/>
          <w:sz w:val="24"/>
          <w:szCs w:val="24"/>
        </w:rPr>
        <w:t xml:space="preserve">rmers failed to pay the credit on due date the plaintiff would pay the amount to ZFC. Plaintiff renounced the </w:t>
      </w:r>
      <w:r w:rsidR="00835803" w:rsidRPr="00C83D99">
        <w:rPr>
          <w:rFonts w:ascii="Times New Roman" w:hAnsi="Times New Roman" w:cs="Times New Roman"/>
          <w:sz w:val="24"/>
          <w:szCs w:val="24"/>
        </w:rPr>
        <w:t>be</w:t>
      </w:r>
      <w:r w:rsidR="00933418" w:rsidRPr="00C83D99">
        <w:rPr>
          <w:rFonts w:ascii="Times New Roman" w:hAnsi="Times New Roman" w:cs="Times New Roman"/>
          <w:sz w:val="24"/>
          <w:szCs w:val="24"/>
        </w:rPr>
        <w:t>ne</w:t>
      </w:r>
      <w:r w:rsidR="002D38B3">
        <w:rPr>
          <w:rFonts w:ascii="Times New Roman" w:hAnsi="Times New Roman" w:cs="Times New Roman"/>
          <w:sz w:val="24"/>
          <w:szCs w:val="24"/>
        </w:rPr>
        <w:t>fit of excussi</w:t>
      </w:r>
      <w:r w:rsidR="00361B08">
        <w:rPr>
          <w:rFonts w:ascii="Times New Roman" w:hAnsi="Times New Roman" w:cs="Times New Roman"/>
          <w:sz w:val="24"/>
          <w:szCs w:val="24"/>
        </w:rPr>
        <w:t>on. A t</w:t>
      </w:r>
      <w:r w:rsidR="00835803" w:rsidRPr="00C83D99">
        <w:rPr>
          <w:rFonts w:ascii="Times New Roman" w:hAnsi="Times New Roman" w:cs="Times New Roman"/>
          <w:sz w:val="24"/>
          <w:szCs w:val="24"/>
        </w:rPr>
        <w:t>ripartite</w:t>
      </w:r>
      <w:r w:rsidR="00361B08">
        <w:rPr>
          <w:rFonts w:ascii="Times New Roman" w:hAnsi="Times New Roman" w:cs="Times New Roman"/>
          <w:sz w:val="24"/>
          <w:szCs w:val="24"/>
        </w:rPr>
        <w:t xml:space="preserve"> a</w:t>
      </w:r>
      <w:r w:rsidR="00835803" w:rsidRPr="00C83D99">
        <w:rPr>
          <w:rFonts w:ascii="Times New Roman" w:hAnsi="Times New Roman" w:cs="Times New Roman"/>
          <w:sz w:val="24"/>
          <w:szCs w:val="24"/>
        </w:rPr>
        <w:t xml:space="preserve">greement was entered into between the plaintiff, ZFC and ZPTFU which set out the terms regarding how agricultural inputs were going to be supplied to the farmers </w:t>
      </w:r>
      <w:r w:rsidR="00A44DFE" w:rsidRPr="00C83D99">
        <w:rPr>
          <w:rFonts w:ascii="Times New Roman" w:hAnsi="Times New Roman" w:cs="Times New Roman"/>
          <w:sz w:val="24"/>
          <w:szCs w:val="24"/>
        </w:rPr>
        <w:t xml:space="preserve">upon </w:t>
      </w:r>
      <w:r w:rsidR="00D02849" w:rsidRPr="00C83D99">
        <w:rPr>
          <w:rFonts w:ascii="Times New Roman" w:hAnsi="Times New Roman" w:cs="Times New Roman"/>
          <w:sz w:val="24"/>
          <w:szCs w:val="24"/>
        </w:rPr>
        <w:t>failure</w:t>
      </w:r>
      <w:r w:rsidR="00A44DFE" w:rsidRPr="00C83D99">
        <w:rPr>
          <w:rFonts w:ascii="Times New Roman" w:hAnsi="Times New Roman" w:cs="Times New Roman"/>
          <w:sz w:val="24"/>
          <w:szCs w:val="24"/>
        </w:rPr>
        <w:t xml:space="preserve"> of the farmers to</w:t>
      </w:r>
      <w:r w:rsidR="00835803" w:rsidRPr="00C83D99">
        <w:rPr>
          <w:rFonts w:ascii="Times New Roman" w:hAnsi="Times New Roman" w:cs="Times New Roman"/>
          <w:sz w:val="24"/>
          <w:szCs w:val="24"/>
        </w:rPr>
        <w:t xml:space="preserve"> </w:t>
      </w:r>
      <w:r w:rsidR="00D02849" w:rsidRPr="00C83D99">
        <w:rPr>
          <w:rFonts w:ascii="Times New Roman" w:hAnsi="Times New Roman" w:cs="Times New Roman"/>
          <w:sz w:val="24"/>
          <w:szCs w:val="24"/>
        </w:rPr>
        <w:t>pay</w:t>
      </w:r>
      <w:r w:rsidR="00D02849">
        <w:rPr>
          <w:rFonts w:ascii="Times New Roman" w:hAnsi="Times New Roman" w:cs="Times New Roman"/>
          <w:sz w:val="24"/>
          <w:szCs w:val="24"/>
        </w:rPr>
        <w:t xml:space="preserve">. </w:t>
      </w:r>
      <w:r w:rsidR="00D02849" w:rsidRPr="00C83D99">
        <w:rPr>
          <w:rFonts w:ascii="Times New Roman" w:hAnsi="Times New Roman" w:cs="Times New Roman"/>
          <w:sz w:val="24"/>
          <w:szCs w:val="24"/>
        </w:rPr>
        <w:t>The</w:t>
      </w:r>
      <w:r w:rsidR="00835803" w:rsidRPr="00C83D99">
        <w:rPr>
          <w:rFonts w:ascii="Times New Roman" w:hAnsi="Times New Roman" w:cs="Times New Roman"/>
          <w:sz w:val="24"/>
          <w:szCs w:val="24"/>
        </w:rPr>
        <w:t xml:space="preserve"> plaintiff would pay in accordance with the payment guarantee agreement. The plaintiff was to provide ZFC with a list of </w:t>
      </w:r>
      <w:r w:rsidR="00D02849" w:rsidRPr="00C83D99">
        <w:rPr>
          <w:rFonts w:ascii="Times New Roman" w:hAnsi="Times New Roman" w:cs="Times New Roman"/>
          <w:sz w:val="24"/>
          <w:szCs w:val="24"/>
        </w:rPr>
        <w:t>approved farmers</w:t>
      </w:r>
      <w:r w:rsidR="00835803" w:rsidRPr="00C83D99">
        <w:rPr>
          <w:rFonts w:ascii="Times New Roman" w:hAnsi="Times New Roman" w:cs="Times New Roman"/>
          <w:sz w:val="24"/>
          <w:szCs w:val="24"/>
        </w:rPr>
        <w:t xml:space="preserve"> who </w:t>
      </w:r>
      <w:r w:rsidR="00835803" w:rsidRPr="00D02849">
        <w:rPr>
          <w:rFonts w:ascii="Times New Roman" w:hAnsi="Times New Roman" w:cs="Times New Roman"/>
          <w:sz w:val="24"/>
          <w:szCs w:val="24"/>
        </w:rPr>
        <w:t xml:space="preserve">could </w:t>
      </w:r>
      <w:r w:rsidR="00DA40DB" w:rsidRPr="00C83D99">
        <w:rPr>
          <w:rFonts w:ascii="Times New Roman" w:hAnsi="Times New Roman" w:cs="Times New Roman"/>
          <w:sz w:val="24"/>
          <w:szCs w:val="24"/>
        </w:rPr>
        <w:t xml:space="preserve">collect </w:t>
      </w:r>
      <w:r w:rsidR="00835803" w:rsidRPr="00C83D99">
        <w:rPr>
          <w:rFonts w:ascii="Times New Roman" w:hAnsi="Times New Roman" w:cs="Times New Roman"/>
          <w:sz w:val="24"/>
          <w:szCs w:val="24"/>
        </w:rPr>
        <w:t>inputs</w:t>
      </w:r>
      <w:r w:rsidR="00933418" w:rsidRPr="00C83D99">
        <w:rPr>
          <w:rFonts w:ascii="Times New Roman" w:hAnsi="Times New Roman" w:cs="Times New Roman"/>
          <w:sz w:val="24"/>
          <w:szCs w:val="24"/>
        </w:rPr>
        <w:t>,</w:t>
      </w:r>
      <w:r w:rsidR="00835803" w:rsidRPr="00C83D99">
        <w:rPr>
          <w:rFonts w:ascii="Times New Roman" w:hAnsi="Times New Roman" w:cs="Times New Roman"/>
          <w:sz w:val="24"/>
          <w:szCs w:val="24"/>
        </w:rPr>
        <w:t xml:space="preserve"> provide disbursement vouchers and the names and specimen signatures of plaintiff’s officials who would </w:t>
      </w:r>
      <w:r w:rsidR="00835803" w:rsidRPr="00C83D99">
        <w:rPr>
          <w:rFonts w:ascii="Times New Roman" w:hAnsi="Times New Roman" w:cs="Times New Roman"/>
          <w:sz w:val="24"/>
          <w:szCs w:val="24"/>
        </w:rPr>
        <w:lastRenderedPageBreak/>
        <w:t>be signing disbursement vouchers. The plaintiff performed i</w:t>
      </w:r>
      <w:r w:rsidR="00D02849">
        <w:rPr>
          <w:rFonts w:ascii="Times New Roman" w:hAnsi="Times New Roman" w:cs="Times New Roman"/>
          <w:sz w:val="24"/>
          <w:szCs w:val="24"/>
        </w:rPr>
        <w:t>ts obligations in</w:t>
      </w:r>
      <w:r w:rsidR="00237849">
        <w:rPr>
          <w:rFonts w:ascii="Times New Roman" w:hAnsi="Times New Roman" w:cs="Times New Roman"/>
          <w:sz w:val="24"/>
          <w:szCs w:val="24"/>
        </w:rPr>
        <w:t xml:space="preserve"> terms of the t</w:t>
      </w:r>
      <w:r w:rsidR="008965F7">
        <w:rPr>
          <w:rFonts w:ascii="Times New Roman" w:hAnsi="Times New Roman" w:cs="Times New Roman"/>
          <w:sz w:val="24"/>
          <w:szCs w:val="24"/>
        </w:rPr>
        <w:t>ripartite a</w:t>
      </w:r>
      <w:r w:rsidR="00835803" w:rsidRPr="00C83D99">
        <w:rPr>
          <w:rFonts w:ascii="Times New Roman" w:hAnsi="Times New Roman" w:cs="Times New Roman"/>
          <w:sz w:val="24"/>
          <w:szCs w:val="24"/>
        </w:rPr>
        <w:t xml:space="preserve">greement. The plaintiff and defendants entered into </w:t>
      </w:r>
      <w:r w:rsidR="00D02849" w:rsidRPr="00C83D99">
        <w:rPr>
          <w:rFonts w:ascii="Times New Roman" w:hAnsi="Times New Roman" w:cs="Times New Roman"/>
          <w:sz w:val="24"/>
          <w:szCs w:val="24"/>
        </w:rPr>
        <w:t>the</w:t>
      </w:r>
      <w:r w:rsidR="00DA40DB" w:rsidRPr="00C83D99">
        <w:rPr>
          <w:rFonts w:ascii="Times New Roman" w:hAnsi="Times New Roman" w:cs="Times New Roman"/>
          <w:sz w:val="24"/>
          <w:szCs w:val="24"/>
        </w:rPr>
        <w:t xml:space="preserve"> </w:t>
      </w:r>
      <w:r w:rsidR="002D38B3">
        <w:rPr>
          <w:rFonts w:ascii="Times New Roman" w:hAnsi="Times New Roman" w:cs="Times New Roman"/>
          <w:sz w:val="24"/>
          <w:szCs w:val="24"/>
        </w:rPr>
        <w:t>Facultative A</w:t>
      </w:r>
      <w:r w:rsidR="00835803" w:rsidRPr="00C83D99">
        <w:rPr>
          <w:rFonts w:ascii="Times New Roman" w:hAnsi="Times New Roman" w:cs="Times New Roman"/>
          <w:sz w:val="24"/>
          <w:szCs w:val="24"/>
        </w:rPr>
        <w:t>greement. The re-insurance slip constituted the re-insurance guara</w:t>
      </w:r>
      <w:r w:rsidR="001C5B43" w:rsidRPr="00C83D99">
        <w:rPr>
          <w:rFonts w:ascii="Times New Roman" w:hAnsi="Times New Roman" w:cs="Times New Roman"/>
          <w:sz w:val="24"/>
          <w:szCs w:val="24"/>
        </w:rPr>
        <w:t>ntee issued by re-insurer</w:t>
      </w:r>
      <w:r w:rsidR="00DA40DB" w:rsidRPr="00C83D99">
        <w:rPr>
          <w:rFonts w:ascii="Times New Roman" w:hAnsi="Times New Roman" w:cs="Times New Roman"/>
          <w:sz w:val="24"/>
          <w:szCs w:val="24"/>
        </w:rPr>
        <w:t>s</w:t>
      </w:r>
      <w:r w:rsidR="001C5B43" w:rsidRPr="00C83D99">
        <w:rPr>
          <w:rFonts w:ascii="Times New Roman" w:hAnsi="Times New Roman" w:cs="Times New Roman"/>
          <w:sz w:val="24"/>
          <w:szCs w:val="24"/>
        </w:rPr>
        <w:t xml:space="preserve">. A </w:t>
      </w:r>
      <w:r w:rsidR="00467DDD" w:rsidRPr="00C83D99">
        <w:rPr>
          <w:rFonts w:ascii="Times New Roman" w:hAnsi="Times New Roman" w:cs="Times New Roman"/>
          <w:sz w:val="24"/>
          <w:szCs w:val="24"/>
        </w:rPr>
        <w:t>re</w:t>
      </w:r>
      <w:r w:rsidR="00933418" w:rsidRPr="00C83D99">
        <w:rPr>
          <w:rFonts w:ascii="Times New Roman" w:hAnsi="Times New Roman" w:cs="Times New Roman"/>
          <w:sz w:val="24"/>
          <w:szCs w:val="24"/>
        </w:rPr>
        <w:t>-</w:t>
      </w:r>
      <w:r w:rsidR="00467DDD" w:rsidRPr="00C83D99">
        <w:rPr>
          <w:rFonts w:ascii="Times New Roman" w:hAnsi="Times New Roman" w:cs="Times New Roman"/>
          <w:sz w:val="24"/>
          <w:szCs w:val="24"/>
        </w:rPr>
        <w:t>insurance</w:t>
      </w:r>
      <w:r w:rsidR="00835803" w:rsidRPr="00C83D99">
        <w:rPr>
          <w:rFonts w:ascii="Times New Roman" w:hAnsi="Times New Roman" w:cs="Times New Roman"/>
          <w:sz w:val="24"/>
          <w:szCs w:val="24"/>
        </w:rPr>
        <w:t xml:space="preserve"> slip was issued and accepted by the defendants. The </w:t>
      </w:r>
      <w:r w:rsidR="00F56EBC">
        <w:rPr>
          <w:rFonts w:ascii="Times New Roman" w:hAnsi="Times New Roman" w:cs="Times New Roman"/>
          <w:sz w:val="24"/>
          <w:szCs w:val="24"/>
        </w:rPr>
        <w:t>F</w:t>
      </w:r>
      <w:r w:rsidR="00835803" w:rsidRPr="00C83D99">
        <w:rPr>
          <w:rFonts w:ascii="Times New Roman" w:hAnsi="Times New Roman" w:cs="Times New Roman"/>
          <w:sz w:val="24"/>
          <w:szCs w:val="24"/>
        </w:rPr>
        <w:t>acultative</w:t>
      </w:r>
      <w:r w:rsidR="00812E72">
        <w:rPr>
          <w:rFonts w:ascii="Times New Roman" w:hAnsi="Times New Roman" w:cs="Times New Roman"/>
          <w:sz w:val="24"/>
          <w:szCs w:val="24"/>
        </w:rPr>
        <w:t xml:space="preserve"> A</w:t>
      </w:r>
      <w:r w:rsidR="00835803" w:rsidRPr="00C83D99">
        <w:rPr>
          <w:rFonts w:ascii="Times New Roman" w:hAnsi="Times New Roman" w:cs="Times New Roman"/>
          <w:sz w:val="24"/>
          <w:szCs w:val="24"/>
        </w:rPr>
        <w:t>greement constituted of three things,</w:t>
      </w:r>
      <w:r w:rsidR="00167893">
        <w:rPr>
          <w:rFonts w:ascii="Times New Roman" w:hAnsi="Times New Roman" w:cs="Times New Roman"/>
          <w:sz w:val="24"/>
          <w:szCs w:val="24"/>
        </w:rPr>
        <w:t xml:space="preserve"> </w:t>
      </w:r>
      <w:r w:rsidR="00835803">
        <w:rPr>
          <w:rFonts w:ascii="Times New Roman" w:hAnsi="Times New Roman" w:cs="Times New Roman"/>
          <w:sz w:val="24"/>
          <w:szCs w:val="24"/>
        </w:rPr>
        <w:t xml:space="preserve">the </w:t>
      </w:r>
      <w:r w:rsidR="00671F97">
        <w:rPr>
          <w:rFonts w:ascii="Times New Roman" w:hAnsi="Times New Roman" w:cs="Times New Roman"/>
          <w:sz w:val="24"/>
          <w:szCs w:val="24"/>
        </w:rPr>
        <w:t>f</w:t>
      </w:r>
      <w:r w:rsidR="002D38B3">
        <w:rPr>
          <w:rFonts w:ascii="Times New Roman" w:hAnsi="Times New Roman" w:cs="Times New Roman"/>
          <w:sz w:val="24"/>
          <w:szCs w:val="24"/>
        </w:rPr>
        <w:t xml:space="preserve">acultative </w:t>
      </w:r>
      <w:r w:rsidR="00671F97">
        <w:rPr>
          <w:rFonts w:ascii="Times New Roman" w:hAnsi="Times New Roman" w:cs="Times New Roman"/>
          <w:sz w:val="24"/>
          <w:szCs w:val="24"/>
        </w:rPr>
        <w:t>p</w:t>
      </w:r>
      <w:r w:rsidR="000F0852">
        <w:rPr>
          <w:rFonts w:ascii="Times New Roman" w:hAnsi="Times New Roman" w:cs="Times New Roman"/>
          <w:sz w:val="24"/>
          <w:szCs w:val="24"/>
        </w:rPr>
        <w:t>rocedures, the</w:t>
      </w:r>
      <w:r w:rsidR="00671F97">
        <w:rPr>
          <w:rFonts w:ascii="Times New Roman" w:hAnsi="Times New Roman" w:cs="Times New Roman"/>
          <w:sz w:val="24"/>
          <w:szCs w:val="24"/>
        </w:rPr>
        <w:t xml:space="preserve"> r</w:t>
      </w:r>
      <w:r w:rsidR="002D38B3">
        <w:rPr>
          <w:rFonts w:ascii="Times New Roman" w:hAnsi="Times New Roman" w:cs="Times New Roman"/>
          <w:sz w:val="24"/>
          <w:szCs w:val="24"/>
        </w:rPr>
        <w:t xml:space="preserve">einsurance </w:t>
      </w:r>
      <w:r w:rsidR="00671F97">
        <w:rPr>
          <w:rFonts w:ascii="Times New Roman" w:hAnsi="Times New Roman" w:cs="Times New Roman"/>
          <w:sz w:val="24"/>
          <w:szCs w:val="24"/>
        </w:rPr>
        <w:t>s</w:t>
      </w:r>
      <w:r w:rsidR="000F0852">
        <w:rPr>
          <w:rFonts w:ascii="Times New Roman" w:hAnsi="Times New Roman" w:cs="Times New Roman"/>
          <w:sz w:val="24"/>
          <w:szCs w:val="24"/>
        </w:rPr>
        <w:t>lip and</w:t>
      </w:r>
      <w:r w:rsidR="00167893">
        <w:rPr>
          <w:rFonts w:ascii="Times New Roman" w:hAnsi="Times New Roman" w:cs="Times New Roman"/>
          <w:sz w:val="24"/>
          <w:szCs w:val="24"/>
        </w:rPr>
        <w:t xml:space="preserve"> t</w:t>
      </w:r>
      <w:r w:rsidR="007C20A2">
        <w:rPr>
          <w:rFonts w:ascii="Times New Roman" w:hAnsi="Times New Roman" w:cs="Times New Roman"/>
          <w:sz w:val="24"/>
          <w:szCs w:val="24"/>
        </w:rPr>
        <w:t>he</w:t>
      </w:r>
      <w:r w:rsidR="00671F97">
        <w:rPr>
          <w:rFonts w:ascii="Times New Roman" w:hAnsi="Times New Roman" w:cs="Times New Roman"/>
          <w:sz w:val="24"/>
          <w:szCs w:val="24"/>
        </w:rPr>
        <w:t xml:space="preserve"> original policy</w:t>
      </w:r>
      <w:r w:rsidR="008A6B0E">
        <w:rPr>
          <w:rFonts w:ascii="Times New Roman" w:hAnsi="Times New Roman" w:cs="Times New Roman"/>
          <w:sz w:val="24"/>
          <w:szCs w:val="24"/>
        </w:rPr>
        <w:t>,</w:t>
      </w:r>
      <w:r w:rsidR="00671F97">
        <w:rPr>
          <w:rFonts w:ascii="Times New Roman" w:hAnsi="Times New Roman" w:cs="Times New Roman"/>
          <w:sz w:val="24"/>
          <w:szCs w:val="24"/>
        </w:rPr>
        <w:t xml:space="preserve"> the payment g</w:t>
      </w:r>
      <w:r w:rsidR="002A191B">
        <w:rPr>
          <w:rFonts w:ascii="Times New Roman" w:hAnsi="Times New Roman" w:cs="Times New Roman"/>
          <w:sz w:val="24"/>
          <w:szCs w:val="24"/>
        </w:rPr>
        <w:t>uarantee to ZFC.</w:t>
      </w:r>
    </w:p>
    <w:p w:rsidR="001C5B43" w:rsidRDefault="00647A1D" w:rsidP="00EB37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A191B">
        <w:rPr>
          <w:rFonts w:ascii="Times New Roman" w:hAnsi="Times New Roman" w:cs="Times New Roman"/>
          <w:sz w:val="24"/>
          <w:szCs w:val="24"/>
        </w:rPr>
        <w:t>The plaintiff</w:t>
      </w:r>
      <w:r w:rsidR="002D38B3">
        <w:rPr>
          <w:rFonts w:ascii="Times New Roman" w:hAnsi="Times New Roman" w:cs="Times New Roman"/>
          <w:sz w:val="24"/>
          <w:szCs w:val="24"/>
        </w:rPr>
        <w:t xml:space="preserve">’s witness </w:t>
      </w:r>
      <w:r w:rsidR="00202B50">
        <w:rPr>
          <w:rFonts w:ascii="Times New Roman" w:hAnsi="Times New Roman" w:cs="Times New Roman"/>
          <w:sz w:val="24"/>
          <w:szCs w:val="24"/>
        </w:rPr>
        <w:t xml:space="preserve">insisted </w:t>
      </w:r>
      <w:r w:rsidR="002D38B3">
        <w:rPr>
          <w:rFonts w:ascii="Times New Roman" w:hAnsi="Times New Roman" w:cs="Times New Roman"/>
          <w:sz w:val="24"/>
          <w:szCs w:val="24"/>
        </w:rPr>
        <w:t xml:space="preserve">that the plaintiff </w:t>
      </w:r>
      <w:r w:rsidR="002A191B">
        <w:rPr>
          <w:rFonts w:ascii="Times New Roman" w:hAnsi="Times New Roman" w:cs="Times New Roman"/>
          <w:sz w:val="24"/>
          <w:szCs w:val="24"/>
        </w:rPr>
        <w:t>provided the defendants with adequate information. The defendants did not cancel the reinsurance agreement because the plaintiff never breached the agreement. ZFC demanded payment when the farmers failed to pay for the inputs and it informed the defendants.</w:t>
      </w:r>
      <w:r w:rsidR="00812E72">
        <w:rPr>
          <w:rFonts w:ascii="Times New Roman" w:hAnsi="Times New Roman" w:cs="Times New Roman"/>
          <w:sz w:val="24"/>
          <w:szCs w:val="24"/>
        </w:rPr>
        <w:t xml:space="preserve"> The parties engaged Millenium Risk Insurance to quantify the loss and the parties agreed to roll over the amount owing in order to try and recover what was outstanding from the farmers. The plaintiff was placed under liquidation in 2013 and the liquidator demanded payment from the defendants. </w:t>
      </w:r>
      <w:r w:rsidR="002A191B">
        <w:rPr>
          <w:rFonts w:ascii="Times New Roman" w:hAnsi="Times New Roman" w:cs="Times New Roman"/>
          <w:sz w:val="24"/>
          <w:szCs w:val="24"/>
        </w:rPr>
        <w:t>The witness refuted that plaintiff should have first pursued debt collection before the defendants were as</w:t>
      </w:r>
      <w:r w:rsidR="004F348A">
        <w:rPr>
          <w:rFonts w:ascii="Times New Roman" w:hAnsi="Times New Roman" w:cs="Times New Roman"/>
          <w:sz w:val="24"/>
          <w:szCs w:val="24"/>
        </w:rPr>
        <w:t>ked to pay. He denied that the t</w:t>
      </w:r>
      <w:r w:rsidR="00812E72">
        <w:rPr>
          <w:rFonts w:ascii="Times New Roman" w:hAnsi="Times New Roman" w:cs="Times New Roman"/>
          <w:sz w:val="24"/>
          <w:szCs w:val="24"/>
        </w:rPr>
        <w:t>r</w:t>
      </w:r>
      <w:r w:rsidR="004F348A">
        <w:rPr>
          <w:rFonts w:ascii="Times New Roman" w:hAnsi="Times New Roman" w:cs="Times New Roman"/>
          <w:sz w:val="24"/>
          <w:szCs w:val="24"/>
        </w:rPr>
        <w:t>ipartite a</w:t>
      </w:r>
      <w:r w:rsidR="00812E72">
        <w:rPr>
          <w:rFonts w:ascii="Times New Roman" w:hAnsi="Times New Roman" w:cs="Times New Roman"/>
          <w:sz w:val="24"/>
          <w:szCs w:val="24"/>
        </w:rPr>
        <w:t>greement or the Concept P</w:t>
      </w:r>
      <w:r w:rsidR="002A191B">
        <w:rPr>
          <w:rFonts w:ascii="Times New Roman" w:hAnsi="Times New Roman" w:cs="Times New Roman"/>
          <w:sz w:val="24"/>
          <w:szCs w:val="24"/>
        </w:rPr>
        <w:t xml:space="preserve">aper </w:t>
      </w:r>
      <w:r w:rsidR="007C20A2">
        <w:rPr>
          <w:rFonts w:ascii="Times New Roman" w:hAnsi="Times New Roman" w:cs="Times New Roman"/>
          <w:sz w:val="24"/>
          <w:szCs w:val="24"/>
        </w:rPr>
        <w:t>was part</w:t>
      </w:r>
      <w:r w:rsidR="00812E72">
        <w:rPr>
          <w:rFonts w:ascii="Times New Roman" w:hAnsi="Times New Roman" w:cs="Times New Roman"/>
          <w:sz w:val="24"/>
          <w:szCs w:val="24"/>
        </w:rPr>
        <w:t xml:space="preserve"> </w:t>
      </w:r>
      <w:r w:rsidR="002A191B">
        <w:rPr>
          <w:rFonts w:ascii="Times New Roman" w:hAnsi="Times New Roman" w:cs="Times New Roman"/>
          <w:sz w:val="24"/>
          <w:szCs w:val="24"/>
        </w:rPr>
        <w:t>of the</w:t>
      </w:r>
      <w:r w:rsidR="002973D6">
        <w:rPr>
          <w:rFonts w:ascii="Times New Roman" w:hAnsi="Times New Roman" w:cs="Times New Roman"/>
          <w:sz w:val="24"/>
          <w:szCs w:val="24"/>
        </w:rPr>
        <w:t xml:space="preserve"> Facultative A</w:t>
      </w:r>
      <w:r w:rsidR="002A191B">
        <w:rPr>
          <w:rFonts w:ascii="Times New Roman" w:hAnsi="Times New Roman" w:cs="Times New Roman"/>
          <w:sz w:val="24"/>
          <w:szCs w:val="24"/>
        </w:rPr>
        <w:t>greement</w:t>
      </w:r>
      <w:r w:rsidR="00D8201B">
        <w:rPr>
          <w:rFonts w:ascii="Times New Roman" w:hAnsi="Times New Roman" w:cs="Times New Roman"/>
          <w:sz w:val="24"/>
          <w:szCs w:val="24"/>
        </w:rPr>
        <w:t xml:space="preserve"> or that </w:t>
      </w:r>
      <w:r w:rsidR="002A191B">
        <w:rPr>
          <w:rFonts w:ascii="Times New Roman" w:hAnsi="Times New Roman" w:cs="Times New Roman"/>
          <w:sz w:val="24"/>
          <w:szCs w:val="24"/>
        </w:rPr>
        <w:t xml:space="preserve">security was a term of the agreement. </w:t>
      </w:r>
      <w:r w:rsidR="00C22CD8">
        <w:rPr>
          <w:rFonts w:ascii="Times New Roman" w:hAnsi="Times New Roman" w:cs="Times New Roman"/>
          <w:sz w:val="24"/>
          <w:szCs w:val="24"/>
        </w:rPr>
        <w:t>The</w:t>
      </w:r>
      <w:r w:rsidR="002A191B">
        <w:rPr>
          <w:rFonts w:ascii="Times New Roman" w:hAnsi="Times New Roman" w:cs="Times New Roman"/>
          <w:sz w:val="24"/>
          <w:szCs w:val="24"/>
        </w:rPr>
        <w:t xml:space="preserve"> concept paper </w:t>
      </w:r>
      <w:r w:rsidR="007C20A2">
        <w:rPr>
          <w:rFonts w:ascii="Times New Roman" w:hAnsi="Times New Roman" w:cs="Times New Roman"/>
          <w:sz w:val="24"/>
          <w:szCs w:val="24"/>
        </w:rPr>
        <w:t>was never the</w:t>
      </w:r>
      <w:r w:rsidR="002A191B">
        <w:rPr>
          <w:rFonts w:ascii="Times New Roman" w:hAnsi="Times New Roman" w:cs="Times New Roman"/>
          <w:sz w:val="24"/>
          <w:szCs w:val="24"/>
        </w:rPr>
        <w:t xml:space="preserve"> basis upon which the defendants ent</w:t>
      </w:r>
      <w:r w:rsidR="00D8201B">
        <w:rPr>
          <w:rFonts w:ascii="Times New Roman" w:hAnsi="Times New Roman" w:cs="Times New Roman"/>
          <w:sz w:val="24"/>
          <w:szCs w:val="24"/>
        </w:rPr>
        <w:t>ered into the Facultative A</w:t>
      </w:r>
      <w:r w:rsidR="002A191B">
        <w:rPr>
          <w:rFonts w:ascii="Times New Roman" w:hAnsi="Times New Roman" w:cs="Times New Roman"/>
          <w:sz w:val="24"/>
          <w:szCs w:val="24"/>
        </w:rPr>
        <w:t>greement. He stated that the email h</w:t>
      </w:r>
      <w:r w:rsidR="00DA40DB">
        <w:rPr>
          <w:rFonts w:ascii="Times New Roman" w:hAnsi="Times New Roman" w:cs="Times New Roman"/>
          <w:sz w:val="24"/>
          <w:szCs w:val="24"/>
        </w:rPr>
        <w:t xml:space="preserve">e wrote to which was </w:t>
      </w:r>
      <w:r w:rsidR="00D02849">
        <w:rPr>
          <w:rFonts w:ascii="Times New Roman" w:hAnsi="Times New Roman" w:cs="Times New Roman"/>
          <w:sz w:val="24"/>
          <w:szCs w:val="24"/>
        </w:rPr>
        <w:t>attached the</w:t>
      </w:r>
      <w:r w:rsidR="004F348A">
        <w:rPr>
          <w:rFonts w:ascii="Times New Roman" w:hAnsi="Times New Roman" w:cs="Times New Roman"/>
          <w:sz w:val="24"/>
          <w:szCs w:val="24"/>
        </w:rPr>
        <w:t xml:space="preserve"> p</w:t>
      </w:r>
      <w:r w:rsidR="00DA40DB">
        <w:rPr>
          <w:rFonts w:ascii="Times New Roman" w:hAnsi="Times New Roman" w:cs="Times New Roman"/>
          <w:sz w:val="24"/>
          <w:szCs w:val="24"/>
        </w:rPr>
        <w:t xml:space="preserve">rosperity </w:t>
      </w:r>
      <w:r w:rsidR="004F348A">
        <w:rPr>
          <w:rFonts w:ascii="Times New Roman" w:hAnsi="Times New Roman" w:cs="Times New Roman"/>
          <w:sz w:val="24"/>
          <w:szCs w:val="24"/>
        </w:rPr>
        <w:t>p</w:t>
      </w:r>
      <w:r w:rsidR="002A191B">
        <w:rPr>
          <w:rFonts w:ascii="Times New Roman" w:hAnsi="Times New Roman" w:cs="Times New Roman"/>
          <w:sz w:val="24"/>
          <w:szCs w:val="24"/>
        </w:rPr>
        <w:t>olicy was merely a discussion document and was not the basis</w:t>
      </w:r>
      <w:r w:rsidR="00C22CD8">
        <w:rPr>
          <w:rFonts w:ascii="Times New Roman" w:hAnsi="Times New Roman" w:cs="Times New Roman"/>
          <w:sz w:val="24"/>
          <w:szCs w:val="24"/>
        </w:rPr>
        <w:t xml:space="preserve"> upon </w:t>
      </w:r>
      <w:r w:rsidR="00D02849">
        <w:rPr>
          <w:rFonts w:ascii="Times New Roman" w:hAnsi="Times New Roman" w:cs="Times New Roman"/>
          <w:sz w:val="24"/>
          <w:szCs w:val="24"/>
        </w:rPr>
        <w:t>which the</w:t>
      </w:r>
      <w:r w:rsidR="00C525F5">
        <w:rPr>
          <w:rFonts w:ascii="Times New Roman" w:hAnsi="Times New Roman" w:cs="Times New Roman"/>
          <w:sz w:val="24"/>
          <w:szCs w:val="24"/>
        </w:rPr>
        <w:t xml:space="preserve"> </w:t>
      </w:r>
      <w:r w:rsidR="002A191B">
        <w:rPr>
          <w:rFonts w:ascii="Times New Roman" w:hAnsi="Times New Roman" w:cs="Times New Roman"/>
          <w:sz w:val="24"/>
          <w:szCs w:val="24"/>
        </w:rPr>
        <w:t xml:space="preserve">defendants entered into </w:t>
      </w:r>
      <w:r w:rsidR="00D8201B">
        <w:rPr>
          <w:rFonts w:ascii="Times New Roman" w:hAnsi="Times New Roman" w:cs="Times New Roman"/>
          <w:sz w:val="24"/>
          <w:szCs w:val="24"/>
        </w:rPr>
        <w:t>the Facultative A</w:t>
      </w:r>
      <w:r w:rsidR="009353CA">
        <w:rPr>
          <w:rFonts w:ascii="Times New Roman" w:hAnsi="Times New Roman" w:cs="Times New Roman"/>
          <w:sz w:val="24"/>
          <w:szCs w:val="24"/>
        </w:rPr>
        <w:t xml:space="preserve">greement. </w:t>
      </w:r>
      <w:r w:rsidR="00AC0423">
        <w:rPr>
          <w:rFonts w:ascii="Times New Roman" w:hAnsi="Times New Roman" w:cs="Times New Roman"/>
          <w:sz w:val="24"/>
          <w:szCs w:val="24"/>
        </w:rPr>
        <w:t>The discussion in the Concept Paper was never turned into an agreement.</w:t>
      </w:r>
      <w:r w:rsidR="002973D6">
        <w:rPr>
          <w:rFonts w:ascii="Times New Roman" w:hAnsi="Times New Roman" w:cs="Times New Roman"/>
          <w:sz w:val="24"/>
          <w:szCs w:val="24"/>
        </w:rPr>
        <w:t xml:space="preserve"> </w:t>
      </w:r>
      <w:r w:rsidR="00F24A67">
        <w:rPr>
          <w:rFonts w:ascii="Times New Roman" w:hAnsi="Times New Roman" w:cs="Times New Roman"/>
          <w:sz w:val="24"/>
          <w:szCs w:val="24"/>
        </w:rPr>
        <w:t>I</w:t>
      </w:r>
      <w:r w:rsidR="001C5B43">
        <w:rPr>
          <w:rFonts w:ascii="Times New Roman" w:hAnsi="Times New Roman" w:cs="Times New Roman"/>
          <w:sz w:val="24"/>
          <w:szCs w:val="24"/>
        </w:rPr>
        <w:t xml:space="preserve">f the defendants wanted </w:t>
      </w:r>
      <w:r w:rsidR="00147421">
        <w:rPr>
          <w:rFonts w:ascii="Times New Roman" w:hAnsi="Times New Roman" w:cs="Times New Roman"/>
          <w:sz w:val="24"/>
          <w:szCs w:val="24"/>
        </w:rPr>
        <w:t xml:space="preserve">the Concept </w:t>
      </w:r>
      <w:r w:rsidR="007C20A2">
        <w:rPr>
          <w:rFonts w:ascii="Times New Roman" w:hAnsi="Times New Roman" w:cs="Times New Roman"/>
          <w:sz w:val="24"/>
          <w:szCs w:val="24"/>
        </w:rPr>
        <w:t>Paper to</w:t>
      </w:r>
      <w:r w:rsidR="00AB24A7">
        <w:rPr>
          <w:rFonts w:ascii="Times New Roman" w:hAnsi="Times New Roman" w:cs="Times New Roman"/>
          <w:sz w:val="24"/>
          <w:szCs w:val="24"/>
        </w:rPr>
        <w:t xml:space="preserve"> </w:t>
      </w:r>
      <w:r w:rsidR="007C20A2">
        <w:rPr>
          <w:rFonts w:ascii="Times New Roman" w:hAnsi="Times New Roman" w:cs="Times New Roman"/>
          <w:sz w:val="24"/>
          <w:szCs w:val="24"/>
        </w:rPr>
        <w:t>be part</w:t>
      </w:r>
      <w:r w:rsidR="001C5B43">
        <w:rPr>
          <w:rFonts w:ascii="Times New Roman" w:hAnsi="Times New Roman" w:cs="Times New Roman"/>
          <w:sz w:val="24"/>
          <w:szCs w:val="24"/>
        </w:rPr>
        <w:t xml:space="preserve"> of the </w:t>
      </w:r>
      <w:r w:rsidR="00AB24A7">
        <w:rPr>
          <w:rFonts w:ascii="Times New Roman" w:hAnsi="Times New Roman" w:cs="Times New Roman"/>
          <w:sz w:val="24"/>
          <w:szCs w:val="24"/>
        </w:rPr>
        <w:t xml:space="preserve">Facultative </w:t>
      </w:r>
      <w:r w:rsidR="001C5B43">
        <w:rPr>
          <w:rFonts w:ascii="Times New Roman" w:hAnsi="Times New Roman" w:cs="Times New Roman"/>
          <w:sz w:val="24"/>
          <w:szCs w:val="24"/>
        </w:rPr>
        <w:t>Agreement, they should have endorsed this on the master slip as they had done with the term</w:t>
      </w:r>
      <w:r w:rsidR="00DA40DB">
        <w:rPr>
          <w:rFonts w:ascii="Times New Roman" w:hAnsi="Times New Roman" w:cs="Times New Roman"/>
          <w:sz w:val="24"/>
          <w:szCs w:val="24"/>
        </w:rPr>
        <w:t>s</w:t>
      </w:r>
      <w:r w:rsidR="001C5B43">
        <w:rPr>
          <w:rFonts w:ascii="Times New Roman" w:hAnsi="Times New Roman" w:cs="Times New Roman"/>
          <w:sz w:val="24"/>
          <w:szCs w:val="24"/>
        </w:rPr>
        <w:t xml:space="preserve"> of payment.</w:t>
      </w:r>
      <w:r w:rsidR="00C525F5">
        <w:rPr>
          <w:rFonts w:ascii="Times New Roman" w:hAnsi="Times New Roman" w:cs="Times New Roman"/>
          <w:sz w:val="24"/>
          <w:szCs w:val="24"/>
        </w:rPr>
        <w:t xml:space="preserve"> </w:t>
      </w:r>
      <w:r w:rsidR="00254905">
        <w:rPr>
          <w:rFonts w:ascii="Times New Roman" w:hAnsi="Times New Roman" w:cs="Times New Roman"/>
          <w:sz w:val="24"/>
          <w:szCs w:val="24"/>
        </w:rPr>
        <w:t xml:space="preserve">Mr. </w:t>
      </w:r>
      <w:r w:rsidR="001C5B43">
        <w:rPr>
          <w:rFonts w:ascii="Times New Roman" w:hAnsi="Times New Roman" w:cs="Times New Roman"/>
          <w:sz w:val="24"/>
          <w:szCs w:val="24"/>
        </w:rPr>
        <w:t xml:space="preserve">Madziva maintained his version </w:t>
      </w:r>
      <w:r w:rsidR="008C31DD">
        <w:rPr>
          <w:rFonts w:ascii="Times New Roman" w:hAnsi="Times New Roman" w:cs="Times New Roman"/>
          <w:sz w:val="24"/>
          <w:szCs w:val="24"/>
        </w:rPr>
        <w:t xml:space="preserve">under cross </w:t>
      </w:r>
      <w:r w:rsidR="007C20A2">
        <w:rPr>
          <w:rFonts w:ascii="Times New Roman" w:hAnsi="Times New Roman" w:cs="Times New Roman"/>
          <w:sz w:val="24"/>
          <w:szCs w:val="24"/>
        </w:rPr>
        <w:t xml:space="preserve">examination. </w:t>
      </w:r>
      <w:r w:rsidR="00254905">
        <w:rPr>
          <w:rFonts w:ascii="Times New Roman" w:hAnsi="Times New Roman" w:cs="Times New Roman"/>
          <w:sz w:val="24"/>
          <w:szCs w:val="24"/>
        </w:rPr>
        <w:t xml:space="preserve">He </w:t>
      </w:r>
      <w:r w:rsidR="007C20A2">
        <w:rPr>
          <w:rFonts w:ascii="Times New Roman" w:hAnsi="Times New Roman" w:cs="Times New Roman"/>
          <w:sz w:val="24"/>
          <w:szCs w:val="24"/>
        </w:rPr>
        <w:t>was</w:t>
      </w:r>
      <w:r w:rsidR="008C31DD">
        <w:rPr>
          <w:rFonts w:ascii="Times New Roman" w:hAnsi="Times New Roman" w:cs="Times New Roman"/>
          <w:sz w:val="24"/>
          <w:szCs w:val="24"/>
        </w:rPr>
        <w:t xml:space="preserve"> </w:t>
      </w:r>
      <w:r w:rsidR="00D02849">
        <w:rPr>
          <w:rFonts w:ascii="Times New Roman" w:hAnsi="Times New Roman" w:cs="Times New Roman"/>
          <w:sz w:val="24"/>
          <w:szCs w:val="24"/>
        </w:rPr>
        <w:t>steady and</w:t>
      </w:r>
      <w:r w:rsidR="00682260">
        <w:rPr>
          <w:rFonts w:ascii="Times New Roman" w:hAnsi="Times New Roman" w:cs="Times New Roman"/>
          <w:sz w:val="24"/>
          <w:szCs w:val="24"/>
        </w:rPr>
        <w:t xml:space="preserve"> </w:t>
      </w:r>
      <w:r w:rsidR="007C20A2">
        <w:rPr>
          <w:rFonts w:ascii="Times New Roman" w:hAnsi="Times New Roman" w:cs="Times New Roman"/>
          <w:sz w:val="24"/>
          <w:szCs w:val="24"/>
        </w:rPr>
        <w:t>was not</w:t>
      </w:r>
      <w:r w:rsidR="001C5B43">
        <w:rPr>
          <w:rFonts w:ascii="Times New Roman" w:hAnsi="Times New Roman" w:cs="Times New Roman"/>
          <w:sz w:val="24"/>
          <w:szCs w:val="24"/>
        </w:rPr>
        <w:t xml:space="preserve"> shaken under cross-examination. He remained relaxed throughout the proceedings. </w:t>
      </w:r>
      <w:r w:rsidR="00E42A29">
        <w:rPr>
          <w:rFonts w:ascii="Times New Roman" w:hAnsi="Times New Roman" w:cs="Times New Roman"/>
          <w:sz w:val="24"/>
          <w:szCs w:val="24"/>
        </w:rPr>
        <w:t>I found him to be credible.</w:t>
      </w:r>
    </w:p>
    <w:p w:rsidR="001C5B43" w:rsidRDefault="00682260" w:rsidP="002A1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Bernard Mu</w:t>
      </w:r>
      <w:r w:rsidR="001C5B43">
        <w:rPr>
          <w:rFonts w:ascii="Times New Roman" w:hAnsi="Times New Roman" w:cs="Times New Roman"/>
          <w:sz w:val="24"/>
          <w:szCs w:val="24"/>
        </w:rPr>
        <w:t xml:space="preserve">dariki </w:t>
      </w:r>
      <w:r w:rsidR="00DA40DB">
        <w:rPr>
          <w:rFonts w:ascii="Times New Roman" w:hAnsi="Times New Roman" w:cs="Times New Roman"/>
          <w:sz w:val="24"/>
          <w:szCs w:val="24"/>
        </w:rPr>
        <w:t xml:space="preserve">was called </w:t>
      </w:r>
      <w:r w:rsidR="001C5B43">
        <w:rPr>
          <w:rFonts w:ascii="Times New Roman" w:hAnsi="Times New Roman" w:cs="Times New Roman"/>
          <w:sz w:val="24"/>
          <w:szCs w:val="24"/>
        </w:rPr>
        <w:t>as the plain</w:t>
      </w:r>
      <w:r w:rsidR="00271E70">
        <w:rPr>
          <w:rFonts w:ascii="Times New Roman" w:hAnsi="Times New Roman" w:cs="Times New Roman"/>
          <w:sz w:val="24"/>
          <w:szCs w:val="24"/>
        </w:rPr>
        <w:t>tiff’s second witness. He is a debtor’s c</w:t>
      </w:r>
      <w:r w:rsidR="001C5B43">
        <w:rPr>
          <w:rFonts w:ascii="Times New Roman" w:hAnsi="Times New Roman" w:cs="Times New Roman"/>
          <w:sz w:val="24"/>
          <w:szCs w:val="24"/>
        </w:rPr>
        <w:t>ontroller at ZFC. His testimony is as follows. ZFC</w:t>
      </w:r>
      <w:r w:rsidR="00BA614A">
        <w:rPr>
          <w:rFonts w:ascii="Times New Roman" w:hAnsi="Times New Roman" w:cs="Times New Roman"/>
          <w:sz w:val="24"/>
          <w:szCs w:val="24"/>
        </w:rPr>
        <w:t xml:space="preserve"> was approached by ZPTFU which requested </w:t>
      </w:r>
      <w:r>
        <w:rPr>
          <w:rFonts w:ascii="Times New Roman" w:hAnsi="Times New Roman" w:cs="Times New Roman"/>
          <w:sz w:val="24"/>
          <w:szCs w:val="24"/>
        </w:rPr>
        <w:t xml:space="preserve">it </w:t>
      </w:r>
      <w:r w:rsidR="00BA614A">
        <w:rPr>
          <w:rFonts w:ascii="Times New Roman" w:hAnsi="Times New Roman" w:cs="Times New Roman"/>
          <w:sz w:val="24"/>
          <w:szCs w:val="24"/>
        </w:rPr>
        <w:t xml:space="preserve">to provide inputs on credit to its members. </w:t>
      </w:r>
      <w:r>
        <w:rPr>
          <w:rFonts w:ascii="Times New Roman" w:hAnsi="Times New Roman" w:cs="Times New Roman"/>
          <w:sz w:val="24"/>
          <w:szCs w:val="24"/>
        </w:rPr>
        <w:t>The farmers did not have security in the form of immovable property.</w:t>
      </w:r>
      <w:r w:rsidR="00AA1A39" w:rsidRPr="00AA1A39">
        <w:t xml:space="preserve"> </w:t>
      </w:r>
      <w:r w:rsidR="00AA1A39" w:rsidRPr="00AA1A39">
        <w:rPr>
          <w:rFonts w:ascii="Times New Roman" w:hAnsi="Times New Roman" w:cs="Times New Roman"/>
          <w:sz w:val="24"/>
          <w:szCs w:val="24"/>
        </w:rPr>
        <w:t>What ZFC wanted to ensure was prompt payment upon default by the farmers.</w:t>
      </w:r>
      <w:r w:rsidR="00AA1A39" w:rsidRPr="00AA1A39">
        <w:t xml:space="preserve"> </w:t>
      </w:r>
      <w:r w:rsidR="00AA1A39" w:rsidRPr="00AA1A39">
        <w:rPr>
          <w:rFonts w:ascii="Times New Roman" w:hAnsi="Times New Roman" w:cs="Times New Roman"/>
          <w:sz w:val="24"/>
          <w:szCs w:val="24"/>
        </w:rPr>
        <w:t>It did not want to chase up farmers</w:t>
      </w:r>
      <w:r w:rsidR="00AA1A39">
        <w:rPr>
          <w:rFonts w:ascii="Times New Roman" w:hAnsi="Times New Roman" w:cs="Times New Roman"/>
          <w:sz w:val="24"/>
          <w:szCs w:val="24"/>
        </w:rPr>
        <w:t>.</w:t>
      </w:r>
      <w:r w:rsidR="00AA1A39" w:rsidRPr="00AA1A39">
        <w:rPr>
          <w:rFonts w:ascii="Times New Roman" w:hAnsi="Times New Roman" w:cs="Times New Roman"/>
          <w:sz w:val="24"/>
          <w:szCs w:val="24"/>
        </w:rPr>
        <w:t xml:space="preserve"> </w:t>
      </w:r>
      <w:r w:rsidR="00BA614A">
        <w:rPr>
          <w:rFonts w:ascii="Times New Roman" w:hAnsi="Times New Roman" w:cs="Times New Roman"/>
          <w:sz w:val="24"/>
          <w:szCs w:val="24"/>
        </w:rPr>
        <w:t>The plaintiff was</w:t>
      </w:r>
      <w:r w:rsidR="00221414">
        <w:rPr>
          <w:rFonts w:ascii="Times New Roman" w:hAnsi="Times New Roman" w:cs="Times New Roman"/>
          <w:sz w:val="24"/>
          <w:szCs w:val="24"/>
        </w:rPr>
        <w:t xml:space="preserve"> brought i</w:t>
      </w:r>
      <w:r w:rsidR="00271E70">
        <w:rPr>
          <w:rFonts w:ascii="Times New Roman" w:hAnsi="Times New Roman" w:cs="Times New Roman"/>
          <w:sz w:val="24"/>
          <w:szCs w:val="24"/>
        </w:rPr>
        <w:t>n</w:t>
      </w:r>
      <w:r w:rsidR="00BA614A">
        <w:rPr>
          <w:rFonts w:ascii="Times New Roman" w:hAnsi="Times New Roman" w:cs="Times New Roman"/>
          <w:sz w:val="24"/>
          <w:szCs w:val="24"/>
        </w:rPr>
        <w:t xml:space="preserve"> as a guarantor and a payment guarantee agreement was entered into between the plaintiff and ZFC. A </w:t>
      </w:r>
      <w:r w:rsidR="00534468">
        <w:rPr>
          <w:rFonts w:ascii="Times New Roman" w:hAnsi="Times New Roman" w:cs="Times New Roman"/>
          <w:sz w:val="24"/>
          <w:szCs w:val="24"/>
        </w:rPr>
        <w:t>t</w:t>
      </w:r>
      <w:r w:rsidR="002973D6">
        <w:rPr>
          <w:rFonts w:ascii="Times New Roman" w:hAnsi="Times New Roman" w:cs="Times New Roman"/>
          <w:sz w:val="24"/>
          <w:szCs w:val="24"/>
        </w:rPr>
        <w:t xml:space="preserve">ripartite </w:t>
      </w:r>
      <w:r w:rsidR="00534468">
        <w:rPr>
          <w:rFonts w:ascii="Times New Roman" w:hAnsi="Times New Roman" w:cs="Times New Roman"/>
          <w:sz w:val="24"/>
          <w:szCs w:val="24"/>
        </w:rPr>
        <w:lastRenderedPageBreak/>
        <w:t>ag</w:t>
      </w:r>
      <w:r w:rsidR="00BA614A">
        <w:rPr>
          <w:rFonts w:ascii="Times New Roman" w:hAnsi="Times New Roman" w:cs="Times New Roman"/>
          <w:sz w:val="24"/>
          <w:szCs w:val="24"/>
        </w:rPr>
        <w:t xml:space="preserve">reement was entered into with ZPTFU and </w:t>
      </w:r>
      <w:r w:rsidR="00534468">
        <w:rPr>
          <w:rFonts w:ascii="Times New Roman" w:hAnsi="Times New Roman" w:cs="Times New Roman"/>
          <w:sz w:val="24"/>
          <w:szCs w:val="24"/>
        </w:rPr>
        <w:t xml:space="preserve">the </w:t>
      </w:r>
      <w:r w:rsidR="00BA614A">
        <w:rPr>
          <w:rFonts w:ascii="Times New Roman" w:hAnsi="Times New Roman" w:cs="Times New Roman"/>
          <w:sz w:val="24"/>
          <w:szCs w:val="24"/>
        </w:rPr>
        <w:t xml:space="preserve">plaintiff and a payment guarantee </w:t>
      </w:r>
      <w:r w:rsidR="00AA1A39">
        <w:rPr>
          <w:rFonts w:ascii="Times New Roman" w:hAnsi="Times New Roman" w:cs="Times New Roman"/>
          <w:sz w:val="24"/>
          <w:szCs w:val="24"/>
        </w:rPr>
        <w:t>agreement entere</w:t>
      </w:r>
      <w:r w:rsidR="00E71320">
        <w:rPr>
          <w:rFonts w:ascii="Times New Roman" w:hAnsi="Times New Roman" w:cs="Times New Roman"/>
          <w:sz w:val="24"/>
          <w:szCs w:val="24"/>
        </w:rPr>
        <w:t>d</w:t>
      </w:r>
      <w:r w:rsidR="00AA1A39">
        <w:rPr>
          <w:rFonts w:ascii="Times New Roman" w:hAnsi="Times New Roman" w:cs="Times New Roman"/>
          <w:sz w:val="24"/>
          <w:szCs w:val="24"/>
        </w:rPr>
        <w:t xml:space="preserve"> into by between the plaintiff and ZFC.</w:t>
      </w:r>
    </w:p>
    <w:p w:rsidR="00BA614A" w:rsidRDefault="00BA614A" w:rsidP="002A1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ZFC’s obligations were to lodge stop orders and supply the various inputs to farmers. ZFC would receive a list of the farmers from plaintiff and it would </w:t>
      </w:r>
      <w:r w:rsidR="002973D6">
        <w:rPr>
          <w:rFonts w:ascii="Times New Roman" w:hAnsi="Times New Roman" w:cs="Times New Roman"/>
          <w:sz w:val="24"/>
          <w:szCs w:val="24"/>
        </w:rPr>
        <w:t xml:space="preserve">verify their </w:t>
      </w:r>
      <w:r w:rsidR="007C20A2">
        <w:rPr>
          <w:rFonts w:ascii="Times New Roman" w:hAnsi="Times New Roman" w:cs="Times New Roman"/>
          <w:sz w:val="24"/>
          <w:szCs w:val="24"/>
        </w:rPr>
        <w:t>identities,</w:t>
      </w:r>
      <w:r w:rsidR="00D02849">
        <w:rPr>
          <w:rFonts w:ascii="Times New Roman" w:hAnsi="Times New Roman" w:cs="Times New Roman"/>
          <w:sz w:val="24"/>
          <w:szCs w:val="24"/>
        </w:rPr>
        <w:t xml:space="preserve"> grower’s</w:t>
      </w:r>
      <w:r w:rsidR="00C641CE">
        <w:rPr>
          <w:rFonts w:ascii="Times New Roman" w:hAnsi="Times New Roman" w:cs="Times New Roman"/>
          <w:sz w:val="24"/>
          <w:szCs w:val="24"/>
        </w:rPr>
        <w:t xml:space="preserve"> </w:t>
      </w:r>
      <w:r>
        <w:rPr>
          <w:rFonts w:ascii="Times New Roman" w:hAnsi="Times New Roman" w:cs="Times New Roman"/>
          <w:sz w:val="24"/>
          <w:szCs w:val="24"/>
        </w:rPr>
        <w:t>numbers</w:t>
      </w:r>
      <w:r w:rsidR="00E71320">
        <w:rPr>
          <w:rFonts w:ascii="Times New Roman" w:hAnsi="Times New Roman" w:cs="Times New Roman"/>
          <w:sz w:val="24"/>
          <w:szCs w:val="24"/>
        </w:rPr>
        <w:t xml:space="preserve"> and </w:t>
      </w:r>
      <w:r>
        <w:rPr>
          <w:rFonts w:ascii="Times New Roman" w:hAnsi="Times New Roman" w:cs="Times New Roman"/>
          <w:sz w:val="24"/>
          <w:szCs w:val="24"/>
        </w:rPr>
        <w:t xml:space="preserve">verify whether the letter from the plaintiff was signed by the correct person. The farmer would provide a signed stop order form which would be send to the Ministry of Agriculture for registration. Once registered, the forms would be taken to the Tobacco Industry Marketing Board (TIMB). ZFC would then </w:t>
      </w:r>
      <w:r w:rsidR="00D02849">
        <w:rPr>
          <w:rFonts w:ascii="Times New Roman" w:hAnsi="Times New Roman" w:cs="Times New Roman"/>
          <w:sz w:val="24"/>
          <w:szCs w:val="24"/>
        </w:rPr>
        <w:t>give out</w:t>
      </w:r>
      <w:r w:rsidR="00C641CE">
        <w:rPr>
          <w:rFonts w:ascii="Times New Roman" w:hAnsi="Times New Roman" w:cs="Times New Roman"/>
          <w:sz w:val="24"/>
          <w:szCs w:val="24"/>
        </w:rPr>
        <w:t xml:space="preserve"> </w:t>
      </w:r>
      <w:r>
        <w:rPr>
          <w:rFonts w:ascii="Times New Roman" w:hAnsi="Times New Roman" w:cs="Times New Roman"/>
          <w:sz w:val="24"/>
          <w:szCs w:val="24"/>
        </w:rPr>
        <w:t>the inputs. There was no date specified in the agreement when ZFC was suppose</w:t>
      </w:r>
      <w:r w:rsidR="00E71320">
        <w:rPr>
          <w:rFonts w:ascii="Times New Roman" w:hAnsi="Times New Roman" w:cs="Times New Roman"/>
          <w:sz w:val="24"/>
          <w:szCs w:val="24"/>
        </w:rPr>
        <w:t>d to lodge stop orders with TIMB</w:t>
      </w:r>
      <w:r>
        <w:rPr>
          <w:rFonts w:ascii="Times New Roman" w:hAnsi="Times New Roman" w:cs="Times New Roman"/>
          <w:sz w:val="24"/>
          <w:szCs w:val="24"/>
        </w:rPr>
        <w:t>. This was done at least a month before the start of the 20</w:t>
      </w:r>
      <w:r w:rsidR="008375E7">
        <w:rPr>
          <w:rFonts w:ascii="Times New Roman" w:hAnsi="Times New Roman" w:cs="Times New Roman"/>
          <w:sz w:val="24"/>
          <w:szCs w:val="24"/>
        </w:rPr>
        <w:t>11 -2012 tobacco selling season.</w:t>
      </w:r>
      <w:r>
        <w:rPr>
          <w:rFonts w:ascii="Times New Roman" w:hAnsi="Times New Roman" w:cs="Times New Roman"/>
          <w:sz w:val="24"/>
          <w:szCs w:val="24"/>
        </w:rPr>
        <w:t xml:space="preserve"> ZFC fulfilled its obligations to lodge stop order</w:t>
      </w:r>
      <w:r w:rsidR="00C641CE">
        <w:rPr>
          <w:rFonts w:ascii="Times New Roman" w:hAnsi="Times New Roman" w:cs="Times New Roman"/>
          <w:sz w:val="24"/>
          <w:szCs w:val="24"/>
        </w:rPr>
        <w:t>s</w:t>
      </w:r>
      <w:r w:rsidR="004107C1">
        <w:rPr>
          <w:rFonts w:ascii="Times New Roman" w:hAnsi="Times New Roman" w:cs="Times New Roman"/>
          <w:sz w:val="24"/>
          <w:szCs w:val="24"/>
        </w:rPr>
        <w:t xml:space="preserve"> </w:t>
      </w:r>
      <w:r w:rsidR="00371240">
        <w:rPr>
          <w:rFonts w:ascii="Times New Roman" w:hAnsi="Times New Roman" w:cs="Times New Roman"/>
          <w:sz w:val="24"/>
          <w:szCs w:val="24"/>
        </w:rPr>
        <w:t>and supply</w:t>
      </w:r>
      <w:r>
        <w:rPr>
          <w:rFonts w:ascii="Times New Roman" w:hAnsi="Times New Roman" w:cs="Times New Roman"/>
          <w:sz w:val="24"/>
          <w:szCs w:val="24"/>
        </w:rPr>
        <w:t xml:space="preserve"> tobacco inputs. Some farmers defaulted. A demand was made to plaintiff for the balance of the amount outstanding.</w:t>
      </w:r>
    </w:p>
    <w:p w:rsidR="00F565B8" w:rsidRDefault="00BA614A" w:rsidP="00F56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suggested to the witness in cross-examination that ZFC made errors which </w:t>
      </w:r>
      <w:r w:rsidR="00D02849">
        <w:rPr>
          <w:rFonts w:ascii="Times New Roman" w:hAnsi="Times New Roman" w:cs="Times New Roman"/>
          <w:sz w:val="24"/>
          <w:szCs w:val="24"/>
        </w:rPr>
        <w:t>resulted in</w:t>
      </w:r>
      <w:r w:rsidR="00C641CE">
        <w:rPr>
          <w:rFonts w:ascii="Times New Roman" w:hAnsi="Times New Roman" w:cs="Times New Roman"/>
          <w:sz w:val="24"/>
          <w:szCs w:val="24"/>
        </w:rPr>
        <w:t xml:space="preserve"> </w:t>
      </w:r>
      <w:r w:rsidR="00CF2954">
        <w:rPr>
          <w:rFonts w:ascii="Times New Roman" w:hAnsi="Times New Roman" w:cs="Times New Roman"/>
          <w:sz w:val="24"/>
          <w:szCs w:val="24"/>
        </w:rPr>
        <w:t>farmers</w:t>
      </w:r>
      <w:r>
        <w:rPr>
          <w:rFonts w:ascii="Times New Roman" w:hAnsi="Times New Roman" w:cs="Times New Roman"/>
          <w:sz w:val="24"/>
          <w:szCs w:val="24"/>
        </w:rPr>
        <w:t xml:space="preserve"> not submitting stop orders to</w:t>
      </w:r>
      <w:r w:rsidR="00CF2954">
        <w:rPr>
          <w:rFonts w:ascii="Times New Roman" w:hAnsi="Times New Roman" w:cs="Times New Roman"/>
          <w:sz w:val="24"/>
          <w:szCs w:val="24"/>
        </w:rPr>
        <w:t xml:space="preserve"> TIMB. His response was that the process involved movement of documents from one office to another and as a result some documents could have been lost in transit. ZFC had put in pla</w:t>
      </w:r>
      <w:r w:rsidR="00291B84">
        <w:rPr>
          <w:rFonts w:ascii="Times New Roman" w:hAnsi="Times New Roman" w:cs="Times New Roman"/>
          <w:sz w:val="24"/>
          <w:szCs w:val="24"/>
        </w:rPr>
        <w:t xml:space="preserve">ce </w:t>
      </w:r>
      <w:r w:rsidR="00F565B8">
        <w:rPr>
          <w:rFonts w:ascii="Times New Roman" w:hAnsi="Times New Roman" w:cs="Times New Roman"/>
          <w:sz w:val="24"/>
          <w:szCs w:val="24"/>
        </w:rPr>
        <w:t xml:space="preserve">adequate measures </w:t>
      </w:r>
      <w:r w:rsidR="00016A83">
        <w:rPr>
          <w:rFonts w:ascii="Times New Roman" w:hAnsi="Times New Roman" w:cs="Times New Roman"/>
          <w:sz w:val="24"/>
          <w:szCs w:val="24"/>
        </w:rPr>
        <w:t xml:space="preserve">but </w:t>
      </w:r>
      <w:r w:rsidR="00F565B8">
        <w:rPr>
          <w:rFonts w:ascii="Times New Roman" w:hAnsi="Times New Roman" w:cs="Times New Roman"/>
          <w:sz w:val="24"/>
          <w:szCs w:val="24"/>
        </w:rPr>
        <w:t>errors could occur. Only 19 farmers out of 400</w:t>
      </w:r>
      <w:r w:rsidR="00E71320">
        <w:rPr>
          <w:rFonts w:ascii="Times New Roman" w:hAnsi="Times New Roman" w:cs="Times New Roman"/>
          <w:sz w:val="24"/>
          <w:szCs w:val="24"/>
        </w:rPr>
        <w:t xml:space="preserve">0 </w:t>
      </w:r>
      <w:r w:rsidR="007C20A2">
        <w:rPr>
          <w:rFonts w:ascii="Times New Roman" w:hAnsi="Times New Roman" w:cs="Times New Roman"/>
          <w:sz w:val="24"/>
          <w:szCs w:val="24"/>
        </w:rPr>
        <w:t>farmers failed</w:t>
      </w:r>
      <w:r w:rsidR="00F565B8">
        <w:rPr>
          <w:rFonts w:ascii="Times New Roman" w:hAnsi="Times New Roman" w:cs="Times New Roman"/>
          <w:sz w:val="24"/>
          <w:szCs w:val="24"/>
        </w:rPr>
        <w:t xml:space="preserve"> to lodge stop </w:t>
      </w:r>
      <w:r w:rsidR="007C20A2">
        <w:rPr>
          <w:rFonts w:ascii="Times New Roman" w:hAnsi="Times New Roman" w:cs="Times New Roman"/>
          <w:sz w:val="24"/>
          <w:szCs w:val="24"/>
        </w:rPr>
        <w:t xml:space="preserve">orders. </w:t>
      </w:r>
      <w:r w:rsidR="00E71320">
        <w:rPr>
          <w:rFonts w:ascii="Times New Roman" w:hAnsi="Times New Roman" w:cs="Times New Roman"/>
          <w:sz w:val="24"/>
          <w:szCs w:val="24"/>
        </w:rPr>
        <w:t>The e</w:t>
      </w:r>
      <w:r w:rsidR="00F565B8">
        <w:rPr>
          <w:rFonts w:ascii="Times New Roman" w:hAnsi="Times New Roman" w:cs="Times New Roman"/>
          <w:sz w:val="24"/>
          <w:szCs w:val="24"/>
        </w:rPr>
        <w:t>rrors were de</w:t>
      </w:r>
      <w:r w:rsidR="00C641CE">
        <w:rPr>
          <w:rFonts w:ascii="Times New Roman" w:hAnsi="Times New Roman" w:cs="Times New Roman"/>
          <w:sz w:val="24"/>
          <w:szCs w:val="24"/>
        </w:rPr>
        <w:t>ducted</w:t>
      </w:r>
      <w:r w:rsidR="00F565B8">
        <w:rPr>
          <w:rFonts w:ascii="Times New Roman" w:hAnsi="Times New Roman" w:cs="Times New Roman"/>
          <w:sz w:val="24"/>
          <w:szCs w:val="24"/>
        </w:rPr>
        <w:t xml:space="preserve"> from the claim. He </w:t>
      </w:r>
      <w:r w:rsidR="00C641CE">
        <w:rPr>
          <w:rFonts w:ascii="Times New Roman" w:hAnsi="Times New Roman" w:cs="Times New Roman"/>
          <w:sz w:val="24"/>
          <w:szCs w:val="24"/>
        </w:rPr>
        <w:t xml:space="preserve">insisted </w:t>
      </w:r>
      <w:r w:rsidR="00D02849">
        <w:rPr>
          <w:rFonts w:ascii="Times New Roman" w:hAnsi="Times New Roman" w:cs="Times New Roman"/>
          <w:sz w:val="24"/>
          <w:szCs w:val="24"/>
        </w:rPr>
        <w:t>that the</w:t>
      </w:r>
      <w:r w:rsidR="00F565B8">
        <w:rPr>
          <w:rFonts w:ascii="Times New Roman" w:hAnsi="Times New Roman" w:cs="Times New Roman"/>
          <w:sz w:val="24"/>
          <w:szCs w:val="24"/>
        </w:rPr>
        <w:t xml:space="preserve"> fact that stop </w:t>
      </w:r>
      <w:r w:rsidR="00F565B8" w:rsidRPr="00B547CC">
        <w:rPr>
          <w:rFonts w:ascii="Times New Roman" w:hAnsi="Times New Roman" w:cs="Times New Roman"/>
          <w:sz w:val="24"/>
          <w:szCs w:val="24"/>
        </w:rPr>
        <w:t>orders were submitted late did not cause</w:t>
      </w:r>
      <w:r w:rsidR="00C641CE" w:rsidRPr="00B547CC">
        <w:rPr>
          <w:rFonts w:ascii="Times New Roman" w:hAnsi="Times New Roman" w:cs="Times New Roman"/>
          <w:sz w:val="24"/>
          <w:szCs w:val="24"/>
        </w:rPr>
        <w:t xml:space="preserve"> </w:t>
      </w:r>
      <w:r w:rsidR="00D02849" w:rsidRPr="00B547CC">
        <w:rPr>
          <w:rFonts w:ascii="Times New Roman" w:hAnsi="Times New Roman" w:cs="Times New Roman"/>
          <w:sz w:val="24"/>
          <w:szCs w:val="24"/>
        </w:rPr>
        <w:t>the loss</w:t>
      </w:r>
      <w:r w:rsidR="00B547CC">
        <w:rPr>
          <w:rFonts w:ascii="Times New Roman" w:hAnsi="Times New Roman" w:cs="Times New Roman"/>
          <w:sz w:val="24"/>
          <w:szCs w:val="24"/>
        </w:rPr>
        <w:t>.</w:t>
      </w:r>
      <w:r w:rsidR="00E71320">
        <w:rPr>
          <w:rFonts w:ascii="Times New Roman" w:hAnsi="Times New Roman" w:cs="Times New Roman"/>
          <w:sz w:val="24"/>
          <w:szCs w:val="24"/>
        </w:rPr>
        <w:t xml:space="preserve"> </w:t>
      </w:r>
      <w:r w:rsidR="007C20A2">
        <w:rPr>
          <w:rFonts w:ascii="Times New Roman" w:hAnsi="Times New Roman" w:cs="Times New Roman"/>
          <w:sz w:val="24"/>
          <w:szCs w:val="24"/>
        </w:rPr>
        <w:t>After the</w:t>
      </w:r>
      <w:r w:rsidR="00E71320">
        <w:rPr>
          <w:rFonts w:ascii="Times New Roman" w:hAnsi="Times New Roman" w:cs="Times New Roman"/>
          <w:sz w:val="24"/>
          <w:szCs w:val="24"/>
        </w:rPr>
        <w:t xml:space="preserve"> default, </w:t>
      </w:r>
      <w:r w:rsidR="007C20A2">
        <w:rPr>
          <w:rFonts w:ascii="Times New Roman" w:hAnsi="Times New Roman" w:cs="Times New Roman"/>
          <w:sz w:val="24"/>
          <w:szCs w:val="24"/>
        </w:rPr>
        <w:t>the plaintiff</w:t>
      </w:r>
      <w:r w:rsidR="00E71320">
        <w:rPr>
          <w:rFonts w:ascii="Times New Roman" w:hAnsi="Times New Roman" w:cs="Times New Roman"/>
          <w:sz w:val="24"/>
          <w:szCs w:val="24"/>
        </w:rPr>
        <w:t xml:space="preserve"> failed to </w:t>
      </w:r>
      <w:r w:rsidR="00C85900">
        <w:rPr>
          <w:rFonts w:ascii="Times New Roman" w:hAnsi="Times New Roman" w:cs="Times New Roman"/>
          <w:sz w:val="24"/>
          <w:szCs w:val="24"/>
        </w:rPr>
        <w:t xml:space="preserve">pay </w:t>
      </w:r>
      <w:r w:rsidR="00371240">
        <w:rPr>
          <w:rFonts w:ascii="Times New Roman" w:hAnsi="Times New Roman" w:cs="Times New Roman"/>
          <w:sz w:val="24"/>
          <w:szCs w:val="24"/>
        </w:rPr>
        <w:t>and ZFC obtained</w:t>
      </w:r>
      <w:r w:rsidR="00E71320">
        <w:rPr>
          <w:rFonts w:ascii="Times New Roman" w:hAnsi="Times New Roman" w:cs="Times New Roman"/>
          <w:sz w:val="24"/>
          <w:szCs w:val="24"/>
        </w:rPr>
        <w:t xml:space="preserve"> default judgment against it. </w:t>
      </w:r>
      <w:r w:rsidR="00F565B8">
        <w:rPr>
          <w:rFonts w:ascii="Times New Roman" w:hAnsi="Times New Roman" w:cs="Times New Roman"/>
          <w:sz w:val="24"/>
          <w:szCs w:val="24"/>
        </w:rPr>
        <w:t>The witness gave clear and straightforward evidence of how stop orders were processed. I found him to be honest. He conceded the shortcomings of the system. He testified well.</w:t>
      </w:r>
    </w:p>
    <w:p w:rsidR="00F565B8" w:rsidRDefault="00F565B8" w:rsidP="00F56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called </w:t>
      </w:r>
      <w:r w:rsidR="00271E70">
        <w:rPr>
          <w:rFonts w:ascii="Times New Roman" w:hAnsi="Times New Roman" w:cs="Times New Roman"/>
          <w:sz w:val="24"/>
          <w:szCs w:val="24"/>
        </w:rPr>
        <w:t>Mr.</w:t>
      </w:r>
      <w:r>
        <w:rPr>
          <w:rFonts w:ascii="Times New Roman" w:hAnsi="Times New Roman" w:cs="Times New Roman"/>
          <w:sz w:val="24"/>
          <w:szCs w:val="24"/>
        </w:rPr>
        <w:t xml:space="preserve"> </w:t>
      </w:r>
      <w:r w:rsidR="002231C5">
        <w:rPr>
          <w:rFonts w:ascii="Times New Roman" w:hAnsi="Times New Roman" w:cs="Times New Roman"/>
          <w:sz w:val="24"/>
          <w:szCs w:val="24"/>
        </w:rPr>
        <w:t>Sizwe Gwas</w:t>
      </w:r>
      <w:r>
        <w:rPr>
          <w:rFonts w:ascii="Times New Roman" w:hAnsi="Times New Roman" w:cs="Times New Roman"/>
          <w:sz w:val="24"/>
          <w:szCs w:val="24"/>
        </w:rPr>
        <w:t>ira</w:t>
      </w:r>
      <w:r w:rsidR="0035773E">
        <w:rPr>
          <w:rFonts w:ascii="Times New Roman" w:hAnsi="Times New Roman" w:cs="Times New Roman"/>
          <w:sz w:val="24"/>
          <w:szCs w:val="24"/>
        </w:rPr>
        <w:t xml:space="preserve"> represent</w:t>
      </w:r>
      <w:r w:rsidR="00A339DE">
        <w:rPr>
          <w:rFonts w:ascii="Times New Roman" w:hAnsi="Times New Roman" w:cs="Times New Roman"/>
          <w:sz w:val="24"/>
          <w:szCs w:val="24"/>
        </w:rPr>
        <w:t xml:space="preserve">ing </w:t>
      </w:r>
      <w:r w:rsidR="0035773E">
        <w:rPr>
          <w:rFonts w:ascii="Times New Roman" w:hAnsi="Times New Roman" w:cs="Times New Roman"/>
          <w:sz w:val="24"/>
          <w:szCs w:val="24"/>
        </w:rPr>
        <w:t xml:space="preserve">the first </w:t>
      </w:r>
      <w:r w:rsidR="007C20A2">
        <w:rPr>
          <w:rFonts w:ascii="Times New Roman" w:hAnsi="Times New Roman" w:cs="Times New Roman"/>
          <w:sz w:val="24"/>
          <w:szCs w:val="24"/>
        </w:rPr>
        <w:t>defendant</w:t>
      </w:r>
      <w:r w:rsidR="006D045A">
        <w:rPr>
          <w:rFonts w:ascii="Times New Roman" w:hAnsi="Times New Roman" w:cs="Times New Roman"/>
          <w:sz w:val="24"/>
          <w:szCs w:val="24"/>
        </w:rPr>
        <w:t>,</w:t>
      </w:r>
      <w:r>
        <w:rPr>
          <w:rFonts w:ascii="Times New Roman" w:hAnsi="Times New Roman" w:cs="Times New Roman"/>
          <w:sz w:val="24"/>
          <w:szCs w:val="24"/>
        </w:rPr>
        <w:t xml:space="preserve"> </w:t>
      </w:r>
      <w:r w:rsidR="00271E70">
        <w:rPr>
          <w:rFonts w:ascii="Times New Roman" w:hAnsi="Times New Roman" w:cs="Times New Roman"/>
          <w:sz w:val="24"/>
          <w:szCs w:val="24"/>
        </w:rPr>
        <w:t>Mr.</w:t>
      </w:r>
      <w:r>
        <w:rPr>
          <w:rFonts w:ascii="Times New Roman" w:hAnsi="Times New Roman" w:cs="Times New Roman"/>
          <w:sz w:val="24"/>
          <w:szCs w:val="24"/>
        </w:rPr>
        <w:t xml:space="preserve"> Tinashe Marufu</w:t>
      </w:r>
      <w:r w:rsidR="007A206D">
        <w:rPr>
          <w:rFonts w:ascii="Times New Roman" w:hAnsi="Times New Roman" w:cs="Times New Roman"/>
          <w:sz w:val="24"/>
          <w:szCs w:val="24"/>
        </w:rPr>
        <w:t xml:space="preserve"> </w:t>
      </w:r>
      <w:r>
        <w:rPr>
          <w:rFonts w:ascii="Times New Roman" w:hAnsi="Times New Roman" w:cs="Times New Roman"/>
          <w:sz w:val="24"/>
          <w:szCs w:val="24"/>
        </w:rPr>
        <w:t xml:space="preserve">and Mashava Madiro </w:t>
      </w:r>
      <w:r w:rsidR="00A339DE">
        <w:rPr>
          <w:rFonts w:ascii="Times New Roman" w:hAnsi="Times New Roman" w:cs="Times New Roman"/>
          <w:sz w:val="24"/>
          <w:szCs w:val="24"/>
        </w:rPr>
        <w:t xml:space="preserve">for </w:t>
      </w:r>
      <w:r>
        <w:rPr>
          <w:rFonts w:ascii="Times New Roman" w:hAnsi="Times New Roman" w:cs="Times New Roman"/>
          <w:sz w:val="24"/>
          <w:szCs w:val="24"/>
        </w:rPr>
        <w:t>the second</w:t>
      </w:r>
      <w:r w:rsidR="007A206D">
        <w:rPr>
          <w:rFonts w:ascii="Times New Roman" w:hAnsi="Times New Roman" w:cs="Times New Roman"/>
          <w:sz w:val="24"/>
          <w:szCs w:val="24"/>
        </w:rPr>
        <w:t xml:space="preserve"> and </w:t>
      </w:r>
      <w:r w:rsidR="00371240">
        <w:rPr>
          <w:rFonts w:ascii="Times New Roman" w:hAnsi="Times New Roman" w:cs="Times New Roman"/>
          <w:sz w:val="24"/>
          <w:szCs w:val="24"/>
        </w:rPr>
        <w:t>third defendants</w:t>
      </w:r>
      <w:r w:rsidR="006D045A">
        <w:rPr>
          <w:rFonts w:ascii="Times New Roman" w:hAnsi="Times New Roman" w:cs="Times New Roman"/>
          <w:sz w:val="24"/>
          <w:szCs w:val="24"/>
        </w:rPr>
        <w:t xml:space="preserve"> </w:t>
      </w:r>
      <w:r w:rsidR="00A339DE">
        <w:rPr>
          <w:rFonts w:ascii="Times New Roman" w:hAnsi="Times New Roman" w:cs="Times New Roman"/>
          <w:sz w:val="24"/>
          <w:szCs w:val="24"/>
        </w:rPr>
        <w:t xml:space="preserve">who </w:t>
      </w:r>
      <w:r>
        <w:rPr>
          <w:rFonts w:ascii="Times New Roman" w:hAnsi="Times New Roman" w:cs="Times New Roman"/>
          <w:sz w:val="24"/>
          <w:szCs w:val="24"/>
        </w:rPr>
        <w:t xml:space="preserve">adopted </w:t>
      </w:r>
      <w:r w:rsidR="007C20A2">
        <w:rPr>
          <w:rFonts w:ascii="Times New Roman" w:hAnsi="Times New Roman" w:cs="Times New Roman"/>
          <w:sz w:val="24"/>
          <w:szCs w:val="24"/>
        </w:rPr>
        <w:t>Mr.</w:t>
      </w:r>
      <w:r w:rsidR="0035773E">
        <w:rPr>
          <w:rFonts w:ascii="Times New Roman" w:hAnsi="Times New Roman" w:cs="Times New Roman"/>
          <w:sz w:val="24"/>
          <w:szCs w:val="24"/>
        </w:rPr>
        <w:t xml:space="preserve"> </w:t>
      </w:r>
      <w:r w:rsidR="007C20A2">
        <w:rPr>
          <w:rFonts w:ascii="Times New Roman" w:hAnsi="Times New Roman" w:cs="Times New Roman"/>
          <w:sz w:val="24"/>
          <w:szCs w:val="24"/>
        </w:rPr>
        <w:t>Gwasira’s evidence</w:t>
      </w:r>
      <w:r>
        <w:rPr>
          <w:rFonts w:ascii="Times New Roman" w:hAnsi="Times New Roman" w:cs="Times New Roman"/>
          <w:sz w:val="24"/>
          <w:szCs w:val="24"/>
        </w:rPr>
        <w:t xml:space="preserve">. It will not be necessary to </w:t>
      </w:r>
      <w:r w:rsidR="007C20A2">
        <w:rPr>
          <w:rFonts w:ascii="Times New Roman" w:hAnsi="Times New Roman" w:cs="Times New Roman"/>
          <w:sz w:val="24"/>
          <w:szCs w:val="24"/>
        </w:rPr>
        <w:t>summarize</w:t>
      </w:r>
      <w:r>
        <w:rPr>
          <w:rFonts w:ascii="Times New Roman" w:hAnsi="Times New Roman" w:cs="Times New Roman"/>
          <w:sz w:val="24"/>
          <w:szCs w:val="24"/>
        </w:rPr>
        <w:t xml:space="preserve"> </w:t>
      </w:r>
      <w:r w:rsidR="00371240">
        <w:rPr>
          <w:rFonts w:ascii="Times New Roman" w:hAnsi="Times New Roman" w:cs="Times New Roman"/>
          <w:sz w:val="24"/>
          <w:szCs w:val="24"/>
        </w:rPr>
        <w:t>their evidence</w:t>
      </w:r>
      <w:r w:rsidR="006D045A">
        <w:rPr>
          <w:rFonts w:ascii="Times New Roman" w:hAnsi="Times New Roman" w:cs="Times New Roman"/>
          <w:sz w:val="24"/>
          <w:szCs w:val="24"/>
        </w:rPr>
        <w:t>.</w:t>
      </w:r>
      <w:r w:rsidR="00A339DE">
        <w:rPr>
          <w:rFonts w:ascii="Times New Roman" w:hAnsi="Times New Roman" w:cs="Times New Roman"/>
          <w:sz w:val="24"/>
          <w:szCs w:val="24"/>
        </w:rPr>
        <w:t xml:space="preserve"> </w:t>
      </w:r>
      <w:r w:rsidR="00D02849">
        <w:rPr>
          <w:rFonts w:ascii="Times New Roman" w:hAnsi="Times New Roman" w:cs="Times New Roman"/>
          <w:sz w:val="24"/>
          <w:szCs w:val="24"/>
        </w:rPr>
        <w:t>Mr.</w:t>
      </w:r>
      <w:r>
        <w:rPr>
          <w:rFonts w:ascii="Times New Roman" w:hAnsi="Times New Roman" w:cs="Times New Roman"/>
          <w:sz w:val="24"/>
          <w:szCs w:val="24"/>
        </w:rPr>
        <w:t xml:space="preserve"> </w:t>
      </w:r>
      <w:r w:rsidR="00D02849">
        <w:rPr>
          <w:rFonts w:ascii="Times New Roman" w:hAnsi="Times New Roman" w:cs="Times New Roman"/>
          <w:sz w:val="24"/>
          <w:szCs w:val="24"/>
        </w:rPr>
        <w:t>G</w:t>
      </w:r>
      <w:r w:rsidR="00E71320">
        <w:rPr>
          <w:rFonts w:ascii="Times New Roman" w:hAnsi="Times New Roman" w:cs="Times New Roman"/>
          <w:sz w:val="24"/>
          <w:szCs w:val="24"/>
        </w:rPr>
        <w:t>wasira</w:t>
      </w:r>
      <w:r w:rsidR="00D02849">
        <w:rPr>
          <w:rFonts w:ascii="Times New Roman" w:hAnsi="Times New Roman" w:cs="Times New Roman"/>
          <w:sz w:val="24"/>
          <w:szCs w:val="24"/>
        </w:rPr>
        <w:t>’s</w:t>
      </w:r>
      <w:r w:rsidR="00C83D99">
        <w:rPr>
          <w:rFonts w:ascii="Times New Roman" w:hAnsi="Times New Roman" w:cs="Times New Roman"/>
          <w:sz w:val="24"/>
          <w:szCs w:val="24"/>
        </w:rPr>
        <w:t xml:space="preserve"> testimony is as </w:t>
      </w:r>
      <w:r w:rsidR="00D02849">
        <w:rPr>
          <w:rFonts w:ascii="Times New Roman" w:hAnsi="Times New Roman" w:cs="Times New Roman"/>
          <w:sz w:val="24"/>
          <w:szCs w:val="24"/>
        </w:rPr>
        <w:t>follows. He</w:t>
      </w:r>
      <w:r>
        <w:rPr>
          <w:rFonts w:ascii="Times New Roman" w:hAnsi="Times New Roman" w:cs="Times New Roman"/>
          <w:sz w:val="24"/>
          <w:szCs w:val="24"/>
        </w:rPr>
        <w:t xml:space="preserve"> is the Head of Claims of the</w:t>
      </w:r>
      <w:r w:rsidR="00767D8E">
        <w:rPr>
          <w:rFonts w:ascii="Times New Roman" w:hAnsi="Times New Roman" w:cs="Times New Roman"/>
          <w:sz w:val="24"/>
          <w:szCs w:val="24"/>
        </w:rPr>
        <w:t xml:space="preserve"> </w:t>
      </w:r>
      <w:r w:rsidR="00767D8E" w:rsidRPr="008D2C3A">
        <w:rPr>
          <w:rFonts w:ascii="Times New Roman" w:hAnsi="Times New Roman" w:cs="Times New Roman"/>
          <w:sz w:val="24"/>
          <w:szCs w:val="24"/>
        </w:rPr>
        <w:t>first</w:t>
      </w:r>
      <w:r w:rsidR="00767D8E">
        <w:rPr>
          <w:rFonts w:ascii="Times New Roman" w:hAnsi="Times New Roman" w:cs="Times New Roman"/>
          <w:sz w:val="24"/>
          <w:szCs w:val="24"/>
        </w:rPr>
        <w:t xml:space="preserve"> </w:t>
      </w:r>
      <w:r>
        <w:rPr>
          <w:rFonts w:ascii="Times New Roman" w:hAnsi="Times New Roman" w:cs="Times New Roman"/>
          <w:sz w:val="24"/>
          <w:szCs w:val="24"/>
        </w:rPr>
        <w:t>defendant. T</w:t>
      </w:r>
      <w:r w:rsidR="003A5D0F">
        <w:rPr>
          <w:rFonts w:ascii="Times New Roman" w:hAnsi="Times New Roman" w:cs="Times New Roman"/>
          <w:sz w:val="24"/>
          <w:szCs w:val="24"/>
        </w:rPr>
        <w:t>he defendants entered into the F</w:t>
      </w:r>
      <w:r>
        <w:rPr>
          <w:rFonts w:ascii="Times New Roman" w:hAnsi="Times New Roman" w:cs="Times New Roman"/>
          <w:sz w:val="24"/>
          <w:szCs w:val="24"/>
        </w:rPr>
        <w:t>acu</w:t>
      </w:r>
      <w:r w:rsidR="00E71320">
        <w:rPr>
          <w:rFonts w:ascii="Times New Roman" w:hAnsi="Times New Roman" w:cs="Times New Roman"/>
          <w:sz w:val="24"/>
          <w:szCs w:val="24"/>
        </w:rPr>
        <w:t>ltative</w:t>
      </w:r>
      <w:r w:rsidR="003A5D0F">
        <w:rPr>
          <w:rFonts w:ascii="Times New Roman" w:hAnsi="Times New Roman" w:cs="Times New Roman"/>
          <w:sz w:val="24"/>
          <w:szCs w:val="24"/>
        </w:rPr>
        <w:t xml:space="preserve"> A</w:t>
      </w:r>
      <w:r w:rsidR="00E71320">
        <w:rPr>
          <w:rFonts w:ascii="Times New Roman" w:hAnsi="Times New Roman" w:cs="Times New Roman"/>
          <w:sz w:val="24"/>
          <w:szCs w:val="24"/>
        </w:rPr>
        <w:t xml:space="preserve">greement based on the </w:t>
      </w:r>
      <w:r w:rsidR="00E71320" w:rsidRPr="008D2C3A">
        <w:rPr>
          <w:rFonts w:ascii="Times New Roman" w:hAnsi="Times New Roman" w:cs="Times New Roman"/>
          <w:sz w:val="24"/>
          <w:szCs w:val="24"/>
        </w:rPr>
        <w:t>Concept P</w:t>
      </w:r>
      <w:r w:rsidRPr="008D2C3A">
        <w:rPr>
          <w:rFonts w:ascii="Times New Roman" w:hAnsi="Times New Roman" w:cs="Times New Roman"/>
          <w:sz w:val="24"/>
          <w:szCs w:val="24"/>
        </w:rPr>
        <w:t>aper</w:t>
      </w:r>
      <w:r w:rsidR="00EA770E" w:rsidRPr="008D2C3A">
        <w:rPr>
          <w:rFonts w:ascii="Times New Roman" w:hAnsi="Times New Roman" w:cs="Times New Roman"/>
          <w:sz w:val="24"/>
          <w:szCs w:val="24"/>
        </w:rPr>
        <w:t xml:space="preserve"> which formed the basis of the agreement</w:t>
      </w:r>
      <w:r w:rsidR="00EA770E">
        <w:rPr>
          <w:rFonts w:ascii="Times New Roman" w:hAnsi="Times New Roman" w:cs="Times New Roman"/>
          <w:sz w:val="24"/>
          <w:szCs w:val="24"/>
        </w:rPr>
        <w:t>.</w:t>
      </w:r>
      <w:r>
        <w:rPr>
          <w:rFonts w:ascii="Times New Roman" w:hAnsi="Times New Roman" w:cs="Times New Roman"/>
          <w:sz w:val="24"/>
          <w:szCs w:val="24"/>
        </w:rPr>
        <w:t xml:space="preserve"> The plaintiff breached the terms of the concept paper such as </w:t>
      </w:r>
      <w:r w:rsidRPr="002E3986">
        <w:rPr>
          <w:rFonts w:ascii="Times New Roman" w:hAnsi="Times New Roman" w:cs="Times New Roman"/>
          <w:sz w:val="24"/>
          <w:szCs w:val="24"/>
        </w:rPr>
        <w:t>security,</w:t>
      </w:r>
      <w:r>
        <w:rPr>
          <w:rFonts w:ascii="Times New Roman" w:hAnsi="Times New Roman" w:cs="Times New Roman"/>
          <w:sz w:val="24"/>
          <w:szCs w:val="24"/>
        </w:rPr>
        <w:t xml:space="preserve"> </w:t>
      </w:r>
      <w:r w:rsidR="00AB24A7">
        <w:rPr>
          <w:rFonts w:ascii="Times New Roman" w:hAnsi="Times New Roman" w:cs="Times New Roman"/>
          <w:sz w:val="24"/>
          <w:szCs w:val="24"/>
        </w:rPr>
        <w:t>use of on</w:t>
      </w:r>
      <w:r w:rsidRPr="002E3986">
        <w:rPr>
          <w:rFonts w:ascii="Times New Roman" w:hAnsi="Times New Roman" w:cs="Times New Roman"/>
          <w:sz w:val="24"/>
          <w:szCs w:val="24"/>
        </w:rPr>
        <w:t>e auction floor</w:t>
      </w:r>
      <w:r>
        <w:rPr>
          <w:rFonts w:ascii="Times New Roman" w:hAnsi="Times New Roman" w:cs="Times New Roman"/>
          <w:sz w:val="24"/>
          <w:szCs w:val="24"/>
        </w:rPr>
        <w:t xml:space="preserve"> and </w:t>
      </w:r>
      <w:r w:rsidRPr="002E3986">
        <w:rPr>
          <w:rFonts w:ascii="Times New Roman" w:hAnsi="Times New Roman" w:cs="Times New Roman"/>
          <w:sz w:val="24"/>
          <w:szCs w:val="24"/>
        </w:rPr>
        <w:t>engaging a risk management company</w:t>
      </w:r>
      <w:r w:rsidR="00C83D99" w:rsidRPr="002E3986">
        <w:rPr>
          <w:rFonts w:ascii="Times New Roman" w:hAnsi="Times New Roman" w:cs="Times New Roman"/>
          <w:sz w:val="24"/>
          <w:szCs w:val="24"/>
        </w:rPr>
        <w:t>.</w:t>
      </w:r>
      <w:r w:rsidR="00C83D99">
        <w:rPr>
          <w:rFonts w:ascii="Times New Roman" w:hAnsi="Times New Roman" w:cs="Times New Roman"/>
          <w:sz w:val="24"/>
          <w:szCs w:val="24"/>
        </w:rPr>
        <w:t xml:space="preserve"> T</w:t>
      </w:r>
      <w:r>
        <w:rPr>
          <w:rFonts w:ascii="Times New Roman" w:hAnsi="Times New Roman" w:cs="Times New Roman"/>
          <w:sz w:val="24"/>
          <w:szCs w:val="24"/>
        </w:rPr>
        <w:t xml:space="preserve">he plaintiff also breached the requirement to pursue </w:t>
      </w:r>
      <w:r w:rsidRPr="002E3986">
        <w:rPr>
          <w:rFonts w:ascii="Times New Roman" w:hAnsi="Times New Roman" w:cs="Times New Roman"/>
          <w:sz w:val="24"/>
          <w:szCs w:val="24"/>
        </w:rPr>
        <w:t>debt</w:t>
      </w:r>
      <w:r w:rsidR="00C83D99" w:rsidRPr="002E3986">
        <w:rPr>
          <w:rFonts w:ascii="Times New Roman" w:hAnsi="Times New Roman" w:cs="Times New Roman"/>
          <w:sz w:val="24"/>
          <w:szCs w:val="24"/>
        </w:rPr>
        <w:t xml:space="preserve"> collection</w:t>
      </w:r>
      <w:r w:rsidR="00C83D99">
        <w:rPr>
          <w:rFonts w:ascii="Times New Roman" w:hAnsi="Times New Roman" w:cs="Times New Roman"/>
          <w:sz w:val="24"/>
          <w:szCs w:val="24"/>
        </w:rPr>
        <w:t xml:space="preserve"> </w:t>
      </w:r>
      <w:r>
        <w:rPr>
          <w:rFonts w:ascii="Times New Roman" w:hAnsi="Times New Roman" w:cs="Times New Roman"/>
          <w:sz w:val="24"/>
          <w:szCs w:val="24"/>
        </w:rPr>
        <w:t>after payment. The plaintiff should not have settled the claim against ZFC and concede</w:t>
      </w:r>
      <w:r w:rsidR="00EA770E">
        <w:rPr>
          <w:rFonts w:ascii="Times New Roman" w:hAnsi="Times New Roman" w:cs="Times New Roman"/>
          <w:sz w:val="24"/>
          <w:szCs w:val="24"/>
        </w:rPr>
        <w:t>d</w:t>
      </w:r>
      <w:r>
        <w:rPr>
          <w:rFonts w:ascii="Times New Roman" w:hAnsi="Times New Roman" w:cs="Times New Roman"/>
          <w:sz w:val="24"/>
          <w:szCs w:val="24"/>
        </w:rPr>
        <w:t xml:space="preserve"> a default judgment. </w:t>
      </w:r>
      <w:r w:rsidRPr="00571F98">
        <w:rPr>
          <w:rFonts w:ascii="Times New Roman" w:hAnsi="Times New Roman" w:cs="Times New Roman"/>
          <w:sz w:val="24"/>
          <w:szCs w:val="24"/>
        </w:rPr>
        <w:t>The terms</w:t>
      </w:r>
      <w:r w:rsidR="00420FC3">
        <w:rPr>
          <w:rFonts w:ascii="Times New Roman" w:hAnsi="Times New Roman" w:cs="Times New Roman"/>
          <w:sz w:val="24"/>
          <w:szCs w:val="24"/>
        </w:rPr>
        <w:t xml:space="preserve"> of the reinsurance guarantee a</w:t>
      </w:r>
      <w:r>
        <w:rPr>
          <w:rFonts w:ascii="Times New Roman" w:hAnsi="Times New Roman" w:cs="Times New Roman"/>
          <w:sz w:val="24"/>
          <w:szCs w:val="24"/>
        </w:rPr>
        <w:t>greement inclu</w:t>
      </w:r>
      <w:r w:rsidR="00C83D99">
        <w:rPr>
          <w:rFonts w:ascii="Times New Roman" w:hAnsi="Times New Roman" w:cs="Times New Roman"/>
          <w:sz w:val="24"/>
          <w:szCs w:val="24"/>
        </w:rPr>
        <w:t xml:space="preserve">ded the </w:t>
      </w:r>
      <w:r w:rsidR="00C83D99" w:rsidRPr="00571F98">
        <w:rPr>
          <w:rFonts w:ascii="Times New Roman" w:hAnsi="Times New Roman" w:cs="Times New Roman"/>
          <w:sz w:val="24"/>
          <w:szCs w:val="24"/>
        </w:rPr>
        <w:t>re-</w:t>
      </w:r>
      <w:r w:rsidR="00C83D99" w:rsidRPr="00571F98">
        <w:rPr>
          <w:rFonts w:ascii="Times New Roman" w:hAnsi="Times New Roman" w:cs="Times New Roman"/>
          <w:sz w:val="24"/>
          <w:szCs w:val="24"/>
        </w:rPr>
        <w:lastRenderedPageBreak/>
        <w:t>insurance slip</w:t>
      </w:r>
      <w:r w:rsidR="00C83D99">
        <w:rPr>
          <w:rFonts w:ascii="Times New Roman" w:hAnsi="Times New Roman" w:cs="Times New Roman"/>
          <w:sz w:val="24"/>
          <w:szCs w:val="24"/>
        </w:rPr>
        <w:t xml:space="preserve">, the </w:t>
      </w:r>
      <w:r w:rsidR="00420FC3">
        <w:rPr>
          <w:rFonts w:ascii="Times New Roman" w:hAnsi="Times New Roman" w:cs="Times New Roman"/>
          <w:sz w:val="24"/>
          <w:szCs w:val="24"/>
        </w:rPr>
        <w:t>p</w:t>
      </w:r>
      <w:r w:rsidRPr="00571F98">
        <w:rPr>
          <w:rFonts w:ascii="Times New Roman" w:hAnsi="Times New Roman" w:cs="Times New Roman"/>
          <w:sz w:val="24"/>
          <w:szCs w:val="24"/>
        </w:rPr>
        <w:t xml:space="preserve">ayment </w:t>
      </w:r>
      <w:r w:rsidR="00420FC3">
        <w:rPr>
          <w:rFonts w:ascii="Times New Roman" w:hAnsi="Times New Roman" w:cs="Times New Roman"/>
          <w:sz w:val="24"/>
          <w:szCs w:val="24"/>
        </w:rPr>
        <w:t>gu</w:t>
      </w:r>
      <w:r w:rsidRPr="00571F98">
        <w:rPr>
          <w:rFonts w:ascii="Times New Roman" w:hAnsi="Times New Roman" w:cs="Times New Roman"/>
          <w:sz w:val="24"/>
          <w:szCs w:val="24"/>
        </w:rPr>
        <w:t>arantee,</w:t>
      </w:r>
      <w:r>
        <w:rPr>
          <w:rFonts w:ascii="Times New Roman" w:hAnsi="Times New Roman" w:cs="Times New Roman"/>
          <w:sz w:val="24"/>
          <w:szCs w:val="24"/>
        </w:rPr>
        <w:t xml:space="preserve"> the </w:t>
      </w:r>
      <w:r w:rsidR="00420FC3">
        <w:rPr>
          <w:rFonts w:ascii="Times New Roman" w:hAnsi="Times New Roman" w:cs="Times New Roman"/>
          <w:sz w:val="24"/>
          <w:szCs w:val="24"/>
        </w:rPr>
        <w:t>tr</w:t>
      </w:r>
      <w:r w:rsidR="00271E70" w:rsidRPr="00571F98">
        <w:rPr>
          <w:rFonts w:ascii="Times New Roman" w:hAnsi="Times New Roman" w:cs="Times New Roman"/>
          <w:sz w:val="24"/>
          <w:szCs w:val="24"/>
        </w:rPr>
        <w:t>ipartite</w:t>
      </w:r>
      <w:r w:rsidR="00420FC3">
        <w:rPr>
          <w:rFonts w:ascii="Times New Roman" w:hAnsi="Times New Roman" w:cs="Times New Roman"/>
          <w:sz w:val="24"/>
          <w:szCs w:val="24"/>
        </w:rPr>
        <w:t xml:space="preserve"> a</w:t>
      </w:r>
      <w:r w:rsidR="00C83D99" w:rsidRPr="00571F98">
        <w:rPr>
          <w:rFonts w:ascii="Times New Roman" w:hAnsi="Times New Roman" w:cs="Times New Roman"/>
          <w:sz w:val="24"/>
          <w:szCs w:val="24"/>
        </w:rPr>
        <w:t>greement and the C</w:t>
      </w:r>
      <w:r w:rsidRPr="00571F98">
        <w:rPr>
          <w:rFonts w:ascii="Times New Roman" w:hAnsi="Times New Roman" w:cs="Times New Roman"/>
          <w:sz w:val="24"/>
          <w:szCs w:val="24"/>
        </w:rPr>
        <w:t xml:space="preserve">oncept </w:t>
      </w:r>
      <w:r w:rsidR="00C83D99" w:rsidRPr="00571F98">
        <w:rPr>
          <w:rFonts w:ascii="Times New Roman" w:hAnsi="Times New Roman" w:cs="Times New Roman"/>
          <w:sz w:val="24"/>
          <w:szCs w:val="24"/>
        </w:rPr>
        <w:t>P</w:t>
      </w:r>
      <w:r w:rsidRPr="00571F98">
        <w:rPr>
          <w:rFonts w:ascii="Times New Roman" w:hAnsi="Times New Roman" w:cs="Times New Roman"/>
          <w:sz w:val="24"/>
          <w:szCs w:val="24"/>
        </w:rPr>
        <w:t>aper.</w:t>
      </w:r>
      <w:r>
        <w:rPr>
          <w:rFonts w:ascii="Times New Roman" w:hAnsi="Times New Roman" w:cs="Times New Roman"/>
          <w:sz w:val="24"/>
          <w:szCs w:val="24"/>
        </w:rPr>
        <w:t xml:space="preserve"> </w:t>
      </w:r>
      <w:r w:rsidR="00420FC3">
        <w:rPr>
          <w:rFonts w:ascii="Times New Roman" w:hAnsi="Times New Roman" w:cs="Times New Roman"/>
          <w:sz w:val="24"/>
          <w:szCs w:val="24"/>
        </w:rPr>
        <w:t>The facultative r</w:t>
      </w:r>
      <w:r w:rsidR="00420FC3" w:rsidRPr="00420FC3">
        <w:rPr>
          <w:rFonts w:ascii="Times New Roman" w:hAnsi="Times New Roman" w:cs="Times New Roman"/>
          <w:sz w:val="24"/>
          <w:szCs w:val="24"/>
        </w:rPr>
        <w:t xml:space="preserve">einsurance procedures were merely guidelines and the defendants were not bound by them. </w:t>
      </w:r>
      <w:r>
        <w:rPr>
          <w:rFonts w:ascii="Times New Roman" w:hAnsi="Times New Roman" w:cs="Times New Roman"/>
          <w:sz w:val="24"/>
          <w:szCs w:val="24"/>
        </w:rPr>
        <w:t>He conceded that he was stating for the first time that the c</w:t>
      </w:r>
      <w:r w:rsidR="00C83D99">
        <w:rPr>
          <w:rFonts w:ascii="Times New Roman" w:hAnsi="Times New Roman" w:cs="Times New Roman"/>
          <w:sz w:val="24"/>
          <w:szCs w:val="24"/>
        </w:rPr>
        <w:t>oncept paper was a term of the F</w:t>
      </w:r>
      <w:r>
        <w:rPr>
          <w:rFonts w:ascii="Times New Roman" w:hAnsi="Times New Roman" w:cs="Times New Roman"/>
          <w:sz w:val="24"/>
          <w:szCs w:val="24"/>
        </w:rPr>
        <w:t xml:space="preserve">acultative Agreement and that it had been breached by the plaintiff. He agreed that the </w:t>
      </w:r>
      <w:r w:rsidR="00C83D99">
        <w:rPr>
          <w:rFonts w:ascii="Times New Roman" w:hAnsi="Times New Roman" w:cs="Times New Roman"/>
          <w:sz w:val="24"/>
          <w:szCs w:val="24"/>
        </w:rPr>
        <w:t>C</w:t>
      </w:r>
      <w:r>
        <w:rPr>
          <w:rFonts w:ascii="Times New Roman" w:hAnsi="Times New Roman" w:cs="Times New Roman"/>
          <w:sz w:val="24"/>
          <w:szCs w:val="24"/>
        </w:rPr>
        <w:t xml:space="preserve">oncept </w:t>
      </w:r>
      <w:r w:rsidR="00C83D99">
        <w:rPr>
          <w:rFonts w:ascii="Times New Roman" w:hAnsi="Times New Roman" w:cs="Times New Roman"/>
          <w:sz w:val="24"/>
          <w:szCs w:val="24"/>
        </w:rPr>
        <w:t>P</w:t>
      </w:r>
      <w:r>
        <w:rPr>
          <w:rFonts w:ascii="Times New Roman" w:hAnsi="Times New Roman" w:cs="Times New Roman"/>
          <w:sz w:val="24"/>
          <w:szCs w:val="24"/>
        </w:rPr>
        <w:t xml:space="preserve">aper contained two distinct policies being the </w:t>
      </w:r>
      <w:r w:rsidR="00420FC3">
        <w:rPr>
          <w:rFonts w:ascii="Times New Roman" w:hAnsi="Times New Roman" w:cs="Times New Roman"/>
          <w:sz w:val="24"/>
          <w:szCs w:val="24"/>
        </w:rPr>
        <w:t>pa</w:t>
      </w:r>
      <w:r>
        <w:rPr>
          <w:rFonts w:ascii="Times New Roman" w:hAnsi="Times New Roman" w:cs="Times New Roman"/>
          <w:sz w:val="24"/>
          <w:szCs w:val="24"/>
        </w:rPr>
        <w:t xml:space="preserve">yment </w:t>
      </w:r>
      <w:r w:rsidR="00420FC3">
        <w:rPr>
          <w:rFonts w:ascii="Times New Roman" w:hAnsi="Times New Roman" w:cs="Times New Roman"/>
          <w:sz w:val="24"/>
          <w:szCs w:val="24"/>
        </w:rPr>
        <w:t>g</w:t>
      </w:r>
      <w:r w:rsidR="00C83D99">
        <w:rPr>
          <w:rFonts w:ascii="Times New Roman" w:hAnsi="Times New Roman" w:cs="Times New Roman"/>
          <w:sz w:val="24"/>
          <w:szCs w:val="24"/>
        </w:rPr>
        <w:t xml:space="preserve">uarantee and the </w:t>
      </w:r>
      <w:r w:rsidR="00420FC3">
        <w:rPr>
          <w:rFonts w:ascii="Times New Roman" w:hAnsi="Times New Roman" w:cs="Times New Roman"/>
          <w:sz w:val="24"/>
          <w:szCs w:val="24"/>
        </w:rPr>
        <w:t>field to f</w:t>
      </w:r>
      <w:r>
        <w:rPr>
          <w:rFonts w:ascii="Times New Roman" w:hAnsi="Times New Roman" w:cs="Times New Roman"/>
          <w:sz w:val="24"/>
          <w:szCs w:val="24"/>
        </w:rPr>
        <w:t xml:space="preserve">loor </w:t>
      </w:r>
      <w:r w:rsidR="00420FC3">
        <w:rPr>
          <w:rFonts w:ascii="Times New Roman" w:hAnsi="Times New Roman" w:cs="Times New Roman"/>
          <w:sz w:val="24"/>
          <w:szCs w:val="24"/>
        </w:rPr>
        <w:t>p</w:t>
      </w:r>
      <w:r w:rsidR="00C83D99">
        <w:rPr>
          <w:rFonts w:ascii="Times New Roman" w:hAnsi="Times New Roman" w:cs="Times New Roman"/>
          <w:sz w:val="24"/>
          <w:szCs w:val="24"/>
        </w:rPr>
        <w:t>o</w:t>
      </w:r>
      <w:r>
        <w:rPr>
          <w:rFonts w:ascii="Times New Roman" w:hAnsi="Times New Roman" w:cs="Times New Roman"/>
          <w:sz w:val="24"/>
          <w:szCs w:val="24"/>
        </w:rPr>
        <w:t>licy.</w:t>
      </w:r>
    </w:p>
    <w:p w:rsidR="00F565B8" w:rsidRDefault="00C83D99" w:rsidP="00F56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He</w:t>
      </w:r>
      <w:r w:rsidR="00683E1A">
        <w:rPr>
          <w:rFonts w:ascii="Times New Roman" w:hAnsi="Times New Roman" w:cs="Times New Roman"/>
          <w:sz w:val="24"/>
          <w:szCs w:val="24"/>
        </w:rPr>
        <w:t xml:space="preserve"> </w:t>
      </w:r>
      <w:r w:rsidR="00371240">
        <w:rPr>
          <w:rFonts w:ascii="Times New Roman" w:hAnsi="Times New Roman" w:cs="Times New Roman"/>
          <w:sz w:val="24"/>
          <w:szCs w:val="24"/>
        </w:rPr>
        <w:t>agreed that</w:t>
      </w:r>
      <w:r>
        <w:rPr>
          <w:rFonts w:ascii="Times New Roman" w:hAnsi="Times New Roman" w:cs="Times New Roman"/>
          <w:sz w:val="24"/>
          <w:szCs w:val="24"/>
        </w:rPr>
        <w:t xml:space="preserve"> the C</w:t>
      </w:r>
      <w:r w:rsidR="00F565B8">
        <w:rPr>
          <w:rFonts w:ascii="Times New Roman" w:hAnsi="Times New Roman" w:cs="Times New Roman"/>
          <w:sz w:val="24"/>
          <w:szCs w:val="24"/>
        </w:rPr>
        <w:t xml:space="preserve">oncept </w:t>
      </w:r>
      <w:r>
        <w:rPr>
          <w:rFonts w:ascii="Times New Roman" w:hAnsi="Times New Roman" w:cs="Times New Roman"/>
          <w:sz w:val="24"/>
          <w:szCs w:val="24"/>
        </w:rPr>
        <w:t>P</w:t>
      </w:r>
      <w:r w:rsidR="00F565B8">
        <w:rPr>
          <w:rFonts w:ascii="Times New Roman" w:hAnsi="Times New Roman" w:cs="Times New Roman"/>
          <w:sz w:val="24"/>
          <w:szCs w:val="24"/>
        </w:rPr>
        <w:t xml:space="preserve">aper required a response and that it was a discussion which required </w:t>
      </w:r>
      <w:r w:rsidR="00371240">
        <w:rPr>
          <w:rFonts w:ascii="Times New Roman" w:hAnsi="Times New Roman" w:cs="Times New Roman"/>
          <w:sz w:val="24"/>
          <w:szCs w:val="24"/>
        </w:rPr>
        <w:t>Mr.</w:t>
      </w:r>
      <w:r w:rsidR="00F565B8">
        <w:rPr>
          <w:rFonts w:ascii="Times New Roman" w:hAnsi="Times New Roman" w:cs="Times New Roman"/>
          <w:sz w:val="24"/>
          <w:szCs w:val="24"/>
        </w:rPr>
        <w:t xml:space="preserve"> Tarupiwa to review and call back </w:t>
      </w:r>
      <w:r w:rsidR="00371240">
        <w:rPr>
          <w:rFonts w:ascii="Times New Roman" w:hAnsi="Times New Roman" w:cs="Times New Roman"/>
          <w:sz w:val="24"/>
          <w:szCs w:val="24"/>
        </w:rPr>
        <w:t>Mr.</w:t>
      </w:r>
      <w:r w:rsidR="00F565B8">
        <w:rPr>
          <w:rFonts w:ascii="Times New Roman" w:hAnsi="Times New Roman" w:cs="Times New Roman"/>
          <w:sz w:val="24"/>
          <w:szCs w:val="24"/>
        </w:rPr>
        <w:t xml:space="preserve"> Madziwa. </w:t>
      </w:r>
      <w:r w:rsidR="00371240">
        <w:rPr>
          <w:rFonts w:ascii="Times New Roman" w:hAnsi="Times New Roman" w:cs="Times New Roman"/>
          <w:sz w:val="24"/>
          <w:szCs w:val="24"/>
        </w:rPr>
        <w:t>Mr.</w:t>
      </w:r>
      <w:r w:rsidR="00F565B8">
        <w:rPr>
          <w:rFonts w:ascii="Times New Roman" w:hAnsi="Times New Roman" w:cs="Times New Roman"/>
          <w:sz w:val="24"/>
          <w:szCs w:val="24"/>
        </w:rPr>
        <w:t xml:space="preserve"> </w:t>
      </w:r>
      <w:r w:rsidR="00271E70">
        <w:rPr>
          <w:rFonts w:ascii="Times New Roman" w:hAnsi="Times New Roman" w:cs="Times New Roman"/>
          <w:sz w:val="24"/>
          <w:szCs w:val="24"/>
        </w:rPr>
        <w:t>Pawandiwa</w:t>
      </w:r>
      <w:r w:rsidR="00F565B8">
        <w:rPr>
          <w:rFonts w:ascii="Times New Roman" w:hAnsi="Times New Roman" w:cs="Times New Roman"/>
          <w:sz w:val="24"/>
          <w:szCs w:val="24"/>
        </w:rPr>
        <w:t xml:space="preserve"> responded and rejected the </w:t>
      </w:r>
      <w:r w:rsidR="00683E1A">
        <w:rPr>
          <w:rFonts w:ascii="Times New Roman" w:hAnsi="Times New Roman" w:cs="Times New Roman"/>
          <w:sz w:val="24"/>
          <w:szCs w:val="24"/>
        </w:rPr>
        <w:t>loan guarantee p</w:t>
      </w:r>
      <w:r w:rsidR="00F565B8">
        <w:rPr>
          <w:rFonts w:ascii="Times New Roman" w:hAnsi="Times New Roman" w:cs="Times New Roman"/>
          <w:sz w:val="24"/>
          <w:szCs w:val="24"/>
        </w:rPr>
        <w:t xml:space="preserve">olicy but accepted the </w:t>
      </w:r>
      <w:r w:rsidR="00683E1A">
        <w:rPr>
          <w:rFonts w:ascii="Times New Roman" w:hAnsi="Times New Roman" w:cs="Times New Roman"/>
          <w:sz w:val="24"/>
          <w:szCs w:val="24"/>
        </w:rPr>
        <w:t>f</w:t>
      </w:r>
      <w:r w:rsidR="00F565B8">
        <w:rPr>
          <w:rFonts w:ascii="Times New Roman" w:hAnsi="Times New Roman" w:cs="Times New Roman"/>
          <w:sz w:val="24"/>
          <w:szCs w:val="24"/>
        </w:rPr>
        <w:t xml:space="preserve">ield to </w:t>
      </w:r>
      <w:r w:rsidR="00683E1A">
        <w:rPr>
          <w:rFonts w:ascii="Times New Roman" w:hAnsi="Times New Roman" w:cs="Times New Roman"/>
          <w:sz w:val="24"/>
          <w:szCs w:val="24"/>
        </w:rPr>
        <w:t>f</w:t>
      </w:r>
      <w:r w:rsidR="00F565B8">
        <w:rPr>
          <w:rFonts w:ascii="Times New Roman" w:hAnsi="Times New Roman" w:cs="Times New Roman"/>
          <w:sz w:val="24"/>
          <w:szCs w:val="24"/>
        </w:rPr>
        <w:t xml:space="preserve">loor </w:t>
      </w:r>
      <w:r w:rsidR="00683E1A">
        <w:rPr>
          <w:rFonts w:ascii="Times New Roman" w:hAnsi="Times New Roman" w:cs="Times New Roman"/>
          <w:sz w:val="24"/>
          <w:szCs w:val="24"/>
        </w:rPr>
        <w:t>i</w:t>
      </w:r>
      <w:r w:rsidR="00F565B8">
        <w:rPr>
          <w:rFonts w:ascii="Times New Roman" w:hAnsi="Times New Roman" w:cs="Times New Roman"/>
          <w:sz w:val="24"/>
          <w:szCs w:val="24"/>
        </w:rPr>
        <w:t>nsurance. He does not know what happened concerning</w:t>
      </w:r>
      <w:r>
        <w:rPr>
          <w:rFonts w:ascii="Times New Roman" w:hAnsi="Times New Roman" w:cs="Times New Roman"/>
          <w:sz w:val="24"/>
          <w:szCs w:val="24"/>
        </w:rPr>
        <w:t xml:space="preserve"> the discussion on the Concept P</w:t>
      </w:r>
      <w:r w:rsidR="00F565B8">
        <w:rPr>
          <w:rFonts w:ascii="Times New Roman" w:hAnsi="Times New Roman" w:cs="Times New Roman"/>
          <w:sz w:val="24"/>
          <w:szCs w:val="24"/>
        </w:rPr>
        <w:t xml:space="preserve">aper after </w:t>
      </w:r>
      <w:r w:rsidR="00D02849">
        <w:rPr>
          <w:rFonts w:ascii="Times New Roman" w:hAnsi="Times New Roman" w:cs="Times New Roman"/>
          <w:sz w:val="24"/>
          <w:szCs w:val="24"/>
        </w:rPr>
        <w:t>Mr.</w:t>
      </w:r>
      <w:r w:rsidR="00F565B8">
        <w:rPr>
          <w:rFonts w:ascii="Times New Roman" w:hAnsi="Times New Roman" w:cs="Times New Roman"/>
          <w:sz w:val="24"/>
          <w:szCs w:val="24"/>
        </w:rPr>
        <w:t xml:space="preserve"> Pawandiwa’s rejection email. There is no further communication on file. He did not work in the underwriting departments and is not privy to the discussion that took </w:t>
      </w:r>
      <w:r>
        <w:rPr>
          <w:rFonts w:ascii="Times New Roman" w:hAnsi="Times New Roman" w:cs="Times New Roman"/>
          <w:sz w:val="24"/>
          <w:szCs w:val="24"/>
        </w:rPr>
        <w:t xml:space="preserve">place </w:t>
      </w:r>
      <w:r w:rsidR="00F565B8">
        <w:rPr>
          <w:rFonts w:ascii="Times New Roman" w:hAnsi="Times New Roman" w:cs="Times New Roman"/>
          <w:sz w:val="24"/>
          <w:szCs w:val="24"/>
        </w:rPr>
        <w:t>if any</w:t>
      </w:r>
      <w:r>
        <w:rPr>
          <w:rFonts w:ascii="Times New Roman" w:hAnsi="Times New Roman" w:cs="Times New Roman"/>
          <w:sz w:val="24"/>
          <w:szCs w:val="24"/>
        </w:rPr>
        <w:t>, concerning to C</w:t>
      </w:r>
      <w:r w:rsidR="00F565B8">
        <w:rPr>
          <w:rFonts w:ascii="Times New Roman" w:hAnsi="Times New Roman" w:cs="Times New Roman"/>
          <w:sz w:val="24"/>
          <w:szCs w:val="24"/>
        </w:rPr>
        <w:t xml:space="preserve">oncept </w:t>
      </w:r>
      <w:r>
        <w:rPr>
          <w:rFonts w:ascii="Times New Roman" w:hAnsi="Times New Roman" w:cs="Times New Roman"/>
          <w:sz w:val="24"/>
          <w:szCs w:val="24"/>
        </w:rPr>
        <w:t>P</w:t>
      </w:r>
      <w:r w:rsidR="00F565B8">
        <w:rPr>
          <w:rFonts w:ascii="Times New Roman" w:hAnsi="Times New Roman" w:cs="Times New Roman"/>
          <w:sz w:val="24"/>
          <w:szCs w:val="24"/>
        </w:rPr>
        <w:t>a</w:t>
      </w:r>
      <w:r>
        <w:rPr>
          <w:rFonts w:ascii="Times New Roman" w:hAnsi="Times New Roman" w:cs="Times New Roman"/>
          <w:sz w:val="24"/>
          <w:szCs w:val="24"/>
        </w:rPr>
        <w:t>per</w:t>
      </w:r>
      <w:r w:rsidR="00F565B8">
        <w:rPr>
          <w:rFonts w:ascii="Times New Roman" w:hAnsi="Times New Roman" w:cs="Times New Roman"/>
          <w:sz w:val="24"/>
          <w:szCs w:val="24"/>
        </w:rPr>
        <w:t xml:space="preserve">. He assumed that further discussion took place as the first defendant signed the reinsurance slip. </w:t>
      </w:r>
      <w:r w:rsidR="00EA770E">
        <w:rPr>
          <w:rFonts w:ascii="Times New Roman" w:hAnsi="Times New Roman" w:cs="Times New Roman"/>
          <w:sz w:val="24"/>
          <w:szCs w:val="24"/>
        </w:rPr>
        <w:t>He accepted that t</w:t>
      </w:r>
      <w:r w:rsidR="00F565B8">
        <w:rPr>
          <w:rFonts w:ascii="Times New Roman" w:hAnsi="Times New Roman" w:cs="Times New Roman"/>
          <w:sz w:val="24"/>
          <w:szCs w:val="24"/>
        </w:rPr>
        <w:t xml:space="preserve">here is no evidence of any discussion before the court and he does not know what discussions took place. He agreed that the </w:t>
      </w:r>
      <w:r>
        <w:rPr>
          <w:rFonts w:ascii="Times New Roman" w:hAnsi="Times New Roman" w:cs="Times New Roman"/>
          <w:sz w:val="24"/>
          <w:szCs w:val="24"/>
        </w:rPr>
        <w:t>Concept P</w:t>
      </w:r>
      <w:r w:rsidR="00F565B8">
        <w:rPr>
          <w:rFonts w:ascii="Times New Roman" w:hAnsi="Times New Roman" w:cs="Times New Roman"/>
          <w:sz w:val="24"/>
          <w:szCs w:val="24"/>
        </w:rPr>
        <w:t xml:space="preserve">aper was not specifically drafted for the ZFC transaction </w:t>
      </w:r>
      <w:r w:rsidR="007C20A2">
        <w:rPr>
          <w:rFonts w:ascii="Times New Roman" w:hAnsi="Times New Roman" w:cs="Times New Roman"/>
          <w:sz w:val="24"/>
          <w:szCs w:val="24"/>
        </w:rPr>
        <w:t>but was</w:t>
      </w:r>
      <w:r w:rsidR="00EA770E">
        <w:rPr>
          <w:rFonts w:ascii="Times New Roman" w:hAnsi="Times New Roman" w:cs="Times New Roman"/>
          <w:sz w:val="24"/>
          <w:szCs w:val="24"/>
        </w:rPr>
        <w:t xml:space="preserve"> </w:t>
      </w:r>
      <w:r w:rsidR="00F565B8">
        <w:rPr>
          <w:rFonts w:ascii="Times New Roman" w:hAnsi="Times New Roman" w:cs="Times New Roman"/>
          <w:sz w:val="24"/>
          <w:szCs w:val="24"/>
        </w:rPr>
        <w:t>drafted in general for other discussions.</w:t>
      </w:r>
    </w:p>
    <w:p w:rsidR="00F565B8" w:rsidRDefault="00F565B8" w:rsidP="00846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E67AC">
        <w:rPr>
          <w:rFonts w:ascii="Times New Roman" w:hAnsi="Times New Roman" w:cs="Times New Roman"/>
          <w:sz w:val="24"/>
          <w:szCs w:val="24"/>
        </w:rPr>
        <w:t xml:space="preserve">The witness </w:t>
      </w:r>
      <w:r w:rsidR="00EB3785">
        <w:rPr>
          <w:rFonts w:ascii="Times New Roman" w:hAnsi="Times New Roman" w:cs="Times New Roman"/>
          <w:sz w:val="24"/>
          <w:szCs w:val="24"/>
        </w:rPr>
        <w:t>agreed under</w:t>
      </w:r>
      <w:r w:rsidR="00BB767C">
        <w:rPr>
          <w:rFonts w:ascii="Times New Roman" w:hAnsi="Times New Roman" w:cs="Times New Roman"/>
          <w:sz w:val="24"/>
          <w:szCs w:val="24"/>
        </w:rPr>
        <w:t xml:space="preserve"> cross examination </w:t>
      </w:r>
      <w:r w:rsidR="00EB3785">
        <w:rPr>
          <w:rFonts w:ascii="Times New Roman" w:hAnsi="Times New Roman" w:cs="Times New Roman"/>
          <w:sz w:val="24"/>
          <w:szCs w:val="24"/>
        </w:rPr>
        <w:t>that there</w:t>
      </w:r>
      <w:r>
        <w:rPr>
          <w:rFonts w:ascii="Times New Roman" w:hAnsi="Times New Roman" w:cs="Times New Roman"/>
          <w:sz w:val="24"/>
          <w:szCs w:val="24"/>
        </w:rPr>
        <w:t xml:space="preserve"> were c</w:t>
      </w:r>
      <w:r w:rsidR="00C83D99">
        <w:rPr>
          <w:rFonts w:ascii="Times New Roman" w:hAnsi="Times New Roman" w:cs="Times New Roman"/>
          <w:sz w:val="24"/>
          <w:szCs w:val="24"/>
        </w:rPr>
        <w:t xml:space="preserve">ontradictory terms between the </w:t>
      </w:r>
      <w:r w:rsidR="001D5F79">
        <w:rPr>
          <w:rFonts w:ascii="Times New Roman" w:hAnsi="Times New Roman" w:cs="Times New Roman"/>
          <w:sz w:val="24"/>
          <w:szCs w:val="24"/>
        </w:rPr>
        <w:t>tripartite a</w:t>
      </w:r>
      <w:r w:rsidRPr="00145C94">
        <w:rPr>
          <w:rFonts w:ascii="Times New Roman" w:hAnsi="Times New Roman" w:cs="Times New Roman"/>
          <w:sz w:val="24"/>
          <w:szCs w:val="24"/>
        </w:rPr>
        <w:t>greement</w:t>
      </w:r>
      <w:r>
        <w:rPr>
          <w:rFonts w:ascii="Times New Roman" w:hAnsi="Times New Roman" w:cs="Times New Roman"/>
          <w:sz w:val="24"/>
          <w:szCs w:val="24"/>
        </w:rPr>
        <w:t xml:space="preserve"> and the </w:t>
      </w:r>
      <w:r w:rsidR="00C83D99">
        <w:rPr>
          <w:rFonts w:ascii="Times New Roman" w:hAnsi="Times New Roman" w:cs="Times New Roman"/>
          <w:sz w:val="24"/>
          <w:szCs w:val="24"/>
        </w:rPr>
        <w:t>C</w:t>
      </w:r>
      <w:r>
        <w:rPr>
          <w:rFonts w:ascii="Times New Roman" w:hAnsi="Times New Roman" w:cs="Times New Roman"/>
          <w:sz w:val="24"/>
          <w:szCs w:val="24"/>
        </w:rPr>
        <w:t xml:space="preserve">oncept </w:t>
      </w:r>
      <w:r w:rsidR="00C83D99">
        <w:rPr>
          <w:rFonts w:ascii="Times New Roman" w:hAnsi="Times New Roman" w:cs="Times New Roman"/>
          <w:sz w:val="24"/>
          <w:szCs w:val="24"/>
        </w:rPr>
        <w:t>P</w:t>
      </w:r>
      <w:r>
        <w:rPr>
          <w:rFonts w:ascii="Times New Roman" w:hAnsi="Times New Roman" w:cs="Times New Roman"/>
          <w:sz w:val="24"/>
          <w:szCs w:val="24"/>
        </w:rPr>
        <w:t xml:space="preserve">aper. He testified that it was an oversight that the terms were contradictory </w:t>
      </w:r>
      <w:r w:rsidR="00E164A0">
        <w:rPr>
          <w:rFonts w:ascii="Times New Roman" w:hAnsi="Times New Roman" w:cs="Times New Roman"/>
          <w:sz w:val="24"/>
          <w:szCs w:val="24"/>
        </w:rPr>
        <w:t>and that th</w:t>
      </w:r>
      <w:r w:rsidR="00C83D99">
        <w:rPr>
          <w:rFonts w:ascii="Times New Roman" w:hAnsi="Times New Roman" w:cs="Times New Roman"/>
          <w:sz w:val="24"/>
          <w:szCs w:val="24"/>
        </w:rPr>
        <w:t>ere is no evidence that the C</w:t>
      </w:r>
      <w:r>
        <w:rPr>
          <w:rFonts w:ascii="Times New Roman" w:hAnsi="Times New Roman" w:cs="Times New Roman"/>
          <w:sz w:val="24"/>
          <w:szCs w:val="24"/>
        </w:rPr>
        <w:t xml:space="preserve">oncept </w:t>
      </w:r>
      <w:r w:rsidR="0084615E">
        <w:rPr>
          <w:rFonts w:ascii="Times New Roman" w:hAnsi="Times New Roman" w:cs="Times New Roman"/>
          <w:sz w:val="24"/>
          <w:szCs w:val="24"/>
        </w:rPr>
        <w:t>Paper was part of the Facultative A</w:t>
      </w:r>
      <w:r>
        <w:rPr>
          <w:rFonts w:ascii="Times New Roman" w:hAnsi="Times New Roman" w:cs="Times New Roman"/>
          <w:sz w:val="24"/>
          <w:szCs w:val="24"/>
        </w:rPr>
        <w:t xml:space="preserve">greement. It was an omission not to cancel the agreement on the basis of breach. </w:t>
      </w:r>
      <w:r w:rsidR="001D5F79">
        <w:rPr>
          <w:rFonts w:ascii="Times New Roman" w:hAnsi="Times New Roman" w:cs="Times New Roman"/>
          <w:sz w:val="24"/>
          <w:szCs w:val="24"/>
        </w:rPr>
        <w:t>The payment guarantee and the tripartite a</w:t>
      </w:r>
      <w:r w:rsidRPr="00571F98">
        <w:rPr>
          <w:rFonts w:ascii="Times New Roman" w:hAnsi="Times New Roman" w:cs="Times New Roman"/>
          <w:sz w:val="24"/>
          <w:szCs w:val="24"/>
        </w:rPr>
        <w:t xml:space="preserve">greement did not contain any provision requiring security </w:t>
      </w:r>
      <w:r w:rsidR="00D02849" w:rsidRPr="00571F98">
        <w:rPr>
          <w:rFonts w:ascii="Times New Roman" w:hAnsi="Times New Roman" w:cs="Times New Roman"/>
          <w:sz w:val="24"/>
          <w:szCs w:val="24"/>
        </w:rPr>
        <w:t>as criteria</w:t>
      </w:r>
      <w:r w:rsidR="0084615E">
        <w:rPr>
          <w:rFonts w:ascii="Times New Roman" w:hAnsi="Times New Roman" w:cs="Times New Roman"/>
          <w:sz w:val="24"/>
          <w:szCs w:val="24"/>
        </w:rPr>
        <w:t xml:space="preserve">. </w:t>
      </w:r>
      <w:r w:rsidR="00D75933">
        <w:rPr>
          <w:rFonts w:ascii="Times New Roman" w:hAnsi="Times New Roman" w:cs="Times New Roman"/>
          <w:sz w:val="24"/>
          <w:szCs w:val="24"/>
        </w:rPr>
        <w:t xml:space="preserve"> He agreed under cross examination that in the absence of the </w:t>
      </w:r>
      <w:r w:rsidR="007C20A2">
        <w:rPr>
          <w:rFonts w:ascii="Times New Roman" w:hAnsi="Times New Roman" w:cs="Times New Roman"/>
          <w:sz w:val="24"/>
          <w:szCs w:val="24"/>
        </w:rPr>
        <w:t>alleged</w:t>
      </w:r>
      <w:r w:rsidR="00D75933">
        <w:rPr>
          <w:rFonts w:ascii="Times New Roman" w:hAnsi="Times New Roman" w:cs="Times New Roman"/>
          <w:sz w:val="24"/>
          <w:szCs w:val="24"/>
        </w:rPr>
        <w:t xml:space="preserve"> breach, the defendants </w:t>
      </w:r>
      <w:r w:rsidR="007C20A2">
        <w:rPr>
          <w:rFonts w:ascii="Times New Roman" w:hAnsi="Times New Roman" w:cs="Times New Roman"/>
          <w:sz w:val="24"/>
          <w:szCs w:val="24"/>
        </w:rPr>
        <w:t>ought to</w:t>
      </w:r>
      <w:r w:rsidR="00D75933">
        <w:rPr>
          <w:rFonts w:ascii="Times New Roman" w:hAnsi="Times New Roman" w:cs="Times New Roman"/>
          <w:sz w:val="24"/>
          <w:szCs w:val="24"/>
        </w:rPr>
        <w:t xml:space="preserve"> have paid the sum claimed. When it was put to the witness that the </w:t>
      </w:r>
      <w:r w:rsidR="007C20A2">
        <w:rPr>
          <w:rFonts w:ascii="Times New Roman" w:hAnsi="Times New Roman" w:cs="Times New Roman"/>
          <w:sz w:val="24"/>
          <w:szCs w:val="24"/>
        </w:rPr>
        <w:t>email he</w:t>
      </w:r>
      <w:r w:rsidR="00D75933">
        <w:rPr>
          <w:rFonts w:ascii="Times New Roman" w:hAnsi="Times New Roman" w:cs="Times New Roman"/>
          <w:sz w:val="24"/>
          <w:szCs w:val="24"/>
        </w:rPr>
        <w:t xml:space="preserve"> sought to rely </w:t>
      </w:r>
      <w:r w:rsidR="007C20A2">
        <w:rPr>
          <w:rFonts w:ascii="Times New Roman" w:hAnsi="Times New Roman" w:cs="Times New Roman"/>
          <w:sz w:val="24"/>
          <w:szCs w:val="24"/>
        </w:rPr>
        <w:t>on referred</w:t>
      </w:r>
      <w:r w:rsidR="00D75933">
        <w:rPr>
          <w:rFonts w:ascii="Times New Roman" w:hAnsi="Times New Roman" w:cs="Times New Roman"/>
          <w:sz w:val="24"/>
          <w:szCs w:val="24"/>
        </w:rPr>
        <w:t xml:space="preserve"> to the second </w:t>
      </w:r>
      <w:r w:rsidR="007C20A2">
        <w:rPr>
          <w:rFonts w:ascii="Times New Roman" w:hAnsi="Times New Roman" w:cs="Times New Roman"/>
          <w:sz w:val="24"/>
          <w:szCs w:val="24"/>
        </w:rPr>
        <w:t>policy, thus</w:t>
      </w:r>
      <w:r w:rsidR="00D75933">
        <w:rPr>
          <w:rFonts w:ascii="Times New Roman" w:hAnsi="Times New Roman" w:cs="Times New Roman"/>
          <w:sz w:val="24"/>
          <w:szCs w:val="24"/>
        </w:rPr>
        <w:t xml:space="preserve"> the field to floor policy and not the guarantee policy, he failed to answer the question.</w:t>
      </w:r>
      <w:r w:rsidR="0078007A">
        <w:rPr>
          <w:rFonts w:ascii="Times New Roman" w:hAnsi="Times New Roman" w:cs="Times New Roman"/>
          <w:sz w:val="24"/>
          <w:szCs w:val="24"/>
        </w:rPr>
        <w:t xml:space="preserve"> When questioned why the defendants had failed to cancel the agreement if the plaintiff was in breach, the witness’ response was that there was an omission to do so. He </w:t>
      </w:r>
      <w:r w:rsidR="001D5F79">
        <w:rPr>
          <w:rFonts w:ascii="Times New Roman" w:hAnsi="Times New Roman" w:cs="Times New Roman"/>
          <w:sz w:val="24"/>
          <w:szCs w:val="24"/>
        </w:rPr>
        <w:t>accepted that the reinsurance slip, tripartite agreement and the payment g</w:t>
      </w:r>
      <w:r w:rsidR="0078007A" w:rsidRPr="00571F98">
        <w:rPr>
          <w:rFonts w:ascii="Times New Roman" w:hAnsi="Times New Roman" w:cs="Times New Roman"/>
          <w:sz w:val="24"/>
          <w:szCs w:val="24"/>
        </w:rPr>
        <w:t>uarantee did not contain any term dealing with security</w:t>
      </w:r>
      <w:r w:rsidR="0078007A">
        <w:rPr>
          <w:rFonts w:ascii="Times New Roman" w:hAnsi="Times New Roman" w:cs="Times New Roman"/>
          <w:sz w:val="24"/>
          <w:szCs w:val="24"/>
        </w:rPr>
        <w:t>.</w:t>
      </w:r>
      <w:r w:rsidR="00767D8E">
        <w:rPr>
          <w:rFonts w:ascii="Times New Roman" w:hAnsi="Times New Roman" w:cs="Times New Roman"/>
          <w:sz w:val="24"/>
          <w:szCs w:val="24"/>
        </w:rPr>
        <w:t xml:space="preserve"> </w:t>
      </w:r>
      <w:r>
        <w:rPr>
          <w:rFonts w:ascii="Times New Roman" w:hAnsi="Times New Roman" w:cs="Times New Roman"/>
          <w:sz w:val="24"/>
          <w:szCs w:val="24"/>
        </w:rPr>
        <w:t xml:space="preserve">The witness gave the impression that he was developing his case as the trial progressed. He did not impress as a </w:t>
      </w:r>
      <w:r w:rsidR="007C20A2">
        <w:rPr>
          <w:rFonts w:ascii="Times New Roman" w:hAnsi="Times New Roman" w:cs="Times New Roman"/>
          <w:sz w:val="24"/>
          <w:szCs w:val="24"/>
        </w:rPr>
        <w:t>truthful,</w:t>
      </w:r>
      <w:r w:rsidR="00767D8E">
        <w:rPr>
          <w:rFonts w:ascii="Times New Roman" w:hAnsi="Times New Roman" w:cs="Times New Roman"/>
          <w:sz w:val="24"/>
          <w:szCs w:val="24"/>
        </w:rPr>
        <w:t xml:space="preserve"> honest </w:t>
      </w:r>
      <w:r>
        <w:rPr>
          <w:rFonts w:ascii="Times New Roman" w:hAnsi="Times New Roman" w:cs="Times New Roman"/>
          <w:sz w:val="24"/>
          <w:szCs w:val="24"/>
        </w:rPr>
        <w:t xml:space="preserve">and </w:t>
      </w:r>
      <w:r w:rsidR="007C20A2">
        <w:rPr>
          <w:rFonts w:ascii="Times New Roman" w:hAnsi="Times New Roman" w:cs="Times New Roman"/>
          <w:sz w:val="24"/>
          <w:szCs w:val="24"/>
        </w:rPr>
        <w:t>credible</w:t>
      </w:r>
      <w:r>
        <w:rPr>
          <w:rFonts w:ascii="Times New Roman" w:hAnsi="Times New Roman" w:cs="Times New Roman"/>
          <w:sz w:val="24"/>
          <w:szCs w:val="24"/>
        </w:rPr>
        <w:t xml:space="preserve"> witness.</w:t>
      </w:r>
    </w:p>
    <w:p w:rsidR="0001313D" w:rsidRPr="0001313D" w:rsidRDefault="00D05B0A" w:rsidP="00EB3785">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lastRenderedPageBreak/>
        <w:t>What were the t</w:t>
      </w:r>
      <w:r w:rsidR="0001313D" w:rsidRPr="0001313D">
        <w:rPr>
          <w:rFonts w:ascii="Times New Roman" w:hAnsi="Times New Roman" w:cs="Times New Roman"/>
          <w:b/>
          <w:sz w:val="24"/>
          <w:szCs w:val="24"/>
          <w:u w:val="single"/>
        </w:rPr>
        <w:t>erms of the Facultative Reinsurance Guarantee Agreement</w:t>
      </w:r>
      <w:r w:rsidR="0043174A">
        <w:rPr>
          <w:rFonts w:ascii="Times New Roman" w:hAnsi="Times New Roman" w:cs="Times New Roman"/>
          <w:b/>
          <w:sz w:val="24"/>
          <w:szCs w:val="24"/>
          <w:u w:val="single"/>
        </w:rPr>
        <w:t xml:space="preserve">, the Facultative </w:t>
      </w:r>
      <w:r w:rsidR="00371240">
        <w:rPr>
          <w:rFonts w:ascii="Times New Roman" w:hAnsi="Times New Roman" w:cs="Times New Roman"/>
          <w:b/>
          <w:sz w:val="24"/>
          <w:szCs w:val="24"/>
          <w:u w:val="single"/>
        </w:rPr>
        <w:t>Agreement?</w:t>
      </w:r>
      <w:r w:rsidR="0043174A">
        <w:rPr>
          <w:rFonts w:ascii="Times New Roman" w:hAnsi="Times New Roman" w:cs="Times New Roman"/>
          <w:b/>
          <w:sz w:val="24"/>
          <w:szCs w:val="24"/>
          <w:u w:val="single"/>
        </w:rPr>
        <w:t xml:space="preserve"> </w:t>
      </w:r>
    </w:p>
    <w:p w:rsidR="00F56EBC" w:rsidRPr="00F56EBC" w:rsidRDefault="00F56EBC" w:rsidP="00F56EBC">
      <w:pPr>
        <w:spacing w:after="0" w:line="360" w:lineRule="auto"/>
        <w:ind w:firstLine="720"/>
        <w:jc w:val="both"/>
        <w:rPr>
          <w:rFonts w:ascii="Times New Roman" w:hAnsi="Times New Roman" w:cs="Times New Roman"/>
          <w:sz w:val="24"/>
          <w:szCs w:val="24"/>
        </w:rPr>
      </w:pPr>
      <w:r w:rsidRPr="00F56EBC">
        <w:rPr>
          <w:rFonts w:ascii="Times New Roman" w:hAnsi="Times New Roman" w:cs="Times New Roman"/>
          <w:sz w:val="24"/>
          <w:szCs w:val="24"/>
        </w:rPr>
        <w:t xml:space="preserve">The </w:t>
      </w:r>
      <w:r w:rsidR="007C20A2" w:rsidRPr="00F56EBC">
        <w:rPr>
          <w:rFonts w:ascii="Times New Roman" w:hAnsi="Times New Roman" w:cs="Times New Roman"/>
          <w:sz w:val="24"/>
          <w:szCs w:val="24"/>
        </w:rPr>
        <w:t xml:space="preserve">plaintiff’s </w:t>
      </w:r>
      <w:r w:rsidR="007C20A2">
        <w:rPr>
          <w:rFonts w:ascii="Times New Roman" w:hAnsi="Times New Roman" w:cs="Times New Roman"/>
          <w:sz w:val="24"/>
          <w:szCs w:val="24"/>
        </w:rPr>
        <w:t>first</w:t>
      </w:r>
      <w:r w:rsidR="0043174A">
        <w:rPr>
          <w:rFonts w:ascii="Times New Roman" w:hAnsi="Times New Roman" w:cs="Times New Roman"/>
          <w:sz w:val="24"/>
          <w:szCs w:val="24"/>
        </w:rPr>
        <w:t xml:space="preserve"> </w:t>
      </w:r>
      <w:r w:rsidRPr="00F56EBC">
        <w:rPr>
          <w:rFonts w:ascii="Times New Roman" w:hAnsi="Times New Roman" w:cs="Times New Roman"/>
          <w:sz w:val="24"/>
          <w:szCs w:val="24"/>
        </w:rPr>
        <w:t xml:space="preserve">witness testified that </w:t>
      </w:r>
      <w:r w:rsidR="007E1AFD">
        <w:rPr>
          <w:rFonts w:ascii="Times New Roman" w:hAnsi="Times New Roman" w:cs="Times New Roman"/>
          <w:sz w:val="24"/>
          <w:szCs w:val="24"/>
        </w:rPr>
        <w:t xml:space="preserve">the </w:t>
      </w:r>
      <w:r w:rsidRPr="00F56EBC">
        <w:rPr>
          <w:rFonts w:ascii="Times New Roman" w:hAnsi="Times New Roman" w:cs="Times New Roman"/>
          <w:sz w:val="24"/>
          <w:szCs w:val="24"/>
        </w:rPr>
        <w:t xml:space="preserve">Facultative </w:t>
      </w:r>
      <w:r>
        <w:rPr>
          <w:rFonts w:ascii="Times New Roman" w:hAnsi="Times New Roman" w:cs="Times New Roman"/>
          <w:sz w:val="24"/>
          <w:szCs w:val="24"/>
        </w:rPr>
        <w:t xml:space="preserve">Agreement constituted of </w:t>
      </w:r>
      <w:r w:rsidR="005E1BCB">
        <w:rPr>
          <w:rFonts w:ascii="Times New Roman" w:hAnsi="Times New Roman" w:cs="Times New Roman"/>
          <w:sz w:val="24"/>
          <w:szCs w:val="24"/>
        </w:rPr>
        <w:t>the facultative p</w:t>
      </w:r>
      <w:r w:rsidRPr="00F56EBC">
        <w:rPr>
          <w:rFonts w:ascii="Times New Roman" w:hAnsi="Times New Roman" w:cs="Times New Roman"/>
          <w:sz w:val="24"/>
          <w:szCs w:val="24"/>
        </w:rPr>
        <w:t>rocedures</w:t>
      </w:r>
      <w:r>
        <w:rPr>
          <w:rFonts w:ascii="Times New Roman" w:hAnsi="Times New Roman" w:cs="Times New Roman"/>
          <w:sz w:val="24"/>
          <w:szCs w:val="24"/>
        </w:rPr>
        <w:t>,</w:t>
      </w:r>
      <w:r w:rsidR="005E1BCB">
        <w:rPr>
          <w:rFonts w:ascii="Times New Roman" w:hAnsi="Times New Roman" w:cs="Times New Roman"/>
          <w:sz w:val="24"/>
          <w:szCs w:val="24"/>
        </w:rPr>
        <w:t xml:space="preserve"> </w:t>
      </w:r>
      <w:r w:rsidRPr="00F56EBC">
        <w:rPr>
          <w:rFonts w:ascii="Times New Roman" w:hAnsi="Times New Roman" w:cs="Times New Roman"/>
          <w:sz w:val="24"/>
          <w:szCs w:val="24"/>
        </w:rPr>
        <w:t>the reinsurance slip</w:t>
      </w:r>
      <w:r>
        <w:rPr>
          <w:rFonts w:ascii="Times New Roman" w:hAnsi="Times New Roman" w:cs="Times New Roman"/>
          <w:sz w:val="24"/>
          <w:szCs w:val="24"/>
        </w:rPr>
        <w:t xml:space="preserve"> and </w:t>
      </w:r>
      <w:r w:rsidR="007C20A2" w:rsidRPr="002C0476">
        <w:rPr>
          <w:rFonts w:ascii="Times New Roman" w:hAnsi="Times New Roman" w:cs="Times New Roman"/>
          <w:sz w:val="24"/>
          <w:szCs w:val="24"/>
        </w:rPr>
        <w:t>the original</w:t>
      </w:r>
      <w:r w:rsidRPr="002C0476">
        <w:rPr>
          <w:rFonts w:ascii="Times New Roman" w:hAnsi="Times New Roman" w:cs="Times New Roman"/>
          <w:sz w:val="24"/>
          <w:szCs w:val="24"/>
        </w:rPr>
        <w:t xml:space="preserve"> policy</w:t>
      </w:r>
      <w:r w:rsidR="007E1AFD">
        <w:rPr>
          <w:rFonts w:ascii="Times New Roman" w:hAnsi="Times New Roman" w:cs="Times New Roman"/>
          <w:sz w:val="24"/>
          <w:szCs w:val="24"/>
        </w:rPr>
        <w:t xml:space="preserve"> </w:t>
      </w:r>
      <w:r w:rsidR="007C20A2">
        <w:rPr>
          <w:rFonts w:ascii="Times New Roman" w:hAnsi="Times New Roman" w:cs="Times New Roman"/>
          <w:sz w:val="24"/>
          <w:szCs w:val="24"/>
        </w:rPr>
        <w:t>being the</w:t>
      </w:r>
      <w:r w:rsidR="00DD72D8">
        <w:rPr>
          <w:rFonts w:ascii="Times New Roman" w:hAnsi="Times New Roman" w:cs="Times New Roman"/>
          <w:sz w:val="24"/>
          <w:szCs w:val="24"/>
        </w:rPr>
        <w:t xml:space="preserve"> payment g</w:t>
      </w:r>
      <w:r w:rsidRPr="00F56EBC">
        <w:rPr>
          <w:rFonts w:ascii="Times New Roman" w:hAnsi="Times New Roman" w:cs="Times New Roman"/>
          <w:sz w:val="24"/>
          <w:szCs w:val="24"/>
        </w:rPr>
        <w:t>uarantee to ZFC</w:t>
      </w:r>
      <w:r w:rsidR="00D26907" w:rsidRPr="00D26907">
        <w:rPr>
          <w:rFonts w:ascii="Times New Roman" w:hAnsi="Times New Roman" w:cs="Times New Roman"/>
          <w:sz w:val="24"/>
          <w:szCs w:val="24"/>
        </w:rPr>
        <w:t>.</w:t>
      </w:r>
      <w:r w:rsidR="005B606C">
        <w:rPr>
          <w:rFonts w:ascii="Times New Roman" w:hAnsi="Times New Roman" w:cs="Times New Roman"/>
          <w:sz w:val="24"/>
          <w:szCs w:val="24"/>
        </w:rPr>
        <w:t xml:space="preserve"> </w:t>
      </w:r>
      <w:r w:rsidR="0099661E">
        <w:rPr>
          <w:rFonts w:ascii="Times New Roman" w:hAnsi="Times New Roman" w:cs="Times New Roman"/>
          <w:sz w:val="24"/>
          <w:szCs w:val="24"/>
        </w:rPr>
        <w:t xml:space="preserve">The plaintiff denied that it breached any of the terms of the Facultative Agreement. It </w:t>
      </w:r>
      <w:r w:rsidR="007C20A2">
        <w:rPr>
          <w:rFonts w:ascii="Times New Roman" w:hAnsi="Times New Roman" w:cs="Times New Roman"/>
          <w:sz w:val="24"/>
          <w:szCs w:val="24"/>
        </w:rPr>
        <w:t xml:space="preserve">refuted </w:t>
      </w:r>
      <w:r w:rsidR="007C20A2" w:rsidRPr="0099661E">
        <w:t>that</w:t>
      </w:r>
      <w:r w:rsidR="0099661E" w:rsidRPr="0099661E">
        <w:rPr>
          <w:rFonts w:ascii="Times New Roman" w:hAnsi="Times New Roman" w:cs="Times New Roman"/>
          <w:sz w:val="24"/>
          <w:szCs w:val="24"/>
        </w:rPr>
        <w:t xml:space="preserve"> </w:t>
      </w:r>
      <w:r w:rsidR="0099661E">
        <w:rPr>
          <w:rFonts w:ascii="Times New Roman" w:hAnsi="Times New Roman" w:cs="Times New Roman"/>
          <w:sz w:val="24"/>
          <w:szCs w:val="24"/>
        </w:rPr>
        <w:t xml:space="preserve">the </w:t>
      </w:r>
      <w:r w:rsidR="007C20A2">
        <w:rPr>
          <w:rFonts w:ascii="Times New Roman" w:hAnsi="Times New Roman" w:cs="Times New Roman"/>
          <w:sz w:val="24"/>
          <w:szCs w:val="24"/>
        </w:rPr>
        <w:t xml:space="preserve">plaintiff </w:t>
      </w:r>
      <w:r w:rsidR="007C20A2" w:rsidRPr="0099661E">
        <w:rPr>
          <w:rFonts w:ascii="Times New Roman" w:hAnsi="Times New Roman" w:cs="Times New Roman"/>
          <w:sz w:val="24"/>
          <w:szCs w:val="24"/>
        </w:rPr>
        <w:t>should</w:t>
      </w:r>
      <w:r w:rsidR="0099661E" w:rsidRPr="0099661E">
        <w:rPr>
          <w:rFonts w:ascii="Times New Roman" w:hAnsi="Times New Roman" w:cs="Times New Roman"/>
          <w:sz w:val="24"/>
          <w:szCs w:val="24"/>
        </w:rPr>
        <w:t xml:space="preserve"> have first pursued debt collection before the defendants were asked to pay</w:t>
      </w:r>
      <w:r w:rsidR="009A173F">
        <w:rPr>
          <w:rFonts w:ascii="Times New Roman" w:hAnsi="Times New Roman" w:cs="Times New Roman"/>
          <w:sz w:val="24"/>
          <w:szCs w:val="24"/>
        </w:rPr>
        <w:t xml:space="preserve"> </w:t>
      </w:r>
      <w:r w:rsidR="007C20A2">
        <w:rPr>
          <w:rFonts w:ascii="Times New Roman" w:hAnsi="Times New Roman" w:cs="Times New Roman"/>
          <w:sz w:val="24"/>
          <w:szCs w:val="24"/>
        </w:rPr>
        <w:t>and that</w:t>
      </w:r>
      <w:r w:rsidR="0001313D">
        <w:rPr>
          <w:rFonts w:ascii="Times New Roman" w:hAnsi="Times New Roman" w:cs="Times New Roman"/>
          <w:sz w:val="24"/>
          <w:szCs w:val="24"/>
        </w:rPr>
        <w:t xml:space="preserve"> security was part of the agreement between the parties. It maintained that there was no term obliging it </w:t>
      </w:r>
      <w:r w:rsidR="007C20A2">
        <w:rPr>
          <w:rFonts w:ascii="Times New Roman" w:hAnsi="Times New Roman" w:cs="Times New Roman"/>
          <w:sz w:val="24"/>
          <w:szCs w:val="24"/>
        </w:rPr>
        <w:t>to use</w:t>
      </w:r>
      <w:r w:rsidR="0001313D" w:rsidRPr="0001313D">
        <w:rPr>
          <w:rFonts w:ascii="Times New Roman" w:hAnsi="Times New Roman" w:cs="Times New Roman"/>
          <w:sz w:val="24"/>
          <w:szCs w:val="24"/>
        </w:rPr>
        <w:t xml:space="preserve"> of one auction floor </w:t>
      </w:r>
      <w:r w:rsidR="0001313D">
        <w:rPr>
          <w:rFonts w:ascii="Times New Roman" w:hAnsi="Times New Roman" w:cs="Times New Roman"/>
          <w:sz w:val="24"/>
          <w:szCs w:val="24"/>
        </w:rPr>
        <w:t xml:space="preserve">or that it breached terms regarding </w:t>
      </w:r>
      <w:r w:rsidR="007C20A2">
        <w:rPr>
          <w:rFonts w:ascii="Times New Roman" w:hAnsi="Times New Roman" w:cs="Times New Roman"/>
          <w:sz w:val="24"/>
          <w:szCs w:val="24"/>
        </w:rPr>
        <w:t xml:space="preserve">the </w:t>
      </w:r>
      <w:r w:rsidR="007C20A2" w:rsidRPr="0001313D">
        <w:rPr>
          <w:rFonts w:ascii="Times New Roman" w:hAnsi="Times New Roman" w:cs="Times New Roman"/>
          <w:sz w:val="24"/>
          <w:szCs w:val="24"/>
        </w:rPr>
        <w:t>engagement</w:t>
      </w:r>
      <w:r w:rsidR="0001313D" w:rsidRPr="0001313D">
        <w:rPr>
          <w:rFonts w:ascii="Times New Roman" w:hAnsi="Times New Roman" w:cs="Times New Roman"/>
          <w:sz w:val="24"/>
          <w:szCs w:val="24"/>
        </w:rPr>
        <w:t xml:space="preserve"> of a risk management </w:t>
      </w:r>
      <w:r w:rsidR="007C20A2" w:rsidRPr="0001313D">
        <w:rPr>
          <w:rFonts w:ascii="Times New Roman" w:hAnsi="Times New Roman" w:cs="Times New Roman"/>
          <w:sz w:val="24"/>
          <w:szCs w:val="24"/>
        </w:rPr>
        <w:t>company.</w:t>
      </w:r>
      <w:r w:rsidR="007C20A2">
        <w:rPr>
          <w:rFonts w:ascii="Times New Roman" w:hAnsi="Times New Roman" w:cs="Times New Roman"/>
          <w:sz w:val="24"/>
          <w:szCs w:val="24"/>
        </w:rPr>
        <w:t xml:space="preserve"> The</w:t>
      </w:r>
      <w:r>
        <w:rPr>
          <w:rFonts w:ascii="Times New Roman" w:hAnsi="Times New Roman" w:cs="Times New Roman"/>
          <w:sz w:val="24"/>
          <w:szCs w:val="24"/>
        </w:rPr>
        <w:t xml:space="preserve"> defendants</w:t>
      </w:r>
      <w:r w:rsidR="007E1AFD">
        <w:rPr>
          <w:rFonts w:ascii="Times New Roman" w:hAnsi="Times New Roman" w:cs="Times New Roman"/>
          <w:sz w:val="24"/>
          <w:szCs w:val="24"/>
        </w:rPr>
        <w:t>’</w:t>
      </w:r>
      <w:r>
        <w:rPr>
          <w:rFonts w:ascii="Times New Roman" w:hAnsi="Times New Roman" w:cs="Times New Roman"/>
          <w:sz w:val="24"/>
          <w:szCs w:val="24"/>
        </w:rPr>
        <w:t xml:space="preserve"> key witness testified </w:t>
      </w:r>
      <w:r w:rsidR="007C20A2">
        <w:rPr>
          <w:rFonts w:ascii="Times New Roman" w:hAnsi="Times New Roman" w:cs="Times New Roman"/>
          <w:sz w:val="24"/>
          <w:szCs w:val="24"/>
        </w:rPr>
        <w:t>that the</w:t>
      </w:r>
      <w:r w:rsidR="0043174A">
        <w:rPr>
          <w:rFonts w:ascii="Times New Roman" w:hAnsi="Times New Roman" w:cs="Times New Roman"/>
          <w:sz w:val="24"/>
          <w:szCs w:val="24"/>
        </w:rPr>
        <w:t xml:space="preserve"> </w:t>
      </w:r>
      <w:r w:rsidR="00DD72D8">
        <w:rPr>
          <w:rFonts w:ascii="Times New Roman" w:hAnsi="Times New Roman" w:cs="Times New Roman"/>
          <w:sz w:val="24"/>
          <w:szCs w:val="24"/>
        </w:rPr>
        <w:t>re-insurance slip, the payment guarantee, the tripartite a</w:t>
      </w:r>
      <w:r w:rsidRPr="00F56EBC">
        <w:rPr>
          <w:rFonts w:ascii="Times New Roman" w:hAnsi="Times New Roman" w:cs="Times New Roman"/>
          <w:sz w:val="24"/>
          <w:szCs w:val="24"/>
        </w:rPr>
        <w:t>greement and the Concept Paper</w:t>
      </w:r>
      <w:r>
        <w:rPr>
          <w:rFonts w:ascii="Times New Roman" w:hAnsi="Times New Roman" w:cs="Times New Roman"/>
          <w:sz w:val="24"/>
          <w:szCs w:val="24"/>
        </w:rPr>
        <w:t xml:space="preserve"> constituted the </w:t>
      </w:r>
      <w:r w:rsidR="00E733FC">
        <w:rPr>
          <w:rFonts w:ascii="Times New Roman" w:hAnsi="Times New Roman" w:cs="Times New Roman"/>
          <w:sz w:val="24"/>
          <w:szCs w:val="24"/>
        </w:rPr>
        <w:t>Facultative Agreement.</w:t>
      </w:r>
      <w:r w:rsidR="00E510C3">
        <w:rPr>
          <w:rFonts w:ascii="Times New Roman" w:hAnsi="Times New Roman" w:cs="Times New Roman"/>
          <w:sz w:val="24"/>
          <w:szCs w:val="24"/>
        </w:rPr>
        <w:t xml:space="preserve"> H</w:t>
      </w:r>
      <w:r w:rsidR="002A105F">
        <w:rPr>
          <w:rFonts w:ascii="Times New Roman" w:hAnsi="Times New Roman" w:cs="Times New Roman"/>
          <w:sz w:val="24"/>
          <w:szCs w:val="24"/>
        </w:rPr>
        <w:t xml:space="preserve">e maintained </w:t>
      </w:r>
      <w:r w:rsidR="007C20A2">
        <w:rPr>
          <w:rFonts w:ascii="Times New Roman" w:hAnsi="Times New Roman" w:cs="Times New Roman"/>
          <w:sz w:val="24"/>
          <w:szCs w:val="24"/>
        </w:rPr>
        <w:t>that the</w:t>
      </w:r>
      <w:r w:rsidR="00E47518">
        <w:rPr>
          <w:rFonts w:ascii="Times New Roman" w:hAnsi="Times New Roman" w:cs="Times New Roman"/>
          <w:sz w:val="24"/>
          <w:szCs w:val="24"/>
        </w:rPr>
        <w:t xml:space="preserve"> plaintiff breached </w:t>
      </w:r>
      <w:r w:rsidR="002A105F">
        <w:rPr>
          <w:rFonts w:ascii="Times New Roman" w:hAnsi="Times New Roman" w:cs="Times New Roman"/>
          <w:sz w:val="24"/>
          <w:szCs w:val="24"/>
        </w:rPr>
        <w:t xml:space="preserve">terms related </w:t>
      </w:r>
      <w:r w:rsidR="005E1BCB">
        <w:rPr>
          <w:rFonts w:ascii="Times New Roman" w:hAnsi="Times New Roman" w:cs="Times New Roman"/>
          <w:sz w:val="24"/>
          <w:szCs w:val="24"/>
        </w:rPr>
        <w:t>to</w:t>
      </w:r>
      <w:r w:rsidR="00E47518">
        <w:rPr>
          <w:rFonts w:ascii="Times New Roman" w:hAnsi="Times New Roman" w:cs="Times New Roman"/>
          <w:sz w:val="24"/>
          <w:szCs w:val="24"/>
        </w:rPr>
        <w:t xml:space="preserve"> </w:t>
      </w:r>
      <w:r w:rsidR="007C20A2">
        <w:rPr>
          <w:rFonts w:ascii="Times New Roman" w:hAnsi="Times New Roman" w:cs="Times New Roman"/>
          <w:sz w:val="24"/>
          <w:szCs w:val="24"/>
        </w:rPr>
        <w:t>security,</w:t>
      </w:r>
      <w:r w:rsidR="00E47518">
        <w:rPr>
          <w:rFonts w:ascii="Times New Roman" w:hAnsi="Times New Roman" w:cs="Times New Roman"/>
          <w:sz w:val="24"/>
          <w:szCs w:val="24"/>
        </w:rPr>
        <w:t xml:space="preserve"> duty to do debt collection,</w:t>
      </w:r>
      <w:r w:rsidR="00E47518" w:rsidRPr="00E47518">
        <w:t xml:space="preserve"> </w:t>
      </w:r>
      <w:r w:rsidR="00E47518">
        <w:rPr>
          <w:rFonts w:ascii="Times New Roman" w:hAnsi="Times New Roman" w:cs="Times New Roman"/>
          <w:sz w:val="24"/>
          <w:szCs w:val="24"/>
        </w:rPr>
        <w:t>use of on</w:t>
      </w:r>
      <w:r w:rsidR="00E47518" w:rsidRPr="00E47518">
        <w:rPr>
          <w:rFonts w:ascii="Times New Roman" w:hAnsi="Times New Roman" w:cs="Times New Roman"/>
          <w:sz w:val="24"/>
          <w:szCs w:val="24"/>
        </w:rPr>
        <w:t>e auction floor and engag</w:t>
      </w:r>
      <w:r w:rsidR="00E47518">
        <w:rPr>
          <w:rFonts w:ascii="Times New Roman" w:hAnsi="Times New Roman" w:cs="Times New Roman"/>
          <w:sz w:val="24"/>
          <w:szCs w:val="24"/>
        </w:rPr>
        <w:t xml:space="preserve">ement </w:t>
      </w:r>
      <w:r w:rsidR="007C20A2">
        <w:rPr>
          <w:rFonts w:ascii="Times New Roman" w:hAnsi="Times New Roman" w:cs="Times New Roman"/>
          <w:sz w:val="24"/>
          <w:szCs w:val="24"/>
        </w:rPr>
        <w:t>over a</w:t>
      </w:r>
      <w:r w:rsidR="00E47518" w:rsidRPr="00E47518">
        <w:rPr>
          <w:rFonts w:ascii="Times New Roman" w:hAnsi="Times New Roman" w:cs="Times New Roman"/>
          <w:sz w:val="24"/>
          <w:szCs w:val="24"/>
        </w:rPr>
        <w:t xml:space="preserve"> risk management company</w:t>
      </w:r>
      <w:r w:rsidR="009A173F">
        <w:rPr>
          <w:rFonts w:ascii="Times New Roman" w:hAnsi="Times New Roman" w:cs="Times New Roman"/>
          <w:sz w:val="24"/>
          <w:szCs w:val="24"/>
        </w:rPr>
        <w:t xml:space="preserve"> to be engaged</w:t>
      </w:r>
      <w:r w:rsidR="00E47518">
        <w:rPr>
          <w:rFonts w:ascii="Times New Roman" w:hAnsi="Times New Roman" w:cs="Times New Roman"/>
          <w:sz w:val="24"/>
          <w:szCs w:val="24"/>
        </w:rPr>
        <w:t>.</w:t>
      </w:r>
    </w:p>
    <w:p w:rsidR="00167893" w:rsidRDefault="00167893" w:rsidP="00167893">
      <w:pPr>
        <w:spacing w:after="0" w:line="360" w:lineRule="auto"/>
        <w:ind w:firstLine="720"/>
        <w:jc w:val="both"/>
        <w:rPr>
          <w:rFonts w:ascii="Times New Roman" w:hAnsi="Times New Roman" w:cs="Times New Roman"/>
          <w:sz w:val="24"/>
          <w:szCs w:val="24"/>
          <w:highlight w:val="yellow"/>
        </w:rPr>
      </w:pPr>
      <w:r w:rsidRPr="00167893">
        <w:rPr>
          <w:rFonts w:ascii="Times New Roman" w:hAnsi="Times New Roman" w:cs="Times New Roman"/>
          <w:sz w:val="24"/>
          <w:szCs w:val="24"/>
        </w:rPr>
        <w:t xml:space="preserve">The reinsurance slip deals with the risk sought to be insured. </w:t>
      </w:r>
      <w:r w:rsidR="00BE391D">
        <w:rPr>
          <w:rFonts w:ascii="Times New Roman" w:hAnsi="Times New Roman" w:cs="Times New Roman"/>
          <w:sz w:val="24"/>
          <w:szCs w:val="24"/>
        </w:rPr>
        <w:t>T</w:t>
      </w:r>
      <w:r w:rsidRPr="00167893">
        <w:rPr>
          <w:rFonts w:ascii="Times New Roman" w:hAnsi="Times New Roman" w:cs="Times New Roman"/>
          <w:sz w:val="24"/>
          <w:szCs w:val="24"/>
        </w:rPr>
        <w:t xml:space="preserve">he reinsurance slip referred to the risk or construction as the payment </w:t>
      </w:r>
      <w:r w:rsidR="000F0852" w:rsidRPr="00167893">
        <w:rPr>
          <w:rFonts w:ascii="Times New Roman" w:hAnsi="Times New Roman" w:cs="Times New Roman"/>
          <w:sz w:val="24"/>
          <w:szCs w:val="24"/>
        </w:rPr>
        <w:t>guarantee.</w:t>
      </w:r>
      <w:r w:rsidR="000F0852">
        <w:rPr>
          <w:rFonts w:ascii="Times New Roman" w:hAnsi="Times New Roman" w:cs="Times New Roman"/>
          <w:sz w:val="24"/>
          <w:szCs w:val="24"/>
        </w:rPr>
        <w:t xml:space="preserve"> The</w:t>
      </w:r>
      <w:r w:rsidR="00E733FC">
        <w:rPr>
          <w:rFonts w:ascii="Times New Roman" w:hAnsi="Times New Roman" w:cs="Times New Roman"/>
          <w:sz w:val="24"/>
          <w:szCs w:val="24"/>
        </w:rPr>
        <w:t xml:space="preserve"> reinsurance slip constitutes the reinsurance guarantee and is subject to the same terms and conditions of the original policy issued by the reinsured.</w:t>
      </w:r>
      <w:r w:rsidRPr="00167893">
        <w:rPr>
          <w:rFonts w:ascii="Times New Roman" w:hAnsi="Times New Roman" w:cs="Times New Roman"/>
          <w:sz w:val="24"/>
          <w:szCs w:val="24"/>
        </w:rPr>
        <w:t xml:space="preserve"> The reinsurance slip has no other terms. It makes no referen</w:t>
      </w:r>
      <w:r w:rsidR="00BE391D">
        <w:rPr>
          <w:rFonts w:ascii="Times New Roman" w:hAnsi="Times New Roman" w:cs="Times New Roman"/>
          <w:sz w:val="24"/>
          <w:szCs w:val="24"/>
        </w:rPr>
        <w:t>ce to the Concept Paper or the tripartite a</w:t>
      </w:r>
      <w:r w:rsidRPr="00167893">
        <w:rPr>
          <w:rFonts w:ascii="Times New Roman" w:hAnsi="Times New Roman" w:cs="Times New Roman"/>
          <w:sz w:val="24"/>
          <w:szCs w:val="24"/>
        </w:rPr>
        <w:t>greement</w:t>
      </w:r>
      <w:r>
        <w:rPr>
          <w:rFonts w:ascii="Times New Roman" w:hAnsi="Times New Roman" w:cs="Times New Roman"/>
          <w:sz w:val="24"/>
          <w:szCs w:val="24"/>
        </w:rPr>
        <w:t>.</w:t>
      </w:r>
      <w:r w:rsidR="00BE391D">
        <w:rPr>
          <w:rFonts w:ascii="Times New Roman" w:hAnsi="Times New Roman" w:cs="Times New Roman"/>
          <w:sz w:val="24"/>
          <w:szCs w:val="24"/>
        </w:rPr>
        <w:t xml:space="preserve"> </w:t>
      </w:r>
    </w:p>
    <w:p w:rsidR="00167893" w:rsidRPr="00167893" w:rsidRDefault="00167893" w:rsidP="00167893">
      <w:pPr>
        <w:spacing w:after="0" w:line="360" w:lineRule="auto"/>
        <w:ind w:firstLine="720"/>
        <w:jc w:val="both"/>
        <w:rPr>
          <w:rFonts w:ascii="Times New Roman" w:hAnsi="Times New Roman" w:cs="Times New Roman"/>
          <w:sz w:val="24"/>
          <w:szCs w:val="24"/>
          <w:highlight w:val="yellow"/>
        </w:rPr>
      </w:pPr>
      <w:r w:rsidRPr="00DD439B">
        <w:rPr>
          <w:rFonts w:ascii="Times New Roman" w:hAnsi="Times New Roman" w:cs="Times New Roman"/>
          <w:sz w:val="24"/>
          <w:szCs w:val="24"/>
        </w:rPr>
        <w:t>The payment guarantee was entered into between the reinsured and the insured and constitutes the risk</w:t>
      </w:r>
      <w:r w:rsidR="00DD439B" w:rsidRPr="00DD439B">
        <w:t xml:space="preserve"> </w:t>
      </w:r>
      <w:r w:rsidR="00DD439B" w:rsidRPr="00DD439B">
        <w:rPr>
          <w:rFonts w:ascii="Times New Roman" w:hAnsi="Times New Roman" w:cs="Times New Roman"/>
          <w:sz w:val="24"/>
          <w:szCs w:val="24"/>
        </w:rPr>
        <w:t xml:space="preserve">as is clear from the reinsurance slip at p 12 of exhibit 1 which states that the payment guarantee constitutes the risk and that the payment guarantee is the original policy. </w:t>
      </w:r>
      <w:r w:rsidRPr="00DD439B">
        <w:rPr>
          <w:rFonts w:ascii="Times New Roman" w:hAnsi="Times New Roman" w:cs="Times New Roman"/>
          <w:sz w:val="24"/>
          <w:szCs w:val="24"/>
        </w:rPr>
        <w:t xml:space="preserve">The plaintiff bound itself as surety and co-principal debtor to the farmers. If the farmers failed to pay on due date, the plaintiff would pay the amounts due to </w:t>
      </w:r>
      <w:r w:rsidR="00371240" w:rsidRPr="00DD439B">
        <w:rPr>
          <w:rFonts w:ascii="Times New Roman" w:hAnsi="Times New Roman" w:cs="Times New Roman"/>
          <w:sz w:val="24"/>
          <w:szCs w:val="24"/>
        </w:rPr>
        <w:t>ZFC.</w:t>
      </w:r>
      <w:r w:rsidRPr="00DD439B">
        <w:rPr>
          <w:rFonts w:ascii="Times New Roman" w:hAnsi="Times New Roman" w:cs="Times New Roman"/>
          <w:sz w:val="24"/>
          <w:szCs w:val="24"/>
        </w:rPr>
        <w:t xml:space="preserve"> The defendants regarded the payment guarantee as a “loan guarantee policy” in an email from </w:t>
      </w:r>
      <w:r w:rsidR="000F0852" w:rsidRPr="00DD439B">
        <w:rPr>
          <w:rFonts w:ascii="Times New Roman" w:hAnsi="Times New Roman" w:cs="Times New Roman"/>
          <w:sz w:val="24"/>
          <w:szCs w:val="24"/>
        </w:rPr>
        <w:t>Mr.</w:t>
      </w:r>
      <w:r w:rsidRPr="00DD439B">
        <w:rPr>
          <w:rFonts w:ascii="Times New Roman" w:hAnsi="Times New Roman" w:cs="Times New Roman"/>
          <w:sz w:val="24"/>
          <w:szCs w:val="24"/>
        </w:rPr>
        <w:t xml:space="preserve"> Pawandiwa. It appears that the defendants considered the payment guarantee as the policy as </w:t>
      </w:r>
      <w:r w:rsidR="000F0852" w:rsidRPr="00DD439B">
        <w:rPr>
          <w:rFonts w:ascii="Times New Roman" w:hAnsi="Times New Roman" w:cs="Times New Roman"/>
          <w:sz w:val="24"/>
          <w:szCs w:val="24"/>
        </w:rPr>
        <w:t>well.</w:t>
      </w:r>
      <w:r w:rsidR="00BE391D" w:rsidRPr="00BE391D">
        <w:t xml:space="preserve"> </w:t>
      </w:r>
      <w:r w:rsidR="00BE391D" w:rsidRPr="00BE391D">
        <w:rPr>
          <w:rFonts w:ascii="Times New Roman" w:hAnsi="Times New Roman" w:cs="Times New Roman"/>
          <w:sz w:val="24"/>
          <w:szCs w:val="24"/>
        </w:rPr>
        <w:t>It is clear from the reinsurance slip that the payment guarantee constitutes the risk and that the payment guarantee is the original policy.</w:t>
      </w:r>
      <w:r w:rsidR="000F0852" w:rsidRPr="00DD439B">
        <w:rPr>
          <w:rFonts w:ascii="Times New Roman" w:hAnsi="Times New Roman" w:cs="Times New Roman"/>
          <w:sz w:val="24"/>
          <w:szCs w:val="24"/>
        </w:rPr>
        <w:t xml:space="preserve"> </w:t>
      </w:r>
      <w:r w:rsidRPr="00DD439B">
        <w:rPr>
          <w:rFonts w:ascii="Times New Roman" w:hAnsi="Times New Roman" w:cs="Times New Roman"/>
          <w:sz w:val="24"/>
          <w:szCs w:val="24"/>
        </w:rPr>
        <w:t xml:space="preserve">I did not believe </w:t>
      </w:r>
      <w:r w:rsidR="000F0852" w:rsidRPr="00DD439B">
        <w:rPr>
          <w:rFonts w:ascii="Times New Roman" w:hAnsi="Times New Roman" w:cs="Times New Roman"/>
          <w:sz w:val="24"/>
          <w:szCs w:val="24"/>
        </w:rPr>
        <w:t>Mr.</w:t>
      </w:r>
      <w:r w:rsidRPr="00DD439B">
        <w:rPr>
          <w:rFonts w:ascii="Times New Roman" w:hAnsi="Times New Roman" w:cs="Times New Roman"/>
          <w:sz w:val="24"/>
          <w:szCs w:val="24"/>
        </w:rPr>
        <w:t xml:space="preserve"> Gwasira when he said that they did not regard the payment guarantee as a policy when the first defendant’s underwriter </w:t>
      </w:r>
      <w:r w:rsidR="000F0852" w:rsidRPr="00DD439B">
        <w:rPr>
          <w:rFonts w:ascii="Times New Roman" w:hAnsi="Times New Roman" w:cs="Times New Roman"/>
          <w:sz w:val="24"/>
          <w:szCs w:val="24"/>
        </w:rPr>
        <w:t>Mr.</w:t>
      </w:r>
      <w:r w:rsidRPr="00DD439B">
        <w:rPr>
          <w:rFonts w:ascii="Times New Roman" w:hAnsi="Times New Roman" w:cs="Times New Roman"/>
          <w:sz w:val="24"/>
          <w:szCs w:val="24"/>
        </w:rPr>
        <w:t xml:space="preserve"> Pawandiwa considered it to be so.</w:t>
      </w:r>
      <w:r w:rsidR="00DD439B" w:rsidRPr="00DD439B">
        <w:t xml:space="preserve"> </w:t>
      </w:r>
      <w:r w:rsidR="00DD439B" w:rsidRPr="00DD439B">
        <w:rPr>
          <w:rFonts w:ascii="Times New Roman" w:hAnsi="Times New Roman" w:cs="Times New Roman"/>
          <w:sz w:val="24"/>
          <w:szCs w:val="24"/>
        </w:rPr>
        <w:t>I find therefore that the payment guarantee is the original policy and constitutes part of the Facultative Agreement.</w:t>
      </w:r>
    </w:p>
    <w:p w:rsidR="00021753" w:rsidRDefault="00BE391D" w:rsidP="001678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tripartite a</w:t>
      </w:r>
      <w:r w:rsidR="00DD439B" w:rsidRPr="00DD439B">
        <w:rPr>
          <w:rFonts w:ascii="Times New Roman" w:hAnsi="Times New Roman" w:cs="Times New Roman"/>
          <w:sz w:val="24"/>
          <w:szCs w:val="24"/>
        </w:rPr>
        <w:t>greement is the agreement entered into between the plaintiff,</w:t>
      </w:r>
      <w:r w:rsidR="00AC079B">
        <w:rPr>
          <w:rFonts w:ascii="Times New Roman" w:hAnsi="Times New Roman" w:cs="Times New Roman"/>
          <w:sz w:val="24"/>
          <w:szCs w:val="24"/>
        </w:rPr>
        <w:t xml:space="preserve"> ZFC and the ZPTFU in favor of ZFC</w:t>
      </w:r>
      <w:r w:rsidR="00DD439B" w:rsidRPr="00DD439B">
        <w:rPr>
          <w:rFonts w:ascii="Times New Roman" w:hAnsi="Times New Roman" w:cs="Times New Roman"/>
          <w:sz w:val="24"/>
          <w:szCs w:val="24"/>
        </w:rPr>
        <w:t xml:space="preserve"> in terms of which ZFC agreed to supply tobacco farmers who were members of the (ZPFTU) with tobacco inputs. The agreement did not involve the defendants.</w:t>
      </w:r>
      <w:r w:rsidR="00DD439B">
        <w:rPr>
          <w:rFonts w:ascii="Times New Roman" w:hAnsi="Times New Roman" w:cs="Times New Roman"/>
          <w:sz w:val="24"/>
          <w:szCs w:val="24"/>
        </w:rPr>
        <w:t xml:space="preserve"> </w:t>
      </w:r>
      <w:r w:rsidR="00DD439B" w:rsidRPr="00A21BA0">
        <w:rPr>
          <w:rFonts w:ascii="Times New Roman" w:hAnsi="Times New Roman" w:cs="Times New Roman"/>
          <w:sz w:val="24"/>
          <w:szCs w:val="24"/>
        </w:rPr>
        <w:t>There is nothing to suggest that the</w:t>
      </w:r>
      <w:r w:rsidR="00021753" w:rsidRPr="00A21BA0">
        <w:rPr>
          <w:rFonts w:ascii="Times New Roman" w:hAnsi="Times New Roman" w:cs="Times New Roman"/>
          <w:sz w:val="24"/>
          <w:szCs w:val="24"/>
        </w:rPr>
        <w:t xml:space="preserve"> tripartite </w:t>
      </w:r>
      <w:r w:rsidR="00DD439B" w:rsidRPr="00A21BA0">
        <w:rPr>
          <w:rFonts w:ascii="Times New Roman" w:hAnsi="Times New Roman" w:cs="Times New Roman"/>
          <w:sz w:val="24"/>
          <w:szCs w:val="24"/>
        </w:rPr>
        <w:t>agreement constitutes part of the facultative agreement.</w:t>
      </w:r>
    </w:p>
    <w:p w:rsidR="00167893" w:rsidRDefault="00021753" w:rsidP="00167893">
      <w:pPr>
        <w:spacing w:after="0" w:line="360" w:lineRule="auto"/>
        <w:ind w:firstLine="720"/>
        <w:jc w:val="both"/>
        <w:rPr>
          <w:rFonts w:ascii="Times New Roman" w:hAnsi="Times New Roman" w:cs="Times New Roman"/>
          <w:sz w:val="24"/>
          <w:szCs w:val="24"/>
        </w:rPr>
      </w:pPr>
      <w:r w:rsidRPr="00DD439B">
        <w:rPr>
          <w:rFonts w:ascii="Times New Roman" w:hAnsi="Times New Roman" w:cs="Times New Roman"/>
          <w:sz w:val="24"/>
          <w:szCs w:val="24"/>
        </w:rPr>
        <w:t xml:space="preserve"> </w:t>
      </w:r>
      <w:r w:rsidR="00167893" w:rsidRPr="00DD439B">
        <w:rPr>
          <w:rFonts w:ascii="Times New Roman" w:hAnsi="Times New Roman" w:cs="Times New Roman"/>
          <w:sz w:val="24"/>
          <w:szCs w:val="24"/>
        </w:rPr>
        <w:t xml:space="preserve">Facultative procedures are issued by the Insurance Council of </w:t>
      </w:r>
      <w:r w:rsidR="000F0852" w:rsidRPr="00DD439B">
        <w:rPr>
          <w:rFonts w:ascii="Times New Roman" w:hAnsi="Times New Roman" w:cs="Times New Roman"/>
          <w:sz w:val="24"/>
          <w:szCs w:val="24"/>
        </w:rPr>
        <w:t>Zimbabwe and</w:t>
      </w:r>
      <w:r w:rsidR="00167893" w:rsidRPr="00DD439B">
        <w:rPr>
          <w:rFonts w:ascii="Times New Roman" w:hAnsi="Times New Roman" w:cs="Times New Roman"/>
          <w:sz w:val="24"/>
          <w:szCs w:val="24"/>
        </w:rPr>
        <w:t xml:space="preserve"> are procedures that govern the facultative reinsurance guarantee. For example, clause 2 </w:t>
      </w:r>
      <w:r w:rsidR="005B5F60">
        <w:rPr>
          <w:rFonts w:ascii="Times New Roman" w:hAnsi="Times New Roman" w:cs="Times New Roman"/>
          <w:sz w:val="24"/>
          <w:szCs w:val="24"/>
        </w:rPr>
        <w:t xml:space="preserve">of the procedures </w:t>
      </w:r>
      <w:r w:rsidR="00167893" w:rsidRPr="00DD439B">
        <w:rPr>
          <w:rFonts w:ascii="Times New Roman" w:hAnsi="Times New Roman" w:cs="Times New Roman"/>
          <w:sz w:val="24"/>
          <w:szCs w:val="24"/>
        </w:rPr>
        <w:t>governs request</w:t>
      </w:r>
      <w:r w:rsidR="005B5F60">
        <w:rPr>
          <w:rFonts w:ascii="Times New Roman" w:hAnsi="Times New Roman" w:cs="Times New Roman"/>
          <w:sz w:val="24"/>
          <w:szCs w:val="24"/>
        </w:rPr>
        <w:t>s</w:t>
      </w:r>
      <w:r w:rsidR="00167893" w:rsidRPr="00DD439B">
        <w:rPr>
          <w:rFonts w:ascii="Times New Roman" w:hAnsi="Times New Roman" w:cs="Times New Roman"/>
          <w:sz w:val="24"/>
          <w:szCs w:val="24"/>
        </w:rPr>
        <w:t xml:space="preserve"> for guarantee</w:t>
      </w:r>
      <w:r w:rsidR="005B5F60">
        <w:rPr>
          <w:rFonts w:ascii="Times New Roman" w:hAnsi="Times New Roman" w:cs="Times New Roman"/>
          <w:sz w:val="24"/>
          <w:szCs w:val="24"/>
        </w:rPr>
        <w:t>s</w:t>
      </w:r>
      <w:r w:rsidR="00167893" w:rsidRPr="00DD439B">
        <w:rPr>
          <w:rFonts w:ascii="Times New Roman" w:hAnsi="Times New Roman" w:cs="Times New Roman"/>
          <w:sz w:val="24"/>
          <w:szCs w:val="24"/>
        </w:rPr>
        <w:t xml:space="preserve"> which </w:t>
      </w:r>
      <w:r w:rsidR="005B5F60">
        <w:rPr>
          <w:rFonts w:ascii="Times New Roman" w:hAnsi="Times New Roman" w:cs="Times New Roman"/>
          <w:sz w:val="24"/>
          <w:szCs w:val="24"/>
        </w:rPr>
        <w:t xml:space="preserve">are </w:t>
      </w:r>
      <w:r w:rsidR="00E733FC">
        <w:rPr>
          <w:rFonts w:ascii="Times New Roman" w:hAnsi="Times New Roman" w:cs="Times New Roman"/>
          <w:sz w:val="24"/>
          <w:szCs w:val="24"/>
        </w:rPr>
        <w:t xml:space="preserve">to </w:t>
      </w:r>
      <w:r w:rsidR="000F0852">
        <w:rPr>
          <w:rFonts w:ascii="Times New Roman" w:hAnsi="Times New Roman" w:cs="Times New Roman"/>
          <w:sz w:val="24"/>
          <w:szCs w:val="24"/>
        </w:rPr>
        <w:t xml:space="preserve">be </w:t>
      </w:r>
      <w:r w:rsidR="000F0852" w:rsidRPr="00DD439B">
        <w:rPr>
          <w:rFonts w:ascii="Times New Roman" w:hAnsi="Times New Roman" w:cs="Times New Roman"/>
          <w:sz w:val="24"/>
          <w:szCs w:val="24"/>
        </w:rPr>
        <w:t>made</w:t>
      </w:r>
      <w:r w:rsidR="00167893" w:rsidRPr="00DD439B">
        <w:rPr>
          <w:rFonts w:ascii="Times New Roman" w:hAnsi="Times New Roman" w:cs="Times New Roman"/>
          <w:sz w:val="24"/>
          <w:szCs w:val="24"/>
        </w:rPr>
        <w:t xml:space="preserve"> by way of reinsurance </w:t>
      </w:r>
      <w:r w:rsidR="000F0852" w:rsidRPr="00DD439B">
        <w:rPr>
          <w:rFonts w:ascii="Times New Roman" w:hAnsi="Times New Roman" w:cs="Times New Roman"/>
          <w:sz w:val="24"/>
          <w:szCs w:val="24"/>
        </w:rPr>
        <w:t>slip which</w:t>
      </w:r>
      <w:r w:rsidR="00167893" w:rsidRPr="00DD439B">
        <w:rPr>
          <w:rFonts w:ascii="Times New Roman" w:hAnsi="Times New Roman" w:cs="Times New Roman"/>
          <w:sz w:val="24"/>
          <w:szCs w:val="24"/>
        </w:rPr>
        <w:t xml:space="preserve"> constitutes the reinsurance guarantee. Facultative procedures </w:t>
      </w:r>
      <w:r w:rsidR="000F0852" w:rsidRPr="00DD439B">
        <w:rPr>
          <w:rFonts w:ascii="Times New Roman" w:hAnsi="Times New Roman" w:cs="Times New Roman"/>
          <w:sz w:val="24"/>
          <w:szCs w:val="24"/>
        </w:rPr>
        <w:t>therefore constitute</w:t>
      </w:r>
      <w:r w:rsidR="00167893" w:rsidRPr="00DD439B">
        <w:rPr>
          <w:rFonts w:ascii="Times New Roman" w:hAnsi="Times New Roman" w:cs="Times New Roman"/>
          <w:sz w:val="24"/>
          <w:szCs w:val="24"/>
        </w:rPr>
        <w:t xml:space="preserve"> part of the facultative </w:t>
      </w:r>
      <w:r w:rsidR="000F0852" w:rsidRPr="00DD439B">
        <w:rPr>
          <w:rFonts w:ascii="Times New Roman" w:hAnsi="Times New Roman" w:cs="Times New Roman"/>
          <w:sz w:val="24"/>
          <w:szCs w:val="24"/>
        </w:rPr>
        <w:t>reinsurance guarantee</w:t>
      </w:r>
      <w:r w:rsidR="00167893" w:rsidRPr="00DD439B">
        <w:rPr>
          <w:rFonts w:ascii="Times New Roman" w:hAnsi="Times New Roman" w:cs="Times New Roman"/>
          <w:sz w:val="24"/>
          <w:szCs w:val="24"/>
        </w:rPr>
        <w:t xml:space="preserve"> agreement because they govern the procedures to be </w:t>
      </w:r>
      <w:r w:rsidR="000F0852" w:rsidRPr="00DD439B">
        <w:rPr>
          <w:rFonts w:ascii="Times New Roman" w:hAnsi="Times New Roman" w:cs="Times New Roman"/>
          <w:sz w:val="24"/>
          <w:szCs w:val="24"/>
        </w:rPr>
        <w:t>followed in</w:t>
      </w:r>
      <w:r w:rsidR="00167893" w:rsidRPr="00DD439B">
        <w:rPr>
          <w:rFonts w:ascii="Times New Roman" w:hAnsi="Times New Roman" w:cs="Times New Roman"/>
          <w:sz w:val="24"/>
          <w:szCs w:val="24"/>
        </w:rPr>
        <w:t xml:space="preserve"> such an agreement. </w:t>
      </w:r>
    </w:p>
    <w:p w:rsidR="00CA3C2F" w:rsidRDefault="007166A4" w:rsidP="007166A4">
      <w:pPr>
        <w:spacing w:after="0" w:line="360" w:lineRule="auto"/>
        <w:ind w:firstLine="720"/>
        <w:jc w:val="both"/>
        <w:rPr>
          <w:rFonts w:ascii="Times New Roman" w:hAnsi="Times New Roman" w:cs="Times New Roman"/>
          <w:sz w:val="24"/>
          <w:szCs w:val="24"/>
        </w:rPr>
      </w:pPr>
      <w:r w:rsidRPr="007166A4">
        <w:rPr>
          <w:rFonts w:ascii="Times New Roman" w:hAnsi="Times New Roman" w:cs="Times New Roman"/>
          <w:sz w:val="24"/>
          <w:szCs w:val="24"/>
        </w:rPr>
        <w:t>The Concept Paper contained two distinct policies being the Payment Guarantee and the F</w:t>
      </w:r>
      <w:r w:rsidR="00E510C3">
        <w:rPr>
          <w:rFonts w:ascii="Times New Roman" w:hAnsi="Times New Roman" w:cs="Times New Roman"/>
          <w:sz w:val="24"/>
          <w:szCs w:val="24"/>
        </w:rPr>
        <w:t xml:space="preserve">ield to Floor Policy. It </w:t>
      </w:r>
      <w:r w:rsidRPr="007166A4">
        <w:rPr>
          <w:rFonts w:ascii="Times New Roman" w:hAnsi="Times New Roman" w:cs="Times New Roman"/>
          <w:sz w:val="24"/>
          <w:szCs w:val="24"/>
        </w:rPr>
        <w:t xml:space="preserve">was send </w:t>
      </w:r>
      <w:r w:rsidR="00E510C3">
        <w:rPr>
          <w:rFonts w:ascii="Times New Roman" w:hAnsi="Times New Roman" w:cs="Times New Roman"/>
          <w:sz w:val="24"/>
          <w:szCs w:val="24"/>
        </w:rPr>
        <w:t xml:space="preserve">to the defendants </w:t>
      </w:r>
      <w:r w:rsidRPr="007166A4">
        <w:rPr>
          <w:rFonts w:ascii="Times New Roman" w:hAnsi="Times New Roman" w:cs="Times New Roman"/>
          <w:sz w:val="24"/>
          <w:szCs w:val="24"/>
        </w:rPr>
        <w:t xml:space="preserve">with a note and the defendants were required to look at it and resort back to Mr. Madziwa. The defendants’ witness agreed that the Concept Paper was a discussion paper which required a response and that Mr. Tarupiwa was required to review it and call back Mr. Madziwa. His testimony is that Mr. Pawandiwa responded and rejected the Loan Guarantee Policy but accepted the Field to Floor </w:t>
      </w:r>
      <w:r w:rsidR="007C20A2" w:rsidRPr="007166A4">
        <w:rPr>
          <w:rFonts w:ascii="Times New Roman" w:hAnsi="Times New Roman" w:cs="Times New Roman"/>
          <w:sz w:val="24"/>
          <w:szCs w:val="24"/>
        </w:rPr>
        <w:t>Insurance.</w:t>
      </w:r>
      <w:r w:rsidR="007C20A2">
        <w:rPr>
          <w:rFonts w:ascii="Times New Roman" w:hAnsi="Times New Roman" w:cs="Times New Roman"/>
          <w:sz w:val="24"/>
          <w:szCs w:val="24"/>
        </w:rPr>
        <w:t xml:space="preserve"> The</w:t>
      </w:r>
      <w:r w:rsidR="00E510C3">
        <w:rPr>
          <w:rFonts w:ascii="Times New Roman" w:hAnsi="Times New Roman" w:cs="Times New Roman"/>
          <w:sz w:val="24"/>
          <w:szCs w:val="24"/>
        </w:rPr>
        <w:t xml:space="preserve"> defendant’s </w:t>
      </w:r>
      <w:r w:rsidR="007C20A2">
        <w:rPr>
          <w:rFonts w:ascii="Times New Roman" w:hAnsi="Times New Roman" w:cs="Times New Roman"/>
          <w:sz w:val="24"/>
          <w:szCs w:val="24"/>
        </w:rPr>
        <w:t xml:space="preserve">witness </w:t>
      </w:r>
      <w:r w:rsidR="007C20A2" w:rsidRPr="007166A4">
        <w:rPr>
          <w:rFonts w:ascii="Times New Roman" w:hAnsi="Times New Roman" w:cs="Times New Roman"/>
          <w:sz w:val="24"/>
          <w:szCs w:val="24"/>
        </w:rPr>
        <w:t>does</w:t>
      </w:r>
      <w:r w:rsidRPr="007166A4">
        <w:rPr>
          <w:rFonts w:ascii="Times New Roman" w:hAnsi="Times New Roman" w:cs="Times New Roman"/>
          <w:sz w:val="24"/>
          <w:szCs w:val="24"/>
        </w:rPr>
        <w:t xml:space="preserve"> not know what happened concerning the discussion on the Concept Paper after Mr. Pawandiwa’s rejection email. There is no further communication on file and he is not privy to the discussion that took place if any, concerning to Concept Paper. He assumed that discussions took place as the first defendant signed the reinsur</w:t>
      </w:r>
      <w:r w:rsidR="00EB3785">
        <w:rPr>
          <w:rFonts w:ascii="Times New Roman" w:hAnsi="Times New Roman" w:cs="Times New Roman"/>
          <w:sz w:val="24"/>
          <w:szCs w:val="24"/>
        </w:rPr>
        <w:t xml:space="preserve">ance slip. </w:t>
      </w:r>
      <w:r w:rsidRPr="007166A4">
        <w:rPr>
          <w:rFonts w:ascii="Times New Roman" w:hAnsi="Times New Roman" w:cs="Times New Roman"/>
          <w:sz w:val="24"/>
          <w:szCs w:val="24"/>
        </w:rPr>
        <w:t xml:space="preserve">There is no evidence of any discussion </w:t>
      </w:r>
      <w:r w:rsidR="00E510C3">
        <w:rPr>
          <w:rFonts w:ascii="Times New Roman" w:hAnsi="Times New Roman" w:cs="Times New Roman"/>
          <w:sz w:val="24"/>
          <w:szCs w:val="24"/>
        </w:rPr>
        <w:t xml:space="preserve">over </w:t>
      </w:r>
      <w:r w:rsidRPr="007166A4">
        <w:rPr>
          <w:rFonts w:ascii="Times New Roman" w:hAnsi="Times New Roman" w:cs="Times New Roman"/>
          <w:sz w:val="24"/>
          <w:szCs w:val="24"/>
        </w:rPr>
        <w:t xml:space="preserve">the concept paper before the court </w:t>
      </w:r>
      <w:r w:rsidR="00E510C3">
        <w:rPr>
          <w:rFonts w:ascii="Times New Roman" w:hAnsi="Times New Roman" w:cs="Times New Roman"/>
          <w:sz w:val="24"/>
          <w:szCs w:val="24"/>
        </w:rPr>
        <w:t>.</w:t>
      </w:r>
      <w:r w:rsidR="005B5F60">
        <w:rPr>
          <w:rFonts w:ascii="Times New Roman" w:hAnsi="Times New Roman" w:cs="Times New Roman"/>
          <w:sz w:val="24"/>
          <w:szCs w:val="24"/>
        </w:rPr>
        <w:t>What is clear is that t</w:t>
      </w:r>
      <w:r w:rsidRPr="007166A4">
        <w:rPr>
          <w:rFonts w:ascii="Times New Roman" w:hAnsi="Times New Roman" w:cs="Times New Roman"/>
          <w:sz w:val="24"/>
          <w:szCs w:val="24"/>
        </w:rPr>
        <w:t xml:space="preserve">he Concept Paper was not specifically drafted for the ZFC transaction </w:t>
      </w:r>
      <w:r w:rsidR="007C20A2" w:rsidRPr="007166A4">
        <w:rPr>
          <w:rFonts w:ascii="Times New Roman" w:hAnsi="Times New Roman" w:cs="Times New Roman"/>
          <w:sz w:val="24"/>
          <w:szCs w:val="24"/>
        </w:rPr>
        <w:t xml:space="preserve">but </w:t>
      </w:r>
      <w:r w:rsidR="007C20A2">
        <w:rPr>
          <w:rFonts w:ascii="Times New Roman" w:hAnsi="Times New Roman" w:cs="Times New Roman"/>
          <w:sz w:val="24"/>
          <w:szCs w:val="24"/>
        </w:rPr>
        <w:t>was</w:t>
      </w:r>
      <w:r w:rsidR="00E510C3">
        <w:rPr>
          <w:rFonts w:ascii="Times New Roman" w:hAnsi="Times New Roman" w:cs="Times New Roman"/>
          <w:sz w:val="24"/>
          <w:szCs w:val="24"/>
        </w:rPr>
        <w:t xml:space="preserve"> </w:t>
      </w:r>
      <w:r w:rsidRPr="007166A4">
        <w:rPr>
          <w:rFonts w:ascii="Times New Roman" w:hAnsi="Times New Roman" w:cs="Times New Roman"/>
          <w:sz w:val="24"/>
          <w:szCs w:val="24"/>
        </w:rPr>
        <w:t>drafted in general for other discussions. Since</w:t>
      </w:r>
      <w:r w:rsidR="005B5F60">
        <w:rPr>
          <w:rFonts w:ascii="Times New Roman" w:hAnsi="Times New Roman" w:cs="Times New Roman"/>
          <w:sz w:val="24"/>
          <w:szCs w:val="24"/>
        </w:rPr>
        <w:t xml:space="preserve"> the Concept Paper called for </w:t>
      </w:r>
      <w:r w:rsidRPr="007166A4">
        <w:rPr>
          <w:rFonts w:ascii="Times New Roman" w:hAnsi="Times New Roman" w:cs="Times New Roman"/>
          <w:sz w:val="24"/>
          <w:szCs w:val="24"/>
        </w:rPr>
        <w:t>discussion</w:t>
      </w:r>
      <w:r w:rsidR="00EB3785" w:rsidRPr="007166A4">
        <w:rPr>
          <w:rFonts w:ascii="Times New Roman" w:hAnsi="Times New Roman" w:cs="Times New Roman"/>
          <w:sz w:val="24"/>
          <w:szCs w:val="24"/>
        </w:rPr>
        <w:t xml:space="preserve"> </w:t>
      </w:r>
      <w:r w:rsidR="00EB3785">
        <w:rPr>
          <w:rFonts w:ascii="Times New Roman" w:hAnsi="Times New Roman" w:cs="Times New Roman"/>
          <w:sz w:val="24"/>
          <w:szCs w:val="24"/>
        </w:rPr>
        <w:t>it</w:t>
      </w:r>
      <w:r w:rsidR="00CA3C2F">
        <w:rPr>
          <w:rFonts w:ascii="Times New Roman" w:hAnsi="Times New Roman" w:cs="Times New Roman"/>
          <w:sz w:val="24"/>
          <w:szCs w:val="24"/>
        </w:rPr>
        <w:t xml:space="preserve"> could </w:t>
      </w:r>
      <w:r w:rsidRPr="007166A4">
        <w:rPr>
          <w:rFonts w:ascii="Times New Roman" w:hAnsi="Times New Roman" w:cs="Times New Roman"/>
          <w:sz w:val="24"/>
          <w:szCs w:val="24"/>
        </w:rPr>
        <w:t xml:space="preserve">not </w:t>
      </w:r>
      <w:r w:rsidR="00E510C3">
        <w:rPr>
          <w:rFonts w:ascii="Times New Roman" w:hAnsi="Times New Roman" w:cs="Times New Roman"/>
          <w:sz w:val="24"/>
          <w:szCs w:val="24"/>
        </w:rPr>
        <w:t xml:space="preserve">automatically </w:t>
      </w:r>
      <w:r w:rsidRPr="007166A4">
        <w:rPr>
          <w:rFonts w:ascii="Times New Roman" w:hAnsi="Times New Roman" w:cs="Times New Roman"/>
          <w:sz w:val="24"/>
          <w:szCs w:val="24"/>
        </w:rPr>
        <w:t xml:space="preserve">be part of the </w:t>
      </w:r>
      <w:r w:rsidR="00CA3C2F">
        <w:rPr>
          <w:rFonts w:ascii="Times New Roman" w:hAnsi="Times New Roman" w:cs="Times New Roman"/>
          <w:sz w:val="24"/>
          <w:szCs w:val="24"/>
        </w:rPr>
        <w:t>Facultative A</w:t>
      </w:r>
      <w:r w:rsidRPr="007166A4">
        <w:rPr>
          <w:rFonts w:ascii="Times New Roman" w:hAnsi="Times New Roman" w:cs="Times New Roman"/>
          <w:sz w:val="24"/>
          <w:szCs w:val="24"/>
        </w:rPr>
        <w:t xml:space="preserve">greement as it </w:t>
      </w:r>
      <w:r w:rsidR="00CA3C2F">
        <w:rPr>
          <w:rFonts w:ascii="Times New Roman" w:hAnsi="Times New Roman" w:cs="Times New Roman"/>
          <w:sz w:val="24"/>
          <w:szCs w:val="24"/>
        </w:rPr>
        <w:t>was</w:t>
      </w:r>
      <w:r w:rsidRPr="007166A4">
        <w:rPr>
          <w:rFonts w:ascii="Times New Roman" w:hAnsi="Times New Roman" w:cs="Times New Roman"/>
          <w:sz w:val="24"/>
          <w:szCs w:val="24"/>
        </w:rPr>
        <w:t xml:space="preserve">. </w:t>
      </w:r>
      <w:r w:rsidR="00E510C3">
        <w:rPr>
          <w:rFonts w:ascii="Times New Roman" w:hAnsi="Times New Roman" w:cs="Times New Roman"/>
          <w:sz w:val="24"/>
          <w:szCs w:val="24"/>
        </w:rPr>
        <w:t xml:space="preserve">Because </w:t>
      </w:r>
      <w:r w:rsidRPr="007166A4">
        <w:rPr>
          <w:rFonts w:ascii="Times New Roman" w:hAnsi="Times New Roman" w:cs="Times New Roman"/>
          <w:sz w:val="24"/>
          <w:szCs w:val="24"/>
        </w:rPr>
        <w:t>Mr. T</w:t>
      </w:r>
      <w:r w:rsidR="00CA3C2F">
        <w:rPr>
          <w:rFonts w:ascii="Times New Roman" w:hAnsi="Times New Roman" w:cs="Times New Roman"/>
          <w:sz w:val="24"/>
          <w:szCs w:val="24"/>
        </w:rPr>
        <w:t>arupiwa initially rejected the loan guarantee p</w:t>
      </w:r>
      <w:r w:rsidRPr="007166A4">
        <w:rPr>
          <w:rFonts w:ascii="Times New Roman" w:hAnsi="Times New Roman" w:cs="Times New Roman"/>
          <w:sz w:val="24"/>
          <w:szCs w:val="24"/>
        </w:rPr>
        <w:t>olicy it means that the concept paper was merely a discussion paper</w:t>
      </w:r>
      <w:r w:rsidR="00E510C3">
        <w:rPr>
          <w:rFonts w:ascii="Times New Roman" w:hAnsi="Times New Roman" w:cs="Times New Roman"/>
          <w:sz w:val="24"/>
          <w:szCs w:val="24"/>
        </w:rPr>
        <w:t xml:space="preserve"> whose terms were subject to </w:t>
      </w:r>
      <w:r w:rsidR="007C20A2">
        <w:rPr>
          <w:rFonts w:ascii="Times New Roman" w:hAnsi="Times New Roman" w:cs="Times New Roman"/>
          <w:sz w:val="24"/>
          <w:szCs w:val="24"/>
        </w:rPr>
        <w:t>approval</w:t>
      </w:r>
      <w:r w:rsidRPr="007166A4">
        <w:rPr>
          <w:rFonts w:ascii="Times New Roman" w:hAnsi="Times New Roman" w:cs="Times New Roman"/>
          <w:sz w:val="24"/>
          <w:szCs w:val="24"/>
        </w:rPr>
        <w:t>. I do not agree with the defendants that the concept pa</w:t>
      </w:r>
      <w:r w:rsidR="00CA3C2F">
        <w:rPr>
          <w:rFonts w:ascii="Times New Roman" w:hAnsi="Times New Roman" w:cs="Times New Roman"/>
          <w:sz w:val="24"/>
          <w:szCs w:val="24"/>
        </w:rPr>
        <w:t>per was a term of the f</w:t>
      </w:r>
      <w:r w:rsidRPr="007166A4">
        <w:rPr>
          <w:rFonts w:ascii="Times New Roman" w:hAnsi="Times New Roman" w:cs="Times New Roman"/>
          <w:sz w:val="24"/>
          <w:szCs w:val="24"/>
        </w:rPr>
        <w:t xml:space="preserve">acultative </w:t>
      </w:r>
      <w:r w:rsidR="00CA3C2F">
        <w:rPr>
          <w:rFonts w:ascii="Times New Roman" w:hAnsi="Times New Roman" w:cs="Times New Roman"/>
          <w:sz w:val="24"/>
          <w:szCs w:val="24"/>
        </w:rPr>
        <w:t>a</w:t>
      </w:r>
      <w:r w:rsidR="007C20A2" w:rsidRPr="007166A4">
        <w:rPr>
          <w:rFonts w:ascii="Times New Roman" w:hAnsi="Times New Roman" w:cs="Times New Roman"/>
          <w:sz w:val="24"/>
          <w:szCs w:val="24"/>
        </w:rPr>
        <w:t xml:space="preserve">greement. </w:t>
      </w:r>
    </w:p>
    <w:p w:rsidR="00751D0E" w:rsidRDefault="003433AC" w:rsidP="007166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witness </w:t>
      </w:r>
      <w:r w:rsidRPr="003433AC">
        <w:rPr>
          <w:rFonts w:ascii="Times New Roman" w:hAnsi="Times New Roman" w:cs="Times New Roman"/>
          <w:sz w:val="24"/>
          <w:szCs w:val="24"/>
        </w:rPr>
        <w:t>conceded that there were c</w:t>
      </w:r>
      <w:r w:rsidR="00CA3C2F">
        <w:rPr>
          <w:rFonts w:ascii="Times New Roman" w:hAnsi="Times New Roman" w:cs="Times New Roman"/>
          <w:sz w:val="24"/>
          <w:szCs w:val="24"/>
        </w:rPr>
        <w:t>ontradictory terms between the tripartite a</w:t>
      </w:r>
      <w:r w:rsidRPr="003433AC">
        <w:rPr>
          <w:rFonts w:ascii="Times New Roman" w:hAnsi="Times New Roman" w:cs="Times New Roman"/>
          <w:sz w:val="24"/>
          <w:szCs w:val="24"/>
        </w:rPr>
        <w:t xml:space="preserve">greement and the Concept Paper. The defense witness’s concession that the </w:t>
      </w:r>
      <w:r w:rsidR="00CA3C2F">
        <w:rPr>
          <w:rFonts w:ascii="Times New Roman" w:hAnsi="Times New Roman" w:cs="Times New Roman"/>
          <w:sz w:val="24"/>
          <w:szCs w:val="24"/>
        </w:rPr>
        <w:t xml:space="preserve">payment </w:t>
      </w:r>
      <w:r w:rsidR="00CA3C2F">
        <w:rPr>
          <w:rFonts w:ascii="Times New Roman" w:hAnsi="Times New Roman" w:cs="Times New Roman"/>
          <w:sz w:val="24"/>
          <w:szCs w:val="24"/>
        </w:rPr>
        <w:lastRenderedPageBreak/>
        <w:t>guarantee and the tripartite a</w:t>
      </w:r>
      <w:r w:rsidRPr="003433AC">
        <w:rPr>
          <w:rFonts w:ascii="Times New Roman" w:hAnsi="Times New Roman" w:cs="Times New Roman"/>
          <w:sz w:val="24"/>
          <w:szCs w:val="24"/>
        </w:rPr>
        <w:t xml:space="preserve">greement did not contain any provision requiring security as criteria is properly made. </w:t>
      </w:r>
      <w:r w:rsidR="00F641E6" w:rsidRPr="00F641E6">
        <w:rPr>
          <w:rFonts w:ascii="Times New Roman" w:hAnsi="Times New Roman" w:cs="Times New Roman"/>
          <w:sz w:val="24"/>
          <w:szCs w:val="24"/>
        </w:rPr>
        <w:t>Whilst the issue of security appeared in the concept paper,</w:t>
      </w:r>
      <w:r w:rsidR="00F641E6">
        <w:rPr>
          <w:rFonts w:ascii="Times New Roman" w:hAnsi="Times New Roman" w:cs="Times New Roman"/>
          <w:sz w:val="24"/>
          <w:szCs w:val="24"/>
        </w:rPr>
        <w:t xml:space="preserve"> it was not included in </w:t>
      </w:r>
      <w:r w:rsidR="007C20A2">
        <w:rPr>
          <w:rFonts w:ascii="Times New Roman" w:hAnsi="Times New Roman" w:cs="Times New Roman"/>
          <w:sz w:val="24"/>
          <w:szCs w:val="24"/>
        </w:rPr>
        <w:t>the reinsurance</w:t>
      </w:r>
      <w:r w:rsidR="00F641E6" w:rsidRPr="00F641E6">
        <w:rPr>
          <w:rFonts w:ascii="Times New Roman" w:hAnsi="Times New Roman" w:cs="Times New Roman"/>
          <w:sz w:val="24"/>
          <w:szCs w:val="24"/>
        </w:rPr>
        <w:t xml:space="preserve"> slip, payment guarantee or </w:t>
      </w:r>
      <w:r w:rsidR="007C20A2" w:rsidRPr="00F641E6">
        <w:rPr>
          <w:rFonts w:ascii="Times New Roman" w:hAnsi="Times New Roman" w:cs="Times New Roman"/>
          <w:sz w:val="24"/>
          <w:szCs w:val="24"/>
        </w:rPr>
        <w:t>tripartite</w:t>
      </w:r>
      <w:r w:rsidR="00F641E6" w:rsidRPr="00F641E6">
        <w:rPr>
          <w:rFonts w:ascii="Times New Roman" w:hAnsi="Times New Roman" w:cs="Times New Roman"/>
          <w:sz w:val="24"/>
          <w:szCs w:val="24"/>
        </w:rPr>
        <w:t xml:space="preserve"> agreement.</w:t>
      </w:r>
      <w:r w:rsidR="007166A4" w:rsidRPr="007166A4">
        <w:rPr>
          <w:rFonts w:ascii="Times New Roman" w:hAnsi="Times New Roman" w:cs="Times New Roman"/>
          <w:sz w:val="24"/>
          <w:szCs w:val="24"/>
        </w:rPr>
        <w:t xml:space="preserve"> The defendants’ witness gave contradictory evidence as regards the purpose of the Concept Paper.</w:t>
      </w:r>
      <w:r w:rsidR="003474E4" w:rsidRPr="003474E4">
        <w:rPr>
          <w:rFonts w:ascii="Times New Roman" w:hAnsi="Times New Roman" w:cs="Times New Roman"/>
          <w:sz w:val="24"/>
          <w:szCs w:val="24"/>
        </w:rPr>
        <w:t xml:space="preserve"> </w:t>
      </w:r>
      <w:r w:rsidR="007166A4" w:rsidRPr="007166A4">
        <w:rPr>
          <w:rFonts w:ascii="Times New Roman" w:hAnsi="Times New Roman" w:cs="Times New Roman"/>
          <w:sz w:val="24"/>
          <w:szCs w:val="24"/>
        </w:rPr>
        <w:t xml:space="preserve"> </w:t>
      </w:r>
      <w:r w:rsidR="00E510C3" w:rsidRPr="00E510C3">
        <w:rPr>
          <w:rFonts w:ascii="Times New Roman" w:hAnsi="Times New Roman" w:cs="Times New Roman"/>
          <w:sz w:val="24"/>
          <w:szCs w:val="24"/>
        </w:rPr>
        <w:t xml:space="preserve">On p 27 the </w:t>
      </w:r>
      <w:r w:rsidR="00F641E6">
        <w:rPr>
          <w:rFonts w:ascii="Times New Roman" w:hAnsi="Times New Roman" w:cs="Times New Roman"/>
          <w:sz w:val="24"/>
          <w:szCs w:val="24"/>
        </w:rPr>
        <w:t>C</w:t>
      </w:r>
      <w:r w:rsidR="00E510C3" w:rsidRPr="00E510C3">
        <w:rPr>
          <w:rFonts w:ascii="Times New Roman" w:hAnsi="Times New Roman" w:cs="Times New Roman"/>
          <w:sz w:val="24"/>
          <w:szCs w:val="24"/>
        </w:rPr>
        <w:t>oncep</w:t>
      </w:r>
      <w:r w:rsidR="00F641E6">
        <w:rPr>
          <w:rFonts w:ascii="Times New Roman" w:hAnsi="Times New Roman" w:cs="Times New Roman"/>
          <w:sz w:val="24"/>
          <w:szCs w:val="24"/>
        </w:rPr>
        <w:t>t P</w:t>
      </w:r>
      <w:r w:rsidR="00E510C3" w:rsidRPr="00E510C3">
        <w:rPr>
          <w:rFonts w:ascii="Times New Roman" w:hAnsi="Times New Roman" w:cs="Times New Roman"/>
          <w:sz w:val="24"/>
          <w:szCs w:val="24"/>
        </w:rPr>
        <w:t>aper provide</w:t>
      </w:r>
      <w:r w:rsidR="00F641E6">
        <w:rPr>
          <w:rFonts w:ascii="Times New Roman" w:hAnsi="Times New Roman" w:cs="Times New Roman"/>
          <w:sz w:val="24"/>
          <w:szCs w:val="24"/>
        </w:rPr>
        <w:t>s</w:t>
      </w:r>
      <w:r w:rsidR="00E510C3" w:rsidRPr="00E510C3">
        <w:rPr>
          <w:rFonts w:ascii="Times New Roman" w:hAnsi="Times New Roman" w:cs="Times New Roman"/>
          <w:sz w:val="24"/>
          <w:szCs w:val="24"/>
        </w:rPr>
        <w:t xml:space="preserve"> that transportation of the crop would be </w:t>
      </w:r>
      <w:r w:rsidR="007C20A2" w:rsidRPr="00E510C3">
        <w:rPr>
          <w:rFonts w:ascii="Times New Roman" w:hAnsi="Times New Roman" w:cs="Times New Roman"/>
          <w:sz w:val="24"/>
          <w:szCs w:val="24"/>
        </w:rPr>
        <w:t>organized</w:t>
      </w:r>
      <w:r w:rsidR="00E510C3" w:rsidRPr="00E510C3">
        <w:rPr>
          <w:rFonts w:ascii="Times New Roman" w:hAnsi="Times New Roman" w:cs="Times New Roman"/>
          <w:sz w:val="24"/>
          <w:szCs w:val="24"/>
        </w:rPr>
        <w:t xml:space="preserve"> by the plaintiff in liaison with ZPTFU. The tripartite agreement stated </w:t>
      </w:r>
      <w:r w:rsidR="007C20A2" w:rsidRPr="00E510C3">
        <w:rPr>
          <w:rFonts w:ascii="Times New Roman" w:hAnsi="Times New Roman" w:cs="Times New Roman"/>
          <w:sz w:val="24"/>
          <w:szCs w:val="24"/>
        </w:rPr>
        <w:t>that it</w:t>
      </w:r>
      <w:r w:rsidR="00E510C3" w:rsidRPr="00E510C3">
        <w:rPr>
          <w:rFonts w:ascii="Times New Roman" w:hAnsi="Times New Roman" w:cs="Times New Roman"/>
          <w:sz w:val="24"/>
          <w:szCs w:val="24"/>
        </w:rPr>
        <w:t xml:space="preserve"> was the responsibility of the farmer to organize delivery of the product. The other point is that the Concept Paper states that it would be the responsibility of the farmers and SFG to lodge the stop orders. In terms of the tripartite agreement, the stop orders would be lodged </w:t>
      </w:r>
      <w:r w:rsidR="007C20A2" w:rsidRPr="00E510C3">
        <w:rPr>
          <w:rFonts w:ascii="Times New Roman" w:hAnsi="Times New Roman" w:cs="Times New Roman"/>
          <w:sz w:val="24"/>
          <w:szCs w:val="24"/>
        </w:rPr>
        <w:t>by ZFC</w:t>
      </w:r>
      <w:r w:rsidR="00E510C3" w:rsidRPr="00E510C3">
        <w:rPr>
          <w:rFonts w:ascii="Times New Roman" w:hAnsi="Times New Roman" w:cs="Times New Roman"/>
          <w:sz w:val="24"/>
          <w:szCs w:val="24"/>
        </w:rPr>
        <w:t>.</w:t>
      </w:r>
      <w:r w:rsidR="00E510C3">
        <w:rPr>
          <w:rFonts w:ascii="Times New Roman" w:hAnsi="Times New Roman" w:cs="Times New Roman"/>
          <w:sz w:val="24"/>
          <w:szCs w:val="24"/>
        </w:rPr>
        <w:t xml:space="preserve"> </w:t>
      </w:r>
      <w:r w:rsidR="007166A4" w:rsidRPr="007166A4">
        <w:rPr>
          <w:rFonts w:ascii="Times New Roman" w:hAnsi="Times New Roman" w:cs="Times New Roman"/>
          <w:sz w:val="24"/>
          <w:szCs w:val="24"/>
        </w:rPr>
        <w:t xml:space="preserve">He wants the court to believe that this was through oversight. That cannot be possible if the two constitute one agreement. </w:t>
      </w:r>
    </w:p>
    <w:p w:rsidR="00657C2C" w:rsidRDefault="00273698" w:rsidP="00273698">
      <w:pPr>
        <w:spacing w:after="0" w:line="360" w:lineRule="auto"/>
        <w:ind w:firstLine="720"/>
        <w:jc w:val="both"/>
        <w:rPr>
          <w:rFonts w:ascii="Times New Roman" w:hAnsi="Times New Roman" w:cs="Times New Roman"/>
          <w:sz w:val="24"/>
          <w:szCs w:val="24"/>
        </w:rPr>
      </w:pPr>
      <w:r w:rsidRPr="00273698">
        <w:rPr>
          <w:rFonts w:ascii="Times New Roman" w:hAnsi="Times New Roman" w:cs="Times New Roman"/>
          <w:sz w:val="24"/>
          <w:szCs w:val="24"/>
        </w:rPr>
        <w:t>The prop</w:t>
      </w:r>
      <w:r w:rsidR="00F641E6">
        <w:rPr>
          <w:rFonts w:ascii="Times New Roman" w:hAnsi="Times New Roman" w:cs="Times New Roman"/>
          <w:sz w:val="24"/>
          <w:szCs w:val="24"/>
        </w:rPr>
        <w:t>osals contained in the Concept P</w:t>
      </w:r>
      <w:r w:rsidRPr="00273698">
        <w:rPr>
          <w:rFonts w:ascii="Times New Roman" w:hAnsi="Times New Roman" w:cs="Times New Roman"/>
          <w:sz w:val="24"/>
          <w:szCs w:val="24"/>
        </w:rPr>
        <w:t xml:space="preserve">aper were not taken on board as evidenced by the terms of the </w:t>
      </w:r>
      <w:r w:rsidR="007C20A2" w:rsidRPr="00273698">
        <w:rPr>
          <w:rFonts w:ascii="Times New Roman" w:hAnsi="Times New Roman" w:cs="Times New Roman"/>
          <w:sz w:val="24"/>
          <w:szCs w:val="24"/>
        </w:rPr>
        <w:t>tripartite</w:t>
      </w:r>
      <w:r w:rsidRPr="00273698">
        <w:rPr>
          <w:rFonts w:ascii="Times New Roman" w:hAnsi="Times New Roman" w:cs="Times New Roman"/>
          <w:sz w:val="24"/>
          <w:szCs w:val="24"/>
        </w:rPr>
        <w:t xml:space="preserve"> agreement. The terms related to the limit of inputs, the risk manage</w:t>
      </w:r>
      <w:r w:rsidR="00E510C3">
        <w:rPr>
          <w:rFonts w:ascii="Times New Roman" w:hAnsi="Times New Roman" w:cs="Times New Roman"/>
          <w:sz w:val="24"/>
          <w:szCs w:val="24"/>
        </w:rPr>
        <w:t>ment form, the farm level and wa</w:t>
      </w:r>
      <w:r w:rsidRPr="00273698">
        <w:rPr>
          <w:rFonts w:ascii="Times New Roman" w:hAnsi="Times New Roman" w:cs="Times New Roman"/>
          <w:sz w:val="24"/>
          <w:szCs w:val="24"/>
        </w:rPr>
        <w:t>rd committee and the use of one floor which were part of the concept paper</w:t>
      </w:r>
      <w:r w:rsidR="003433AC">
        <w:rPr>
          <w:rFonts w:ascii="Times New Roman" w:hAnsi="Times New Roman" w:cs="Times New Roman"/>
          <w:sz w:val="24"/>
          <w:szCs w:val="24"/>
        </w:rPr>
        <w:t xml:space="preserve">. These </w:t>
      </w:r>
      <w:r w:rsidR="00EB3785">
        <w:rPr>
          <w:rFonts w:ascii="Times New Roman" w:hAnsi="Times New Roman" w:cs="Times New Roman"/>
          <w:sz w:val="24"/>
          <w:szCs w:val="24"/>
        </w:rPr>
        <w:t xml:space="preserve">terms </w:t>
      </w:r>
      <w:r w:rsidR="00EB3785" w:rsidRPr="00273698">
        <w:rPr>
          <w:rFonts w:ascii="Times New Roman" w:hAnsi="Times New Roman" w:cs="Times New Roman"/>
          <w:sz w:val="24"/>
          <w:szCs w:val="24"/>
        </w:rPr>
        <w:t>were</w:t>
      </w:r>
      <w:r w:rsidRPr="00273698">
        <w:rPr>
          <w:rFonts w:ascii="Times New Roman" w:hAnsi="Times New Roman" w:cs="Times New Roman"/>
          <w:sz w:val="24"/>
          <w:szCs w:val="24"/>
        </w:rPr>
        <w:t xml:space="preserve"> not captured in the re-insurance slip, payment guarantee or </w:t>
      </w:r>
      <w:r w:rsidR="007C20A2" w:rsidRPr="00273698">
        <w:rPr>
          <w:rFonts w:ascii="Times New Roman" w:hAnsi="Times New Roman" w:cs="Times New Roman"/>
          <w:sz w:val="24"/>
          <w:szCs w:val="24"/>
        </w:rPr>
        <w:t>the tripartite</w:t>
      </w:r>
      <w:r w:rsidRPr="00273698">
        <w:rPr>
          <w:rFonts w:ascii="Times New Roman" w:hAnsi="Times New Roman" w:cs="Times New Roman"/>
          <w:sz w:val="24"/>
          <w:szCs w:val="24"/>
        </w:rPr>
        <w:t xml:space="preserve"> agreement.</w:t>
      </w:r>
      <w:r w:rsidR="008D6D61">
        <w:rPr>
          <w:rFonts w:ascii="Times New Roman" w:hAnsi="Times New Roman" w:cs="Times New Roman"/>
          <w:sz w:val="24"/>
          <w:szCs w:val="24"/>
        </w:rPr>
        <w:t xml:space="preserve"> </w:t>
      </w:r>
      <w:r w:rsidRPr="00273698">
        <w:rPr>
          <w:rFonts w:ascii="Times New Roman" w:hAnsi="Times New Roman" w:cs="Times New Roman"/>
          <w:sz w:val="24"/>
          <w:szCs w:val="24"/>
        </w:rPr>
        <w:t xml:space="preserve">The evidence actually reveals that one part of the concept paper was actually initially rejected. This shows that there was a discussion over the concept paper which led to some of its terms being adopted and others rejected. It is unlikely that the parties would enter into a contract with such contradictory terms. </w:t>
      </w:r>
      <w:r w:rsidR="003474E4" w:rsidRPr="003474E4">
        <w:rPr>
          <w:rFonts w:ascii="Times New Roman" w:hAnsi="Times New Roman" w:cs="Times New Roman"/>
          <w:sz w:val="24"/>
          <w:szCs w:val="24"/>
        </w:rPr>
        <w:t xml:space="preserve">There are contradictions between the concept paper and the Facultative Agreement. Concept Paper states that the inputs would be advanced and received by farm and level committees. The </w:t>
      </w:r>
      <w:r w:rsidR="00CA3C2F">
        <w:rPr>
          <w:rFonts w:ascii="Times New Roman" w:hAnsi="Times New Roman" w:cs="Times New Roman"/>
          <w:sz w:val="24"/>
          <w:szCs w:val="24"/>
        </w:rPr>
        <w:t>t</w:t>
      </w:r>
      <w:r w:rsidR="003474E4" w:rsidRPr="003474E4">
        <w:rPr>
          <w:rFonts w:ascii="Times New Roman" w:hAnsi="Times New Roman" w:cs="Times New Roman"/>
          <w:sz w:val="24"/>
          <w:szCs w:val="24"/>
        </w:rPr>
        <w:t xml:space="preserve">ripartite </w:t>
      </w:r>
      <w:r w:rsidR="00CA3C2F">
        <w:rPr>
          <w:rFonts w:ascii="Times New Roman" w:hAnsi="Times New Roman" w:cs="Times New Roman"/>
          <w:sz w:val="24"/>
          <w:szCs w:val="24"/>
        </w:rPr>
        <w:t>a</w:t>
      </w:r>
      <w:r w:rsidR="003474E4" w:rsidRPr="003474E4">
        <w:rPr>
          <w:rFonts w:ascii="Times New Roman" w:hAnsi="Times New Roman" w:cs="Times New Roman"/>
          <w:sz w:val="24"/>
          <w:szCs w:val="24"/>
        </w:rPr>
        <w:t xml:space="preserve">greement </w:t>
      </w:r>
      <w:r w:rsidR="003474E4">
        <w:rPr>
          <w:rFonts w:ascii="Times New Roman" w:hAnsi="Times New Roman" w:cs="Times New Roman"/>
          <w:sz w:val="24"/>
          <w:szCs w:val="24"/>
        </w:rPr>
        <w:t xml:space="preserve">on the other hand </w:t>
      </w:r>
      <w:r w:rsidR="003474E4" w:rsidRPr="003474E4">
        <w:rPr>
          <w:rFonts w:ascii="Times New Roman" w:hAnsi="Times New Roman" w:cs="Times New Roman"/>
          <w:sz w:val="24"/>
          <w:szCs w:val="24"/>
        </w:rPr>
        <w:t>states that the inputs would be advanced to individual farmers.</w:t>
      </w:r>
      <w:r w:rsidR="003474E4">
        <w:rPr>
          <w:rFonts w:ascii="Times New Roman" w:hAnsi="Times New Roman" w:cs="Times New Roman"/>
          <w:sz w:val="24"/>
          <w:szCs w:val="24"/>
        </w:rPr>
        <w:t xml:space="preserve"> </w:t>
      </w:r>
      <w:r w:rsidRPr="00273698">
        <w:rPr>
          <w:rFonts w:ascii="Times New Roman" w:hAnsi="Times New Roman" w:cs="Times New Roman"/>
          <w:sz w:val="24"/>
          <w:szCs w:val="24"/>
        </w:rPr>
        <w:t xml:space="preserve">If the parties had wanted to incorporate its terms into to re-insurance contract they would have stated so and would not have cherry picked some terms of the contract and left some. The defendants would not have signed a re-insurance slip with contradictory terms. </w:t>
      </w:r>
      <w:r w:rsidR="007C20A2" w:rsidRPr="00273698">
        <w:rPr>
          <w:rFonts w:ascii="Times New Roman" w:hAnsi="Times New Roman" w:cs="Times New Roman"/>
          <w:sz w:val="24"/>
          <w:szCs w:val="24"/>
        </w:rPr>
        <w:t>Mr.</w:t>
      </w:r>
      <w:r w:rsidRPr="00273698">
        <w:rPr>
          <w:rFonts w:ascii="Times New Roman" w:hAnsi="Times New Roman" w:cs="Times New Roman"/>
          <w:sz w:val="24"/>
          <w:szCs w:val="24"/>
        </w:rPr>
        <w:t xml:space="preserve"> Gwasira’s explanation for the contradictions lacks conviction. I do not believe that the defendants would through oversight fail to </w:t>
      </w:r>
      <w:r w:rsidR="007C20A2" w:rsidRPr="00273698">
        <w:rPr>
          <w:rFonts w:ascii="Times New Roman" w:hAnsi="Times New Roman" w:cs="Times New Roman"/>
          <w:sz w:val="24"/>
          <w:szCs w:val="24"/>
        </w:rPr>
        <w:t>recognize</w:t>
      </w:r>
      <w:r w:rsidRPr="00273698">
        <w:rPr>
          <w:rFonts w:ascii="Times New Roman" w:hAnsi="Times New Roman" w:cs="Times New Roman"/>
          <w:sz w:val="24"/>
          <w:szCs w:val="24"/>
        </w:rPr>
        <w:t xml:space="preserve"> such glowing contradict</w:t>
      </w:r>
      <w:r w:rsidR="00CA3C2F">
        <w:rPr>
          <w:rFonts w:ascii="Times New Roman" w:hAnsi="Times New Roman" w:cs="Times New Roman"/>
          <w:sz w:val="24"/>
          <w:szCs w:val="24"/>
        </w:rPr>
        <w:t>ion</w:t>
      </w:r>
      <w:r w:rsidRPr="00273698">
        <w:rPr>
          <w:rFonts w:ascii="Times New Roman" w:hAnsi="Times New Roman" w:cs="Times New Roman"/>
          <w:sz w:val="24"/>
          <w:szCs w:val="24"/>
        </w:rPr>
        <w:t>s.</w:t>
      </w:r>
      <w:r w:rsidR="00F53ED8" w:rsidRPr="00F53ED8">
        <w:rPr>
          <w:rFonts w:ascii="Times New Roman" w:hAnsi="Times New Roman" w:cs="Times New Roman"/>
          <w:sz w:val="24"/>
          <w:szCs w:val="24"/>
        </w:rPr>
        <w:t xml:space="preserve"> </w:t>
      </w:r>
      <w:r w:rsidRPr="00273698">
        <w:rPr>
          <w:rFonts w:ascii="Times New Roman" w:hAnsi="Times New Roman" w:cs="Times New Roman"/>
          <w:sz w:val="24"/>
          <w:szCs w:val="24"/>
        </w:rPr>
        <w:t>The court cannot imply new terms in a contract which terms are in conflict with the written and express terms of the contract</w:t>
      </w:r>
      <w:r w:rsidR="006A4C15">
        <w:rPr>
          <w:rFonts w:ascii="Times New Roman" w:hAnsi="Times New Roman" w:cs="Times New Roman"/>
          <w:sz w:val="24"/>
          <w:szCs w:val="24"/>
        </w:rPr>
        <w:t>.</w:t>
      </w:r>
      <w:r w:rsidR="00822F4A">
        <w:rPr>
          <w:rFonts w:ascii="Times New Roman" w:hAnsi="Times New Roman" w:cs="Times New Roman"/>
          <w:sz w:val="24"/>
          <w:szCs w:val="24"/>
        </w:rPr>
        <w:t xml:space="preserve"> </w:t>
      </w:r>
    </w:p>
    <w:p w:rsidR="00F82ACE" w:rsidRDefault="00F82ACE" w:rsidP="00273698">
      <w:pPr>
        <w:spacing w:after="0" w:line="360" w:lineRule="auto"/>
        <w:ind w:firstLine="720"/>
        <w:jc w:val="both"/>
        <w:rPr>
          <w:rFonts w:ascii="Times New Roman" w:hAnsi="Times New Roman" w:cs="Times New Roman"/>
          <w:sz w:val="24"/>
          <w:szCs w:val="24"/>
        </w:rPr>
      </w:pPr>
      <w:r w:rsidRPr="00F82ACE">
        <w:rPr>
          <w:rFonts w:ascii="Times New Roman" w:hAnsi="Times New Roman" w:cs="Times New Roman"/>
          <w:sz w:val="24"/>
          <w:szCs w:val="24"/>
        </w:rPr>
        <w:t xml:space="preserve">Both the tripartite agreement and the concept paper cannot be part of the </w:t>
      </w:r>
      <w:r w:rsidR="00657C2C">
        <w:rPr>
          <w:rFonts w:ascii="Times New Roman" w:hAnsi="Times New Roman" w:cs="Times New Roman"/>
          <w:sz w:val="24"/>
          <w:szCs w:val="24"/>
        </w:rPr>
        <w:t>Facultative A</w:t>
      </w:r>
      <w:r w:rsidRPr="00F82ACE">
        <w:rPr>
          <w:rFonts w:ascii="Times New Roman" w:hAnsi="Times New Roman" w:cs="Times New Roman"/>
          <w:sz w:val="24"/>
          <w:szCs w:val="24"/>
        </w:rPr>
        <w:t>greement bec</w:t>
      </w:r>
      <w:r>
        <w:rPr>
          <w:rFonts w:ascii="Times New Roman" w:hAnsi="Times New Roman" w:cs="Times New Roman"/>
          <w:sz w:val="24"/>
          <w:szCs w:val="24"/>
        </w:rPr>
        <w:t xml:space="preserve">ause they contradict each </w:t>
      </w:r>
      <w:r w:rsidR="000F0852">
        <w:rPr>
          <w:rFonts w:ascii="Times New Roman" w:hAnsi="Times New Roman" w:cs="Times New Roman"/>
          <w:sz w:val="24"/>
          <w:szCs w:val="24"/>
        </w:rPr>
        <w:t xml:space="preserve">other. The concept paper states that inputs would be advanced and received by farm and ward level committees whilst the tripartite agreement states </w:t>
      </w:r>
      <w:r w:rsidR="000F0852">
        <w:rPr>
          <w:rFonts w:ascii="Times New Roman" w:hAnsi="Times New Roman" w:cs="Times New Roman"/>
          <w:sz w:val="24"/>
          <w:szCs w:val="24"/>
        </w:rPr>
        <w:lastRenderedPageBreak/>
        <w:t>that inputs would be</w:t>
      </w:r>
      <w:r w:rsidR="00EB3785">
        <w:rPr>
          <w:rFonts w:ascii="Times New Roman" w:hAnsi="Times New Roman" w:cs="Times New Roman"/>
          <w:sz w:val="24"/>
          <w:szCs w:val="24"/>
        </w:rPr>
        <w:t xml:space="preserve"> advanced to individual farmers</w:t>
      </w:r>
      <w:r w:rsidR="000F0852">
        <w:rPr>
          <w:rFonts w:ascii="Times New Roman" w:hAnsi="Times New Roman" w:cs="Times New Roman"/>
          <w:sz w:val="24"/>
          <w:szCs w:val="24"/>
        </w:rPr>
        <w:t>.</w:t>
      </w:r>
      <w:r w:rsidR="00EB3785">
        <w:rPr>
          <w:rFonts w:ascii="Times New Roman" w:hAnsi="Times New Roman" w:cs="Times New Roman"/>
          <w:sz w:val="24"/>
          <w:szCs w:val="24"/>
        </w:rPr>
        <w:t xml:space="preserve"> </w:t>
      </w:r>
      <w:r w:rsidR="003433AC">
        <w:rPr>
          <w:rFonts w:ascii="Times New Roman" w:hAnsi="Times New Roman" w:cs="Times New Roman"/>
          <w:sz w:val="24"/>
          <w:szCs w:val="24"/>
        </w:rPr>
        <w:t xml:space="preserve">It </w:t>
      </w:r>
      <w:r w:rsidR="000F0852">
        <w:rPr>
          <w:rFonts w:ascii="Times New Roman" w:hAnsi="Times New Roman" w:cs="Times New Roman"/>
          <w:sz w:val="24"/>
          <w:szCs w:val="24"/>
        </w:rPr>
        <w:t>provides that transport would be organized by the plaintiff and the tripartite agreement says it is the responsibility of the farmer to organize delivery of the product. The concept paper</w:t>
      </w:r>
      <w:r w:rsidR="003433AC">
        <w:rPr>
          <w:rFonts w:ascii="Times New Roman" w:hAnsi="Times New Roman" w:cs="Times New Roman"/>
          <w:sz w:val="24"/>
          <w:szCs w:val="24"/>
        </w:rPr>
        <w:t xml:space="preserve"> </w:t>
      </w:r>
      <w:r w:rsidR="00EB3785">
        <w:rPr>
          <w:rFonts w:ascii="Times New Roman" w:hAnsi="Times New Roman" w:cs="Times New Roman"/>
          <w:sz w:val="24"/>
          <w:szCs w:val="24"/>
        </w:rPr>
        <w:t>also states</w:t>
      </w:r>
      <w:r w:rsidR="000F0852">
        <w:rPr>
          <w:rFonts w:ascii="Times New Roman" w:hAnsi="Times New Roman" w:cs="Times New Roman"/>
          <w:sz w:val="24"/>
          <w:szCs w:val="24"/>
        </w:rPr>
        <w:t xml:space="preserve"> that stop orders would be lodged by the plaintiff and the farmer and the agreement states that they would be lodged by ZFC</w:t>
      </w:r>
      <w:r w:rsidR="00416D6A">
        <w:rPr>
          <w:rFonts w:ascii="Times New Roman" w:hAnsi="Times New Roman" w:cs="Times New Roman"/>
          <w:sz w:val="24"/>
          <w:szCs w:val="24"/>
        </w:rPr>
        <w:t>.</w:t>
      </w:r>
    </w:p>
    <w:p w:rsidR="007166A4" w:rsidRDefault="00F641E6" w:rsidP="007166A4">
      <w:pPr>
        <w:spacing w:after="0" w:line="360" w:lineRule="auto"/>
        <w:ind w:firstLine="720"/>
        <w:jc w:val="both"/>
        <w:rPr>
          <w:rFonts w:ascii="Times New Roman" w:hAnsi="Times New Roman" w:cs="Times New Roman"/>
          <w:sz w:val="24"/>
          <w:szCs w:val="24"/>
        </w:rPr>
      </w:pPr>
      <w:r w:rsidRPr="00F641E6">
        <w:rPr>
          <w:rFonts w:ascii="Times New Roman" w:hAnsi="Times New Roman" w:cs="Times New Roman"/>
          <w:sz w:val="24"/>
          <w:szCs w:val="24"/>
        </w:rPr>
        <w:t xml:space="preserve">The defendants failed to state in their plea and summary of evidence that the Concept Paper formed part of the terms of the Facultative Reinsurance </w:t>
      </w:r>
      <w:r w:rsidR="007C20A2" w:rsidRPr="00F641E6">
        <w:rPr>
          <w:rFonts w:ascii="Times New Roman" w:hAnsi="Times New Roman" w:cs="Times New Roman"/>
          <w:sz w:val="24"/>
          <w:szCs w:val="24"/>
        </w:rPr>
        <w:t xml:space="preserve">Agreement. </w:t>
      </w:r>
      <w:r w:rsidR="00B7238F" w:rsidRPr="00B7238F">
        <w:rPr>
          <w:rFonts w:ascii="Times New Roman" w:hAnsi="Times New Roman" w:cs="Times New Roman"/>
          <w:sz w:val="24"/>
          <w:szCs w:val="24"/>
        </w:rPr>
        <w:t>It is not mentioned at all in the plea and summary of evidence of the defendants.</w:t>
      </w:r>
      <w:r w:rsidRPr="00F641E6">
        <w:rPr>
          <w:rFonts w:ascii="Times New Roman" w:hAnsi="Times New Roman" w:cs="Times New Roman"/>
          <w:sz w:val="24"/>
          <w:szCs w:val="24"/>
        </w:rPr>
        <w:t xml:space="preserve"> This defense only emerged at trial when the defendants were cross-examining the plaintiff’s first witness.</w:t>
      </w:r>
      <w:r w:rsidR="005F11B9">
        <w:rPr>
          <w:rFonts w:ascii="Times New Roman" w:hAnsi="Times New Roman" w:cs="Times New Roman"/>
          <w:sz w:val="24"/>
          <w:szCs w:val="24"/>
        </w:rPr>
        <w:t xml:space="preserve"> The concept </w:t>
      </w:r>
      <w:r w:rsidR="000F0852">
        <w:rPr>
          <w:rFonts w:ascii="Times New Roman" w:hAnsi="Times New Roman" w:cs="Times New Roman"/>
          <w:sz w:val="24"/>
          <w:szCs w:val="24"/>
        </w:rPr>
        <w:t>paper only</w:t>
      </w:r>
      <w:r w:rsidR="00021753">
        <w:rPr>
          <w:rFonts w:ascii="Times New Roman" w:hAnsi="Times New Roman" w:cs="Times New Roman"/>
          <w:sz w:val="24"/>
          <w:szCs w:val="24"/>
        </w:rPr>
        <w:t xml:space="preserve"> emerged for the first time in </w:t>
      </w:r>
      <w:r w:rsidR="000F0852">
        <w:rPr>
          <w:rFonts w:ascii="Times New Roman" w:hAnsi="Times New Roman" w:cs="Times New Roman"/>
          <w:sz w:val="24"/>
          <w:szCs w:val="24"/>
        </w:rPr>
        <w:t>Mr.</w:t>
      </w:r>
      <w:r w:rsidR="00021753">
        <w:rPr>
          <w:rFonts w:ascii="Times New Roman" w:hAnsi="Times New Roman" w:cs="Times New Roman"/>
          <w:sz w:val="24"/>
          <w:szCs w:val="24"/>
        </w:rPr>
        <w:t xml:space="preserve"> Gwasira’s evidence.</w:t>
      </w:r>
      <w:r w:rsidR="005F11B9">
        <w:rPr>
          <w:rFonts w:ascii="Times New Roman" w:hAnsi="Times New Roman" w:cs="Times New Roman"/>
          <w:sz w:val="24"/>
          <w:szCs w:val="24"/>
        </w:rPr>
        <w:t xml:space="preserve"> </w:t>
      </w:r>
      <w:r w:rsidRPr="00F641E6">
        <w:rPr>
          <w:rFonts w:ascii="Times New Roman" w:hAnsi="Times New Roman" w:cs="Times New Roman"/>
          <w:sz w:val="24"/>
          <w:szCs w:val="24"/>
        </w:rPr>
        <w:t xml:space="preserve">A late bid to amend its pleadings to include allegations of breach of the terms of the concept paper hit a brick wall. </w:t>
      </w:r>
      <w:r w:rsidR="00B7238F" w:rsidRPr="00B7238F">
        <w:rPr>
          <w:rFonts w:ascii="Times New Roman" w:hAnsi="Times New Roman" w:cs="Times New Roman"/>
          <w:sz w:val="24"/>
          <w:szCs w:val="24"/>
        </w:rPr>
        <w:t xml:space="preserve">The inescapable conclusion is that the </w:t>
      </w:r>
      <w:r w:rsidR="007C20A2" w:rsidRPr="00B7238F">
        <w:rPr>
          <w:rFonts w:ascii="Times New Roman" w:hAnsi="Times New Roman" w:cs="Times New Roman"/>
          <w:sz w:val="24"/>
          <w:szCs w:val="24"/>
        </w:rPr>
        <w:t>defense</w:t>
      </w:r>
      <w:r w:rsidR="00B7238F" w:rsidRPr="00B7238F">
        <w:rPr>
          <w:rFonts w:ascii="Times New Roman" w:hAnsi="Times New Roman" w:cs="Times New Roman"/>
          <w:sz w:val="24"/>
          <w:szCs w:val="24"/>
        </w:rPr>
        <w:t xml:space="preserve"> based on the concept paper was introduced at the trial as an afterthought.</w:t>
      </w:r>
      <w:r>
        <w:rPr>
          <w:rFonts w:ascii="Times New Roman" w:hAnsi="Times New Roman" w:cs="Times New Roman"/>
          <w:sz w:val="24"/>
          <w:szCs w:val="24"/>
        </w:rPr>
        <w:t xml:space="preserve"> </w:t>
      </w:r>
      <w:r w:rsidR="005E1BCB" w:rsidRPr="00B7238F">
        <w:rPr>
          <w:rFonts w:ascii="Times New Roman" w:hAnsi="Times New Roman" w:cs="Times New Roman"/>
          <w:sz w:val="24"/>
          <w:szCs w:val="24"/>
        </w:rPr>
        <w:t>By incorporating the concept paper into “the agreement”, the defendants hoped to slip in issues not covered by the</w:t>
      </w:r>
      <w:r w:rsidR="005E1BCB">
        <w:rPr>
          <w:rFonts w:ascii="Times New Roman" w:hAnsi="Times New Roman" w:cs="Times New Roman"/>
          <w:sz w:val="24"/>
          <w:szCs w:val="24"/>
        </w:rPr>
        <w:t xml:space="preserve"> agreement. </w:t>
      </w:r>
      <w:r w:rsidR="00B7238F" w:rsidRPr="00B7238F">
        <w:rPr>
          <w:rFonts w:ascii="Times New Roman" w:hAnsi="Times New Roman" w:cs="Times New Roman"/>
          <w:sz w:val="24"/>
          <w:szCs w:val="24"/>
        </w:rPr>
        <w:t>The contradistinctions between the concept paper and the rest of the papers show clearly that it was never intended that that it be part of the reinsurance contract.</w:t>
      </w:r>
      <w:r w:rsidR="00B7238F" w:rsidRPr="00B7238F">
        <w:t xml:space="preserve"> </w:t>
      </w:r>
      <w:r w:rsidR="00B7238F" w:rsidRPr="00B7238F">
        <w:rPr>
          <w:rFonts w:ascii="Times New Roman" w:hAnsi="Times New Roman" w:cs="Times New Roman"/>
          <w:sz w:val="24"/>
          <w:szCs w:val="24"/>
        </w:rPr>
        <w:t xml:space="preserve">The defendants failed to call </w:t>
      </w:r>
      <w:r w:rsidR="007C20A2" w:rsidRPr="00B7238F">
        <w:rPr>
          <w:rFonts w:ascii="Times New Roman" w:hAnsi="Times New Roman" w:cs="Times New Roman"/>
          <w:sz w:val="24"/>
          <w:szCs w:val="24"/>
        </w:rPr>
        <w:t>Mr.</w:t>
      </w:r>
      <w:r w:rsidR="00B7238F" w:rsidRPr="00B7238F">
        <w:rPr>
          <w:rFonts w:ascii="Times New Roman" w:hAnsi="Times New Roman" w:cs="Times New Roman"/>
          <w:sz w:val="24"/>
          <w:szCs w:val="24"/>
        </w:rPr>
        <w:t xml:space="preserve"> Tarupiwa, who reportedly is still with the first defendant to tell the court what transpired after they received the concept paper and what terms were adopted. </w:t>
      </w:r>
      <w:r w:rsidR="00371240" w:rsidRPr="00B7238F">
        <w:rPr>
          <w:rFonts w:ascii="Times New Roman" w:hAnsi="Times New Roman" w:cs="Times New Roman"/>
          <w:sz w:val="24"/>
          <w:szCs w:val="24"/>
        </w:rPr>
        <w:t>M</w:t>
      </w:r>
      <w:r w:rsidR="00371240">
        <w:rPr>
          <w:rFonts w:ascii="Times New Roman" w:hAnsi="Times New Roman" w:cs="Times New Roman"/>
          <w:sz w:val="24"/>
          <w:szCs w:val="24"/>
        </w:rPr>
        <w:t>s</w:t>
      </w:r>
      <w:r w:rsidR="00371240" w:rsidRPr="00B7238F">
        <w:rPr>
          <w:rFonts w:ascii="Times New Roman" w:hAnsi="Times New Roman" w:cs="Times New Roman"/>
          <w:sz w:val="24"/>
          <w:szCs w:val="24"/>
        </w:rPr>
        <w:t xml:space="preserve"> Kalinde was also not called to say whe</w:t>
      </w:r>
      <w:r w:rsidR="00371240">
        <w:rPr>
          <w:rFonts w:ascii="Times New Roman" w:hAnsi="Times New Roman" w:cs="Times New Roman"/>
          <w:sz w:val="24"/>
          <w:szCs w:val="24"/>
        </w:rPr>
        <w:t>ther or not they discussed the Concept P</w:t>
      </w:r>
      <w:r w:rsidR="00371240" w:rsidRPr="00B7238F">
        <w:rPr>
          <w:rFonts w:ascii="Times New Roman" w:hAnsi="Times New Roman" w:cs="Times New Roman"/>
          <w:sz w:val="24"/>
          <w:szCs w:val="24"/>
        </w:rPr>
        <w:t xml:space="preserve">aper with the plaintiff’s first witness. </w:t>
      </w:r>
      <w:r w:rsidR="00B7238F" w:rsidRPr="00B7238F">
        <w:rPr>
          <w:rFonts w:ascii="Times New Roman" w:hAnsi="Times New Roman" w:cs="Times New Roman"/>
          <w:sz w:val="24"/>
          <w:szCs w:val="24"/>
        </w:rPr>
        <w:t xml:space="preserve">The defendant’s </w:t>
      </w:r>
      <w:r w:rsidR="007C20A2" w:rsidRPr="00B7238F">
        <w:rPr>
          <w:rFonts w:ascii="Times New Roman" w:hAnsi="Times New Roman" w:cs="Times New Roman"/>
          <w:sz w:val="24"/>
          <w:szCs w:val="24"/>
        </w:rPr>
        <w:t xml:space="preserve">witness </w:t>
      </w:r>
      <w:r w:rsidR="007C20A2">
        <w:rPr>
          <w:rFonts w:ascii="Times New Roman" w:hAnsi="Times New Roman" w:cs="Times New Roman"/>
          <w:sz w:val="24"/>
          <w:szCs w:val="24"/>
        </w:rPr>
        <w:t>just</w:t>
      </w:r>
      <w:r>
        <w:rPr>
          <w:rFonts w:ascii="Times New Roman" w:hAnsi="Times New Roman" w:cs="Times New Roman"/>
          <w:sz w:val="24"/>
          <w:szCs w:val="24"/>
        </w:rPr>
        <w:t xml:space="preserve"> </w:t>
      </w:r>
      <w:r w:rsidR="00B7238F" w:rsidRPr="00B7238F">
        <w:rPr>
          <w:rFonts w:ascii="Times New Roman" w:hAnsi="Times New Roman" w:cs="Times New Roman"/>
          <w:sz w:val="24"/>
          <w:szCs w:val="24"/>
        </w:rPr>
        <w:t>assumed that there was a discussion over the concept paper because the re-insurance slip was signed</w:t>
      </w:r>
      <w:r>
        <w:rPr>
          <w:rFonts w:ascii="Times New Roman" w:hAnsi="Times New Roman" w:cs="Times New Roman"/>
          <w:sz w:val="24"/>
          <w:szCs w:val="24"/>
        </w:rPr>
        <w:t>.</w:t>
      </w:r>
      <w:r w:rsidRPr="00F641E6">
        <w:t xml:space="preserve"> </w:t>
      </w:r>
      <w:r w:rsidRPr="00F641E6">
        <w:rPr>
          <w:rFonts w:ascii="Times New Roman" w:hAnsi="Times New Roman" w:cs="Times New Roman"/>
          <w:sz w:val="24"/>
          <w:szCs w:val="24"/>
        </w:rPr>
        <w:t>No evidence was led to s</w:t>
      </w:r>
      <w:r w:rsidR="00DD439B">
        <w:rPr>
          <w:rFonts w:ascii="Times New Roman" w:hAnsi="Times New Roman" w:cs="Times New Roman"/>
          <w:sz w:val="24"/>
          <w:szCs w:val="24"/>
        </w:rPr>
        <w:t xml:space="preserve">upport the fact </w:t>
      </w:r>
      <w:r w:rsidRPr="00F641E6">
        <w:rPr>
          <w:rFonts w:ascii="Times New Roman" w:hAnsi="Times New Roman" w:cs="Times New Roman"/>
          <w:sz w:val="24"/>
          <w:szCs w:val="24"/>
        </w:rPr>
        <w:t>that the Concept Paper form</w:t>
      </w:r>
      <w:r>
        <w:rPr>
          <w:rFonts w:ascii="Times New Roman" w:hAnsi="Times New Roman" w:cs="Times New Roman"/>
          <w:sz w:val="24"/>
          <w:szCs w:val="24"/>
        </w:rPr>
        <w:t xml:space="preserve">s part of the </w:t>
      </w:r>
      <w:r w:rsidR="00657C2C">
        <w:rPr>
          <w:rFonts w:ascii="Times New Roman" w:hAnsi="Times New Roman" w:cs="Times New Roman"/>
          <w:sz w:val="24"/>
          <w:szCs w:val="24"/>
        </w:rPr>
        <w:t>F</w:t>
      </w:r>
      <w:r w:rsidRPr="00F641E6">
        <w:rPr>
          <w:rFonts w:ascii="Times New Roman" w:hAnsi="Times New Roman" w:cs="Times New Roman"/>
          <w:sz w:val="24"/>
          <w:szCs w:val="24"/>
        </w:rPr>
        <w:t xml:space="preserve">acultative Agreement. </w:t>
      </w:r>
      <w:r w:rsidR="00751D0E" w:rsidRPr="00751D0E">
        <w:rPr>
          <w:rFonts w:ascii="Times New Roman" w:hAnsi="Times New Roman" w:cs="Times New Roman"/>
          <w:sz w:val="24"/>
          <w:szCs w:val="24"/>
        </w:rPr>
        <w:t xml:space="preserve">I am unable to find that </w:t>
      </w:r>
      <w:r w:rsidR="007C20A2" w:rsidRPr="00751D0E">
        <w:rPr>
          <w:rFonts w:ascii="Times New Roman" w:hAnsi="Times New Roman" w:cs="Times New Roman"/>
          <w:sz w:val="24"/>
          <w:szCs w:val="24"/>
        </w:rPr>
        <w:t>the concept</w:t>
      </w:r>
      <w:r w:rsidR="00751D0E" w:rsidRPr="00751D0E">
        <w:rPr>
          <w:rFonts w:ascii="Times New Roman" w:hAnsi="Times New Roman" w:cs="Times New Roman"/>
          <w:sz w:val="24"/>
          <w:szCs w:val="24"/>
        </w:rPr>
        <w:t xml:space="preserve"> paper was part of the Facultative Agreement</w:t>
      </w:r>
      <w:r w:rsidR="007166A4" w:rsidRPr="007166A4">
        <w:rPr>
          <w:rFonts w:ascii="Times New Roman" w:hAnsi="Times New Roman" w:cs="Times New Roman"/>
          <w:sz w:val="24"/>
          <w:szCs w:val="24"/>
        </w:rPr>
        <w:t xml:space="preserve"> between the parties.</w:t>
      </w:r>
    </w:p>
    <w:p w:rsidR="00B7238F" w:rsidRDefault="003474E4" w:rsidP="00F565B8">
      <w:pPr>
        <w:spacing w:after="0" w:line="360" w:lineRule="auto"/>
        <w:ind w:firstLine="720"/>
        <w:jc w:val="both"/>
        <w:rPr>
          <w:rFonts w:ascii="Times New Roman" w:hAnsi="Times New Roman" w:cs="Times New Roman"/>
          <w:sz w:val="24"/>
          <w:szCs w:val="24"/>
        </w:rPr>
      </w:pPr>
      <w:r w:rsidRPr="003474E4">
        <w:rPr>
          <w:rFonts w:ascii="Times New Roman" w:hAnsi="Times New Roman" w:cs="Times New Roman"/>
          <w:sz w:val="24"/>
          <w:szCs w:val="24"/>
        </w:rPr>
        <w:t xml:space="preserve">What this analysis shows is </w:t>
      </w:r>
      <w:r w:rsidR="00657C2C">
        <w:rPr>
          <w:rFonts w:ascii="Times New Roman" w:hAnsi="Times New Roman" w:cs="Times New Roman"/>
          <w:sz w:val="24"/>
          <w:szCs w:val="24"/>
        </w:rPr>
        <w:t>that the Concept P</w:t>
      </w:r>
      <w:r w:rsidR="00DD439B">
        <w:rPr>
          <w:rFonts w:ascii="Times New Roman" w:hAnsi="Times New Roman" w:cs="Times New Roman"/>
          <w:sz w:val="24"/>
          <w:szCs w:val="24"/>
        </w:rPr>
        <w:t>aper and the t</w:t>
      </w:r>
      <w:r w:rsidRPr="003474E4">
        <w:rPr>
          <w:rFonts w:ascii="Times New Roman" w:hAnsi="Times New Roman" w:cs="Times New Roman"/>
          <w:sz w:val="24"/>
          <w:szCs w:val="24"/>
        </w:rPr>
        <w:t xml:space="preserve">ripartite </w:t>
      </w:r>
      <w:r w:rsidR="00DD439B">
        <w:rPr>
          <w:rFonts w:ascii="Times New Roman" w:hAnsi="Times New Roman" w:cs="Times New Roman"/>
          <w:sz w:val="24"/>
          <w:szCs w:val="24"/>
        </w:rPr>
        <w:t>a</w:t>
      </w:r>
      <w:r w:rsidR="007C20A2" w:rsidRPr="003474E4">
        <w:rPr>
          <w:rFonts w:ascii="Times New Roman" w:hAnsi="Times New Roman" w:cs="Times New Roman"/>
          <w:sz w:val="24"/>
          <w:szCs w:val="24"/>
        </w:rPr>
        <w:t>greement do</w:t>
      </w:r>
      <w:r w:rsidRPr="003474E4">
        <w:rPr>
          <w:rFonts w:ascii="Times New Roman" w:hAnsi="Times New Roman" w:cs="Times New Roman"/>
          <w:sz w:val="24"/>
          <w:szCs w:val="24"/>
        </w:rPr>
        <w:t xml:space="preserve"> not form part of the Facultative Agreement. </w:t>
      </w:r>
      <w:r w:rsidR="00657C2C">
        <w:rPr>
          <w:rFonts w:ascii="Times New Roman" w:hAnsi="Times New Roman" w:cs="Times New Roman"/>
          <w:sz w:val="24"/>
          <w:szCs w:val="24"/>
        </w:rPr>
        <w:t>O</w:t>
      </w:r>
      <w:r w:rsidR="00F641E6">
        <w:rPr>
          <w:rFonts w:ascii="Times New Roman" w:hAnsi="Times New Roman" w:cs="Times New Roman"/>
          <w:sz w:val="24"/>
          <w:szCs w:val="24"/>
        </w:rPr>
        <w:t xml:space="preserve">nly </w:t>
      </w:r>
      <w:r w:rsidR="007166A4">
        <w:rPr>
          <w:rFonts w:ascii="Times New Roman" w:hAnsi="Times New Roman" w:cs="Times New Roman"/>
          <w:sz w:val="24"/>
          <w:szCs w:val="24"/>
        </w:rPr>
        <w:t xml:space="preserve">the </w:t>
      </w:r>
      <w:r w:rsidR="007166A4" w:rsidRPr="007166A4">
        <w:rPr>
          <w:rFonts w:ascii="Times New Roman" w:hAnsi="Times New Roman" w:cs="Times New Roman"/>
          <w:sz w:val="24"/>
          <w:szCs w:val="24"/>
        </w:rPr>
        <w:t>payment guarantee</w:t>
      </w:r>
      <w:r w:rsidR="007166A4">
        <w:rPr>
          <w:rFonts w:ascii="Times New Roman" w:hAnsi="Times New Roman" w:cs="Times New Roman"/>
          <w:sz w:val="24"/>
          <w:szCs w:val="24"/>
        </w:rPr>
        <w:t>,</w:t>
      </w:r>
      <w:r w:rsidR="007166A4" w:rsidRPr="00263144">
        <w:rPr>
          <w:rFonts w:ascii="Times New Roman" w:hAnsi="Times New Roman" w:cs="Times New Roman"/>
          <w:sz w:val="24"/>
          <w:szCs w:val="24"/>
        </w:rPr>
        <w:t xml:space="preserve"> </w:t>
      </w:r>
      <w:r w:rsidR="007166A4" w:rsidRPr="007166A4">
        <w:rPr>
          <w:rFonts w:ascii="Times New Roman" w:hAnsi="Times New Roman" w:cs="Times New Roman"/>
          <w:sz w:val="24"/>
          <w:szCs w:val="24"/>
        </w:rPr>
        <w:t>reinsurance slip</w:t>
      </w:r>
      <w:r w:rsidR="007166A4">
        <w:rPr>
          <w:rFonts w:ascii="Times New Roman" w:hAnsi="Times New Roman" w:cs="Times New Roman"/>
          <w:sz w:val="24"/>
          <w:szCs w:val="24"/>
        </w:rPr>
        <w:t xml:space="preserve"> and </w:t>
      </w:r>
      <w:r w:rsidR="007C20A2">
        <w:rPr>
          <w:rFonts w:ascii="Times New Roman" w:hAnsi="Times New Roman" w:cs="Times New Roman"/>
          <w:sz w:val="24"/>
          <w:szCs w:val="24"/>
        </w:rPr>
        <w:t>the facultative</w:t>
      </w:r>
      <w:r w:rsidR="00F641E6">
        <w:rPr>
          <w:rFonts w:ascii="Times New Roman" w:hAnsi="Times New Roman" w:cs="Times New Roman"/>
          <w:sz w:val="24"/>
          <w:szCs w:val="24"/>
        </w:rPr>
        <w:t xml:space="preserve"> </w:t>
      </w:r>
      <w:r w:rsidR="007C20A2">
        <w:rPr>
          <w:rFonts w:ascii="Times New Roman" w:hAnsi="Times New Roman" w:cs="Times New Roman"/>
          <w:sz w:val="24"/>
          <w:szCs w:val="24"/>
        </w:rPr>
        <w:t>p</w:t>
      </w:r>
      <w:r w:rsidR="007C20A2" w:rsidRPr="007166A4">
        <w:rPr>
          <w:rFonts w:ascii="Times New Roman" w:hAnsi="Times New Roman" w:cs="Times New Roman"/>
          <w:sz w:val="24"/>
          <w:szCs w:val="24"/>
        </w:rPr>
        <w:t xml:space="preserve">rocedures </w:t>
      </w:r>
      <w:r w:rsidR="007C20A2">
        <w:rPr>
          <w:rFonts w:ascii="Times New Roman" w:hAnsi="Times New Roman" w:cs="Times New Roman"/>
          <w:sz w:val="24"/>
          <w:szCs w:val="24"/>
        </w:rPr>
        <w:t>are</w:t>
      </w:r>
      <w:r w:rsidR="007166A4">
        <w:rPr>
          <w:rFonts w:ascii="Times New Roman" w:hAnsi="Times New Roman" w:cs="Times New Roman"/>
          <w:sz w:val="24"/>
          <w:szCs w:val="24"/>
        </w:rPr>
        <w:t xml:space="preserve"> the docu</w:t>
      </w:r>
      <w:r w:rsidR="00FB2BB2">
        <w:rPr>
          <w:rFonts w:ascii="Times New Roman" w:hAnsi="Times New Roman" w:cs="Times New Roman"/>
          <w:sz w:val="24"/>
          <w:szCs w:val="24"/>
        </w:rPr>
        <w:t>ments that constitute the Facul</w:t>
      </w:r>
      <w:r w:rsidR="007166A4">
        <w:rPr>
          <w:rFonts w:ascii="Times New Roman" w:hAnsi="Times New Roman" w:cs="Times New Roman"/>
          <w:sz w:val="24"/>
          <w:szCs w:val="24"/>
        </w:rPr>
        <w:t>tative Agreement between the Parties.</w:t>
      </w:r>
      <w:r w:rsidR="00657C2C" w:rsidRPr="00657C2C">
        <w:rPr>
          <w:rFonts w:ascii="Times New Roman" w:hAnsi="Times New Roman" w:cs="Times New Roman"/>
          <w:sz w:val="24"/>
          <w:szCs w:val="24"/>
        </w:rPr>
        <w:t xml:space="preserve"> </w:t>
      </w:r>
      <w:r w:rsidR="00FB2BB2" w:rsidRPr="00FB2BB2">
        <w:t xml:space="preserve"> </w:t>
      </w:r>
      <w:r w:rsidR="00FB2BB2" w:rsidRPr="00FB2BB2">
        <w:rPr>
          <w:rFonts w:ascii="Times New Roman" w:hAnsi="Times New Roman" w:cs="Times New Roman"/>
          <w:sz w:val="24"/>
          <w:szCs w:val="24"/>
        </w:rPr>
        <w:t>All the above referenced documents do not make</w:t>
      </w:r>
      <w:r w:rsidR="00FB2BB2">
        <w:rPr>
          <w:rFonts w:ascii="Times New Roman" w:hAnsi="Times New Roman" w:cs="Times New Roman"/>
          <w:sz w:val="24"/>
          <w:szCs w:val="24"/>
        </w:rPr>
        <w:t xml:space="preserve"> </w:t>
      </w:r>
      <w:r w:rsidR="007C20A2">
        <w:rPr>
          <w:rFonts w:ascii="Times New Roman" w:hAnsi="Times New Roman" w:cs="Times New Roman"/>
          <w:sz w:val="24"/>
          <w:szCs w:val="24"/>
        </w:rPr>
        <w:t>any reference</w:t>
      </w:r>
      <w:r w:rsidR="00273698">
        <w:rPr>
          <w:rFonts w:ascii="Times New Roman" w:hAnsi="Times New Roman" w:cs="Times New Roman"/>
          <w:sz w:val="24"/>
          <w:szCs w:val="24"/>
        </w:rPr>
        <w:t xml:space="preserve"> to the Concept P</w:t>
      </w:r>
      <w:r w:rsidR="00751D0E">
        <w:rPr>
          <w:rFonts w:ascii="Times New Roman" w:hAnsi="Times New Roman" w:cs="Times New Roman"/>
          <w:sz w:val="24"/>
          <w:szCs w:val="24"/>
        </w:rPr>
        <w:t xml:space="preserve">aper </w:t>
      </w:r>
      <w:r w:rsidR="007C20A2">
        <w:rPr>
          <w:rFonts w:ascii="Times New Roman" w:hAnsi="Times New Roman" w:cs="Times New Roman"/>
          <w:sz w:val="24"/>
          <w:szCs w:val="24"/>
        </w:rPr>
        <w:t>or terms</w:t>
      </w:r>
      <w:r w:rsidR="00751D0E">
        <w:rPr>
          <w:rFonts w:ascii="Times New Roman" w:hAnsi="Times New Roman" w:cs="Times New Roman"/>
          <w:sz w:val="24"/>
          <w:szCs w:val="24"/>
        </w:rPr>
        <w:t xml:space="preserve"> relating to security, debt collection,</w:t>
      </w:r>
      <w:r w:rsidR="00145C94">
        <w:rPr>
          <w:rFonts w:ascii="Times New Roman" w:hAnsi="Times New Roman" w:cs="Times New Roman"/>
          <w:sz w:val="24"/>
          <w:szCs w:val="24"/>
        </w:rPr>
        <w:t xml:space="preserve"> </w:t>
      </w:r>
      <w:r w:rsidR="00751D0E">
        <w:rPr>
          <w:rFonts w:ascii="Times New Roman" w:hAnsi="Times New Roman" w:cs="Times New Roman"/>
          <w:sz w:val="24"/>
          <w:szCs w:val="24"/>
        </w:rPr>
        <w:t xml:space="preserve">use of one auction floor or the risk management company to be engaged. </w:t>
      </w:r>
    </w:p>
    <w:p w:rsidR="008A2680" w:rsidRPr="008A2680" w:rsidRDefault="00332265" w:rsidP="008A26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63CCC">
        <w:rPr>
          <w:rFonts w:ascii="Times New Roman" w:hAnsi="Times New Roman" w:cs="Times New Roman"/>
          <w:sz w:val="24"/>
          <w:szCs w:val="24"/>
        </w:rPr>
        <w:t xml:space="preserve">defendants were required to prove their case on a balance of probabilities. A court considering a </w:t>
      </w:r>
      <w:r w:rsidR="00657C2C">
        <w:rPr>
          <w:rFonts w:ascii="Times New Roman" w:hAnsi="Times New Roman" w:cs="Times New Roman"/>
          <w:sz w:val="24"/>
          <w:szCs w:val="24"/>
        </w:rPr>
        <w:t xml:space="preserve">civil </w:t>
      </w:r>
      <w:r w:rsidR="00E63CCC">
        <w:rPr>
          <w:rFonts w:ascii="Times New Roman" w:hAnsi="Times New Roman" w:cs="Times New Roman"/>
          <w:sz w:val="24"/>
          <w:szCs w:val="24"/>
        </w:rPr>
        <w:t xml:space="preserve">case is required to consider the probabilities of the case. It must weigh the probabilities arising </w:t>
      </w:r>
      <w:r w:rsidR="007A0C45">
        <w:rPr>
          <w:rFonts w:ascii="Times New Roman" w:hAnsi="Times New Roman" w:cs="Times New Roman"/>
          <w:sz w:val="24"/>
          <w:szCs w:val="24"/>
        </w:rPr>
        <w:t xml:space="preserve">from the facts of the case, evidence led and all surrounding circumstances of </w:t>
      </w:r>
      <w:r w:rsidR="007A0C45">
        <w:rPr>
          <w:rFonts w:ascii="Times New Roman" w:hAnsi="Times New Roman" w:cs="Times New Roman"/>
          <w:sz w:val="24"/>
          <w:szCs w:val="24"/>
        </w:rPr>
        <w:lastRenderedPageBreak/>
        <w:t>the case.</w:t>
      </w:r>
      <w:r w:rsidR="00F947D7">
        <w:rPr>
          <w:rFonts w:ascii="Times New Roman" w:hAnsi="Times New Roman" w:cs="Times New Roman"/>
          <w:sz w:val="24"/>
          <w:szCs w:val="24"/>
        </w:rPr>
        <w:t xml:space="preserve"> The party with the onus must show that the probabilities of the case </w:t>
      </w:r>
      <w:r w:rsidR="00323249" w:rsidRPr="00323249">
        <w:rPr>
          <w:rFonts w:ascii="Times New Roman" w:hAnsi="Times New Roman" w:cs="Times New Roman"/>
          <w:sz w:val="24"/>
          <w:szCs w:val="24"/>
        </w:rPr>
        <w:t xml:space="preserve">heavily </w:t>
      </w:r>
      <w:r w:rsidR="007C20A2">
        <w:rPr>
          <w:rFonts w:ascii="Times New Roman" w:hAnsi="Times New Roman" w:cs="Times New Roman"/>
          <w:sz w:val="24"/>
          <w:szCs w:val="24"/>
        </w:rPr>
        <w:t>favor</w:t>
      </w:r>
      <w:r w:rsidR="00F947D7">
        <w:rPr>
          <w:rFonts w:ascii="Times New Roman" w:hAnsi="Times New Roman" w:cs="Times New Roman"/>
          <w:sz w:val="24"/>
          <w:szCs w:val="24"/>
        </w:rPr>
        <w:t xml:space="preserve"> its case.</w:t>
      </w:r>
      <w:r w:rsidR="003B1F87">
        <w:rPr>
          <w:rFonts w:ascii="Times New Roman" w:hAnsi="Times New Roman" w:cs="Times New Roman"/>
          <w:sz w:val="24"/>
          <w:szCs w:val="24"/>
        </w:rPr>
        <w:t xml:space="preserve"> The probabilities must be of such a </w:t>
      </w:r>
      <w:r w:rsidR="007C20A2">
        <w:rPr>
          <w:rFonts w:ascii="Times New Roman" w:hAnsi="Times New Roman" w:cs="Times New Roman"/>
          <w:sz w:val="24"/>
          <w:szCs w:val="24"/>
        </w:rPr>
        <w:t>force as</w:t>
      </w:r>
      <w:r w:rsidR="003B1F87">
        <w:rPr>
          <w:rFonts w:ascii="Times New Roman" w:hAnsi="Times New Roman" w:cs="Times New Roman"/>
          <w:sz w:val="24"/>
          <w:szCs w:val="24"/>
        </w:rPr>
        <w:t xml:space="preserve"> to convince a court to find in its </w:t>
      </w:r>
      <w:r w:rsidR="007C20A2">
        <w:rPr>
          <w:rFonts w:ascii="Times New Roman" w:hAnsi="Times New Roman" w:cs="Times New Roman"/>
          <w:sz w:val="24"/>
          <w:szCs w:val="24"/>
        </w:rPr>
        <w:t>favor</w:t>
      </w:r>
      <w:r w:rsidR="0016769A">
        <w:rPr>
          <w:rFonts w:ascii="Times New Roman" w:hAnsi="Times New Roman" w:cs="Times New Roman"/>
          <w:sz w:val="24"/>
          <w:szCs w:val="24"/>
        </w:rPr>
        <w:t>.</w:t>
      </w:r>
    </w:p>
    <w:p w:rsidR="00FA01E2" w:rsidRDefault="008A2680" w:rsidP="00FA01E2">
      <w:pPr>
        <w:spacing w:after="0" w:line="360" w:lineRule="auto"/>
        <w:ind w:firstLine="720"/>
        <w:jc w:val="both"/>
        <w:rPr>
          <w:rFonts w:ascii="Times New Roman" w:hAnsi="Times New Roman" w:cs="Times New Roman"/>
          <w:i/>
          <w:sz w:val="24"/>
          <w:szCs w:val="24"/>
        </w:rPr>
      </w:pPr>
      <w:r w:rsidRPr="008A2680">
        <w:rPr>
          <w:rFonts w:ascii="Times New Roman" w:hAnsi="Times New Roman" w:cs="Times New Roman"/>
          <w:sz w:val="24"/>
          <w:szCs w:val="24"/>
        </w:rPr>
        <w:t xml:space="preserve">A </w:t>
      </w:r>
      <w:r w:rsidR="00094DBD">
        <w:rPr>
          <w:rFonts w:ascii="Times New Roman" w:hAnsi="Times New Roman" w:cs="Times New Roman"/>
          <w:sz w:val="24"/>
          <w:szCs w:val="24"/>
        </w:rPr>
        <w:t>re-</w:t>
      </w:r>
      <w:r w:rsidRPr="008A2680">
        <w:rPr>
          <w:rFonts w:ascii="Times New Roman" w:hAnsi="Times New Roman" w:cs="Times New Roman"/>
          <w:sz w:val="24"/>
          <w:szCs w:val="24"/>
        </w:rPr>
        <w:t>insurance contract is a</w:t>
      </w:r>
      <w:r w:rsidR="00DE1C8E">
        <w:rPr>
          <w:rFonts w:ascii="Times New Roman" w:hAnsi="Times New Roman" w:cs="Times New Roman"/>
          <w:sz w:val="24"/>
          <w:szCs w:val="24"/>
        </w:rPr>
        <w:t xml:space="preserve">n </w:t>
      </w:r>
      <w:r w:rsidR="000F0852">
        <w:rPr>
          <w:rFonts w:ascii="Times New Roman" w:hAnsi="Times New Roman" w:cs="Times New Roman"/>
          <w:sz w:val="24"/>
          <w:szCs w:val="24"/>
        </w:rPr>
        <w:t xml:space="preserve">insurance </w:t>
      </w:r>
      <w:r w:rsidR="000F0852" w:rsidRPr="008A2680">
        <w:rPr>
          <w:rFonts w:ascii="Times New Roman" w:hAnsi="Times New Roman" w:cs="Times New Roman"/>
          <w:sz w:val="24"/>
          <w:szCs w:val="24"/>
        </w:rPr>
        <w:t>contract</w:t>
      </w:r>
      <w:r w:rsidRPr="008A2680">
        <w:rPr>
          <w:rFonts w:ascii="Times New Roman" w:hAnsi="Times New Roman" w:cs="Times New Roman"/>
          <w:sz w:val="24"/>
          <w:szCs w:val="24"/>
        </w:rPr>
        <w:t xml:space="preserve"> whereby a primary insurer transfers the risk he </w:t>
      </w:r>
      <w:r w:rsidR="000F0852" w:rsidRPr="008A2680">
        <w:rPr>
          <w:rFonts w:ascii="Times New Roman" w:hAnsi="Times New Roman" w:cs="Times New Roman"/>
          <w:sz w:val="24"/>
          <w:szCs w:val="24"/>
        </w:rPr>
        <w:t>has undertaken</w:t>
      </w:r>
      <w:r w:rsidR="00DE1C8E">
        <w:rPr>
          <w:rFonts w:ascii="Times New Roman" w:hAnsi="Times New Roman" w:cs="Times New Roman"/>
          <w:sz w:val="24"/>
          <w:szCs w:val="24"/>
        </w:rPr>
        <w:t xml:space="preserve"> in whole or </w:t>
      </w:r>
      <w:r w:rsidR="000F0852">
        <w:rPr>
          <w:rFonts w:ascii="Times New Roman" w:hAnsi="Times New Roman" w:cs="Times New Roman"/>
          <w:sz w:val="24"/>
          <w:szCs w:val="24"/>
        </w:rPr>
        <w:t xml:space="preserve">part </w:t>
      </w:r>
      <w:r w:rsidR="000F0852" w:rsidRPr="008A2680">
        <w:rPr>
          <w:rFonts w:ascii="Times New Roman" w:hAnsi="Times New Roman" w:cs="Times New Roman"/>
          <w:sz w:val="24"/>
          <w:szCs w:val="24"/>
        </w:rPr>
        <w:t>insurance</w:t>
      </w:r>
      <w:r w:rsidRPr="008A2680">
        <w:rPr>
          <w:rFonts w:ascii="Times New Roman" w:hAnsi="Times New Roman" w:cs="Times New Roman"/>
          <w:sz w:val="24"/>
          <w:szCs w:val="24"/>
        </w:rPr>
        <w:t xml:space="preserve"> to another insurer (the reinsurer)</w:t>
      </w:r>
      <w:r w:rsidR="00DE1C8E">
        <w:rPr>
          <w:rFonts w:ascii="Times New Roman" w:hAnsi="Times New Roman" w:cs="Times New Roman"/>
          <w:sz w:val="24"/>
          <w:szCs w:val="24"/>
        </w:rPr>
        <w:t>.</w:t>
      </w:r>
      <w:r w:rsidR="00416D6A">
        <w:rPr>
          <w:rFonts w:ascii="Times New Roman" w:hAnsi="Times New Roman" w:cs="Times New Roman"/>
          <w:sz w:val="24"/>
          <w:szCs w:val="24"/>
        </w:rPr>
        <w:t xml:space="preserve"> </w:t>
      </w:r>
      <w:r w:rsidR="00DE1C8E">
        <w:rPr>
          <w:rFonts w:ascii="Times New Roman" w:hAnsi="Times New Roman" w:cs="Times New Roman"/>
          <w:sz w:val="24"/>
          <w:szCs w:val="24"/>
        </w:rPr>
        <w:t xml:space="preserve">The primary insurer becomes the reinsurer and the insurer to whom the risk is ceded is the reinsurer, </w:t>
      </w:r>
      <w:r w:rsidRPr="008A2680">
        <w:rPr>
          <w:rFonts w:ascii="Times New Roman" w:hAnsi="Times New Roman" w:cs="Times New Roman"/>
          <w:sz w:val="24"/>
          <w:szCs w:val="24"/>
        </w:rPr>
        <w:t xml:space="preserve">see </w:t>
      </w:r>
      <w:r w:rsidRPr="002D38B3">
        <w:rPr>
          <w:rFonts w:ascii="Times New Roman" w:hAnsi="Times New Roman" w:cs="Times New Roman"/>
          <w:i/>
          <w:sz w:val="24"/>
          <w:szCs w:val="24"/>
        </w:rPr>
        <w:t xml:space="preserve">MFB Reinecke et al General Principles of </w:t>
      </w:r>
      <w:r w:rsidR="007C20A2" w:rsidRPr="002D38B3">
        <w:rPr>
          <w:rFonts w:ascii="Times New Roman" w:hAnsi="Times New Roman" w:cs="Times New Roman"/>
          <w:i/>
          <w:sz w:val="24"/>
          <w:szCs w:val="24"/>
        </w:rPr>
        <w:t>Law.</w:t>
      </w:r>
      <w:r w:rsidR="007C20A2" w:rsidRPr="00FA01E2">
        <w:rPr>
          <w:rFonts w:ascii="Times New Roman" w:hAnsi="Times New Roman" w:cs="Times New Roman"/>
          <w:sz w:val="24"/>
          <w:szCs w:val="24"/>
        </w:rPr>
        <w:t xml:space="preserve"> This</w:t>
      </w:r>
      <w:r w:rsidR="00FA01E2" w:rsidRPr="00FA01E2">
        <w:rPr>
          <w:rFonts w:ascii="Times New Roman" w:hAnsi="Times New Roman" w:cs="Times New Roman"/>
          <w:sz w:val="24"/>
          <w:szCs w:val="24"/>
        </w:rPr>
        <w:t xml:space="preserve"> case involves a re-insurance contract</w:t>
      </w:r>
      <w:r w:rsidR="00FA01E2">
        <w:rPr>
          <w:rFonts w:ascii="Times New Roman" w:hAnsi="Times New Roman" w:cs="Times New Roman"/>
          <w:i/>
          <w:sz w:val="24"/>
          <w:szCs w:val="24"/>
        </w:rPr>
        <w:t>.</w:t>
      </w:r>
      <w:r w:rsidR="00DE1C8E">
        <w:rPr>
          <w:rFonts w:ascii="Times New Roman" w:hAnsi="Times New Roman" w:cs="Times New Roman"/>
          <w:i/>
          <w:sz w:val="24"/>
          <w:szCs w:val="24"/>
        </w:rPr>
        <w:t xml:space="preserve"> </w:t>
      </w:r>
      <w:r w:rsidR="00DE1C8E" w:rsidRPr="00DE1C8E">
        <w:rPr>
          <w:rFonts w:ascii="Times New Roman" w:hAnsi="Times New Roman" w:cs="Times New Roman"/>
          <w:sz w:val="24"/>
          <w:szCs w:val="24"/>
        </w:rPr>
        <w:t xml:space="preserve">The reinsurers are the defendants whilst the plaintiff is the </w:t>
      </w:r>
      <w:r w:rsidR="000F0852" w:rsidRPr="00DE1C8E">
        <w:rPr>
          <w:rFonts w:ascii="Times New Roman" w:hAnsi="Times New Roman" w:cs="Times New Roman"/>
          <w:sz w:val="24"/>
          <w:szCs w:val="24"/>
        </w:rPr>
        <w:t>reinsured</w:t>
      </w:r>
      <w:r w:rsidR="000F0852">
        <w:rPr>
          <w:rFonts w:ascii="Times New Roman" w:hAnsi="Times New Roman" w:cs="Times New Roman"/>
          <w:i/>
          <w:sz w:val="24"/>
          <w:szCs w:val="24"/>
        </w:rPr>
        <w:t>.</w:t>
      </w:r>
    </w:p>
    <w:p w:rsidR="00F565B8" w:rsidRDefault="00363000" w:rsidP="00FA01E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67D8E">
        <w:rPr>
          <w:rFonts w:ascii="Times New Roman" w:hAnsi="Times New Roman" w:cs="Times New Roman"/>
          <w:sz w:val="24"/>
          <w:szCs w:val="24"/>
        </w:rPr>
        <w:t xml:space="preserve">What happened in this case </w:t>
      </w:r>
      <w:r w:rsidR="007C20A2">
        <w:rPr>
          <w:rFonts w:ascii="Times New Roman" w:hAnsi="Times New Roman" w:cs="Times New Roman"/>
          <w:sz w:val="24"/>
          <w:szCs w:val="24"/>
        </w:rPr>
        <w:t>is that</w:t>
      </w:r>
      <w:r w:rsidR="00F565B8">
        <w:rPr>
          <w:rFonts w:ascii="Times New Roman" w:hAnsi="Times New Roman" w:cs="Times New Roman"/>
          <w:sz w:val="24"/>
          <w:szCs w:val="24"/>
        </w:rPr>
        <w:t xml:space="preserve"> the defendants have pleaded one case, tried to introduce an amendment</w:t>
      </w:r>
      <w:r>
        <w:rPr>
          <w:rFonts w:ascii="Times New Roman" w:hAnsi="Times New Roman" w:cs="Times New Roman"/>
          <w:sz w:val="24"/>
          <w:szCs w:val="24"/>
        </w:rPr>
        <w:t>,</w:t>
      </w:r>
      <w:r w:rsidR="00F565B8">
        <w:rPr>
          <w:rFonts w:ascii="Times New Roman" w:hAnsi="Times New Roman" w:cs="Times New Roman"/>
          <w:sz w:val="24"/>
          <w:szCs w:val="24"/>
        </w:rPr>
        <w:t xml:space="preserve"> failed, and canvassed a different case at trial. </w:t>
      </w:r>
      <w:r w:rsidR="00371240">
        <w:rPr>
          <w:rFonts w:ascii="Times New Roman" w:hAnsi="Times New Roman" w:cs="Times New Roman"/>
          <w:sz w:val="24"/>
          <w:szCs w:val="24"/>
        </w:rPr>
        <w:t xml:space="preserve">In </w:t>
      </w:r>
      <w:r w:rsidR="00371240">
        <w:rPr>
          <w:rFonts w:ascii="Times New Roman" w:hAnsi="Times New Roman" w:cs="Times New Roman"/>
          <w:i/>
          <w:sz w:val="24"/>
          <w:szCs w:val="24"/>
        </w:rPr>
        <w:t xml:space="preserve">Keavney and Anor </w:t>
      </w:r>
      <w:r w:rsidR="00371240">
        <w:rPr>
          <w:rFonts w:ascii="Times New Roman" w:hAnsi="Times New Roman" w:cs="Times New Roman"/>
          <w:sz w:val="24"/>
          <w:szCs w:val="24"/>
        </w:rPr>
        <w:t xml:space="preserve">v </w:t>
      </w:r>
      <w:r w:rsidR="00371240">
        <w:rPr>
          <w:rFonts w:ascii="Times New Roman" w:hAnsi="Times New Roman" w:cs="Times New Roman"/>
          <w:i/>
          <w:sz w:val="24"/>
          <w:szCs w:val="24"/>
        </w:rPr>
        <w:t xml:space="preserve">Msabaeka Bus Services (Pvt) Ltd </w:t>
      </w:r>
      <w:r w:rsidR="00371240">
        <w:rPr>
          <w:rFonts w:ascii="Times New Roman" w:hAnsi="Times New Roman" w:cs="Times New Roman"/>
          <w:sz w:val="24"/>
          <w:szCs w:val="24"/>
        </w:rPr>
        <w:t xml:space="preserve">1996 (1) ZLR 605 (SC) @ 608 B, the court stated as follows: </w:t>
      </w:r>
    </w:p>
    <w:p w:rsidR="00F565B8" w:rsidRPr="00363000" w:rsidRDefault="00F565B8" w:rsidP="00F565B8">
      <w:pPr>
        <w:spacing w:after="0" w:line="240" w:lineRule="auto"/>
        <w:ind w:left="720"/>
        <w:jc w:val="both"/>
        <w:rPr>
          <w:rFonts w:ascii="Times New Roman" w:hAnsi="Times New Roman" w:cs="Times New Roman"/>
        </w:rPr>
      </w:pPr>
      <w:r w:rsidRPr="00363000">
        <w:rPr>
          <w:rFonts w:ascii="Times New Roman" w:hAnsi="Times New Roman" w:cs="Times New Roman"/>
        </w:rPr>
        <w:t>“A pleader cannot be allowed to direct the attention of the other party to one issue and then at the tr</w:t>
      </w:r>
      <w:r w:rsidR="003B5967">
        <w:rPr>
          <w:rFonts w:ascii="Times New Roman" w:hAnsi="Times New Roman" w:cs="Times New Roman"/>
        </w:rPr>
        <w:t>ial attempt to canvass another.</w:t>
      </w:r>
      <w:r w:rsidR="00FA01E2">
        <w:rPr>
          <w:rFonts w:ascii="Times New Roman" w:hAnsi="Times New Roman" w:cs="Times New Roman"/>
        </w:rPr>
        <w:t xml:space="preserve"> </w:t>
      </w:r>
      <w:r w:rsidRPr="00363000">
        <w:rPr>
          <w:rFonts w:ascii="Times New Roman" w:hAnsi="Times New Roman" w:cs="Times New Roman"/>
        </w:rPr>
        <w:t>The failure, in this case, to plead the real defence suggests one or other of three possible explanations:</w:t>
      </w:r>
    </w:p>
    <w:p w:rsidR="00F565B8" w:rsidRPr="00363000" w:rsidRDefault="00F565B8" w:rsidP="00F565B8">
      <w:pPr>
        <w:spacing w:after="0" w:line="240" w:lineRule="auto"/>
        <w:ind w:left="720"/>
        <w:jc w:val="both"/>
        <w:rPr>
          <w:rFonts w:ascii="Times New Roman" w:hAnsi="Times New Roman" w:cs="Times New Roman"/>
        </w:rPr>
      </w:pPr>
    </w:p>
    <w:p w:rsidR="00F565B8" w:rsidRPr="00142A32" w:rsidRDefault="00F565B8" w:rsidP="00F565B8">
      <w:pPr>
        <w:pStyle w:val="ListParagraph"/>
        <w:numPr>
          <w:ilvl w:val="0"/>
          <w:numId w:val="3"/>
        </w:numPr>
        <w:spacing w:after="0" w:line="240" w:lineRule="auto"/>
        <w:jc w:val="both"/>
        <w:rPr>
          <w:rFonts w:ascii="Times New Roman" w:hAnsi="Times New Roman" w:cs="Times New Roman"/>
        </w:rPr>
      </w:pPr>
      <w:r w:rsidRPr="00142A32">
        <w:rPr>
          <w:rFonts w:ascii="Times New Roman" w:hAnsi="Times New Roman" w:cs="Times New Roman"/>
        </w:rPr>
        <w:t>Sheer idleness and incompetence on the path of the pleader.</w:t>
      </w:r>
    </w:p>
    <w:p w:rsidR="00F565B8" w:rsidRPr="00142A32" w:rsidRDefault="00F565B8" w:rsidP="00F565B8">
      <w:pPr>
        <w:pStyle w:val="ListParagraph"/>
        <w:numPr>
          <w:ilvl w:val="0"/>
          <w:numId w:val="3"/>
        </w:numPr>
        <w:spacing w:after="0" w:line="240" w:lineRule="auto"/>
        <w:jc w:val="both"/>
        <w:rPr>
          <w:rFonts w:ascii="Times New Roman" w:hAnsi="Times New Roman" w:cs="Times New Roman"/>
        </w:rPr>
      </w:pPr>
      <w:r w:rsidRPr="00142A32">
        <w:rPr>
          <w:rFonts w:ascii="Times New Roman" w:hAnsi="Times New Roman" w:cs="Times New Roman"/>
        </w:rPr>
        <w:t xml:space="preserve">A deliberate and unconscionable attempt to avoid attracting an onus </w:t>
      </w:r>
      <w:r w:rsidR="007C20A2" w:rsidRPr="00142A32">
        <w:rPr>
          <w:rFonts w:ascii="Times New Roman" w:hAnsi="Times New Roman" w:cs="Times New Roman"/>
        </w:rPr>
        <w:t>before of</w:t>
      </w:r>
      <w:r w:rsidRPr="00142A32">
        <w:rPr>
          <w:rFonts w:ascii="Times New Roman" w:hAnsi="Times New Roman" w:cs="Times New Roman"/>
        </w:rPr>
        <w:t xml:space="preserve"> adducing evidence.</w:t>
      </w:r>
    </w:p>
    <w:p w:rsidR="00F565B8" w:rsidRPr="00C831FD" w:rsidRDefault="00C831FD" w:rsidP="00F565B8">
      <w:pPr>
        <w:pStyle w:val="ListParagraph"/>
        <w:numPr>
          <w:ilvl w:val="0"/>
          <w:numId w:val="3"/>
        </w:numPr>
        <w:spacing w:after="0" w:line="240" w:lineRule="auto"/>
        <w:jc w:val="both"/>
        <w:rPr>
          <w:rFonts w:ascii="Times New Roman" w:hAnsi="Times New Roman" w:cs="Times New Roman"/>
        </w:rPr>
      </w:pPr>
      <w:r w:rsidRPr="00C831FD">
        <w:rPr>
          <w:rFonts w:ascii="Times New Roman" w:hAnsi="Times New Roman" w:cs="Times New Roman"/>
        </w:rPr>
        <w:t>That the defens</w:t>
      </w:r>
      <w:r w:rsidR="00F565B8" w:rsidRPr="00C831FD">
        <w:rPr>
          <w:rFonts w:ascii="Times New Roman" w:hAnsi="Times New Roman" w:cs="Times New Roman"/>
        </w:rPr>
        <w:t>e was an</w:t>
      </w:r>
      <w:r w:rsidRPr="00C831FD">
        <w:rPr>
          <w:rFonts w:ascii="Times New Roman" w:hAnsi="Times New Roman" w:cs="Times New Roman"/>
        </w:rPr>
        <w:t xml:space="preserve"> </w:t>
      </w:r>
      <w:r w:rsidR="00E942E3" w:rsidRPr="00C831FD">
        <w:rPr>
          <w:rFonts w:ascii="Times New Roman" w:hAnsi="Times New Roman" w:cs="Times New Roman"/>
        </w:rPr>
        <w:t>afterthought on</w:t>
      </w:r>
      <w:r w:rsidR="00F565B8" w:rsidRPr="00C831FD">
        <w:rPr>
          <w:rFonts w:ascii="Times New Roman" w:hAnsi="Times New Roman" w:cs="Times New Roman"/>
        </w:rPr>
        <w:t xml:space="preserve"> the part of the defendant.”</w:t>
      </w:r>
    </w:p>
    <w:p w:rsidR="00B074CE" w:rsidRPr="00B074CE" w:rsidRDefault="00B074CE" w:rsidP="00B074CE">
      <w:pPr>
        <w:pStyle w:val="ListParagraph"/>
        <w:rPr>
          <w:rFonts w:ascii="Times New Roman" w:hAnsi="Times New Roman" w:cs="Times New Roman"/>
        </w:rPr>
      </w:pPr>
    </w:p>
    <w:p w:rsidR="00F565B8" w:rsidRDefault="00516133" w:rsidP="00E942E3">
      <w:pPr>
        <w:spacing w:after="0" w:line="360" w:lineRule="auto"/>
        <w:ind w:firstLine="720"/>
        <w:jc w:val="both"/>
        <w:rPr>
          <w:rFonts w:ascii="Times New Roman" w:hAnsi="Times New Roman" w:cs="Times New Roman"/>
          <w:sz w:val="24"/>
          <w:szCs w:val="24"/>
        </w:rPr>
      </w:pPr>
      <w:r w:rsidRPr="00516133">
        <w:rPr>
          <w:rFonts w:ascii="Times New Roman" w:hAnsi="Times New Roman" w:cs="Times New Roman"/>
          <w:sz w:val="24"/>
          <w:szCs w:val="24"/>
        </w:rPr>
        <w:t>Despite the court having rejected the defendant</w:t>
      </w:r>
      <w:r w:rsidR="00CF374F">
        <w:rPr>
          <w:rFonts w:ascii="Times New Roman" w:hAnsi="Times New Roman" w:cs="Times New Roman"/>
          <w:sz w:val="24"/>
          <w:szCs w:val="24"/>
        </w:rPr>
        <w:t>’s attempt to introduce a defens</w:t>
      </w:r>
      <w:r w:rsidRPr="00516133">
        <w:rPr>
          <w:rFonts w:ascii="Times New Roman" w:hAnsi="Times New Roman" w:cs="Times New Roman"/>
          <w:sz w:val="24"/>
          <w:szCs w:val="24"/>
        </w:rPr>
        <w:t xml:space="preserve">e based on the concept paper, the defendants </w:t>
      </w:r>
      <w:r>
        <w:rPr>
          <w:rFonts w:ascii="Times New Roman" w:hAnsi="Times New Roman" w:cs="Times New Roman"/>
          <w:sz w:val="24"/>
          <w:szCs w:val="24"/>
        </w:rPr>
        <w:t xml:space="preserve">at </w:t>
      </w:r>
      <w:r w:rsidRPr="00516133">
        <w:rPr>
          <w:rFonts w:ascii="Times New Roman" w:hAnsi="Times New Roman" w:cs="Times New Roman"/>
          <w:sz w:val="24"/>
          <w:szCs w:val="24"/>
        </w:rPr>
        <w:t>the trial</w:t>
      </w:r>
      <w:r>
        <w:rPr>
          <w:rFonts w:ascii="Times New Roman" w:hAnsi="Times New Roman" w:cs="Times New Roman"/>
          <w:sz w:val="24"/>
          <w:szCs w:val="24"/>
        </w:rPr>
        <w:t>,</w:t>
      </w:r>
      <w:r w:rsidRPr="00516133">
        <w:rPr>
          <w:rFonts w:ascii="Times New Roman" w:hAnsi="Times New Roman" w:cs="Times New Roman"/>
          <w:sz w:val="24"/>
          <w:szCs w:val="24"/>
        </w:rPr>
        <w:t xml:space="preserve"> </w:t>
      </w:r>
      <w:r w:rsidR="00FA01E2">
        <w:rPr>
          <w:rFonts w:ascii="Times New Roman" w:hAnsi="Times New Roman" w:cs="Times New Roman"/>
          <w:sz w:val="24"/>
          <w:szCs w:val="24"/>
        </w:rPr>
        <w:t xml:space="preserve"> still </w:t>
      </w:r>
      <w:r w:rsidRPr="00516133">
        <w:rPr>
          <w:rFonts w:ascii="Times New Roman" w:hAnsi="Times New Roman" w:cs="Times New Roman"/>
          <w:sz w:val="24"/>
          <w:szCs w:val="24"/>
        </w:rPr>
        <w:t xml:space="preserve">led evidence on the </w:t>
      </w:r>
      <w:r w:rsidR="002E25AF">
        <w:rPr>
          <w:rFonts w:ascii="Times New Roman" w:hAnsi="Times New Roman" w:cs="Times New Roman"/>
          <w:sz w:val="24"/>
          <w:szCs w:val="24"/>
        </w:rPr>
        <w:t xml:space="preserve">aspects </w:t>
      </w:r>
      <w:r w:rsidRPr="00516133">
        <w:rPr>
          <w:rFonts w:ascii="Times New Roman" w:hAnsi="Times New Roman" w:cs="Times New Roman"/>
          <w:sz w:val="24"/>
          <w:szCs w:val="24"/>
        </w:rPr>
        <w:t>they</w:t>
      </w:r>
      <w:r w:rsidR="00C831FD">
        <w:rPr>
          <w:rFonts w:ascii="Times New Roman" w:hAnsi="Times New Roman" w:cs="Times New Roman"/>
          <w:sz w:val="24"/>
          <w:szCs w:val="24"/>
        </w:rPr>
        <w:t xml:space="preserve"> had </w:t>
      </w:r>
      <w:r w:rsidRPr="00516133">
        <w:rPr>
          <w:rFonts w:ascii="Times New Roman" w:hAnsi="Times New Roman" w:cs="Times New Roman"/>
          <w:sz w:val="24"/>
          <w:szCs w:val="24"/>
        </w:rPr>
        <w:t xml:space="preserve"> sought to introduce thorough the amendment.</w:t>
      </w:r>
      <w:r w:rsidR="001C516D">
        <w:rPr>
          <w:rFonts w:ascii="Times New Roman" w:hAnsi="Times New Roman" w:cs="Times New Roman"/>
          <w:sz w:val="24"/>
          <w:szCs w:val="24"/>
        </w:rPr>
        <w:t xml:space="preserve"> </w:t>
      </w:r>
      <w:r w:rsidR="00CF374F">
        <w:rPr>
          <w:rFonts w:ascii="Times New Roman" w:hAnsi="Times New Roman" w:cs="Times New Roman"/>
          <w:sz w:val="24"/>
          <w:szCs w:val="24"/>
        </w:rPr>
        <w:t xml:space="preserve">That is </w:t>
      </w:r>
      <w:r w:rsidR="007C20A2">
        <w:rPr>
          <w:rFonts w:ascii="Times New Roman" w:hAnsi="Times New Roman" w:cs="Times New Roman"/>
          <w:sz w:val="24"/>
          <w:szCs w:val="24"/>
        </w:rPr>
        <w:t>tenacious</w:t>
      </w:r>
      <w:r w:rsidR="00CF374F">
        <w:rPr>
          <w:rFonts w:ascii="Times New Roman" w:hAnsi="Times New Roman" w:cs="Times New Roman"/>
          <w:sz w:val="24"/>
          <w:szCs w:val="24"/>
        </w:rPr>
        <w:t xml:space="preserve"> of the </w:t>
      </w:r>
      <w:r w:rsidR="007C20A2">
        <w:rPr>
          <w:rFonts w:ascii="Times New Roman" w:hAnsi="Times New Roman" w:cs="Times New Roman"/>
          <w:sz w:val="24"/>
          <w:szCs w:val="24"/>
        </w:rPr>
        <w:t xml:space="preserve">defendants. </w:t>
      </w:r>
      <w:r w:rsidR="00B074CE" w:rsidRPr="00516133">
        <w:rPr>
          <w:rFonts w:ascii="Times New Roman" w:hAnsi="Times New Roman" w:cs="Times New Roman"/>
          <w:sz w:val="24"/>
          <w:szCs w:val="24"/>
        </w:rPr>
        <w:t>The purpose of pleadings is to alert the other party of the case that he is being called upon to answer.</w:t>
      </w:r>
      <w:r w:rsidR="003B5967" w:rsidRPr="00516133">
        <w:rPr>
          <w:rFonts w:ascii="Times New Roman" w:hAnsi="Times New Roman" w:cs="Times New Roman"/>
          <w:sz w:val="24"/>
          <w:szCs w:val="24"/>
        </w:rPr>
        <w:t xml:space="preserve"> A person pleading a case should not be allowed to direct the other party in one direction only to shift goal posts at the trial or after evidence in the trial has been led. Suffi</w:t>
      </w:r>
      <w:r w:rsidR="00CD4229" w:rsidRPr="00516133">
        <w:rPr>
          <w:rFonts w:ascii="Times New Roman" w:hAnsi="Times New Roman" w:cs="Times New Roman"/>
          <w:sz w:val="24"/>
          <w:szCs w:val="24"/>
        </w:rPr>
        <w:t>ci</w:t>
      </w:r>
      <w:r w:rsidR="003B5967" w:rsidRPr="00516133">
        <w:rPr>
          <w:rFonts w:ascii="Times New Roman" w:hAnsi="Times New Roman" w:cs="Times New Roman"/>
          <w:sz w:val="24"/>
          <w:szCs w:val="24"/>
        </w:rPr>
        <w:t xml:space="preserve">ent facts on the defenses </w:t>
      </w:r>
      <w:r w:rsidR="00FA01E2">
        <w:rPr>
          <w:rFonts w:ascii="Times New Roman" w:hAnsi="Times New Roman" w:cs="Times New Roman"/>
          <w:sz w:val="24"/>
          <w:szCs w:val="24"/>
        </w:rPr>
        <w:t xml:space="preserve">relied </w:t>
      </w:r>
      <w:r w:rsidR="00C831FD">
        <w:rPr>
          <w:rFonts w:ascii="Times New Roman" w:hAnsi="Times New Roman" w:cs="Times New Roman"/>
          <w:sz w:val="24"/>
          <w:szCs w:val="24"/>
        </w:rPr>
        <w:t>upon</w:t>
      </w:r>
      <w:r w:rsidR="00FA01E2">
        <w:rPr>
          <w:rFonts w:ascii="Times New Roman" w:hAnsi="Times New Roman" w:cs="Times New Roman"/>
          <w:sz w:val="24"/>
          <w:szCs w:val="24"/>
        </w:rPr>
        <w:t xml:space="preserve"> </w:t>
      </w:r>
      <w:r w:rsidR="003B5967" w:rsidRPr="00516133">
        <w:rPr>
          <w:rFonts w:ascii="Times New Roman" w:hAnsi="Times New Roman" w:cs="Times New Roman"/>
          <w:sz w:val="24"/>
          <w:szCs w:val="24"/>
        </w:rPr>
        <w:t xml:space="preserve">must be pleaded to enable the court to control </w:t>
      </w:r>
      <w:r w:rsidR="007C20A2" w:rsidRPr="00516133">
        <w:rPr>
          <w:rFonts w:ascii="Times New Roman" w:hAnsi="Times New Roman" w:cs="Times New Roman"/>
          <w:sz w:val="24"/>
          <w:szCs w:val="24"/>
        </w:rPr>
        <w:t>and manage</w:t>
      </w:r>
      <w:r w:rsidR="00F2258C" w:rsidRPr="00516133">
        <w:rPr>
          <w:rFonts w:ascii="Times New Roman" w:hAnsi="Times New Roman" w:cs="Times New Roman"/>
          <w:sz w:val="24"/>
          <w:szCs w:val="24"/>
        </w:rPr>
        <w:t xml:space="preserve"> </w:t>
      </w:r>
      <w:r w:rsidR="003B5967" w:rsidRPr="00516133">
        <w:rPr>
          <w:rFonts w:ascii="Times New Roman" w:hAnsi="Times New Roman" w:cs="Times New Roman"/>
          <w:sz w:val="24"/>
          <w:szCs w:val="24"/>
        </w:rPr>
        <w:t>the case</w:t>
      </w:r>
      <w:r w:rsidR="00F2258C" w:rsidRPr="00516133">
        <w:rPr>
          <w:rFonts w:ascii="Times New Roman" w:hAnsi="Times New Roman" w:cs="Times New Roman"/>
          <w:sz w:val="24"/>
          <w:szCs w:val="24"/>
        </w:rPr>
        <w:t>.</w:t>
      </w:r>
      <w:r w:rsidR="003B5967" w:rsidRPr="00516133">
        <w:rPr>
          <w:rFonts w:ascii="Times New Roman" w:hAnsi="Times New Roman" w:cs="Times New Roman"/>
          <w:sz w:val="24"/>
          <w:szCs w:val="24"/>
        </w:rPr>
        <w:t xml:space="preserve"> </w:t>
      </w:r>
      <w:r w:rsidRPr="00516133">
        <w:rPr>
          <w:rFonts w:ascii="Times New Roman" w:hAnsi="Times New Roman" w:cs="Times New Roman"/>
          <w:sz w:val="24"/>
          <w:szCs w:val="24"/>
        </w:rPr>
        <w:t xml:space="preserve">A case that is premised </w:t>
      </w:r>
      <w:r w:rsidR="00B074CE" w:rsidRPr="00516133">
        <w:rPr>
          <w:rFonts w:ascii="Times New Roman" w:hAnsi="Times New Roman" w:cs="Times New Roman"/>
          <w:sz w:val="24"/>
          <w:szCs w:val="24"/>
        </w:rPr>
        <w:t xml:space="preserve">on matters not pleaded is </w:t>
      </w:r>
      <w:r w:rsidRPr="00516133">
        <w:rPr>
          <w:rFonts w:ascii="Times New Roman" w:hAnsi="Times New Roman" w:cs="Times New Roman"/>
          <w:sz w:val="24"/>
          <w:szCs w:val="24"/>
        </w:rPr>
        <w:t>destined to fail</w:t>
      </w:r>
      <w:r>
        <w:rPr>
          <w:rFonts w:ascii="Times New Roman" w:hAnsi="Times New Roman" w:cs="Times New Roman"/>
        </w:rPr>
        <w:t xml:space="preserve">. </w:t>
      </w:r>
      <w:r w:rsidR="00CF374F" w:rsidRPr="001C516D">
        <w:rPr>
          <w:rFonts w:ascii="Times New Roman" w:hAnsi="Times New Roman" w:cs="Times New Roman"/>
          <w:sz w:val="24"/>
          <w:szCs w:val="24"/>
        </w:rPr>
        <w:t>Where a court has disallowed an amendment</w:t>
      </w:r>
      <w:r w:rsidR="002E25AF" w:rsidRPr="001C516D">
        <w:rPr>
          <w:rFonts w:ascii="Times New Roman" w:hAnsi="Times New Roman" w:cs="Times New Roman"/>
          <w:sz w:val="24"/>
          <w:szCs w:val="24"/>
        </w:rPr>
        <w:t xml:space="preserve"> to </w:t>
      </w:r>
      <w:r w:rsidR="007C20A2" w:rsidRPr="001C516D">
        <w:rPr>
          <w:rFonts w:ascii="Times New Roman" w:hAnsi="Times New Roman" w:cs="Times New Roman"/>
          <w:sz w:val="24"/>
          <w:szCs w:val="24"/>
        </w:rPr>
        <w:t>pleadings,</w:t>
      </w:r>
      <w:r w:rsidR="00CF374F" w:rsidRPr="001C516D">
        <w:rPr>
          <w:rFonts w:ascii="Times New Roman" w:hAnsi="Times New Roman" w:cs="Times New Roman"/>
          <w:sz w:val="24"/>
          <w:szCs w:val="24"/>
        </w:rPr>
        <w:t xml:space="preserve"> the party failing to amend its pleadings is barred from leading evidence </w:t>
      </w:r>
      <w:r w:rsidR="002E25AF" w:rsidRPr="001C516D">
        <w:rPr>
          <w:rFonts w:ascii="Times New Roman" w:hAnsi="Times New Roman" w:cs="Times New Roman"/>
          <w:sz w:val="24"/>
          <w:szCs w:val="24"/>
        </w:rPr>
        <w:t xml:space="preserve">and relying </w:t>
      </w:r>
      <w:r w:rsidR="00CF374F" w:rsidRPr="001C516D">
        <w:rPr>
          <w:rFonts w:ascii="Times New Roman" w:hAnsi="Times New Roman" w:cs="Times New Roman"/>
          <w:sz w:val="24"/>
          <w:szCs w:val="24"/>
        </w:rPr>
        <w:t>on th</w:t>
      </w:r>
      <w:r w:rsidR="002E25AF" w:rsidRPr="001C516D">
        <w:rPr>
          <w:rFonts w:ascii="Times New Roman" w:hAnsi="Times New Roman" w:cs="Times New Roman"/>
          <w:sz w:val="24"/>
          <w:szCs w:val="24"/>
        </w:rPr>
        <w:t>e</w:t>
      </w:r>
      <w:r w:rsidR="00CF374F" w:rsidRPr="001C516D">
        <w:rPr>
          <w:rFonts w:ascii="Times New Roman" w:hAnsi="Times New Roman" w:cs="Times New Roman"/>
          <w:sz w:val="24"/>
          <w:szCs w:val="24"/>
        </w:rPr>
        <w:t xml:space="preserve"> aspects </w:t>
      </w:r>
      <w:r w:rsidR="00021753" w:rsidRPr="001C516D">
        <w:rPr>
          <w:rFonts w:ascii="Times New Roman" w:hAnsi="Times New Roman" w:cs="Times New Roman"/>
          <w:sz w:val="24"/>
          <w:szCs w:val="24"/>
        </w:rPr>
        <w:t xml:space="preserve">excluded </w:t>
      </w:r>
      <w:r w:rsidR="008560D9">
        <w:rPr>
          <w:rFonts w:ascii="Times New Roman" w:hAnsi="Times New Roman" w:cs="Times New Roman"/>
          <w:sz w:val="24"/>
          <w:szCs w:val="24"/>
        </w:rPr>
        <w:t xml:space="preserve">from </w:t>
      </w:r>
      <w:r w:rsidR="00371240">
        <w:rPr>
          <w:rFonts w:ascii="Times New Roman" w:hAnsi="Times New Roman" w:cs="Times New Roman"/>
          <w:sz w:val="24"/>
          <w:szCs w:val="24"/>
        </w:rPr>
        <w:t xml:space="preserve">the </w:t>
      </w:r>
      <w:r w:rsidR="00371240" w:rsidRPr="001C516D">
        <w:rPr>
          <w:rFonts w:ascii="Times New Roman" w:hAnsi="Times New Roman" w:cs="Times New Roman"/>
          <w:sz w:val="24"/>
          <w:szCs w:val="24"/>
        </w:rPr>
        <w:t>trial</w:t>
      </w:r>
      <w:r w:rsidR="000F0852" w:rsidRPr="001C516D">
        <w:rPr>
          <w:rFonts w:ascii="Times New Roman" w:hAnsi="Times New Roman" w:cs="Times New Roman"/>
          <w:sz w:val="24"/>
          <w:szCs w:val="24"/>
        </w:rPr>
        <w:t>. The</w:t>
      </w:r>
      <w:r w:rsidR="00021753" w:rsidRPr="001C516D">
        <w:rPr>
          <w:rFonts w:ascii="Times New Roman" w:hAnsi="Times New Roman" w:cs="Times New Roman"/>
          <w:sz w:val="24"/>
          <w:szCs w:val="24"/>
        </w:rPr>
        <w:t xml:space="preserve"> pleadings differ significantly on </w:t>
      </w:r>
      <w:r w:rsidR="000F0852" w:rsidRPr="001C516D">
        <w:rPr>
          <w:rFonts w:ascii="Times New Roman" w:hAnsi="Times New Roman" w:cs="Times New Roman"/>
          <w:sz w:val="24"/>
          <w:szCs w:val="24"/>
        </w:rPr>
        <w:t>the terms</w:t>
      </w:r>
      <w:r w:rsidR="008560D9">
        <w:rPr>
          <w:rFonts w:ascii="Times New Roman" w:hAnsi="Times New Roman" w:cs="Times New Roman"/>
          <w:sz w:val="24"/>
          <w:szCs w:val="24"/>
        </w:rPr>
        <w:t xml:space="preserve"> of the Facultative A</w:t>
      </w:r>
      <w:r w:rsidR="00021753" w:rsidRPr="001C516D">
        <w:rPr>
          <w:rFonts w:ascii="Times New Roman" w:hAnsi="Times New Roman" w:cs="Times New Roman"/>
          <w:sz w:val="24"/>
          <w:szCs w:val="24"/>
        </w:rPr>
        <w:t xml:space="preserve">greement from the evidence led by the </w:t>
      </w:r>
      <w:r w:rsidR="000F0852" w:rsidRPr="001C516D">
        <w:rPr>
          <w:rFonts w:ascii="Times New Roman" w:hAnsi="Times New Roman" w:cs="Times New Roman"/>
          <w:sz w:val="24"/>
          <w:szCs w:val="24"/>
        </w:rPr>
        <w:t>defendants. This</w:t>
      </w:r>
      <w:r w:rsidR="00021753" w:rsidRPr="001C516D">
        <w:rPr>
          <w:rFonts w:ascii="Times New Roman" w:hAnsi="Times New Roman" w:cs="Times New Roman"/>
          <w:sz w:val="24"/>
          <w:szCs w:val="24"/>
        </w:rPr>
        <w:t xml:space="preserve"> </w:t>
      </w:r>
      <w:r w:rsidR="000F0852" w:rsidRPr="001C516D">
        <w:rPr>
          <w:rFonts w:ascii="Times New Roman" w:hAnsi="Times New Roman" w:cs="Times New Roman"/>
          <w:sz w:val="24"/>
          <w:szCs w:val="24"/>
        </w:rPr>
        <w:t>factor</w:t>
      </w:r>
      <w:r w:rsidR="00021753" w:rsidRPr="001C516D">
        <w:rPr>
          <w:rFonts w:ascii="Times New Roman" w:hAnsi="Times New Roman" w:cs="Times New Roman"/>
          <w:sz w:val="24"/>
          <w:szCs w:val="24"/>
        </w:rPr>
        <w:t xml:space="preserve"> has a bearing on the probabilities of the defendant’s case</w:t>
      </w:r>
      <w:r w:rsidR="00C831FD" w:rsidRPr="001C516D">
        <w:rPr>
          <w:rFonts w:ascii="Times New Roman" w:hAnsi="Times New Roman" w:cs="Times New Roman"/>
          <w:sz w:val="24"/>
          <w:szCs w:val="24"/>
        </w:rPr>
        <w:t>.</w:t>
      </w:r>
      <w:r w:rsidR="00021753">
        <w:rPr>
          <w:rFonts w:ascii="Times New Roman" w:hAnsi="Times New Roman" w:cs="Times New Roman"/>
        </w:rPr>
        <w:t xml:space="preserve"> </w:t>
      </w:r>
      <w:r w:rsidR="00F565B8">
        <w:rPr>
          <w:rFonts w:ascii="Times New Roman" w:hAnsi="Times New Roman" w:cs="Times New Roman"/>
          <w:sz w:val="24"/>
          <w:szCs w:val="24"/>
        </w:rPr>
        <w:tab/>
      </w:r>
    </w:p>
    <w:p w:rsidR="00230A9B" w:rsidRDefault="00230A9B" w:rsidP="00F565B8">
      <w:pPr>
        <w:spacing w:after="0" w:line="360" w:lineRule="auto"/>
        <w:jc w:val="both"/>
        <w:rPr>
          <w:rFonts w:ascii="Times New Roman" w:hAnsi="Times New Roman" w:cs="Times New Roman"/>
          <w:b/>
          <w:sz w:val="24"/>
          <w:szCs w:val="24"/>
          <w:u w:val="single"/>
        </w:rPr>
      </w:pPr>
    </w:p>
    <w:p w:rsidR="00230A9B" w:rsidRDefault="00230A9B" w:rsidP="00F565B8">
      <w:pPr>
        <w:spacing w:after="0" w:line="360" w:lineRule="auto"/>
        <w:jc w:val="both"/>
        <w:rPr>
          <w:rFonts w:ascii="Times New Roman" w:hAnsi="Times New Roman" w:cs="Times New Roman"/>
          <w:b/>
          <w:sz w:val="24"/>
          <w:szCs w:val="24"/>
          <w:u w:val="single"/>
        </w:rPr>
      </w:pPr>
    </w:p>
    <w:p w:rsidR="002770B4" w:rsidRDefault="005E1BCB" w:rsidP="00F565B8">
      <w:pPr>
        <w:spacing w:after="0" w:line="360" w:lineRule="auto"/>
        <w:jc w:val="both"/>
        <w:rPr>
          <w:rFonts w:ascii="Times New Roman" w:hAnsi="Times New Roman" w:cs="Times New Roman"/>
          <w:b/>
          <w:sz w:val="24"/>
          <w:szCs w:val="24"/>
          <w:u w:val="single"/>
        </w:rPr>
      </w:pPr>
      <w:r w:rsidRPr="002770B4">
        <w:rPr>
          <w:rFonts w:ascii="Times New Roman" w:hAnsi="Times New Roman" w:cs="Times New Roman"/>
          <w:b/>
          <w:sz w:val="24"/>
          <w:szCs w:val="24"/>
          <w:u w:val="single"/>
        </w:rPr>
        <w:lastRenderedPageBreak/>
        <w:t>Wh</w:t>
      </w:r>
      <w:r>
        <w:rPr>
          <w:rFonts w:ascii="Times New Roman" w:hAnsi="Times New Roman" w:cs="Times New Roman"/>
          <w:b/>
          <w:sz w:val="24"/>
          <w:szCs w:val="24"/>
          <w:u w:val="single"/>
        </w:rPr>
        <w:t>ether</w:t>
      </w:r>
      <w:r w:rsidR="002A4189">
        <w:rPr>
          <w:rFonts w:ascii="Times New Roman" w:hAnsi="Times New Roman" w:cs="Times New Roman"/>
          <w:b/>
          <w:sz w:val="24"/>
          <w:szCs w:val="24"/>
          <w:u w:val="single"/>
        </w:rPr>
        <w:t xml:space="preserve"> plaintiff </w:t>
      </w:r>
      <w:r w:rsidR="002770B4" w:rsidRPr="002770B4">
        <w:rPr>
          <w:rFonts w:ascii="Times New Roman" w:hAnsi="Times New Roman" w:cs="Times New Roman"/>
          <w:b/>
          <w:sz w:val="24"/>
          <w:szCs w:val="24"/>
          <w:u w:val="single"/>
        </w:rPr>
        <w:t>breached the terms of the agreement</w:t>
      </w:r>
    </w:p>
    <w:p w:rsidR="002770B4" w:rsidRDefault="00FF195D" w:rsidP="001C516D">
      <w:pPr>
        <w:spacing w:after="0" w:line="360" w:lineRule="auto"/>
        <w:ind w:firstLine="720"/>
        <w:jc w:val="both"/>
        <w:rPr>
          <w:rFonts w:ascii="Times New Roman" w:hAnsi="Times New Roman" w:cs="Times New Roman"/>
          <w:sz w:val="24"/>
          <w:szCs w:val="24"/>
        </w:rPr>
      </w:pPr>
      <w:r w:rsidRPr="00FF195D">
        <w:rPr>
          <w:rFonts w:ascii="Times New Roman" w:hAnsi="Times New Roman" w:cs="Times New Roman"/>
          <w:sz w:val="24"/>
          <w:szCs w:val="24"/>
        </w:rPr>
        <w:t xml:space="preserve">The defendants allege that the </w:t>
      </w:r>
      <w:r w:rsidR="00371240" w:rsidRPr="00FF195D">
        <w:rPr>
          <w:rFonts w:ascii="Times New Roman" w:hAnsi="Times New Roman" w:cs="Times New Roman"/>
          <w:sz w:val="24"/>
          <w:szCs w:val="24"/>
        </w:rPr>
        <w:t>plaintiff</w:t>
      </w:r>
      <w:r w:rsidR="00371240">
        <w:rPr>
          <w:rFonts w:ascii="Times New Roman" w:hAnsi="Times New Roman" w:cs="Times New Roman"/>
          <w:sz w:val="24"/>
          <w:szCs w:val="24"/>
        </w:rPr>
        <w:t xml:space="preserve"> </w:t>
      </w:r>
      <w:r w:rsidR="00371240" w:rsidRPr="00FF195D">
        <w:rPr>
          <w:rFonts w:ascii="Times New Roman" w:hAnsi="Times New Roman" w:cs="Times New Roman"/>
          <w:sz w:val="24"/>
          <w:szCs w:val="24"/>
        </w:rPr>
        <w:t>breached</w:t>
      </w:r>
      <w:r w:rsidRPr="00FF195D">
        <w:rPr>
          <w:rFonts w:ascii="Times New Roman" w:hAnsi="Times New Roman" w:cs="Times New Roman"/>
          <w:sz w:val="24"/>
          <w:szCs w:val="24"/>
        </w:rPr>
        <w:t xml:space="preserve"> the duty of good faith at the stage of pre</w:t>
      </w:r>
      <w:r>
        <w:rPr>
          <w:rFonts w:ascii="Times New Roman" w:hAnsi="Times New Roman" w:cs="Times New Roman"/>
          <w:sz w:val="24"/>
          <w:szCs w:val="24"/>
        </w:rPr>
        <w:t>-</w:t>
      </w:r>
      <w:r w:rsidRPr="00FF195D">
        <w:rPr>
          <w:rFonts w:ascii="Times New Roman" w:hAnsi="Times New Roman" w:cs="Times New Roman"/>
          <w:sz w:val="24"/>
          <w:szCs w:val="24"/>
        </w:rPr>
        <w:t xml:space="preserve">contractual </w:t>
      </w:r>
      <w:r w:rsidR="005E1BCB" w:rsidRPr="00FF195D">
        <w:rPr>
          <w:rFonts w:ascii="Times New Roman" w:hAnsi="Times New Roman" w:cs="Times New Roman"/>
          <w:sz w:val="24"/>
          <w:szCs w:val="24"/>
        </w:rPr>
        <w:t xml:space="preserve">disclosure </w:t>
      </w:r>
      <w:r w:rsidR="005E1BCB">
        <w:rPr>
          <w:rFonts w:ascii="Times New Roman" w:hAnsi="Times New Roman" w:cs="Times New Roman"/>
          <w:sz w:val="24"/>
          <w:szCs w:val="24"/>
        </w:rPr>
        <w:t>by</w:t>
      </w:r>
      <w:r>
        <w:rPr>
          <w:rFonts w:ascii="Times New Roman" w:hAnsi="Times New Roman" w:cs="Times New Roman"/>
          <w:sz w:val="24"/>
          <w:szCs w:val="24"/>
        </w:rPr>
        <w:t xml:space="preserve"> failing to disclose all material facts </w:t>
      </w:r>
      <w:r w:rsidR="005A0D33">
        <w:rPr>
          <w:rFonts w:ascii="Times New Roman" w:hAnsi="Times New Roman" w:cs="Times New Roman"/>
          <w:sz w:val="24"/>
          <w:szCs w:val="24"/>
        </w:rPr>
        <w:t xml:space="preserve">and underwriting information </w:t>
      </w:r>
      <w:r w:rsidRPr="00FF195D">
        <w:rPr>
          <w:rFonts w:ascii="Times New Roman" w:hAnsi="Times New Roman" w:cs="Times New Roman"/>
          <w:sz w:val="24"/>
          <w:szCs w:val="24"/>
        </w:rPr>
        <w:t>which disclosures would have enabled the defendants to calculate the risk and determine whether to take on the risk.</w:t>
      </w:r>
      <w:r w:rsidR="008560D9">
        <w:rPr>
          <w:rFonts w:ascii="Times New Roman" w:hAnsi="Times New Roman" w:cs="Times New Roman"/>
          <w:sz w:val="24"/>
          <w:szCs w:val="24"/>
        </w:rPr>
        <w:t xml:space="preserve"> They contend that the Concept P</w:t>
      </w:r>
      <w:r w:rsidR="00A92CFA">
        <w:rPr>
          <w:rFonts w:ascii="Times New Roman" w:hAnsi="Times New Roman" w:cs="Times New Roman"/>
          <w:sz w:val="24"/>
          <w:szCs w:val="24"/>
        </w:rPr>
        <w:t xml:space="preserve">aper was the proposal and that it went beyond </w:t>
      </w:r>
      <w:r w:rsidR="005E1BCB">
        <w:rPr>
          <w:rFonts w:ascii="Times New Roman" w:hAnsi="Times New Roman" w:cs="Times New Roman"/>
          <w:sz w:val="24"/>
          <w:szCs w:val="24"/>
        </w:rPr>
        <w:t>a mere</w:t>
      </w:r>
      <w:r w:rsidR="00A92CFA">
        <w:rPr>
          <w:rFonts w:ascii="Times New Roman" w:hAnsi="Times New Roman" w:cs="Times New Roman"/>
          <w:sz w:val="24"/>
          <w:szCs w:val="24"/>
        </w:rPr>
        <w:t xml:space="preserve"> discussion paper</w:t>
      </w:r>
      <w:r w:rsidR="008560D9">
        <w:rPr>
          <w:rFonts w:ascii="Times New Roman" w:hAnsi="Times New Roman" w:cs="Times New Roman"/>
          <w:sz w:val="24"/>
          <w:szCs w:val="24"/>
        </w:rPr>
        <w:t xml:space="preserve"> and </w:t>
      </w:r>
      <w:r w:rsidR="00B34F63" w:rsidRPr="00B34F63">
        <w:rPr>
          <w:rFonts w:ascii="Times New Roman" w:hAnsi="Times New Roman" w:cs="Times New Roman"/>
          <w:sz w:val="24"/>
          <w:szCs w:val="24"/>
        </w:rPr>
        <w:t>that the plaintiff breached the terms of the concept paper such as security, use of one auction floor</w:t>
      </w:r>
      <w:r w:rsidR="007C20A2">
        <w:rPr>
          <w:rFonts w:ascii="Times New Roman" w:hAnsi="Times New Roman" w:cs="Times New Roman"/>
          <w:sz w:val="24"/>
          <w:szCs w:val="24"/>
        </w:rPr>
        <w:t>,</w:t>
      </w:r>
      <w:r w:rsidR="007C20A2" w:rsidRPr="00B34F63">
        <w:rPr>
          <w:rFonts w:ascii="Times New Roman" w:hAnsi="Times New Roman" w:cs="Times New Roman"/>
          <w:sz w:val="24"/>
          <w:szCs w:val="24"/>
        </w:rPr>
        <w:t xml:space="preserve"> </w:t>
      </w:r>
      <w:r w:rsidR="007C20A2">
        <w:rPr>
          <w:rFonts w:ascii="Times New Roman" w:hAnsi="Times New Roman" w:cs="Times New Roman"/>
          <w:sz w:val="24"/>
          <w:szCs w:val="24"/>
        </w:rPr>
        <w:t>debt</w:t>
      </w:r>
      <w:r w:rsidR="00B34F63">
        <w:rPr>
          <w:rFonts w:ascii="Times New Roman" w:hAnsi="Times New Roman" w:cs="Times New Roman"/>
          <w:sz w:val="24"/>
          <w:szCs w:val="24"/>
        </w:rPr>
        <w:t xml:space="preserve"> collection </w:t>
      </w:r>
      <w:r w:rsidR="00B34F63" w:rsidRPr="00B34F63">
        <w:rPr>
          <w:rFonts w:ascii="Times New Roman" w:hAnsi="Times New Roman" w:cs="Times New Roman"/>
          <w:sz w:val="24"/>
          <w:szCs w:val="24"/>
        </w:rPr>
        <w:t>and engag</w:t>
      </w:r>
      <w:r w:rsidR="00B34F63">
        <w:rPr>
          <w:rFonts w:ascii="Times New Roman" w:hAnsi="Times New Roman" w:cs="Times New Roman"/>
          <w:sz w:val="24"/>
          <w:szCs w:val="24"/>
        </w:rPr>
        <w:t xml:space="preserve">ement of </w:t>
      </w:r>
      <w:r w:rsidR="007C20A2">
        <w:rPr>
          <w:rFonts w:ascii="Times New Roman" w:hAnsi="Times New Roman" w:cs="Times New Roman"/>
          <w:sz w:val="24"/>
          <w:szCs w:val="24"/>
        </w:rPr>
        <w:t xml:space="preserve">a </w:t>
      </w:r>
      <w:r w:rsidR="007C20A2" w:rsidRPr="00B34F63">
        <w:rPr>
          <w:rFonts w:ascii="Times New Roman" w:hAnsi="Times New Roman" w:cs="Times New Roman"/>
          <w:sz w:val="24"/>
          <w:szCs w:val="24"/>
        </w:rPr>
        <w:t>risk</w:t>
      </w:r>
      <w:r w:rsidR="000C170E">
        <w:rPr>
          <w:rFonts w:ascii="Times New Roman" w:hAnsi="Times New Roman" w:cs="Times New Roman"/>
          <w:sz w:val="24"/>
          <w:szCs w:val="24"/>
        </w:rPr>
        <w:t xml:space="preserve"> management company</w:t>
      </w:r>
      <w:r w:rsidR="002837E6">
        <w:rPr>
          <w:rFonts w:ascii="Times New Roman" w:hAnsi="Times New Roman" w:cs="Times New Roman"/>
          <w:sz w:val="24"/>
          <w:szCs w:val="24"/>
        </w:rPr>
        <w:t>.</w:t>
      </w:r>
      <w:r w:rsidR="00B34F63" w:rsidRPr="00B34F63">
        <w:rPr>
          <w:rFonts w:ascii="Times New Roman" w:hAnsi="Times New Roman" w:cs="Times New Roman"/>
          <w:sz w:val="24"/>
          <w:szCs w:val="24"/>
        </w:rPr>
        <w:t xml:space="preserve"> </w:t>
      </w:r>
      <w:r w:rsidR="000C170E">
        <w:rPr>
          <w:rFonts w:ascii="Times New Roman" w:hAnsi="Times New Roman" w:cs="Times New Roman"/>
          <w:sz w:val="24"/>
          <w:szCs w:val="24"/>
        </w:rPr>
        <w:t xml:space="preserve">The </w:t>
      </w:r>
      <w:r w:rsidR="007C20A2" w:rsidRPr="00B34F63">
        <w:rPr>
          <w:rFonts w:ascii="Times New Roman" w:hAnsi="Times New Roman" w:cs="Times New Roman"/>
          <w:sz w:val="24"/>
          <w:szCs w:val="24"/>
        </w:rPr>
        <w:t>allegations are</w:t>
      </w:r>
      <w:r w:rsidR="00B34F63" w:rsidRPr="00B34F63">
        <w:rPr>
          <w:rFonts w:ascii="Times New Roman" w:hAnsi="Times New Roman" w:cs="Times New Roman"/>
          <w:sz w:val="24"/>
          <w:szCs w:val="24"/>
        </w:rPr>
        <w:t xml:space="preserve"> all based on the terms of the Concept Paper which is not part of the agreement between the parties.</w:t>
      </w:r>
      <w:r>
        <w:rPr>
          <w:rFonts w:ascii="Times New Roman" w:hAnsi="Times New Roman" w:cs="Times New Roman"/>
          <w:sz w:val="24"/>
          <w:szCs w:val="24"/>
        </w:rPr>
        <w:t xml:space="preserve"> </w:t>
      </w:r>
      <w:r w:rsidR="008560D9">
        <w:rPr>
          <w:rFonts w:ascii="Times New Roman" w:hAnsi="Times New Roman" w:cs="Times New Roman"/>
          <w:sz w:val="24"/>
          <w:szCs w:val="24"/>
        </w:rPr>
        <w:t>A Concept P</w:t>
      </w:r>
      <w:r w:rsidR="002770B4" w:rsidRPr="002770B4">
        <w:rPr>
          <w:rFonts w:ascii="Times New Roman" w:hAnsi="Times New Roman" w:cs="Times New Roman"/>
          <w:sz w:val="24"/>
          <w:szCs w:val="24"/>
        </w:rPr>
        <w:t>aper is purely a discussion paper. It is an invitation to do business. It can only be part of the contract that eventually ensues between the parties where its terms are discussed and agreed on, incorporated and its terms endorsed. Where the terms that the parties eventually agree on a</w:t>
      </w:r>
      <w:r w:rsidR="008560D9">
        <w:rPr>
          <w:rFonts w:ascii="Times New Roman" w:hAnsi="Times New Roman" w:cs="Times New Roman"/>
          <w:sz w:val="24"/>
          <w:szCs w:val="24"/>
        </w:rPr>
        <w:t>re different from those in the Concept P</w:t>
      </w:r>
      <w:r w:rsidR="002770B4" w:rsidRPr="002770B4">
        <w:rPr>
          <w:rFonts w:ascii="Times New Roman" w:hAnsi="Times New Roman" w:cs="Times New Roman"/>
          <w:sz w:val="24"/>
          <w:szCs w:val="24"/>
        </w:rPr>
        <w:t xml:space="preserve">aper, </w:t>
      </w:r>
      <w:r w:rsidR="008560D9">
        <w:rPr>
          <w:rFonts w:ascii="Times New Roman" w:hAnsi="Times New Roman" w:cs="Times New Roman"/>
          <w:sz w:val="24"/>
          <w:szCs w:val="24"/>
        </w:rPr>
        <w:t xml:space="preserve">it </w:t>
      </w:r>
      <w:r w:rsidR="002770B4" w:rsidRPr="002770B4">
        <w:rPr>
          <w:rFonts w:ascii="Times New Roman" w:hAnsi="Times New Roman" w:cs="Times New Roman"/>
          <w:sz w:val="24"/>
          <w:szCs w:val="24"/>
        </w:rPr>
        <w:t xml:space="preserve">cannot be said to be part of </w:t>
      </w:r>
      <w:r w:rsidR="008560D9">
        <w:rPr>
          <w:rFonts w:ascii="Times New Roman" w:hAnsi="Times New Roman" w:cs="Times New Roman"/>
          <w:sz w:val="24"/>
          <w:szCs w:val="24"/>
        </w:rPr>
        <w:t xml:space="preserve">an agreement </w:t>
      </w:r>
      <w:r w:rsidR="00371240">
        <w:rPr>
          <w:rFonts w:ascii="Times New Roman" w:hAnsi="Times New Roman" w:cs="Times New Roman"/>
          <w:sz w:val="24"/>
          <w:szCs w:val="24"/>
        </w:rPr>
        <w:t>that subsequently</w:t>
      </w:r>
      <w:r w:rsidR="008560D9">
        <w:rPr>
          <w:rFonts w:ascii="Times New Roman" w:hAnsi="Times New Roman" w:cs="Times New Roman"/>
          <w:sz w:val="24"/>
          <w:szCs w:val="24"/>
        </w:rPr>
        <w:t xml:space="preserve"> ensues.</w:t>
      </w:r>
    </w:p>
    <w:p w:rsidR="00234598" w:rsidRDefault="002770B4" w:rsidP="00874A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w:t>
      </w:r>
      <w:r w:rsidR="00234598">
        <w:rPr>
          <w:rFonts w:ascii="Times New Roman" w:hAnsi="Times New Roman" w:cs="Times New Roman"/>
          <w:sz w:val="24"/>
          <w:szCs w:val="24"/>
        </w:rPr>
        <w:t>the C</w:t>
      </w:r>
      <w:r w:rsidR="00234598" w:rsidRPr="00234598">
        <w:rPr>
          <w:rFonts w:ascii="Times New Roman" w:hAnsi="Times New Roman" w:cs="Times New Roman"/>
          <w:sz w:val="24"/>
          <w:szCs w:val="24"/>
        </w:rPr>
        <w:t xml:space="preserve">oncept </w:t>
      </w:r>
      <w:r w:rsidR="00234598">
        <w:rPr>
          <w:rFonts w:ascii="Times New Roman" w:hAnsi="Times New Roman" w:cs="Times New Roman"/>
          <w:sz w:val="24"/>
          <w:szCs w:val="24"/>
        </w:rPr>
        <w:t>P</w:t>
      </w:r>
      <w:r w:rsidR="00234598" w:rsidRPr="00234598">
        <w:rPr>
          <w:rFonts w:ascii="Times New Roman" w:hAnsi="Times New Roman" w:cs="Times New Roman"/>
          <w:sz w:val="24"/>
          <w:szCs w:val="24"/>
        </w:rPr>
        <w:t>aper was not part of the agreement with the defendants, it</w:t>
      </w:r>
      <w:r w:rsidR="008560D9">
        <w:rPr>
          <w:rFonts w:ascii="Times New Roman" w:hAnsi="Times New Roman" w:cs="Times New Roman"/>
          <w:sz w:val="24"/>
          <w:szCs w:val="24"/>
        </w:rPr>
        <w:t xml:space="preserve">s terms </w:t>
      </w:r>
      <w:r w:rsidR="00234598" w:rsidRPr="00234598">
        <w:rPr>
          <w:rFonts w:ascii="Times New Roman" w:hAnsi="Times New Roman" w:cs="Times New Roman"/>
          <w:sz w:val="24"/>
          <w:szCs w:val="24"/>
        </w:rPr>
        <w:t xml:space="preserve"> cannot be said to have been breached .</w:t>
      </w:r>
      <w:r w:rsidR="00B44FDD">
        <w:rPr>
          <w:rFonts w:ascii="Times New Roman" w:hAnsi="Times New Roman" w:cs="Times New Roman"/>
          <w:sz w:val="24"/>
          <w:szCs w:val="24"/>
        </w:rPr>
        <w:t xml:space="preserve">Security is not stated  as a term </w:t>
      </w:r>
      <w:r w:rsidR="00F565B8">
        <w:rPr>
          <w:rFonts w:ascii="Times New Roman" w:hAnsi="Times New Roman" w:cs="Times New Roman"/>
          <w:sz w:val="24"/>
          <w:szCs w:val="24"/>
        </w:rPr>
        <w:t>of the</w:t>
      </w:r>
      <w:r w:rsidR="00ED65A1">
        <w:rPr>
          <w:rFonts w:ascii="Times New Roman" w:hAnsi="Times New Roman" w:cs="Times New Roman"/>
          <w:sz w:val="24"/>
          <w:szCs w:val="24"/>
        </w:rPr>
        <w:t xml:space="preserve"> re-insurance slip</w:t>
      </w:r>
      <w:r w:rsidR="0072587F">
        <w:rPr>
          <w:rFonts w:ascii="Times New Roman" w:hAnsi="Times New Roman" w:cs="Times New Roman"/>
          <w:sz w:val="24"/>
          <w:szCs w:val="24"/>
        </w:rPr>
        <w:t>,</w:t>
      </w:r>
      <w:r w:rsidR="00ED65A1">
        <w:rPr>
          <w:rFonts w:ascii="Times New Roman" w:hAnsi="Times New Roman" w:cs="Times New Roman"/>
          <w:sz w:val="24"/>
          <w:szCs w:val="24"/>
        </w:rPr>
        <w:t xml:space="preserve"> </w:t>
      </w:r>
      <w:r w:rsidR="008560D9">
        <w:rPr>
          <w:rFonts w:ascii="Times New Roman" w:hAnsi="Times New Roman" w:cs="Times New Roman"/>
          <w:sz w:val="24"/>
          <w:szCs w:val="24"/>
        </w:rPr>
        <w:t>the p</w:t>
      </w:r>
      <w:r w:rsidR="007C20A2">
        <w:rPr>
          <w:rFonts w:ascii="Times New Roman" w:hAnsi="Times New Roman" w:cs="Times New Roman"/>
          <w:sz w:val="24"/>
          <w:szCs w:val="24"/>
        </w:rPr>
        <w:t>ayment</w:t>
      </w:r>
      <w:r w:rsidR="008560D9">
        <w:rPr>
          <w:rFonts w:ascii="Times New Roman" w:hAnsi="Times New Roman" w:cs="Times New Roman"/>
          <w:sz w:val="24"/>
          <w:szCs w:val="24"/>
        </w:rPr>
        <w:t xml:space="preserve"> g</w:t>
      </w:r>
      <w:r w:rsidR="00ED65A1">
        <w:rPr>
          <w:rFonts w:ascii="Times New Roman" w:hAnsi="Times New Roman" w:cs="Times New Roman"/>
          <w:sz w:val="24"/>
          <w:szCs w:val="24"/>
        </w:rPr>
        <w:t>uarante</w:t>
      </w:r>
      <w:r w:rsidR="00234598">
        <w:rPr>
          <w:rFonts w:ascii="Times New Roman" w:hAnsi="Times New Roman" w:cs="Times New Roman"/>
          <w:sz w:val="24"/>
          <w:szCs w:val="24"/>
        </w:rPr>
        <w:t>e,</w:t>
      </w:r>
      <w:r w:rsidR="00ED65A1">
        <w:rPr>
          <w:rFonts w:ascii="Times New Roman" w:hAnsi="Times New Roman" w:cs="Times New Roman"/>
          <w:sz w:val="24"/>
          <w:szCs w:val="24"/>
        </w:rPr>
        <w:t xml:space="preserve"> </w:t>
      </w:r>
      <w:r w:rsidR="008560D9">
        <w:rPr>
          <w:rFonts w:ascii="Times New Roman" w:hAnsi="Times New Roman" w:cs="Times New Roman"/>
          <w:sz w:val="24"/>
          <w:szCs w:val="24"/>
        </w:rPr>
        <w:t>facultative p</w:t>
      </w:r>
      <w:r w:rsidR="00234598">
        <w:rPr>
          <w:rFonts w:ascii="Times New Roman" w:hAnsi="Times New Roman" w:cs="Times New Roman"/>
          <w:sz w:val="24"/>
          <w:szCs w:val="24"/>
        </w:rPr>
        <w:t>rocedures</w:t>
      </w:r>
      <w:r w:rsidR="00600DD8">
        <w:rPr>
          <w:rFonts w:ascii="Times New Roman" w:hAnsi="Times New Roman" w:cs="Times New Roman"/>
          <w:sz w:val="24"/>
          <w:szCs w:val="24"/>
        </w:rPr>
        <w:t xml:space="preserve"> </w:t>
      </w:r>
      <w:r w:rsidR="00234598">
        <w:rPr>
          <w:rFonts w:ascii="Times New Roman" w:hAnsi="Times New Roman" w:cs="Times New Roman"/>
          <w:sz w:val="24"/>
          <w:szCs w:val="24"/>
        </w:rPr>
        <w:t xml:space="preserve">or </w:t>
      </w:r>
      <w:r w:rsidR="008560D9">
        <w:rPr>
          <w:rFonts w:ascii="Times New Roman" w:hAnsi="Times New Roman" w:cs="Times New Roman"/>
          <w:sz w:val="24"/>
          <w:szCs w:val="24"/>
        </w:rPr>
        <w:t>even the tripartite a</w:t>
      </w:r>
      <w:r w:rsidR="00F565B8">
        <w:rPr>
          <w:rFonts w:ascii="Times New Roman" w:hAnsi="Times New Roman" w:cs="Times New Roman"/>
          <w:sz w:val="24"/>
          <w:szCs w:val="24"/>
        </w:rPr>
        <w:t>greement.</w:t>
      </w:r>
      <w:r w:rsidR="00B44FDD" w:rsidRPr="00B44FDD">
        <w:t xml:space="preserve"> </w:t>
      </w:r>
      <w:r w:rsidR="00B44FDD" w:rsidRPr="00B44FDD">
        <w:rPr>
          <w:rFonts w:ascii="Times New Roman" w:hAnsi="Times New Roman" w:cs="Times New Roman"/>
          <w:sz w:val="24"/>
          <w:szCs w:val="24"/>
        </w:rPr>
        <w:t xml:space="preserve">None of the documents which form part of the Facultative Agreement show a term related to security or that the plaintiff was required to pursue security against the farmers first before payment. </w:t>
      </w:r>
      <w:r w:rsidR="00A21ED1">
        <w:rPr>
          <w:rFonts w:ascii="Times New Roman" w:hAnsi="Times New Roman" w:cs="Times New Roman"/>
          <w:sz w:val="24"/>
          <w:szCs w:val="24"/>
        </w:rPr>
        <w:t>The issue of security only arose when the defendants were asked to pay.</w:t>
      </w:r>
      <w:r w:rsidR="00F565B8">
        <w:rPr>
          <w:rFonts w:ascii="Times New Roman" w:hAnsi="Times New Roman" w:cs="Times New Roman"/>
          <w:sz w:val="24"/>
          <w:szCs w:val="24"/>
        </w:rPr>
        <w:t xml:space="preserve"> The defendants failed to advance the type of </w:t>
      </w:r>
      <w:r w:rsidR="00F565B8" w:rsidRPr="004E0FF1">
        <w:rPr>
          <w:rFonts w:ascii="Times New Roman" w:hAnsi="Times New Roman" w:cs="Times New Roman"/>
          <w:sz w:val="24"/>
          <w:szCs w:val="24"/>
        </w:rPr>
        <w:t>security</w:t>
      </w:r>
      <w:r w:rsidR="00F565B8">
        <w:rPr>
          <w:rFonts w:ascii="Times New Roman" w:hAnsi="Times New Roman" w:cs="Times New Roman"/>
          <w:sz w:val="24"/>
          <w:szCs w:val="24"/>
        </w:rPr>
        <w:t xml:space="preserve"> requested.</w:t>
      </w:r>
      <w:r w:rsidR="00B34F63">
        <w:rPr>
          <w:rFonts w:ascii="Times New Roman" w:hAnsi="Times New Roman" w:cs="Times New Roman"/>
          <w:sz w:val="24"/>
          <w:szCs w:val="24"/>
        </w:rPr>
        <w:t xml:space="preserve"> </w:t>
      </w:r>
      <w:r w:rsidR="00F565B8">
        <w:rPr>
          <w:rFonts w:ascii="Times New Roman" w:hAnsi="Times New Roman" w:cs="Times New Roman"/>
          <w:sz w:val="24"/>
          <w:szCs w:val="24"/>
        </w:rPr>
        <w:t xml:space="preserve">The defendant’s witness </w:t>
      </w:r>
      <w:r w:rsidR="005E1BCB">
        <w:rPr>
          <w:rFonts w:ascii="Times New Roman" w:hAnsi="Times New Roman" w:cs="Times New Roman"/>
          <w:sz w:val="24"/>
          <w:szCs w:val="24"/>
        </w:rPr>
        <w:t>Mr.</w:t>
      </w:r>
      <w:r w:rsidR="00F565B8">
        <w:rPr>
          <w:rFonts w:ascii="Times New Roman" w:hAnsi="Times New Roman" w:cs="Times New Roman"/>
          <w:sz w:val="24"/>
          <w:szCs w:val="24"/>
        </w:rPr>
        <w:t xml:space="preserve"> Gwasira could only say </w:t>
      </w:r>
      <w:r w:rsidR="00B7238F">
        <w:rPr>
          <w:rFonts w:ascii="Times New Roman" w:hAnsi="Times New Roman" w:cs="Times New Roman"/>
          <w:sz w:val="24"/>
          <w:szCs w:val="24"/>
        </w:rPr>
        <w:t xml:space="preserve">that </w:t>
      </w:r>
      <w:r w:rsidR="00F565B8">
        <w:rPr>
          <w:rFonts w:ascii="Times New Roman" w:hAnsi="Times New Roman" w:cs="Times New Roman"/>
          <w:sz w:val="24"/>
          <w:szCs w:val="24"/>
        </w:rPr>
        <w:t xml:space="preserve">the plaintiff knew the security requested. If indeed security </w:t>
      </w:r>
      <w:r w:rsidR="007C20A2">
        <w:rPr>
          <w:rFonts w:ascii="Times New Roman" w:hAnsi="Times New Roman" w:cs="Times New Roman"/>
          <w:sz w:val="24"/>
          <w:szCs w:val="24"/>
        </w:rPr>
        <w:t>was a</w:t>
      </w:r>
      <w:r w:rsidR="00ED65A1">
        <w:rPr>
          <w:rFonts w:ascii="Times New Roman" w:hAnsi="Times New Roman" w:cs="Times New Roman"/>
          <w:sz w:val="24"/>
          <w:szCs w:val="24"/>
        </w:rPr>
        <w:t xml:space="preserve"> term</w:t>
      </w:r>
      <w:r w:rsidR="00F565B8">
        <w:rPr>
          <w:rFonts w:ascii="Times New Roman" w:hAnsi="Times New Roman" w:cs="Times New Roman"/>
          <w:sz w:val="24"/>
          <w:szCs w:val="24"/>
        </w:rPr>
        <w:t xml:space="preserve"> of the </w:t>
      </w:r>
      <w:r w:rsidR="00ED65A1">
        <w:rPr>
          <w:rFonts w:ascii="Times New Roman" w:hAnsi="Times New Roman" w:cs="Times New Roman"/>
          <w:sz w:val="24"/>
          <w:szCs w:val="24"/>
        </w:rPr>
        <w:t xml:space="preserve">agreement </w:t>
      </w:r>
      <w:r w:rsidR="00F565B8">
        <w:rPr>
          <w:rFonts w:ascii="Times New Roman" w:hAnsi="Times New Roman" w:cs="Times New Roman"/>
          <w:sz w:val="24"/>
          <w:szCs w:val="24"/>
        </w:rPr>
        <w:t xml:space="preserve">or was required </w:t>
      </w:r>
      <w:r w:rsidR="00B7238F">
        <w:rPr>
          <w:rFonts w:ascii="Times New Roman" w:hAnsi="Times New Roman" w:cs="Times New Roman"/>
          <w:sz w:val="24"/>
          <w:szCs w:val="24"/>
        </w:rPr>
        <w:t xml:space="preserve">to be given </w:t>
      </w:r>
      <w:r w:rsidR="00F565B8">
        <w:rPr>
          <w:rFonts w:ascii="Times New Roman" w:hAnsi="Times New Roman" w:cs="Times New Roman"/>
          <w:sz w:val="24"/>
          <w:szCs w:val="24"/>
        </w:rPr>
        <w:t xml:space="preserve">and </w:t>
      </w:r>
      <w:r w:rsidR="00ED65A1">
        <w:rPr>
          <w:rFonts w:ascii="Times New Roman" w:hAnsi="Times New Roman" w:cs="Times New Roman"/>
          <w:sz w:val="24"/>
          <w:szCs w:val="24"/>
        </w:rPr>
        <w:t xml:space="preserve">indeed </w:t>
      </w:r>
      <w:r w:rsidR="00F565B8">
        <w:rPr>
          <w:rFonts w:ascii="Times New Roman" w:hAnsi="Times New Roman" w:cs="Times New Roman"/>
          <w:sz w:val="24"/>
          <w:szCs w:val="24"/>
        </w:rPr>
        <w:t xml:space="preserve">given, </w:t>
      </w:r>
      <w:r w:rsidR="007C20A2">
        <w:rPr>
          <w:rFonts w:ascii="Times New Roman" w:hAnsi="Times New Roman" w:cs="Times New Roman"/>
          <w:sz w:val="24"/>
          <w:szCs w:val="24"/>
        </w:rPr>
        <w:t>Mr.</w:t>
      </w:r>
      <w:r w:rsidR="00F565B8">
        <w:rPr>
          <w:rFonts w:ascii="Times New Roman" w:hAnsi="Times New Roman" w:cs="Times New Roman"/>
          <w:sz w:val="24"/>
          <w:szCs w:val="24"/>
        </w:rPr>
        <w:t xml:space="preserve"> Gwasira would be able to identify such security. The </w:t>
      </w:r>
      <w:r w:rsidR="003A47E6">
        <w:rPr>
          <w:rFonts w:ascii="Times New Roman" w:hAnsi="Times New Roman" w:cs="Times New Roman"/>
          <w:sz w:val="24"/>
          <w:szCs w:val="24"/>
        </w:rPr>
        <w:t xml:space="preserve">conclusion </w:t>
      </w:r>
      <w:r w:rsidR="00F565B8">
        <w:rPr>
          <w:rFonts w:ascii="Times New Roman" w:hAnsi="Times New Roman" w:cs="Times New Roman"/>
          <w:sz w:val="24"/>
          <w:szCs w:val="24"/>
        </w:rPr>
        <w:t>is that security was not part of the agreement and was never requested.</w:t>
      </w:r>
      <w:r w:rsidR="00ED65A1" w:rsidRPr="00ED65A1">
        <w:rPr>
          <w:rFonts w:ascii="Times New Roman" w:hAnsi="Times New Roman" w:cs="Times New Roman"/>
          <w:sz w:val="24"/>
          <w:szCs w:val="24"/>
        </w:rPr>
        <w:t xml:space="preserve"> </w:t>
      </w:r>
    </w:p>
    <w:p w:rsidR="00274638" w:rsidRPr="00874A87" w:rsidRDefault="000F0852" w:rsidP="008F5EF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regarding the risk </w:t>
      </w:r>
      <w:r w:rsidR="008560D9">
        <w:rPr>
          <w:rFonts w:ascii="Times New Roman" w:hAnsi="Times New Roman" w:cs="Times New Roman"/>
          <w:sz w:val="24"/>
          <w:szCs w:val="24"/>
        </w:rPr>
        <w:t>management firm is part of the Concept P</w:t>
      </w:r>
      <w:r>
        <w:rPr>
          <w:rFonts w:ascii="Times New Roman" w:hAnsi="Times New Roman" w:cs="Times New Roman"/>
          <w:sz w:val="24"/>
          <w:szCs w:val="24"/>
        </w:rPr>
        <w:t xml:space="preserve">aper. It does not </w:t>
      </w:r>
      <w:r w:rsidR="008560D9">
        <w:rPr>
          <w:rFonts w:ascii="Times New Roman" w:hAnsi="Times New Roman" w:cs="Times New Roman"/>
          <w:sz w:val="24"/>
          <w:szCs w:val="24"/>
        </w:rPr>
        <w:t xml:space="preserve">form </w:t>
      </w:r>
      <w:r>
        <w:rPr>
          <w:rFonts w:ascii="Times New Roman" w:hAnsi="Times New Roman" w:cs="Times New Roman"/>
          <w:sz w:val="24"/>
          <w:szCs w:val="24"/>
        </w:rPr>
        <w:t xml:space="preserve">part of </w:t>
      </w:r>
      <w:r w:rsidR="005E1BCB">
        <w:rPr>
          <w:rFonts w:ascii="Times New Roman" w:hAnsi="Times New Roman" w:cs="Times New Roman"/>
          <w:sz w:val="24"/>
          <w:szCs w:val="24"/>
        </w:rPr>
        <w:t>any document</w:t>
      </w:r>
      <w:r w:rsidR="008560D9">
        <w:rPr>
          <w:rFonts w:ascii="Times New Roman" w:hAnsi="Times New Roman" w:cs="Times New Roman"/>
          <w:sz w:val="24"/>
          <w:szCs w:val="24"/>
        </w:rPr>
        <w:t xml:space="preserve"> constituting the Facultative A</w:t>
      </w:r>
      <w:r>
        <w:rPr>
          <w:rFonts w:ascii="Times New Roman" w:hAnsi="Times New Roman" w:cs="Times New Roman"/>
          <w:sz w:val="24"/>
          <w:szCs w:val="24"/>
        </w:rPr>
        <w:t>greement.</w:t>
      </w:r>
      <w:r w:rsidR="00234598">
        <w:rPr>
          <w:rFonts w:ascii="Times New Roman" w:hAnsi="Times New Roman" w:cs="Times New Roman"/>
          <w:sz w:val="24"/>
          <w:szCs w:val="24"/>
        </w:rPr>
        <w:t xml:space="preserve"> </w:t>
      </w:r>
      <w:r w:rsidR="00867CE3">
        <w:rPr>
          <w:rFonts w:ascii="Times New Roman" w:hAnsi="Times New Roman" w:cs="Times New Roman"/>
          <w:sz w:val="24"/>
          <w:szCs w:val="24"/>
        </w:rPr>
        <w:t xml:space="preserve">There was </w:t>
      </w:r>
      <w:r w:rsidR="008560D9">
        <w:rPr>
          <w:rFonts w:ascii="Times New Roman" w:hAnsi="Times New Roman" w:cs="Times New Roman"/>
          <w:sz w:val="24"/>
          <w:szCs w:val="24"/>
        </w:rPr>
        <w:t>no requirement in terms of the F</w:t>
      </w:r>
      <w:r w:rsidR="00867CE3">
        <w:rPr>
          <w:rFonts w:ascii="Times New Roman" w:hAnsi="Times New Roman" w:cs="Times New Roman"/>
          <w:sz w:val="24"/>
          <w:szCs w:val="24"/>
        </w:rPr>
        <w:t xml:space="preserve">acultative </w:t>
      </w:r>
      <w:r w:rsidR="008560D9">
        <w:rPr>
          <w:rFonts w:ascii="Times New Roman" w:hAnsi="Times New Roman" w:cs="Times New Roman"/>
          <w:sz w:val="24"/>
          <w:szCs w:val="24"/>
        </w:rPr>
        <w:t>A</w:t>
      </w:r>
      <w:r w:rsidR="00867CE3">
        <w:rPr>
          <w:rFonts w:ascii="Times New Roman" w:hAnsi="Times New Roman" w:cs="Times New Roman"/>
          <w:sz w:val="24"/>
          <w:szCs w:val="24"/>
        </w:rPr>
        <w:t xml:space="preserve">greement for the plaintiff to supervise </w:t>
      </w:r>
      <w:r w:rsidR="005E1BCB">
        <w:rPr>
          <w:rFonts w:ascii="Times New Roman" w:hAnsi="Times New Roman" w:cs="Times New Roman"/>
          <w:sz w:val="24"/>
          <w:szCs w:val="24"/>
        </w:rPr>
        <w:t>the risk</w:t>
      </w:r>
      <w:r w:rsidR="00867CE3">
        <w:rPr>
          <w:rFonts w:ascii="Times New Roman" w:hAnsi="Times New Roman" w:cs="Times New Roman"/>
          <w:sz w:val="24"/>
          <w:szCs w:val="24"/>
        </w:rPr>
        <w:t xml:space="preserve"> management firm monitoring </w:t>
      </w:r>
      <w:r w:rsidR="005E1BCB">
        <w:rPr>
          <w:rFonts w:ascii="Times New Roman" w:hAnsi="Times New Roman" w:cs="Times New Roman"/>
          <w:sz w:val="24"/>
          <w:szCs w:val="24"/>
        </w:rPr>
        <w:t>distribution</w:t>
      </w:r>
      <w:r w:rsidR="004E0FF1">
        <w:rPr>
          <w:rFonts w:ascii="Times New Roman" w:hAnsi="Times New Roman" w:cs="Times New Roman"/>
          <w:sz w:val="24"/>
          <w:szCs w:val="24"/>
        </w:rPr>
        <w:t>.</w:t>
      </w:r>
      <w:r w:rsidR="005E1BCB">
        <w:rPr>
          <w:rFonts w:ascii="Times New Roman" w:hAnsi="Times New Roman" w:cs="Times New Roman"/>
          <w:sz w:val="24"/>
          <w:szCs w:val="24"/>
        </w:rPr>
        <w:t xml:space="preserve"> </w:t>
      </w:r>
      <w:r w:rsidR="008560D9">
        <w:rPr>
          <w:rFonts w:ascii="Times New Roman" w:hAnsi="Times New Roman" w:cs="Times New Roman"/>
          <w:sz w:val="24"/>
          <w:szCs w:val="24"/>
        </w:rPr>
        <w:t xml:space="preserve">It has not been shown that the plaintiff failed to supervise </w:t>
      </w:r>
      <w:r w:rsidR="00371240">
        <w:rPr>
          <w:rFonts w:ascii="Times New Roman" w:hAnsi="Times New Roman" w:cs="Times New Roman"/>
          <w:sz w:val="24"/>
          <w:szCs w:val="24"/>
        </w:rPr>
        <w:t>tithe</w:t>
      </w:r>
      <w:r w:rsidR="002D38B3">
        <w:rPr>
          <w:rFonts w:ascii="Times New Roman" w:hAnsi="Times New Roman" w:cs="Times New Roman"/>
          <w:sz w:val="24"/>
          <w:szCs w:val="24"/>
        </w:rPr>
        <w:t xml:space="preserve"> evidence led reveals that the </w:t>
      </w:r>
      <w:r w:rsidR="002D38B3" w:rsidRPr="002D38B3">
        <w:rPr>
          <w:rFonts w:ascii="Times New Roman" w:hAnsi="Times New Roman" w:cs="Times New Roman"/>
          <w:sz w:val="24"/>
          <w:szCs w:val="24"/>
        </w:rPr>
        <w:t xml:space="preserve">parties </w:t>
      </w:r>
      <w:r w:rsidR="00B7238F">
        <w:rPr>
          <w:rFonts w:ascii="Times New Roman" w:hAnsi="Times New Roman" w:cs="Times New Roman"/>
          <w:sz w:val="24"/>
          <w:szCs w:val="24"/>
        </w:rPr>
        <w:t xml:space="preserve">together </w:t>
      </w:r>
      <w:r w:rsidR="002D38B3" w:rsidRPr="002D38B3">
        <w:rPr>
          <w:rFonts w:ascii="Times New Roman" w:hAnsi="Times New Roman" w:cs="Times New Roman"/>
          <w:sz w:val="24"/>
          <w:szCs w:val="24"/>
        </w:rPr>
        <w:t xml:space="preserve">engaged </w:t>
      </w:r>
      <w:r w:rsidR="002D38B3" w:rsidRPr="004E0FF1">
        <w:rPr>
          <w:rFonts w:ascii="Times New Roman" w:hAnsi="Times New Roman" w:cs="Times New Roman"/>
          <w:sz w:val="24"/>
          <w:szCs w:val="24"/>
        </w:rPr>
        <w:t>Millenium Risk Insurance</w:t>
      </w:r>
      <w:r w:rsidR="002D38B3" w:rsidRPr="002D38B3">
        <w:rPr>
          <w:rFonts w:ascii="Times New Roman" w:hAnsi="Times New Roman" w:cs="Times New Roman"/>
          <w:sz w:val="24"/>
          <w:szCs w:val="24"/>
        </w:rPr>
        <w:t xml:space="preserve"> to quantify the loss </w:t>
      </w:r>
      <w:r w:rsidR="007C20A2" w:rsidRPr="002D38B3">
        <w:rPr>
          <w:rFonts w:ascii="Times New Roman" w:hAnsi="Times New Roman" w:cs="Times New Roman"/>
          <w:sz w:val="24"/>
          <w:szCs w:val="24"/>
        </w:rPr>
        <w:t xml:space="preserve">and </w:t>
      </w:r>
      <w:r w:rsidR="007C20A2">
        <w:rPr>
          <w:rFonts w:ascii="Times New Roman" w:hAnsi="Times New Roman" w:cs="Times New Roman"/>
          <w:sz w:val="24"/>
          <w:szCs w:val="24"/>
        </w:rPr>
        <w:t>that</w:t>
      </w:r>
      <w:r w:rsidR="008042E4">
        <w:rPr>
          <w:rFonts w:ascii="Times New Roman" w:hAnsi="Times New Roman" w:cs="Times New Roman"/>
          <w:sz w:val="24"/>
          <w:szCs w:val="24"/>
        </w:rPr>
        <w:t xml:space="preserve"> </w:t>
      </w:r>
      <w:r w:rsidR="002D38B3" w:rsidRPr="002D38B3">
        <w:rPr>
          <w:rFonts w:ascii="Times New Roman" w:hAnsi="Times New Roman" w:cs="Times New Roman"/>
          <w:sz w:val="24"/>
          <w:szCs w:val="24"/>
        </w:rPr>
        <w:t xml:space="preserve">the parties agreed to roll over the amount owing in order to try and recover what was </w:t>
      </w:r>
      <w:r w:rsidR="002D38B3" w:rsidRPr="002D38B3">
        <w:rPr>
          <w:rFonts w:ascii="Times New Roman" w:hAnsi="Times New Roman" w:cs="Times New Roman"/>
          <w:sz w:val="24"/>
          <w:szCs w:val="24"/>
        </w:rPr>
        <w:lastRenderedPageBreak/>
        <w:t>outstanding from the farmers</w:t>
      </w:r>
      <w:r w:rsidR="008042E4">
        <w:rPr>
          <w:rFonts w:ascii="Times New Roman" w:hAnsi="Times New Roman" w:cs="Times New Roman"/>
          <w:sz w:val="24"/>
          <w:szCs w:val="24"/>
        </w:rPr>
        <w:t xml:space="preserve"> in the following season. If there was </w:t>
      </w:r>
      <w:r w:rsidR="007C20A2">
        <w:rPr>
          <w:rFonts w:ascii="Times New Roman" w:hAnsi="Times New Roman" w:cs="Times New Roman"/>
          <w:sz w:val="24"/>
          <w:szCs w:val="24"/>
        </w:rPr>
        <w:t>agreement</w:t>
      </w:r>
      <w:r w:rsidR="008560D9">
        <w:rPr>
          <w:rFonts w:ascii="Times New Roman" w:hAnsi="Times New Roman" w:cs="Times New Roman"/>
          <w:sz w:val="24"/>
          <w:szCs w:val="24"/>
        </w:rPr>
        <w:t xml:space="preserve"> over its </w:t>
      </w:r>
      <w:r w:rsidR="00371240">
        <w:rPr>
          <w:rFonts w:ascii="Times New Roman" w:hAnsi="Times New Roman" w:cs="Times New Roman"/>
          <w:sz w:val="24"/>
          <w:szCs w:val="24"/>
        </w:rPr>
        <w:t>operations,</w:t>
      </w:r>
      <w:r w:rsidR="008042E4">
        <w:rPr>
          <w:rFonts w:ascii="Times New Roman" w:hAnsi="Times New Roman" w:cs="Times New Roman"/>
          <w:sz w:val="24"/>
          <w:szCs w:val="24"/>
        </w:rPr>
        <w:t xml:space="preserve"> I fail to see where the breach </w:t>
      </w:r>
      <w:r w:rsidR="00B7238F">
        <w:rPr>
          <w:rFonts w:ascii="Times New Roman" w:hAnsi="Times New Roman" w:cs="Times New Roman"/>
          <w:sz w:val="24"/>
          <w:szCs w:val="24"/>
        </w:rPr>
        <w:t xml:space="preserve">arises from. </w:t>
      </w:r>
      <w:r w:rsidR="00ED65A1" w:rsidRPr="00ED65A1">
        <w:rPr>
          <w:rFonts w:ascii="Times New Roman" w:hAnsi="Times New Roman" w:cs="Times New Roman"/>
          <w:sz w:val="24"/>
          <w:szCs w:val="24"/>
        </w:rPr>
        <w:t xml:space="preserve">The defendants contended that they were only required to pay upon the plaintiff instituting </w:t>
      </w:r>
      <w:r w:rsidR="00ED65A1" w:rsidRPr="004E0FF1">
        <w:rPr>
          <w:rFonts w:ascii="Times New Roman" w:hAnsi="Times New Roman" w:cs="Times New Roman"/>
          <w:sz w:val="24"/>
          <w:szCs w:val="24"/>
        </w:rPr>
        <w:t>debt collection</w:t>
      </w:r>
      <w:r w:rsidR="00ED65A1" w:rsidRPr="008D6D61">
        <w:rPr>
          <w:rFonts w:ascii="Times New Roman" w:hAnsi="Times New Roman" w:cs="Times New Roman"/>
          <w:sz w:val="24"/>
          <w:szCs w:val="24"/>
        </w:rPr>
        <w:t xml:space="preserve"> measures against the farmers.</w:t>
      </w:r>
      <w:r w:rsidR="00ED65A1" w:rsidRPr="008D6D61">
        <w:rPr>
          <w:sz w:val="24"/>
          <w:szCs w:val="24"/>
        </w:rPr>
        <w:t xml:space="preserve"> </w:t>
      </w:r>
      <w:r w:rsidR="00B34F63" w:rsidRPr="00874A87">
        <w:rPr>
          <w:rFonts w:ascii="Times New Roman" w:hAnsi="Times New Roman" w:cs="Times New Roman"/>
          <w:sz w:val="24"/>
          <w:szCs w:val="24"/>
        </w:rPr>
        <w:t xml:space="preserve">The defendants have failed to show a term of the </w:t>
      </w:r>
      <w:r w:rsidR="00234598" w:rsidRPr="00874A87">
        <w:rPr>
          <w:rFonts w:ascii="Times New Roman" w:hAnsi="Times New Roman" w:cs="Times New Roman"/>
          <w:sz w:val="24"/>
          <w:szCs w:val="24"/>
        </w:rPr>
        <w:t xml:space="preserve">agreement </w:t>
      </w:r>
      <w:r w:rsidR="00B34F63" w:rsidRPr="00874A87">
        <w:rPr>
          <w:rFonts w:ascii="Times New Roman" w:hAnsi="Times New Roman" w:cs="Times New Roman"/>
          <w:sz w:val="24"/>
          <w:szCs w:val="24"/>
        </w:rPr>
        <w:t>requiring debt collection on the part of the plaintiff</w:t>
      </w:r>
      <w:r w:rsidR="008560D9">
        <w:rPr>
          <w:rFonts w:ascii="Times New Roman" w:hAnsi="Times New Roman" w:cs="Times New Roman"/>
          <w:sz w:val="24"/>
          <w:szCs w:val="24"/>
        </w:rPr>
        <w:t>.</w:t>
      </w:r>
      <w:r w:rsidR="007C20A2" w:rsidRPr="00874A87">
        <w:rPr>
          <w:rFonts w:ascii="Times New Roman" w:hAnsi="Times New Roman" w:cs="Times New Roman"/>
          <w:sz w:val="24"/>
          <w:szCs w:val="24"/>
        </w:rPr>
        <w:t xml:space="preserve"> </w:t>
      </w:r>
      <w:r w:rsidR="00B34F63" w:rsidRPr="00874A87">
        <w:rPr>
          <w:rFonts w:ascii="Times New Roman" w:hAnsi="Times New Roman" w:cs="Times New Roman"/>
          <w:sz w:val="24"/>
          <w:szCs w:val="24"/>
        </w:rPr>
        <w:t xml:space="preserve">The plaintiff was a co-principal debtor and renounced the </w:t>
      </w:r>
      <w:r w:rsidR="00B34F63" w:rsidRPr="00874A87">
        <w:rPr>
          <w:rFonts w:ascii="Times New Roman" w:hAnsi="Times New Roman" w:cs="Times New Roman"/>
          <w:i/>
          <w:sz w:val="24"/>
          <w:szCs w:val="24"/>
        </w:rPr>
        <w:t xml:space="preserve">benefit of </w:t>
      </w:r>
      <w:r w:rsidR="00371240" w:rsidRPr="00874A87">
        <w:rPr>
          <w:rFonts w:ascii="Times New Roman" w:hAnsi="Times New Roman" w:cs="Times New Roman"/>
          <w:i/>
          <w:sz w:val="24"/>
          <w:szCs w:val="24"/>
        </w:rPr>
        <w:t>excussion</w:t>
      </w:r>
      <w:r w:rsidR="00371240" w:rsidRPr="00874A87">
        <w:rPr>
          <w:rFonts w:ascii="Times New Roman" w:hAnsi="Times New Roman" w:cs="Times New Roman"/>
          <w:sz w:val="24"/>
          <w:szCs w:val="24"/>
        </w:rPr>
        <w:t xml:space="preserve"> and</w:t>
      </w:r>
      <w:r w:rsidR="00B34F63" w:rsidRPr="00874A87">
        <w:rPr>
          <w:rFonts w:ascii="Times New Roman" w:hAnsi="Times New Roman" w:cs="Times New Roman"/>
          <w:sz w:val="24"/>
          <w:szCs w:val="24"/>
        </w:rPr>
        <w:t xml:space="preserve"> hence </w:t>
      </w:r>
      <w:r w:rsidR="008F5EF5">
        <w:rPr>
          <w:rFonts w:ascii="Times New Roman" w:hAnsi="Times New Roman" w:cs="Times New Roman"/>
          <w:sz w:val="24"/>
          <w:szCs w:val="24"/>
        </w:rPr>
        <w:t xml:space="preserve">         </w:t>
      </w:r>
      <w:r w:rsidR="008F5EF5" w:rsidRPr="00874A87">
        <w:rPr>
          <w:rFonts w:ascii="Times New Roman" w:hAnsi="Times New Roman" w:cs="Times New Roman"/>
          <w:sz w:val="24"/>
          <w:szCs w:val="24"/>
        </w:rPr>
        <w:t>the</w:t>
      </w:r>
      <w:r w:rsidR="008F5EF5">
        <w:rPr>
          <w:rFonts w:ascii="Times New Roman" w:hAnsi="Times New Roman" w:cs="Times New Roman"/>
          <w:sz w:val="24"/>
          <w:szCs w:val="24"/>
        </w:rPr>
        <w:t xml:space="preserve"> </w:t>
      </w:r>
      <w:r w:rsidR="008F5EF5" w:rsidRPr="00874A87">
        <w:rPr>
          <w:rFonts w:ascii="Times New Roman" w:hAnsi="Times New Roman" w:cs="Times New Roman"/>
          <w:sz w:val="24"/>
          <w:szCs w:val="24"/>
        </w:rPr>
        <w:t>defendants</w:t>
      </w:r>
      <w:r w:rsidR="00B34F63" w:rsidRPr="00874A87">
        <w:rPr>
          <w:rFonts w:ascii="Times New Roman" w:hAnsi="Times New Roman" w:cs="Times New Roman"/>
          <w:sz w:val="24"/>
          <w:szCs w:val="24"/>
        </w:rPr>
        <w:t xml:space="preserve"> could not demand debt collection first before payment.</w:t>
      </w:r>
      <w:r w:rsidR="008F5EF5">
        <w:rPr>
          <w:rFonts w:ascii="Times New Roman" w:hAnsi="Times New Roman" w:cs="Times New Roman"/>
          <w:sz w:val="24"/>
          <w:szCs w:val="24"/>
        </w:rPr>
        <w:t xml:space="preserve"> </w:t>
      </w:r>
      <w:r w:rsidR="008560D9">
        <w:rPr>
          <w:rFonts w:ascii="Times New Roman" w:hAnsi="Times New Roman" w:cs="Times New Roman"/>
          <w:sz w:val="24"/>
          <w:szCs w:val="24"/>
        </w:rPr>
        <w:t>However,</w:t>
      </w:r>
      <w:r w:rsidR="008F5EF5">
        <w:rPr>
          <w:rFonts w:ascii="Times New Roman" w:hAnsi="Times New Roman" w:cs="Times New Roman"/>
          <w:sz w:val="24"/>
          <w:szCs w:val="24"/>
        </w:rPr>
        <w:t xml:space="preserve"> the pl</w:t>
      </w:r>
      <w:r w:rsidR="00AB24A7" w:rsidRPr="00874A87">
        <w:rPr>
          <w:rFonts w:ascii="Times New Roman" w:hAnsi="Times New Roman" w:cs="Times New Roman"/>
          <w:sz w:val="24"/>
          <w:szCs w:val="24"/>
        </w:rPr>
        <w:t xml:space="preserve">aintiff commenced the process of debt collection through the 2012-2013 roll over. </w:t>
      </w:r>
      <w:r w:rsidR="00600DD8" w:rsidRPr="00874A87">
        <w:rPr>
          <w:rFonts w:ascii="Times New Roman" w:hAnsi="Times New Roman" w:cs="Times New Roman"/>
          <w:sz w:val="24"/>
          <w:szCs w:val="24"/>
        </w:rPr>
        <w:t>The</w:t>
      </w:r>
      <w:r w:rsidR="00CD2B95" w:rsidRPr="00874A87">
        <w:rPr>
          <w:rFonts w:ascii="Times New Roman" w:hAnsi="Times New Roman" w:cs="Times New Roman"/>
          <w:sz w:val="24"/>
          <w:szCs w:val="24"/>
        </w:rPr>
        <w:t xml:space="preserve"> term </w:t>
      </w:r>
      <w:r w:rsidR="007C20A2" w:rsidRPr="00874A87">
        <w:rPr>
          <w:rFonts w:ascii="Times New Roman" w:hAnsi="Times New Roman" w:cs="Times New Roman"/>
          <w:sz w:val="24"/>
          <w:szCs w:val="24"/>
        </w:rPr>
        <w:t>regarding the</w:t>
      </w:r>
      <w:r w:rsidR="00CD2B95" w:rsidRPr="00874A87">
        <w:rPr>
          <w:rFonts w:ascii="Times New Roman" w:hAnsi="Times New Roman" w:cs="Times New Roman"/>
          <w:sz w:val="24"/>
          <w:szCs w:val="24"/>
        </w:rPr>
        <w:t xml:space="preserve"> use of one floor is </w:t>
      </w:r>
      <w:r w:rsidRPr="00874A87">
        <w:rPr>
          <w:rFonts w:ascii="Times New Roman" w:hAnsi="Times New Roman" w:cs="Times New Roman"/>
          <w:sz w:val="24"/>
          <w:szCs w:val="24"/>
        </w:rPr>
        <w:t xml:space="preserve">a term </w:t>
      </w:r>
      <w:r w:rsidR="008560D9">
        <w:rPr>
          <w:rFonts w:ascii="Times New Roman" w:hAnsi="Times New Roman" w:cs="Times New Roman"/>
          <w:sz w:val="24"/>
          <w:szCs w:val="24"/>
        </w:rPr>
        <w:t>of the Concept P</w:t>
      </w:r>
      <w:r w:rsidR="00CD2B95" w:rsidRPr="00874A87">
        <w:rPr>
          <w:rFonts w:ascii="Times New Roman" w:hAnsi="Times New Roman" w:cs="Times New Roman"/>
          <w:sz w:val="24"/>
          <w:szCs w:val="24"/>
        </w:rPr>
        <w:t xml:space="preserve">aper but </w:t>
      </w:r>
      <w:r w:rsidR="00D535A9" w:rsidRPr="00874A87">
        <w:rPr>
          <w:rFonts w:ascii="Times New Roman" w:hAnsi="Times New Roman" w:cs="Times New Roman"/>
          <w:sz w:val="24"/>
          <w:szCs w:val="24"/>
        </w:rPr>
        <w:t xml:space="preserve">is not captured in the re-insurance slip, payment guarantee or </w:t>
      </w:r>
      <w:r w:rsidR="0072587F" w:rsidRPr="00874A87">
        <w:rPr>
          <w:rFonts w:ascii="Times New Roman" w:hAnsi="Times New Roman" w:cs="Times New Roman"/>
          <w:sz w:val="24"/>
          <w:szCs w:val="24"/>
        </w:rPr>
        <w:t>facultative procedures</w:t>
      </w:r>
      <w:r w:rsidR="007C20A2" w:rsidRPr="00874A87">
        <w:rPr>
          <w:rFonts w:ascii="Times New Roman" w:hAnsi="Times New Roman" w:cs="Times New Roman"/>
          <w:sz w:val="24"/>
          <w:szCs w:val="24"/>
        </w:rPr>
        <w:t>. The</w:t>
      </w:r>
      <w:r w:rsidRPr="00874A87">
        <w:rPr>
          <w:rFonts w:ascii="Times New Roman" w:hAnsi="Times New Roman" w:cs="Times New Roman"/>
          <w:sz w:val="24"/>
          <w:szCs w:val="24"/>
        </w:rPr>
        <w:t xml:space="preserve"> reinsurance slip, payment guarantee and tripa</w:t>
      </w:r>
      <w:r w:rsidR="006E13AC" w:rsidRPr="00874A87">
        <w:rPr>
          <w:rFonts w:ascii="Times New Roman" w:hAnsi="Times New Roman" w:cs="Times New Roman"/>
          <w:sz w:val="24"/>
          <w:szCs w:val="24"/>
        </w:rPr>
        <w:t>r</w:t>
      </w:r>
      <w:r w:rsidRPr="00874A87">
        <w:rPr>
          <w:rFonts w:ascii="Times New Roman" w:hAnsi="Times New Roman" w:cs="Times New Roman"/>
          <w:sz w:val="24"/>
          <w:szCs w:val="24"/>
        </w:rPr>
        <w:t xml:space="preserve">tite agreement </w:t>
      </w:r>
      <w:r w:rsidR="005E1BCB" w:rsidRPr="00874A87">
        <w:rPr>
          <w:rFonts w:ascii="Times New Roman" w:hAnsi="Times New Roman" w:cs="Times New Roman"/>
          <w:sz w:val="24"/>
          <w:szCs w:val="24"/>
        </w:rPr>
        <w:t>do not</w:t>
      </w:r>
      <w:r w:rsidR="00600DD8" w:rsidRPr="00874A87">
        <w:rPr>
          <w:rFonts w:ascii="Times New Roman" w:hAnsi="Times New Roman" w:cs="Times New Roman"/>
          <w:sz w:val="24"/>
          <w:szCs w:val="24"/>
        </w:rPr>
        <w:t xml:space="preserve"> </w:t>
      </w:r>
      <w:r w:rsidR="005E1BCB" w:rsidRPr="00874A87">
        <w:rPr>
          <w:rFonts w:ascii="Times New Roman" w:hAnsi="Times New Roman" w:cs="Times New Roman"/>
          <w:sz w:val="24"/>
          <w:szCs w:val="24"/>
        </w:rPr>
        <w:t>provide for</w:t>
      </w:r>
      <w:r w:rsidR="00867CE3" w:rsidRPr="00874A87">
        <w:rPr>
          <w:rFonts w:ascii="Times New Roman" w:hAnsi="Times New Roman" w:cs="Times New Roman"/>
          <w:sz w:val="24"/>
          <w:szCs w:val="24"/>
        </w:rPr>
        <w:t xml:space="preserve"> use </w:t>
      </w:r>
      <w:r w:rsidR="005E1BCB" w:rsidRPr="00874A87">
        <w:rPr>
          <w:rFonts w:ascii="Times New Roman" w:hAnsi="Times New Roman" w:cs="Times New Roman"/>
          <w:sz w:val="24"/>
          <w:szCs w:val="24"/>
        </w:rPr>
        <w:t>of only</w:t>
      </w:r>
      <w:r w:rsidR="00600DD8" w:rsidRPr="00874A87">
        <w:rPr>
          <w:rFonts w:ascii="Times New Roman" w:hAnsi="Times New Roman" w:cs="Times New Roman"/>
          <w:sz w:val="24"/>
          <w:szCs w:val="24"/>
        </w:rPr>
        <w:t xml:space="preserve"> </w:t>
      </w:r>
      <w:r w:rsidR="007C20A2" w:rsidRPr="00874A87">
        <w:rPr>
          <w:rFonts w:ascii="Times New Roman" w:hAnsi="Times New Roman" w:cs="Times New Roman"/>
          <w:sz w:val="24"/>
          <w:szCs w:val="24"/>
        </w:rPr>
        <w:t>one</w:t>
      </w:r>
      <w:r w:rsidR="007C20A2" w:rsidRPr="00874A87">
        <w:rPr>
          <w:rFonts w:ascii="Times New Roman" w:hAnsi="Times New Roman" w:cs="Times New Roman"/>
        </w:rPr>
        <w:t xml:space="preserve"> </w:t>
      </w:r>
      <w:r w:rsidR="007C20A2" w:rsidRPr="00874A87">
        <w:rPr>
          <w:rFonts w:ascii="Times New Roman" w:hAnsi="Times New Roman" w:cs="Times New Roman"/>
          <w:sz w:val="24"/>
          <w:szCs w:val="24"/>
        </w:rPr>
        <w:t>auction</w:t>
      </w:r>
      <w:r w:rsidR="00B34F63" w:rsidRPr="00874A87">
        <w:rPr>
          <w:rFonts w:ascii="Times New Roman" w:hAnsi="Times New Roman" w:cs="Times New Roman"/>
          <w:sz w:val="24"/>
          <w:szCs w:val="24"/>
        </w:rPr>
        <w:t xml:space="preserve"> floor</w:t>
      </w:r>
      <w:r w:rsidR="00867CE3" w:rsidRPr="00874A87">
        <w:rPr>
          <w:rFonts w:ascii="Times New Roman" w:hAnsi="Times New Roman" w:cs="Times New Roman"/>
          <w:sz w:val="24"/>
          <w:szCs w:val="24"/>
        </w:rPr>
        <w:t>.</w:t>
      </w:r>
      <w:r w:rsidR="006E13AC" w:rsidRPr="00874A87">
        <w:rPr>
          <w:rFonts w:ascii="Times New Roman" w:hAnsi="Times New Roman" w:cs="Times New Roman"/>
          <w:sz w:val="24"/>
          <w:szCs w:val="24"/>
        </w:rPr>
        <w:t xml:space="preserve"> </w:t>
      </w:r>
      <w:r w:rsidRPr="00874A87">
        <w:rPr>
          <w:rFonts w:ascii="Times New Roman" w:hAnsi="Times New Roman" w:cs="Times New Roman"/>
          <w:sz w:val="24"/>
          <w:szCs w:val="24"/>
        </w:rPr>
        <w:t xml:space="preserve">The terms regarding the alleged breach </w:t>
      </w:r>
      <w:r w:rsidR="00874A87" w:rsidRPr="00874A87">
        <w:rPr>
          <w:rFonts w:ascii="Times New Roman" w:hAnsi="Times New Roman" w:cs="Times New Roman"/>
          <w:sz w:val="24"/>
          <w:szCs w:val="24"/>
        </w:rPr>
        <w:t>are part</w:t>
      </w:r>
      <w:r w:rsidR="00371240">
        <w:rPr>
          <w:rFonts w:ascii="Times New Roman" w:hAnsi="Times New Roman" w:cs="Times New Roman"/>
          <w:sz w:val="24"/>
          <w:szCs w:val="24"/>
        </w:rPr>
        <w:t xml:space="preserve"> of the Concept P</w:t>
      </w:r>
      <w:r w:rsidR="00247AA5" w:rsidRPr="00874A87">
        <w:rPr>
          <w:rFonts w:ascii="Times New Roman" w:hAnsi="Times New Roman" w:cs="Times New Roman"/>
          <w:sz w:val="24"/>
          <w:szCs w:val="24"/>
        </w:rPr>
        <w:t>a</w:t>
      </w:r>
      <w:r w:rsidR="0092340E" w:rsidRPr="00874A87">
        <w:rPr>
          <w:rFonts w:ascii="Times New Roman" w:hAnsi="Times New Roman" w:cs="Times New Roman"/>
          <w:sz w:val="24"/>
          <w:szCs w:val="24"/>
        </w:rPr>
        <w:t>p</w:t>
      </w:r>
      <w:r w:rsidR="00247AA5" w:rsidRPr="00874A87">
        <w:rPr>
          <w:rFonts w:ascii="Times New Roman" w:hAnsi="Times New Roman" w:cs="Times New Roman"/>
          <w:sz w:val="24"/>
          <w:szCs w:val="24"/>
        </w:rPr>
        <w:t xml:space="preserve">er and contradict the terms of </w:t>
      </w:r>
      <w:r w:rsidR="00371240">
        <w:rPr>
          <w:rFonts w:ascii="Times New Roman" w:hAnsi="Times New Roman" w:cs="Times New Roman"/>
          <w:sz w:val="24"/>
          <w:szCs w:val="24"/>
        </w:rPr>
        <w:t>the F</w:t>
      </w:r>
      <w:r w:rsidR="00874A87" w:rsidRPr="00874A87">
        <w:rPr>
          <w:rFonts w:ascii="Times New Roman" w:hAnsi="Times New Roman" w:cs="Times New Roman"/>
          <w:sz w:val="24"/>
          <w:szCs w:val="24"/>
        </w:rPr>
        <w:t>acultative</w:t>
      </w:r>
      <w:r w:rsidR="00371240">
        <w:rPr>
          <w:rFonts w:ascii="Times New Roman" w:hAnsi="Times New Roman" w:cs="Times New Roman"/>
          <w:sz w:val="24"/>
          <w:szCs w:val="24"/>
        </w:rPr>
        <w:t xml:space="preserve"> A</w:t>
      </w:r>
      <w:r w:rsidRPr="00874A87">
        <w:rPr>
          <w:rFonts w:ascii="Times New Roman" w:hAnsi="Times New Roman" w:cs="Times New Roman"/>
          <w:sz w:val="24"/>
          <w:szCs w:val="24"/>
        </w:rPr>
        <w:t>greement.</w:t>
      </w:r>
      <w:r w:rsidR="006E13AC" w:rsidRPr="00874A87">
        <w:rPr>
          <w:rFonts w:ascii="Times New Roman" w:hAnsi="Times New Roman" w:cs="Times New Roman"/>
          <w:sz w:val="24"/>
          <w:szCs w:val="24"/>
        </w:rPr>
        <w:t xml:space="preserve"> </w:t>
      </w:r>
      <w:r w:rsidRPr="00874A87">
        <w:rPr>
          <w:rFonts w:ascii="Times New Roman" w:hAnsi="Times New Roman" w:cs="Times New Roman"/>
          <w:sz w:val="24"/>
          <w:szCs w:val="24"/>
        </w:rPr>
        <w:t xml:space="preserve">They cannot be </w:t>
      </w:r>
      <w:r w:rsidR="005F77C0" w:rsidRPr="00874A87">
        <w:rPr>
          <w:rFonts w:ascii="Times New Roman" w:hAnsi="Times New Roman" w:cs="Times New Roman"/>
          <w:sz w:val="24"/>
          <w:szCs w:val="24"/>
        </w:rPr>
        <w:t xml:space="preserve">implied into the </w:t>
      </w:r>
      <w:r w:rsidR="003E30C3" w:rsidRPr="00874A87">
        <w:rPr>
          <w:rFonts w:ascii="Times New Roman" w:hAnsi="Times New Roman" w:cs="Times New Roman"/>
          <w:sz w:val="24"/>
          <w:szCs w:val="24"/>
        </w:rPr>
        <w:t>agreement</w:t>
      </w:r>
      <w:r w:rsidR="005F77C0" w:rsidRPr="00874A87">
        <w:rPr>
          <w:rFonts w:ascii="Times New Roman" w:hAnsi="Times New Roman" w:cs="Times New Roman"/>
          <w:sz w:val="24"/>
          <w:szCs w:val="24"/>
        </w:rPr>
        <w:t>.</w:t>
      </w:r>
      <w:r w:rsidR="00874A87">
        <w:rPr>
          <w:rFonts w:ascii="Times New Roman" w:hAnsi="Times New Roman" w:cs="Times New Roman"/>
          <w:sz w:val="24"/>
          <w:szCs w:val="24"/>
        </w:rPr>
        <w:t xml:space="preserve"> </w:t>
      </w:r>
      <w:r w:rsidR="00274638" w:rsidRPr="00874A87">
        <w:rPr>
          <w:rFonts w:ascii="Times New Roman" w:hAnsi="Times New Roman" w:cs="Times New Roman"/>
          <w:sz w:val="24"/>
          <w:szCs w:val="24"/>
        </w:rPr>
        <w:t>I am not convinced that the plaintiff failed to monitor and limit the risk or breached  any key warranties it  made to the defendants at the time of the underwriting entitling the defendants to repudiate the contract.</w:t>
      </w:r>
    </w:p>
    <w:p w:rsidR="00F565B8" w:rsidRDefault="00600DD8" w:rsidP="00874A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defendants have failed to show </w:t>
      </w:r>
      <w:r w:rsidR="007C20A2">
        <w:rPr>
          <w:rFonts w:ascii="Times New Roman" w:hAnsi="Times New Roman" w:cs="Times New Roman"/>
          <w:sz w:val="24"/>
          <w:szCs w:val="24"/>
        </w:rPr>
        <w:t xml:space="preserve">that </w:t>
      </w:r>
      <w:r w:rsidR="007C20A2" w:rsidRPr="00B34F63">
        <w:rPr>
          <w:rFonts w:ascii="Times New Roman" w:hAnsi="Times New Roman" w:cs="Times New Roman"/>
          <w:sz w:val="24"/>
          <w:szCs w:val="24"/>
        </w:rPr>
        <w:t>any</w:t>
      </w:r>
      <w:r w:rsidR="00B34F63" w:rsidRPr="00B34F63">
        <w:rPr>
          <w:rFonts w:ascii="Times New Roman" w:hAnsi="Times New Roman" w:cs="Times New Roman"/>
          <w:sz w:val="24"/>
          <w:szCs w:val="24"/>
        </w:rPr>
        <w:t xml:space="preserve"> of the</w:t>
      </w:r>
      <w:r>
        <w:rPr>
          <w:rFonts w:ascii="Times New Roman" w:hAnsi="Times New Roman" w:cs="Times New Roman"/>
          <w:sz w:val="24"/>
          <w:szCs w:val="24"/>
        </w:rPr>
        <w:t xml:space="preserve"> </w:t>
      </w:r>
      <w:r w:rsidR="00B34F63">
        <w:rPr>
          <w:rFonts w:ascii="Times New Roman" w:hAnsi="Times New Roman" w:cs="Times New Roman"/>
          <w:sz w:val="24"/>
          <w:szCs w:val="24"/>
        </w:rPr>
        <w:t xml:space="preserve">terms of </w:t>
      </w:r>
      <w:r w:rsidR="007C20A2">
        <w:rPr>
          <w:rFonts w:ascii="Times New Roman" w:hAnsi="Times New Roman" w:cs="Times New Roman"/>
          <w:sz w:val="24"/>
          <w:szCs w:val="24"/>
        </w:rPr>
        <w:t xml:space="preserve">the </w:t>
      </w:r>
      <w:r w:rsidR="007C20A2" w:rsidRPr="00B34F63">
        <w:rPr>
          <w:rFonts w:ascii="Times New Roman" w:hAnsi="Times New Roman" w:cs="Times New Roman"/>
          <w:sz w:val="24"/>
          <w:szCs w:val="24"/>
        </w:rPr>
        <w:t>documents</w:t>
      </w:r>
      <w:r w:rsidR="00B34F63" w:rsidRPr="00B34F63">
        <w:rPr>
          <w:rFonts w:ascii="Times New Roman" w:hAnsi="Times New Roman" w:cs="Times New Roman"/>
          <w:sz w:val="24"/>
          <w:szCs w:val="24"/>
        </w:rPr>
        <w:t xml:space="preserve"> that formed the Facultative Agreement were breached.</w:t>
      </w:r>
      <w:r w:rsidRPr="00600DD8">
        <w:t xml:space="preserve"> </w:t>
      </w:r>
      <w:r w:rsidRPr="00600DD8">
        <w:rPr>
          <w:rFonts w:ascii="Times New Roman" w:hAnsi="Times New Roman" w:cs="Times New Roman"/>
          <w:sz w:val="24"/>
          <w:szCs w:val="24"/>
        </w:rPr>
        <w:t>If the plaintiff had breached the terms of the Facultative Agreement</w:t>
      </w:r>
      <w:r w:rsidR="007C20A2" w:rsidRPr="00600DD8">
        <w:rPr>
          <w:rFonts w:ascii="Times New Roman" w:hAnsi="Times New Roman" w:cs="Times New Roman"/>
          <w:sz w:val="24"/>
          <w:szCs w:val="24"/>
        </w:rPr>
        <w:t>, the</w:t>
      </w:r>
      <w:r w:rsidRPr="00600DD8">
        <w:rPr>
          <w:rFonts w:ascii="Times New Roman" w:hAnsi="Times New Roman" w:cs="Times New Roman"/>
          <w:sz w:val="24"/>
          <w:szCs w:val="24"/>
        </w:rPr>
        <w:t xml:space="preserve"> defendants would have cancelled the agreement much earlier </w:t>
      </w:r>
      <w:r w:rsidR="00371240" w:rsidRPr="00600DD8">
        <w:rPr>
          <w:rFonts w:ascii="Times New Roman" w:hAnsi="Times New Roman" w:cs="Times New Roman"/>
          <w:sz w:val="24"/>
          <w:szCs w:val="24"/>
        </w:rPr>
        <w:t>on.</w:t>
      </w:r>
      <w:r w:rsidR="00371240">
        <w:rPr>
          <w:rFonts w:ascii="Times New Roman" w:hAnsi="Times New Roman" w:cs="Times New Roman"/>
          <w:sz w:val="24"/>
          <w:szCs w:val="24"/>
        </w:rPr>
        <w:t xml:space="preserve"> The</w:t>
      </w:r>
      <w:r w:rsidR="00F565B8">
        <w:rPr>
          <w:rFonts w:ascii="Times New Roman" w:hAnsi="Times New Roman" w:cs="Times New Roman"/>
          <w:sz w:val="24"/>
          <w:szCs w:val="24"/>
        </w:rPr>
        <w:t xml:space="preserve"> plaintiff performed its part of the agreement as it paid its premiums. The defendants</w:t>
      </w:r>
      <w:r w:rsidR="00DA180E">
        <w:rPr>
          <w:rFonts w:ascii="Times New Roman" w:hAnsi="Times New Roman" w:cs="Times New Roman"/>
          <w:sz w:val="24"/>
          <w:szCs w:val="24"/>
        </w:rPr>
        <w:t xml:space="preserve"> refused to meet the claim until the plaintiff instituted debt collection against the </w:t>
      </w:r>
      <w:r w:rsidR="005E1BCB">
        <w:rPr>
          <w:rFonts w:ascii="Times New Roman" w:hAnsi="Times New Roman" w:cs="Times New Roman"/>
          <w:sz w:val="24"/>
          <w:szCs w:val="24"/>
        </w:rPr>
        <w:t>farmers. They failed</w:t>
      </w:r>
      <w:r w:rsidR="00F565B8">
        <w:rPr>
          <w:rFonts w:ascii="Times New Roman" w:hAnsi="Times New Roman" w:cs="Times New Roman"/>
          <w:sz w:val="24"/>
          <w:szCs w:val="24"/>
        </w:rPr>
        <w:t xml:space="preserve"> to pay the amount claimed within 14 days of the claim and hence breached the </w:t>
      </w:r>
      <w:r w:rsidR="005E1BCB">
        <w:rPr>
          <w:rFonts w:ascii="Times New Roman" w:hAnsi="Times New Roman" w:cs="Times New Roman"/>
          <w:sz w:val="24"/>
          <w:szCs w:val="24"/>
        </w:rPr>
        <w:t>agreement. The</w:t>
      </w:r>
      <w:r w:rsidR="004B3DD2">
        <w:rPr>
          <w:rFonts w:ascii="Times New Roman" w:hAnsi="Times New Roman" w:cs="Times New Roman"/>
          <w:sz w:val="24"/>
          <w:szCs w:val="24"/>
        </w:rPr>
        <w:t xml:space="preserve"> plaintiff has proved its case on a </w:t>
      </w:r>
      <w:r w:rsidR="005E1BCB">
        <w:rPr>
          <w:rFonts w:ascii="Times New Roman" w:hAnsi="Times New Roman" w:cs="Times New Roman"/>
          <w:sz w:val="24"/>
          <w:szCs w:val="24"/>
        </w:rPr>
        <w:t>balance</w:t>
      </w:r>
      <w:r w:rsidR="004B3DD2">
        <w:rPr>
          <w:rFonts w:ascii="Times New Roman" w:hAnsi="Times New Roman" w:cs="Times New Roman"/>
          <w:sz w:val="24"/>
          <w:szCs w:val="24"/>
        </w:rPr>
        <w:t xml:space="preserve"> of probabilities.</w:t>
      </w:r>
      <w:r w:rsidR="002D38B3">
        <w:rPr>
          <w:rFonts w:ascii="Times New Roman" w:hAnsi="Times New Roman" w:cs="Times New Roman"/>
          <w:sz w:val="24"/>
          <w:szCs w:val="24"/>
        </w:rPr>
        <w:t xml:space="preserve"> The plaintiff is entitled to the order sought.</w:t>
      </w:r>
      <w:r w:rsidR="00F565B8">
        <w:rPr>
          <w:rFonts w:ascii="Times New Roman" w:hAnsi="Times New Roman" w:cs="Times New Roman"/>
          <w:sz w:val="24"/>
          <w:szCs w:val="24"/>
        </w:rPr>
        <w:tab/>
        <w:t>In the result, the plaintiff’s claim succeeds.</w:t>
      </w:r>
    </w:p>
    <w:p w:rsidR="00F565B8" w:rsidRDefault="00F565B8" w:rsidP="00F565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4B3DD2">
        <w:rPr>
          <w:rFonts w:ascii="Times New Roman" w:hAnsi="Times New Roman" w:cs="Times New Roman"/>
          <w:sz w:val="24"/>
          <w:szCs w:val="24"/>
        </w:rPr>
        <w:t>,</w:t>
      </w:r>
      <w:r>
        <w:rPr>
          <w:rFonts w:ascii="Times New Roman" w:hAnsi="Times New Roman" w:cs="Times New Roman"/>
          <w:sz w:val="24"/>
          <w:szCs w:val="24"/>
        </w:rPr>
        <w:t xml:space="preserve"> it is ordered as follows,</w:t>
      </w:r>
    </w:p>
    <w:p w:rsidR="00F565B8" w:rsidRDefault="00F565B8" w:rsidP="00F565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C5358">
        <w:rPr>
          <w:rFonts w:ascii="Times New Roman" w:hAnsi="Times New Roman" w:cs="Times New Roman"/>
          <w:sz w:val="24"/>
          <w:szCs w:val="24"/>
          <w:vertAlign w:val="superscript"/>
        </w:rPr>
        <w:t>st</w:t>
      </w:r>
      <w:r>
        <w:rPr>
          <w:rFonts w:ascii="Times New Roman" w:hAnsi="Times New Roman" w:cs="Times New Roman"/>
          <w:sz w:val="24"/>
          <w:szCs w:val="24"/>
        </w:rPr>
        <w:t xml:space="preserve"> , 2</w:t>
      </w:r>
      <w:r w:rsidRPr="007C535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7C5358">
        <w:rPr>
          <w:rFonts w:ascii="Times New Roman" w:hAnsi="Times New Roman" w:cs="Times New Roman"/>
          <w:sz w:val="24"/>
          <w:szCs w:val="24"/>
          <w:vertAlign w:val="superscript"/>
        </w:rPr>
        <w:t>rd</w:t>
      </w:r>
      <w:r>
        <w:rPr>
          <w:rFonts w:ascii="Times New Roman" w:hAnsi="Times New Roman" w:cs="Times New Roman"/>
          <w:sz w:val="24"/>
          <w:szCs w:val="24"/>
        </w:rPr>
        <w:t xml:space="preserve"> are to pay the following amounts to the plaintiff</w:t>
      </w:r>
    </w:p>
    <w:p w:rsidR="00F565B8" w:rsidRDefault="00F565B8" w:rsidP="00F565B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7C5358">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is to pay $691 892-24.</w:t>
      </w:r>
    </w:p>
    <w:p w:rsidR="00F565B8" w:rsidRDefault="00F565B8" w:rsidP="00F565B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7C5358">
        <w:rPr>
          <w:rFonts w:ascii="Times New Roman" w:hAnsi="Times New Roman" w:cs="Times New Roman"/>
          <w:sz w:val="24"/>
          <w:szCs w:val="24"/>
          <w:vertAlign w:val="superscript"/>
        </w:rPr>
        <w:t>nd</w:t>
      </w:r>
      <w:r w:rsidR="004B3DD2">
        <w:rPr>
          <w:rFonts w:ascii="Times New Roman" w:hAnsi="Times New Roman" w:cs="Times New Roman"/>
          <w:sz w:val="24"/>
          <w:szCs w:val="24"/>
        </w:rPr>
        <w:t xml:space="preserve"> defendant is to pay $</w:t>
      </w:r>
      <w:r w:rsidR="009E18ED">
        <w:rPr>
          <w:rFonts w:ascii="Times New Roman" w:hAnsi="Times New Roman" w:cs="Times New Roman"/>
          <w:sz w:val="24"/>
          <w:szCs w:val="24"/>
        </w:rPr>
        <w:tab/>
      </w:r>
      <w:r>
        <w:rPr>
          <w:rFonts w:ascii="Times New Roman" w:hAnsi="Times New Roman" w:cs="Times New Roman"/>
          <w:sz w:val="24"/>
          <w:szCs w:val="24"/>
        </w:rPr>
        <w:t>345 946-12</w:t>
      </w:r>
    </w:p>
    <w:p w:rsidR="00F565B8" w:rsidRDefault="00F565B8" w:rsidP="00F565B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7C5358">
        <w:rPr>
          <w:rFonts w:ascii="Times New Roman" w:hAnsi="Times New Roman" w:cs="Times New Roman"/>
          <w:sz w:val="24"/>
          <w:szCs w:val="24"/>
          <w:vertAlign w:val="superscript"/>
        </w:rPr>
        <w:t>rd</w:t>
      </w:r>
      <w:r>
        <w:rPr>
          <w:rFonts w:ascii="Times New Roman" w:hAnsi="Times New Roman" w:cs="Times New Roman"/>
          <w:sz w:val="24"/>
          <w:szCs w:val="24"/>
        </w:rPr>
        <w:t xml:space="preserve"> defendant is to pay $518 919-18.</w:t>
      </w:r>
    </w:p>
    <w:p w:rsidR="00F565B8" w:rsidRDefault="00F565B8" w:rsidP="00F565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 on each amount above shall be calculated at the prescribed rate of interest from the date of issue of summons to the date of payment in full.</w:t>
      </w:r>
    </w:p>
    <w:p w:rsidR="00F565B8" w:rsidRDefault="00F565B8" w:rsidP="00F565B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F565B8" w:rsidRDefault="00F565B8" w:rsidP="00F565B8">
      <w:pPr>
        <w:pStyle w:val="ListParagraph"/>
        <w:spacing w:after="0" w:line="360" w:lineRule="auto"/>
        <w:ind w:left="0"/>
        <w:jc w:val="both"/>
        <w:rPr>
          <w:rFonts w:ascii="Times New Roman" w:hAnsi="Times New Roman" w:cs="Times New Roman"/>
          <w:sz w:val="24"/>
          <w:szCs w:val="24"/>
        </w:rPr>
      </w:pPr>
    </w:p>
    <w:p w:rsidR="00F565B8" w:rsidRDefault="00D1583B" w:rsidP="00D1583B">
      <w:pPr>
        <w:pStyle w:val="ListParagraph"/>
        <w:tabs>
          <w:tab w:val="left" w:pos="717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F565B8" w:rsidRDefault="00F565B8" w:rsidP="00F565B8">
      <w:pPr>
        <w:pStyle w:val="ListParagraph"/>
        <w:spacing w:after="0" w:line="360" w:lineRule="auto"/>
        <w:ind w:left="0"/>
        <w:jc w:val="both"/>
        <w:rPr>
          <w:rFonts w:ascii="Times New Roman" w:hAnsi="Times New Roman" w:cs="Times New Roman"/>
          <w:sz w:val="24"/>
          <w:szCs w:val="24"/>
        </w:rPr>
      </w:pPr>
    </w:p>
    <w:p w:rsidR="00F565B8" w:rsidRDefault="00271E70" w:rsidP="00F565B8">
      <w:pPr>
        <w:pStyle w:val="ListParagraph"/>
        <w:spacing w:after="0" w:line="240" w:lineRule="auto"/>
        <w:ind w:left="0"/>
        <w:jc w:val="both"/>
        <w:rPr>
          <w:rFonts w:ascii="Times New Roman" w:hAnsi="Times New Roman" w:cs="Times New Roman"/>
          <w:sz w:val="24"/>
          <w:szCs w:val="24"/>
        </w:rPr>
      </w:pPr>
      <w:r w:rsidRPr="007C5358">
        <w:rPr>
          <w:rFonts w:ascii="Times New Roman" w:hAnsi="Times New Roman" w:cs="Times New Roman"/>
          <w:i/>
          <w:sz w:val="24"/>
          <w:szCs w:val="24"/>
        </w:rPr>
        <w:t>Du</w:t>
      </w:r>
      <w:r w:rsidR="00AC0499">
        <w:rPr>
          <w:rFonts w:ascii="Times New Roman" w:hAnsi="Times New Roman" w:cs="Times New Roman"/>
          <w:i/>
          <w:sz w:val="24"/>
          <w:szCs w:val="24"/>
        </w:rPr>
        <w:t>b</w:t>
      </w:r>
      <w:r w:rsidRPr="007C5358">
        <w:rPr>
          <w:rFonts w:ascii="Times New Roman" w:hAnsi="Times New Roman" w:cs="Times New Roman"/>
          <w:i/>
          <w:sz w:val="24"/>
          <w:szCs w:val="24"/>
        </w:rPr>
        <w:t>e</w:t>
      </w:r>
      <w:r w:rsidR="00F565B8" w:rsidRPr="007C5358">
        <w:rPr>
          <w:rFonts w:ascii="Times New Roman" w:hAnsi="Times New Roman" w:cs="Times New Roman"/>
          <w:i/>
          <w:sz w:val="24"/>
          <w:szCs w:val="24"/>
        </w:rPr>
        <w:t xml:space="preserve">, </w:t>
      </w:r>
      <w:r w:rsidR="00D02849" w:rsidRPr="007C5358">
        <w:rPr>
          <w:rFonts w:ascii="Times New Roman" w:hAnsi="Times New Roman" w:cs="Times New Roman"/>
          <w:i/>
          <w:sz w:val="24"/>
          <w:szCs w:val="24"/>
        </w:rPr>
        <w:t>M</w:t>
      </w:r>
      <w:r w:rsidR="00D02849">
        <w:rPr>
          <w:rFonts w:ascii="Times New Roman" w:hAnsi="Times New Roman" w:cs="Times New Roman"/>
          <w:i/>
          <w:sz w:val="24"/>
          <w:szCs w:val="24"/>
        </w:rPr>
        <w:t xml:space="preserve">anikai </w:t>
      </w:r>
      <w:r w:rsidR="00D02849" w:rsidRPr="007C5358">
        <w:rPr>
          <w:rFonts w:ascii="Times New Roman" w:hAnsi="Times New Roman" w:cs="Times New Roman"/>
          <w:i/>
          <w:sz w:val="24"/>
          <w:szCs w:val="24"/>
        </w:rPr>
        <w:t>and</w:t>
      </w:r>
      <w:r w:rsidR="00F565B8" w:rsidRPr="007C5358">
        <w:rPr>
          <w:rFonts w:ascii="Times New Roman" w:hAnsi="Times New Roman" w:cs="Times New Roman"/>
          <w:i/>
          <w:sz w:val="24"/>
          <w:szCs w:val="24"/>
        </w:rPr>
        <w:t xml:space="preserve"> </w:t>
      </w:r>
      <w:r w:rsidRPr="007C5358">
        <w:rPr>
          <w:rFonts w:ascii="Times New Roman" w:hAnsi="Times New Roman" w:cs="Times New Roman"/>
          <w:i/>
          <w:sz w:val="24"/>
          <w:szCs w:val="24"/>
        </w:rPr>
        <w:t>H</w:t>
      </w:r>
      <w:r>
        <w:rPr>
          <w:rFonts w:ascii="Times New Roman" w:hAnsi="Times New Roman" w:cs="Times New Roman"/>
          <w:i/>
          <w:sz w:val="24"/>
          <w:szCs w:val="24"/>
        </w:rPr>
        <w:t>wacha</w:t>
      </w:r>
      <w:r w:rsidR="00F565B8">
        <w:rPr>
          <w:rFonts w:ascii="Times New Roman" w:hAnsi="Times New Roman" w:cs="Times New Roman"/>
          <w:sz w:val="24"/>
          <w:szCs w:val="24"/>
        </w:rPr>
        <w:t>, plaintiff’s legal practitioners</w:t>
      </w:r>
    </w:p>
    <w:p w:rsidR="00F565B8" w:rsidRPr="006B72D3" w:rsidRDefault="00F565B8" w:rsidP="00F565B8">
      <w:pPr>
        <w:pStyle w:val="ListParagraph"/>
        <w:spacing w:after="0" w:line="240" w:lineRule="auto"/>
        <w:ind w:left="0"/>
        <w:jc w:val="both"/>
        <w:rPr>
          <w:rFonts w:ascii="Times New Roman" w:hAnsi="Times New Roman" w:cs="Times New Roman"/>
          <w:sz w:val="24"/>
          <w:szCs w:val="24"/>
        </w:rPr>
      </w:pPr>
      <w:r w:rsidRPr="007C5358">
        <w:rPr>
          <w:rFonts w:ascii="Times New Roman" w:hAnsi="Times New Roman" w:cs="Times New Roman"/>
          <w:i/>
          <w:sz w:val="24"/>
          <w:szCs w:val="24"/>
        </w:rPr>
        <w:t>Chinongwenya and Zhangazha</w:t>
      </w:r>
      <w:r>
        <w:rPr>
          <w:rFonts w:ascii="Times New Roman" w:hAnsi="Times New Roman" w:cs="Times New Roman"/>
          <w:sz w:val="24"/>
          <w:szCs w:val="24"/>
        </w:rPr>
        <w:t>, defendant’s legal practitioners</w:t>
      </w:r>
      <w:r>
        <w:rPr>
          <w:rFonts w:ascii="Times New Roman" w:hAnsi="Times New Roman" w:cs="Times New Roman"/>
        </w:rPr>
        <w:t xml:space="preserve"> </w:t>
      </w:r>
      <w:r>
        <w:rPr>
          <w:rFonts w:ascii="Times New Roman" w:hAnsi="Times New Roman" w:cs="Times New Roman"/>
          <w:sz w:val="24"/>
          <w:szCs w:val="24"/>
        </w:rPr>
        <w:t xml:space="preserve">                                   </w:t>
      </w:r>
    </w:p>
    <w:p w:rsidR="00BA614A" w:rsidRPr="002A191B" w:rsidRDefault="00BA614A" w:rsidP="002A191B">
      <w:pPr>
        <w:spacing w:after="0" w:line="360" w:lineRule="auto"/>
        <w:jc w:val="both"/>
        <w:rPr>
          <w:rFonts w:ascii="Times New Roman" w:hAnsi="Times New Roman" w:cs="Times New Roman"/>
          <w:sz w:val="24"/>
          <w:szCs w:val="24"/>
        </w:rPr>
      </w:pPr>
    </w:p>
    <w:p w:rsidR="002A191B" w:rsidRPr="002A191B" w:rsidRDefault="002A191B" w:rsidP="002A191B">
      <w:pPr>
        <w:spacing w:after="0" w:line="360" w:lineRule="auto"/>
        <w:jc w:val="both"/>
        <w:rPr>
          <w:rFonts w:ascii="Times New Roman" w:hAnsi="Times New Roman" w:cs="Times New Roman"/>
          <w:sz w:val="24"/>
          <w:szCs w:val="24"/>
        </w:rPr>
      </w:pPr>
    </w:p>
    <w:p w:rsidR="004039AF" w:rsidRPr="004039AF" w:rsidRDefault="004039AF" w:rsidP="004039AF">
      <w:pPr>
        <w:spacing w:line="360" w:lineRule="auto"/>
        <w:jc w:val="both"/>
        <w:rPr>
          <w:rFonts w:ascii="Times New Roman" w:hAnsi="Times New Roman" w:cs="Times New Roman"/>
          <w:sz w:val="24"/>
          <w:szCs w:val="24"/>
        </w:rPr>
      </w:pPr>
    </w:p>
    <w:p w:rsidR="007D4950" w:rsidRDefault="00BA614A" w:rsidP="007D49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7D4950" w:rsidRPr="007D4950" w:rsidRDefault="007D4950" w:rsidP="007D4950">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sectPr w:rsidR="007D4950" w:rsidRPr="007D495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831" w:rsidRDefault="00B70831" w:rsidP="007D4950">
      <w:pPr>
        <w:spacing w:after="0" w:line="240" w:lineRule="auto"/>
      </w:pPr>
      <w:r>
        <w:separator/>
      </w:r>
    </w:p>
  </w:endnote>
  <w:endnote w:type="continuationSeparator" w:id="0">
    <w:p w:rsidR="00B70831" w:rsidRDefault="00B70831" w:rsidP="007D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831" w:rsidRDefault="00B70831" w:rsidP="007D4950">
      <w:pPr>
        <w:spacing w:after="0" w:line="240" w:lineRule="auto"/>
      </w:pPr>
      <w:r>
        <w:separator/>
      </w:r>
    </w:p>
  </w:footnote>
  <w:footnote w:type="continuationSeparator" w:id="0">
    <w:p w:rsidR="00B70831" w:rsidRDefault="00B70831" w:rsidP="007D49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922239"/>
      <w:docPartObj>
        <w:docPartGallery w:val="Page Numbers (Top of Page)"/>
        <w:docPartUnique/>
      </w:docPartObj>
    </w:sdtPr>
    <w:sdtEndPr>
      <w:rPr>
        <w:noProof/>
      </w:rPr>
    </w:sdtEndPr>
    <w:sdtContent>
      <w:p w:rsidR="00A21ED1" w:rsidRDefault="00A21ED1">
        <w:pPr>
          <w:pStyle w:val="Header"/>
          <w:jc w:val="right"/>
          <w:rPr>
            <w:noProof/>
          </w:rPr>
        </w:pPr>
        <w:r>
          <w:fldChar w:fldCharType="begin"/>
        </w:r>
        <w:r>
          <w:instrText xml:space="preserve"> PAGE   \* MERGEFORMAT </w:instrText>
        </w:r>
        <w:r>
          <w:fldChar w:fldCharType="separate"/>
        </w:r>
        <w:r w:rsidR="001F1C28">
          <w:rPr>
            <w:noProof/>
          </w:rPr>
          <w:t>1</w:t>
        </w:r>
        <w:r>
          <w:rPr>
            <w:noProof/>
          </w:rPr>
          <w:fldChar w:fldCharType="end"/>
        </w:r>
      </w:p>
      <w:p w:rsidR="00A21ED1" w:rsidRDefault="00A21ED1">
        <w:pPr>
          <w:pStyle w:val="Header"/>
          <w:jc w:val="right"/>
          <w:rPr>
            <w:noProof/>
          </w:rPr>
        </w:pPr>
        <w:r>
          <w:rPr>
            <w:noProof/>
          </w:rPr>
          <w:t>HH</w:t>
        </w:r>
        <w:r w:rsidR="00C23821">
          <w:rPr>
            <w:noProof/>
          </w:rPr>
          <w:t xml:space="preserve"> 449-18</w:t>
        </w:r>
      </w:p>
      <w:p w:rsidR="00A21ED1" w:rsidRDefault="00A21ED1">
        <w:pPr>
          <w:pStyle w:val="Header"/>
          <w:jc w:val="right"/>
        </w:pPr>
        <w:r>
          <w:rPr>
            <w:noProof/>
          </w:rPr>
          <w:t>HC 2202/15</w:t>
        </w:r>
      </w:p>
    </w:sdtContent>
  </w:sdt>
  <w:p w:rsidR="00A21ED1" w:rsidRDefault="00A21E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B0A0F"/>
    <w:multiLevelType w:val="hybridMultilevel"/>
    <w:tmpl w:val="064C0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7205C"/>
    <w:multiLevelType w:val="hybridMultilevel"/>
    <w:tmpl w:val="F0A47C10"/>
    <w:lvl w:ilvl="0" w:tplc="0FB61E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60420405"/>
    <w:multiLevelType w:val="hybridMultilevel"/>
    <w:tmpl w:val="EB5CC3F8"/>
    <w:lvl w:ilvl="0" w:tplc="B798BE3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633B25F8"/>
    <w:multiLevelType w:val="hybridMultilevel"/>
    <w:tmpl w:val="494AF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90C13"/>
    <w:multiLevelType w:val="hybridMultilevel"/>
    <w:tmpl w:val="0A360272"/>
    <w:lvl w:ilvl="0" w:tplc="3CC8552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950"/>
    <w:rsid w:val="0001313D"/>
    <w:rsid w:val="00016A83"/>
    <w:rsid w:val="00021753"/>
    <w:rsid w:val="00032B37"/>
    <w:rsid w:val="00094DBD"/>
    <w:rsid w:val="000C170E"/>
    <w:rsid w:val="000C2F07"/>
    <w:rsid w:val="000C3A3E"/>
    <w:rsid w:val="000D3CFF"/>
    <w:rsid w:val="000E29BE"/>
    <w:rsid w:val="000F0617"/>
    <w:rsid w:val="000F0852"/>
    <w:rsid w:val="000F6BFD"/>
    <w:rsid w:val="0012733E"/>
    <w:rsid w:val="00142A32"/>
    <w:rsid w:val="00142DF1"/>
    <w:rsid w:val="00145C94"/>
    <w:rsid w:val="00147421"/>
    <w:rsid w:val="00150B81"/>
    <w:rsid w:val="0015570B"/>
    <w:rsid w:val="0016769A"/>
    <w:rsid w:val="00167893"/>
    <w:rsid w:val="001722B1"/>
    <w:rsid w:val="001736D9"/>
    <w:rsid w:val="001934AB"/>
    <w:rsid w:val="001B2005"/>
    <w:rsid w:val="001C516D"/>
    <w:rsid w:val="001C5B43"/>
    <w:rsid w:val="001D5F79"/>
    <w:rsid w:val="001E5E7D"/>
    <w:rsid w:val="001E7930"/>
    <w:rsid w:val="001E7B14"/>
    <w:rsid w:val="001E7DCF"/>
    <w:rsid w:val="001E7EF8"/>
    <w:rsid w:val="001F1C28"/>
    <w:rsid w:val="00202B50"/>
    <w:rsid w:val="00206F31"/>
    <w:rsid w:val="00221414"/>
    <w:rsid w:val="002231C5"/>
    <w:rsid w:val="00230A9B"/>
    <w:rsid w:val="00232C81"/>
    <w:rsid w:val="00234598"/>
    <w:rsid w:val="00237849"/>
    <w:rsid w:val="00242BBF"/>
    <w:rsid w:val="00243E0D"/>
    <w:rsid w:val="00243E35"/>
    <w:rsid w:val="00247AA5"/>
    <w:rsid w:val="00254905"/>
    <w:rsid w:val="00263144"/>
    <w:rsid w:val="00271E70"/>
    <w:rsid w:val="00273698"/>
    <w:rsid w:val="00274638"/>
    <w:rsid w:val="002770B4"/>
    <w:rsid w:val="002837E6"/>
    <w:rsid w:val="00291B31"/>
    <w:rsid w:val="00291B84"/>
    <w:rsid w:val="002973D6"/>
    <w:rsid w:val="002A105F"/>
    <w:rsid w:val="002A191B"/>
    <w:rsid w:val="002A4189"/>
    <w:rsid w:val="002A454A"/>
    <w:rsid w:val="002C0476"/>
    <w:rsid w:val="002D38B3"/>
    <w:rsid w:val="002E25AF"/>
    <w:rsid w:val="002E3986"/>
    <w:rsid w:val="002F5035"/>
    <w:rsid w:val="003200A2"/>
    <w:rsid w:val="00323249"/>
    <w:rsid w:val="00327AEA"/>
    <w:rsid w:val="00332265"/>
    <w:rsid w:val="003433AC"/>
    <w:rsid w:val="003474E4"/>
    <w:rsid w:val="003546C3"/>
    <w:rsid w:val="0035773E"/>
    <w:rsid w:val="00361B08"/>
    <w:rsid w:val="00363000"/>
    <w:rsid w:val="00370F5F"/>
    <w:rsid w:val="00371240"/>
    <w:rsid w:val="0037321C"/>
    <w:rsid w:val="00387241"/>
    <w:rsid w:val="003A47E6"/>
    <w:rsid w:val="003A5D0F"/>
    <w:rsid w:val="003B1991"/>
    <w:rsid w:val="003B1F87"/>
    <w:rsid w:val="003B5967"/>
    <w:rsid w:val="003E30C3"/>
    <w:rsid w:val="003F4579"/>
    <w:rsid w:val="004039AF"/>
    <w:rsid w:val="004107C1"/>
    <w:rsid w:val="00416D6A"/>
    <w:rsid w:val="00420FC3"/>
    <w:rsid w:val="0043174A"/>
    <w:rsid w:val="00467DDD"/>
    <w:rsid w:val="00474DCC"/>
    <w:rsid w:val="00485766"/>
    <w:rsid w:val="004B101C"/>
    <w:rsid w:val="004B3DD2"/>
    <w:rsid w:val="004D16A5"/>
    <w:rsid w:val="004E0FF1"/>
    <w:rsid w:val="004E505A"/>
    <w:rsid w:val="004F2D3D"/>
    <w:rsid w:val="004F348A"/>
    <w:rsid w:val="004F5C0C"/>
    <w:rsid w:val="00516133"/>
    <w:rsid w:val="00531E7C"/>
    <w:rsid w:val="00534468"/>
    <w:rsid w:val="00546CD9"/>
    <w:rsid w:val="005579D0"/>
    <w:rsid w:val="005661B6"/>
    <w:rsid w:val="00570CBE"/>
    <w:rsid w:val="00571F98"/>
    <w:rsid w:val="00584734"/>
    <w:rsid w:val="005A0D33"/>
    <w:rsid w:val="005B0D6D"/>
    <w:rsid w:val="005B5F60"/>
    <w:rsid w:val="005B606C"/>
    <w:rsid w:val="005C5966"/>
    <w:rsid w:val="005E1BCB"/>
    <w:rsid w:val="005F11B9"/>
    <w:rsid w:val="005F77C0"/>
    <w:rsid w:val="00600DD8"/>
    <w:rsid w:val="006231D1"/>
    <w:rsid w:val="00624228"/>
    <w:rsid w:val="00647A1D"/>
    <w:rsid w:val="00654209"/>
    <w:rsid w:val="00657C2C"/>
    <w:rsid w:val="006606E3"/>
    <w:rsid w:val="00671F97"/>
    <w:rsid w:val="006749F4"/>
    <w:rsid w:val="00682260"/>
    <w:rsid w:val="00683E1A"/>
    <w:rsid w:val="006A4C15"/>
    <w:rsid w:val="006B0D36"/>
    <w:rsid w:val="006C05C4"/>
    <w:rsid w:val="006D045A"/>
    <w:rsid w:val="006E13AC"/>
    <w:rsid w:val="006F2D79"/>
    <w:rsid w:val="007166A4"/>
    <w:rsid w:val="00724125"/>
    <w:rsid w:val="0072587F"/>
    <w:rsid w:val="0073439D"/>
    <w:rsid w:val="00751D0E"/>
    <w:rsid w:val="00767D8E"/>
    <w:rsid w:val="0078007A"/>
    <w:rsid w:val="007969CB"/>
    <w:rsid w:val="007A0C45"/>
    <w:rsid w:val="007A206D"/>
    <w:rsid w:val="007A2E0D"/>
    <w:rsid w:val="007C20A2"/>
    <w:rsid w:val="007D4950"/>
    <w:rsid w:val="007E1AFD"/>
    <w:rsid w:val="007F3136"/>
    <w:rsid w:val="007F3D37"/>
    <w:rsid w:val="00800592"/>
    <w:rsid w:val="008042E4"/>
    <w:rsid w:val="00812E72"/>
    <w:rsid w:val="00822E15"/>
    <w:rsid w:val="00822F4A"/>
    <w:rsid w:val="00835803"/>
    <w:rsid w:val="008375E7"/>
    <w:rsid w:val="0084615E"/>
    <w:rsid w:val="00846798"/>
    <w:rsid w:val="008560D9"/>
    <w:rsid w:val="00867CE3"/>
    <w:rsid w:val="008729BB"/>
    <w:rsid w:val="00874A87"/>
    <w:rsid w:val="00890366"/>
    <w:rsid w:val="008965F7"/>
    <w:rsid w:val="008A2680"/>
    <w:rsid w:val="008A6B0E"/>
    <w:rsid w:val="008C31DD"/>
    <w:rsid w:val="008D2C3A"/>
    <w:rsid w:val="008D5F13"/>
    <w:rsid w:val="008D6D61"/>
    <w:rsid w:val="008F2DB4"/>
    <w:rsid w:val="008F5EF5"/>
    <w:rsid w:val="00900D69"/>
    <w:rsid w:val="00922EE6"/>
    <w:rsid w:val="0092340E"/>
    <w:rsid w:val="009260B4"/>
    <w:rsid w:val="00933418"/>
    <w:rsid w:val="009353CA"/>
    <w:rsid w:val="00942A50"/>
    <w:rsid w:val="00943DB4"/>
    <w:rsid w:val="00946286"/>
    <w:rsid w:val="00946C66"/>
    <w:rsid w:val="00960F69"/>
    <w:rsid w:val="009643F6"/>
    <w:rsid w:val="009700B6"/>
    <w:rsid w:val="00971F11"/>
    <w:rsid w:val="0099661E"/>
    <w:rsid w:val="00996E85"/>
    <w:rsid w:val="009A173F"/>
    <w:rsid w:val="009A21C9"/>
    <w:rsid w:val="009A554D"/>
    <w:rsid w:val="009B6940"/>
    <w:rsid w:val="009C371C"/>
    <w:rsid w:val="009E18ED"/>
    <w:rsid w:val="009E3B39"/>
    <w:rsid w:val="00A21BA0"/>
    <w:rsid w:val="00A21ED1"/>
    <w:rsid w:val="00A322FF"/>
    <w:rsid w:val="00A339DE"/>
    <w:rsid w:val="00A44DFE"/>
    <w:rsid w:val="00A47C67"/>
    <w:rsid w:val="00A51518"/>
    <w:rsid w:val="00A86B1F"/>
    <w:rsid w:val="00A91D3E"/>
    <w:rsid w:val="00A92CFA"/>
    <w:rsid w:val="00A96E93"/>
    <w:rsid w:val="00AA1A39"/>
    <w:rsid w:val="00AA5959"/>
    <w:rsid w:val="00AB24A7"/>
    <w:rsid w:val="00AC0423"/>
    <w:rsid w:val="00AC0499"/>
    <w:rsid w:val="00AC079B"/>
    <w:rsid w:val="00AC79D9"/>
    <w:rsid w:val="00B074CE"/>
    <w:rsid w:val="00B12BC6"/>
    <w:rsid w:val="00B34F63"/>
    <w:rsid w:val="00B44FDD"/>
    <w:rsid w:val="00B547CC"/>
    <w:rsid w:val="00B70831"/>
    <w:rsid w:val="00B71AC3"/>
    <w:rsid w:val="00B7238F"/>
    <w:rsid w:val="00B72539"/>
    <w:rsid w:val="00B75ABD"/>
    <w:rsid w:val="00BA614A"/>
    <w:rsid w:val="00BB767C"/>
    <w:rsid w:val="00BC3F99"/>
    <w:rsid w:val="00BD2A31"/>
    <w:rsid w:val="00BE391D"/>
    <w:rsid w:val="00BE67AC"/>
    <w:rsid w:val="00C22CD8"/>
    <w:rsid w:val="00C23821"/>
    <w:rsid w:val="00C24BE1"/>
    <w:rsid w:val="00C43D6E"/>
    <w:rsid w:val="00C525F5"/>
    <w:rsid w:val="00C5634B"/>
    <w:rsid w:val="00C57FE5"/>
    <w:rsid w:val="00C63A39"/>
    <w:rsid w:val="00C641CE"/>
    <w:rsid w:val="00C831FD"/>
    <w:rsid w:val="00C83D99"/>
    <w:rsid w:val="00C85900"/>
    <w:rsid w:val="00C9218C"/>
    <w:rsid w:val="00CA1588"/>
    <w:rsid w:val="00CA3C2F"/>
    <w:rsid w:val="00CB01CB"/>
    <w:rsid w:val="00CB590D"/>
    <w:rsid w:val="00CB6A2A"/>
    <w:rsid w:val="00CC4AB0"/>
    <w:rsid w:val="00CD2B95"/>
    <w:rsid w:val="00CD4229"/>
    <w:rsid w:val="00CE37DC"/>
    <w:rsid w:val="00CF2954"/>
    <w:rsid w:val="00CF374F"/>
    <w:rsid w:val="00D02849"/>
    <w:rsid w:val="00D0574C"/>
    <w:rsid w:val="00D05B0A"/>
    <w:rsid w:val="00D1583B"/>
    <w:rsid w:val="00D23BEE"/>
    <w:rsid w:val="00D26907"/>
    <w:rsid w:val="00D31626"/>
    <w:rsid w:val="00D40E33"/>
    <w:rsid w:val="00D535A9"/>
    <w:rsid w:val="00D53E5C"/>
    <w:rsid w:val="00D56695"/>
    <w:rsid w:val="00D75933"/>
    <w:rsid w:val="00D75E46"/>
    <w:rsid w:val="00D77BC1"/>
    <w:rsid w:val="00D8201B"/>
    <w:rsid w:val="00DA180E"/>
    <w:rsid w:val="00DA1DD5"/>
    <w:rsid w:val="00DA323D"/>
    <w:rsid w:val="00DA40DB"/>
    <w:rsid w:val="00DD439B"/>
    <w:rsid w:val="00DD72D8"/>
    <w:rsid w:val="00DE1C8E"/>
    <w:rsid w:val="00DF1161"/>
    <w:rsid w:val="00E1629B"/>
    <w:rsid w:val="00E164A0"/>
    <w:rsid w:val="00E27E56"/>
    <w:rsid w:val="00E42A29"/>
    <w:rsid w:val="00E45B46"/>
    <w:rsid w:val="00E47518"/>
    <w:rsid w:val="00E510C3"/>
    <w:rsid w:val="00E55B9E"/>
    <w:rsid w:val="00E63CCC"/>
    <w:rsid w:val="00E6548D"/>
    <w:rsid w:val="00E71320"/>
    <w:rsid w:val="00E733FC"/>
    <w:rsid w:val="00E916E1"/>
    <w:rsid w:val="00E942E3"/>
    <w:rsid w:val="00E94F13"/>
    <w:rsid w:val="00EA28AC"/>
    <w:rsid w:val="00EA770E"/>
    <w:rsid w:val="00EB2E7B"/>
    <w:rsid w:val="00EB3785"/>
    <w:rsid w:val="00EB7A16"/>
    <w:rsid w:val="00ED11F8"/>
    <w:rsid w:val="00ED352D"/>
    <w:rsid w:val="00ED358B"/>
    <w:rsid w:val="00ED65A1"/>
    <w:rsid w:val="00EE37E3"/>
    <w:rsid w:val="00F1056E"/>
    <w:rsid w:val="00F153B7"/>
    <w:rsid w:val="00F17F31"/>
    <w:rsid w:val="00F20554"/>
    <w:rsid w:val="00F2258C"/>
    <w:rsid w:val="00F24A67"/>
    <w:rsid w:val="00F3100C"/>
    <w:rsid w:val="00F46BDC"/>
    <w:rsid w:val="00F53ED8"/>
    <w:rsid w:val="00F565B8"/>
    <w:rsid w:val="00F56EBC"/>
    <w:rsid w:val="00F60572"/>
    <w:rsid w:val="00F641E6"/>
    <w:rsid w:val="00F64315"/>
    <w:rsid w:val="00F67982"/>
    <w:rsid w:val="00F82ACE"/>
    <w:rsid w:val="00F947D7"/>
    <w:rsid w:val="00F973B4"/>
    <w:rsid w:val="00FA01E2"/>
    <w:rsid w:val="00FA6339"/>
    <w:rsid w:val="00FB2720"/>
    <w:rsid w:val="00FB2BB2"/>
    <w:rsid w:val="00FB5FA6"/>
    <w:rsid w:val="00FC522A"/>
    <w:rsid w:val="00FD1C13"/>
    <w:rsid w:val="00FE5890"/>
    <w:rsid w:val="00FF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6F2881-5E02-44D6-84D0-FFA846F1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950"/>
  </w:style>
  <w:style w:type="paragraph" w:styleId="Footer">
    <w:name w:val="footer"/>
    <w:basedOn w:val="Normal"/>
    <w:link w:val="FooterChar"/>
    <w:uiPriority w:val="99"/>
    <w:unhideWhenUsed/>
    <w:rsid w:val="007D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950"/>
  </w:style>
  <w:style w:type="paragraph" w:styleId="ListParagraph">
    <w:name w:val="List Paragraph"/>
    <w:basedOn w:val="Normal"/>
    <w:uiPriority w:val="34"/>
    <w:qFormat/>
    <w:rsid w:val="003546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4533</Words>
  <Characters>25841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2018-06-11T12:58:00Z</cp:lastPrinted>
  <dcterms:created xsi:type="dcterms:W3CDTF">2018-08-06T09:27:00Z</dcterms:created>
  <dcterms:modified xsi:type="dcterms:W3CDTF">2018-08-06T09:27:00Z</dcterms:modified>
</cp:coreProperties>
</file>