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929" w:rsidRDefault="008B1BA9" w:rsidP="00CC5663">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CC5663">
        <w:rPr>
          <w:rFonts w:ascii="Times New Roman" w:hAnsi="Times New Roman" w:cs="Times New Roman"/>
          <w:sz w:val="24"/>
          <w:szCs w:val="24"/>
        </w:rPr>
        <w:t>RYAN PAUL LOUBSER</w:t>
      </w:r>
    </w:p>
    <w:p w:rsidR="00CC5663" w:rsidRDefault="00080E31" w:rsidP="00CC5663">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CC5663">
        <w:rPr>
          <w:rFonts w:ascii="Times New Roman" w:hAnsi="Times New Roman" w:cs="Times New Roman"/>
          <w:sz w:val="24"/>
          <w:szCs w:val="24"/>
        </w:rPr>
        <w:t>ersus</w:t>
      </w:r>
    </w:p>
    <w:p w:rsidR="00CC5663" w:rsidRDefault="00CC5663" w:rsidP="00CC5663">
      <w:pPr>
        <w:spacing w:after="0" w:line="240" w:lineRule="auto"/>
        <w:rPr>
          <w:rFonts w:ascii="Times New Roman" w:hAnsi="Times New Roman" w:cs="Times New Roman"/>
          <w:sz w:val="24"/>
          <w:szCs w:val="24"/>
        </w:rPr>
      </w:pPr>
      <w:r>
        <w:rPr>
          <w:rFonts w:ascii="Times New Roman" w:hAnsi="Times New Roman" w:cs="Times New Roman"/>
          <w:sz w:val="24"/>
          <w:szCs w:val="24"/>
        </w:rPr>
        <w:t>THE MINISTER OF LANDS, LAND REFORM AND RESETTLEMENT</w:t>
      </w:r>
    </w:p>
    <w:p w:rsidR="00CC5663" w:rsidRDefault="00080E31" w:rsidP="00CC5663">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CC5663">
        <w:rPr>
          <w:rFonts w:ascii="Times New Roman" w:hAnsi="Times New Roman" w:cs="Times New Roman"/>
          <w:sz w:val="24"/>
          <w:szCs w:val="24"/>
        </w:rPr>
        <w:t>nd</w:t>
      </w:r>
    </w:p>
    <w:p w:rsidR="00CC5663" w:rsidRDefault="00CC5663" w:rsidP="00CC5663">
      <w:pPr>
        <w:spacing w:after="0" w:line="240" w:lineRule="auto"/>
        <w:rPr>
          <w:rFonts w:ascii="Times New Roman" w:hAnsi="Times New Roman" w:cs="Times New Roman"/>
          <w:sz w:val="24"/>
          <w:szCs w:val="24"/>
        </w:rPr>
      </w:pPr>
      <w:r>
        <w:rPr>
          <w:rFonts w:ascii="Times New Roman" w:hAnsi="Times New Roman" w:cs="Times New Roman"/>
          <w:sz w:val="24"/>
          <w:szCs w:val="24"/>
        </w:rPr>
        <w:t>SAMUEL CHIMUKA</w:t>
      </w:r>
    </w:p>
    <w:p w:rsidR="00CC5663" w:rsidRDefault="00CC5663" w:rsidP="00CC5663">
      <w:pPr>
        <w:spacing w:after="0" w:line="240" w:lineRule="auto"/>
        <w:rPr>
          <w:rFonts w:ascii="Times New Roman" w:hAnsi="Times New Roman" w:cs="Times New Roman"/>
          <w:sz w:val="24"/>
          <w:szCs w:val="24"/>
        </w:rPr>
      </w:pPr>
    </w:p>
    <w:p w:rsidR="00CC5663" w:rsidRDefault="00CC5663" w:rsidP="00CC5663">
      <w:pPr>
        <w:spacing w:after="0" w:line="240" w:lineRule="auto"/>
        <w:rPr>
          <w:rFonts w:ascii="Times New Roman" w:hAnsi="Times New Roman" w:cs="Times New Roman"/>
          <w:sz w:val="24"/>
          <w:szCs w:val="24"/>
        </w:rPr>
      </w:pPr>
    </w:p>
    <w:p w:rsidR="00CC5663" w:rsidRDefault="00CC5663" w:rsidP="00CC5663">
      <w:pPr>
        <w:spacing w:after="0" w:line="240" w:lineRule="auto"/>
        <w:rPr>
          <w:rFonts w:ascii="Times New Roman" w:hAnsi="Times New Roman" w:cs="Times New Roman"/>
          <w:sz w:val="24"/>
          <w:szCs w:val="24"/>
        </w:rPr>
      </w:pPr>
    </w:p>
    <w:p w:rsidR="00CC5663" w:rsidRDefault="00CC5663" w:rsidP="00CC5663">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CC5663" w:rsidRDefault="00CC5663" w:rsidP="00CC5663">
      <w:pPr>
        <w:spacing w:after="0" w:line="240" w:lineRule="auto"/>
        <w:rPr>
          <w:rFonts w:ascii="Times New Roman" w:hAnsi="Times New Roman" w:cs="Times New Roman"/>
          <w:sz w:val="24"/>
          <w:szCs w:val="24"/>
        </w:rPr>
      </w:pPr>
      <w:r>
        <w:rPr>
          <w:rFonts w:ascii="Times New Roman" w:hAnsi="Times New Roman" w:cs="Times New Roman"/>
          <w:sz w:val="24"/>
          <w:szCs w:val="24"/>
        </w:rPr>
        <w:t>MATHONSI J</w:t>
      </w:r>
    </w:p>
    <w:p w:rsidR="00CC5663" w:rsidRDefault="00CC5663" w:rsidP="00CC5663">
      <w:pPr>
        <w:spacing w:after="0" w:line="240" w:lineRule="auto"/>
        <w:rPr>
          <w:rFonts w:ascii="Times New Roman" w:hAnsi="Times New Roman" w:cs="Times New Roman"/>
          <w:sz w:val="24"/>
          <w:szCs w:val="24"/>
        </w:rPr>
      </w:pPr>
      <w:r>
        <w:rPr>
          <w:rFonts w:ascii="Times New Roman" w:hAnsi="Times New Roman" w:cs="Times New Roman"/>
          <w:sz w:val="24"/>
          <w:szCs w:val="24"/>
        </w:rPr>
        <w:t>HARARE, 19 December 2013</w:t>
      </w:r>
      <w:r w:rsidR="0070498B">
        <w:rPr>
          <w:rFonts w:ascii="Times New Roman" w:hAnsi="Times New Roman" w:cs="Times New Roman"/>
          <w:sz w:val="24"/>
          <w:szCs w:val="24"/>
        </w:rPr>
        <w:t xml:space="preserve"> and 8 January 2014</w:t>
      </w:r>
    </w:p>
    <w:p w:rsidR="00CC5663" w:rsidRDefault="00CC5663" w:rsidP="00CC5663">
      <w:pPr>
        <w:spacing w:after="0" w:line="240" w:lineRule="auto"/>
        <w:rPr>
          <w:rFonts w:ascii="Times New Roman" w:hAnsi="Times New Roman" w:cs="Times New Roman"/>
          <w:sz w:val="24"/>
          <w:szCs w:val="24"/>
        </w:rPr>
      </w:pPr>
    </w:p>
    <w:p w:rsidR="00CC5663" w:rsidRDefault="00CC5663" w:rsidP="00CC5663">
      <w:pPr>
        <w:spacing w:after="0" w:line="240" w:lineRule="auto"/>
        <w:rPr>
          <w:rFonts w:ascii="Times New Roman" w:hAnsi="Times New Roman" w:cs="Times New Roman"/>
          <w:sz w:val="24"/>
          <w:szCs w:val="24"/>
        </w:rPr>
      </w:pPr>
    </w:p>
    <w:p w:rsidR="00CC5663" w:rsidRDefault="00CC5663" w:rsidP="00CC5663">
      <w:pPr>
        <w:spacing w:after="0" w:line="240" w:lineRule="auto"/>
        <w:rPr>
          <w:rFonts w:ascii="Times New Roman" w:hAnsi="Times New Roman" w:cs="Times New Roman"/>
          <w:b/>
          <w:sz w:val="24"/>
          <w:szCs w:val="24"/>
        </w:rPr>
      </w:pPr>
      <w:r>
        <w:rPr>
          <w:rFonts w:ascii="Times New Roman" w:hAnsi="Times New Roman" w:cs="Times New Roman"/>
          <w:b/>
          <w:sz w:val="24"/>
          <w:szCs w:val="24"/>
        </w:rPr>
        <w:t>Urgent Application</w:t>
      </w:r>
    </w:p>
    <w:p w:rsidR="00CC5663" w:rsidRDefault="00CC5663" w:rsidP="00CC5663">
      <w:pPr>
        <w:spacing w:after="0" w:line="240" w:lineRule="auto"/>
        <w:rPr>
          <w:rFonts w:ascii="Times New Roman" w:hAnsi="Times New Roman" w:cs="Times New Roman"/>
          <w:b/>
          <w:sz w:val="24"/>
          <w:szCs w:val="24"/>
        </w:rPr>
      </w:pPr>
    </w:p>
    <w:p w:rsidR="00263604" w:rsidRDefault="00263604" w:rsidP="00CC5663">
      <w:pPr>
        <w:spacing w:after="0" w:line="240" w:lineRule="auto"/>
        <w:rPr>
          <w:rFonts w:ascii="Times New Roman" w:hAnsi="Times New Roman" w:cs="Times New Roman"/>
          <w:sz w:val="24"/>
          <w:szCs w:val="24"/>
        </w:rPr>
      </w:pPr>
    </w:p>
    <w:p w:rsidR="00CC5663" w:rsidRDefault="004915E0" w:rsidP="00CC5663">
      <w:pPr>
        <w:spacing w:after="0" w:line="240" w:lineRule="auto"/>
        <w:rPr>
          <w:rFonts w:ascii="Times New Roman" w:hAnsi="Times New Roman" w:cs="Times New Roman"/>
          <w:sz w:val="24"/>
          <w:szCs w:val="24"/>
        </w:rPr>
      </w:pPr>
      <w:r>
        <w:rPr>
          <w:rFonts w:ascii="Times New Roman" w:hAnsi="Times New Roman" w:cs="Times New Roman"/>
          <w:i/>
          <w:sz w:val="24"/>
          <w:szCs w:val="24"/>
        </w:rPr>
        <w:t>L Chigadza</w:t>
      </w:r>
      <w:r>
        <w:rPr>
          <w:rFonts w:ascii="Times New Roman" w:hAnsi="Times New Roman" w:cs="Times New Roman"/>
          <w:sz w:val="24"/>
          <w:szCs w:val="24"/>
        </w:rPr>
        <w:t>,</w:t>
      </w:r>
      <w:r w:rsidR="00263604">
        <w:rPr>
          <w:rFonts w:ascii="Times New Roman" w:hAnsi="Times New Roman" w:cs="Times New Roman"/>
          <w:sz w:val="24"/>
          <w:szCs w:val="24"/>
        </w:rPr>
        <w:t xml:space="preserve"> for the applicant</w:t>
      </w:r>
    </w:p>
    <w:p w:rsidR="00263604" w:rsidRDefault="004915E0" w:rsidP="00CC5663">
      <w:pPr>
        <w:spacing w:after="0" w:line="240" w:lineRule="auto"/>
        <w:rPr>
          <w:rFonts w:ascii="Times New Roman" w:hAnsi="Times New Roman" w:cs="Times New Roman"/>
          <w:sz w:val="24"/>
          <w:szCs w:val="24"/>
        </w:rPr>
      </w:pPr>
      <w:r>
        <w:rPr>
          <w:rFonts w:ascii="Times New Roman" w:hAnsi="Times New Roman" w:cs="Times New Roman"/>
          <w:i/>
          <w:sz w:val="24"/>
          <w:szCs w:val="24"/>
        </w:rPr>
        <w:t>Ms K. Warinda</w:t>
      </w:r>
      <w:r>
        <w:rPr>
          <w:rFonts w:ascii="Times New Roman" w:hAnsi="Times New Roman" w:cs="Times New Roman"/>
          <w:sz w:val="24"/>
          <w:szCs w:val="24"/>
        </w:rPr>
        <w:t>,</w:t>
      </w:r>
      <w:r w:rsidR="00263604">
        <w:rPr>
          <w:rFonts w:ascii="Times New Roman" w:hAnsi="Times New Roman" w:cs="Times New Roman"/>
          <w:sz w:val="24"/>
          <w:szCs w:val="24"/>
        </w:rPr>
        <w:t xml:space="preserve"> for the respondent</w:t>
      </w:r>
    </w:p>
    <w:p w:rsidR="00263604" w:rsidRPr="004915E0" w:rsidRDefault="004915E0" w:rsidP="00CC5663">
      <w:pPr>
        <w:spacing w:after="0" w:line="240" w:lineRule="auto"/>
        <w:rPr>
          <w:rFonts w:ascii="Times New Roman" w:hAnsi="Times New Roman" w:cs="Times New Roman"/>
          <w:sz w:val="24"/>
          <w:szCs w:val="24"/>
        </w:rPr>
      </w:pPr>
      <w:r>
        <w:rPr>
          <w:rFonts w:ascii="Times New Roman" w:hAnsi="Times New Roman" w:cs="Times New Roman"/>
          <w:i/>
          <w:sz w:val="24"/>
          <w:szCs w:val="24"/>
        </w:rPr>
        <w:t>T.G.S. Chakabva</w:t>
      </w:r>
      <w:r>
        <w:rPr>
          <w:rFonts w:ascii="Times New Roman" w:hAnsi="Times New Roman" w:cs="Times New Roman"/>
          <w:sz w:val="24"/>
          <w:szCs w:val="24"/>
        </w:rPr>
        <w:t>, for the 2</w:t>
      </w:r>
      <w:r w:rsidRPr="004915E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r>
        <w:rPr>
          <w:rFonts w:ascii="Times New Roman" w:hAnsi="Times New Roman" w:cs="Times New Roman"/>
          <w:i/>
          <w:sz w:val="24"/>
          <w:szCs w:val="24"/>
        </w:rPr>
        <w:t xml:space="preserve"> </w:t>
      </w:r>
    </w:p>
    <w:p w:rsidR="00263604" w:rsidRDefault="00263604" w:rsidP="00CC5663">
      <w:pPr>
        <w:spacing w:after="0" w:line="240" w:lineRule="auto"/>
        <w:rPr>
          <w:rFonts w:ascii="Times New Roman" w:hAnsi="Times New Roman" w:cs="Times New Roman"/>
          <w:sz w:val="24"/>
          <w:szCs w:val="24"/>
        </w:rPr>
      </w:pPr>
    </w:p>
    <w:p w:rsidR="00981123" w:rsidRPr="00263604" w:rsidRDefault="00981123" w:rsidP="00CC5663">
      <w:pPr>
        <w:spacing w:after="0" w:line="240" w:lineRule="auto"/>
        <w:rPr>
          <w:rFonts w:ascii="Times New Roman" w:hAnsi="Times New Roman" w:cs="Times New Roman"/>
          <w:sz w:val="24"/>
          <w:szCs w:val="24"/>
        </w:rPr>
      </w:pPr>
    </w:p>
    <w:p w:rsidR="00CC5663" w:rsidRDefault="00CC5663" w:rsidP="00CC566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CC5663">
        <w:rPr>
          <w:rFonts w:ascii="Times New Roman" w:hAnsi="Times New Roman" w:cs="Times New Roman"/>
          <w:sz w:val="24"/>
          <w:szCs w:val="24"/>
        </w:rPr>
        <w:t>MATHONSI J</w:t>
      </w:r>
      <w:r>
        <w:rPr>
          <w:rFonts w:ascii="Times New Roman" w:hAnsi="Times New Roman" w:cs="Times New Roman"/>
          <w:sz w:val="24"/>
          <w:szCs w:val="24"/>
        </w:rPr>
        <w:t>: The applicant is a commercial farmer who used to own Valhal</w:t>
      </w:r>
      <w:r w:rsidR="00080E31">
        <w:rPr>
          <w:rFonts w:ascii="Times New Roman" w:hAnsi="Times New Roman" w:cs="Times New Roman"/>
          <w:sz w:val="24"/>
          <w:szCs w:val="24"/>
        </w:rPr>
        <w:t>la</w:t>
      </w:r>
      <w:r>
        <w:rPr>
          <w:rFonts w:ascii="Times New Roman" w:hAnsi="Times New Roman" w:cs="Times New Roman"/>
          <w:sz w:val="24"/>
          <w:szCs w:val="24"/>
        </w:rPr>
        <w:t xml:space="preserve">, Farm in Rusape which is now </w:t>
      </w:r>
      <w:r w:rsidR="00750A98">
        <w:rPr>
          <w:rFonts w:ascii="Times New Roman" w:hAnsi="Times New Roman" w:cs="Times New Roman"/>
          <w:sz w:val="24"/>
          <w:szCs w:val="24"/>
        </w:rPr>
        <w:t>S</w:t>
      </w:r>
      <w:r>
        <w:rPr>
          <w:rFonts w:ascii="Times New Roman" w:hAnsi="Times New Roman" w:cs="Times New Roman"/>
          <w:sz w:val="24"/>
          <w:szCs w:val="24"/>
        </w:rPr>
        <w:t>tate land. He has remained on that farm by virtue of a consent order issued by the Administrative Court on 7 October 2002 in terms of which the first respondent agreed not to acquire the farm in question. He also relies on a letter dated 19</w:t>
      </w:r>
      <w:r w:rsidR="00C7528A">
        <w:rPr>
          <w:rFonts w:ascii="Times New Roman" w:hAnsi="Times New Roman" w:cs="Times New Roman"/>
          <w:sz w:val="24"/>
          <w:szCs w:val="24"/>
        </w:rPr>
        <w:t xml:space="preserve"> December 2007 in which the District Administrator recommended that he continues farming on the farm.</w:t>
      </w:r>
    </w:p>
    <w:p w:rsidR="00C7528A" w:rsidRDefault="00C7528A" w:rsidP="00CC56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the second respondent and another person approached him claiming to have been issued with offer letters in respect o</w:t>
      </w:r>
      <w:r w:rsidR="00750A98">
        <w:rPr>
          <w:rFonts w:ascii="Times New Roman" w:hAnsi="Times New Roman" w:cs="Times New Roman"/>
          <w:sz w:val="24"/>
          <w:szCs w:val="24"/>
        </w:rPr>
        <w:t>f</w:t>
      </w:r>
      <w:r>
        <w:rPr>
          <w:rFonts w:ascii="Times New Roman" w:hAnsi="Times New Roman" w:cs="Times New Roman"/>
          <w:sz w:val="24"/>
          <w:szCs w:val="24"/>
        </w:rPr>
        <w:t xml:space="preserve"> the same farm, the applicant filed an application in the Administrative Court on 21 August 2013 seeking an order cancelling those offer letters which he says were not exhibited to him, on the basis that they had been issued in breach of the agreement between him and the first respondent.</w:t>
      </w:r>
    </w:p>
    <w:p w:rsidR="0000710D" w:rsidRDefault="00D662D7" w:rsidP="00CC56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That application is set down for hearing in that court on 16 January 2014. The second respondent however could not wait for the court date. Instead</w:t>
      </w:r>
      <w:r w:rsidR="00981123">
        <w:rPr>
          <w:rFonts w:ascii="Times New Roman" w:hAnsi="Times New Roman" w:cs="Times New Roman"/>
          <w:sz w:val="24"/>
          <w:szCs w:val="24"/>
        </w:rPr>
        <w:t>,</w:t>
      </w:r>
      <w:r>
        <w:rPr>
          <w:rFonts w:ascii="Times New Roman" w:hAnsi="Times New Roman" w:cs="Times New Roman"/>
          <w:sz w:val="24"/>
          <w:szCs w:val="24"/>
        </w:rPr>
        <w:t xml:space="preserve"> according the applicant</w:t>
      </w:r>
      <w:r w:rsidR="00981123">
        <w:rPr>
          <w:rFonts w:ascii="Times New Roman" w:hAnsi="Times New Roman" w:cs="Times New Roman"/>
          <w:sz w:val="24"/>
          <w:szCs w:val="24"/>
        </w:rPr>
        <w:t>,</w:t>
      </w:r>
      <w:r>
        <w:rPr>
          <w:rFonts w:ascii="Times New Roman" w:hAnsi="Times New Roman" w:cs="Times New Roman"/>
          <w:sz w:val="24"/>
          <w:szCs w:val="24"/>
        </w:rPr>
        <w:t xml:space="preserve"> he moved in on 10 December 2013 with the help of 20 people who were very violent, stopping a</w:t>
      </w:r>
      <w:r w:rsidR="0000710D">
        <w:rPr>
          <w:rFonts w:ascii="Times New Roman" w:hAnsi="Times New Roman" w:cs="Times New Roman"/>
          <w:sz w:val="24"/>
          <w:szCs w:val="24"/>
        </w:rPr>
        <w:t>l</w:t>
      </w:r>
      <w:r>
        <w:rPr>
          <w:rFonts w:ascii="Times New Roman" w:hAnsi="Times New Roman" w:cs="Times New Roman"/>
          <w:sz w:val="24"/>
          <w:szCs w:val="24"/>
        </w:rPr>
        <w:t>l farming activities,</w:t>
      </w:r>
      <w:r w:rsidR="0000710D">
        <w:rPr>
          <w:rFonts w:ascii="Times New Roman" w:hAnsi="Times New Roman" w:cs="Times New Roman"/>
          <w:sz w:val="24"/>
          <w:szCs w:val="24"/>
        </w:rPr>
        <w:t xml:space="preserve"> and forcibly opening the workshop and garages. This way they allegedly removed the applicant from the farm, which they have taken over, including all the applicant’s property. </w:t>
      </w:r>
      <w:r>
        <w:rPr>
          <w:rFonts w:ascii="Times New Roman" w:hAnsi="Times New Roman" w:cs="Times New Roman"/>
          <w:sz w:val="24"/>
          <w:szCs w:val="24"/>
        </w:rPr>
        <w:t xml:space="preserve"> </w:t>
      </w:r>
    </w:p>
    <w:p w:rsidR="0000710D" w:rsidRDefault="0000710D" w:rsidP="00CC56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applicant has therefore approached this court seeking spoliatory relief in respect of farming equipment and implements as well as farm produce</w:t>
      </w:r>
      <w:r w:rsidR="00981123">
        <w:rPr>
          <w:rFonts w:ascii="Times New Roman" w:hAnsi="Times New Roman" w:cs="Times New Roman"/>
          <w:sz w:val="24"/>
          <w:szCs w:val="24"/>
        </w:rPr>
        <w:t xml:space="preserve"> and also wants to be restored at the farm.</w:t>
      </w:r>
    </w:p>
    <w:p w:rsidR="00D662D7" w:rsidRDefault="0000710D" w:rsidP="00CC56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is opposed. In his opposing affidavit, the second respondent asserts that the matter is not urgent because he moved onto the farm on 25 September 2013 in terms of an offer letter dated 24 May 2013. The applicant mounted an urgent application in the Administrative Court on 23 October 2013</w:t>
      </w:r>
      <w:r w:rsidR="00CA24DC">
        <w:rPr>
          <w:rFonts w:ascii="Times New Roman" w:hAnsi="Times New Roman" w:cs="Times New Roman"/>
          <w:sz w:val="24"/>
          <w:szCs w:val="24"/>
        </w:rPr>
        <w:t>, seeking an extension of his staying at the farm,</w:t>
      </w:r>
      <w:r>
        <w:rPr>
          <w:rFonts w:ascii="Times New Roman" w:hAnsi="Times New Roman" w:cs="Times New Roman"/>
          <w:sz w:val="24"/>
          <w:szCs w:val="24"/>
        </w:rPr>
        <w:t xml:space="preserve"> which was dismissed by that court, a fact not disclosed by the applicant in his application.</w:t>
      </w:r>
    </w:p>
    <w:p w:rsidR="00DD184E" w:rsidRDefault="0000710D" w:rsidP="00CC56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respondent states that he has planted 20 hectares of maize, 1 hectare of potatoes and 7 hectare</w:t>
      </w:r>
      <w:r w:rsidR="00CA24DC">
        <w:rPr>
          <w:rFonts w:ascii="Times New Roman" w:hAnsi="Times New Roman" w:cs="Times New Roman"/>
          <w:sz w:val="24"/>
          <w:szCs w:val="24"/>
        </w:rPr>
        <w:t>s</w:t>
      </w:r>
      <w:r>
        <w:rPr>
          <w:rFonts w:ascii="Times New Roman" w:hAnsi="Times New Roman" w:cs="Times New Roman"/>
          <w:sz w:val="24"/>
          <w:szCs w:val="24"/>
        </w:rPr>
        <w:t xml:space="preserve"> potato seed await planting. He strongly denied resorting to self-help as he has never moved into the house occupied by the applicant only deploying 8 farm workers to do cropping activities at the farm. He maintained that the applicant locked up all his belongings in the farm house and left, but is free to return and collect all his belongings. He denied that the applicant has any crops on the ground and as such he will not suffer any prejudice as a result of the second respondent’s activities.   </w:t>
      </w:r>
    </w:p>
    <w:p w:rsidR="008C18C8" w:rsidRDefault="00DD184E" w:rsidP="00CC56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court has repeatedly stated that the utmost good faith must be observed by all litigants approaching on an urgent basis as well as </w:t>
      </w:r>
      <w:r w:rsidRPr="00DD184E">
        <w:rPr>
          <w:rFonts w:ascii="Times New Roman" w:hAnsi="Times New Roman" w:cs="Times New Roman"/>
          <w:i/>
          <w:sz w:val="24"/>
          <w:szCs w:val="24"/>
        </w:rPr>
        <w:t>ex parte.</w:t>
      </w:r>
      <w:r w:rsidR="0000710D">
        <w:rPr>
          <w:rFonts w:ascii="Times New Roman" w:hAnsi="Times New Roman" w:cs="Times New Roman"/>
          <w:sz w:val="24"/>
          <w:szCs w:val="24"/>
        </w:rPr>
        <w:t xml:space="preserve"> </w:t>
      </w:r>
      <w:r>
        <w:rPr>
          <w:rFonts w:ascii="Times New Roman" w:hAnsi="Times New Roman" w:cs="Times New Roman"/>
          <w:sz w:val="24"/>
          <w:szCs w:val="24"/>
        </w:rPr>
        <w:t xml:space="preserve"> Such litigants must disclose all mater</w:t>
      </w:r>
      <w:r w:rsidR="00750A98">
        <w:rPr>
          <w:rFonts w:ascii="Times New Roman" w:hAnsi="Times New Roman" w:cs="Times New Roman"/>
          <w:sz w:val="24"/>
          <w:szCs w:val="24"/>
        </w:rPr>
        <w:t>ial</w:t>
      </w:r>
      <w:r>
        <w:rPr>
          <w:rFonts w:ascii="Times New Roman" w:hAnsi="Times New Roman" w:cs="Times New Roman"/>
          <w:sz w:val="24"/>
          <w:szCs w:val="24"/>
        </w:rPr>
        <w:t xml:space="preserve"> facts which have a bearing on the outcome of the application. Urgent applications characterised by mater</w:t>
      </w:r>
      <w:r w:rsidR="00750A98">
        <w:rPr>
          <w:rFonts w:ascii="Times New Roman" w:hAnsi="Times New Roman" w:cs="Times New Roman"/>
          <w:sz w:val="24"/>
          <w:szCs w:val="24"/>
        </w:rPr>
        <w:t>i</w:t>
      </w:r>
      <w:r>
        <w:rPr>
          <w:rFonts w:ascii="Times New Roman" w:hAnsi="Times New Roman" w:cs="Times New Roman"/>
          <w:sz w:val="24"/>
          <w:szCs w:val="24"/>
        </w:rPr>
        <w:t xml:space="preserve">al non-disclosures or </w:t>
      </w:r>
      <w:r>
        <w:rPr>
          <w:rFonts w:ascii="Times New Roman" w:hAnsi="Times New Roman" w:cs="Times New Roman"/>
          <w:i/>
          <w:sz w:val="24"/>
          <w:szCs w:val="24"/>
        </w:rPr>
        <w:t>mala fides</w:t>
      </w:r>
      <w:r>
        <w:rPr>
          <w:rFonts w:ascii="Times New Roman" w:hAnsi="Times New Roman" w:cs="Times New Roman"/>
          <w:sz w:val="24"/>
          <w:szCs w:val="24"/>
        </w:rPr>
        <w:t xml:space="preserve"> or dishonesty should be discouraged; </w:t>
      </w:r>
      <w:r>
        <w:rPr>
          <w:rFonts w:ascii="Times New Roman" w:hAnsi="Times New Roman" w:cs="Times New Roman"/>
          <w:i/>
          <w:sz w:val="24"/>
          <w:szCs w:val="24"/>
        </w:rPr>
        <w:t xml:space="preserve">N &amp; R Agencies (Pvt) Ltd &amp; Anor </w:t>
      </w:r>
      <w:r>
        <w:rPr>
          <w:rFonts w:ascii="Times New Roman" w:hAnsi="Times New Roman" w:cs="Times New Roman"/>
          <w:sz w:val="24"/>
          <w:szCs w:val="24"/>
        </w:rPr>
        <w:t xml:space="preserve">v </w:t>
      </w:r>
      <w:r>
        <w:rPr>
          <w:rFonts w:ascii="Times New Roman" w:hAnsi="Times New Roman" w:cs="Times New Roman"/>
          <w:i/>
          <w:sz w:val="24"/>
          <w:szCs w:val="24"/>
        </w:rPr>
        <w:t xml:space="preserve">Ndlovu &amp; Anor </w:t>
      </w:r>
      <w:r>
        <w:rPr>
          <w:rFonts w:ascii="Times New Roman" w:hAnsi="Times New Roman" w:cs="Times New Roman"/>
          <w:sz w:val="24"/>
          <w:szCs w:val="24"/>
        </w:rPr>
        <w:t xml:space="preserve"> HB 198/11, </w:t>
      </w:r>
      <w:r>
        <w:rPr>
          <w:rFonts w:ascii="Times New Roman" w:hAnsi="Times New Roman" w:cs="Times New Roman"/>
          <w:i/>
          <w:sz w:val="24"/>
          <w:szCs w:val="24"/>
        </w:rPr>
        <w:t xml:space="preserve">Shungu </w:t>
      </w:r>
      <w:r w:rsidR="000B17E3">
        <w:rPr>
          <w:rFonts w:ascii="Times New Roman" w:hAnsi="Times New Roman" w:cs="Times New Roman"/>
          <w:i/>
          <w:sz w:val="24"/>
          <w:szCs w:val="24"/>
        </w:rPr>
        <w:t>Engineering</w:t>
      </w:r>
      <w:r>
        <w:rPr>
          <w:rFonts w:ascii="Times New Roman" w:hAnsi="Times New Roman" w:cs="Times New Roman"/>
          <w:i/>
          <w:sz w:val="24"/>
          <w:szCs w:val="24"/>
        </w:rPr>
        <w:t xml:space="preserve"> (Pvt) Ltd </w:t>
      </w:r>
      <w:r>
        <w:rPr>
          <w:rFonts w:ascii="Times New Roman" w:hAnsi="Times New Roman" w:cs="Times New Roman"/>
          <w:sz w:val="24"/>
          <w:szCs w:val="24"/>
        </w:rPr>
        <w:t xml:space="preserve">v </w:t>
      </w:r>
      <w:r>
        <w:rPr>
          <w:rFonts w:ascii="Times New Roman" w:hAnsi="Times New Roman" w:cs="Times New Roman"/>
          <w:i/>
          <w:sz w:val="24"/>
          <w:szCs w:val="24"/>
        </w:rPr>
        <w:t>Songondimando &amp; Anor</w:t>
      </w:r>
      <w:r>
        <w:rPr>
          <w:rFonts w:ascii="Times New Roman" w:hAnsi="Times New Roman" w:cs="Times New Roman"/>
          <w:sz w:val="24"/>
          <w:szCs w:val="24"/>
        </w:rPr>
        <w:t xml:space="preserve"> HH 99/12, </w:t>
      </w:r>
      <w:r>
        <w:rPr>
          <w:rFonts w:ascii="Times New Roman" w:hAnsi="Times New Roman" w:cs="Times New Roman"/>
          <w:i/>
          <w:sz w:val="24"/>
          <w:szCs w:val="24"/>
        </w:rPr>
        <w:t xml:space="preserve">Graspeak Investments (Pvt) Ltd </w:t>
      </w:r>
      <w:r>
        <w:rPr>
          <w:rFonts w:ascii="Times New Roman" w:hAnsi="Times New Roman" w:cs="Times New Roman"/>
          <w:sz w:val="24"/>
          <w:szCs w:val="24"/>
        </w:rPr>
        <w:t xml:space="preserve">v </w:t>
      </w:r>
      <w:r>
        <w:rPr>
          <w:rFonts w:ascii="Times New Roman" w:hAnsi="Times New Roman" w:cs="Times New Roman"/>
          <w:i/>
          <w:sz w:val="24"/>
          <w:szCs w:val="24"/>
        </w:rPr>
        <w:t xml:space="preserve">Delta Operations (Pvt) Ltd &amp; Anor </w:t>
      </w:r>
      <w:r>
        <w:rPr>
          <w:rFonts w:ascii="Times New Roman" w:hAnsi="Times New Roman" w:cs="Times New Roman"/>
          <w:sz w:val="24"/>
          <w:szCs w:val="24"/>
        </w:rPr>
        <w:t xml:space="preserve"> 2001 (2) ZLR 551 (</w:t>
      </w:r>
      <w:r w:rsidR="00CA24DC">
        <w:rPr>
          <w:rFonts w:ascii="Times New Roman" w:hAnsi="Times New Roman" w:cs="Times New Roman"/>
          <w:sz w:val="24"/>
          <w:szCs w:val="24"/>
        </w:rPr>
        <w:t>H</w:t>
      </w:r>
      <w:r>
        <w:rPr>
          <w:rFonts w:ascii="Times New Roman" w:hAnsi="Times New Roman" w:cs="Times New Roman"/>
          <w:sz w:val="24"/>
          <w:szCs w:val="24"/>
        </w:rPr>
        <w:t xml:space="preserve">); </w:t>
      </w:r>
      <w:r>
        <w:rPr>
          <w:rFonts w:ascii="Times New Roman" w:hAnsi="Times New Roman" w:cs="Times New Roman"/>
          <w:i/>
          <w:sz w:val="24"/>
          <w:szCs w:val="24"/>
        </w:rPr>
        <w:t xml:space="preserve">Mombeshora </w:t>
      </w:r>
      <w:r>
        <w:rPr>
          <w:rFonts w:ascii="Times New Roman" w:hAnsi="Times New Roman" w:cs="Times New Roman"/>
          <w:sz w:val="24"/>
          <w:szCs w:val="24"/>
        </w:rPr>
        <w:t xml:space="preserve">v </w:t>
      </w:r>
      <w:r>
        <w:rPr>
          <w:rFonts w:ascii="Times New Roman" w:hAnsi="Times New Roman" w:cs="Times New Roman"/>
          <w:i/>
          <w:sz w:val="24"/>
          <w:szCs w:val="24"/>
        </w:rPr>
        <w:t xml:space="preserve">Kingdom Bank Ltd &amp; Anor </w:t>
      </w:r>
      <w:r>
        <w:rPr>
          <w:rFonts w:ascii="Times New Roman" w:hAnsi="Times New Roman" w:cs="Times New Roman"/>
          <w:sz w:val="24"/>
          <w:szCs w:val="24"/>
        </w:rPr>
        <w:t xml:space="preserve"> HH 497/13</w:t>
      </w:r>
      <w:r w:rsidR="008C18C8">
        <w:rPr>
          <w:rFonts w:ascii="Times New Roman" w:hAnsi="Times New Roman" w:cs="Times New Roman"/>
          <w:sz w:val="24"/>
          <w:szCs w:val="24"/>
        </w:rPr>
        <w:t>.</w:t>
      </w:r>
    </w:p>
    <w:p w:rsidR="0000710D" w:rsidRDefault="008C18C8" w:rsidP="00CC56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approached the Administrative Court by urgent application on 23 October 2013 seeking similar relief </w:t>
      </w:r>
      <w:r w:rsidR="00A67EA7">
        <w:rPr>
          <w:rFonts w:ascii="Times New Roman" w:hAnsi="Times New Roman" w:cs="Times New Roman"/>
          <w:sz w:val="24"/>
          <w:szCs w:val="24"/>
        </w:rPr>
        <w:t xml:space="preserve">and in particular </w:t>
      </w:r>
      <w:r w:rsidR="00CA24DC">
        <w:rPr>
          <w:rFonts w:ascii="Times New Roman" w:hAnsi="Times New Roman" w:cs="Times New Roman"/>
          <w:sz w:val="24"/>
          <w:szCs w:val="24"/>
        </w:rPr>
        <w:t xml:space="preserve">an </w:t>
      </w:r>
      <w:r w:rsidR="00A67EA7">
        <w:rPr>
          <w:rFonts w:ascii="Times New Roman" w:hAnsi="Times New Roman" w:cs="Times New Roman"/>
          <w:sz w:val="24"/>
          <w:szCs w:val="24"/>
        </w:rPr>
        <w:t>extension of his stay at the farm to enable him to gather his winter crop. His application was unsuccessful. In his current approach to this court he did not find it necessary to disclose such material fa</w:t>
      </w:r>
      <w:r w:rsidR="00CA24DC">
        <w:rPr>
          <w:rFonts w:ascii="Times New Roman" w:hAnsi="Times New Roman" w:cs="Times New Roman"/>
          <w:sz w:val="24"/>
          <w:szCs w:val="24"/>
        </w:rPr>
        <w:t>cts</w:t>
      </w:r>
      <w:r w:rsidR="00A67EA7">
        <w:rPr>
          <w:rFonts w:ascii="Times New Roman" w:hAnsi="Times New Roman" w:cs="Times New Roman"/>
          <w:sz w:val="24"/>
          <w:szCs w:val="24"/>
        </w:rPr>
        <w:t xml:space="preserve">, or that the second respondent has been in occupation of the farm since 25 September 2013 and that he has put down crops on a substantial part of the farm. His was always going to be “a harvest of thorns”. </w:t>
      </w:r>
      <w:r w:rsidR="00DD184E">
        <w:rPr>
          <w:rFonts w:ascii="Times New Roman" w:hAnsi="Times New Roman" w:cs="Times New Roman"/>
          <w:sz w:val="24"/>
          <w:szCs w:val="24"/>
        </w:rPr>
        <w:t xml:space="preserve"> </w:t>
      </w:r>
    </w:p>
    <w:p w:rsidR="00A67EA7" w:rsidRDefault="00A67EA7" w:rsidP="00CC56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court has also repeatedly pronounced that it is bound by the decision of the Supreme Court, as it is wont to be by virtue of the doctrine of </w:t>
      </w:r>
      <w:r w:rsidRPr="00A67EA7">
        <w:rPr>
          <w:rFonts w:ascii="Times New Roman" w:hAnsi="Times New Roman" w:cs="Times New Roman"/>
          <w:i/>
          <w:sz w:val="24"/>
          <w:szCs w:val="24"/>
        </w:rPr>
        <w:t>stare decisis,</w:t>
      </w:r>
      <w:r>
        <w:rPr>
          <w:rFonts w:ascii="Times New Roman" w:hAnsi="Times New Roman" w:cs="Times New Roman"/>
          <w:sz w:val="24"/>
          <w:szCs w:val="24"/>
        </w:rPr>
        <w:t xml:space="preserve"> in the case of </w:t>
      </w:r>
      <w:r>
        <w:rPr>
          <w:rFonts w:ascii="Times New Roman" w:hAnsi="Times New Roman" w:cs="Times New Roman"/>
          <w:i/>
          <w:sz w:val="24"/>
          <w:szCs w:val="24"/>
        </w:rPr>
        <w:t xml:space="preserve">CFU &amp; Ors </w:t>
      </w:r>
      <w:r>
        <w:rPr>
          <w:rFonts w:ascii="Times New Roman" w:hAnsi="Times New Roman" w:cs="Times New Roman"/>
          <w:sz w:val="24"/>
          <w:szCs w:val="24"/>
        </w:rPr>
        <w:t>v</w:t>
      </w:r>
      <w:r>
        <w:rPr>
          <w:rFonts w:ascii="Times New Roman" w:hAnsi="Times New Roman" w:cs="Times New Roman"/>
          <w:i/>
          <w:sz w:val="24"/>
          <w:szCs w:val="24"/>
        </w:rPr>
        <w:t xml:space="preserve"> Minister of Lands &amp; Ors</w:t>
      </w:r>
      <w:r>
        <w:rPr>
          <w:rFonts w:ascii="Times New Roman" w:hAnsi="Times New Roman" w:cs="Times New Roman"/>
          <w:sz w:val="24"/>
          <w:szCs w:val="24"/>
        </w:rPr>
        <w:t xml:space="preserve"> 2010 (2) ZLR 576 (S)</w:t>
      </w:r>
      <w:r w:rsidR="00CA24DC">
        <w:rPr>
          <w:rFonts w:ascii="Times New Roman" w:hAnsi="Times New Roman" w:cs="Times New Roman"/>
          <w:sz w:val="24"/>
          <w:szCs w:val="24"/>
        </w:rPr>
        <w:t>,</w:t>
      </w:r>
      <w:r>
        <w:rPr>
          <w:rFonts w:ascii="Times New Roman" w:hAnsi="Times New Roman" w:cs="Times New Roman"/>
          <w:sz w:val="24"/>
          <w:szCs w:val="24"/>
        </w:rPr>
        <w:t xml:space="preserve"> that an offer letter issued in</w:t>
      </w:r>
      <w:r w:rsidR="000B17E3">
        <w:rPr>
          <w:rFonts w:ascii="Times New Roman" w:hAnsi="Times New Roman" w:cs="Times New Roman"/>
          <w:sz w:val="24"/>
          <w:szCs w:val="24"/>
        </w:rPr>
        <w:t xml:space="preserve"> </w:t>
      </w:r>
      <w:r>
        <w:rPr>
          <w:rFonts w:ascii="Times New Roman" w:hAnsi="Times New Roman" w:cs="Times New Roman"/>
          <w:sz w:val="24"/>
          <w:szCs w:val="24"/>
        </w:rPr>
        <w:lastRenderedPageBreak/>
        <w:t>terms of the Act is a clear expression by the acquiring authority of the decision as to who should possess or occupy its land and that holders of such letters have the right of occupation and should be assisted by the courts</w:t>
      </w:r>
      <w:r w:rsidR="00CA24DC">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Marsden Farm (Pvt) Ltd </w:t>
      </w:r>
      <w:r>
        <w:rPr>
          <w:rFonts w:ascii="Times New Roman" w:hAnsi="Times New Roman" w:cs="Times New Roman"/>
          <w:sz w:val="24"/>
          <w:szCs w:val="24"/>
        </w:rPr>
        <w:t xml:space="preserve">v </w:t>
      </w:r>
      <w:r>
        <w:rPr>
          <w:rFonts w:ascii="Times New Roman" w:hAnsi="Times New Roman" w:cs="Times New Roman"/>
          <w:i/>
          <w:sz w:val="24"/>
          <w:szCs w:val="24"/>
        </w:rPr>
        <w:t xml:space="preserve">Chief Mashayamombe &amp; Ors </w:t>
      </w:r>
      <w:r>
        <w:rPr>
          <w:rFonts w:ascii="Times New Roman" w:hAnsi="Times New Roman" w:cs="Times New Roman"/>
          <w:sz w:val="24"/>
          <w:szCs w:val="24"/>
        </w:rPr>
        <w:t>HH 314/12</w:t>
      </w:r>
      <w:r w:rsidR="00CA24DC">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Madziva </w:t>
      </w:r>
      <w:r>
        <w:rPr>
          <w:rFonts w:ascii="Times New Roman" w:hAnsi="Times New Roman" w:cs="Times New Roman"/>
          <w:sz w:val="24"/>
          <w:szCs w:val="24"/>
        </w:rPr>
        <w:t xml:space="preserve">v </w:t>
      </w:r>
      <w:r>
        <w:rPr>
          <w:rFonts w:ascii="Times New Roman" w:hAnsi="Times New Roman" w:cs="Times New Roman"/>
          <w:i/>
          <w:sz w:val="24"/>
          <w:szCs w:val="24"/>
        </w:rPr>
        <w:t xml:space="preserve">Davidson &amp; Anor </w:t>
      </w:r>
      <w:r>
        <w:rPr>
          <w:rFonts w:ascii="Times New Roman" w:hAnsi="Times New Roman" w:cs="Times New Roman"/>
          <w:sz w:val="24"/>
          <w:szCs w:val="24"/>
        </w:rPr>
        <w:t xml:space="preserve"> HH 326/13.</w:t>
      </w:r>
    </w:p>
    <w:p w:rsidR="00A67EA7" w:rsidRDefault="00A67EA7" w:rsidP="00CC56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More importantly, the Supreme Court has unequivocally pronounced in </w:t>
      </w:r>
      <w:r>
        <w:rPr>
          <w:rFonts w:ascii="Times New Roman" w:hAnsi="Times New Roman" w:cs="Times New Roman"/>
          <w:i/>
          <w:sz w:val="24"/>
          <w:szCs w:val="24"/>
        </w:rPr>
        <w:t>CFU &amp; Ors, supra</w:t>
      </w:r>
      <w:r>
        <w:rPr>
          <w:rFonts w:ascii="Times New Roman" w:hAnsi="Times New Roman" w:cs="Times New Roman"/>
          <w:sz w:val="24"/>
          <w:szCs w:val="24"/>
        </w:rPr>
        <w:t xml:space="preserve"> at 595</w:t>
      </w:r>
      <w:r w:rsidR="00CA24DC">
        <w:rPr>
          <w:rFonts w:ascii="Times New Roman" w:hAnsi="Times New Roman" w:cs="Times New Roman"/>
          <w:sz w:val="24"/>
          <w:szCs w:val="24"/>
        </w:rPr>
        <w:t xml:space="preserve"> G </w:t>
      </w:r>
      <w:r>
        <w:rPr>
          <w:rFonts w:ascii="Times New Roman" w:hAnsi="Times New Roman" w:cs="Times New Roman"/>
          <w:sz w:val="24"/>
          <w:szCs w:val="24"/>
        </w:rPr>
        <w:t>and 596 A that:-</w:t>
      </w:r>
    </w:p>
    <w:p w:rsidR="00A67EA7" w:rsidRDefault="00A67EA7" w:rsidP="00CA24D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 f</w:t>
      </w:r>
      <w:r w:rsidR="00292BBD">
        <w:rPr>
          <w:rFonts w:ascii="Times New Roman" w:hAnsi="Times New Roman" w:cs="Times New Roman"/>
          <w:sz w:val="24"/>
          <w:szCs w:val="24"/>
        </w:rPr>
        <w:t xml:space="preserve">ormer owner or occupier of acquired land who without lawful authority continues occupation of acquired land after the prescribed period commits a criminal offence. If the former owner or occupier continues in occupation in open defiance of the law, </w:t>
      </w:r>
      <w:r w:rsidR="00292BBD">
        <w:rPr>
          <w:rFonts w:ascii="Times New Roman" w:hAnsi="Times New Roman" w:cs="Times New Roman"/>
          <w:sz w:val="24"/>
          <w:szCs w:val="24"/>
          <w:u w:val="single"/>
        </w:rPr>
        <w:t>no court of law has jurisdiction to authorise the continued use of possession of the acquired land”</w:t>
      </w:r>
      <w:r w:rsidR="00CA24DC">
        <w:rPr>
          <w:rFonts w:ascii="Times New Roman" w:hAnsi="Times New Roman" w:cs="Times New Roman"/>
          <w:sz w:val="24"/>
          <w:szCs w:val="24"/>
          <w:u w:val="single"/>
        </w:rPr>
        <w:t>,</w:t>
      </w:r>
      <w:r w:rsidR="00CA24DC">
        <w:rPr>
          <w:rFonts w:ascii="Times New Roman" w:hAnsi="Times New Roman" w:cs="Times New Roman"/>
          <w:sz w:val="24"/>
          <w:szCs w:val="24"/>
        </w:rPr>
        <w:t xml:space="preserve"> (</w:t>
      </w:r>
      <w:r w:rsidR="00292BBD">
        <w:rPr>
          <w:rFonts w:ascii="Times New Roman" w:hAnsi="Times New Roman" w:cs="Times New Roman"/>
          <w:sz w:val="24"/>
          <w:szCs w:val="24"/>
        </w:rPr>
        <w:t>The underlining his mine).</w:t>
      </w:r>
    </w:p>
    <w:p w:rsidR="00137C03" w:rsidRDefault="00292BBD" w:rsidP="00CC56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Clearly therefore my hands are firmly tied in this matter. The applicant has remained in occupation in open defiance and no matter how many applications he files in the Administrative Court, until such time </w:t>
      </w:r>
      <w:r w:rsidR="00CA24DC">
        <w:rPr>
          <w:rFonts w:ascii="Times New Roman" w:hAnsi="Times New Roman" w:cs="Times New Roman"/>
          <w:sz w:val="24"/>
          <w:szCs w:val="24"/>
        </w:rPr>
        <w:t xml:space="preserve">that </w:t>
      </w:r>
      <w:r>
        <w:rPr>
          <w:rFonts w:ascii="Times New Roman" w:hAnsi="Times New Roman" w:cs="Times New Roman"/>
          <w:sz w:val="24"/>
          <w:szCs w:val="24"/>
        </w:rPr>
        <w:t xml:space="preserve">he is the holder of an offer letter or other recognised document, he cannot make an approach to this court for assistance. I acknowledge that the applicant is entitled to his personal property including such equipment and implements which have not been acquired. There </w:t>
      </w:r>
      <w:r w:rsidR="00137C03">
        <w:rPr>
          <w:rFonts w:ascii="Times New Roman" w:hAnsi="Times New Roman" w:cs="Times New Roman"/>
          <w:sz w:val="24"/>
          <w:szCs w:val="24"/>
        </w:rPr>
        <w:t xml:space="preserve">is no basis for the second respondent to prevent him from collecting </w:t>
      </w:r>
      <w:r w:rsidR="00CA24DC">
        <w:rPr>
          <w:rFonts w:ascii="Times New Roman" w:hAnsi="Times New Roman" w:cs="Times New Roman"/>
          <w:sz w:val="24"/>
          <w:szCs w:val="24"/>
        </w:rPr>
        <w:t>what belongs to him.</w:t>
      </w:r>
    </w:p>
    <w:p w:rsidR="00153BCC" w:rsidRDefault="00137C03" w:rsidP="00CC56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 application is hereby dismissed with costs.</w:t>
      </w:r>
    </w:p>
    <w:p w:rsidR="00153BCC" w:rsidRDefault="00153BCC" w:rsidP="00CC5663">
      <w:pPr>
        <w:spacing w:after="0" w:line="360" w:lineRule="auto"/>
        <w:jc w:val="both"/>
        <w:rPr>
          <w:rFonts w:ascii="Times New Roman" w:hAnsi="Times New Roman" w:cs="Times New Roman"/>
          <w:sz w:val="24"/>
          <w:szCs w:val="24"/>
        </w:rPr>
      </w:pPr>
    </w:p>
    <w:p w:rsidR="00153BCC" w:rsidRDefault="00153BCC" w:rsidP="00CC5663">
      <w:pPr>
        <w:spacing w:after="0" w:line="360" w:lineRule="auto"/>
        <w:jc w:val="both"/>
        <w:rPr>
          <w:rFonts w:ascii="Times New Roman" w:hAnsi="Times New Roman" w:cs="Times New Roman"/>
          <w:sz w:val="24"/>
          <w:szCs w:val="24"/>
        </w:rPr>
      </w:pPr>
    </w:p>
    <w:p w:rsidR="00153BCC" w:rsidRDefault="00153BCC" w:rsidP="00CC5663">
      <w:pPr>
        <w:spacing w:after="0" w:line="360" w:lineRule="auto"/>
        <w:jc w:val="both"/>
        <w:rPr>
          <w:rFonts w:ascii="Times New Roman" w:hAnsi="Times New Roman" w:cs="Times New Roman"/>
          <w:sz w:val="24"/>
          <w:szCs w:val="24"/>
        </w:rPr>
      </w:pPr>
    </w:p>
    <w:p w:rsidR="00153BCC" w:rsidRDefault="00153BCC" w:rsidP="00CC5663">
      <w:pPr>
        <w:spacing w:after="0" w:line="360" w:lineRule="auto"/>
        <w:jc w:val="both"/>
        <w:rPr>
          <w:rFonts w:ascii="Times New Roman" w:hAnsi="Times New Roman" w:cs="Times New Roman"/>
          <w:sz w:val="24"/>
          <w:szCs w:val="24"/>
        </w:rPr>
      </w:pPr>
    </w:p>
    <w:p w:rsidR="00153BCC" w:rsidRDefault="00153BCC" w:rsidP="00153BC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Chigadza &amp; Associates</w:t>
      </w:r>
      <w:r>
        <w:rPr>
          <w:rFonts w:ascii="Times New Roman" w:hAnsi="Times New Roman" w:cs="Times New Roman"/>
          <w:sz w:val="24"/>
          <w:szCs w:val="24"/>
        </w:rPr>
        <w:t>, applicant’s legal practitioners</w:t>
      </w:r>
    </w:p>
    <w:p w:rsidR="0041562E" w:rsidRDefault="003716B9" w:rsidP="00153BC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Attorney Genaral”s Office, </w:t>
      </w:r>
      <w:r>
        <w:rPr>
          <w:rFonts w:ascii="Times New Roman" w:hAnsi="Times New Roman" w:cs="Times New Roman"/>
          <w:sz w:val="24"/>
          <w:szCs w:val="24"/>
        </w:rPr>
        <w:t>1</w:t>
      </w:r>
      <w:r w:rsidRPr="003716B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w:t>
      </w:r>
    </w:p>
    <w:p w:rsidR="00CA24DC" w:rsidRDefault="003716B9" w:rsidP="00153BCC">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practitioners</w:t>
      </w:r>
      <w:r>
        <w:rPr>
          <w:rFonts w:ascii="Times New Roman" w:hAnsi="Times New Roman" w:cs="Times New Roman"/>
          <w:i/>
          <w:sz w:val="24"/>
          <w:szCs w:val="24"/>
        </w:rPr>
        <w:t xml:space="preserve"> </w:t>
      </w:r>
    </w:p>
    <w:p w:rsidR="00292BBD" w:rsidRPr="00A67EA7" w:rsidRDefault="00153BCC" w:rsidP="00153BC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Kwenda &amp; Associates, </w:t>
      </w:r>
      <w:r w:rsidR="003716B9" w:rsidRPr="003716B9">
        <w:rPr>
          <w:rFonts w:ascii="Times New Roman" w:hAnsi="Times New Roman" w:cs="Times New Roman"/>
          <w:sz w:val="24"/>
          <w:szCs w:val="24"/>
        </w:rPr>
        <w:t>2</w:t>
      </w:r>
      <w:r w:rsidR="003716B9" w:rsidRPr="003716B9">
        <w:rPr>
          <w:rFonts w:ascii="Times New Roman" w:hAnsi="Times New Roman" w:cs="Times New Roman"/>
          <w:sz w:val="24"/>
          <w:szCs w:val="24"/>
          <w:vertAlign w:val="superscript"/>
        </w:rPr>
        <w:t>nd</w:t>
      </w:r>
      <w:r w:rsidR="003716B9">
        <w:rPr>
          <w:rFonts w:ascii="Times New Roman" w:hAnsi="Times New Roman" w:cs="Times New Roman"/>
          <w:i/>
          <w:sz w:val="24"/>
          <w:szCs w:val="24"/>
        </w:rPr>
        <w:t xml:space="preserve"> </w:t>
      </w:r>
      <w:r>
        <w:rPr>
          <w:rFonts w:ascii="Times New Roman" w:hAnsi="Times New Roman" w:cs="Times New Roman"/>
          <w:sz w:val="24"/>
          <w:szCs w:val="24"/>
        </w:rPr>
        <w:t>respondent’s legal practitioners</w:t>
      </w:r>
      <w:r w:rsidR="00292BBD">
        <w:rPr>
          <w:rFonts w:ascii="Times New Roman" w:hAnsi="Times New Roman" w:cs="Times New Roman"/>
          <w:sz w:val="24"/>
          <w:szCs w:val="24"/>
        </w:rPr>
        <w:t xml:space="preserve">  </w:t>
      </w:r>
    </w:p>
    <w:sectPr w:rsidR="00292BBD" w:rsidRPr="00A67EA7">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D63" w:rsidRDefault="00CF2D63" w:rsidP="00080E31">
      <w:pPr>
        <w:spacing w:after="0" w:line="240" w:lineRule="auto"/>
      </w:pPr>
      <w:r>
        <w:separator/>
      </w:r>
    </w:p>
  </w:endnote>
  <w:endnote w:type="continuationSeparator" w:id="0">
    <w:p w:rsidR="00CF2D63" w:rsidRDefault="00CF2D63" w:rsidP="00080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D63" w:rsidRDefault="00CF2D63" w:rsidP="00080E31">
      <w:pPr>
        <w:spacing w:after="0" w:line="240" w:lineRule="auto"/>
      </w:pPr>
      <w:r>
        <w:separator/>
      </w:r>
    </w:p>
  </w:footnote>
  <w:footnote w:type="continuationSeparator" w:id="0">
    <w:p w:rsidR="00CF2D63" w:rsidRDefault="00CF2D63" w:rsidP="00080E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143379"/>
      <w:docPartObj>
        <w:docPartGallery w:val="Page Numbers (Top of Page)"/>
        <w:docPartUnique/>
      </w:docPartObj>
    </w:sdtPr>
    <w:sdtEndPr>
      <w:rPr>
        <w:noProof/>
      </w:rPr>
    </w:sdtEndPr>
    <w:sdtContent>
      <w:p w:rsidR="00080E31" w:rsidRDefault="008907FD">
        <w:pPr>
          <w:pStyle w:val="Header"/>
          <w:jc w:val="right"/>
          <w:rPr>
            <w:noProof/>
          </w:rPr>
        </w:pPr>
        <w:r>
          <w:t xml:space="preserve"> </w:t>
        </w:r>
        <w:r w:rsidR="00080E31">
          <w:fldChar w:fldCharType="begin"/>
        </w:r>
        <w:r w:rsidR="00080E31">
          <w:instrText xml:space="preserve"> PAGE   \* MERGEFORMAT </w:instrText>
        </w:r>
        <w:r w:rsidR="00080E31">
          <w:fldChar w:fldCharType="separate"/>
        </w:r>
        <w:r w:rsidR="00B43180">
          <w:rPr>
            <w:noProof/>
          </w:rPr>
          <w:t>1</w:t>
        </w:r>
        <w:r w:rsidR="00080E31">
          <w:rPr>
            <w:noProof/>
          </w:rPr>
          <w:fldChar w:fldCharType="end"/>
        </w:r>
      </w:p>
      <w:p w:rsidR="00080E31" w:rsidRDefault="00080E31">
        <w:pPr>
          <w:pStyle w:val="Header"/>
          <w:jc w:val="right"/>
          <w:rPr>
            <w:noProof/>
          </w:rPr>
        </w:pPr>
        <w:r>
          <w:rPr>
            <w:noProof/>
          </w:rPr>
          <w:t>HH</w:t>
        </w:r>
        <w:r w:rsidR="008907FD">
          <w:rPr>
            <w:noProof/>
          </w:rPr>
          <w:t xml:space="preserve"> 507-13</w:t>
        </w:r>
      </w:p>
      <w:p w:rsidR="00080E31" w:rsidRDefault="00080E31">
        <w:pPr>
          <w:pStyle w:val="Header"/>
          <w:jc w:val="right"/>
        </w:pPr>
        <w:r>
          <w:rPr>
            <w:noProof/>
          </w:rPr>
          <w:t>HC 10704/13</w:t>
        </w:r>
      </w:p>
    </w:sdtContent>
  </w:sdt>
  <w:p w:rsidR="00080E31" w:rsidRDefault="00080E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663"/>
    <w:rsid w:val="0000710D"/>
    <w:rsid w:val="00080E31"/>
    <w:rsid w:val="000B17E3"/>
    <w:rsid w:val="00137C03"/>
    <w:rsid w:val="00153BCC"/>
    <w:rsid w:val="001B6CFC"/>
    <w:rsid w:val="00263604"/>
    <w:rsid w:val="00292BBD"/>
    <w:rsid w:val="003716B9"/>
    <w:rsid w:val="0041562E"/>
    <w:rsid w:val="004915E0"/>
    <w:rsid w:val="00617388"/>
    <w:rsid w:val="006E3929"/>
    <w:rsid w:val="0070498B"/>
    <w:rsid w:val="00723D64"/>
    <w:rsid w:val="00750A98"/>
    <w:rsid w:val="0076290C"/>
    <w:rsid w:val="007D07AA"/>
    <w:rsid w:val="008907FD"/>
    <w:rsid w:val="008B1BA9"/>
    <w:rsid w:val="008C18C8"/>
    <w:rsid w:val="00981123"/>
    <w:rsid w:val="00A67EA7"/>
    <w:rsid w:val="00A75208"/>
    <w:rsid w:val="00B43180"/>
    <w:rsid w:val="00C43FB2"/>
    <w:rsid w:val="00C7528A"/>
    <w:rsid w:val="00C96138"/>
    <w:rsid w:val="00CA24DC"/>
    <w:rsid w:val="00CC5663"/>
    <w:rsid w:val="00CF2D63"/>
    <w:rsid w:val="00D662D7"/>
    <w:rsid w:val="00DD184E"/>
    <w:rsid w:val="00EB009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E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E31"/>
  </w:style>
  <w:style w:type="paragraph" w:styleId="Footer">
    <w:name w:val="footer"/>
    <w:basedOn w:val="Normal"/>
    <w:link w:val="FooterChar"/>
    <w:uiPriority w:val="99"/>
    <w:unhideWhenUsed/>
    <w:rsid w:val="00080E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E31"/>
  </w:style>
  <w:style w:type="paragraph" w:styleId="BalloonText">
    <w:name w:val="Balloon Text"/>
    <w:basedOn w:val="Normal"/>
    <w:link w:val="BalloonTextChar"/>
    <w:uiPriority w:val="99"/>
    <w:semiHidden/>
    <w:unhideWhenUsed/>
    <w:rsid w:val="00C96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1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E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E31"/>
  </w:style>
  <w:style w:type="paragraph" w:styleId="Footer">
    <w:name w:val="footer"/>
    <w:basedOn w:val="Normal"/>
    <w:link w:val="FooterChar"/>
    <w:uiPriority w:val="99"/>
    <w:unhideWhenUsed/>
    <w:rsid w:val="00080E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E31"/>
  </w:style>
  <w:style w:type="paragraph" w:styleId="BalloonText">
    <w:name w:val="Balloon Text"/>
    <w:basedOn w:val="Normal"/>
    <w:link w:val="BalloonTextChar"/>
    <w:uiPriority w:val="99"/>
    <w:semiHidden/>
    <w:unhideWhenUsed/>
    <w:rsid w:val="00C96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1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2013-12-30T14:32:00Z</cp:lastPrinted>
  <dcterms:created xsi:type="dcterms:W3CDTF">2014-01-08T10:44:00Z</dcterms:created>
  <dcterms:modified xsi:type="dcterms:W3CDTF">2014-01-08T10:44:00Z</dcterms:modified>
</cp:coreProperties>
</file>