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0CB" w:rsidRDefault="004B10CB" w:rsidP="00AB2FF7">
      <w:pPr>
        <w:spacing w:after="0" w:line="240" w:lineRule="auto"/>
        <w:rPr>
          <w:rFonts w:ascii="Times New Roman" w:hAnsi="Times New Roman" w:cs="Times New Roman"/>
          <w:sz w:val="24"/>
          <w:szCs w:val="24"/>
        </w:rPr>
      </w:pPr>
      <w:bookmarkStart w:id="0" w:name="_GoBack"/>
      <w:bookmarkEnd w:id="0"/>
    </w:p>
    <w:p w:rsidR="004B10CB" w:rsidRDefault="004B10CB" w:rsidP="00AB2FF7">
      <w:pPr>
        <w:spacing w:after="0" w:line="240" w:lineRule="auto"/>
        <w:rPr>
          <w:rFonts w:ascii="Times New Roman" w:hAnsi="Times New Roman" w:cs="Times New Roman"/>
          <w:sz w:val="24"/>
          <w:szCs w:val="24"/>
        </w:rPr>
      </w:pPr>
    </w:p>
    <w:p w:rsidR="007A69FB" w:rsidRDefault="00AB2FF7" w:rsidP="00AB2FF7">
      <w:pPr>
        <w:spacing w:after="0" w:line="240" w:lineRule="auto"/>
        <w:rPr>
          <w:rFonts w:ascii="Times New Roman" w:hAnsi="Times New Roman" w:cs="Times New Roman"/>
          <w:sz w:val="24"/>
          <w:szCs w:val="24"/>
        </w:rPr>
      </w:pPr>
      <w:r>
        <w:rPr>
          <w:rFonts w:ascii="Times New Roman" w:hAnsi="Times New Roman" w:cs="Times New Roman"/>
          <w:sz w:val="24"/>
          <w:szCs w:val="24"/>
        </w:rPr>
        <w:t>RUTA MOSEL</w:t>
      </w:r>
    </w:p>
    <w:p w:rsidR="00AB2FF7" w:rsidRDefault="0099238B" w:rsidP="00AB2F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AB2FF7">
        <w:rPr>
          <w:rFonts w:ascii="Times New Roman" w:hAnsi="Times New Roman" w:cs="Times New Roman"/>
          <w:sz w:val="24"/>
          <w:szCs w:val="24"/>
        </w:rPr>
        <w:t>ersus</w:t>
      </w:r>
      <w:proofErr w:type="gramEnd"/>
    </w:p>
    <w:p w:rsidR="00AB2FF7" w:rsidRDefault="00AB2FF7" w:rsidP="00AB2FF7">
      <w:pPr>
        <w:spacing w:after="0" w:line="240" w:lineRule="auto"/>
        <w:rPr>
          <w:rFonts w:ascii="Times New Roman" w:hAnsi="Times New Roman" w:cs="Times New Roman"/>
          <w:sz w:val="24"/>
          <w:szCs w:val="24"/>
        </w:rPr>
      </w:pPr>
      <w:r>
        <w:rPr>
          <w:rFonts w:ascii="Times New Roman" w:hAnsi="Times New Roman" w:cs="Times New Roman"/>
          <w:sz w:val="24"/>
          <w:szCs w:val="24"/>
        </w:rPr>
        <w:t>ANGELA MANDISHONA</w:t>
      </w:r>
    </w:p>
    <w:p w:rsidR="00AB2FF7" w:rsidRDefault="00AB2FF7" w:rsidP="00AB2FF7">
      <w:pPr>
        <w:spacing w:after="0" w:line="240" w:lineRule="auto"/>
        <w:rPr>
          <w:rFonts w:ascii="Times New Roman" w:hAnsi="Times New Roman" w:cs="Times New Roman"/>
          <w:sz w:val="24"/>
          <w:szCs w:val="24"/>
        </w:rPr>
      </w:pPr>
    </w:p>
    <w:p w:rsidR="00AB2FF7" w:rsidRDefault="00AB2FF7" w:rsidP="00AB2FF7">
      <w:pPr>
        <w:spacing w:after="0" w:line="240" w:lineRule="auto"/>
        <w:rPr>
          <w:rFonts w:ascii="Times New Roman" w:hAnsi="Times New Roman" w:cs="Times New Roman"/>
          <w:sz w:val="24"/>
          <w:szCs w:val="24"/>
        </w:rPr>
      </w:pPr>
    </w:p>
    <w:p w:rsidR="00AB2FF7" w:rsidRDefault="00AB2FF7" w:rsidP="00AB2FF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B2FF7" w:rsidRDefault="00AB2FF7" w:rsidP="00AB2FF7">
      <w:pPr>
        <w:spacing w:after="0" w:line="240" w:lineRule="auto"/>
        <w:rPr>
          <w:rFonts w:ascii="Times New Roman" w:hAnsi="Times New Roman" w:cs="Times New Roman"/>
          <w:sz w:val="24"/>
          <w:szCs w:val="24"/>
        </w:rPr>
      </w:pPr>
      <w:r>
        <w:rPr>
          <w:rFonts w:ascii="Times New Roman" w:hAnsi="Times New Roman" w:cs="Times New Roman"/>
          <w:sz w:val="24"/>
          <w:szCs w:val="24"/>
        </w:rPr>
        <w:t>MAKONI J</w:t>
      </w:r>
    </w:p>
    <w:p w:rsidR="00AB2FF7" w:rsidRDefault="00AB2FF7" w:rsidP="00AB2FF7">
      <w:pPr>
        <w:spacing w:after="0" w:line="240" w:lineRule="auto"/>
        <w:rPr>
          <w:rFonts w:ascii="Times New Roman" w:hAnsi="Times New Roman" w:cs="Times New Roman"/>
          <w:sz w:val="24"/>
          <w:szCs w:val="24"/>
        </w:rPr>
      </w:pPr>
      <w:r>
        <w:rPr>
          <w:rFonts w:ascii="Times New Roman" w:hAnsi="Times New Roman" w:cs="Times New Roman"/>
          <w:sz w:val="24"/>
          <w:szCs w:val="24"/>
        </w:rPr>
        <w:t>HARARE, 21 May 2013 and 12 June 2013</w:t>
      </w:r>
    </w:p>
    <w:p w:rsidR="00AB2FF7" w:rsidRDefault="00AB2FF7" w:rsidP="00AB2FF7">
      <w:pPr>
        <w:spacing w:after="0" w:line="240" w:lineRule="auto"/>
        <w:rPr>
          <w:rFonts w:ascii="Times New Roman" w:hAnsi="Times New Roman" w:cs="Times New Roman"/>
          <w:sz w:val="24"/>
          <w:szCs w:val="24"/>
        </w:rPr>
      </w:pPr>
    </w:p>
    <w:p w:rsidR="00AB2FF7" w:rsidRDefault="00AB2FF7" w:rsidP="00AB2FF7">
      <w:pPr>
        <w:spacing w:after="0" w:line="240" w:lineRule="auto"/>
        <w:rPr>
          <w:rFonts w:ascii="Times New Roman" w:hAnsi="Times New Roman" w:cs="Times New Roman"/>
          <w:sz w:val="24"/>
          <w:szCs w:val="24"/>
        </w:rPr>
      </w:pPr>
    </w:p>
    <w:p w:rsidR="00AB2FF7" w:rsidRPr="00AB2FF7" w:rsidRDefault="00AB2FF7" w:rsidP="00AB2FF7">
      <w:pPr>
        <w:spacing w:after="0" w:line="240" w:lineRule="auto"/>
        <w:rPr>
          <w:rFonts w:ascii="Times New Roman" w:hAnsi="Times New Roman" w:cs="Times New Roman"/>
          <w:b/>
          <w:sz w:val="24"/>
          <w:szCs w:val="24"/>
        </w:rPr>
      </w:pPr>
      <w:r w:rsidRPr="00AB2FF7">
        <w:rPr>
          <w:rFonts w:ascii="Times New Roman" w:hAnsi="Times New Roman" w:cs="Times New Roman"/>
          <w:b/>
          <w:sz w:val="24"/>
          <w:szCs w:val="24"/>
        </w:rPr>
        <w:t>Civil Appeal</w:t>
      </w:r>
    </w:p>
    <w:p w:rsidR="00AB2FF7" w:rsidRDefault="00AB2FF7" w:rsidP="00AB2FF7">
      <w:pPr>
        <w:spacing w:after="0" w:line="240" w:lineRule="auto"/>
        <w:rPr>
          <w:rFonts w:ascii="Times New Roman" w:hAnsi="Times New Roman" w:cs="Times New Roman"/>
          <w:sz w:val="24"/>
          <w:szCs w:val="24"/>
        </w:rPr>
      </w:pPr>
    </w:p>
    <w:p w:rsidR="00AB2FF7" w:rsidRDefault="00AB2FF7" w:rsidP="00AB2FF7">
      <w:pPr>
        <w:spacing w:after="0" w:line="240" w:lineRule="auto"/>
        <w:rPr>
          <w:rFonts w:ascii="Times New Roman" w:hAnsi="Times New Roman" w:cs="Times New Roman"/>
          <w:sz w:val="24"/>
          <w:szCs w:val="24"/>
        </w:rPr>
      </w:pPr>
    </w:p>
    <w:p w:rsidR="00AB2FF7" w:rsidRDefault="0037611F" w:rsidP="00A9658C">
      <w:pPr>
        <w:spacing w:after="0" w:line="240" w:lineRule="auto"/>
        <w:rPr>
          <w:rFonts w:ascii="Times New Roman" w:hAnsi="Times New Roman" w:cs="Times New Roman"/>
          <w:sz w:val="24"/>
          <w:szCs w:val="24"/>
        </w:rPr>
      </w:pPr>
      <w:r>
        <w:rPr>
          <w:rFonts w:ascii="Times New Roman" w:hAnsi="Times New Roman" w:cs="Times New Roman"/>
          <w:sz w:val="24"/>
          <w:szCs w:val="24"/>
        </w:rPr>
        <w:t>The appellant in person</w:t>
      </w:r>
    </w:p>
    <w:p w:rsidR="0037611F" w:rsidRDefault="0037611F" w:rsidP="00A9658C">
      <w:pPr>
        <w:spacing w:after="0" w:line="240" w:lineRule="auto"/>
        <w:rPr>
          <w:rFonts w:ascii="Times New Roman" w:hAnsi="Times New Roman" w:cs="Times New Roman"/>
          <w:sz w:val="24"/>
          <w:szCs w:val="24"/>
        </w:rPr>
      </w:pPr>
      <w:r>
        <w:rPr>
          <w:rFonts w:ascii="Times New Roman" w:hAnsi="Times New Roman" w:cs="Times New Roman"/>
          <w:sz w:val="24"/>
          <w:szCs w:val="24"/>
        </w:rPr>
        <w:t>The respondent in person</w:t>
      </w:r>
    </w:p>
    <w:p w:rsidR="00AB2FF7" w:rsidRDefault="00AB2FF7" w:rsidP="00AB2FF7">
      <w:pPr>
        <w:spacing w:after="0" w:line="240" w:lineRule="auto"/>
        <w:rPr>
          <w:rFonts w:ascii="Times New Roman" w:hAnsi="Times New Roman" w:cs="Times New Roman"/>
          <w:sz w:val="24"/>
          <w:szCs w:val="24"/>
        </w:rPr>
      </w:pPr>
    </w:p>
    <w:p w:rsidR="00AB2FF7" w:rsidRDefault="00AB2FF7" w:rsidP="0099238B">
      <w:pPr>
        <w:spacing w:after="0" w:line="240" w:lineRule="auto"/>
        <w:jc w:val="both"/>
        <w:rPr>
          <w:rFonts w:ascii="Times New Roman" w:hAnsi="Times New Roman" w:cs="Times New Roman"/>
          <w:sz w:val="24"/>
          <w:szCs w:val="24"/>
        </w:rPr>
      </w:pPr>
    </w:p>
    <w:p w:rsidR="00B019DC" w:rsidRDefault="00AB2FF7"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Pr>
          <w:rFonts w:ascii="Times New Roman" w:hAnsi="Times New Roman" w:cs="Times New Roman"/>
          <w:sz w:val="24"/>
          <w:szCs w:val="24"/>
        </w:rPr>
        <w:tab/>
        <w:t xml:space="preserve">The appellant filed a claim in the court a </w:t>
      </w:r>
      <w:r>
        <w:rPr>
          <w:rFonts w:ascii="Times New Roman" w:hAnsi="Times New Roman" w:cs="Times New Roman"/>
          <w:i/>
          <w:sz w:val="24"/>
          <w:szCs w:val="24"/>
        </w:rPr>
        <w:t>quo</w:t>
      </w:r>
      <w:r>
        <w:rPr>
          <w:rFonts w:ascii="Times New Roman" w:hAnsi="Times New Roman" w:cs="Times New Roman"/>
          <w:sz w:val="24"/>
          <w:szCs w:val="24"/>
        </w:rPr>
        <w:t>, against the respondent whereby she was claiming payment of the sum of</w:t>
      </w:r>
      <w:r w:rsidR="00B019DC">
        <w:rPr>
          <w:rFonts w:ascii="Times New Roman" w:hAnsi="Times New Roman" w:cs="Times New Roman"/>
          <w:sz w:val="24"/>
          <w:szCs w:val="24"/>
        </w:rPr>
        <w:t xml:space="preserve"> US</w:t>
      </w:r>
      <w:r w:rsidR="0099238B">
        <w:rPr>
          <w:rFonts w:ascii="Times New Roman" w:hAnsi="Times New Roman" w:cs="Times New Roman"/>
          <w:sz w:val="24"/>
          <w:szCs w:val="24"/>
        </w:rPr>
        <w:t>$</w:t>
      </w:r>
      <w:r w:rsidR="00B019DC">
        <w:rPr>
          <w:rFonts w:ascii="Times New Roman" w:hAnsi="Times New Roman" w:cs="Times New Roman"/>
          <w:sz w:val="24"/>
          <w:szCs w:val="24"/>
        </w:rPr>
        <w:t>1 149-00 being the balance in respect of goods advanced to and received by the respondent on credit. The claim was contested on the basis that the respondent owed the app</w:t>
      </w:r>
      <w:r w:rsidR="0099238B">
        <w:rPr>
          <w:rFonts w:ascii="Times New Roman" w:hAnsi="Times New Roman" w:cs="Times New Roman"/>
          <w:sz w:val="24"/>
          <w:szCs w:val="24"/>
        </w:rPr>
        <w:t>ellant</w:t>
      </w:r>
      <w:r w:rsidR="00B019DC">
        <w:rPr>
          <w:rFonts w:ascii="Times New Roman" w:hAnsi="Times New Roman" w:cs="Times New Roman"/>
          <w:sz w:val="24"/>
          <w:szCs w:val="24"/>
        </w:rPr>
        <w:t xml:space="preserve"> much less as she had paid some of the money and returned some of the goods. The respondent conceded to owing the app</w:t>
      </w:r>
      <w:r w:rsidR="0099238B">
        <w:rPr>
          <w:rFonts w:ascii="Times New Roman" w:hAnsi="Times New Roman" w:cs="Times New Roman"/>
          <w:sz w:val="24"/>
          <w:szCs w:val="24"/>
        </w:rPr>
        <w:t>ellant</w:t>
      </w:r>
      <w:r w:rsidR="00B019DC">
        <w:rPr>
          <w:rFonts w:ascii="Times New Roman" w:hAnsi="Times New Roman" w:cs="Times New Roman"/>
          <w:sz w:val="24"/>
          <w:szCs w:val="24"/>
        </w:rPr>
        <w:t xml:space="preserve"> US</w:t>
      </w:r>
      <w:r w:rsidR="0099238B">
        <w:rPr>
          <w:rFonts w:ascii="Times New Roman" w:hAnsi="Times New Roman" w:cs="Times New Roman"/>
          <w:sz w:val="24"/>
          <w:szCs w:val="24"/>
        </w:rPr>
        <w:t>$</w:t>
      </w:r>
      <w:r w:rsidR="00B019DC">
        <w:rPr>
          <w:rFonts w:ascii="Times New Roman" w:hAnsi="Times New Roman" w:cs="Times New Roman"/>
          <w:sz w:val="24"/>
          <w:szCs w:val="24"/>
        </w:rPr>
        <w:t>380-00. After a full trial, the magistrate made an order that the respondent pays the applicant the amount the respondent admitted owing and absolution from the instance in respect of the balance of the amount claimed in the summons i.e. the appellant then filed the present proceedings.</w:t>
      </w:r>
    </w:p>
    <w:p w:rsidR="0099238B" w:rsidRDefault="0099238B" w:rsidP="0099238B">
      <w:pPr>
        <w:spacing w:after="0" w:line="240" w:lineRule="auto"/>
        <w:ind w:firstLine="720"/>
        <w:jc w:val="both"/>
        <w:rPr>
          <w:rFonts w:ascii="Times New Roman" w:hAnsi="Times New Roman" w:cs="Times New Roman"/>
          <w:sz w:val="24"/>
          <w:szCs w:val="24"/>
        </w:rPr>
      </w:pPr>
    </w:p>
    <w:p w:rsidR="00B019DC" w:rsidRDefault="00B019DC"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main grounds of appeal</w:t>
      </w:r>
      <w:r w:rsidR="00AB2FF7">
        <w:rPr>
          <w:rFonts w:ascii="Times New Roman" w:hAnsi="Times New Roman" w:cs="Times New Roman"/>
          <w:sz w:val="24"/>
          <w:szCs w:val="24"/>
        </w:rPr>
        <w:t xml:space="preserve"> </w:t>
      </w:r>
      <w:r>
        <w:rPr>
          <w:rFonts w:ascii="Times New Roman" w:hAnsi="Times New Roman" w:cs="Times New Roman"/>
          <w:sz w:val="24"/>
          <w:szCs w:val="24"/>
        </w:rPr>
        <w:t>can be summarised as follows:</w:t>
      </w:r>
    </w:p>
    <w:p w:rsidR="00B019DC" w:rsidRDefault="00B019DC" w:rsidP="009923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magistrate erred in granting a lesser amount from that claimed in the summons;</w:t>
      </w:r>
    </w:p>
    <w:p w:rsidR="00B019DC" w:rsidRDefault="00B019DC" w:rsidP="009923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magistrate erred in not believing the evidence of the plaintiff and its witness; and</w:t>
      </w:r>
    </w:p>
    <w:p w:rsidR="00B019DC" w:rsidRDefault="00B019DC" w:rsidP="009923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court erred by not making an order for costs against the respondent. She then prayed that the judgment of the court a </w:t>
      </w:r>
      <w:r>
        <w:rPr>
          <w:rFonts w:ascii="Times New Roman" w:hAnsi="Times New Roman" w:cs="Times New Roman"/>
          <w:i/>
          <w:sz w:val="24"/>
          <w:szCs w:val="24"/>
        </w:rPr>
        <w:t>quo</w:t>
      </w:r>
      <w:r>
        <w:rPr>
          <w:rFonts w:ascii="Times New Roman" w:hAnsi="Times New Roman" w:cs="Times New Roman"/>
          <w:sz w:val="24"/>
          <w:szCs w:val="24"/>
        </w:rPr>
        <w:t xml:space="preserve"> be set aside and be substituted with an order that judgment in the sum of US</w:t>
      </w:r>
      <w:r w:rsidR="0099238B">
        <w:rPr>
          <w:rFonts w:ascii="Times New Roman" w:hAnsi="Times New Roman" w:cs="Times New Roman"/>
          <w:sz w:val="24"/>
          <w:szCs w:val="24"/>
        </w:rPr>
        <w:t>$</w:t>
      </w:r>
      <w:r>
        <w:rPr>
          <w:rFonts w:ascii="Times New Roman" w:hAnsi="Times New Roman" w:cs="Times New Roman"/>
          <w:sz w:val="24"/>
          <w:szCs w:val="24"/>
        </w:rPr>
        <w:t>1 149-00 be granted in favour of the plaintiff with costs.</w:t>
      </w:r>
    </w:p>
    <w:p w:rsidR="00FA21BD" w:rsidRPr="00FA21BD" w:rsidRDefault="00FA21BD" w:rsidP="0099238B">
      <w:pPr>
        <w:spacing w:after="0" w:line="240" w:lineRule="auto"/>
        <w:ind w:left="360"/>
        <w:jc w:val="both"/>
        <w:rPr>
          <w:rFonts w:ascii="Times New Roman" w:hAnsi="Times New Roman" w:cs="Times New Roman"/>
          <w:sz w:val="24"/>
          <w:szCs w:val="24"/>
        </w:rPr>
      </w:pPr>
    </w:p>
    <w:p w:rsidR="00B019DC" w:rsidRDefault="00B019DC"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a perusal of the record, it is common cause that the app</w:t>
      </w:r>
      <w:r w:rsidR="0099238B">
        <w:rPr>
          <w:rFonts w:ascii="Times New Roman" w:hAnsi="Times New Roman" w:cs="Times New Roman"/>
          <w:sz w:val="24"/>
          <w:szCs w:val="24"/>
        </w:rPr>
        <w:t>ellant</w:t>
      </w:r>
      <w:r>
        <w:rPr>
          <w:rFonts w:ascii="Times New Roman" w:hAnsi="Times New Roman" w:cs="Times New Roman"/>
          <w:sz w:val="24"/>
          <w:szCs w:val="24"/>
        </w:rPr>
        <w:t xml:space="preserve"> and the respondent entered into some arrangement whereby the applicant supplied some goods for resale to the respondent. The respondent sold some of the goods and paid the applicant. The app</w:t>
      </w:r>
      <w:r w:rsidR="0099238B">
        <w:rPr>
          <w:rFonts w:ascii="Times New Roman" w:hAnsi="Times New Roman" w:cs="Times New Roman"/>
          <w:sz w:val="24"/>
          <w:szCs w:val="24"/>
        </w:rPr>
        <w:t>ellant</w:t>
      </w:r>
      <w:r>
        <w:rPr>
          <w:rFonts w:ascii="Times New Roman" w:hAnsi="Times New Roman" w:cs="Times New Roman"/>
          <w:sz w:val="24"/>
          <w:szCs w:val="24"/>
        </w:rPr>
        <w:t xml:space="preserve"> says she was paid </w:t>
      </w:r>
      <w:r w:rsidR="0099238B">
        <w:rPr>
          <w:rFonts w:ascii="Times New Roman" w:hAnsi="Times New Roman" w:cs="Times New Roman"/>
          <w:sz w:val="24"/>
          <w:szCs w:val="24"/>
        </w:rPr>
        <w:t>US</w:t>
      </w:r>
      <w:r>
        <w:rPr>
          <w:rFonts w:ascii="Times New Roman" w:hAnsi="Times New Roman" w:cs="Times New Roman"/>
          <w:sz w:val="24"/>
          <w:szCs w:val="24"/>
        </w:rPr>
        <w:t xml:space="preserve">$399-00. The respondent </w:t>
      </w:r>
      <w:r w:rsidR="00FA21BD">
        <w:rPr>
          <w:rFonts w:ascii="Times New Roman" w:hAnsi="Times New Roman" w:cs="Times New Roman"/>
          <w:sz w:val="24"/>
          <w:szCs w:val="24"/>
        </w:rPr>
        <w:t xml:space="preserve">says she paid </w:t>
      </w:r>
      <w:r w:rsidR="0099238B">
        <w:rPr>
          <w:rFonts w:ascii="Times New Roman" w:hAnsi="Times New Roman" w:cs="Times New Roman"/>
          <w:sz w:val="24"/>
          <w:szCs w:val="24"/>
        </w:rPr>
        <w:t>US</w:t>
      </w:r>
      <w:r w:rsidR="00FA21BD">
        <w:rPr>
          <w:rFonts w:ascii="Times New Roman" w:hAnsi="Times New Roman" w:cs="Times New Roman"/>
          <w:sz w:val="24"/>
          <w:szCs w:val="24"/>
        </w:rPr>
        <w:t>$308-00. I will revert to this later in the judgment. The respondent returned some goods back to the app</w:t>
      </w:r>
      <w:r w:rsidR="0099238B">
        <w:rPr>
          <w:rFonts w:ascii="Times New Roman" w:hAnsi="Times New Roman" w:cs="Times New Roman"/>
          <w:sz w:val="24"/>
          <w:szCs w:val="24"/>
        </w:rPr>
        <w:t>ellant</w:t>
      </w:r>
      <w:r w:rsidR="00FA21BD">
        <w:rPr>
          <w:rFonts w:ascii="Times New Roman" w:hAnsi="Times New Roman" w:cs="Times New Roman"/>
          <w:sz w:val="24"/>
          <w:szCs w:val="24"/>
        </w:rPr>
        <w:t xml:space="preserve">. She puts the value of the goods at </w:t>
      </w:r>
      <w:r w:rsidR="0099238B">
        <w:rPr>
          <w:rFonts w:ascii="Times New Roman" w:hAnsi="Times New Roman" w:cs="Times New Roman"/>
          <w:sz w:val="24"/>
          <w:szCs w:val="24"/>
        </w:rPr>
        <w:t>US</w:t>
      </w:r>
      <w:r w:rsidR="00FA21BD">
        <w:rPr>
          <w:rFonts w:ascii="Times New Roman" w:hAnsi="Times New Roman" w:cs="Times New Roman"/>
          <w:sz w:val="24"/>
          <w:szCs w:val="24"/>
        </w:rPr>
        <w:t xml:space="preserve">$72-50 whilst the appellant puts it at </w:t>
      </w:r>
      <w:r w:rsidR="0099238B">
        <w:rPr>
          <w:rFonts w:ascii="Times New Roman" w:hAnsi="Times New Roman" w:cs="Times New Roman"/>
          <w:sz w:val="24"/>
          <w:szCs w:val="24"/>
        </w:rPr>
        <w:t>US</w:t>
      </w:r>
      <w:r w:rsidR="00FA21BD">
        <w:rPr>
          <w:rFonts w:ascii="Times New Roman" w:hAnsi="Times New Roman" w:cs="Times New Roman"/>
          <w:sz w:val="24"/>
          <w:szCs w:val="24"/>
        </w:rPr>
        <w:t>$70-50. The difference is insignificant.</w:t>
      </w:r>
    </w:p>
    <w:p w:rsidR="00FA21BD" w:rsidRDefault="00FA21BD"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that ha</w:t>
      </w:r>
      <w:r w:rsidR="00303F0A">
        <w:rPr>
          <w:rFonts w:ascii="Times New Roman" w:hAnsi="Times New Roman" w:cs="Times New Roman"/>
          <w:sz w:val="24"/>
          <w:szCs w:val="24"/>
        </w:rPr>
        <w:t>d</w:t>
      </w:r>
      <w:r>
        <w:rPr>
          <w:rFonts w:ascii="Times New Roman" w:hAnsi="Times New Roman" w:cs="Times New Roman"/>
          <w:sz w:val="24"/>
          <w:szCs w:val="24"/>
        </w:rPr>
        <w:t xml:space="preserve"> to be determined by the court a </w:t>
      </w:r>
      <w:r>
        <w:rPr>
          <w:rFonts w:ascii="Times New Roman" w:hAnsi="Times New Roman" w:cs="Times New Roman"/>
          <w:i/>
          <w:sz w:val="24"/>
          <w:szCs w:val="24"/>
        </w:rPr>
        <w:t>quo</w:t>
      </w:r>
      <w:r>
        <w:rPr>
          <w:rFonts w:ascii="Times New Roman" w:hAnsi="Times New Roman" w:cs="Times New Roman"/>
          <w:sz w:val="24"/>
          <w:szCs w:val="24"/>
        </w:rPr>
        <w:t xml:space="preserve"> was whether the respondent was liable to pay the sum claimed by the applicant.</w:t>
      </w:r>
    </w:p>
    <w:p w:rsidR="00FA21BD" w:rsidRDefault="00FA21BD"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 </w:t>
      </w:r>
      <w:r>
        <w:rPr>
          <w:rFonts w:ascii="Times New Roman" w:hAnsi="Times New Roman" w:cs="Times New Roman"/>
          <w:i/>
          <w:sz w:val="24"/>
          <w:szCs w:val="24"/>
        </w:rPr>
        <w:t>quo</w:t>
      </w:r>
      <w:r>
        <w:rPr>
          <w:rFonts w:ascii="Times New Roman" w:hAnsi="Times New Roman" w:cs="Times New Roman"/>
          <w:sz w:val="24"/>
          <w:szCs w:val="24"/>
        </w:rPr>
        <w:t xml:space="preserve"> made a finding that the list of items presented by the app</w:t>
      </w:r>
      <w:r w:rsidR="0099238B">
        <w:rPr>
          <w:rFonts w:ascii="Times New Roman" w:hAnsi="Times New Roman" w:cs="Times New Roman"/>
          <w:sz w:val="24"/>
          <w:szCs w:val="24"/>
        </w:rPr>
        <w:t>ellant</w:t>
      </w:r>
      <w:r>
        <w:rPr>
          <w:rFonts w:ascii="Times New Roman" w:hAnsi="Times New Roman" w:cs="Times New Roman"/>
          <w:sz w:val="24"/>
          <w:szCs w:val="24"/>
        </w:rPr>
        <w:t xml:space="preserve"> in court was prepared by her boyfriend in the absence of both the app</w:t>
      </w:r>
      <w:r w:rsidR="0099238B">
        <w:rPr>
          <w:rFonts w:ascii="Times New Roman" w:hAnsi="Times New Roman" w:cs="Times New Roman"/>
          <w:sz w:val="24"/>
          <w:szCs w:val="24"/>
        </w:rPr>
        <w:t>ellant</w:t>
      </w:r>
      <w:r>
        <w:rPr>
          <w:rFonts w:ascii="Times New Roman" w:hAnsi="Times New Roman" w:cs="Times New Roman"/>
          <w:sz w:val="24"/>
          <w:szCs w:val="24"/>
        </w:rPr>
        <w:t xml:space="preserve"> and the respondent. It then made a finding that the plaintiff had failed to convince the court that indeed the items on her list reflected the correct information regarding goods received by the respondent.</w:t>
      </w:r>
    </w:p>
    <w:p w:rsidR="00FA21BD" w:rsidRDefault="00FA21BD"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read the evidence of the app</w:t>
      </w:r>
      <w:r w:rsidR="0099238B">
        <w:rPr>
          <w:rFonts w:ascii="Times New Roman" w:hAnsi="Times New Roman" w:cs="Times New Roman"/>
          <w:sz w:val="24"/>
          <w:szCs w:val="24"/>
        </w:rPr>
        <w:t>ellant</w:t>
      </w:r>
      <w:r>
        <w:rPr>
          <w:rFonts w:ascii="Times New Roman" w:hAnsi="Times New Roman" w:cs="Times New Roman"/>
          <w:sz w:val="24"/>
          <w:szCs w:val="24"/>
        </w:rPr>
        <w:t xml:space="preserve">’s boyfriend, one </w:t>
      </w:r>
      <w:proofErr w:type="spellStart"/>
      <w:r>
        <w:rPr>
          <w:rFonts w:ascii="Times New Roman" w:hAnsi="Times New Roman" w:cs="Times New Roman"/>
          <w:sz w:val="24"/>
          <w:szCs w:val="24"/>
        </w:rPr>
        <w:t>Abrah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Maheri</w:t>
      </w:r>
      <w:proofErr w:type="spellEnd"/>
      <w:r>
        <w:rPr>
          <w:rFonts w:ascii="Times New Roman" w:hAnsi="Times New Roman" w:cs="Times New Roman"/>
          <w:sz w:val="24"/>
          <w:szCs w:val="24"/>
        </w:rPr>
        <w:t>. I have not found anywhere where he stated that he recorded the items handed over to the respondent in the absence of the app</w:t>
      </w:r>
      <w:r w:rsidR="0099238B">
        <w:rPr>
          <w:rFonts w:ascii="Times New Roman" w:hAnsi="Times New Roman" w:cs="Times New Roman"/>
          <w:sz w:val="24"/>
          <w:szCs w:val="24"/>
        </w:rPr>
        <w:t>ellant</w:t>
      </w:r>
      <w:r>
        <w:rPr>
          <w:rFonts w:ascii="Times New Roman" w:hAnsi="Times New Roman" w:cs="Times New Roman"/>
          <w:sz w:val="24"/>
          <w:szCs w:val="24"/>
        </w:rPr>
        <w:t xml:space="preserve"> and the respondent. Instead his evidence was very clear and straight forward that he would record the goods that the respondent collected. He</w:t>
      </w:r>
      <w:r w:rsidR="00303F0A">
        <w:rPr>
          <w:rFonts w:ascii="Times New Roman" w:hAnsi="Times New Roman" w:cs="Times New Roman"/>
          <w:sz w:val="24"/>
          <w:szCs w:val="24"/>
        </w:rPr>
        <w:t xml:space="preserve"> also</w:t>
      </w:r>
      <w:r>
        <w:rPr>
          <w:rFonts w:ascii="Times New Roman" w:hAnsi="Times New Roman" w:cs="Times New Roman"/>
          <w:sz w:val="24"/>
          <w:szCs w:val="24"/>
        </w:rPr>
        <w:t xml:space="preserve"> recorded the payments that the respondent made. According to his record, the respondent paid </w:t>
      </w:r>
      <w:r w:rsidR="0099238B">
        <w:rPr>
          <w:rFonts w:ascii="Times New Roman" w:hAnsi="Times New Roman" w:cs="Times New Roman"/>
          <w:sz w:val="24"/>
          <w:szCs w:val="24"/>
        </w:rPr>
        <w:t>US</w:t>
      </w:r>
      <w:r>
        <w:rPr>
          <w:rFonts w:ascii="Times New Roman" w:hAnsi="Times New Roman" w:cs="Times New Roman"/>
          <w:sz w:val="24"/>
          <w:szCs w:val="24"/>
        </w:rPr>
        <w:t xml:space="preserve">$399-00. This evidence was not challenged by the respondent. He should actually </w:t>
      </w:r>
      <w:r w:rsidR="0049778C">
        <w:rPr>
          <w:rFonts w:ascii="Times New Roman" w:hAnsi="Times New Roman" w:cs="Times New Roman"/>
          <w:sz w:val="24"/>
          <w:szCs w:val="24"/>
        </w:rPr>
        <w:t xml:space="preserve">be given credit in that he told the court the truth regarding the amount that the respondent had paid. If he was dishonest he would have agreed with the lesser amount of </w:t>
      </w:r>
      <w:r w:rsidR="0099238B">
        <w:rPr>
          <w:rFonts w:ascii="Times New Roman" w:hAnsi="Times New Roman" w:cs="Times New Roman"/>
          <w:sz w:val="24"/>
          <w:szCs w:val="24"/>
        </w:rPr>
        <w:t>US</w:t>
      </w:r>
      <w:r w:rsidR="0049778C">
        <w:rPr>
          <w:rFonts w:ascii="Times New Roman" w:hAnsi="Times New Roman" w:cs="Times New Roman"/>
          <w:sz w:val="24"/>
          <w:szCs w:val="24"/>
        </w:rPr>
        <w:t>$308-00 that the respondent mentioned.</w:t>
      </w:r>
    </w:p>
    <w:p w:rsidR="0049778C" w:rsidRDefault="0049778C"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 therefore erred in making a finding that the app</w:t>
      </w:r>
      <w:r w:rsidR="0099238B">
        <w:rPr>
          <w:rFonts w:ascii="Times New Roman" w:hAnsi="Times New Roman" w:cs="Times New Roman"/>
          <w:sz w:val="24"/>
          <w:szCs w:val="24"/>
        </w:rPr>
        <w:t>ellant</w:t>
      </w:r>
      <w:r>
        <w:rPr>
          <w:rFonts w:ascii="Times New Roman" w:hAnsi="Times New Roman" w:cs="Times New Roman"/>
          <w:sz w:val="24"/>
          <w:szCs w:val="24"/>
        </w:rPr>
        <w:t>’s boyfriend recorded the items in the absence of both the app</w:t>
      </w:r>
      <w:r w:rsidR="0099238B">
        <w:rPr>
          <w:rFonts w:ascii="Times New Roman" w:hAnsi="Times New Roman" w:cs="Times New Roman"/>
          <w:sz w:val="24"/>
          <w:szCs w:val="24"/>
        </w:rPr>
        <w:t>ellant</w:t>
      </w:r>
      <w:r>
        <w:rPr>
          <w:rFonts w:ascii="Times New Roman" w:hAnsi="Times New Roman" w:cs="Times New Roman"/>
          <w:sz w:val="24"/>
          <w:szCs w:val="24"/>
        </w:rPr>
        <w:t xml:space="preserve"> and the respondent. This is not supported by the evidence on record.</w:t>
      </w:r>
    </w:p>
    <w:p w:rsidR="0049778C" w:rsidRDefault="0049778C"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respondent does not dispute receiving the items o</w:t>
      </w:r>
      <w:r w:rsidR="00303F0A">
        <w:rPr>
          <w:rFonts w:ascii="Times New Roman" w:hAnsi="Times New Roman" w:cs="Times New Roman"/>
          <w:sz w:val="24"/>
          <w:szCs w:val="24"/>
        </w:rPr>
        <w:t>n</w:t>
      </w:r>
      <w:r>
        <w:rPr>
          <w:rFonts w:ascii="Times New Roman" w:hAnsi="Times New Roman" w:cs="Times New Roman"/>
          <w:sz w:val="24"/>
          <w:szCs w:val="24"/>
        </w:rPr>
        <w:t xml:space="preserve"> the app</w:t>
      </w:r>
      <w:r w:rsidR="0099238B">
        <w:rPr>
          <w:rFonts w:ascii="Times New Roman" w:hAnsi="Times New Roman" w:cs="Times New Roman"/>
          <w:sz w:val="24"/>
          <w:szCs w:val="24"/>
        </w:rPr>
        <w:t>ellant</w:t>
      </w:r>
      <w:r>
        <w:rPr>
          <w:rFonts w:ascii="Times New Roman" w:hAnsi="Times New Roman" w:cs="Times New Roman"/>
          <w:sz w:val="24"/>
          <w:szCs w:val="24"/>
        </w:rPr>
        <w:t>’s list</w:t>
      </w:r>
      <w:r w:rsidR="00303F0A">
        <w:rPr>
          <w:rFonts w:ascii="Times New Roman" w:hAnsi="Times New Roman" w:cs="Times New Roman"/>
          <w:sz w:val="24"/>
          <w:szCs w:val="24"/>
        </w:rPr>
        <w:t>.</w:t>
      </w:r>
      <w:r>
        <w:rPr>
          <w:rFonts w:ascii="Times New Roman" w:hAnsi="Times New Roman" w:cs="Times New Roman"/>
          <w:sz w:val="24"/>
          <w:szCs w:val="24"/>
        </w:rPr>
        <w:t xml:space="preserve"> </w:t>
      </w:r>
      <w:r w:rsidR="00303F0A">
        <w:rPr>
          <w:rFonts w:ascii="Times New Roman" w:hAnsi="Times New Roman" w:cs="Times New Roman"/>
          <w:sz w:val="24"/>
          <w:szCs w:val="24"/>
        </w:rPr>
        <w:t>U</w:t>
      </w:r>
      <w:r>
        <w:rPr>
          <w:rFonts w:ascii="Times New Roman" w:hAnsi="Times New Roman" w:cs="Times New Roman"/>
          <w:sz w:val="24"/>
          <w:szCs w:val="24"/>
        </w:rPr>
        <w:t>nder cross examination</w:t>
      </w:r>
      <w:r w:rsidR="00303F0A">
        <w:rPr>
          <w:rFonts w:ascii="Times New Roman" w:hAnsi="Times New Roman" w:cs="Times New Roman"/>
          <w:sz w:val="24"/>
          <w:szCs w:val="24"/>
        </w:rPr>
        <w:t>,</w:t>
      </w:r>
      <w:r>
        <w:rPr>
          <w:rFonts w:ascii="Times New Roman" w:hAnsi="Times New Roman" w:cs="Times New Roman"/>
          <w:sz w:val="24"/>
          <w:szCs w:val="24"/>
        </w:rPr>
        <w:t xml:space="preserve"> </w:t>
      </w:r>
      <w:r w:rsidR="00303F0A">
        <w:rPr>
          <w:rFonts w:ascii="Times New Roman" w:hAnsi="Times New Roman" w:cs="Times New Roman"/>
          <w:sz w:val="24"/>
          <w:szCs w:val="24"/>
        </w:rPr>
        <w:t>s</w:t>
      </w:r>
      <w:r>
        <w:rPr>
          <w:rFonts w:ascii="Times New Roman" w:hAnsi="Times New Roman" w:cs="Times New Roman"/>
          <w:sz w:val="24"/>
          <w:szCs w:val="24"/>
        </w:rPr>
        <w:t>he could not explain the difference of items on her list and that of the applicant.</w:t>
      </w:r>
    </w:p>
    <w:p w:rsidR="0049778C" w:rsidRDefault="0049778C"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when the parties were called to Hatfield and Harare Central Police Station</w:t>
      </w:r>
      <w:r w:rsidR="00303F0A">
        <w:rPr>
          <w:rFonts w:ascii="Times New Roman" w:hAnsi="Times New Roman" w:cs="Times New Roman"/>
          <w:sz w:val="24"/>
          <w:szCs w:val="24"/>
        </w:rPr>
        <w:t>s</w:t>
      </w:r>
      <w:r>
        <w:rPr>
          <w:rFonts w:ascii="Times New Roman" w:hAnsi="Times New Roman" w:cs="Times New Roman"/>
          <w:sz w:val="24"/>
          <w:szCs w:val="24"/>
        </w:rPr>
        <w:t xml:space="preserve">, the respondent gave two different figures of what she claimed she owed the </w:t>
      </w:r>
      <w:r w:rsidR="0099238B">
        <w:rPr>
          <w:rFonts w:ascii="Times New Roman" w:hAnsi="Times New Roman" w:cs="Times New Roman"/>
          <w:sz w:val="24"/>
          <w:szCs w:val="24"/>
        </w:rPr>
        <w:t>appellant</w:t>
      </w:r>
      <w:r>
        <w:rPr>
          <w:rFonts w:ascii="Times New Roman" w:hAnsi="Times New Roman" w:cs="Times New Roman"/>
          <w:sz w:val="24"/>
          <w:szCs w:val="24"/>
        </w:rPr>
        <w:t xml:space="preserve">. These two figures also differ from the figure of </w:t>
      </w:r>
      <w:r w:rsidR="0099238B">
        <w:rPr>
          <w:rFonts w:ascii="Times New Roman" w:hAnsi="Times New Roman" w:cs="Times New Roman"/>
          <w:sz w:val="24"/>
          <w:szCs w:val="24"/>
        </w:rPr>
        <w:t>US</w:t>
      </w:r>
      <w:r>
        <w:rPr>
          <w:rFonts w:ascii="Times New Roman" w:hAnsi="Times New Roman" w:cs="Times New Roman"/>
          <w:sz w:val="24"/>
          <w:szCs w:val="24"/>
        </w:rPr>
        <w:t>$308-00 that she told the court.</w:t>
      </w:r>
    </w:p>
    <w:p w:rsidR="0049778C" w:rsidRDefault="0049778C"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Going by the evidence on record, the probabilities favour the evidence of the appellant.</w:t>
      </w:r>
    </w:p>
    <w:p w:rsidR="0049778C" w:rsidRDefault="0049778C"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view of the above, the magistrate clearly erred by disbelieving the app</w:t>
      </w:r>
      <w:r w:rsidR="0099238B">
        <w:rPr>
          <w:rFonts w:ascii="Times New Roman" w:hAnsi="Times New Roman" w:cs="Times New Roman"/>
          <w:sz w:val="24"/>
          <w:szCs w:val="24"/>
        </w:rPr>
        <w:t>ellant</w:t>
      </w:r>
      <w:r>
        <w:rPr>
          <w:rFonts w:ascii="Times New Roman" w:hAnsi="Times New Roman" w:cs="Times New Roman"/>
          <w:sz w:val="24"/>
          <w:szCs w:val="24"/>
        </w:rPr>
        <w:t>’s evidence. The appeal must therefore succeed.</w:t>
      </w:r>
    </w:p>
    <w:p w:rsidR="0049778C" w:rsidRDefault="0049778C" w:rsidP="009923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above the judgment of the court a </w:t>
      </w:r>
      <w:r>
        <w:rPr>
          <w:rFonts w:ascii="Times New Roman" w:hAnsi="Times New Roman" w:cs="Times New Roman"/>
          <w:i/>
          <w:sz w:val="24"/>
          <w:szCs w:val="24"/>
        </w:rPr>
        <w:t xml:space="preserve">quo </w:t>
      </w:r>
      <w:r>
        <w:rPr>
          <w:rFonts w:ascii="Times New Roman" w:hAnsi="Times New Roman" w:cs="Times New Roman"/>
          <w:sz w:val="24"/>
          <w:szCs w:val="24"/>
        </w:rPr>
        <w:t>is set aside and substituted with the following:</w:t>
      </w:r>
    </w:p>
    <w:p w:rsidR="0049778C" w:rsidRDefault="0049778C" w:rsidP="0099238B">
      <w:pPr>
        <w:spacing w:after="0" w:line="360" w:lineRule="auto"/>
        <w:jc w:val="both"/>
        <w:rPr>
          <w:rFonts w:ascii="Times New Roman" w:hAnsi="Times New Roman" w:cs="Times New Roman"/>
          <w:sz w:val="24"/>
          <w:szCs w:val="24"/>
        </w:rPr>
      </w:pPr>
    </w:p>
    <w:p w:rsidR="0049778C" w:rsidRDefault="0049778C" w:rsidP="009923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is ordered to pay the </w:t>
      </w:r>
      <w:r w:rsidR="00303F0A">
        <w:rPr>
          <w:rFonts w:ascii="Times New Roman" w:hAnsi="Times New Roman" w:cs="Times New Roman"/>
          <w:sz w:val="24"/>
          <w:szCs w:val="24"/>
        </w:rPr>
        <w:t xml:space="preserve">plaintiff </w:t>
      </w:r>
      <w:r>
        <w:rPr>
          <w:rFonts w:ascii="Times New Roman" w:hAnsi="Times New Roman" w:cs="Times New Roman"/>
          <w:sz w:val="24"/>
          <w:szCs w:val="24"/>
        </w:rPr>
        <w:t>the sum of US</w:t>
      </w:r>
      <w:r w:rsidR="0099238B">
        <w:rPr>
          <w:rFonts w:ascii="Times New Roman" w:hAnsi="Times New Roman" w:cs="Times New Roman"/>
          <w:sz w:val="24"/>
          <w:szCs w:val="24"/>
        </w:rPr>
        <w:t>$</w:t>
      </w:r>
      <w:r>
        <w:rPr>
          <w:rFonts w:ascii="Times New Roman" w:hAnsi="Times New Roman" w:cs="Times New Roman"/>
          <w:sz w:val="24"/>
          <w:szCs w:val="24"/>
        </w:rPr>
        <w:t>1 149-00 and costs of suit.”</w:t>
      </w:r>
    </w:p>
    <w:p w:rsidR="0049778C" w:rsidRDefault="0049778C" w:rsidP="009923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so ordered.</w:t>
      </w:r>
    </w:p>
    <w:p w:rsidR="0049778C" w:rsidRDefault="0049778C" w:rsidP="0099238B">
      <w:pPr>
        <w:spacing w:after="0" w:line="360" w:lineRule="auto"/>
        <w:jc w:val="both"/>
        <w:rPr>
          <w:rFonts w:ascii="Times New Roman" w:hAnsi="Times New Roman" w:cs="Times New Roman"/>
          <w:sz w:val="24"/>
          <w:szCs w:val="24"/>
        </w:rPr>
      </w:pPr>
    </w:p>
    <w:p w:rsidR="0049778C" w:rsidRDefault="0049778C" w:rsidP="0099238B">
      <w:pPr>
        <w:spacing w:after="0" w:line="360" w:lineRule="auto"/>
        <w:jc w:val="both"/>
        <w:rPr>
          <w:rFonts w:ascii="Times New Roman" w:hAnsi="Times New Roman" w:cs="Times New Roman"/>
          <w:sz w:val="24"/>
          <w:szCs w:val="24"/>
        </w:rPr>
      </w:pPr>
    </w:p>
    <w:p w:rsidR="0049778C" w:rsidRDefault="0049778C" w:rsidP="0099238B">
      <w:pPr>
        <w:spacing w:after="0" w:line="360" w:lineRule="auto"/>
        <w:jc w:val="both"/>
        <w:rPr>
          <w:rFonts w:ascii="Times New Roman" w:hAnsi="Times New Roman" w:cs="Times New Roman"/>
          <w:sz w:val="24"/>
          <w:szCs w:val="24"/>
        </w:rPr>
      </w:pPr>
    </w:p>
    <w:p w:rsidR="0049778C" w:rsidRPr="0049778C" w:rsidRDefault="0049778C" w:rsidP="00992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UCHENA J: agrees</w:t>
      </w:r>
    </w:p>
    <w:p w:rsidR="00AB2FF7" w:rsidRPr="00B019DC" w:rsidRDefault="00AB2FF7" w:rsidP="0099238B">
      <w:pPr>
        <w:spacing w:after="0" w:line="360" w:lineRule="auto"/>
        <w:jc w:val="both"/>
        <w:rPr>
          <w:rFonts w:ascii="Times New Roman" w:hAnsi="Times New Roman" w:cs="Times New Roman"/>
          <w:sz w:val="24"/>
          <w:szCs w:val="24"/>
        </w:rPr>
      </w:pPr>
      <w:r w:rsidRPr="00B019DC">
        <w:rPr>
          <w:rFonts w:ascii="Times New Roman" w:hAnsi="Times New Roman" w:cs="Times New Roman"/>
          <w:sz w:val="24"/>
          <w:szCs w:val="24"/>
        </w:rPr>
        <w:tab/>
      </w:r>
    </w:p>
    <w:sectPr w:rsidR="00AB2FF7" w:rsidRPr="00B019D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9B" w:rsidRDefault="008A719B" w:rsidP="0099238B">
      <w:pPr>
        <w:spacing w:after="0" w:line="240" w:lineRule="auto"/>
      </w:pPr>
      <w:r>
        <w:separator/>
      </w:r>
    </w:p>
  </w:endnote>
  <w:endnote w:type="continuationSeparator" w:id="0">
    <w:p w:rsidR="008A719B" w:rsidRDefault="008A719B" w:rsidP="0099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9B" w:rsidRDefault="008A719B" w:rsidP="0099238B">
      <w:pPr>
        <w:spacing w:after="0" w:line="240" w:lineRule="auto"/>
      </w:pPr>
      <w:r>
        <w:separator/>
      </w:r>
    </w:p>
  </w:footnote>
  <w:footnote w:type="continuationSeparator" w:id="0">
    <w:p w:rsidR="008A719B" w:rsidRDefault="008A719B" w:rsidP="00992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490643"/>
      <w:docPartObj>
        <w:docPartGallery w:val="Page Numbers (Top of Page)"/>
        <w:docPartUnique/>
      </w:docPartObj>
    </w:sdtPr>
    <w:sdtEndPr>
      <w:rPr>
        <w:noProof/>
      </w:rPr>
    </w:sdtEndPr>
    <w:sdtContent>
      <w:p w:rsidR="0099238B" w:rsidRDefault="0099238B">
        <w:pPr>
          <w:pStyle w:val="Header"/>
          <w:jc w:val="right"/>
          <w:rPr>
            <w:noProof/>
          </w:rPr>
        </w:pPr>
        <w:r>
          <w:fldChar w:fldCharType="begin"/>
        </w:r>
        <w:r>
          <w:instrText xml:space="preserve"> PAGE   \* MERGEFORMAT </w:instrText>
        </w:r>
        <w:r>
          <w:fldChar w:fldCharType="separate"/>
        </w:r>
        <w:r w:rsidR="00962623">
          <w:rPr>
            <w:noProof/>
          </w:rPr>
          <w:t>1</w:t>
        </w:r>
        <w:r>
          <w:rPr>
            <w:noProof/>
          </w:rPr>
          <w:fldChar w:fldCharType="end"/>
        </w:r>
      </w:p>
      <w:p w:rsidR="0099238B" w:rsidRDefault="0099238B">
        <w:pPr>
          <w:pStyle w:val="Header"/>
          <w:jc w:val="right"/>
          <w:rPr>
            <w:noProof/>
          </w:rPr>
        </w:pPr>
        <w:r>
          <w:rPr>
            <w:noProof/>
          </w:rPr>
          <w:t>HH</w:t>
        </w:r>
        <w:r w:rsidR="005A1520">
          <w:rPr>
            <w:noProof/>
          </w:rPr>
          <w:t xml:space="preserve"> 192-2013</w:t>
        </w:r>
      </w:p>
      <w:p w:rsidR="0099238B" w:rsidRDefault="0099238B">
        <w:pPr>
          <w:pStyle w:val="Header"/>
          <w:jc w:val="right"/>
        </w:pPr>
        <w:r>
          <w:rPr>
            <w:noProof/>
          </w:rPr>
          <w:t>CA 305/11</w:t>
        </w:r>
      </w:p>
    </w:sdtContent>
  </w:sdt>
  <w:p w:rsidR="0099238B" w:rsidRDefault="00992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01EEF"/>
    <w:multiLevelType w:val="hybridMultilevel"/>
    <w:tmpl w:val="97F4198C"/>
    <w:lvl w:ilvl="0" w:tplc="D76C03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F7"/>
    <w:rsid w:val="001566C7"/>
    <w:rsid w:val="00303F0A"/>
    <w:rsid w:val="0037611F"/>
    <w:rsid w:val="00413343"/>
    <w:rsid w:val="0043290F"/>
    <w:rsid w:val="0049778C"/>
    <w:rsid w:val="004B10CB"/>
    <w:rsid w:val="005A1520"/>
    <w:rsid w:val="007A69FB"/>
    <w:rsid w:val="008A719B"/>
    <w:rsid w:val="00962623"/>
    <w:rsid w:val="0099238B"/>
    <w:rsid w:val="00A9658C"/>
    <w:rsid w:val="00AB2FF7"/>
    <w:rsid w:val="00AD4174"/>
    <w:rsid w:val="00B019DC"/>
    <w:rsid w:val="00DB3E84"/>
    <w:rsid w:val="00FA21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DC"/>
    <w:pPr>
      <w:ind w:left="720"/>
      <w:contextualSpacing/>
    </w:pPr>
  </w:style>
  <w:style w:type="paragraph" w:styleId="Header">
    <w:name w:val="header"/>
    <w:basedOn w:val="Normal"/>
    <w:link w:val="HeaderChar"/>
    <w:uiPriority w:val="99"/>
    <w:unhideWhenUsed/>
    <w:rsid w:val="00992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38B"/>
  </w:style>
  <w:style w:type="paragraph" w:styleId="Footer">
    <w:name w:val="footer"/>
    <w:basedOn w:val="Normal"/>
    <w:link w:val="FooterChar"/>
    <w:uiPriority w:val="99"/>
    <w:unhideWhenUsed/>
    <w:rsid w:val="00992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DC"/>
    <w:pPr>
      <w:ind w:left="720"/>
      <w:contextualSpacing/>
    </w:pPr>
  </w:style>
  <w:style w:type="paragraph" w:styleId="Header">
    <w:name w:val="header"/>
    <w:basedOn w:val="Normal"/>
    <w:link w:val="HeaderChar"/>
    <w:uiPriority w:val="99"/>
    <w:unhideWhenUsed/>
    <w:rsid w:val="00992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38B"/>
  </w:style>
  <w:style w:type="paragraph" w:styleId="Footer">
    <w:name w:val="footer"/>
    <w:basedOn w:val="Normal"/>
    <w:link w:val="FooterChar"/>
    <w:uiPriority w:val="99"/>
    <w:unhideWhenUsed/>
    <w:rsid w:val="00992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2013-06-12T07:50:00Z</cp:lastPrinted>
  <dcterms:created xsi:type="dcterms:W3CDTF">2013-09-06T13:45:00Z</dcterms:created>
  <dcterms:modified xsi:type="dcterms:W3CDTF">2013-09-06T13:45:00Z</dcterms:modified>
</cp:coreProperties>
</file>