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92" w:rsidRDefault="004E51D0" w:rsidP="009229E2">
      <w:pPr>
        <w:spacing w:line="360" w:lineRule="auto"/>
        <w:jc w:val="both"/>
        <w:rPr>
          <w:rFonts w:ascii="Courier New" w:hAnsi="Courier New" w:cs="Courier New"/>
          <w:b/>
          <w:sz w:val="24"/>
          <w:szCs w:val="24"/>
        </w:rPr>
      </w:pPr>
      <w:r>
        <w:rPr>
          <w:rFonts w:ascii="Courier New" w:hAnsi="Courier New" w:cs="Courier New"/>
          <w:b/>
          <w:sz w:val="24"/>
          <w:szCs w:val="24"/>
        </w:rPr>
        <w:t>IN THE LABOUR COURT OF ZIMBABWE</w:t>
      </w:r>
      <w:r>
        <w:rPr>
          <w:rFonts w:ascii="Courier New" w:hAnsi="Courier New" w:cs="Courier New"/>
          <w:b/>
          <w:sz w:val="24"/>
          <w:szCs w:val="24"/>
        </w:rPr>
        <w:tab/>
      </w:r>
      <w:r>
        <w:rPr>
          <w:rFonts w:ascii="Courier New" w:hAnsi="Courier New" w:cs="Courier New"/>
          <w:b/>
          <w:sz w:val="24"/>
          <w:szCs w:val="24"/>
        </w:rPr>
        <w:tab/>
        <w:t>JUDGMENT NO LC/H/</w:t>
      </w:r>
      <w:r w:rsidR="006B19C3">
        <w:rPr>
          <w:rFonts w:ascii="Courier New" w:hAnsi="Courier New" w:cs="Courier New"/>
          <w:b/>
          <w:sz w:val="24"/>
          <w:szCs w:val="24"/>
        </w:rPr>
        <w:t>34</w:t>
      </w:r>
      <w:bookmarkStart w:id="0" w:name="_GoBack"/>
      <w:bookmarkEnd w:id="0"/>
      <w:r>
        <w:rPr>
          <w:rFonts w:ascii="Courier New" w:hAnsi="Courier New" w:cs="Courier New"/>
          <w:b/>
          <w:sz w:val="24"/>
          <w:szCs w:val="24"/>
        </w:rPr>
        <w:t>/16</w:t>
      </w:r>
    </w:p>
    <w:p w:rsidR="004E51D0" w:rsidRDefault="004E51D0" w:rsidP="009229E2">
      <w:pPr>
        <w:spacing w:line="360" w:lineRule="auto"/>
        <w:jc w:val="both"/>
        <w:rPr>
          <w:rFonts w:ascii="Courier New" w:hAnsi="Courier New" w:cs="Courier New"/>
          <w:b/>
          <w:sz w:val="24"/>
          <w:szCs w:val="24"/>
        </w:rPr>
      </w:pPr>
      <w:r>
        <w:rPr>
          <w:rFonts w:ascii="Courier New" w:hAnsi="Courier New" w:cs="Courier New"/>
          <w:b/>
          <w:sz w:val="24"/>
          <w:szCs w:val="24"/>
        </w:rPr>
        <w:t>HELD AT HARARE 19</w:t>
      </w:r>
      <w:r w:rsidRPr="004E51D0">
        <w:rPr>
          <w:rFonts w:ascii="Courier New" w:hAnsi="Courier New" w:cs="Courier New"/>
          <w:b/>
          <w:sz w:val="24"/>
          <w:szCs w:val="24"/>
          <w:vertAlign w:val="superscript"/>
        </w:rPr>
        <w:t>TH</w:t>
      </w:r>
      <w:r>
        <w:rPr>
          <w:rFonts w:ascii="Courier New" w:hAnsi="Courier New" w:cs="Courier New"/>
          <w:b/>
          <w:sz w:val="24"/>
          <w:szCs w:val="24"/>
        </w:rPr>
        <w:t xml:space="preserve"> JANUARY 2016</w:t>
      </w:r>
      <w:r>
        <w:rPr>
          <w:rFonts w:ascii="Courier New" w:hAnsi="Courier New" w:cs="Courier New"/>
          <w:b/>
          <w:sz w:val="24"/>
          <w:szCs w:val="24"/>
        </w:rPr>
        <w:tab/>
        <w:t xml:space="preserve">    CASE NO LC/H/APP/839/15</w:t>
      </w:r>
    </w:p>
    <w:p w:rsidR="004E51D0" w:rsidRDefault="004E51D0" w:rsidP="009229E2">
      <w:pPr>
        <w:spacing w:line="360" w:lineRule="auto"/>
        <w:jc w:val="both"/>
        <w:rPr>
          <w:rFonts w:ascii="Courier New" w:hAnsi="Courier New" w:cs="Courier New"/>
          <w:b/>
          <w:sz w:val="24"/>
          <w:szCs w:val="24"/>
        </w:rPr>
      </w:pPr>
      <w:r>
        <w:rPr>
          <w:rFonts w:ascii="Courier New" w:hAnsi="Courier New" w:cs="Courier New"/>
          <w:b/>
          <w:sz w:val="24"/>
          <w:szCs w:val="24"/>
        </w:rPr>
        <w:t>&amp; 22</w:t>
      </w:r>
      <w:r w:rsidRPr="004E51D0">
        <w:rPr>
          <w:rFonts w:ascii="Courier New" w:hAnsi="Courier New" w:cs="Courier New"/>
          <w:b/>
          <w:sz w:val="24"/>
          <w:szCs w:val="24"/>
          <w:vertAlign w:val="superscript"/>
        </w:rPr>
        <w:t>ND</w:t>
      </w:r>
      <w:r>
        <w:rPr>
          <w:rFonts w:ascii="Courier New" w:hAnsi="Courier New" w:cs="Courier New"/>
          <w:b/>
          <w:sz w:val="24"/>
          <w:szCs w:val="24"/>
        </w:rPr>
        <w:t xml:space="preserve"> JANUARY 2016</w:t>
      </w:r>
    </w:p>
    <w:p w:rsidR="004E51D0" w:rsidRDefault="004E51D0" w:rsidP="009229E2">
      <w:pPr>
        <w:spacing w:line="360" w:lineRule="auto"/>
        <w:jc w:val="both"/>
        <w:rPr>
          <w:rFonts w:ascii="Courier New" w:hAnsi="Courier New" w:cs="Courier New"/>
          <w:sz w:val="24"/>
          <w:szCs w:val="24"/>
        </w:rPr>
      </w:pPr>
      <w:r>
        <w:rPr>
          <w:rFonts w:ascii="Courier New" w:hAnsi="Courier New" w:cs="Courier New"/>
          <w:sz w:val="24"/>
          <w:szCs w:val="24"/>
        </w:rPr>
        <w:t>In the matter between:</w:t>
      </w:r>
    </w:p>
    <w:p w:rsidR="004E51D0" w:rsidRDefault="004E51D0" w:rsidP="009229E2">
      <w:pPr>
        <w:spacing w:line="360" w:lineRule="auto"/>
        <w:jc w:val="both"/>
        <w:rPr>
          <w:rFonts w:ascii="Courier New" w:hAnsi="Courier New" w:cs="Courier New"/>
          <w:b/>
          <w:sz w:val="24"/>
          <w:szCs w:val="24"/>
        </w:rPr>
      </w:pPr>
      <w:r>
        <w:rPr>
          <w:rFonts w:ascii="Courier New" w:hAnsi="Courier New" w:cs="Courier New"/>
          <w:b/>
          <w:sz w:val="24"/>
          <w:szCs w:val="24"/>
        </w:rPr>
        <w:t>RUFARO MARKETING</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 xml:space="preserve">Applicant </w:t>
      </w:r>
    </w:p>
    <w:p w:rsidR="004E51D0" w:rsidRDefault="004E51D0" w:rsidP="009229E2">
      <w:pPr>
        <w:spacing w:line="360" w:lineRule="auto"/>
        <w:jc w:val="both"/>
        <w:rPr>
          <w:rFonts w:ascii="Courier New" w:hAnsi="Courier New" w:cs="Courier New"/>
          <w:b/>
          <w:sz w:val="24"/>
          <w:szCs w:val="24"/>
        </w:rPr>
      </w:pPr>
      <w:r>
        <w:rPr>
          <w:rFonts w:ascii="Courier New" w:hAnsi="Courier New" w:cs="Courier New"/>
          <w:b/>
          <w:sz w:val="24"/>
          <w:szCs w:val="24"/>
        </w:rPr>
        <w:t>And</w:t>
      </w:r>
    </w:p>
    <w:p w:rsidR="004E51D0" w:rsidRDefault="004E51D0" w:rsidP="009229E2">
      <w:pPr>
        <w:spacing w:line="360" w:lineRule="auto"/>
        <w:jc w:val="both"/>
        <w:rPr>
          <w:rFonts w:ascii="Courier New" w:hAnsi="Courier New" w:cs="Courier New"/>
          <w:b/>
          <w:sz w:val="24"/>
          <w:szCs w:val="24"/>
        </w:rPr>
      </w:pPr>
      <w:r>
        <w:rPr>
          <w:rFonts w:ascii="Courier New" w:hAnsi="Courier New" w:cs="Courier New"/>
          <w:b/>
          <w:sz w:val="24"/>
          <w:szCs w:val="24"/>
        </w:rPr>
        <w:t>RUFARO MARKETING WORKERS UNION</w:t>
      </w:r>
      <w:r>
        <w:rPr>
          <w:rFonts w:ascii="Courier New" w:hAnsi="Courier New" w:cs="Courier New"/>
          <w:b/>
          <w:sz w:val="24"/>
          <w:szCs w:val="24"/>
        </w:rPr>
        <w:tab/>
      </w:r>
      <w:r>
        <w:rPr>
          <w:rFonts w:ascii="Courier New" w:hAnsi="Courier New" w:cs="Courier New"/>
          <w:b/>
          <w:sz w:val="24"/>
          <w:szCs w:val="24"/>
        </w:rPr>
        <w:tab/>
        <w:t>Respondent</w:t>
      </w:r>
    </w:p>
    <w:p w:rsidR="004E51D0" w:rsidRDefault="004E51D0" w:rsidP="009229E2">
      <w:pPr>
        <w:spacing w:line="360" w:lineRule="auto"/>
        <w:jc w:val="both"/>
        <w:rPr>
          <w:rFonts w:ascii="Courier New" w:hAnsi="Courier New" w:cs="Courier New"/>
          <w:sz w:val="24"/>
          <w:szCs w:val="24"/>
        </w:rPr>
      </w:pPr>
      <w:r>
        <w:rPr>
          <w:rFonts w:ascii="Courier New" w:hAnsi="Courier New" w:cs="Courier New"/>
          <w:sz w:val="24"/>
          <w:szCs w:val="24"/>
        </w:rPr>
        <w:t xml:space="preserve">Before The Honourable </w:t>
      </w:r>
      <w:proofErr w:type="spellStart"/>
      <w:r>
        <w:rPr>
          <w:rFonts w:ascii="Courier New" w:hAnsi="Courier New" w:cs="Courier New"/>
          <w:sz w:val="24"/>
          <w:szCs w:val="24"/>
        </w:rPr>
        <w:t>Mhuri</w:t>
      </w:r>
      <w:proofErr w:type="spellEnd"/>
      <w:r>
        <w:rPr>
          <w:rFonts w:ascii="Courier New" w:hAnsi="Courier New" w:cs="Courier New"/>
          <w:sz w:val="24"/>
          <w:szCs w:val="24"/>
        </w:rPr>
        <w:t>, J</w:t>
      </w:r>
    </w:p>
    <w:p w:rsidR="004E51D0" w:rsidRDefault="004E51D0" w:rsidP="009229E2">
      <w:pPr>
        <w:spacing w:line="360" w:lineRule="auto"/>
        <w:jc w:val="both"/>
        <w:rPr>
          <w:rFonts w:ascii="Courier New" w:hAnsi="Courier New" w:cs="Courier New"/>
          <w:b/>
          <w:sz w:val="24"/>
          <w:szCs w:val="24"/>
        </w:rPr>
      </w:pPr>
      <w:r>
        <w:rPr>
          <w:rFonts w:ascii="Courier New" w:hAnsi="Courier New" w:cs="Courier New"/>
          <w:b/>
          <w:sz w:val="24"/>
          <w:szCs w:val="24"/>
        </w:rPr>
        <w:t>For Applicant</w:t>
      </w:r>
      <w:r>
        <w:rPr>
          <w:rFonts w:ascii="Courier New" w:hAnsi="Courier New" w:cs="Courier New"/>
          <w:b/>
          <w:sz w:val="24"/>
          <w:szCs w:val="24"/>
        </w:rPr>
        <w:tab/>
      </w:r>
      <w:r>
        <w:rPr>
          <w:rFonts w:ascii="Courier New" w:hAnsi="Courier New" w:cs="Courier New"/>
          <w:b/>
          <w:sz w:val="24"/>
          <w:szCs w:val="24"/>
        </w:rPr>
        <w:tab/>
        <w:t xml:space="preserve">Mr </w:t>
      </w:r>
      <w:proofErr w:type="spellStart"/>
      <w:r>
        <w:rPr>
          <w:rFonts w:ascii="Courier New" w:hAnsi="Courier New" w:cs="Courier New"/>
          <w:b/>
          <w:sz w:val="24"/>
          <w:szCs w:val="24"/>
        </w:rPr>
        <w:t>Chigarande</w:t>
      </w:r>
      <w:proofErr w:type="spellEnd"/>
      <w:r>
        <w:rPr>
          <w:rFonts w:ascii="Courier New" w:hAnsi="Courier New" w:cs="Courier New"/>
          <w:b/>
          <w:sz w:val="24"/>
          <w:szCs w:val="24"/>
        </w:rPr>
        <w:t xml:space="preserve"> (Legal Practitioner)</w:t>
      </w:r>
    </w:p>
    <w:p w:rsidR="004E51D0" w:rsidRDefault="004E51D0" w:rsidP="009229E2">
      <w:pPr>
        <w:spacing w:line="360" w:lineRule="auto"/>
        <w:jc w:val="both"/>
        <w:rPr>
          <w:rFonts w:ascii="Courier New" w:hAnsi="Courier New" w:cs="Courier New"/>
          <w:b/>
          <w:sz w:val="24"/>
          <w:szCs w:val="24"/>
        </w:rPr>
      </w:pPr>
      <w:r>
        <w:rPr>
          <w:rFonts w:ascii="Courier New" w:hAnsi="Courier New" w:cs="Courier New"/>
          <w:b/>
          <w:sz w:val="24"/>
          <w:szCs w:val="24"/>
        </w:rPr>
        <w:t>For Respondent</w:t>
      </w:r>
      <w:r>
        <w:rPr>
          <w:rFonts w:ascii="Courier New" w:hAnsi="Courier New" w:cs="Courier New"/>
          <w:b/>
          <w:sz w:val="24"/>
          <w:szCs w:val="24"/>
        </w:rPr>
        <w:tab/>
      </w:r>
      <w:r>
        <w:rPr>
          <w:rFonts w:ascii="Courier New" w:hAnsi="Courier New" w:cs="Courier New"/>
          <w:b/>
          <w:sz w:val="24"/>
          <w:szCs w:val="24"/>
        </w:rPr>
        <w:tab/>
        <w:t>Mr S Banda (Legal Practitioner)</w:t>
      </w:r>
    </w:p>
    <w:p w:rsidR="001F5E75" w:rsidRDefault="001F5E75" w:rsidP="009229E2">
      <w:pPr>
        <w:spacing w:line="360" w:lineRule="auto"/>
        <w:jc w:val="both"/>
        <w:rPr>
          <w:rFonts w:ascii="Courier New" w:hAnsi="Courier New" w:cs="Courier New"/>
          <w:b/>
          <w:sz w:val="24"/>
          <w:szCs w:val="24"/>
        </w:rPr>
      </w:pPr>
    </w:p>
    <w:p w:rsidR="004E51D0" w:rsidRDefault="004E51D0" w:rsidP="009229E2">
      <w:pPr>
        <w:spacing w:line="360" w:lineRule="auto"/>
        <w:jc w:val="both"/>
        <w:rPr>
          <w:rFonts w:ascii="Courier New" w:hAnsi="Courier New" w:cs="Courier New"/>
          <w:b/>
          <w:sz w:val="24"/>
          <w:szCs w:val="24"/>
        </w:rPr>
      </w:pPr>
      <w:r>
        <w:rPr>
          <w:rFonts w:ascii="Courier New" w:hAnsi="Courier New" w:cs="Courier New"/>
          <w:b/>
          <w:sz w:val="24"/>
          <w:szCs w:val="24"/>
        </w:rPr>
        <w:t>MHURI, J:</w:t>
      </w:r>
    </w:p>
    <w:p w:rsidR="004E51D0" w:rsidRDefault="004E51D0" w:rsidP="009229E2">
      <w:pPr>
        <w:spacing w:line="360" w:lineRule="auto"/>
        <w:jc w:val="both"/>
        <w:rPr>
          <w:rFonts w:ascii="Courier New" w:hAnsi="Courier New" w:cs="Courier New"/>
          <w:sz w:val="24"/>
          <w:szCs w:val="24"/>
        </w:rPr>
      </w:pPr>
      <w:r>
        <w:rPr>
          <w:rFonts w:ascii="Courier New" w:hAnsi="Courier New" w:cs="Courier New"/>
          <w:b/>
          <w:sz w:val="24"/>
          <w:szCs w:val="24"/>
        </w:rPr>
        <w:tab/>
      </w:r>
      <w:r>
        <w:rPr>
          <w:rFonts w:ascii="Courier New" w:hAnsi="Courier New" w:cs="Courier New"/>
          <w:sz w:val="24"/>
          <w:szCs w:val="24"/>
        </w:rPr>
        <w:t>On 28 January 2011</w:t>
      </w:r>
      <w:r w:rsidR="009229E2">
        <w:rPr>
          <w:rFonts w:ascii="Courier New" w:hAnsi="Courier New" w:cs="Courier New"/>
          <w:sz w:val="24"/>
          <w:szCs w:val="24"/>
        </w:rPr>
        <w:t xml:space="preserve"> applicant through its current Legal Practitioners </w:t>
      </w:r>
      <w:r w:rsidR="006D0775">
        <w:rPr>
          <w:rFonts w:ascii="Courier New" w:hAnsi="Courier New" w:cs="Courier New"/>
          <w:sz w:val="24"/>
          <w:szCs w:val="24"/>
        </w:rPr>
        <w:t>filed an appeal in this C</w:t>
      </w:r>
      <w:r w:rsidR="009229E2">
        <w:rPr>
          <w:rFonts w:ascii="Courier New" w:hAnsi="Courier New" w:cs="Courier New"/>
          <w:sz w:val="24"/>
          <w:szCs w:val="24"/>
        </w:rPr>
        <w:t xml:space="preserve">ourt against an arbitral award.  On </w:t>
      </w:r>
      <w:r w:rsidR="00954389">
        <w:rPr>
          <w:rFonts w:ascii="Courier New" w:hAnsi="Courier New" w:cs="Courier New"/>
          <w:sz w:val="24"/>
          <w:szCs w:val="24"/>
        </w:rPr>
        <w:t>20 June 2012 the appeal was set down for hearing but was postponed by consent of both parties to enable filing of Heads of argument by both parties.</w:t>
      </w:r>
    </w:p>
    <w:p w:rsidR="00954389" w:rsidRDefault="00954389" w:rsidP="009229E2">
      <w:pPr>
        <w:spacing w:line="360" w:lineRule="auto"/>
        <w:jc w:val="both"/>
        <w:rPr>
          <w:rFonts w:ascii="Courier New" w:hAnsi="Courier New" w:cs="Courier New"/>
          <w:sz w:val="24"/>
          <w:szCs w:val="24"/>
        </w:rPr>
      </w:pPr>
      <w:r>
        <w:rPr>
          <w:rFonts w:ascii="Courier New" w:hAnsi="Courier New" w:cs="Courier New"/>
          <w:sz w:val="24"/>
          <w:szCs w:val="24"/>
        </w:rPr>
        <w:tab/>
        <w:t xml:space="preserve">On 17 February 2014 the appeal was reset for hearing.  Applicant being in default </w:t>
      </w:r>
      <w:r w:rsidR="006D0775">
        <w:rPr>
          <w:rFonts w:ascii="Courier New" w:hAnsi="Courier New" w:cs="Courier New"/>
          <w:sz w:val="24"/>
          <w:szCs w:val="24"/>
        </w:rPr>
        <w:t xml:space="preserve">of </w:t>
      </w:r>
      <w:r>
        <w:rPr>
          <w:rFonts w:ascii="Courier New" w:hAnsi="Courier New" w:cs="Courier New"/>
          <w:sz w:val="24"/>
          <w:szCs w:val="24"/>
        </w:rPr>
        <w:t>appearance, a default judgment was issued against it.</w:t>
      </w:r>
    </w:p>
    <w:p w:rsidR="00954389" w:rsidRDefault="00954389" w:rsidP="009229E2">
      <w:pPr>
        <w:spacing w:line="360" w:lineRule="auto"/>
        <w:jc w:val="both"/>
        <w:rPr>
          <w:rFonts w:ascii="Courier New" w:hAnsi="Courier New" w:cs="Courier New"/>
          <w:sz w:val="24"/>
          <w:szCs w:val="24"/>
        </w:rPr>
      </w:pPr>
      <w:r>
        <w:rPr>
          <w:rFonts w:ascii="Courier New" w:hAnsi="Courier New" w:cs="Courier New"/>
          <w:sz w:val="24"/>
          <w:szCs w:val="24"/>
        </w:rPr>
        <w:tab/>
        <w:t>On 14 July 2015 applicant filed this application for rescission of the default order. The application is vehemently opposed by respondent.</w:t>
      </w:r>
    </w:p>
    <w:p w:rsidR="00954389" w:rsidRDefault="00954389" w:rsidP="009229E2">
      <w:pPr>
        <w:spacing w:line="360" w:lineRule="auto"/>
        <w:jc w:val="both"/>
        <w:rPr>
          <w:rFonts w:ascii="Courier New" w:hAnsi="Courier New" w:cs="Courier New"/>
          <w:sz w:val="24"/>
          <w:szCs w:val="24"/>
        </w:rPr>
      </w:pPr>
      <w:r>
        <w:rPr>
          <w:rFonts w:ascii="Courier New" w:hAnsi="Courier New" w:cs="Courier New"/>
          <w:sz w:val="24"/>
          <w:szCs w:val="24"/>
        </w:rPr>
        <w:tab/>
        <w:t>Respondent raised two preliminary issues to the effect that:-</w:t>
      </w:r>
    </w:p>
    <w:p w:rsidR="00903D7A" w:rsidRDefault="00903D7A" w:rsidP="00903D7A">
      <w:pPr>
        <w:pStyle w:val="ListParagraph"/>
        <w:numPr>
          <w:ilvl w:val="0"/>
          <w:numId w:val="1"/>
        </w:numPr>
        <w:spacing w:line="360" w:lineRule="auto"/>
        <w:jc w:val="both"/>
        <w:rPr>
          <w:rFonts w:ascii="Courier New" w:hAnsi="Courier New" w:cs="Courier New"/>
          <w:sz w:val="24"/>
          <w:szCs w:val="24"/>
        </w:rPr>
      </w:pPr>
      <w:proofErr w:type="gramStart"/>
      <w:r>
        <w:rPr>
          <w:rFonts w:ascii="Courier New" w:hAnsi="Courier New" w:cs="Courier New"/>
          <w:sz w:val="24"/>
          <w:szCs w:val="24"/>
        </w:rPr>
        <w:lastRenderedPageBreak/>
        <w:t>the</w:t>
      </w:r>
      <w:proofErr w:type="gramEnd"/>
      <w:r>
        <w:rPr>
          <w:rFonts w:ascii="Courier New" w:hAnsi="Courier New" w:cs="Courier New"/>
          <w:sz w:val="24"/>
          <w:szCs w:val="24"/>
        </w:rPr>
        <w:t xml:space="preserve"> application was fil</w:t>
      </w:r>
      <w:r w:rsidR="006D0775">
        <w:rPr>
          <w:rFonts w:ascii="Courier New" w:hAnsi="Courier New" w:cs="Courier New"/>
          <w:sz w:val="24"/>
          <w:szCs w:val="24"/>
        </w:rPr>
        <w:t>ed way out of time, in July 2015</w:t>
      </w:r>
      <w:r>
        <w:rPr>
          <w:rFonts w:ascii="Courier New" w:hAnsi="Courier New" w:cs="Courier New"/>
          <w:sz w:val="24"/>
          <w:szCs w:val="24"/>
        </w:rPr>
        <w:t xml:space="preserve"> when the order it seeks</w:t>
      </w:r>
      <w:r w:rsidR="006D0775">
        <w:rPr>
          <w:rFonts w:ascii="Courier New" w:hAnsi="Courier New" w:cs="Courier New"/>
          <w:sz w:val="24"/>
          <w:szCs w:val="24"/>
        </w:rPr>
        <w:t xml:space="preserve"> to be</w:t>
      </w:r>
      <w:r>
        <w:rPr>
          <w:rFonts w:ascii="Courier New" w:hAnsi="Courier New" w:cs="Courier New"/>
          <w:sz w:val="24"/>
          <w:szCs w:val="24"/>
        </w:rPr>
        <w:t xml:space="preserve"> rescinded was issued in February 2014.</w:t>
      </w:r>
    </w:p>
    <w:p w:rsidR="00903D7A" w:rsidRDefault="00903D7A" w:rsidP="006D0775">
      <w:pPr>
        <w:pStyle w:val="ListParagraph"/>
        <w:spacing w:after="0" w:line="360" w:lineRule="auto"/>
        <w:jc w:val="both"/>
        <w:rPr>
          <w:rFonts w:ascii="Courier New" w:hAnsi="Courier New" w:cs="Courier New"/>
          <w:sz w:val="24"/>
          <w:szCs w:val="24"/>
        </w:rPr>
      </w:pPr>
      <w:r>
        <w:rPr>
          <w:rFonts w:ascii="Courier New" w:hAnsi="Courier New" w:cs="Courier New"/>
          <w:sz w:val="24"/>
          <w:szCs w:val="24"/>
        </w:rPr>
        <w:t>It was argued that the Rules of this court</w:t>
      </w:r>
      <w:r w:rsidR="006D0775">
        <w:rPr>
          <w:rFonts w:ascii="Courier New" w:hAnsi="Courier New" w:cs="Courier New"/>
          <w:sz w:val="24"/>
          <w:szCs w:val="24"/>
        </w:rPr>
        <w:t xml:space="preserve"> Statutory Instrument 59/2006</w:t>
      </w:r>
      <w:r>
        <w:rPr>
          <w:rFonts w:ascii="Courier New" w:hAnsi="Courier New" w:cs="Courier New"/>
          <w:sz w:val="24"/>
          <w:szCs w:val="24"/>
        </w:rPr>
        <w:t>, in particular Rule 33 provides that an application for rescission is to be filed within</w:t>
      </w:r>
      <w:r w:rsidR="006D0775">
        <w:rPr>
          <w:rFonts w:ascii="Courier New" w:hAnsi="Courier New" w:cs="Courier New"/>
          <w:sz w:val="24"/>
          <w:szCs w:val="24"/>
        </w:rPr>
        <w:t xml:space="preserve"> 30 days </w:t>
      </w:r>
      <w:r w:rsidR="00DE4CA6">
        <w:rPr>
          <w:rFonts w:ascii="Courier New" w:hAnsi="Courier New" w:cs="Courier New"/>
          <w:sz w:val="24"/>
          <w:szCs w:val="24"/>
        </w:rPr>
        <w:t>of one becoming</w:t>
      </w:r>
      <w:r w:rsidR="00216039">
        <w:rPr>
          <w:rFonts w:ascii="Courier New" w:hAnsi="Courier New" w:cs="Courier New"/>
          <w:sz w:val="24"/>
          <w:szCs w:val="24"/>
        </w:rPr>
        <w:t xml:space="preserve"> aware of the order/judgment</w:t>
      </w:r>
      <w:r w:rsidR="00B60F4F">
        <w:rPr>
          <w:rFonts w:ascii="Courier New" w:hAnsi="Courier New" w:cs="Courier New"/>
          <w:sz w:val="24"/>
          <w:szCs w:val="24"/>
        </w:rPr>
        <w:t>/determination sought to be rescinded.</w:t>
      </w:r>
    </w:p>
    <w:p w:rsidR="006E6863" w:rsidRDefault="006E6863" w:rsidP="00903D7A">
      <w:pPr>
        <w:spacing w:after="0" w:line="360" w:lineRule="auto"/>
        <w:jc w:val="both"/>
        <w:rPr>
          <w:rFonts w:ascii="Courier New" w:hAnsi="Courier New" w:cs="Courier New"/>
          <w:sz w:val="24"/>
          <w:szCs w:val="24"/>
        </w:rPr>
      </w:pPr>
    </w:p>
    <w:p w:rsidR="006E6863" w:rsidRDefault="006E6863" w:rsidP="00903D7A">
      <w:pPr>
        <w:spacing w:after="0" w:line="360" w:lineRule="auto"/>
        <w:jc w:val="both"/>
        <w:rPr>
          <w:rFonts w:ascii="Courier New" w:hAnsi="Courier New" w:cs="Courier New"/>
          <w:sz w:val="24"/>
          <w:szCs w:val="24"/>
        </w:rPr>
      </w:pPr>
      <w:r>
        <w:rPr>
          <w:rFonts w:ascii="Courier New" w:hAnsi="Courier New" w:cs="Courier New"/>
          <w:sz w:val="24"/>
          <w:szCs w:val="24"/>
        </w:rPr>
        <w:tab/>
        <w:t>It was argued that since applicant did not attach the notice of set down which it alleges was served on the wrong Law Firm, the presumption is that application was served with the notice of set down and was therefore fully alive to the possibility that a default judgment had been entered as early as 17 February 2014.</w:t>
      </w:r>
    </w:p>
    <w:p w:rsidR="006E6863" w:rsidRDefault="006E6863" w:rsidP="006E6863">
      <w:pPr>
        <w:pStyle w:val="ListParagraph"/>
        <w:numPr>
          <w:ilvl w:val="0"/>
          <w:numId w:val="1"/>
        </w:numPr>
        <w:spacing w:after="0" w:line="360" w:lineRule="auto"/>
        <w:jc w:val="both"/>
        <w:rPr>
          <w:rFonts w:ascii="Courier New" w:hAnsi="Courier New" w:cs="Courier New"/>
          <w:sz w:val="24"/>
          <w:szCs w:val="24"/>
        </w:rPr>
      </w:pPr>
      <w:proofErr w:type="gramStart"/>
      <w:r>
        <w:rPr>
          <w:rFonts w:ascii="Courier New" w:hAnsi="Courier New" w:cs="Courier New"/>
          <w:sz w:val="24"/>
          <w:szCs w:val="24"/>
        </w:rPr>
        <w:t>the</w:t>
      </w:r>
      <w:proofErr w:type="gramEnd"/>
      <w:r>
        <w:rPr>
          <w:rFonts w:ascii="Courier New" w:hAnsi="Courier New" w:cs="Courier New"/>
          <w:sz w:val="24"/>
          <w:szCs w:val="24"/>
        </w:rPr>
        <w:t xml:space="preserve"> application is fatally defective as it seeks in its Draft Order to also stay the High Court Order granting </w:t>
      </w:r>
      <w:r w:rsidR="006D0775">
        <w:rPr>
          <w:rFonts w:ascii="Courier New" w:hAnsi="Courier New" w:cs="Courier New"/>
          <w:sz w:val="24"/>
          <w:szCs w:val="24"/>
        </w:rPr>
        <w:t>execution of applicant’s propert</w:t>
      </w:r>
      <w:r>
        <w:rPr>
          <w:rFonts w:ascii="Courier New" w:hAnsi="Courier New" w:cs="Courier New"/>
          <w:sz w:val="24"/>
          <w:szCs w:val="24"/>
        </w:rPr>
        <w:t>y.  This is the Order that prompted the application for rescission.</w:t>
      </w:r>
    </w:p>
    <w:p w:rsidR="006E6863" w:rsidRDefault="006E6863" w:rsidP="006E6863">
      <w:pPr>
        <w:pStyle w:val="ListParagraph"/>
        <w:spacing w:after="0" w:line="360" w:lineRule="auto"/>
        <w:jc w:val="both"/>
        <w:rPr>
          <w:rFonts w:ascii="Courier New" w:hAnsi="Courier New" w:cs="Courier New"/>
          <w:sz w:val="24"/>
          <w:szCs w:val="24"/>
        </w:rPr>
      </w:pPr>
    </w:p>
    <w:p w:rsidR="006E6863" w:rsidRDefault="006E6863" w:rsidP="006E6863">
      <w:pPr>
        <w:spacing w:after="0" w:line="360" w:lineRule="auto"/>
        <w:ind w:left="720"/>
        <w:jc w:val="both"/>
        <w:rPr>
          <w:rFonts w:ascii="Courier New" w:hAnsi="Courier New" w:cs="Courier New"/>
          <w:sz w:val="24"/>
          <w:szCs w:val="24"/>
        </w:rPr>
      </w:pPr>
      <w:r>
        <w:rPr>
          <w:rFonts w:ascii="Courier New" w:hAnsi="Courier New" w:cs="Courier New"/>
          <w:sz w:val="24"/>
          <w:szCs w:val="24"/>
        </w:rPr>
        <w:t xml:space="preserve">It was argued that the Labour Court being a creature of </w:t>
      </w:r>
    </w:p>
    <w:p w:rsidR="006E6863" w:rsidRDefault="006E6863" w:rsidP="006E6863">
      <w:pPr>
        <w:spacing w:after="0" w:line="360" w:lineRule="auto"/>
        <w:jc w:val="both"/>
        <w:rPr>
          <w:rFonts w:ascii="Courier New" w:hAnsi="Courier New" w:cs="Courier New"/>
          <w:sz w:val="24"/>
          <w:szCs w:val="24"/>
        </w:rPr>
      </w:pPr>
      <w:proofErr w:type="gramStart"/>
      <w:r>
        <w:rPr>
          <w:rFonts w:ascii="Courier New" w:hAnsi="Courier New" w:cs="Courier New"/>
          <w:sz w:val="24"/>
          <w:szCs w:val="24"/>
        </w:rPr>
        <w:t>statute</w:t>
      </w:r>
      <w:proofErr w:type="gramEnd"/>
      <w:r>
        <w:rPr>
          <w:rFonts w:ascii="Courier New" w:hAnsi="Courier New" w:cs="Courier New"/>
          <w:sz w:val="24"/>
          <w:szCs w:val="24"/>
        </w:rPr>
        <w:t xml:space="preserve"> it is only empowered to deal with matters provided </w:t>
      </w:r>
      <w:r w:rsidR="006D0775">
        <w:rPr>
          <w:rFonts w:ascii="Courier New" w:hAnsi="Courier New" w:cs="Courier New"/>
          <w:sz w:val="24"/>
          <w:szCs w:val="24"/>
        </w:rPr>
        <w:t>within the four corners of the enabling S</w:t>
      </w:r>
      <w:r>
        <w:rPr>
          <w:rFonts w:ascii="Courier New" w:hAnsi="Courier New" w:cs="Courier New"/>
          <w:sz w:val="24"/>
          <w:szCs w:val="24"/>
        </w:rPr>
        <w:t>tatute</w:t>
      </w:r>
      <w:r w:rsidR="006D0775">
        <w:rPr>
          <w:rFonts w:ascii="Courier New" w:hAnsi="Courier New" w:cs="Courier New"/>
          <w:sz w:val="24"/>
          <w:szCs w:val="24"/>
        </w:rPr>
        <w:t xml:space="preserve"> </w:t>
      </w:r>
      <w:r w:rsidR="005F4D74">
        <w:rPr>
          <w:rFonts w:ascii="Courier New" w:hAnsi="Courier New" w:cs="Courier New"/>
          <w:sz w:val="24"/>
          <w:szCs w:val="24"/>
        </w:rPr>
        <w:t>(</w:t>
      </w:r>
      <w:r w:rsidR="006D0775">
        <w:rPr>
          <w:rFonts w:ascii="Courier New" w:hAnsi="Courier New" w:cs="Courier New"/>
          <w:sz w:val="24"/>
          <w:szCs w:val="24"/>
        </w:rPr>
        <w:t>Labour Act</w:t>
      </w:r>
      <w:r w:rsidR="005F4D74">
        <w:rPr>
          <w:rFonts w:ascii="Courier New" w:hAnsi="Courier New" w:cs="Courier New"/>
          <w:sz w:val="24"/>
          <w:szCs w:val="24"/>
        </w:rPr>
        <w:t xml:space="preserve"> Chapter 28:01)</w:t>
      </w:r>
      <w:r>
        <w:rPr>
          <w:rFonts w:ascii="Courier New" w:hAnsi="Courier New" w:cs="Courier New"/>
          <w:sz w:val="24"/>
          <w:szCs w:val="24"/>
        </w:rPr>
        <w:t xml:space="preserve"> and relevant Regulations.</w:t>
      </w:r>
    </w:p>
    <w:p w:rsidR="006E6863" w:rsidRDefault="006E6863" w:rsidP="006E6863">
      <w:pPr>
        <w:spacing w:after="0" w:line="360" w:lineRule="auto"/>
        <w:jc w:val="both"/>
        <w:rPr>
          <w:rFonts w:ascii="Courier New" w:hAnsi="Courier New" w:cs="Courier New"/>
          <w:sz w:val="24"/>
          <w:szCs w:val="24"/>
        </w:rPr>
      </w:pPr>
    </w:p>
    <w:p w:rsidR="006E6863" w:rsidRDefault="006E6863" w:rsidP="006E6863">
      <w:pPr>
        <w:spacing w:after="0" w:line="360" w:lineRule="auto"/>
        <w:jc w:val="both"/>
        <w:rPr>
          <w:rFonts w:ascii="Courier New" w:hAnsi="Courier New" w:cs="Courier New"/>
          <w:sz w:val="24"/>
          <w:szCs w:val="24"/>
        </w:rPr>
      </w:pPr>
      <w:r>
        <w:rPr>
          <w:rFonts w:ascii="Courier New" w:hAnsi="Courier New" w:cs="Courier New"/>
          <w:sz w:val="24"/>
          <w:szCs w:val="24"/>
        </w:rPr>
        <w:tab/>
        <w:t>Staying a High Court Order is not one such matter and therefore the relief being sought is incompetent.</w:t>
      </w:r>
    </w:p>
    <w:p w:rsidR="006E6863" w:rsidRDefault="006E6863" w:rsidP="006E6863">
      <w:pPr>
        <w:spacing w:after="0" w:line="360" w:lineRule="auto"/>
        <w:jc w:val="both"/>
        <w:rPr>
          <w:rFonts w:ascii="Courier New" w:hAnsi="Courier New" w:cs="Courier New"/>
          <w:sz w:val="24"/>
          <w:szCs w:val="24"/>
        </w:rPr>
      </w:pPr>
    </w:p>
    <w:p w:rsidR="006E6863" w:rsidRDefault="006E6863" w:rsidP="006E6863">
      <w:pPr>
        <w:spacing w:after="0" w:line="360" w:lineRule="auto"/>
        <w:jc w:val="both"/>
        <w:rPr>
          <w:rFonts w:ascii="Courier New" w:hAnsi="Courier New" w:cs="Courier New"/>
          <w:sz w:val="24"/>
          <w:szCs w:val="24"/>
        </w:rPr>
      </w:pPr>
      <w:r>
        <w:rPr>
          <w:rFonts w:ascii="Courier New" w:hAnsi="Courier New" w:cs="Courier New"/>
          <w:sz w:val="24"/>
          <w:szCs w:val="24"/>
        </w:rPr>
        <w:tab/>
        <w:t>It was submitted that on the ba</w:t>
      </w:r>
      <w:r w:rsidR="006D0775">
        <w:rPr>
          <w:rFonts w:ascii="Courier New" w:hAnsi="Courier New" w:cs="Courier New"/>
          <w:sz w:val="24"/>
          <w:szCs w:val="24"/>
        </w:rPr>
        <w:t>sis of these t</w:t>
      </w:r>
      <w:r>
        <w:rPr>
          <w:rFonts w:ascii="Courier New" w:hAnsi="Courier New" w:cs="Courier New"/>
          <w:sz w:val="24"/>
          <w:szCs w:val="24"/>
        </w:rPr>
        <w:t>w</w:t>
      </w:r>
      <w:r w:rsidR="006D0775">
        <w:rPr>
          <w:rFonts w:ascii="Courier New" w:hAnsi="Courier New" w:cs="Courier New"/>
          <w:sz w:val="24"/>
          <w:szCs w:val="24"/>
        </w:rPr>
        <w:t>o</w:t>
      </w:r>
      <w:r>
        <w:rPr>
          <w:rFonts w:ascii="Courier New" w:hAnsi="Courier New" w:cs="Courier New"/>
          <w:sz w:val="24"/>
          <w:szCs w:val="24"/>
        </w:rPr>
        <w:t xml:space="preserve"> preliminary issues the application must fail.</w:t>
      </w:r>
    </w:p>
    <w:p w:rsidR="006E6863" w:rsidRDefault="006E6863" w:rsidP="006E6863">
      <w:pPr>
        <w:spacing w:after="0" w:line="360" w:lineRule="auto"/>
        <w:jc w:val="both"/>
        <w:rPr>
          <w:rFonts w:ascii="Courier New" w:hAnsi="Courier New" w:cs="Courier New"/>
          <w:sz w:val="24"/>
          <w:szCs w:val="24"/>
        </w:rPr>
      </w:pPr>
    </w:p>
    <w:p w:rsidR="006E6863" w:rsidRDefault="006E6863" w:rsidP="006E6863">
      <w:pPr>
        <w:spacing w:after="0" w:line="360" w:lineRule="auto"/>
        <w:jc w:val="both"/>
        <w:rPr>
          <w:rFonts w:ascii="Courier New" w:hAnsi="Courier New" w:cs="Courier New"/>
          <w:sz w:val="24"/>
          <w:szCs w:val="24"/>
        </w:rPr>
      </w:pPr>
      <w:r>
        <w:rPr>
          <w:rFonts w:ascii="Courier New" w:hAnsi="Courier New" w:cs="Courier New"/>
          <w:sz w:val="24"/>
          <w:szCs w:val="24"/>
        </w:rPr>
        <w:tab/>
        <w:t xml:space="preserve">Section 92 C of the Labour Act provides for applications for rescission of a judgment, order or determination issued in default of appearance </w:t>
      </w:r>
      <w:r w:rsidR="006D0775">
        <w:rPr>
          <w:rFonts w:ascii="Courier New" w:hAnsi="Courier New" w:cs="Courier New"/>
          <w:sz w:val="24"/>
          <w:szCs w:val="24"/>
        </w:rPr>
        <w:t>by</w:t>
      </w:r>
      <w:r>
        <w:rPr>
          <w:rFonts w:ascii="Courier New" w:hAnsi="Courier New" w:cs="Courier New"/>
          <w:sz w:val="24"/>
          <w:szCs w:val="24"/>
        </w:rPr>
        <w:t xml:space="preserve"> a party.</w:t>
      </w:r>
    </w:p>
    <w:p w:rsidR="006E6863" w:rsidRDefault="006E6863" w:rsidP="006E6863">
      <w:pPr>
        <w:spacing w:after="0" w:line="360" w:lineRule="auto"/>
        <w:jc w:val="both"/>
        <w:rPr>
          <w:rFonts w:ascii="Courier New" w:hAnsi="Courier New" w:cs="Courier New"/>
          <w:sz w:val="24"/>
          <w:szCs w:val="24"/>
        </w:rPr>
      </w:pPr>
    </w:p>
    <w:p w:rsidR="006E6863" w:rsidRDefault="006E6863" w:rsidP="006E6863">
      <w:pPr>
        <w:spacing w:after="0" w:line="360" w:lineRule="auto"/>
        <w:jc w:val="both"/>
        <w:rPr>
          <w:rFonts w:ascii="Courier New" w:hAnsi="Courier New" w:cs="Courier New"/>
          <w:sz w:val="24"/>
          <w:szCs w:val="24"/>
        </w:rPr>
      </w:pPr>
      <w:r>
        <w:rPr>
          <w:rFonts w:ascii="Courier New" w:hAnsi="Courier New" w:cs="Courier New"/>
          <w:sz w:val="24"/>
          <w:szCs w:val="24"/>
        </w:rPr>
        <w:tab/>
      </w:r>
      <w:r w:rsidR="005F106C">
        <w:rPr>
          <w:rFonts w:ascii="Courier New" w:hAnsi="Courier New" w:cs="Courier New"/>
          <w:sz w:val="24"/>
          <w:szCs w:val="24"/>
        </w:rPr>
        <w:t>Rule 33 of the Labour Court Rules provides for the time period within which such an application is to be made.</w:t>
      </w:r>
    </w:p>
    <w:p w:rsidR="005F106C" w:rsidRDefault="005F106C" w:rsidP="006E6863">
      <w:pPr>
        <w:spacing w:after="0" w:line="360" w:lineRule="auto"/>
        <w:jc w:val="both"/>
        <w:rPr>
          <w:rFonts w:ascii="Courier New" w:hAnsi="Courier New" w:cs="Courier New"/>
          <w:sz w:val="24"/>
          <w:szCs w:val="24"/>
        </w:rPr>
      </w:pPr>
    </w:p>
    <w:p w:rsidR="005F106C" w:rsidRDefault="005F106C" w:rsidP="006E6863">
      <w:pPr>
        <w:spacing w:after="0" w:line="360" w:lineRule="auto"/>
        <w:jc w:val="both"/>
        <w:rPr>
          <w:rFonts w:ascii="Courier New" w:hAnsi="Courier New" w:cs="Courier New"/>
          <w:sz w:val="24"/>
          <w:szCs w:val="24"/>
        </w:rPr>
      </w:pPr>
      <w:r>
        <w:rPr>
          <w:rFonts w:ascii="Courier New" w:hAnsi="Courier New" w:cs="Courier New"/>
          <w:sz w:val="24"/>
          <w:szCs w:val="24"/>
        </w:rPr>
        <w:tab/>
        <w:t>It provides:-</w:t>
      </w:r>
    </w:p>
    <w:p w:rsidR="005F106C" w:rsidRDefault="005F106C" w:rsidP="005F106C">
      <w:pPr>
        <w:spacing w:after="0" w:line="360" w:lineRule="auto"/>
        <w:ind w:left="1440"/>
        <w:jc w:val="both"/>
        <w:rPr>
          <w:rFonts w:ascii="Courier New" w:hAnsi="Courier New" w:cs="Courier New"/>
          <w:b/>
          <w:i/>
        </w:rPr>
      </w:pPr>
      <w:r>
        <w:rPr>
          <w:rFonts w:ascii="Courier New" w:hAnsi="Courier New" w:cs="Courier New"/>
          <w:b/>
          <w:i/>
        </w:rPr>
        <w:t>“An application for the rescission or alteration of a determination, order or judgment of the court on any of the grounds specified in Section 92 C (</w:t>
      </w:r>
      <w:proofErr w:type="spellStart"/>
      <w:r>
        <w:rPr>
          <w:rFonts w:ascii="Courier New" w:hAnsi="Courier New" w:cs="Courier New"/>
          <w:b/>
          <w:i/>
        </w:rPr>
        <w:t>i</w:t>
      </w:r>
      <w:proofErr w:type="spellEnd"/>
      <w:r>
        <w:rPr>
          <w:rFonts w:ascii="Courier New" w:hAnsi="Courier New" w:cs="Courier New"/>
          <w:b/>
          <w:i/>
        </w:rPr>
        <w:t>) (a) (b) or (c) of the Act shall be made within 30 days from the date the application became aware of determination, order or judgment.”</w:t>
      </w:r>
    </w:p>
    <w:p w:rsidR="005F106C" w:rsidRDefault="005F106C" w:rsidP="005F106C">
      <w:pPr>
        <w:spacing w:after="0" w:line="360" w:lineRule="auto"/>
        <w:jc w:val="both"/>
        <w:rPr>
          <w:rFonts w:ascii="Courier New" w:hAnsi="Courier New" w:cs="Courier New"/>
          <w:sz w:val="24"/>
          <w:szCs w:val="24"/>
        </w:rPr>
      </w:pPr>
      <w:r>
        <w:rPr>
          <w:rFonts w:ascii="Courier New" w:hAnsi="Courier New" w:cs="Courier New"/>
          <w:b/>
          <w:i/>
        </w:rPr>
        <w:tab/>
      </w:r>
    </w:p>
    <w:p w:rsidR="005F106C" w:rsidRDefault="005F106C" w:rsidP="005F106C">
      <w:pPr>
        <w:spacing w:after="0" w:line="360" w:lineRule="auto"/>
        <w:jc w:val="both"/>
        <w:rPr>
          <w:rFonts w:ascii="Courier New" w:hAnsi="Courier New" w:cs="Courier New"/>
          <w:sz w:val="24"/>
          <w:szCs w:val="24"/>
        </w:rPr>
      </w:pPr>
      <w:r>
        <w:rPr>
          <w:rFonts w:ascii="Courier New" w:hAnsi="Courier New" w:cs="Courier New"/>
          <w:sz w:val="24"/>
          <w:szCs w:val="24"/>
        </w:rPr>
        <w:tab/>
        <w:t xml:space="preserve">The above Rule is very clear and unambiguous </w:t>
      </w:r>
      <w:r w:rsidR="006D0775">
        <w:rPr>
          <w:rFonts w:ascii="Courier New" w:hAnsi="Courier New" w:cs="Courier New"/>
          <w:sz w:val="24"/>
          <w:szCs w:val="24"/>
        </w:rPr>
        <w:t>on</w:t>
      </w:r>
      <w:r>
        <w:rPr>
          <w:rFonts w:ascii="Courier New" w:hAnsi="Courier New" w:cs="Courier New"/>
          <w:sz w:val="24"/>
          <w:szCs w:val="24"/>
        </w:rPr>
        <w:t xml:space="preserve"> the period (30 days) within</w:t>
      </w:r>
      <w:r w:rsidR="006D0775">
        <w:rPr>
          <w:rFonts w:ascii="Courier New" w:hAnsi="Courier New" w:cs="Courier New"/>
          <w:sz w:val="24"/>
          <w:szCs w:val="24"/>
        </w:rPr>
        <w:t xml:space="preserve"> which</w:t>
      </w:r>
      <w:r>
        <w:rPr>
          <w:rFonts w:ascii="Courier New" w:hAnsi="Courier New" w:cs="Courier New"/>
          <w:sz w:val="24"/>
          <w:szCs w:val="24"/>
        </w:rPr>
        <w:t xml:space="preserve"> the application is to be made and as to the date the period is to be counted from (</w:t>
      </w:r>
      <w:r w:rsidR="006D0775">
        <w:rPr>
          <w:rFonts w:ascii="Courier New" w:hAnsi="Courier New" w:cs="Courier New"/>
          <w:sz w:val="24"/>
          <w:szCs w:val="24"/>
        </w:rPr>
        <w:t xml:space="preserve">i.e. </w:t>
      </w:r>
      <w:r>
        <w:rPr>
          <w:rFonts w:ascii="Courier New" w:hAnsi="Courier New" w:cs="Courier New"/>
          <w:sz w:val="24"/>
          <w:szCs w:val="24"/>
        </w:rPr>
        <w:t xml:space="preserve">from the date a party </w:t>
      </w:r>
      <w:r>
        <w:rPr>
          <w:rFonts w:ascii="Courier New" w:hAnsi="Courier New" w:cs="Courier New"/>
          <w:sz w:val="24"/>
          <w:szCs w:val="24"/>
          <w:u w:val="single"/>
        </w:rPr>
        <w:t>became aware</w:t>
      </w:r>
      <w:r>
        <w:rPr>
          <w:rFonts w:ascii="Courier New" w:hAnsi="Courier New" w:cs="Courier New"/>
          <w:sz w:val="24"/>
          <w:szCs w:val="24"/>
        </w:rPr>
        <w:t xml:space="preserve"> of the order).</w:t>
      </w:r>
    </w:p>
    <w:p w:rsidR="005F106C" w:rsidRDefault="005F106C" w:rsidP="005F106C">
      <w:pPr>
        <w:spacing w:after="0" w:line="360" w:lineRule="auto"/>
        <w:jc w:val="both"/>
        <w:rPr>
          <w:rFonts w:ascii="Courier New" w:hAnsi="Courier New" w:cs="Courier New"/>
          <w:sz w:val="24"/>
          <w:szCs w:val="24"/>
        </w:rPr>
      </w:pPr>
      <w:r>
        <w:rPr>
          <w:rFonts w:ascii="Courier New" w:hAnsi="Courier New" w:cs="Courier New"/>
          <w:sz w:val="24"/>
          <w:szCs w:val="24"/>
        </w:rPr>
        <w:tab/>
      </w:r>
    </w:p>
    <w:p w:rsidR="005F106C" w:rsidRDefault="005F106C" w:rsidP="005F106C">
      <w:pPr>
        <w:spacing w:after="0" w:line="360" w:lineRule="auto"/>
        <w:jc w:val="both"/>
        <w:rPr>
          <w:rFonts w:ascii="Courier New" w:hAnsi="Courier New" w:cs="Courier New"/>
          <w:sz w:val="24"/>
          <w:szCs w:val="24"/>
        </w:rPr>
      </w:pPr>
      <w:r>
        <w:rPr>
          <w:rFonts w:ascii="Courier New" w:hAnsi="Courier New" w:cs="Courier New"/>
          <w:sz w:val="24"/>
          <w:szCs w:val="24"/>
        </w:rPr>
        <w:tab/>
        <w:t>The words are to be given their ordinary</w:t>
      </w:r>
      <w:r w:rsidR="00B43552">
        <w:rPr>
          <w:rFonts w:ascii="Courier New" w:hAnsi="Courier New" w:cs="Courier New"/>
          <w:sz w:val="24"/>
          <w:szCs w:val="24"/>
        </w:rPr>
        <w:t xml:space="preserve"> grammatical meaning.</w:t>
      </w:r>
    </w:p>
    <w:p w:rsidR="00B43552" w:rsidRDefault="00B43552" w:rsidP="005F106C">
      <w:pPr>
        <w:spacing w:after="0" w:line="360" w:lineRule="auto"/>
        <w:jc w:val="both"/>
        <w:rPr>
          <w:rFonts w:ascii="Courier New" w:hAnsi="Courier New" w:cs="Courier New"/>
          <w:sz w:val="24"/>
          <w:szCs w:val="24"/>
        </w:rPr>
      </w:pPr>
    </w:p>
    <w:p w:rsidR="00B43552" w:rsidRDefault="00B43552" w:rsidP="005F106C">
      <w:pPr>
        <w:spacing w:after="0" w:line="360" w:lineRule="auto"/>
        <w:jc w:val="both"/>
        <w:rPr>
          <w:rFonts w:ascii="Courier New" w:hAnsi="Courier New" w:cs="Courier New"/>
          <w:sz w:val="24"/>
          <w:szCs w:val="24"/>
        </w:rPr>
      </w:pPr>
      <w:r>
        <w:rPr>
          <w:rFonts w:ascii="Courier New" w:hAnsi="Courier New" w:cs="Courier New"/>
          <w:sz w:val="24"/>
          <w:szCs w:val="24"/>
        </w:rPr>
        <w:tab/>
        <w:t>It was not in dispute that the Sheriff went to attach applicant’s property on 5 June 2015.  Applicant submitted that it was on this date that it became aware of the default order.</w:t>
      </w:r>
    </w:p>
    <w:p w:rsidR="00B43552" w:rsidRDefault="00B43552" w:rsidP="005F106C">
      <w:pPr>
        <w:spacing w:after="0" w:line="360" w:lineRule="auto"/>
        <w:jc w:val="both"/>
        <w:rPr>
          <w:rFonts w:ascii="Courier New" w:hAnsi="Courier New" w:cs="Courier New"/>
          <w:sz w:val="24"/>
          <w:szCs w:val="24"/>
        </w:rPr>
      </w:pPr>
    </w:p>
    <w:p w:rsidR="00B43552" w:rsidRDefault="00B43552" w:rsidP="005F106C">
      <w:pPr>
        <w:spacing w:after="0" w:line="360" w:lineRule="auto"/>
        <w:jc w:val="both"/>
        <w:rPr>
          <w:rFonts w:ascii="Courier New" w:hAnsi="Courier New" w:cs="Courier New"/>
          <w:sz w:val="24"/>
          <w:szCs w:val="24"/>
        </w:rPr>
      </w:pPr>
      <w:r>
        <w:rPr>
          <w:rFonts w:ascii="Courier New" w:hAnsi="Courier New" w:cs="Courier New"/>
          <w:sz w:val="24"/>
          <w:szCs w:val="24"/>
        </w:rPr>
        <w:tab/>
        <w:t xml:space="preserve">It then found out that the notice of set down for 17 February 2014 hearing was served on Kantor &amp; </w:t>
      </w:r>
      <w:proofErr w:type="spellStart"/>
      <w:r>
        <w:rPr>
          <w:rFonts w:ascii="Courier New" w:hAnsi="Courier New" w:cs="Courier New"/>
          <w:sz w:val="24"/>
          <w:szCs w:val="24"/>
        </w:rPr>
        <w:t>Immerman</w:t>
      </w:r>
      <w:proofErr w:type="spellEnd"/>
      <w:r>
        <w:rPr>
          <w:rFonts w:ascii="Courier New" w:hAnsi="Courier New" w:cs="Courier New"/>
          <w:sz w:val="24"/>
          <w:szCs w:val="24"/>
        </w:rPr>
        <w:t xml:space="preserve"> Legal Practitioners.  On 14 July 2015 it then filed the present application.</w:t>
      </w:r>
    </w:p>
    <w:p w:rsidR="00B43552" w:rsidRDefault="00B43552" w:rsidP="005F106C">
      <w:pPr>
        <w:spacing w:after="0" w:line="360" w:lineRule="auto"/>
        <w:jc w:val="both"/>
        <w:rPr>
          <w:rFonts w:ascii="Courier New" w:hAnsi="Courier New" w:cs="Courier New"/>
          <w:sz w:val="24"/>
          <w:szCs w:val="24"/>
        </w:rPr>
      </w:pPr>
    </w:p>
    <w:p w:rsidR="00B43552" w:rsidRDefault="00B43552" w:rsidP="005F106C">
      <w:pPr>
        <w:spacing w:after="0" w:line="360" w:lineRule="auto"/>
        <w:jc w:val="both"/>
        <w:rPr>
          <w:rFonts w:ascii="Courier New" w:hAnsi="Courier New" w:cs="Courier New"/>
          <w:sz w:val="24"/>
          <w:szCs w:val="24"/>
        </w:rPr>
      </w:pPr>
      <w:r>
        <w:rPr>
          <w:rFonts w:ascii="Courier New" w:hAnsi="Courier New" w:cs="Courier New"/>
          <w:sz w:val="24"/>
          <w:szCs w:val="24"/>
        </w:rPr>
        <w:tab/>
        <w:t>It contended that, its application was filed within time as per Rule 33.  It submitted that paragraph 2 of the Draft Order which seeks to stay the High Court Order is abandoned as it has been overtaken by events.  It further submitted that it was not in wilful</w:t>
      </w:r>
      <w:r w:rsidR="00BB586E">
        <w:rPr>
          <w:rFonts w:ascii="Courier New" w:hAnsi="Courier New" w:cs="Courier New"/>
          <w:sz w:val="24"/>
          <w:szCs w:val="24"/>
        </w:rPr>
        <w:t xml:space="preserve"> default as it was not aware of the date of set down.</w:t>
      </w:r>
    </w:p>
    <w:p w:rsidR="00BB586E" w:rsidRDefault="00BB586E" w:rsidP="005F106C">
      <w:pPr>
        <w:spacing w:after="0" w:line="360" w:lineRule="auto"/>
        <w:jc w:val="both"/>
        <w:rPr>
          <w:rFonts w:ascii="Courier New" w:hAnsi="Courier New" w:cs="Courier New"/>
          <w:sz w:val="24"/>
          <w:szCs w:val="24"/>
        </w:rPr>
      </w:pPr>
    </w:p>
    <w:p w:rsidR="00BB586E" w:rsidRDefault="00BB586E" w:rsidP="005F106C">
      <w:pPr>
        <w:spacing w:after="0" w:line="360" w:lineRule="auto"/>
        <w:jc w:val="both"/>
        <w:rPr>
          <w:rFonts w:ascii="Courier New" w:hAnsi="Courier New" w:cs="Courier New"/>
          <w:sz w:val="24"/>
          <w:szCs w:val="24"/>
        </w:rPr>
      </w:pPr>
      <w:r>
        <w:rPr>
          <w:rFonts w:ascii="Courier New" w:hAnsi="Courier New" w:cs="Courier New"/>
          <w:sz w:val="24"/>
          <w:szCs w:val="24"/>
        </w:rPr>
        <w:tab/>
        <w:t>From 5 June 2015 to 14 July 2015 it</w:t>
      </w:r>
      <w:r w:rsidR="006D0775">
        <w:rPr>
          <w:rFonts w:ascii="Courier New" w:hAnsi="Courier New" w:cs="Courier New"/>
          <w:sz w:val="24"/>
          <w:szCs w:val="24"/>
        </w:rPr>
        <w:t xml:space="preserve"> i</w:t>
      </w:r>
      <w:r>
        <w:rPr>
          <w:rFonts w:ascii="Courier New" w:hAnsi="Courier New" w:cs="Courier New"/>
          <w:sz w:val="24"/>
          <w:szCs w:val="24"/>
        </w:rPr>
        <w:t>s 27 working days.  The application was therefore filed within the 30 days as prescribed in Rule 33.  I do not agree with Respondent’s submission that since applicant did not immediately file its application after the Sheriff’s visit, there was an inordinate delay as a result of which rescission should not be granted.  It does not matter in my view, when within the 30 day period the application should be filed.  It can be on the 1</w:t>
      </w:r>
      <w:r w:rsidRPr="00BB586E">
        <w:rPr>
          <w:rFonts w:ascii="Courier New" w:hAnsi="Courier New" w:cs="Courier New"/>
          <w:sz w:val="24"/>
          <w:szCs w:val="24"/>
          <w:vertAlign w:val="superscript"/>
        </w:rPr>
        <w:t>st</w:t>
      </w:r>
      <w:r>
        <w:rPr>
          <w:rFonts w:ascii="Courier New" w:hAnsi="Courier New" w:cs="Courier New"/>
          <w:sz w:val="24"/>
          <w:szCs w:val="24"/>
        </w:rPr>
        <w:t>, 10</w:t>
      </w:r>
      <w:r w:rsidRPr="00BB586E">
        <w:rPr>
          <w:rFonts w:ascii="Courier New" w:hAnsi="Courier New" w:cs="Courier New"/>
          <w:sz w:val="24"/>
          <w:szCs w:val="24"/>
          <w:vertAlign w:val="superscript"/>
        </w:rPr>
        <w:t>th</w:t>
      </w:r>
      <w:r>
        <w:rPr>
          <w:rFonts w:ascii="Courier New" w:hAnsi="Courier New" w:cs="Courier New"/>
          <w:sz w:val="24"/>
          <w:szCs w:val="24"/>
        </w:rPr>
        <w:t>, 20</w:t>
      </w:r>
      <w:r w:rsidRPr="00BB586E">
        <w:rPr>
          <w:rFonts w:ascii="Courier New" w:hAnsi="Courier New" w:cs="Courier New"/>
          <w:sz w:val="24"/>
          <w:szCs w:val="24"/>
          <w:vertAlign w:val="superscript"/>
        </w:rPr>
        <w:t>th</w:t>
      </w:r>
      <w:r w:rsidR="006D0775">
        <w:rPr>
          <w:rFonts w:ascii="Courier New" w:hAnsi="Courier New" w:cs="Courier New"/>
          <w:sz w:val="24"/>
          <w:szCs w:val="24"/>
        </w:rPr>
        <w:t xml:space="preserve"> or 3</w:t>
      </w:r>
      <w:r>
        <w:rPr>
          <w:rFonts w:ascii="Courier New" w:hAnsi="Courier New" w:cs="Courier New"/>
          <w:sz w:val="24"/>
          <w:szCs w:val="24"/>
        </w:rPr>
        <w:t>0</w:t>
      </w:r>
      <w:r w:rsidRPr="00BB586E">
        <w:rPr>
          <w:rFonts w:ascii="Courier New" w:hAnsi="Courier New" w:cs="Courier New"/>
          <w:sz w:val="24"/>
          <w:szCs w:val="24"/>
          <w:vertAlign w:val="superscript"/>
        </w:rPr>
        <w:t>th</w:t>
      </w:r>
      <w:r>
        <w:rPr>
          <w:rFonts w:ascii="Courier New" w:hAnsi="Courier New" w:cs="Courier New"/>
          <w:sz w:val="24"/>
          <w:szCs w:val="24"/>
        </w:rPr>
        <w:t xml:space="preserve"> day, it does not matter for as long as it is within the 30 day period.</w:t>
      </w:r>
    </w:p>
    <w:p w:rsidR="00BB586E" w:rsidRDefault="00BB586E" w:rsidP="005F106C">
      <w:pPr>
        <w:spacing w:after="0" w:line="360" w:lineRule="auto"/>
        <w:jc w:val="both"/>
        <w:rPr>
          <w:rFonts w:ascii="Courier New" w:hAnsi="Courier New" w:cs="Courier New"/>
          <w:sz w:val="24"/>
          <w:szCs w:val="24"/>
        </w:rPr>
      </w:pPr>
    </w:p>
    <w:p w:rsidR="00BB586E" w:rsidRDefault="00BB586E" w:rsidP="005F106C">
      <w:pPr>
        <w:spacing w:after="0" w:line="360" w:lineRule="auto"/>
        <w:jc w:val="both"/>
        <w:rPr>
          <w:rFonts w:ascii="Courier New" w:hAnsi="Courier New" w:cs="Courier New"/>
          <w:i/>
          <w:sz w:val="24"/>
          <w:szCs w:val="24"/>
        </w:rPr>
      </w:pPr>
      <w:r>
        <w:rPr>
          <w:rFonts w:ascii="Courier New" w:hAnsi="Courier New" w:cs="Courier New"/>
          <w:sz w:val="24"/>
          <w:szCs w:val="24"/>
        </w:rPr>
        <w:tab/>
      </w:r>
      <w:r w:rsidR="006D0775">
        <w:rPr>
          <w:rFonts w:ascii="Courier New" w:hAnsi="Courier New" w:cs="Courier New"/>
          <w:sz w:val="24"/>
          <w:szCs w:val="24"/>
        </w:rPr>
        <w:t>Since</w:t>
      </w:r>
      <w:r>
        <w:rPr>
          <w:rFonts w:ascii="Courier New" w:hAnsi="Courier New" w:cs="Courier New"/>
          <w:sz w:val="24"/>
          <w:szCs w:val="24"/>
        </w:rPr>
        <w:t xml:space="preserve"> paragraph 2 of the Draft Order has been abandoned by applicant, it is no longer necessary</w:t>
      </w:r>
      <w:r w:rsidR="006D0775">
        <w:rPr>
          <w:rFonts w:ascii="Courier New" w:hAnsi="Courier New" w:cs="Courier New"/>
          <w:sz w:val="24"/>
          <w:szCs w:val="24"/>
        </w:rPr>
        <w:t xml:space="preserve"> for me</w:t>
      </w:r>
      <w:r>
        <w:rPr>
          <w:rFonts w:ascii="Courier New" w:hAnsi="Courier New" w:cs="Courier New"/>
          <w:sz w:val="24"/>
          <w:szCs w:val="24"/>
        </w:rPr>
        <w:t xml:space="preserve"> to deal with the second point </w:t>
      </w:r>
      <w:r>
        <w:rPr>
          <w:rFonts w:ascii="Courier New" w:hAnsi="Courier New" w:cs="Courier New"/>
          <w:i/>
          <w:sz w:val="24"/>
          <w:szCs w:val="24"/>
        </w:rPr>
        <w:t xml:space="preserve">in </w:t>
      </w:r>
      <w:proofErr w:type="spellStart"/>
      <w:r>
        <w:rPr>
          <w:rFonts w:ascii="Courier New" w:hAnsi="Courier New" w:cs="Courier New"/>
          <w:i/>
          <w:sz w:val="24"/>
          <w:szCs w:val="24"/>
        </w:rPr>
        <w:t>limine</w:t>
      </w:r>
      <w:proofErr w:type="spellEnd"/>
      <w:r w:rsidR="0040577D">
        <w:rPr>
          <w:rFonts w:ascii="Courier New" w:hAnsi="Courier New" w:cs="Courier New"/>
          <w:i/>
          <w:sz w:val="24"/>
          <w:szCs w:val="24"/>
        </w:rPr>
        <w:t>.</w:t>
      </w:r>
    </w:p>
    <w:p w:rsidR="00F50D33" w:rsidRDefault="00F50D33" w:rsidP="005F106C">
      <w:pPr>
        <w:spacing w:after="0" w:line="360" w:lineRule="auto"/>
        <w:jc w:val="both"/>
        <w:rPr>
          <w:rFonts w:ascii="Courier New" w:hAnsi="Courier New" w:cs="Courier New"/>
          <w:i/>
          <w:sz w:val="24"/>
          <w:szCs w:val="24"/>
        </w:rPr>
      </w:pPr>
    </w:p>
    <w:p w:rsidR="00F50D33" w:rsidRDefault="00F50D33" w:rsidP="005F106C">
      <w:pPr>
        <w:spacing w:after="0" w:line="360" w:lineRule="auto"/>
        <w:jc w:val="both"/>
        <w:rPr>
          <w:rFonts w:ascii="Courier New" w:hAnsi="Courier New" w:cs="Courier New"/>
          <w:sz w:val="24"/>
          <w:szCs w:val="24"/>
        </w:rPr>
      </w:pPr>
      <w:r>
        <w:rPr>
          <w:rFonts w:ascii="Courier New" w:hAnsi="Courier New" w:cs="Courier New"/>
          <w:i/>
          <w:sz w:val="24"/>
          <w:szCs w:val="24"/>
        </w:rPr>
        <w:tab/>
      </w:r>
      <w:r>
        <w:rPr>
          <w:rFonts w:ascii="Courier New" w:hAnsi="Courier New" w:cs="Courier New"/>
          <w:sz w:val="24"/>
          <w:szCs w:val="24"/>
        </w:rPr>
        <w:t xml:space="preserve">To that end, and in view of my findings on the first point, the points </w:t>
      </w:r>
      <w:r>
        <w:rPr>
          <w:rFonts w:ascii="Courier New" w:hAnsi="Courier New" w:cs="Courier New"/>
          <w:i/>
          <w:sz w:val="24"/>
          <w:szCs w:val="24"/>
        </w:rPr>
        <w:t xml:space="preserve">in </w:t>
      </w:r>
      <w:proofErr w:type="spellStart"/>
      <w:r>
        <w:rPr>
          <w:rFonts w:ascii="Courier New" w:hAnsi="Courier New" w:cs="Courier New"/>
          <w:i/>
          <w:sz w:val="24"/>
          <w:szCs w:val="24"/>
        </w:rPr>
        <w:t>limine</w:t>
      </w:r>
      <w:proofErr w:type="spellEnd"/>
      <w:r>
        <w:rPr>
          <w:rFonts w:ascii="Courier New" w:hAnsi="Courier New" w:cs="Courier New"/>
          <w:sz w:val="24"/>
          <w:szCs w:val="24"/>
        </w:rPr>
        <w:t xml:space="preserve"> cannot be upheld.</w:t>
      </w:r>
    </w:p>
    <w:p w:rsidR="00F50D33" w:rsidRDefault="00F50D33" w:rsidP="005F106C">
      <w:pPr>
        <w:spacing w:after="0" w:line="360" w:lineRule="auto"/>
        <w:jc w:val="both"/>
        <w:rPr>
          <w:rFonts w:ascii="Courier New" w:hAnsi="Courier New" w:cs="Courier New"/>
          <w:sz w:val="24"/>
          <w:szCs w:val="24"/>
        </w:rPr>
      </w:pPr>
    </w:p>
    <w:p w:rsidR="00F50D33" w:rsidRDefault="00F50D33" w:rsidP="005F106C">
      <w:pPr>
        <w:spacing w:after="0" w:line="360" w:lineRule="auto"/>
        <w:jc w:val="both"/>
        <w:rPr>
          <w:rFonts w:ascii="Courier New" w:hAnsi="Courier New" w:cs="Courier New"/>
          <w:sz w:val="24"/>
          <w:szCs w:val="24"/>
        </w:rPr>
      </w:pPr>
      <w:r>
        <w:rPr>
          <w:rFonts w:ascii="Courier New" w:hAnsi="Courier New" w:cs="Courier New"/>
          <w:sz w:val="24"/>
          <w:szCs w:val="24"/>
        </w:rPr>
        <w:tab/>
        <w:t>Despite the fact that the notice of set down for 17 February 2014 was not attached to the application, the pleadings clearly refer to it as filed of record.  Indeed the notice is filed of record.  It clearly shows that it was addressed to and was served on Kanto</w:t>
      </w:r>
      <w:r w:rsidR="006D0775">
        <w:rPr>
          <w:rFonts w:ascii="Courier New" w:hAnsi="Courier New" w:cs="Courier New"/>
          <w:sz w:val="24"/>
          <w:szCs w:val="24"/>
        </w:rPr>
        <w:t>r</w:t>
      </w:r>
      <w:r>
        <w:rPr>
          <w:rFonts w:ascii="Courier New" w:hAnsi="Courier New" w:cs="Courier New"/>
          <w:sz w:val="24"/>
          <w:szCs w:val="24"/>
        </w:rPr>
        <w:t xml:space="preserve"> and </w:t>
      </w:r>
      <w:proofErr w:type="spellStart"/>
      <w:r>
        <w:rPr>
          <w:rFonts w:ascii="Courier New" w:hAnsi="Courier New" w:cs="Courier New"/>
          <w:sz w:val="24"/>
          <w:szCs w:val="24"/>
        </w:rPr>
        <w:t>Immerman</w:t>
      </w:r>
      <w:proofErr w:type="spellEnd"/>
      <w:r>
        <w:rPr>
          <w:rFonts w:ascii="Courier New" w:hAnsi="Courier New" w:cs="Courier New"/>
          <w:sz w:val="24"/>
          <w:szCs w:val="24"/>
        </w:rPr>
        <w:t xml:space="preserve"> Legal Practitioners.</w:t>
      </w:r>
    </w:p>
    <w:p w:rsidR="00F50D33" w:rsidRDefault="00F50D33" w:rsidP="005F106C">
      <w:pPr>
        <w:spacing w:after="0" w:line="360" w:lineRule="auto"/>
        <w:jc w:val="both"/>
        <w:rPr>
          <w:rFonts w:ascii="Courier New" w:hAnsi="Courier New" w:cs="Courier New"/>
          <w:sz w:val="24"/>
          <w:szCs w:val="24"/>
        </w:rPr>
      </w:pPr>
    </w:p>
    <w:p w:rsidR="00F50D33" w:rsidRDefault="00F50D33" w:rsidP="005F106C">
      <w:pPr>
        <w:spacing w:after="0" w:line="360" w:lineRule="auto"/>
        <w:jc w:val="both"/>
        <w:rPr>
          <w:rFonts w:ascii="Courier New" w:hAnsi="Courier New" w:cs="Courier New"/>
          <w:sz w:val="24"/>
          <w:szCs w:val="24"/>
        </w:rPr>
      </w:pPr>
      <w:r>
        <w:rPr>
          <w:rFonts w:ascii="Courier New" w:hAnsi="Courier New" w:cs="Courier New"/>
          <w:sz w:val="24"/>
          <w:szCs w:val="24"/>
        </w:rPr>
        <w:tab/>
        <w:t>This</w:t>
      </w:r>
      <w:r w:rsidR="00F5184D">
        <w:rPr>
          <w:rFonts w:ascii="Courier New" w:hAnsi="Courier New" w:cs="Courier New"/>
          <w:sz w:val="24"/>
          <w:szCs w:val="24"/>
        </w:rPr>
        <w:t xml:space="preserve"> is clear testimony and I am persuaded by applicant’s submission that it was not aware of the date of hearing.  Applicant therefore was not in wilful default.  The remarks of </w:t>
      </w:r>
      <w:proofErr w:type="spellStart"/>
      <w:r w:rsidR="00F5184D" w:rsidRPr="00F5184D">
        <w:rPr>
          <w:rFonts w:ascii="Courier New" w:hAnsi="Courier New" w:cs="Courier New"/>
        </w:rPr>
        <w:t>McNALLY</w:t>
      </w:r>
      <w:proofErr w:type="spellEnd"/>
      <w:r w:rsidR="00F5184D" w:rsidRPr="00F5184D">
        <w:rPr>
          <w:rFonts w:ascii="Courier New" w:hAnsi="Courier New" w:cs="Courier New"/>
        </w:rPr>
        <w:t xml:space="preserve"> JA</w:t>
      </w:r>
      <w:r w:rsidR="00F5184D">
        <w:rPr>
          <w:rFonts w:ascii="Courier New" w:hAnsi="Courier New" w:cs="Courier New"/>
          <w:sz w:val="24"/>
          <w:szCs w:val="24"/>
        </w:rPr>
        <w:t xml:space="preserve"> (as he then was</w:t>
      </w:r>
      <w:proofErr w:type="gramStart"/>
      <w:r w:rsidR="00F5184D">
        <w:rPr>
          <w:rFonts w:ascii="Courier New" w:hAnsi="Courier New" w:cs="Courier New"/>
          <w:sz w:val="24"/>
          <w:szCs w:val="24"/>
        </w:rPr>
        <w:t>)in</w:t>
      </w:r>
      <w:proofErr w:type="gramEnd"/>
      <w:r w:rsidR="00F5184D">
        <w:rPr>
          <w:rFonts w:ascii="Courier New" w:hAnsi="Courier New" w:cs="Courier New"/>
          <w:sz w:val="24"/>
          <w:szCs w:val="24"/>
        </w:rPr>
        <w:t xml:space="preserve"> the case of</w:t>
      </w:r>
    </w:p>
    <w:p w:rsidR="00F5184D" w:rsidRDefault="00F5184D" w:rsidP="005F106C">
      <w:pPr>
        <w:spacing w:after="0" w:line="360" w:lineRule="auto"/>
        <w:jc w:val="both"/>
        <w:rPr>
          <w:rFonts w:ascii="Courier New" w:hAnsi="Courier New" w:cs="Courier New"/>
          <w:b/>
          <w:sz w:val="24"/>
          <w:szCs w:val="24"/>
        </w:rPr>
      </w:pPr>
    </w:p>
    <w:p w:rsidR="00F5184D" w:rsidRDefault="00F5184D" w:rsidP="005F106C">
      <w:pPr>
        <w:spacing w:after="0" w:line="360" w:lineRule="auto"/>
        <w:jc w:val="both"/>
        <w:rPr>
          <w:rFonts w:ascii="Courier New" w:hAnsi="Courier New" w:cs="Courier New"/>
          <w:b/>
          <w:sz w:val="24"/>
          <w:szCs w:val="24"/>
        </w:rPr>
      </w:pPr>
    </w:p>
    <w:p w:rsidR="00F5184D" w:rsidRDefault="00F5184D" w:rsidP="005F106C">
      <w:pPr>
        <w:spacing w:after="0" w:line="360" w:lineRule="auto"/>
        <w:jc w:val="both"/>
        <w:rPr>
          <w:rFonts w:ascii="Courier New" w:hAnsi="Courier New" w:cs="Courier New"/>
          <w:b/>
          <w:sz w:val="24"/>
          <w:szCs w:val="24"/>
        </w:rPr>
      </w:pPr>
      <w:r>
        <w:rPr>
          <w:rFonts w:ascii="Courier New" w:hAnsi="Courier New" w:cs="Courier New"/>
          <w:b/>
          <w:sz w:val="24"/>
          <w:szCs w:val="24"/>
        </w:rPr>
        <w:tab/>
      </w:r>
      <w:r>
        <w:rPr>
          <w:rFonts w:ascii="Courier New" w:hAnsi="Courier New" w:cs="Courier New"/>
          <w:b/>
          <w:sz w:val="24"/>
          <w:szCs w:val="24"/>
        </w:rPr>
        <w:tab/>
        <w:t>ZIMBABWE BANKIG CORP</w:t>
      </w:r>
      <w:r w:rsidR="006D0775">
        <w:rPr>
          <w:rFonts w:ascii="Courier New" w:hAnsi="Courier New" w:cs="Courier New"/>
          <w:b/>
          <w:sz w:val="24"/>
          <w:szCs w:val="24"/>
        </w:rPr>
        <w:t>ORATION</w:t>
      </w:r>
    </w:p>
    <w:p w:rsidR="00F5184D" w:rsidRDefault="00F5184D" w:rsidP="005F106C">
      <w:pPr>
        <w:spacing w:after="0" w:line="360" w:lineRule="auto"/>
        <w:jc w:val="both"/>
        <w:rPr>
          <w:rFonts w:ascii="Courier New" w:hAnsi="Courier New" w:cs="Courier New"/>
          <w:b/>
          <w:sz w:val="24"/>
          <w:szCs w:val="24"/>
        </w:rPr>
      </w:pP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 xml:space="preserve">   V</w:t>
      </w:r>
    </w:p>
    <w:p w:rsidR="00F5184D" w:rsidRDefault="00F5184D" w:rsidP="005F106C">
      <w:pPr>
        <w:spacing w:after="0" w:line="360" w:lineRule="auto"/>
        <w:jc w:val="both"/>
        <w:rPr>
          <w:rFonts w:ascii="Courier New" w:hAnsi="Courier New" w:cs="Courier New"/>
          <w:b/>
          <w:sz w:val="24"/>
          <w:szCs w:val="24"/>
        </w:rPr>
      </w:pPr>
      <w:r>
        <w:rPr>
          <w:rFonts w:ascii="Courier New" w:hAnsi="Courier New" w:cs="Courier New"/>
          <w:b/>
          <w:sz w:val="24"/>
          <w:szCs w:val="24"/>
        </w:rPr>
        <w:tab/>
      </w:r>
      <w:r>
        <w:rPr>
          <w:rFonts w:ascii="Courier New" w:hAnsi="Courier New" w:cs="Courier New"/>
          <w:b/>
          <w:sz w:val="24"/>
          <w:szCs w:val="24"/>
        </w:rPr>
        <w:tab/>
        <w:t>MASENDEKE</w:t>
      </w:r>
    </w:p>
    <w:p w:rsidR="00F5184D" w:rsidRDefault="00F5184D" w:rsidP="005F106C">
      <w:pPr>
        <w:spacing w:after="0" w:line="360" w:lineRule="auto"/>
        <w:jc w:val="both"/>
        <w:rPr>
          <w:rFonts w:ascii="Courier New" w:hAnsi="Courier New" w:cs="Courier New"/>
          <w:sz w:val="24"/>
          <w:szCs w:val="24"/>
        </w:rPr>
      </w:pP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sz w:val="24"/>
          <w:szCs w:val="24"/>
        </w:rPr>
        <w:t>1995 (1) ZLR 400 (S)</w:t>
      </w:r>
    </w:p>
    <w:p w:rsidR="00F5184D" w:rsidRPr="00F5184D" w:rsidRDefault="00F5184D" w:rsidP="005F106C">
      <w:pPr>
        <w:spacing w:after="0" w:line="360" w:lineRule="auto"/>
        <w:jc w:val="both"/>
        <w:rPr>
          <w:rFonts w:ascii="Courier New" w:hAnsi="Courier New" w:cs="Courier New"/>
          <w:sz w:val="24"/>
          <w:szCs w:val="24"/>
        </w:rPr>
      </w:pPr>
      <w:proofErr w:type="gramStart"/>
      <w:r>
        <w:rPr>
          <w:rFonts w:ascii="Courier New" w:hAnsi="Courier New" w:cs="Courier New"/>
          <w:sz w:val="24"/>
          <w:szCs w:val="24"/>
        </w:rPr>
        <w:t>are</w:t>
      </w:r>
      <w:proofErr w:type="gramEnd"/>
      <w:r>
        <w:rPr>
          <w:rFonts w:ascii="Courier New" w:hAnsi="Courier New" w:cs="Courier New"/>
          <w:sz w:val="24"/>
          <w:szCs w:val="24"/>
        </w:rPr>
        <w:t xml:space="preserve"> apt</w:t>
      </w:r>
    </w:p>
    <w:p w:rsidR="00B43552" w:rsidRDefault="00F5184D" w:rsidP="00F5184D">
      <w:pPr>
        <w:spacing w:after="0" w:line="360" w:lineRule="auto"/>
        <w:ind w:left="1440"/>
        <w:jc w:val="both"/>
        <w:rPr>
          <w:rFonts w:ascii="Courier New" w:hAnsi="Courier New" w:cs="Courier New"/>
        </w:rPr>
      </w:pPr>
      <w:r>
        <w:rPr>
          <w:rFonts w:ascii="Courier New" w:hAnsi="Courier New" w:cs="Courier New"/>
        </w:rPr>
        <w:t>“</w:t>
      </w:r>
      <w:proofErr w:type="gramStart"/>
      <w:r>
        <w:rPr>
          <w:rFonts w:ascii="Courier New" w:hAnsi="Courier New" w:cs="Courier New"/>
        </w:rPr>
        <w:t>wilful</w:t>
      </w:r>
      <w:proofErr w:type="gramEnd"/>
      <w:r>
        <w:rPr>
          <w:rFonts w:ascii="Courier New" w:hAnsi="Courier New" w:cs="Courier New"/>
        </w:rPr>
        <w:t xml:space="preserve"> default occurs when a party, with full knowledge of service or set down of the</w:t>
      </w:r>
      <w:r w:rsidR="0071263C">
        <w:rPr>
          <w:rFonts w:ascii="Courier New" w:hAnsi="Courier New" w:cs="Courier New"/>
        </w:rPr>
        <w:t xml:space="preserve"> matter and of the risks attendant upon default, freely takes a decision to refrain from appearing.”</w:t>
      </w:r>
    </w:p>
    <w:p w:rsidR="0071263C" w:rsidRDefault="0071263C" w:rsidP="0071263C">
      <w:pPr>
        <w:spacing w:after="0" w:line="360" w:lineRule="auto"/>
        <w:jc w:val="both"/>
        <w:rPr>
          <w:rFonts w:ascii="Courier New" w:hAnsi="Courier New" w:cs="Courier New"/>
        </w:rPr>
      </w:pPr>
    </w:p>
    <w:p w:rsidR="0071263C" w:rsidRDefault="0071263C" w:rsidP="0071263C">
      <w:pPr>
        <w:spacing w:after="0" w:line="360" w:lineRule="auto"/>
        <w:jc w:val="both"/>
        <w:rPr>
          <w:rFonts w:ascii="Courier New" w:hAnsi="Courier New" w:cs="Courier New"/>
          <w:sz w:val="24"/>
          <w:szCs w:val="24"/>
        </w:rPr>
      </w:pPr>
      <w:r>
        <w:rPr>
          <w:rFonts w:ascii="Courier New" w:hAnsi="Courier New" w:cs="Courier New"/>
        </w:rPr>
        <w:tab/>
      </w:r>
      <w:r>
        <w:rPr>
          <w:rFonts w:ascii="Courier New" w:hAnsi="Courier New" w:cs="Courier New"/>
          <w:sz w:val="24"/>
          <w:szCs w:val="24"/>
        </w:rPr>
        <w:t>A reading of applicant’s grounds of appeal to this court, shows that applicant was aggrieved by the arbitrator’s granting of a 60% salary increase to respondents when respondents had just  been awarded a 15% increase, in a stable US$ economy.  The arbitrator</w:t>
      </w:r>
      <w:r w:rsidR="006D0775">
        <w:rPr>
          <w:rFonts w:ascii="Courier New" w:hAnsi="Courier New" w:cs="Courier New"/>
          <w:sz w:val="24"/>
          <w:szCs w:val="24"/>
        </w:rPr>
        <w:t>’s drawing of</w:t>
      </w:r>
      <w:r>
        <w:rPr>
          <w:rFonts w:ascii="Courier New" w:hAnsi="Courier New" w:cs="Courier New"/>
          <w:sz w:val="24"/>
          <w:szCs w:val="24"/>
        </w:rPr>
        <w:t xml:space="preserve"> inferences from applicant’s non-disclosure of its management’s wage ratio.</w:t>
      </w:r>
    </w:p>
    <w:p w:rsidR="0071263C" w:rsidRDefault="0071263C" w:rsidP="0071263C">
      <w:pPr>
        <w:spacing w:after="0" w:line="360" w:lineRule="auto"/>
        <w:jc w:val="both"/>
        <w:rPr>
          <w:rFonts w:ascii="Courier New" w:hAnsi="Courier New" w:cs="Courier New"/>
          <w:sz w:val="24"/>
          <w:szCs w:val="24"/>
        </w:rPr>
      </w:pPr>
    </w:p>
    <w:p w:rsidR="0071263C" w:rsidRDefault="0071263C" w:rsidP="0071263C">
      <w:pPr>
        <w:spacing w:after="0" w:line="360" w:lineRule="auto"/>
        <w:jc w:val="both"/>
        <w:rPr>
          <w:rFonts w:ascii="Courier New" w:hAnsi="Courier New" w:cs="Courier New"/>
          <w:sz w:val="24"/>
          <w:szCs w:val="24"/>
        </w:rPr>
      </w:pPr>
      <w:r>
        <w:rPr>
          <w:rFonts w:ascii="Courier New" w:hAnsi="Courier New" w:cs="Courier New"/>
          <w:sz w:val="24"/>
          <w:szCs w:val="24"/>
        </w:rPr>
        <w:tab/>
        <w:t xml:space="preserve">I </w:t>
      </w:r>
      <w:proofErr w:type="gramStart"/>
      <w:r>
        <w:rPr>
          <w:rFonts w:ascii="Courier New" w:hAnsi="Courier New" w:cs="Courier New"/>
          <w:sz w:val="24"/>
          <w:szCs w:val="24"/>
        </w:rPr>
        <w:t>find  that</w:t>
      </w:r>
      <w:proofErr w:type="gramEnd"/>
      <w:r>
        <w:rPr>
          <w:rFonts w:ascii="Courier New" w:hAnsi="Courier New" w:cs="Courier New"/>
          <w:sz w:val="24"/>
          <w:szCs w:val="24"/>
        </w:rPr>
        <w:t xml:space="preserve"> applicant despite its tardiness </w:t>
      </w:r>
    </w:p>
    <w:p w:rsidR="0071263C" w:rsidRPr="0071263C" w:rsidRDefault="0071263C" w:rsidP="0071263C">
      <w:pPr>
        <w:spacing w:after="0" w:line="360" w:lineRule="auto"/>
        <w:jc w:val="both"/>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failure</w:t>
      </w:r>
      <w:proofErr w:type="gramEnd"/>
      <w:r>
        <w:rPr>
          <w:rFonts w:ascii="Courier New" w:hAnsi="Courier New" w:cs="Courier New"/>
          <w:sz w:val="24"/>
          <w:szCs w:val="24"/>
        </w:rPr>
        <w:t xml:space="preserve"> to timeously file Heads of argument)</w:t>
      </w:r>
    </w:p>
    <w:p w:rsidR="00903D7A" w:rsidRDefault="0071263C" w:rsidP="00903D7A">
      <w:pPr>
        <w:spacing w:line="360" w:lineRule="auto"/>
        <w:jc w:val="both"/>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failure</w:t>
      </w:r>
      <w:proofErr w:type="gramEnd"/>
      <w:r>
        <w:rPr>
          <w:rFonts w:ascii="Courier New" w:hAnsi="Courier New" w:cs="Courier New"/>
          <w:sz w:val="24"/>
          <w:szCs w:val="24"/>
        </w:rPr>
        <w:t xml:space="preserve"> to constantly make e</w:t>
      </w:r>
      <w:r w:rsidR="006D0775">
        <w:rPr>
          <w:rFonts w:ascii="Courier New" w:hAnsi="Courier New" w:cs="Courier New"/>
          <w:sz w:val="24"/>
          <w:szCs w:val="24"/>
        </w:rPr>
        <w:t xml:space="preserve">nquiries with the Registrar on </w:t>
      </w:r>
      <w:r>
        <w:rPr>
          <w:rFonts w:ascii="Courier New" w:hAnsi="Courier New" w:cs="Courier New"/>
          <w:sz w:val="24"/>
          <w:szCs w:val="24"/>
        </w:rPr>
        <w:t>its case so as to see finality) it has a bona fide case on appeal.</w:t>
      </w:r>
    </w:p>
    <w:p w:rsidR="0071263C" w:rsidRDefault="0071263C" w:rsidP="00903D7A">
      <w:pPr>
        <w:spacing w:line="360" w:lineRule="auto"/>
        <w:jc w:val="both"/>
        <w:rPr>
          <w:rFonts w:ascii="Courier New" w:hAnsi="Courier New" w:cs="Courier New"/>
          <w:sz w:val="24"/>
          <w:szCs w:val="24"/>
        </w:rPr>
      </w:pPr>
      <w:r>
        <w:rPr>
          <w:rFonts w:ascii="Courier New" w:hAnsi="Courier New" w:cs="Courier New"/>
          <w:sz w:val="24"/>
          <w:szCs w:val="24"/>
        </w:rPr>
        <w:tab/>
        <w:t>To that end therefore I will grant the applica</w:t>
      </w:r>
      <w:r w:rsidR="006D0775">
        <w:rPr>
          <w:rFonts w:ascii="Courier New" w:hAnsi="Courier New" w:cs="Courier New"/>
          <w:sz w:val="24"/>
          <w:szCs w:val="24"/>
        </w:rPr>
        <w:t>tion</w:t>
      </w:r>
      <w:r>
        <w:rPr>
          <w:rFonts w:ascii="Courier New" w:hAnsi="Courier New" w:cs="Courier New"/>
          <w:sz w:val="24"/>
          <w:szCs w:val="24"/>
        </w:rPr>
        <w:t>.</w:t>
      </w:r>
    </w:p>
    <w:p w:rsidR="002D51F2" w:rsidRDefault="0071263C" w:rsidP="002D51F2">
      <w:pPr>
        <w:spacing w:after="0" w:line="360" w:lineRule="auto"/>
        <w:jc w:val="both"/>
        <w:rPr>
          <w:rFonts w:ascii="Courier New" w:hAnsi="Courier New" w:cs="Courier New"/>
          <w:sz w:val="24"/>
          <w:szCs w:val="24"/>
        </w:rPr>
      </w:pPr>
      <w:r>
        <w:rPr>
          <w:rFonts w:ascii="Courier New" w:hAnsi="Courier New" w:cs="Courier New"/>
          <w:sz w:val="24"/>
          <w:szCs w:val="24"/>
        </w:rPr>
        <w:tab/>
        <w:t xml:space="preserve">Consequently it is ordered that the default order of </w:t>
      </w:r>
    </w:p>
    <w:p w:rsidR="0071263C" w:rsidRDefault="0071263C" w:rsidP="002D51F2">
      <w:pPr>
        <w:spacing w:after="0" w:line="360" w:lineRule="auto"/>
        <w:jc w:val="both"/>
        <w:rPr>
          <w:rFonts w:ascii="Courier New" w:hAnsi="Courier New" w:cs="Courier New"/>
          <w:sz w:val="24"/>
          <w:szCs w:val="24"/>
        </w:rPr>
      </w:pPr>
      <w:r>
        <w:rPr>
          <w:rFonts w:ascii="Courier New" w:hAnsi="Courier New" w:cs="Courier New"/>
          <w:sz w:val="24"/>
          <w:szCs w:val="24"/>
        </w:rPr>
        <w:t>17 February 2014 be and is hereby rescinded.</w:t>
      </w:r>
    </w:p>
    <w:p w:rsidR="002D51F2" w:rsidRDefault="002D51F2" w:rsidP="002D51F2">
      <w:pPr>
        <w:spacing w:after="0" w:line="360" w:lineRule="auto"/>
        <w:jc w:val="both"/>
        <w:rPr>
          <w:rFonts w:ascii="Courier New" w:hAnsi="Courier New" w:cs="Courier New"/>
          <w:sz w:val="24"/>
          <w:szCs w:val="24"/>
        </w:rPr>
      </w:pPr>
    </w:p>
    <w:p w:rsidR="0071263C" w:rsidRDefault="0071263C" w:rsidP="00903D7A">
      <w:pPr>
        <w:spacing w:line="360" w:lineRule="auto"/>
        <w:jc w:val="both"/>
        <w:rPr>
          <w:rFonts w:ascii="Courier New" w:hAnsi="Courier New" w:cs="Courier New"/>
          <w:sz w:val="24"/>
          <w:szCs w:val="24"/>
        </w:rPr>
      </w:pPr>
      <w:r>
        <w:rPr>
          <w:rFonts w:ascii="Courier New" w:hAnsi="Courier New" w:cs="Courier New"/>
          <w:sz w:val="24"/>
          <w:szCs w:val="24"/>
        </w:rPr>
        <w:tab/>
        <w:t>The Registrar is directed to reset the appeal LC/H/421/11 for hearing.</w:t>
      </w:r>
    </w:p>
    <w:p w:rsidR="0071263C" w:rsidRDefault="0071263C" w:rsidP="00903D7A">
      <w:pPr>
        <w:spacing w:line="360" w:lineRule="auto"/>
        <w:jc w:val="both"/>
        <w:rPr>
          <w:rFonts w:ascii="Courier New" w:hAnsi="Courier New" w:cs="Courier New"/>
          <w:sz w:val="24"/>
          <w:szCs w:val="24"/>
        </w:rPr>
      </w:pPr>
    </w:p>
    <w:p w:rsidR="0071263C" w:rsidRDefault="0071263C" w:rsidP="008B466F">
      <w:pPr>
        <w:spacing w:after="0" w:line="360" w:lineRule="auto"/>
        <w:jc w:val="both"/>
        <w:rPr>
          <w:rFonts w:ascii="Courier New" w:hAnsi="Courier New" w:cs="Courier New"/>
        </w:rPr>
      </w:pPr>
      <w:proofErr w:type="spellStart"/>
      <w:r>
        <w:rPr>
          <w:rFonts w:ascii="Courier New" w:hAnsi="Courier New" w:cs="Courier New"/>
        </w:rPr>
        <w:t>Matizanadzo</w:t>
      </w:r>
      <w:proofErr w:type="spellEnd"/>
      <w:r>
        <w:rPr>
          <w:rFonts w:ascii="Courier New" w:hAnsi="Courier New" w:cs="Courier New"/>
        </w:rPr>
        <w:t xml:space="preserve"> &amp; </w:t>
      </w:r>
      <w:proofErr w:type="spellStart"/>
      <w:r>
        <w:rPr>
          <w:rFonts w:ascii="Courier New" w:hAnsi="Courier New" w:cs="Courier New"/>
        </w:rPr>
        <w:t>Warhurst</w:t>
      </w:r>
      <w:proofErr w:type="spellEnd"/>
      <w:r>
        <w:rPr>
          <w:rFonts w:ascii="Courier New" w:hAnsi="Courier New" w:cs="Courier New"/>
        </w:rPr>
        <w:t xml:space="preserve">, </w:t>
      </w:r>
      <w:r w:rsidR="002D51F2">
        <w:rPr>
          <w:rFonts w:ascii="Courier New" w:hAnsi="Courier New" w:cs="Courier New"/>
        </w:rPr>
        <w:t>applicant’s legal practitioner</w:t>
      </w:r>
      <w:r w:rsidR="008B466F">
        <w:rPr>
          <w:rFonts w:ascii="Courier New" w:hAnsi="Courier New" w:cs="Courier New"/>
        </w:rPr>
        <w:t>s</w:t>
      </w:r>
    </w:p>
    <w:p w:rsidR="002D51F2" w:rsidRPr="002D51F2" w:rsidRDefault="002D51F2" w:rsidP="008B466F">
      <w:pPr>
        <w:spacing w:after="0" w:line="360" w:lineRule="auto"/>
        <w:jc w:val="both"/>
        <w:rPr>
          <w:rFonts w:ascii="Courier New" w:hAnsi="Courier New" w:cs="Courier New"/>
          <w:i/>
        </w:rPr>
      </w:pPr>
      <w:proofErr w:type="spellStart"/>
      <w:r>
        <w:rPr>
          <w:rFonts w:ascii="Courier New" w:hAnsi="Courier New" w:cs="Courier New"/>
          <w:i/>
        </w:rPr>
        <w:t>Mambara</w:t>
      </w:r>
      <w:proofErr w:type="spellEnd"/>
      <w:r>
        <w:rPr>
          <w:rFonts w:ascii="Courier New" w:hAnsi="Courier New" w:cs="Courier New"/>
          <w:i/>
        </w:rPr>
        <w:t xml:space="preserve"> &amp; Partners, </w:t>
      </w:r>
      <w:r w:rsidRPr="002D51F2">
        <w:rPr>
          <w:rFonts w:ascii="Courier New" w:hAnsi="Courier New" w:cs="Courier New"/>
        </w:rPr>
        <w:t>respondent’s legal practitioners</w:t>
      </w:r>
    </w:p>
    <w:sectPr w:rsidR="002D51F2" w:rsidRPr="002D51F2" w:rsidSect="00903D7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6B1" w:rsidRDefault="00CD26B1" w:rsidP="00903D7A">
      <w:pPr>
        <w:spacing w:after="0" w:line="240" w:lineRule="auto"/>
      </w:pPr>
      <w:r>
        <w:separator/>
      </w:r>
    </w:p>
  </w:endnote>
  <w:endnote w:type="continuationSeparator" w:id="0">
    <w:p w:rsidR="00CD26B1" w:rsidRDefault="00CD26B1" w:rsidP="0090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5003"/>
      <w:docPartObj>
        <w:docPartGallery w:val="Page Numbers (Bottom of Page)"/>
        <w:docPartUnique/>
      </w:docPartObj>
    </w:sdtPr>
    <w:sdtEndPr>
      <w:rPr>
        <w:noProof/>
      </w:rPr>
    </w:sdtEndPr>
    <w:sdtContent>
      <w:p w:rsidR="00F5184D" w:rsidRDefault="00F5184D">
        <w:pPr>
          <w:pStyle w:val="Footer"/>
          <w:jc w:val="right"/>
        </w:pPr>
        <w:r>
          <w:fldChar w:fldCharType="begin"/>
        </w:r>
        <w:r>
          <w:instrText xml:space="preserve"> PAGE   \* MERGEFORMAT </w:instrText>
        </w:r>
        <w:r>
          <w:fldChar w:fldCharType="separate"/>
        </w:r>
        <w:r w:rsidR="006B19C3">
          <w:rPr>
            <w:noProof/>
          </w:rPr>
          <w:t>5</w:t>
        </w:r>
        <w:r>
          <w:rPr>
            <w:noProof/>
          </w:rPr>
          <w:fldChar w:fldCharType="end"/>
        </w:r>
      </w:p>
    </w:sdtContent>
  </w:sdt>
  <w:p w:rsidR="00F5184D" w:rsidRDefault="00F51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6B1" w:rsidRDefault="00CD26B1" w:rsidP="00903D7A">
      <w:pPr>
        <w:spacing w:after="0" w:line="240" w:lineRule="auto"/>
      </w:pPr>
      <w:r>
        <w:separator/>
      </w:r>
    </w:p>
  </w:footnote>
  <w:footnote w:type="continuationSeparator" w:id="0">
    <w:p w:rsidR="00CD26B1" w:rsidRDefault="00CD26B1" w:rsidP="00903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D7A" w:rsidRDefault="00903D7A" w:rsidP="00903D7A">
    <w:pPr>
      <w:spacing w:line="360" w:lineRule="auto"/>
      <w:ind w:left="5040" w:firstLine="720"/>
      <w:jc w:val="both"/>
      <w:rPr>
        <w:rFonts w:ascii="Courier New" w:hAnsi="Courier New" w:cs="Courier New"/>
        <w:b/>
        <w:sz w:val="24"/>
        <w:szCs w:val="24"/>
      </w:rPr>
    </w:pPr>
    <w:r>
      <w:rPr>
        <w:rFonts w:ascii="Courier New" w:hAnsi="Courier New" w:cs="Courier New"/>
        <w:b/>
        <w:sz w:val="24"/>
        <w:szCs w:val="24"/>
      </w:rPr>
      <w:t>JUDGMENT NO LC/H/</w:t>
    </w:r>
    <w:r w:rsidR="006B19C3">
      <w:rPr>
        <w:rFonts w:ascii="Courier New" w:hAnsi="Courier New" w:cs="Courier New"/>
        <w:b/>
        <w:sz w:val="24"/>
        <w:szCs w:val="24"/>
      </w:rPr>
      <w:t>34</w:t>
    </w:r>
    <w:r>
      <w:rPr>
        <w:rFonts w:ascii="Courier New" w:hAnsi="Courier New" w:cs="Courier New"/>
        <w:b/>
        <w:sz w:val="24"/>
        <w:szCs w:val="24"/>
      </w:rPr>
      <w:t>/16</w:t>
    </w:r>
  </w:p>
  <w:p w:rsidR="00903D7A" w:rsidRDefault="00903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817C6"/>
    <w:multiLevelType w:val="hybridMultilevel"/>
    <w:tmpl w:val="1A8232EC"/>
    <w:lvl w:ilvl="0" w:tplc="ED14D6DA">
      <w:numFmt w:val="bullet"/>
      <w:lvlText w:val="-"/>
      <w:lvlJc w:val="left"/>
      <w:pPr>
        <w:ind w:left="720" w:hanging="360"/>
      </w:pPr>
      <w:rPr>
        <w:rFonts w:ascii="Courier New" w:eastAsiaTheme="minorHAnsi" w:hAnsi="Courier New" w:cs="Courier New"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D0"/>
    <w:rsid w:val="000D1E4B"/>
    <w:rsid w:val="000F0806"/>
    <w:rsid w:val="001F5E75"/>
    <w:rsid w:val="00210E22"/>
    <w:rsid w:val="00216039"/>
    <w:rsid w:val="002C00C0"/>
    <w:rsid w:val="002D51F2"/>
    <w:rsid w:val="00394EC3"/>
    <w:rsid w:val="0040577D"/>
    <w:rsid w:val="004E51D0"/>
    <w:rsid w:val="005F106C"/>
    <w:rsid w:val="005F4D74"/>
    <w:rsid w:val="006B19C3"/>
    <w:rsid w:val="006D0775"/>
    <w:rsid w:val="006E6863"/>
    <w:rsid w:val="0071263C"/>
    <w:rsid w:val="007A0E92"/>
    <w:rsid w:val="008B466F"/>
    <w:rsid w:val="00903D7A"/>
    <w:rsid w:val="009229E2"/>
    <w:rsid w:val="00954389"/>
    <w:rsid w:val="00B3581D"/>
    <w:rsid w:val="00B43552"/>
    <w:rsid w:val="00B60F4F"/>
    <w:rsid w:val="00B76904"/>
    <w:rsid w:val="00BB586E"/>
    <w:rsid w:val="00BB69D3"/>
    <w:rsid w:val="00CD26B1"/>
    <w:rsid w:val="00D31BDB"/>
    <w:rsid w:val="00DA6544"/>
    <w:rsid w:val="00DE4CA6"/>
    <w:rsid w:val="00ED0267"/>
    <w:rsid w:val="00F50D33"/>
    <w:rsid w:val="00F518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D7A"/>
    <w:pPr>
      <w:ind w:left="720"/>
      <w:contextualSpacing/>
    </w:pPr>
  </w:style>
  <w:style w:type="paragraph" w:styleId="Header">
    <w:name w:val="header"/>
    <w:basedOn w:val="Normal"/>
    <w:link w:val="HeaderChar"/>
    <w:uiPriority w:val="99"/>
    <w:unhideWhenUsed/>
    <w:rsid w:val="00903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D7A"/>
  </w:style>
  <w:style w:type="paragraph" w:styleId="Footer">
    <w:name w:val="footer"/>
    <w:basedOn w:val="Normal"/>
    <w:link w:val="FooterChar"/>
    <w:uiPriority w:val="99"/>
    <w:unhideWhenUsed/>
    <w:rsid w:val="00903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D7A"/>
  </w:style>
  <w:style w:type="paragraph" w:styleId="BalloonText">
    <w:name w:val="Balloon Text"/>
    <w:basedOn w:val="Normal"/>
    <w:link w:val="BalloonTextChar"/>
    <w:uiPriority w:val="99"/>
    <w:semiHidden/>
    <w:unhideWhenUsed/>
    <w:rsid w:val="006B1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9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D7A"/>
    <w:pPr>
      <w:ind w:left="720"/>
      <w:contextualSpacing/>
    </w:pPr>
  </w:style>
  <w:style w:type="paragraph" w:styleId="Header">
    <w:name w:val="header"/>
    <w:basedOn w:val="Normal"/>
    <w:link w:val="HeaderChar"/>
    <w:uiPriority w:val="99"/>
    <w:unhideWhenUsed/>
    <w:rsid w:val="00903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D7A"/>
  </w:style>
  <w:style w:type="paragraph" w:styleId="Footer">
    <w:name w:val="footer"/>
    <w:basedOn w:val="Normal"/>
    <w:link w:val="FooterChar"/>
    <w:uiPriority w:val="99"/>
    <w:unhideWhenUsed/>
    <w:rsid w:val="00903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D7A"/>
  </w:style>
  <w:style w:type="paragraph" w:styleId="BalloonText">
    <w:name w:val="Balloon Text"/>
    <w:basedOn w:val="Normal"/>
    <w:link w:val="BalloonTextChar"/>
    <w:uiPriority w:val="99"/>
    <w:semiHidden/>
    <w:unhideWhenUsed/>
    <w:rsid w:val="006B1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32E1C-F133-4616-A45D-93767FD1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12</cp:revision>
  <cp:lastPrinted>2016-01-20T13:35:00Z</cp:lastPrinted>
  <dcterms:created xsi:type="dcterms:W3CDTF">2016-01-20T07:32:00Z</dcterms:created>
  <dcterms:modified xsi:type="dcterms:W3CDTF">2016-01-20T13:45:00Z</dcterms:modified>
</cp:coreProperties>
</file>