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234" w:rsidRDefault="00303234" w:rsidP="008B197C">
      <w:pPr>
        <w:pStyle w:val="NoSpacing"/>
        <w:jc w:val="both"/>
        <w:rPr>
          <w:b/>
          <w:szCs w:val="24"/>
        </w:rPr>
      </w:pPr>
    </w:p>
    <w:p w:rsidR="008B197C" w:rsidRPr="00D10188" w:rsidRDefault="000330C4" w:rsidP="008B197C">
      <w:pPr>
        <w:pStyle w:val="NoSpacing"/>
        <w:jc w:val="both"/>
        <w:rPr>
          <w:b/>
          <w:szCs w:val="24"/>
        </w:rPr>
      </w:pPr>
      <w:r>
        <w:rPr>
          <w:b/>
          <w:szCs w:val="24"/>
        </w:rPr>
        <w:t xml:space="preserve">RONNAH MAFURIRANO </w:t>
      </w:r>
    </w:p>
    <w:p w:rsidR="008B197C" w:rsidRPr="00D10188" w:rsidRDefault="008B197C" w:rsidP="008B197C">
      <w:pPr>
        <w:pStyle w:val="NoSpacing"/>
        <w:jc w:val="both"/>
        <w:rPr>
          <w:b/>
          <w:szCs w:val="24"/>
        </w:rPr>
      </w:pPr>
    </w:p>
    <w:p w:rsidR="008B197C" w:rsidRPr="00D10188" w:rsidRDefault="008B197C" w:rsidP="008B197C">
      <w:pPr>
        <w:pStyle w:val="NoSpacing"/>
        <w:jc w:val="both"/>
        <w:rPr>
          <w:b/>
          <w:szCs w:val="24"/>
        </w:rPr>
      </w:pPr>
      <w:r w:rsidRPr="00D10188">
        <w:rPr>
          <w:b/>
          <w:szCs w:val="24"/>
        </w:rPr>
        <w:t>Versus</w:t>
      </w:r>
    </w:p>
    <w:p w:rsidR="008B197C" w:rsidRPr="00D10188" w:rsidRDefault="008B197C" w:rsidP="008B197C">
      <w:pPr>
        <w:pStyle w:val="NoSpacing"/>
        <w:jc w:val="both"/>
        <w:rPr>
          <w:b/>
          <w:szCs w:val="24"/>
        </w:rPr>
      </w:pPr>
    </w:p>
    <w:p w:rsidR="008B197C" w:rsidRPr="00D10188" w:rsidRDefault="000330C4" w:rsidP="008B197C">
      <w:pPr>
        <w:pStyle w:val="NoSpacing"/>
        <w:jc w:val="both"/>
        <w:rPr>
          <w:b/>
          <w:szCs w:val="24"/>
        </w:rPr>
      </w:pPr>
      <w:r>
        <w:rPr>
          <w:b/>
          <w:szCs w:val="24"/>
        </w:rPr>
        <w:t xml:space="preserve">CBZ BANK LIMITED </w:t>
      </w:r>
    </w:p>
    <w:p w:rsidR="008B197C" w:rsidRPr="00D10188" w:rsidRDefault="008B197C" w:rsidP="008B197C">
      <w:pPr>
        <w:pStyle w:val="NoSpacing"/>
        <w:jc w:val="both"/>
        <w:rPr>
          <w:b/>
          <w:szCs w:val="24"/>
        </w:rPr>
      </w:pPr>
    </w:p>
    <w:p w:rsidR="008B197C" w:rsidRPr="00D10188" w:rsidRDefault="008B197C" w:rsidP="008B197C">
      <w:pPr>
        <w:pStyle w:val="NoSpacing"/>
        <w:jc w:val="both"/>
        <w:rPr>
          <w:szCs w:val="24"/>
        </w:rPr>
      </w:pPr>
      <w:r w:rsidRPr="00D10188">
        <w:rPr>
          <w:szCs w:val="24"/>
        </w:rPr>
        <w:t>IN THE HIGH COURT OF ZIMBABWE</w:t>
      </w:r>
    </w:p>
    <w:p w:rsidR="008B197C" w:rsidRPr="00D10188" w:rsidRDefault="008B197C" w:rsidP="008B197C">
      <w:pPr>
        <w:pStyle w:val="NoSpacing"/>
        <w:jc w:val="both"/>
        <w:rPr>
          <w:szCs w:val="24"/>
        </w:rPr>
      </w:pPr>
      <w:r>
        <w:rPr>
          <w:szCs w:val="24"/>
        </w:rPr>
        <w:t>DUBE-BANDA</w:t>
      </w:r>
      <w:r w:rsidRPr="00D10188">
        <w:rPr>
          <w:szCs w:val="24"/>
        </w:rPr>
        <w:t xml:space="preserve"> J</w:t>
      </w:r>
    </w:p>
    <w:p w:rsidR="008B197C" w:rsidRPr="00D10188" w:rsidRDefault="000330C4" w:rsidP="008B197C">
      <w:pPr>
        <w:pStyle w:val="NoSpacing"/>
        <w:jc w:val="both"/>
        <w:rPr>
          <w:szCs w:val="24"/>
        </w:rPr>
      </w:pPr>
      <w:r>
        <w:rPr>
          <w:szCs w:val="24"/>
        </w:rPr>
        <w:t xml:space="preserve">BULAWAYO 18 OCTOBER 2022 &amp; </w:t>
      </w:r>
      <w:r w:rsidR="000F6111">
        <w:rPr>
          <w:szCs w:val="24"/>
        </w:rPr>
        <w:t>27 OCTOBER 2022</w:t>
      </w:r>
    </w:p>
    <w:p w:rsidR="008B197C" w:rsidRPr="00D10188" w:rsidRDefault="008B197C" w:rsidP="008B197C">
      <w:pPr>
        <w:pStyle w:val="NoSpacing"/>
        <w:jc w:val="both"/>
        <w:rPr>
          <w:szCs w:val="24"/>
        </w:rPr>
      </w:pPr>
    </w:p>
    <w:p w:rsidR="008B197C" w:rsidRPr="00D10188" w:rsidRDefault="008B197C" w:rsidP="008B197C">
      <w:pPr>
        <w:pStyle w:val="NoSpacing"/>
        <w:jc w:val="both"/>
        <w:rPr>
          <w:b/>
          <w:szCs w:val="24"/>
        </w:rPr>
      </w:pPr>
      <w:r w:rsidRPr="00D10188">
        <w:rPr>
          <w:b/>
          <w:szCs w:val="24"/>
        </w:rPr>
        <w:t>App</w:t>
      </w:r>
      <w:r w:rsidR="0051015D">
        <w:rPr>
          <w:b/>
          <w:szCs w:val="24"/>
        </w:rPr>
        <w:t xml:space="preserve">lication for recusal </w:t>
      </w:r>
    </w:p>
    <w:p w:rsidR="008B197C" w:rsidRPr="00D10188" w:rsidRDefault="008B197C" w:rsidP="008B197C">
      <w:pPr>
        <w:pStyle w:val="NoSpacing"/>
        <w:jc w:val="both"/>
        <w:rPr>
          <w:szCs w:val="24"/>
        </w:rPr>
      </w:pPr>
    </w:p>
    <w:p w:rsidR="008B197C" w:rsidRPr="00D10188" w:rsidRDefault="000F6111" w:rsidP="008B197C">
      <w:pPr>
        <w:pStyle w:val="NoSpacing"/>
        <w:jc w:val="both"/>
        <w:rPr>
          <w:szCs w:val="24"/>
        </w:rPr>
      </w:pPr>
      <w:r>
        <w:rPr>
          <w:i/>
          <w:szCs w:val="24"/>
        </w:rPr>
        <w:t xml:space="preserve">S. </w:t>
      </w:r>
      <w:proofErr w:type="spellStart"/>
      <w:r>
        <w:rPr>
          <w:i/>
          <w:szCs w:val="24"/>
        </w:rPr>
        <w:t>Nkomo</w:t>
      </w:r>
      <w:proofErr w:type="spellEnd"/>
      <w:r>
        <w:rPr>
          <w:i/>
          <w:szCs w:val="24"/>
        </w:rPr>
        <w:t>,</w:t>
      </w:r>
      <w:r w:rsidR="008B197C" w:rsidRPr="00D10188">
        <w:rPr>
          <w:szCs w:val="24"/>
        </w:rPr>
        <w:t xml:space="preserve"> for the applicant</w:t>
      </w:r>
    </w:p>
    <w:p w:rsidR="008B197C" w:rsidRDefault="00BB7CDD" w:rsidP="008B197C">
      <w:pPr>
        <w:pStyle w:val="NoSpacing"/>
        <w:jc w:val="both"/>
        <w:rPr>
          <w:szCs w:val="24"/>
        </w:rPr>
      </w:pPr>
      <w:r>
        <w:rPr>
          <w:i/>
          <w:szCs w:val="24"/>
        </w:rPr>
        <w:t xml:space="preserve">V.E. </w:t>
      </w:r>
      <w:proofErr w:type="spellStart"/>
      <w:r>
        <w:rPr>
          <w:i/>
          <w:szCs w:val="24"/>
        </w:rPr>
        <w:t>Ndlovu</w:t>
      </w:r>
      <w:proofErr w:type="spellEnd"/>
      <w:r>
        <w:rPr>
          <w:i/>
          <w:szCs w:val="24"/>
        </w:rPr>
        <w:t xml:space="preserve">, </w:t>
      </w:r>
      <w:r w:rsidR="008B197C" w:rsidRPr="00D10188">
        <w:rPr>
          <w:szCs w:val="24"/>
        </w:rPr>
        <w:t>for the respondent</w:t>
      </w:r>
    </w:p>
    <w:p w:rsidR="008B197C" w:rsidRDefault="008B197C" w:rsidP="008B197C">
      <w:pPr>
        <w:pStyle w:val="NoSpacing"/>
        <w:jc w:val="both"/>
        <w:rPr>
          <w:szCs w:val="24"/>
        </w:rPr>
      </w:pPr>
    </w:p>
    <w:p w:rsidR="008B197C" w:rsidRPr="008B197C" w:rsidRDefault="008B197C" w:rsidP="008B197C">
      <w:pPr>
        <w:pStyle w:val="NoSpacing"/>
        <w:jc w:val="both"/>
        <w:rPr>
          <w:b/>
          <w:szCs w:val="24"/>
        </w:rPr>
      </w:pPr>
      <w:r w:rsidRPr="008B197C">
        <w:rPr>
          <w:b/>
          <w:szCs w:val="24"/>
        </w:rPr>
        <w:t xml:space="preserve">DUBE-BANDA J: </w:t>
      </w:r>
    </w:p>
    <w:p w:rsidR="008B197C" w:rsidRDefault="007A5472" w:rsidP="007A5472">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sidRPr="00DB4A39">
        <w:rPr>
          <w:rFonts w:ascii="Times New Roman" w:eastAsia="Times New Roman" w:hAnsi="Times New Roman" w:cs="Times New Roman"/>
          <w:color w:val="000000"/>
          <w:sz w:val="24"/>
          <w:szCs w:val="24"/>
          <w:lang w:eastAsia="en-ZW"/>
        </w:rPr>
        <w:t xml:space="preserve">This </w:t>
      </w:r>
      <w:r w:rsidR="00DB4A39" w:rsidRPr="00DB4A39">
        <w:rPr>
          <w:rFonts w:ascii="Times New Roman" w:eastAsia="Times New Roman" w:hAnsi="Times New Roman" w:cs="Times New Roman"/>
          <w:color w:val="000000"/>
          <w:sz w:val="24"/>
          <w:szCs w:val="24"/>
          <w:lang w:eastAsia="en-ZW"/>
        </w:rPr>
        <w:t>is</w:t>
      </w:r>
      <w:r w:rsidR="00980BB2">
        <w:rPr>
          <w:rFonts w:ascii="Times New Roman" w:eastAsia="Times New Roman" w:hAnsi="Times New Roman" w:cs="Times New Roman"/>
          <w:color w:val="000000"/>
          <w:sz w:val="24"/>
          <w:szCs w:val="24"/>
          <w:lang w:eastAsia="en-ZW"/>
        </w:rPr>
        <w:t xml:space="preserve"> an application for </w:t>
      </w:r>
      <w:r w:rsidR="00B628A3">
        <w:rPr>
          <w:rFonts w:ascii="Times New Roman" w:eastAsia="Times New Roman" w:hAnsi="Times New Roman" w:cs="Times New Roman"/>
          <w:color w:val="000000"/>
          <w:sz w:val="24"/>
          <w:szCs w:val="24"/>
          <w:lang w:eastAsia="en-ZW"/>
        </w:rPr>
        <w:t xml:space="preserve">my recusal. The brief facts </w:t>
      </w:r>
      <w:r w:rsidR="00F704D7">
        <w:rPr>
          <w:rFonts w:ascii="Times New Roman" w:eastAsia="Times New Roman" w:hAnsi="Times New Roman" w:cs="Times New Roman"/>
          <w:color w:val="000000"/>
          <w:sz w:val="24"/>
          <w:szCs w:val="24"/>
          <w:lang w:eastAsia="en-ZW"/>
        </w:rPr>
        <w:t xml:space="preserve">of this matter </w:t>
      </w:r>
      <w:r w:rsidR="00B628A3">
        <w:rPr>
          <w:rFonts w:ascii="Times New Roman" w:eastAsia="Times New Roman" w:hAnsi="Times New Roman" w:cs="Times New Roman"/>
          <w:color w:val="000000"/>
          <w:sz w:val="24"/>
          <w:szCs w:val="24"/>
          <w:lang w:eastAsia="en-ZW"/>
        </w:rPr>
        <w:t>are that an application for rescission of</w:t>
      </w:r>
      <w:r w:rsidR="00643E30">
        <w:rPr>
          <w:rFonts w:ascii="Times New Roman" w:eastAsia="Times New Roman" w:hAnsi="Times New Roman" w:cs="Times New Roman"/>
          <w:color w:val="000000"/>
          <w:sz w:val="24"/>
          <w:szCs w:val="24"/>
          <w:lang w:eastAsia="en-ZW"/>
        </w:rPr>
        <w:t xml:space="preserve"> judgment was placed before me and it was set down for </w:t>
      </w:r>
      <w:proofErr w:type="gramStart"/>
      <w:r w:rsidR="00643E30">
        <w:rPr>
          <w:rFonts w:ascii="Times New Roman" w:eastAsia="Times New Roman" w:hAnsi="Times New Roman" w:cs="Times New Roman"/>
          <w:color w:val="000000"/>
          <w:sz w:val="24"/>
          <w:szCs w:val="24"/>
          <w:lang w:eastAsia="en-ZW"/>
        </w:rPr>
        <w:t>the</w:t>
      </w:r>
      <w:proofErr w:type="gramEnd"/>
      <w:r w:rsidR="00643E30">
        <w:rPr>
          <w:rFonts w:ascii="Times New Roman" w:eastAsia="Times New Roman" w:hAnsi="Times New Roman" w:cs="Times New Roman"/>
          <w:color w:val="000000"/>
          <w:sz w:val="24"/>
          <w:szCs w:val="24"/>
          <w:lang w:eastAsia="en-ZW"/>
        </w:rPr>
        <w:t xml:space="preserve"> 18 October 2022. </w:t>
      </w:r>
      <w:r w:rsidR="00980BB2">
        <w:rPr>
          <w:rFonts w:ascii="Times New Roman" w:eastAsia="Times New Roman" w:hAnsi="Times New Roman" w:cs="Times New Roman"/>
          <w:color w:val="000000"/>
          <w:sz w:val="24"/>
          <w:szCs w:val="24"/>
          <w:lang w:eastAsia="en-ZW"/>
        </w:rPr>
        <w:t xml:space="preserve"> </w:t>
      </w:r>
      <w:r w:rsidR="00643E30">
        <w:rPr>
          <w:rFonts w:ascii="Times New Roman" w:eastAsia="Times New Roman" w:hAnsi="Times New Roman" w:cs="Times New Roman"/>
          <w:color w:val="000000"/>
          <w:sz w:val="24"/>
          <w:szCs w:val="24"/>
          <w:lang w:eastAsia="en-ZW"/>
        </w:rPr>
        <w:t>On the 17 October 2022</w:t>
      </w:r>
      <w:r w:rsidR="00902FD1">
        <w:rPr>
          <w:rFonts w:ascii="Times New Roman" w:eastAsia="Times New Roman" w:hAnsi="Times New Roman" w:cs="Times New Roman"/>
          <w:color w:val="000000"/>
          <w:sz w:val="24"/>
          <w:szCs w:val="24"/>
          <w:lang w:eastAsia="en-ZW"/>
        </w:rPr>
        <w:t>,</w:t>
      </w:r>
      <w:r w:rsidR="00643E30">
        <w:rPr>
          <w:rFonts w:ascii="Times New Roman" w:eastAsia="Times New Roman" w:hAnsi="Times New Roman" w:cs="Times New Roman"/>
          <w:color w:val="000000"/>
          <w:sz w:val="24"/>
          <w:szCs w:val="24"/>
          <w:lang w:eastAsia="en-ZW"/>
        </w:rPr>
        <w:t xml:space="preserve"> </w:t>
      </w:r>
      <w:proofErr w:type="spellStart"/>
      <w:r w:rsidR="0036085D">
        <w:rPr>
          <w:rFonts w:ascii="Times New Roman" w:eastAsia="Times New Roman" w:hAnsi="Times New Roman" w:cs="Times New Roman"/>
          <w:color w:val="000000"/>
          <w:sz w:val="24"/>
          <w:szCs w:val="24"/>
          <w:lang w:eastAsia="en-ZW"/>
        </w:rPr>
        <w:t>Muving</w:t>
      </w:r>
      <w:r w:rsidR="00F704D7">
        <w:rPr>
          <w:rFonts w:ascii="Times New Roman" w:eastAsia="Times New Roman" w:hAnsi="Times New Roman" w:cs="Times New Roman"/>
          <w:color w:val="000000"/>
          <w:sz w:val="24"/>
          <w:szCs w:val="24"/>
          <w:lang w:eastAsia="en-ZW"/>
        </w:rPr>
        <w:t>i</w:t>
      </w:r>
      <w:proofErr w:type="spellEnd"/>
      <w:r w:rsidR="00F704D7">
        <w:rPr>
          <w:rFonts w:ascii="Times New Roman" w:eastAsia="Times New Roman" w:hAnsi="Times New Roman" w:cs="Times New Roman"/>
          <w:color w:val="000000"/>
          <w:sz w:val="24"/>
          <w:szCs w:val="24"/>
          <w:lang w:eastAsia="en-ZW"/>
        </w:rPr>
        <w:t xml:space="preserve"> &amp;</w:t>
      </w:r>
      <w:r w:rsidR="00381781">
        <w:rPr>
          <w:rFonts w:ascii="Times New Roman" w:eastAsia="Times New Roman" w:hAnsi="Times New Roman" w:cs="Times New Roman"/>
          <w:color w:val="000000"/>
          <w:sz w:val="24"/>
          <w:szCs w:val="24"/>
          <w:lang w:eastAsia="en-ZW"/>
        </w:rPr>
        <w:t xml:space="preserve"> </w:t>
      </w:r>
      <w:proofErr w:type="spellStart"/>
      <w:r w:rsidR="00381781">
        <w:rPr>
          <w:rFonts w:ascii="Times New Roman" w:eastAsia="Times New Roman" w:hAnsi="Times New Roman" w:cs="Times New Roman"/>
          <w:color w:val="000000"/>
          <w:sz w:val="24"/>
          <w:szCs w:val="24"/>
          <w:lang w:eastAsia="en-ZW"/>
        </w:rPr>
        <w:t>Mugadza</w:t>
      </w:r>
      <w:proofErr w:type="spellEnd"/>
      <w:r w:rsidR="00381781">
        <w:rPr>
          <w:rFonts w:ascii="Times New Roman" w:eastAsia="Times New Roman" w:hAnsi="Times New Roman" w:cs="Times New Roman"/>
          <w:color w:val="000000"/>
          <w:sz w:val="24"/>
          <w:szCs w:val="24"/>
          <w:lang w:eastAsia="en-ZW"/>
        </w:rPr>
        <w:t xml:space="preserve"> Legal Practitioners</w:t>
      </w:r>
      <w:r w:rsidR="00643E30">
        <w:rPr>
          <w:rFonts w:ascii="Times New Roman" w:eastAsia="Times New Roman" w:hAnsi="Times New Roman" w:cs="Times New Roman"/>
          <w:color w:val="000000"/>
          <w:sz w:val="24"/>
          <w:szCs w:val="24"/>
          <w:lang w:eastAsia="en-ZW"/>
        </w:rPr>
        <w:t xml:space="preserve"> </w:t>
      </w:r>
      <w:r w:rsidR="00454CBE">
        <w:rPr>
          <w:rFonts w:ascii="Times New Roman" w:eastAsia="Times New Roman" w:hAnsi="Times New Roman" w:cs="Times New Roman"/>
          <w:color w:val="000000"/>
          <w:sz w:val="24"/>
          <w:szCs w:val="24"/>
          <w:lang w:eastAsia="en-ZW"/>
        </w:rPr>
        <w:t>(</w:t>
      </w:r>
      <w:r w:rsidR="00381781">
        <w:rPr>
          <w:rFonts w:ascii="Times New Roman" w:eastAsia="Times New Roman" w:hAnsi="Times New Roman" w:cs="Times New Roman"/>
          <w:color w:val="000000"/>
          <w:sz w:val="24"/>
          <w:szCs w:val="24"/>
          <w:lang w:eastAsia="en-ZW"/>
        </w:rPr>
        <w:t>respondent</w:t>
      </w:r>
      <w:r w:rsidR="00BF3D91">
        <w:rPr>
          <w:rFonts w:ascii="Times New Roman" w:eastAsia="Times New Roman" w:hAnsi="Times New Roman" w:cs="Times New Roman"/>
          <w:color w:val="000000"/>
          <w:sz w:val="24"/>
          <w:szCs w:val="24"/>
          <w:lang w:eastAsia="en-ZW"/>
        </w:rPr>
        <w:t>’</w:t>
      </w:r>
      <w:r w:rsidR="00381781">
        <w:rPr>
          <w:rFonts w:ascii="Times New Roman" w:eastAsia="Times New Roman" w:hAnsi="Times New Roman" w:cs="Times New Roman"/>
          <w:color w:val="000000"/>
          <w:sz w:val="24"/>
          <w:szCs w:val="24"/>
          <w:lang w:eastAsia="en-ZW"/>
        </w:rPr>
        <w:t>s legal practitioners</w:t>
      </w:r>
      <w:r w:rsidR="00454CBE">
        <w:rPr>
          <w:rFonts w:ascii="Times New Roman" w:eastAsia="Times New Roman" w:hAnsi="Times New Roman" w:cs="Times New Roman"/>
          <w:color w:val="000000"/>
          <w:sz w:val="24"/>
          <w:szCs w:val="24"/>
          <w:lang w:eastAsia="en-ZW"/>
        </w:rPr>
        <w:t>)</w:t>
      </w:r>
      <w:r w:rsidR="00381781">
        <w:rPr>
          <w:rFonts w:ascii="Times New Roman" w:eastAsia="Times New Roman" w:hAnsi="Times New Roman" w:cs="Times New Roman"/>
          <w:color w:val="000000"/>
          <w:sz w:val="24"/>
          <w:szCs w:val="24"/>
          <w:lang w:eastAsia="en-ZW"/>
        </w:rPr>
        <w:t xml:space="preserve"> </w:t>
      </w:r>
      <w:r w:rsidR="00643E30">
        <w:rPr>
          <w:rFonts w:ascii="Times New Roman" w:eastAsia="Times New Roman" w:hAnsi="Times New Roman" w:cs="Times New Roman"/>
          <w:color w:val="000000"/>
          <w:sz w:val="24"/>
          <w:szCs w:val="24"/>
          <w:lang w:eastAsia="en-ZW"/>
        </w:rPr>
        <w:t xml:space="preserve">addressed a letter to </w:t>
      </w:r>
      <w:r w:rsidR="00381781">
        <w:rPr>
          <w:rFonts w:ascii="Times New Roman" w:eastAsia="Times New Roman" w:hAnsi="Times New Roman" w:cs="Times New Roman"/>
          <w:color w:val="000000"/>
          <w:sz w:val="24"/>
          <w:szCs w:val="24"/>
          <w:lang w:eastAsia="en-ZW"/>
        </w:rPr>
        <w:t xml:space="preserve">the Registrar of this court </w:t>
      </w:r>
      <w:r w:rsidR="0058625F">
        <w:rPr>
          <w:rFonts w:ascii="Times New Roman" w:eastAsia="Times New Roman" w:hAnsi="Times New Roman" w:cs="Times New Roman"/>
          <w:color w:val="000000"/>
          <w:sz w:val="24"/>
          <w:szCs w:val="24"/>
          <w:lang w:eastAsia="en-ZW"/>
        </w:rPr>
        <w:t>ostensibly</w:t>
      </w:r>
      <w:r w:rsidR="00EC6D8E">
        <w:rPr>
          <w:rFonts w:ascii="Times New Roman" w:eastAsia="Times New Roman" w:hAnsi="Times New Roman" w:cs="Times New Roman"/>
          <w:color w:val="000000"/>
          <w:sz w:val="24"/>
          <w:szCs w:val="24"/>
          <w:lang w:eastAsia="en-ZW"/>
        </w:rPr>
        <w:t xml:space="preserve"> indicating that I </w:t>
      </w:r>
      <w:r w:rsidR="00BF3D91">
        <w:rPr>
          <w:rFonts w:ascii="Times New Roman" w:eastAsia="Times New Roman" w:hAnsi="Times New Roman" w:cs="Times New Roman"/>
          <w:color w:val="000000"/>
          <w:sz w:val="24"/>
          <w:szCs w:val="24"/>
          <w:lang w:eastAsia="en-ZW"/>
        </w:rPr>
        <w:t xml:space="preserve">ought to </w:t>
      </w:r>
      <w:r w:rsidR="00EC6D8E">
        <w:rPr>
          <w:rFonts w:ascii="Times New Roman" w:eastAsia="Times New Roman" w:hAnsi="Times New Roman" w:cs="Times New Roman"/>
          <w:color w:val="000000"/>
          <w:sz w:val="24"/>
          <w:szCs w:val="24"/>
          <w:lang w:eastAsia="en-ZW"/>
        </w:rPr>
        <w:t xml:space="preserve">recuse myself from the hearing of the application for rescission of judgment. </w:t>
      </w:r>
    </w:p>
    <w:p w:rsidR="00BF3D91" w:rsidRDefault="00BF3D91" w:rsidP="00BF3D91">
      <w:pPr>
        <w:pStyle w:val="ListParagraph"/>
        <w:spacing w:after="0" w:line="360" w:lineRule="auto"/>
        <w:jc w:val="both"/>
        <w:rPr>
          <w:rFonts w:ascii="Times New Roman" w:eastAsia="Times New Roman" w:hAnsi="Times New Roman" w:cs="Times New Roman"/>
          <w:color w:val="000000"/>
          <w:sz w:val="24"/>
          <w:szCs w:val="24"/>
          <w:lang w:eastAsia="en-ZW"/>
        </w:rPr>
      </w:pPr>
    </w:p>
    <w:p w:rsidR="00BF3D91" w:rsidRDefault="00BF3D91" w:rsidP="00BF3D91">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The relevant part of the letter reads as follows: </w:t>
      </w:r>
    </w:p>
    <w:p w:rsidR="00BF3D91" w:rsidRPr="00BF3D91" w:rsidRDefault="00BF3D91" w:rsidP="00BF3D91">
      <w:pPr>
        <w:pStyle w:val="ListParagraph"/>
        <w:rPr>
          <w:rFonts w:ascii="Times New Roman" w:eastAsia="Times New Roman" w:hAnsi="Times New Roman" w:cs="Times New Roman"/>
          <w:color w:val="000000"/>
          <w:sz w:val="24"/>
          <w:szCs w:val="24"/>
          <w:lang w:eastAsia="en-ZW"/>
        </w:rPr>
      </w:pPr>
    </w:p>
    <w:p w:rsidR="00BF3D91" w:rsidRPr="00DB4A39" w:rsidRDefault="00D43BDC" w:rsidP="000677C4">
      <w:pPr>
        <w:pStyle w:val="ListParagraph"/>
        <w:spacing w:after="0" w:line="276" w:lineRule="auto"/>
        <w:ind w:left="144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It has come to our attention that the judgment in the main matter under reference case number HC 8521/12 was handed down when his Lordship was the principal at the law firm </w:t>
      </w:r>
      <w:proofErr w:type="spellStart"/>
      <w:r>
        <w:rPr>
          <w:rFonts w:ascii="Times New Roman" w:eastAsia="Times New Roman" w:hAnsi="Times New Roman" w:cs="Times New Roman"/>
          <w:color w:val="000000"/>
          <w:sz w:val="24"/>
          <w:szCs w:val="24"/>
          <w:lang w:eastAsia="en-ZW"/>
        </w:rPr>
        <w:t>Dube</w:t>
      </w:r>
      <w:proofErr w:type="spellEnd"/>
      <w:r>
        <w:rPr>
          <w:rFonts w:ascii="Times New Roman" w:eastAsia="Times New Roman" w:hAnsi="Times New Roman" w:cs="Times New Roman"/>
          <w:color w:val="000000"/>
          <w:sz w:val="24"/>
          <w:szCs w:val="24"/>
          <w:lang w:eastAsia="en-ZW"/>
        </w:rPr>
        <w:t xml:space="preserve">-Banda, </w:t>
      </w:r>
      <w:proofErr w:type="spellStart"/>
      <w:r>
        <w:rPr>
          <w:rFonts w:ascii="Times New Roman" w:eastAsia="Times New Roman" w:hAnsi="Times New Roman" w:cs="Times New Roman"/>
          <w:color w:val="000000"/>
          <w:sz w:val="24"/>
          <w:szCs w:val="24"/>
          <w:lang w:eastAsia="en-ZW"/>
        </w:rPr>
        <w:t>N</w:t>
      </w:r>
      <w:r w:rsidR="007245D0">
        <w:rPr>
          <w:rFonts w:ascii="Times New Roman" w:eastAsia="Times New Roman" w:hAnsi="Times New Roman" w:cs="Times New Roman"/>
          <w:color w:val="000000"/>
          <w:sz w:val="24"/>
          <w:szCs w:val="24"/>
          <w:lang w:eastAsia="en-ZW"/>
        </w:rPr>
        <w:t>zarayapenga</w:t>
      </w:r>
      <w:proofErr w:type="spellEnd"/>
      <w:r w:rsidR="007245D0">
        <w:rPr>
          <w:rFonts w:ascii="Times New Roman" w:eastAsia="Times New Roman" w:hAnsi="Times New Roman" w:cs="Times New Roman"/>
          <w:color w:val="000000"/>
          <w:sz w:val="24"/>
          <w:szCs w:val="24"/>
          <w:lang w:eastAsia="en-ZW"/>
        </w:rPr>
        <w:t xml:space="preserve"> (</w:t>
      </w:r>
      <w:r w:rsidR="007245D0" w:rsidRPr="007245D0">
        <w:rPr>
          <w:rFonts w:ascii="Times New Roman" w:eastAsia="Times New Roman" w:hAnsi="Times New Roman" w:cs="Times New Roman"/>
          <w:i/>
          <w:color w:val="000000"/>
          <w:sz w:val="24"/>
          <w:szCs w:val="24"/>
          <w:lang w:eastAsia="en-ZW"/>
        </w:rPr>
        <w:t>sic</w:t>
      </w:r>
      <w:r w:rsidR="007245D0">
        <w:rPr>
          <w:rFonts w:ascii="Times New Roman" w:eastAsia="Times New Roman" w:hAnsi="Times New Roman" w:cs="Times New Roman"/>
          <w:color w:val="000000"/>
          <w:sz w:val="24"/>
          <w:szCs w:val="24"/>
          <w:lang w:eastAsia="en-ZW"/>
        </w:rPr>
        <w:t xml:space="preserve">). At that material time the law firm was the correspondent law firm of our client. </w:t>
      </w:r>
      <w:r w:rsidR="000677C4">
        <w:rPr>
          <w:rFonts w:ascii="Times New Roman" w:eastAsia="Times New Roman" w:hAnsi="Times New Roman" w:cs="Times New Roman"/>
          <w:color w:val="000000"/>
          <w:sz w:val="24"/>
          <w:szCs w:val="24"/>
          <w:lang w:eastAsia="en-ZW"/>
        </w:rPr>
        <w:t>……. In view of the above, it is our considered view that the matter be removed from the roll to allow, firstly for the re-allocation of the matter to another judge……</w:t>
      </w:r>
    </w:p>
    <w:p w:rsidR="002E66AF" w:rsidRDefault="002E66AF" w:rsidP="000677C4">
      <w:pPr>
        <w:spacing w:after="0" w:line="276" w:lineRule="auto"/>
        <w:jc w:val="both"/>
        <w:rPr>
          <w:rFonts w:ascii="Times New Roman" w:eastAsia="Times New Roman" w:hAnsi="Times New Roman" w:cs="Times New Roman"/>
          <w:b/>
          <w:color w:val="000000"/>
          <w:sz w:val="24"/>
          <w:szCs w:val="24"/>
          <w:lang w:eastAsia="en-ZW"/>
        </w:rPr>
      </w:pPr>
    </w:p>
    <w:p w:rsidR="002F04D4" w:rsidRDefault="00DD72FF" w:rsidP="00DD72FF">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At the hearing </w:t>
      </w:r>
      <w:r w:rsidRPr="00DD72FF">
        <w:rPr>
          <w:rFonts w:ascii="Times New Roman" w:eastAsia="Times New Roman" w:hAnsi="Times New Roman" w:cs="Times New Roman"/>
          <w:color w:val="000000"/>
          <w:sz w:val="24"/>
          <w:szCs w:val="24"/>
          <w:lang w:eastAsia="en-ZW"/>
        </w:rPr>
        <w:t xml:space="preserve">Mr </w:t>
      </w:r>
      <w:proofErr w:type="spellStart"/>
      <w:r w:rsidRPr="00DD72FF">
        <w:rPr>
          <w:rFonts w:ascii="Times New Roman" w:eastAsia="Times New Roman" w:hAnsi="Times New Roman" w:cs="Times New Roman"/>
          <w:i/>
          <w:color w:val="000000"/>
          <w:sz w:val="24"/>
          <w:szCs w:val="24"/>
          <w:lang w:eastAsia="en-ZW"/>
        </w:rPr>
        <w:t>Ndlovu</w:t>
      </w:r>
      <w:proofErr w:type="spellEnd"/>
      <w:r w:rsidRPr="00DD72FF">
        <w:rPr>
          <w:rFonts w:ascii="Times New Roman" w:eastAsia="Times New Roman" w:hAnsi="Times New Roman" w:cs="Times New Roman"/>
          <w:color w:val="000000"/>
          <w:sz w:val="24"/>
          <w:szCs w:val="24"/>
          <w:lang w:eastAsia="en-ZW"/>
        </w:rPr>
        <w:t xml:space="preserve"> </w:t>
      </w:r>
      <w:r w:rsidR="00902FD1">
        <w:rPr>
          <w:rFonts w:ascii="Times New Roman" w:eastAsia="Times New Roman" w:hAnsi="Times New Roman" w:cs="Times New Roman"/>
          <w:color w:val="000000"/>
          <w:sz w:val="24"/>
          <w:szCs w:val="24"/>
          <w:lang w:eastAsia="en-ZW"/>
        </w:rPr>
        <w:t>counsel for the respondent re</w:t>
      </w:r>
      <w:r w:rsidR="00412FFE">
        <w:rPr>
          <w:rFonts w:ascii="Times New Roman" w:eastAsia="Times New Roman" w:hAnsi="Times New Roman" w:cs="Times New Roman"/>
          <w:color w:val="000000"/>
          <w:sz w:val="24"/>
          <w:szCs w:val="24"/>
          <w:lang w:eastAsia="en-ZW"/>
        </w:rPr>
        <w:t>itera</w:t>
      </w:r>
      <w:r w:rsidR="00441618">
        <w:rPr>
          <w:rFonts w:ascii="Times New Roman" w:eastAsia="Times New Roman" w:hAnsi="Times New Roman" w:cs="Times New Roman"/>
          <w:color w:val="000000"/>
          <w:sz w:val="24"/>
          <w:szCs w:val="24"/>
          <w:lang w:eastAsia="en-ZW"/>
        </w:rPr>
        <w:t>ted</w:t>
      </w:r>
      <w:r w:rsidR="00D57595">
        <w:rPr>
          <w:rFonts w:ascii="Times New Roman" w:eastAsia="Times New Roman" w:hAnsi="Times New Roman" w:cs="Times New Roman"/>
          <w:color w:val="000000"/>
          <w:sz w:val="24"/>
          <w:szCs w:val="24"/>
          <w:lang w:eastAsia="en-ZW"/>
        </w:rPr>
        <w:t xml:space="preserve"> </w:t>
      </w:r>
      <w:r w:rsidR="0054676E">
        <w:rPr>
          <w:rFonts w:ascii="Times New Roman" w:eastAsia="Times New Roman" w:hAnsi="Times New Roman" w:cs="Times New Roman"/>
          <w:color w:val="000000"/>
          <w:sz w:val="24"/>
          <w:szCs w:val="24"/>
          <w:lang w:eastAsia="en-ZW"/>
        </w:rPr>
        <w:t xml:space="preserve">what is in the letter and submitted </w:t>
      </w:r>
      <w:r w:rsidR="00441618">
        <w:rPr>
          <w:rFonts w:ascii="Times New Roman" w:eastAsia="Times New Roman" w:hAnsi="Times New Roman" w:cs="Times New Roman"/>
          <w:color w:val="000000"/>
          <w:sz w:val="24"/>
          <w:szCs w:val="24"/>
          <w:lang w:eastAsia="en-ZW"/>
        </w:rPr>
        <w:t xml:space="preserve">further </w:t>
      </w:r>
      <w:r w:rsidR="0054676E">
        <w:rPr>
          <w:rFonts w:ascii="Times New Roman" w:eastAsia="Times New Roman" w:hAnsi="Times New Roman" w:cs="Times New Roman"/>
          <w:color w:val="000000"/>
          <w:sz w:val="24"/>
          <w:szCs w:val="24"/>
          <w:lang w:eastAsia="en-ZW"/>
        </w:rPr>
        <w:t xml:space="preserve">that </w:t>
      </w:r>
      <w:r w:rsidR="00B07A92">
        <w:rPr>
          <w:rFonts w:ascii="Times New Roman" w:eastAsia="Times New Roman" w:hAnsi="Times New Roman" w:cs="Times New Roman"/>
          <w:color w:val="000000"/>
          <w:sz w:val="24"/>
          <w:szCs w:val="24"/>
          <w:lang w:eastAsia="en-ZW"/>
        </w:rPr>
        <w:t xml:space="preserve">his instructions were to seek my recusal from hearing the </w:t>
      </w:r>
      <w:r w:rsidR="00ED5ABB">
        <w:rPr>
          <w:rFonts w:ascii="Times New Roman" w:eastAsia="Times New Roman" w:hAnsi="Times New Roman" w:cs="Times New Roman"/>
          <w:color w:val="000000"/>
          <w:sz w:val="24"/>
          <w:szCs w:val="24"/>
          <w:lang w:eastAsia="en-ZW"/>
        </w:rPr>
        <w:t xml:space="preserve">application for rescission of judgment. In essence counsel repeated the averments contained </w:t>
      </w:r>
      <w:r w:rsidR="0040241E">
        <w:rPr>
          <w:rFonts w:ascii="Times New Roman" w:eastAsia="Times New Roman" w:hAnsi="Times New Roman" w:cs="Times New Roman"/>
          <w:color w:val="000000"/>
          <w:sz w:val="24"/>
          <w:szCs w:val="24"/>
          <w:lang w:eastAsia="en-ZW"/>
        </w:rPr>
        <w:t xml:space="preserve">in the letter of the 17 October 2022 quoted above. </w:t>
      </w:r>
      <w:r w:rsidR="00587400">
        <w:rPr>
          <w:rFonts w:ascii="Times New Roman" w:eastAsia="Times New Roman" w:hAnsi="Times New Roman" w:cs="Times New Roman"/>
          <w:color w:val="000000"/>
          <w:sz w:val="24"/>
          <w:szCs w:val="24"/>
          <w:lang w:eastAsia="en-ZW"/>
        </w:rPr>
        <w:t xml:space="preserve">Counsel submitted </w:t>
      </w:r>
      <w:r w:rsidR="00FC73D2">
        <w:rPr>
          <w:rFonts w:ascii="Times New Roman" w:eastAsia="Times New Roman" w:hAnsi="Times New Roman" w:cs="Times New Roman"/>
          <w:color w:val="000000"/>
          <w:sz w:val="24"/>
          <w:szCs w:val="24"/>
          <w:lang w:eastAsia="en-ZW"/>
        </w:rPr>
        <w:t xml:space="preserve">that </w:t>
      </w:r>
      <w:proofErr w:type="spellStart"/>
      <w:r w:rsidR="00FC73D2">
        <w:rPr>
          <w:rFonts w:ascii="Times New Roman" w:eastAsia="Times New Roman" w:hAnsi="Times New Roman" w:cs="Times New Roman"/>
          <w:color w:val="000000"/>
          <w:sz w:val="24"/>
          <w:szCs w:val="24"/>
          <w:lang w:eastAsia="en-ZW"/>
        </w:rPr>
        <w:t>Dube</w:t>
      </w:r>
      <w:proofErr w:type="spellEnd"/>
      <w:r w:rsidR="00FC73D2">
        <w:rPr>
          <w:rFonts w:ascii="Times New Roman" w:eastAsia="Times New Roman" w:hAnsi="Times New Roman" w:cs="Times New Roman"/>
          <w:color w:val="000000"/>
          <w:sz w:val="24"/>
          <w:szCs w:val="24"/>
          <w:lang w:eastAsia="en-ZW"/>
        </w:rPr>
        <w:t xml:space="preserve">-Banda, </w:t>
      </w:r>
      <w:proofErr w:type="spellStart"/>
      <w:r w:rsidR="00FC73D2">
        <w:rPr>
          <w:rFonts w:ascii="Times New Roman" w:eastAsia="Times New Roman" w:hAnsi="Times New Roman" w:cs="Times New Roman"/>
          <w:color w:val="000000"/>
          <w:sz w:val="24"/>
          <w:szCs w:val="24"/>
          <w:lang w:eastAsia="en-ZW"/>
        </w:rPr>
        <w:t>Nzarayapenga</w:t>
      </w:r>
      <w:proofErr w:type="spellEnd"/>
      <w:r w:rsidR="00FC73D2">
        <w:rPr>
          <w:rFonts w:ascii="Times New Roman" w:eastAsia="Times New Roman" w:hAnsi="Times New Roman" w:cs="Times New Roman"/>
          <w:color w:val="000000"/>
          <w:sz w:val="24"/>
          <w:szCs w:val="24"/>
          <w:lang w:eastAsia="en-ZW"/>
        </w:rPr>
        <w:t xml:space="preserve"> &amp; Partners (DB</w:t>
      </w:r>
      <w:r w:rsidR="000B2E78">
        <w:rPr>
          <w:rFonts w:ascii="Times New Roman" w:eastAsia="Times New Roman" w:hAnsi="Times New Roman" w:cs="Times New Roman"/>
          <w:color w:val="000000"/>
          <w:sz w:val="24"/>
          <w:szCs w:val="24"/>
          <w:lang w:eastAsia="en-ZW"/>
        </w:rPr>
        <w:t>N</w:t>
      </w:r>
      <w:r w:rsidR="005373D7">
        <w:rPr>
          <w:rFonts w:ascii="Times New Roman" w:eastAsia="Times New Roman" w:hAnsi="Times New Roman" w:cs="Times New Roman"/>
          <w:color w:val="000000"/>
          <w:sz w:val="24"/>
          <w:szCs w:val="24"/>
          <w:lang w:eastAsia="en-ZW"/>
        </w:rPr>
        <w:t xml:space="preserve"> &amp; Partners</w:t>
      </w:r>
      <w:r w:rsidR="000B2E78">
        <w:rPr>
          <w:rFonts w:ascii="Times New Roman" w:eastAsia="Times New Roman" w:hAnsi="Times New Roman" w:cs="Times New Roman"/>
          <w:color w:val="000000"/>
          <w:sz w:val="24"/>
          <w:szCs w:val="24"/>
          <w:lang w:eastAsia="en-ZW"/>
        </w:rPr>
        <w:t xml:space="preserve">) </w:t>
      </w:r>
      <w:r w:rsidR="00441618">
        <w:rPr>
          <w:rFonts w:ascii="Times New Roman" w:eastAsia="Times New Roman" w:hAnsi="Times New Roman" w:cs="Times New Roman"/>
          <w:color w:val="000000"/>
          <w:sz w:val="24"/>
          <w:szCs w:val="24"/>
          <w:lang w:eastAsia="en-ZW"/>
        </w:rPr>
        <w:t xml:space="preserve">acted as correspondent attorneys for </w:t>
      </w:r>
      <w:proofErr w:type="spellStart"/>
      <w:r w:rsidR="002F6FEC">
        <w:rPr>
          <w:rFonts w:ascii="Times New Roman" w:eastAsia="Times New Roman" w:hAnsi="Times New Roman" w:cs="Times New Roman"/>
          <w:color w:val="000000"/>
          <w:sz w:val="24"/>
          <w:szCs w:val="24"/>
          <w:lang w:eastAsia="en-ZW"/>
        </w:rPr>
        <w:t>Muvingi</w:t>
      </w:r>
      <w:proofErr w:type="spellEnd"/>
      <w:r w:rsidR="002F6FEC">
        <w:rPr>
          <w:rFonts w:ascii="Times New Roman" w:eastAsia="Times New Roman" w:hAnsi="Times New Roman" w:cs="Times New Roman"/>
          <w:color w:val="000000"/>
          <w:sz w:val="24"/>
          <w:szCs w:val="24"/>
          <w:lang w:eastAsia="en-ZW"/>
        </w:rPr>
        <w:t xml:space="preserve"> &amp; </w:t>
      </w:r>
      <w:proofErr w:type="spellStart"/>
      <w:r w:rsidR="002F6FEC">
        <w:rPr>
          <w:rFonts w:ascii="Times New Roman" w:eastAsia="Times New Roman" w:hAnsi="Times New Roman" w:cs="Times New Roman"/>
          <w:color w:val="000000"/>
          <w:sz w:val="24"/>
          <w:szCs w:val="24"/>
          <w:lang w:eastAsia="en-ZW"/>
        </w:rPr>
        <w:t>Mugadza</w:t>
      </w:r>
      <w:proofErr w:type="spellEnd"/>
      <w:r w:rsidR="002F6FEC">
        <w:rPr>
          <w:rFonts w:ascii="Times New Roman" w:eastAsia="Times New Roman" w:hAnsi="Times New Roman" w:cs="Times New Roman"/>
          <w:color w:val="000000"/>
          <w:sz w:val="24"/>
          <w:szCs w:val="24"/>
          <w:lang w:eastAsia="en-ZW"/>
        </w:rPr>
        <w:t xml:space="preserve"> in respect of respondent’s matter</w:t>
      </w:r>
      <w:r w:rsidR="000F1929">
        <w:rPr>
          <w:rFonts w:ascii="Times New Roman" w:eastAsia="Times New Roman" w:hAnsi="Times New Roman" w:cs="Times New Roman"/>
          <w:color w:val="000000"/>
          <w:sz w:val="24"/>
          <w:szCs w:val="24"/>
          <w:lang w:eastAsia="en-ZW"/>
        </w:rPr>
        <w:t>s</w:t>
      </w:r>
      <w:r w:rsidR="002F6FEC">
        <w:rPr>
          <w:rFonts w:ascii="Times New Roman" w:eastAsia="Times New Roman" w:hAnsi="Times New Roman" w:cs="Times New Roman"/>
          <w:color w:val="000000"/>
          <w:sz w:val="24"/>
          <w:szCs w:val="24"/>
          <w:lang w:eastAsia="en-ZW"/>
        </w:rPr>
        <w:t xml:space="preserve"> filed in the </w:t>
      </w:r>
      <w:r w:rsidR="002F6FEC">
        <w:rPr>
          <w:rFonts w:ascii="Times New Roman" w:eastAsia="Times New Roman" w:hAnsi="Times New Roman" w:cs="Times New Roman"/>
          <w:color w:val="000000"/>
          <w:sz w:val="24"/>
          <w:szCs w:val="24"/>
          <w:lang w:eastAsia="en-ZW"/>
        </w:rPr>
        <w:lastRenderedPageBreak/>
        <w:t xml:space="preserve">Bulawayo High Court </w:t>
      </w:r>
      <w:r w:rsidR="000F1929">
        <w:rPr>
          <w:rFonts w:ascii="Times New Roman" w:eastAsia="Times New Roman" w:hAnsi="Times New Roman" w:cs="Times New Roman"/>
          <w:color w:val="000000"/>
          <w:sz w:val="24"/>
          <w:szCs w:val="24"/>
          <w:lang w:eastAsia="en-ZW"/>
        </w:rPr>
        <w:t xml:space="preserve">Registry, but </w:t>
      </w:r>
      <w:r w:rsidR="000B2E78">
        <w:rPr>
          <w:rFonts w:ascii="Times New Roman" w:eastAsia="Times New Roman" w:hAnsi="Times New Roman" w:cs="Times New Roman"/>
          <w:color w:val="000000"/>
          <w:sz w:val="24"/>
          <w:szCs w:val="24"/>
          <w:lang w:eastAsia="en-ZW"/>
        </w:rPr>
        <w:t>did not act as correspondent</w:t>
      </w:r>
      <w:r w:rsidR="000F1929">
        <w:rPr>
          <w:rFonts w:ascii="Times New Roman" w:eastAsia="Times New Roman" w:hAnsi="Times New Roman" w:cs="Times New Roman"/>
          <w:color w:val="000000"/>
          <w:sz w:val="24"/>
          <w:szCs w:val="24"/>
          <w:lang w:eastAsia="en-ZW"/>
        </w:rPr>
        <w:t xml:space="preserve"> attorneys</w:t>
      </w:r>
      <w:r w:rsidR="00B40791">
        <w:rPr>
          <w:rFonts w:ascii="Times New Roman" w:eastAsia="Times New Roman" w:hAnsi="Times New Roman" w:cs="Times New Roman"/>
          <w:color w:val="000000"/>
          <w:sz w:val="24"/>
          <w:szCs w:val="24"/>
          <w:lang w:eastAsia="en-ZW"/>
        </w:rPr>
        <w:t xml:space="preserve"> in respect of</w:t>
      </w:r>
      <w:r w:rsidR="00441B27">
        <w:rPr>
          <w:rFonts w:ascii="Times New Roman" w:eastAsia="Times New Roman" w:hAnsi="Times New Roman" w:cs="Times New Roman"/>
          <w:color w:val="000000"/>
          <w:sz w:val="24"/>
          <w:szCs w:val="24"/>
          <w:lang w:eastAsia="en-ZW"/>
        </w:rPr>
        <w:t xml:space="preserve"> </w:t>
      </w:r>
      <w:r w:rsidR="00E41A1D">
        <w:rPr>
          <w:rFonts w:ascii="Times New Roman" w:eastAsia="Times New Roman" w:hAnsi="Times New Roman" w:cs="Times New Roman"/>
          <w:color w:val="000000"/>
          <w:sz w:val="24"/>
          <w:szCs w:val="24"/>
          <w:lang w:eastAsia="en-ZW"/>
        </w:rPr>
        <w:t xml:space="preserve">matter number </w:t>
      </w:r>
      <w:r w:rsidR="000B2E78">
        <w:rPr>
          <w:rFonts w:ascii="Times New Roman" w:eastAsia="Times New Roman" w:hAnsi="Times New Roman" w:cs="Times New Roman"/>
          <w:color w:val="000000"/>
          <w:sz w:val="24"/>
          <w:szCs w:val="24"/>
          <w:lang w:eastAsia="en-ZW"/>
        </w:rPr>
        <w:t>HC 8521/12 which resulted in the order that is sought to be res</w:t>
      </w:r>
      <w:r w:rsidR="00CA4251">
        <w:rPr>
          <w:rFonts w:ascii="Times New Roman" w:eastAsia="Times New Roman" w:hAnsi="Times New Roman" w:cs="Times New Roman"/>
          <w:color w:val="000000"/>
          <w:sz w:val="24"/>
          <w:szCs w:val="24"/>
          <w:lang w:eastAsia="en-ZW"/>
        </w:rPr>
        <w:t>cin</w:t>
      </w:r>
      <w:r w:rsidR="00E41A1D">
        <w:rPr>
          <w:rFonts w:ascii="Times New Roman" w:eastAsia="Times New Roman" w:hAnsi="Times New Roman" w:cs="Times New Roman"/>
          <w:color w:val="000000"/>
          <w:sz w:val="24"/>
          <w:szCs w:val="24"/>
          <w:lang w:eastAsia="en-ZW"/>
        </w:rPr>
        <w:t xml:space="preserve">ded. </w:t>
      </w:r>
    </w:p>
    <w:p w:rsidR="004F4FF1" w:rsidRDefault="004F4FF1" w:rsidP="004F4FF1">
      <w:pPr>
        <w:pStyle w:val="ListParagraph"/>
        <w:spacing w:after="0" w:line="360" w:lineRule="auto"/>
        <w:jc w:val="both"/>
        <w:rPr>
          <w:rFonts w:ascii="Times New Roman" w:eastAsia="Times New Roman" w:hAnsi="Times New Roman" w:cs="Times New Roman"/>
          <w:color w:val="000000"/>
          <w:sz w:val="24"/>
          <w:szCs w:val="24"/>
          <w:lang w:eastAsia="en-ZW"/>
        </w:rPr>
      </w:pPr>
    </w:p>
    <w:p w:rsidR="004F4FF1" w:rsidRDefault="0014702E" w:rsidP="004F4FF1">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Mr </w:t>
      </w:r>
      <w:proofErr w:type="spellStart"/>
      <w:r w:rsidRPr="00DA5718">
        <w:rPr>
          <w:rFonts w:ascii="Times New Roman" w:eastAsia="Times New Roman" w:hAnsi="Times New Roman" w:cs="Times New Roman"/>
          <w:i/>
          <w:color w:val="000000"/>
          <w:sz w:val="24"/>
          <w:szCs w:val="24"/>
          <w:lang w:eastAsia="en-ZW"/>
        </w:rPr>
        <w:t>Ndlovu</w:t>
      </w:r>
      <w:proofErr w:type="spellEnd"/>
      <w:r w:rsidRPr="00DA5718">
        <w:rPr>
          <w:rFonts w:ascii="Times New Roman" w:eastAsia="Times New Roman" w:hAnsi="Times New Roman" w:cs="Times New Roman"/>
          <w:i/>
          <w:color w:val="000000"/>
          <w:sz w:val="24"/>
          <w:szCs w:val="24"/>
          <w:lang w:eastAsia="en-ZW"/>
        </w:rPr>
        <w:t xml:space="preserve"> </w:t>
      </w:r>
      <w:r>
        <w:rPr>
          <w:rFonts w:ascii="Times New Roman" w:eastAsia="Times New Roman" w:hAnsi="Times New Roman" w:cs="Times New Roman"/>
          <w:color w:val="000000"/>
          <w:sz w:val="24"/>
          <w:szCs w:val="24"/>
          <w:lang w:eastAsia="en-ZW"/>
        </w:rPr>
        <w:t xml:space="preserve">submitted that what has motivated this recusal application </w:t>
      </w:r>
      <w:r w:rsidR="00866361">
        <w:rPr>
          <w:rFonts w:ascii="Times New Roman" w:eastAsia="Times New Roman" w:hAnsi="Times New Roman" w:cs="Times New Roman"/>
          <w:color w:val="000000"/>
          <w:sz w:val="24"/>
          <w:szCs w:val="24"/>
          <w:lang w:eastAsia="en-ZW"/>
        </w:rPr>
        <w:t>is</w:t>
      </w:r>
      <w:r>
        <w:rPr>
          <w:rFonts w:ascii="Times New Roman" w:eastAsia="Times New Roman" w:hAnsi="Times New Roman" w:cs="Times New Roman"/>
          <w:color w:val="000000"/>
          <w:sz w:val="24"/>
          <w:szCs w:val="24"/>
          <w:lang w:eastAsia="en-ZW"/>
        </w:rPr>
        <w:t xml:space="preserve"> that the dispute between the litigants has been raging for a long time, </w:t>
      </w:r>
      <w:r w:rsidR="00DA5718">
        <w:rPr>
          <w:rFonts w:ascii="Times New Roman" w:eastAsia="Times New Roman" w:hAnsi="Times New Roman" w:cs="Times New Roman"/>
          <w:color w:val="000000"/>
          <w:sz w:val="24"/>
          <w:szCs w:val="24"/>
          <w:lang w:eastAsia="en-ZW"/>
        </w:rPr>
        <w:t xml:space="preserve">it is feared that should the application for rescission </w:t>
      </w:r>
      <w:r w:rsidR="002836AD">
        <w:rPr>
          <w:rFonts w:ascii="Times New Roman" w:eastAsia="Times New Roman" w:hAnsi="Times New Roman" w:cs="Times New Roman"/>
          <w:color w:val="000000"/>
          <w:sz w:val="24"/>
          <w:szCs w:val="24"/>
          <w:lang w:eastAsia="en-ZW"/>
        </w:rPr>
        <w:t xml:space="preserve">of judgment </w:t>
      </w:r>
      <w:r w:rsidR="00DA5718">
        <w:rPr>
          <w:rFonts w:ascii="Times New Roman" w:eastAsia="Times New Roman" w:hAnsi="Times New Roman" w:cs="Times New Roman"/>
          <w:color w:val="000000"/>
          <w:sz w:val="24"/>
          <w:szCs w:val="24"/>
          <w:lang w:eastAsia="en-ZW"/>
        </w:rPr>
        <w:t xml:space="preserve">be dismissed the applicant might turn around and use the fact that </w:t>
      </w:r>
      <w:r w:rsidR="003D751A">
        <w:rPr>
          <w:rFonts w:ascii="Times New Roman" w:eastAsia="Times New Roman" w:hAnsi="Times New Roman" w:cs="Times New Roman"/>
          <w:color w:val="000000"/>
          <w:sz w:val="24"/>
          <w:szCs w:val="24"/>
          <w:lang w:eastAsia="en-ZW"/>
        </w:rPr>
        <w:t>DBN</w:t>
      </w:r>
      <w:r w:rsidR="005373D7">
        <w:rPr>
          <w:rFonts w:ascii="Times New Roman" w:eastAsia="Times New Roman" w:hAnsi="Times New Roman" w:cs="Times New Roman"/>
          <w:color w:val="000000"/>
          <w:sz w:val="24"/>
          <w:szCs w:val="24"/>
          <w:lang w:eastAsia="en-ZW"/>
        </w:rPr>
        <w:t xml:space="preserve"> &amp; Partners</w:t>
      </w:r>
      <w:r w:rsidR="003D751A">
        <w:rPr>
          <w:rFonts w:ascii="Times New Roman" w:eastAsia="Times New Roman" w:hAnsi="Times New Roman" w:cs="Times New Roman"/>
          <w:color w:val="000000"/>
          <w:sz w:val="24"/>
          <w:szCs w:val="24"/>
          <w:lang w:eastAsia="en-ZW"/>
        </w:rPr>
        <w:t xml:space="preserve"> was a correspondent for the respondent to challenge the result. </w:t>
      </w:r>
      <w:r w:rsidR="00136F41">
        <w:rPr>
          <w:rFonts w:ascii="Times New Roman" w:eastAsia="Times New Roman" w:hAnsi="Times New Roman" w:cs="Times New Roman"/>
          <w:color w:val="000000"/>
          <w:sz w:val="24"/>
          <w:szCs w:val="24"/>
          <w:lang w:eastAsia="en-ZW"/>
        </w:rPr>
        <w:t>The contention was that in seeking my recusal the respondent was merely being extra cautious</w:t>
      </w:r>
      <w:r w:rsidR="002836AD">
        <w:rPr>
          <w:rFonts w:ascii="Times New Roman" w:eastAsia="Times New Roman" w:hAnsi="Times New Roman" w:cs="Times New Roman"/>
          <w:color w:val="000000"/>
          <w:sz w:val="24"/>
          <w:szCs w:val="24"/>
          <w:lang w:eastAsia="en-ZW"/>
        </w:rPr>
        <w:t xml:space="preserve">. </w:t>
      </w:r>
      <w:r w:rsidR="00136F41">
        <w:rPr>
          <w:rFonts w:ascii="Times New Roman" w:eastAsia="Times New Roman" w:hAnsi="Times New Roman" w:cs="Times New Roman"/>
          <w:color w:val="000000"/>
          <w:sz w:val="24"/>
          <w:szCs w:val="24"/>
          <w:lang w:eastAsia="en-ZW"/>
        </w:rPr>
        <w:t xml:space="preserve"> </w:t>
      </w:r>
    </w:p>
    <w:p w:rsidR="00216155" w:rsidRPr="00FF0F68" w:rsidRDefault="00216155" w:rsidP="00FF0F68">
      <w:pPr>
        <w:spacing w:after="0" w:line="360" w:lineRule="auto"/>
        <w:jc w:val="both"/>
        <w:rPr>
          <w:rFonts w:ascii="Times New Roman" w:eastAsia="Times New Roman" w:hAnsi="Times New Roman" w:cs="Times New Roman"/>
          <w:color w:val="000000"/>
          <w:sz w:val="24"/>
          <w:szCs w:val="24"/>
          <w:lang w:eastAsia="en-ZW"/>
        </w:rPr>
      </w:pPr>
    </w:p>
    <w:p w:rsidR="008932FD" w:rsidRPr="008932FD" w:rsidRDefault="00513E8A" w:rsidP="008932FD">
      <w:pPr>
        <w:pStyle w:val="ListParagraph"/>
        <w:numPr>
          <w:ilvl w:val="0"/>
          <w:numId w:val="3"/>
        </w:numPr>
        <w:spacing w:line="360" w:lineRule="auto"/>
        <w:jc w:val="both"/>
        <w:rPr>
          <w:rFonts w:ascii="Times New Roman" w:hAnsi="Times New Roman" w:cs="Times New Roman"/>
          <w:b/>
          <w:sz w:val="24"/>
          <w:szCs w:val="24"/>
        </w:rPr>
      </w:pPr>
      <w:r w:rsidRPr="00513E8A">
        <w:rPr>
          <w:rFonts w:ascii="Times New Roman" w:hAnsi="Times New Roman" w:cs="Times New Roman"/>
          <w:sz w:val="24"/>
          <w:szCs w:val="24"/>
          <w:lang w:val="en-GB"/>
        </w:rPr>
        <w:t>The relevant facts and circum</w:t>
      </w:r>
      <w:r w:rsidR="000D5E99">
        <w:rPr>
          <w:rFonts w:ascii="Times New Roman" w:hAnsi="Times New Roman" w:cs="Times New Roman"/>
          <w:sz w:val="24"/>
          <w:szCs w:val="24"/>
          <w:lang w:val="en-GB"/>
        </w:rPr>
        <w:t>stances which emerge are these:</w:t>
      </w:r>
      <w:r w:rsidR="00472B44">
        <w:rPr>
          <w:rFonts w:ascii="Times New Roman" w:eastAsia="Times New Roman" w:hAnsi="Times New Roman" w:cs="Times New Roman"/>
          <w:color w:val="000000"/>
          <w:sz w:val="24"/>
          <w:szCs w:val="24"/>
          <w:lang w:eastAsia="en-ZW"/>
        </w:rPr>
        <w:t xml:space="preserve"> </w:t>
      </w:r>
      <w:r w:rsidR="000D5E99">
        <w:rPr>
          <w:rFonts w:ascii="Times New Roman" w:hAnsi="Times New Roman" w:cs="Times New Roman"/>
          <w:sz w:val="24"/>
          <w:szCs w:val="24"/>
        </w:rPr>
        <w:t xml:space="preserve">In 2012 I was the principal partner at DBN &amp; Partners. </w:t>
      </w:r>
      <w:proofErr w:type="spellStart"/>
      <w:r w:rsidR="00E63DF1">
        <w:rPr>
          <w:rFonts w:ascii="Times New Roman" w:eastAsia="Times New Roman" w:hAnsi="Times New Roman" w:cs="Times New Roman"/>
          <w:color w:val="000000"/>
          <w:sz w:val="24"/>
          <w:szCs w:val="24"/>
          <w:lang w:eastAsia="en-ZW"/>
        </w:rPr>
        <w:t>Mu</w:t>
      </w:r>
      <w:r w:rsidR="008E0096">
        <w:rPr>
          <w:rFonts w:ascii="Times New Roman" w:eastAsia="Times New Roman" w:hAnsi="Times New Roman" w:cs="Times New Roman"/>
          <w:color w:val="000000"/>
          <w:sz w:val="24"/>
          <w:szCs w:val="24"/>
          <w:lang w:eastAsia="en-ZW"/>
        </w:rPr>
        <w:t>vingi</w:t>
      </w:r>
      <w:proofErr w:type="spellEnd"/>
      <w:r w:rsidR="008E0096">
        <w:rPr>
          <w:rFonts w:ascii="Times New Roman" w:eastAsia="Times New Roman" w:hAnsi="Times New Roman" w:cs="Times New Roman"/>
          <w:color w:val="000000"/>
          <w:sz w:val="24"/>
          <w:szCs w:val="24"/>
          <w:lang w:eastAsia="en-ZW"/>
        </w:rPr>
        <w:t xml:space="preserve"> &amp;</w:t>
      </w:r>
      <w:r w:rsidR="00E63DF1">
        <w:rPr>
          <w:rFonts w:ascii="Times New Roman" w:eastAsia="Times New Roman" w:hAnsi="Times New Roman" w:cs="Times New Roman"/>
          <w:color w:val="000000"/>
          <w:sz w:val="24"/>
          <w:szCs w:val="24"/>
          <w:lang w:eastAsia="en-ZW"/>
        </w:rPr>
        <w:t xml:space="preserve"> </w:t>
      </w:r>
      <w:proofErr w:type="spellStart"/>
      <w:r w:rsidR="00E63DF1">
        <w:rPr>
          <w:rFonts w:ascii="Times New Roman" w:eastAsia="Times New Roman" w:hAnsi="Times New Roman" w:cs="Times New Roman"/>
          <w:color w:val="000000"/>
          <w:sz w:val="24"/>
          <w:szCs w:val="24"/>
          <w:lang w:eastAsia="en-ZW"/>
        </w:rPr>
        <w:t>Mugadza</w:t>
      </w:r>
      <w:proofErr w:type="spellEnd"/>
      <w:r w:rsidR="00E63DF1">
        <w:rPr>
          <w:rFonts w:ascii="Times New Roman" w:eastAsia="Times New Roman" w:hAnsi="Times New Roman" w:cs="Times New Roman"/>
          <w:color w:val="000000"/>
          <w:sz w:val="24"/>
          <w:szCs w:val="24"/>
          <w:lang w:eastAsia="en-ZW"/>
        </w:rPr>
        <w:t xml:space="preserve"> is a law firm with its offices in Harare, and therefore it would re</w:t>
      </w:r>
      <w:r w:rsidR="00011FED">
        <w:rPr>
          <w:rFonts w:ascii="Times New Roman" w:eastAsia="Times New Roman" w:hAnsi="Times New Roman" w:cs="Times New Roman"/>
          <w:color w:val="000000"/>
          <w:sz w:val="24"/>
          <w:szCs w:val="24"/>
          <w:lang w:eastAsia="en-ZW"/>
        </w:rPr>
        <w:t>quire correspondent attorneys</w:t>
      </w:r>
      <w:r w:rsidR="00E63DF1">
        <w:rPr>
          <w:rFonts w:ascii="Times New Roman" w:eastAsia="Times New Roman" w:hAnsi="Times New Roman" w:cs="Times New Roman"/>
          <w:color w:val="000000"/>
          <w:sz w:val="24"/>
          <w:szCs w:val="24"/>
          <w:lang w:eastAsia="en-ZW"/>
        </w:rPr>
        <w:t xml:space="preserve"> for its </w:t>
      </w:r>
      <w:r w:rsidR="00A0076E">
        <w:rPr>
          <w:rFonts w:ascii="Times New Roman" w:eastAsia="Times New Roman" w:hAnsi="Times New Roman" w:cs="Times New Roman"/>
          <w:color w:val="000000"/>
          <w:sz w:val="24"/>
          <w:szCs w:val="24"/>
          <w:lang w:eastAsia="en-ZW"/>
        </w:rPr>
        <w:t>matters filed at</w:t>
      </w:r>
      <w:r w:rsidR="00011FED">
        <w:rPr>
          <w:rFonts w:ascii="Times New Roman" w:eastAsia="Times New Roman" w:hAnsi="Times New Roman" w:cs="Times New Roman"/>
          <w:color w:val="000000"/>
          <w:sz w:val="24"/>
          <w:szCs w:val="24"/>
          <w:lang w:eastAsia="en-ZW"/>
        </w:rPr>
        <w:t xml:space="preserve"> the High Court Registry in Bulawayo</w:t>
      </w:r>
      <w:r w:rsidR="00E63DF1">
        <w:rPr>
          <w:rFonts w:ascii="Times New Roman" w:eastAsia="Times New Roman" w:hAnsi="Times New Roman" w:cs="Times New Roman"/>
          <w:color w:val="000000"/>
          <w:sz w:val="24"/>
          <w:szCs w:val="24"/>
          <w:lang w:eastAsia="en-ZW"/>
        </w:rPr>
        <w:t>. A</w:t>
      </w:r>
      <w:r w:rsidR="00472B44" w:rsidRPr="00E63DF1">
        <w:rPr>
          <w:rFonts w:ascii="Times New Roman" w:eastAsia="Times New Roman" w:hAnsi="Times New Roman" w:cs="Times New Roman"/>
          <w:color w:val="000000"/>
          <w:sz w:val="24"/>
          <w:szCs w:val="24"/>
          <w:lang w:eastAsia="en-ZW"/>
        </w:rPr>
        <w:t>lthough I h</w:t>
      </w:r>
      <w:r w:rsidR="000D5E99">
        <w:rPr>
          <w:rFonts w:ascii="Times New Roman" w:eastAsia="Times New Roman" w:hAnsi="Times New Roman" w:cs="Times New Roman"/>
          <w:color w:val="000000"/>
          <w:sz w:val="24"/>
          <w:szCs w:val="24"/>
          <w:lang w:eastAsia="en-ZW"/>
        </w:rPr>
        <w:t>ave no clear recollection of</w:t>
      </w:r>
      <w:r w:rsidR="00472B44" w:rsidRPr="00E63DF1">
        <w:rPr>
          <w:rFonts w:ascii="Times New Roman" w:eastAsia="Times New Roman" w:hAnsi="Times New Roman" w:cs="Times New Roman"/>
          <w:color w:val="000000"/>
          <w:sz w:val="24"/>
          <w:szCs w:val="24"/>
          <w:lang w:eastAsia="en-ZW"/>
        </w:rPr>
        <w:t xml:space="preserve"> </w:t>
      </w:r>
      <w:r w:rsidR="00616419" w:rsidRPr="00E63DF1">
        <w:rPr>
          <w:rFonts w:ascii="Times New Roman" w:eastAsia="Times New Roman" w:hAnsi="Times New Roman" w:cs="Times New Roman"/>
          <w:color w:val="000000"/>
          <w:sz w:val="24"/>
          <w:szCs w:val="24"/>
          <w:lang w:eastAsia="en-ZW"/>
        </w:rPr>
        <w:t xml:space="preserve">DBN </w:t>
      </w:r>
      <w:r w:rsidR="000D5E99">
        <w:rPr>
          <w:rFonts w:ascii="Times New Roman" w:eastAsia="Times New Roman" w:hAnsi="Times New Roman" w:cs="Times New Roman"/>
          <w:color w:val="000000"/>
          <w:sz w:val="24"/>
          <w:szCs w:val="24"/>
          <w:lang w:eastAsia="en-ZW"/>
        </w:rPr>
        <w:t xml:space="preserve">&amp; Partners </w:t>
      </w:r>
      <w:r w:rsidR="00616419" w:rsidRPr="00E63DF1">
        <w:rPr>
          <w:rFonts w:ascii="Times New Roman" w:eastAsia="Times New Roman" w:hAnsi="Times New Roman" w:cs="Times New Roman"/>
          <w:color w:val="000000"/>
          <w:sz w:val="24"/>
          <w:szCs w:val="24"/>
          <w:lang w:eastAsia="en-ZW"/>
        </w:rPr>
        <w:t>acting as corre</w:t>
      </w:r>
      <w:r w:rsidR="00610BFE">
        <w:rPr>
          <w:rFonts w:ascii="Times New Roman" w:eastAsia="Times New Roman" w:hAnsi="Times New Roman" w:cs="Times New Roman"/>
          <w:color w:val="000000"/>
          <w:sz w:val="24"/>
          <w:szCs w:val="24"/>
          <w:lang w:eastAsia="en-ZW"/>
        </w:rPr>
        <w:t xml:space="preserve">spondent attorneys for </w:t>
      </w:r>
      <w:proofErr w:type="spellStart"/>
      <w:r w:rsidR="00610BFE">
        <w:rPr>
          <w:rFonts w:ascii="Times New Roman" w:eastAsia="Times New Roman" w:hAnsi="Times New Roman" w:cs="Times New Roman"/>
          <w:color w:val="000000"/>
          <w:sz w:val="24"/>
          <w:szCs w:val="24"/>
          <w:lang w:eastAsia="en-ZW"/>
        </w:rPr>
        <w:t>Muvingi</w:t>
      </w:r>
      <w:proofErr w:type="spellEnd"/>
      <w:r w:rsidR="00610BFE">
        <w:rPr>
          <w:rFonts w:ascii="Times New Roman" w:eastAsia="Times New Roman" w:hAnsi="Times New Roman" w:cs="Times New Roman"/>
          <w:color w:val="000000"/>
          <w:sz w:val="24"/>
          <w:szCs w:val="24"/>
          <w:lang w:eastAsia="en-ZW"/>
        </w:rPr>
        <w:t xml:space="preserve"> &amp;</w:t>
      </w:r>
      <w:r w:rsidR="00616419" w:rsidRPr="00E63DF1">
        <w:rPr>
          <w:rFonts w:ascii="Times New Roman" w:eastAsia="Times New Roman" w:hAnsi="Times New Roman" w:cs="Times New Roman"/>
          <w:color w:val="000000"/>
          <w:sz w:val="24"/>
          <w:szCs w:val="24"/>
          <w:lang w:eastAsia="en-ZW"/>
        </w:rPr>
        <w:t xml:space="preserve"> </w:t>
      </w:r>
      <w:proofErr w:type="spellStart"/>
      <w:r w:rsidR="00616419" w:rsidRPr="00E63DF1">
        <w:rPr>
          <w:rFonts w:ascii="Times New Roman" w:eastAsia="Times New Roman" w:hAnsi="Times New Roman" w:cs="Times New Roman"/>
          <w:color w:val="000000"/>
          <w:sz w:val="24"/>
          <w:szCs w:val="24"/>
          <w:lang w:eastAsia="en-ZW"/>
        </w:rPr>
        <w:t>Mugadza</w:t>
      </w:r>
      <w:proofErr w:type="spellEnd"/>
      <w:r w:rsidR="00616419" w:rsidRPr="00E63DF1">
        <w:rPr>
          <w:rFonts w:ascii="Times New Roman" w:eastAsia="Times New Roman" w:hAnsi="Times New Roman" w:cs="Times New Roman"/>
          <w:color w:val="000000"/>
          <w:sz w:val="24"/>
          <w:szCs w:val="24"/>
          <w:lang w:eastAsia="en-ZW"/>
        </w:rPr>
        <w:t xml:space="preserve"> </w:t>
      </w:r>
      <w:r w:rsidR="00610BFE">
        <w:rPr>
          <w:rFonts w:ascii="Times New Roman" w:eastAsia="Times New Roman" w:hAnsi="Times New Roman" w:cs="Times New Roman"/>
          <w:color w:val="000000"/>
          <w:sz w:val="24"/>
          <w:szCs w:val="24"/>
          <w:lang w:eastAsia="en-ZW"/>
        </w:rPr>
        <w:t xml:space="preserve">in 2012 </w:t>
      </w:r>
      <w:r w:rsidR="00616419" w:rsidRPr="00E63DF1">
        <w:rPr>
          <w:rFonts w:ascii="Times New Roman" w:eastAsia="Times New Roman" w:hAnsi="Times New Roman" w:cs="Times New Roman"/>
          <w:color w:val="000000"/>
          <w:sz w:val="24"/>
          <w:szCs w:val="24"/>
          <w:lang w:eastAsia="en-ZW"/>
        </w:rPr>
        <w:t xml:space="preserve">in </w:t>
      </w:r>
      <w:r w:rsidR="00755AF5">
        <w:rPr>
          <w:rFonts w:ascii="Times New Roman" w:eastAsia="Times New Roman" w:hAnsi="Times New Roman" w:cs="Times New Roman"/>
          <w:color w:val="000000"/>
          <w:sz w:val="24"/>
          <w:szCs w:val="24"/>
          <w:lang w:eastAsia="en-ZW"/>
        </w:rPr>
        <w:t>respect of the CBZ Bank Limited</w:t>
      </w:r>
      <w:r w:rsidR="007A0CF1" w:rsidRPr="00E63DF1">
        <w:rPr>
          <w:rFonts w:ascii="Times New Roman" w:eastAsia="Times New Roman" w:hAnsi="Times New Roman" w:cs="Times New Roman"/>
          <w:color w:val="000000"/>
          <w:sz w:val="24"/>
          <w:szCs w:val="24"/>
          <w:lang w:eastAsia="en-ZW"/>
        </w:rPr>
        <w:t xml:space="preserve"> matter</w:t>
      </w:r>
      <w:r w:rsidR="00E63DF1">
        <w:rPr>
          <w:rFonts w:ascii="Times New Roman" w:eastAsia="Times New Roman" w:hAnsi="Times New Roman" w:cs="Times New Roman"/>
          <w:color w:val="000000"/>
          <w:sz w:val="24"/>
          <w:szCs w:val="24"/>
          <w:lang w:eastAsia="en-ZW"/>
        </w:rPr>
        <w:t>s</w:t>
      </w:r>
      <w:r w:rsidR="009A4651">
        <w:rPr>
          <w:rFonts w:ascii="Times New Roman" w:eastAsia="Times New Roman" w:hAnsi="Times New Roman" w:cs="Times New Roman"/>
          <w:color w:val="000000"/>
          <w:sz w:val="24"/>
          <w:szCs w:val="24"/>
          <w:lang w:eastAsia="en-ZW"/>
        </w:rPr>
        <w:t>,</w:t>
      </w:r>
      <w:r w:rsidR="007A0CF1" w:rsidRPr="00E63DF1">
        <w:rPr>
          <w:rFonts w:ascii="Times New Roman" w:eastAsia="Times New Roman" w:hAnsi="Times New Roman" w:cs="Times New Roman"/>
          <w:color w:val="000000"/>
          <w:sz w:val="24"/>
          <w:szCs w:val="24"/>
          <w:lang w:eastAsia="en-ZW"/>
        </w:rPr>
        <w:t xml:space="preserve"> </w:t>
      </w:r>
      <w:r w:rsidR="005C5279" w:rsidRPr="00E63DF1">
        <w:rPr>
          <w:rFonts w:ascii="Times New Roman" w:eastAsia="Times New Roman" w:hAnsi="Times New Roman" w:cs="Times New Roman"/>
          <w:color w:val="000000"/>
          <w:sz w:val="24"/>
          <w:szCs w:val="24"/>
          <w:lang w:eastAsia="en-ZW"/>
        </w:rPr>
        <w:t xml:space="preserve">I accept </w:t>
      </w:r>
      <w:r w:rsidR="009A4651">
        <w:rPr>
          <w:rFonts w:ascii="Times New Roman" w:eastAsia="Times New Roman" w:hAnsi="Times New Roman" w:cs="Times New Roman"/>
          <w:color w:val="000000"/>
          <w:sz w:val="24"/>
          <w:szCs w:val="24"/>
          <w:lang w:eastAsia="en-ZW"/>
        </w:rPr>
        <w:t xml:space="preserve">for the purposes of this application </w:t>
      </w:r>
      <w:r w:rsidR="005C5279" w:rsidRPr="00E63DF1">
        <w:rPr>
          <w:rFonts w:ascii="Times New Roman" w:eastAsia="Times New Roman" w:hAnsi="Times New Roman" w:cs="Times New Roman"/>
          <w:color w:val="000000"/>
          <w:sz w:val="24"/>
          <w:szCs w:val="24"/>
          <w:lang w:eastAsia="en-ZW"/>
        </w:rPr>
        <w:t>that indeed such was the case.</w:t>
      </w:r>
      <w:r w:rsidR="00610BFE">
        <w:rPr>
          <w:rFonts w:ascii="Times New Roman" w:hAnsi="Times New Roman" w:cs="Times New Roman"/>
          <w:sz w:val="24"/>
          <w:szCs w:val="24"/>
        </w:rPr>
        <w:t xml:space="preserve"> </w:t>
      </w:r>
      <w:r w:rsidR="00295821">
        <w:rPr>
          <w:rFonts w:ascii="Times New Roman" w:hAnsi="Times New Roman" w:cs="Times New Roman"/>
          <w:sz w:val="24"/>
          <w:szCs w:val="24"/>
        </w:rPr>
        <w:t xml:space="preserve">I </w:t>
      </w:r>
      <w:r w:rsidR="008D6DEB">
        <w:rPr>
          <w:rFonts w:ascii="Times New Roman" w:hAnsi="Times New Roman" w:cs="Times New Roman"/>
          <w:sz w:val="24"/>
          <w:szCs w:val="24"/>
        </w:rPr>
        <w:t xml:space="preserve">therefore I </w:t>
      </w:r>
      <w:r w:rsidR="00295821">
        <w:rPr>
          <w:rFonts w:ascii="Times New Roman" w:hAnsi="Times New Roman" w:cs="Times New Roman"/>
          <w:sz w:val="24"/>
          <w:szCs w:val="24"/>
        </w:rPr>
        <w:t>accept that DBN &amp; Partners were</w:t>
      </w:r>
      <w:r w:rsidR="008932FD">
        <w:rPr>
          <w:rFonts w:ascii="Times New Roman" w:hAnsi="Times New Roman" w:cs="Times New Roman"/>
          <w:sz w:val="24"/>
          <w:szCs w:val="24"/>
        </w:rPr>
        <w:t xml:space="preserve"> the Bulawayo correspondent attorneys for </w:t>
      </w:r>
      <w:proofErr w:type="spellStart"/>
      <w:r w:rsidR="002F60E9">
        <w:rPr>
          <w:rFonts w:ascii="Times New Roman" w:eastAsia="Times New Roman" w:hAnsi="Times New Roman" w:cs="Times New Roman"/>
          <w:color w:val="000000"/>
          <w:sz w:val="24"/>
          <w:szCs w:val="24"/>
          <w:lang w:eastAsia="en-ZW"/>
        </w:rPr>
        <w:t>Muvingi</w:t>
      </w:r>
      <w:proofErr w:type="spellEnd"/>
      <w:r w:rsidR="002F60E9">
        <w:rPr>
          <w:rFonts w:ascii="Times New Roman" w:eastAsia="Times New Roman" w:hAnsi="Times New Roman" w:cs="Times New Roman"/>
          <w:color w:val="000000"/>
          <w:sz w:val="24"/>
          <w:szCs w:val="24"/>
          <w:lang w:eastAsia="en-ZW"/>
        </w:rPr>
        <w:t xml:space="preserve"> &amp;</w:t>
      </w:r>
      <w:r w:rsidR="002F60E9" w:rsidRPr="00E63DF1">
        <w:rPr>
          <w:rFonts w:ascii="Times New Roman" w:eastAsia="Times New Roman" w:hAnsi="Times New Roman" w:cs="Times New Roman"/>
          <w:color w:val="000000"/>
          <w:sz w:val="24"/>
          <w:szCs w:val="24"/>
          <w:lang w:eastAsia="en-ZW"/>
        </w:rPr>
        <w:t xml:space="preserve"> </w:t>
      </w:r>
      <w:proofErr w:type="spellStart"/>
      <w:r w:rsidR="002F60E9" w:rsidRPr="00E63DF1">
        <w:rPr>
          <w:rFonts w:ascii="Times New Roman" w:eastAsia="Times New Roman" w:hAnsi="Times New Roman" w:cs="Times New Roman"/>
          <w:color w:val="000000"/>
          <w:sz w:val="24"/>
          <w:szCs w:val="24"/>
          <w:lang w:eastAsia="en-ZW"/>
        </w:rPr>
        <w:t>Mugadza</w:t>
      </w:r>
      <w:proofErr w:type="spellEnd"/>
      <w:r w:rsidR="002F60E9">
        <w:rPr>
          <w:rFonts w:ascii="Times New Roman" w:hAnsi="Times New Roman" w:cs="Times New Roman"/>
          <w:sz w:val="24"/>
          <w:szCs w:val="24"/>
        </w:rPr>
        <w:t xml:space="preserve"> </w:t>
      </w:r>
      <w:r w:rsidR="008932FD">
        <w:rPr>
          <w:rFonts w:ascii="Times New Roman" w:hAnsi="Times New Roman" w:cs="Times New Roman"/>
          <w:sz w:val="24"/>
          <w:szCs w:val="24"/>
        </w:rPr>
        <w:t>in respe</w:t>
      </w:r>
      <w:r w:rsidR="007142F0">
        <w:rPr>
          <w:rFonts w:ascii="Times New Roman" w:hAnsi="Times New Roman" w:cs="Times New Roman"/>
          <w:sz w:val="24"/>
          <w:szCs w:val="24"/>
        </w:rPr>
        <w:t xml:space="preserve">ct of CBZ Bank Limited matters. It is clear from the record that DBN </w:t>
      </w:r>
      <w:r w:rsidR="00150DE2">
        <w:rPr>
          <w:rFonts w:ascii="Times New Roman" w:hAnsi="Times New Roman" w:cs="Times New Roman"/>
          <w:sz w:val="24"/>
          <w:szCs w:val="24"/>
        </w:rPr>
        <w:t xml:space="preserve">&amp; Partners </w:t>
      </w:r>
      <w:r w:rsidR="007142F0">
        <w:rPr>
          <w:rFonts w:ascii="Times New Roman" w:hAnsi="Times New Roman" w:cs="Times New Roman"/>
          <w:sz w:val="24"/>
          <w:szCs w:val="24"/>
        </w:rPr>
        <w:t>did</w:t>
      </w:r>
      <w:r w:rsidR="00E63DF1" w:rsidRPr="008932FD">
        <w:rPr>
          <w:rFonts w:ascii="Times New Roman" w:eastAsia="Times New Roman" w:hAnsi="Times New Roman" w:cs="Times New Roman"/>
          <w:color w:val="000000"/>
          <w:sz w:val="24"/>
          <w:szCs w:val="24"/>
          <w:lang w:eastAsia="en-ZW"/>
        </w:rPr>
        <w:t xml:space="preserve"> not act as a correspondent in respect of </w:t>
      </w:r>
      <w:r w:rsidR="002F60E9">
        <w:rPr>
          <w:rFonts w:ascii="Times New Roman" w:eastAsia="Times New Roman" w:hAnsi="Times New Roman" w:cs="Times New Roman"/>
          <w:color w:val="000000"/>
          <w:sz w:val="24"/>
          <w:szCs w:val="24"/>
          <w:lang w:eastAsia="en-ZW"/>
        </w:rPr>
        <w:t xml:space="preserve">case number </w:t>
      </w:r>
      <w:r w:rsidR="00E63DF1" w:rsidRPr="008932FD">
        <w:rPr>
          <w:rFonts w:ascii="Times New Roman" w:eastAsia="Times New Roman" w:hAnsi="Times New Roman" w:cs="Times New Roman"/>
          <w:color w:val="000000"/>
          <w:sz w:val="24"/>
          <w:szCs w:val="24"/>
          <w:lang w:eastAsia="en-ZW"/>
        </w:rPr>
        <w:t xml:space="preserve">HC 8521/12 </w:t>
      </w:r>
      <w:r w:rsidR="00FC3F01" w:rsidRPr="008932FD">
        <w:rPr>
          <w:rFonts w:ascii="Times New Roman" w:eastAsia="Times New Roman" w:hAnsi="Times New Roman" w:cs="Times New Roman"/>
          <w:color w:val="000000"/>
          <w:sz w:val="24"/>
          <w:szCs w:val="24"/>
          <w:lang w:eastAsia="en-ZW"/>
        </w:rPr>
        <w:t xml:space="preserve">which culminated in the order </w:t>
      </w:r>
      <w:r w:rsidR="008932FD">
        <w:rPr>
          <w:rFonts w:ascii="Times New Roman" w:eastAsia="Times New Roman" w:hAnsi="Times New Roman" w:cs="Times New Roman"/>
          <w:color w:val="000000"/>
          <w:sz w:val="24"/>
          <w:szCs w:val="24"/>
          <w:lang w:eastAsia="en-ZW"/>
        </w:rPr>
        <w:t>that is sought to be rescinded.</w:t>
      </w:r>
      <w:r w:rsidR="003D187B">
        <w:rPr>
          <w:rFonts w:ascii="Times New Roman" w:eastAsia="Times New Roman" w:hAnsi="Times New Roman" w:cs="Times New Roman"/>
          <w:color w:val="000000"/>
          <w:sz w:val="24"/>
          <w:szCs w:val="24"/>
          <w:lang w:eastAsia="en-ZW"/>
        </w:rPr>
        <w:t xml:space="preserve"> HC 8521/12 was filed in the High Court Registry in Harare. </w:t>
      </w:r>
      <w:r w:rsidR="00A45CAB">
        <w:rPr>
          <w:rFonts w:ascii="Times New Roman" w:eastAsia="Times New Roman" w:hAnsi="Times New Roman" w:cs="Times New Roman"/>
          <w:color w:val="000000"/>
          <w:sz w:val="24"/>
          <w:szCs w:val="24"/>
          <w:lang w:eastAsia="en-ZW"/>
        </w:rPr>
        <w:t xml:space="preserve">The default judgment was granted on the 6 September 2012 (per </w:t>
      </w:r>
      <w:proofErr w:type="spellStart"/>
      <w:r w:rsidR="00A45CAB">
        <w:rPr>
          <w:rFonts w:ascii="Times New Roman" w:eastAsia="Times New Roman" w:hAnsi="Times New Roman" w:cs="Times New Roman"/>
          <w:color w:val="000000"/>
          <w:sz w:val="24"/>
          <w:szCs w:val="24"/>
          <w:lang w:eastAsia="en-ZW"/>
        </w:rPr>
        <w:t>Hungwe</w:t>
      </w:r>
      <w:proofErr w:type="spellEnd"/>
      <w:r w:rsidR="00A45CAB">
        <w:rPr>
          <w:rFonts w:ascii="Times New Roman" w:eastAsia="Times New Roman" w:hAnsi="Times New Roman" w:cs="Times New Roman"/>
          <w:color w:val="000000"/>
          <w:sz w:val="24"/>
          <w:szCs w:val="24"/>
          <w:lang w:eastAsia="en-ZW"/>
        </w:rPr>
        <w:t xml:space="preserve"> J as he then was). </w:t>
      </w:r>
      <w:r w:rsidR="003F0966">
        <w:rPr>
          <w:rFonts w:ascii="Times New Roman" w:eastAsia="Times New Roman" w:hAnsi="Times New Roman" w:cs="Times New Roman"/>
          <w:color w:val="000000"/>
          <w:sz w:val="24"/>
          <w:szCs w:val="24"/>
          <w:lang w:eastAsia="en-ZW"/>
        </w:rPr>
        <w:t xml:space="preserve">It is on these facts that this application for recusal must be determined. </w:t>
      </w:r>
    </w:p>
    <w:p w:rsidR="002F04D4" w:rsidRPr="002F04D4" w:rsidRDefault="002F04D4" w:rsidP="004D36CE">
      <w:pPr>
        <w:spacing w:after="0" w:line="360" w:lineRule="auto"/>
        <w:jc w:val="both"/>
        <w:rPr>
          <w:rFonts w:ascii="Times New Roman" w:eastAsia="Times New Roman" w:hAnsi="Times New Roman" w:cs="Times New Roman"/>
          <w:b/>
          <w:color w:val="000000"/>
          <w:sz w:val="24"/>
          <w:szCs w:val="24"/>
          <w:lang w:eastAsia="en-ZW"/>
        </w:rPr>
      </w:pPr>
    </w:p>
    <w:p w:rsidR="001F33B1" w:rsidRDefault="00865BE9" w:rsidP="003C6B1B">
      <w:pPr>
        <w:spacing w:after="0" w:line="360" w:lineRule="auto"/>
        <w:jc w:val="both"/>
        <w:rPr>
          <w:rFonts w:ascii="Times New Roman" w:hAnsi="Times New Roman" w:cs="Times New Roman"/>
          <w:b/>
          <w:sz w:val="24"/>
          <w:szCs w:val="24"/>
        </w:rPr>
      </w:pPr>
      <w:r w:rsidRPr="002E66AF">
        <w:rPr>
          <w:rFonts w:ascii="Times New Roman" w:hAnsi="Times New Roman" w:cs="Times New Roman"/>
          <w:b/>
          <w:sz w:val="24"/>
          <w:szCs w:val="24"/>
        </w:rPr>
        <w:t>App</w:t>
      </w:r>
      <w:r w:rsidR="00A0076E">
        <w:rPr>
          <w:rFonts w:ascii="Times New Roman" w:hAnsi="Times New Roman" w:cs="Times New Roman"/>
          <w:b/>
          <w:sz w:val="24"/>
          <w:szCs w:val="24"/>
        </w:rPr>
        <w:t xml:space="preserve">lication of the law to the facts </w:t>
      </w:r>
      <w:r w:rsidR="001F33B1">
        <w:rPr>
          <w:rFonts w:ascii="Times New Roman" w:hAnsi="Times New Roman" w:cs="Times New Roman"/>
          <w:b/>
          <w:sz w:val="24"/>
          <w:szCs w:val="24"/>
        </w:rPr>
        <w:t xml:space="preserve"> </w:t>
      </w:r>
    </w:p>
    <w:p w:rsidR="008F5B40" w:rsidRDefault="008F5B40" w:rsidP="003C6B1B">
      <w:pPr>
        <w:spacing w:after="0" w:line="360" w:lineRule="auto"/>
        <w:jc w:val="both"/>
        <w:rPr>
          <w:rFonts w:ascii="Times New Roman" w:hAnsi="Times New Roman" w:cs="Times New Roman"/>
          <w:b/>
          <w:sz w:val="24"/>
          <w:szCs w:val="24"/>
        </w:rPr>
      </w:pPr>
    </w:p>
    <w:p w:rsidR="00FF0F68" w:rsidRPr="00A3387F" w:rsidRDefault="00FF0F68" w:rsidP="00FF0F68">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sz w:val="24"/>
          <w:szCs w:val="24"/>
          <w:lang w:eastAsia="en-ZW"/>
        </w:rPr>
        <w:t>I</w:t>
      </w:r>
      <w:r w:rsidRPr="00B06535">
        <w:rPr>
          <w:rFonts w:ascii="Times New Roman" w:eastAsia="Times New Roman" w:hAnsi="Times New Roman" w:cs="Times New Roman"/>
          <w:sz w:val="24"/>
          <w:szCs w:val="24"/>
          <w:lang w:eastAsia="en-ZW"/>
        </w:rPr>
        <w:t xml:space="preserve">n </w:t>
      </w:r>
      <w:proofErr w:type="spellStart"/>
      <w:r w:rsidRPr="00B06535">
        <w:rPr>
          <w:rFonts w:ascii="Times New Roman" w:eastAsia="Times New Roman" w:hAnsi="Times New Roman" w:cs="Times New Roman"/>
          <w:i/>
          <w:iCs/>
          <w:color w:val="000000"/>
          <w:sz w:val="24"/>
          <w:szCs w:val="24"/>
          <w:lang w:eastAsia="en-ZW"/>
        </w:rPr>
        <w:t>Mupungu</w:t>
      </w:r>
      <w:proofErr w:type="spellEnd"/>
      <w:r w:rsidRPr="00B06535">
        <w:rPr>
          <w:rFonts w:ascii="Times New Roman" w:eastAsia="Times New Roman" w:hAnsi="Times New Roman" w:cs="Times New Roman"/>
          <w:i/>
          <w:iCs/>
          <w:color w:val="000000"/>
          <w:sz w:val="24"/>
          <w:szCs w:val="24"/>
          <w:lang w:eastAsia="en-ZW"/>
        </w:rPr>
        <w:t xml:space="preserve"> v Minister of Justice, Legal and Parliamentary Affairs &amp; </w:t>
      </w:r>
      <w:proofErr w:type="spellStart"/>
      <w:r w:rsidRPr="00B06535">
        <w:rPr>
          <w:rFonts w:ascii="Times New Roman" w:eastAsia="Times New Roman" w:hAnsi="Times New Roman" w:cs="Times New Roman"/>
          <w:i/>
          <w:iCs/>
          <w:color w:val="000000"/>
          <w:sz w:val="24"/>
          <w:szCs w:val="24"/>
          <w:lang w:eastAsia="en-ZW"/>
        </w:rPr>
        <w:t>Ors</w:t>
      </w:r>
      <w:proofErr w:type="spellEnd"/>
      <w:r w:rsidRPr="00B06535">
        <w:rPr>
          <w:rFonts w:ascii="Times New Roman" w:eastAsia="Times New Roman" w:hAnsi="Times New Roman" w:cs="Times New Roman"/>
          <w:i/>
          <w:iCs/>
          <w:color w:val="000000"/>
          <w:sz w:val="24"/>
          <w:szCs w:val="24"/>
          <w:lang w:eastAsia="en-ZW"/>
        </w:rPr>
        <w:t xml:space="preserve"> </w:t>
      </w:r>
      <w:r w:rsidRPr="00B06535">
        <w:rPr>
          <w:rFonts w:ascii="Times New Roman" w:eastAsia="Times New Roman" w:hAnsi="Times New Roman" w:cs="Times New Roman"/>
          <w:color w:val="000000"/>
          <w:sz w:val="24"/>
          <w:szCs w:val="24"/>
          <w:lang w:eastAsia="en-ZW"/>
        </w:rPr>
        <w:t>CCZ 07/21</w:t>
      </w:r>
      <w:r w:rsidRPr="00B06535">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 Constitutional Court observed </w:t>
      </w:r>
      <w:r w:rsidRPr="00B06535">
        <w:rPr>
          <w:rFonts w:ascii="Times New Roman" w:eastAsia="Times New Roman" w:hAnsi="Times New Roman" w:cs="Times New Roman"/>
          <w:sz w:val="24"/>
          <w:szCs w:val="24"/>
          <w:lang w:eastAsia="en-ZW"/>
        </w:rPr>
        <w:t>that an application for recusal is in essence a conversation between the apprehensive litigant and the court and in which conversation the other party can listen in</w:t>
      </w:r>
      <w:r>
        <w:rPr>
          <w:rFonts w:ascii="Times New Roman" w:eastAsia="Times New Roman" w:hAnsi="Times New Roman" w:cs="Times New Roman"/>
          <w:sz w:val="24"/>
          <w:szCs w:val="24"/>
          <w:lang w:eastAsia="en-ZW"/>
        </w:rPr>
        <w:t xml:space="preserve">. Mr </w:t>
      </w:r>
      <w:proofErr w:type="spellStart"/>
      <w:r w:rsidRPr="00A22634">
        <w:rPr>
          <w:rFonts w:ascii="Times New Roman" w:eastAsia="Times New Roman" w:hAnsi="Times New Roman" w:cs="Times New Roman"/>
          <w:i/>
          <w:sz w:val="24"/>
          <w:szCs w:val="24"/>
          <w:lang w:eastAsia="en-ZW"/>
        </w:rPr>
        <w:t>Nkomo</w:t>
      </w:r>
      <w:proofErr w:type="spellEnd"/>
      <w:r>
        <w:rPr>
          <w:rFonts w:ascii="Times New Roman" w:eastAsia="Times New Roman" w:hAnsi="Times New Roman" w:cs="Times New Roman"/>
          <w:sz w:val="24"/>
          <w:szCs w:val="24"/>
          <w:lang w:eastAsia="en-ZW"/>
        </w:rPr>
        <w:t xml:space="preserve"> counsel for the applicant indicated that</w:t>
      </w:r>
      <w:r w:rsidRPr="00B06535">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 applicant did not support the application for my recusal. Like what was said in </w:t>
      </w:r>
      <w:proofErr w:type="spellStart"/>
      <w:r w:rsidRPr="000B6945">
        <w:rPr>
          <w:rFonts w:ascii="Times New Roman" w:hAnsi="Times New Roman" w:cs="Times New Roman"/>
          <w:i/>
          <w:sz w:val="24"/>
          <w:szCs w:val="24"/>
        </w:rPr>
        <w:t>Mawere</w:t>
      </w:r>
      <w:proofErr w:type="spellEnd"/>
      <w:r w:rsidRPr="000B6945">
        <w:rPr>
          <w:rFonts w:ascii="Times New Roman" w:hAnsi="Times New Roman" w:cs="Times New Roman"/>
          <w:i/>
          <w:sz w:val="24"/>
          <w:szCs w:val="24"/>
        </w:rPr>
        <w:t xml:space="preserve"> and 5 </w:t>
      </w:r>
      <w:proofErr w:type="gramStart"/>
      <w:r w:rsidRPr="000B6945">
        <w:rPr>
          <w:rFonts w:ascii="Times New Roman" w:hAnsi="Times New Roman" w:cs="Times New Roman"/>
          <w:i/>
          <w:sz w:val="24"/>
          <w:szCs w:val="24"/>
        </w:rPr>
        <w:t>Others</w:t>
      </w:r>
      <w:proofErr w:type="gramEnd"/>
      <w:r w:rsidRPr="000B6945">
        <w:rPr>
          <w:rFonts w:ascii="Times New Roman" w:hAnsi="Times New Roman" w:cs="Times New Roman"/>
          <w:i/>
          <w:sz w:val="24"/>
          <w:szCs w:val="24"/>
        </w:rPr>
        <w:t xml:space="preserve"> v </w:t>
      </w:r>
      <w:proofErr w:type="spellStart"/>
      <w:r w:rsidRPr="000B6945">
        <w:rPr>
          <w:rFonts w:ascii="Times New Roman" w:hAnsi="Times New Roman" w:cs="Times New Roman"/>
          <w:i/>
          <w:sz w:val="24"/>
          <w:szCs w:val="24"/>
        </w:rPr>
        <w:t>Mupasiri</w:t>
      </w:r>
      <w:proofErr w:type="spellEnd"/>
      <w:r w:rsidRPr="000B6945">
        <w:rPr>
          <w:rFonts w:ascii="Times New Roman" w:hAnsi="Times New Roman" w:cs="Times New Roman"/>
          <w:i/>
          <w:sz w:val="24"/>
          <w:szCs w:val="24"/>
        </w:rPr>
        <w:t xml:space="preserve"> and 2 Others</w:t>
      </w:r>
      <w:r w:rsidRPr="000B6945">
        <w:rPr>
          <w:rFonts w:ascii="Times New Roman" w:hAnsi="Times New Roman" w:cs="Times New Roman"/>
          <w:sz w:val="24"/>
          <w:szCs w:val="24"/>
        </w:rPr>
        <w:t xml:space="preserve"> CCZ 2/2022 </w:t>
      </w:r>
      <w:r>
        <w:rPr>
          <w:rFonts w:ascii="Times New Roman" w:eastAsia="Times New Roman" w:hAnsi="Times New Roman" w:cs="Times New Roman"/>
          <w:sz w:val="24"/>
          <w:szCs w:val="24"/>
          <w:lang w:eastAsia="en-ZW"/>
        </w:rPr>
        <w:t>I am grateful for</w:t>
      </w:r>
      <w:r w:rsidRPr="00B06535">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the </w:t>
      </w:r>
      <w:r w:rsidRPr="00B06535">
        <w:rPr>
          <w:rFonts w:ascii="Times New Roman" w:eastAsia="Times New Roman" w:hAnsi="Times New Roman" w:cs="Times New Roman"/>
          <w:sz w:val="24"/>
          <w:szCs w:val="24"/>
          <w:lang w:eastAsia="en-ZW"/>
        </w:rPr>
        <w:t>observations</w:t>
      </w:r>
      <w:r>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lastRenderedPageBreak/>
        <w:t xml:space="preserve">Mr </w:t>
      </w:r>
      <w:proofErr w:type="spellStart"/>
      <w:r w:rsidRPr="008C1DD2">
        <w:rPr>
          <w:rFonts w:ascii="Times New Roman" w:eastAsia="Times New Roman" w:hAnsi="Times New Roman" w:cs="Times New Roman"/>
          <w:i/>
          <w:sz w:val="24"/>
          <w:szCs w:val="24"/>
          <w:lang w:eastAsia="en-ZW"/>
        </w:rPr>
        <w:t>Nkomo</w:t>
      </w:r>
      <w:proofErr w:type="spellEnd"/>
      <w:r w:rsidRPr="008C1DD2">
        <w:rPr>
          <w:rFonts w:ascii="Times New Roman" w:eastAsia="Times New Roman" w:hAnsi="Times New Roman" w:cs="Times New Roman"/>
          <w:i/>
          <w:sz w:val="24"/>
          <w:szCs w:val="24"/>
          <w:lang w:eastAsia="en-ZW"/>
        </w:rPr>
        <w:t xml:space="preserve"> </w:t>
      </w:r>
      <w:r>
        <w:rPr>
          <w:rFonts w:ascii="Times New Roman" w:eastAsia="Times New Roman" w:hAnsi="Times New Roman" w:cs="Times New Roman"/>
          <w:sz w:val="24"/>
          <w:szCs w:val="24"/>
          <w:lang w:eastAsia="en-ZW"/>
        </w:rPr>
        <w:t>made, however i</w:t>
      </w:r>
      <w:r w:rsidRPr="00B06535">
        <w:rPr>
          <w:rFonts w:ascii="Times New Roman" w:eastAsia="Times New Roman" w:hAnsi="Times New Roman" w:cs="Times New Roman"/>
          <w:sz w:val="24"/>
          <w:szCs w:val="24"/>
          <w:lang w:eastAsia="en-ZW"/>
        </w:rPr>
        <w:t xml:space="preserve">n </w:t>
      </w:r>
      <w:r>
        <w:rPr>
          <w:rFonts w:ascii="Times New Roman" w:eastAsia="Times New Roman" w:hAnsi="Times New Roman" w:cs="Times New Roman"/>
          <w:sz w:val="24"/>
          <w:szCs w:val="24"/>
          <w:lang w:eastAsia="en-ZW"/>
        </w:rPr>
        <w:t>coming to my decision, I</w:t>
      </w:r>
      <w:r w:rsidRPr="00B06535">
        <w:rPr>
          <w:rFonts w:ascii="Times New Roman" w:eastAsia="Times New Roman" w:hAnsi="Times New Roman" w:cs="Times New Roman"/>
          <w:sz w:val="24"/>
          <w:szCs w:val="24"/>
          <w:lang w:eastAsia="en-ZW"/>
        </w:rPr>
        <w:t xml:space="preserve"> did not seek</w:t>
      </w:r>
      <w:r>
        <w:rPr>
          <w:rFonts w:ascii="Times New Roman" w:eastAsia="Times New Roman" w:hAnsi="Times New Roman" w:cs="Times New Roman"/>
          <w:sz w:val="24"/>
          <w:szCs w:val="24"/>
          <w:lang w:eastAsia="en-ZW"/>
        </w:rPr>
        <w:t xml:space="preserve"> to rely on the fact that the applicant did not support the application for my recusal.</w:t>
      </w:r>
    </w:p>
    <w:p w:rsidR="00A3387F" w:rsidRPr="00FF0F68" w:rsidRDefault="00A3387F" w:rsidP="00A3387F">
      <w:pPr>
        <w:pStyle w:val="ListParagraph"/>
        <w:spacing w:after="0" w:line="360" w:lineRule="auto"/>
        <w:jc w:val="both"/>
        <w:rPr>
          <w:rFonts w:ascii="Times New Roman" w:eastAsia="Times New Roman" w:hAnsi="Times New Roman" w:cs="Times New Roman"/>
          <w:color w:val="000000"/>
          <w:sz w:val="24"/>
          <w:szCs w:val="24"/>
          <w:lang w:eastAsia="en-ZW"/>
        </w:rPr>
      </w:pPr>
    </w:p>
    <w:p w:rsidR="00214835" w:rsidRPr="008F5B40" w:rsidRDefault="001F33B1" w:rsidP="00FF0F68">
      <w:pPr>
        <w:pStyle w:val="ListParagraph"/>
        <w:numPr>
          <w:ilvl w:val="0"/>
          <w:numId w:val="3"/>
        </w:numPr>
        <w:spacing w:after="0" w:line="360" w:lineRule="auto"/>
        <w:jc w:val="both"/>
        <w:rPr>
          <w:rFonts w:ascii="Times New Roman" w:hAnsi="Times New Roman" w:cs="Times New Roman"/>
          <w:sz w:val="24"/>
          <w:szCs w:val="24"/>
        </w:rPr>
      </w:pPr>
      <w:r w:rsidRPr="008F5B40">
        <w:rPr>
          <w:rFonts w:ascii="Times New Roman" w:hAnsi="Times New Roman" w:cs="Times New Roman"/>
          <w:sz w:val="24"/>
          <w:szCs w:val="24"/>
        </w:rPr>
        <w:t xml:space="preserve">The test </w:t>
      </w:r>
      <w:r w:rsidR="004D3087" w:rsidRPr="008F5B40">
        <w:rPr>
          <w:rFonts w:ascii="Times New Roman" w:hAnsi="Times New Roman" w:cs="Times New Roman"/>
          <w:sz w:val="24"/>
          <w:szCs w:val="24"/>
        </w:rPr>
        <w:t xml:space="preserve">applicable to determine whether a judicial officer is disqualified </w:t>
      </w:r>
      <w:r w:rsidR="008F5B40" w:rsidRPr="008F5B40">
        <w:rPr>
          <w:rFonts w:ascii="Times New Roman" w:hAnsi="Times New Roman" w:cs="Times New Roman"/>
          <w:sz w:val="24"/>
          <w:szCs w:val="24"/>
        </w:rPr>
        <w:t xml:space="preserve">from hearing a case by reason of a reasonable apprehension of bias was enunciated in </w:t>
      </w:r>
      <w:r w:rsidR="00214835" w:rsidRPr="008F5B40">
        <w:rPr>
          <w:rFonts w:ascii="Times New Roman" w:eastAsia="Times New Roman" w:hAnsi="Times New Roman" w:cs="Times New Roman"/>
          <w:i/>
          <w:iCs/>
          <w:color w:val="000000"/>
          <w:sz w:val="24"/>
          <w:szCs w:val="24"/>
          <w:lang w:eastAsia="en-ZW"/>
        </w:rPr>
        <w:t xml:space="preserve">President of the RSA and Others v South African Rugby Football Union and Others </w:t>
      </w:r>
      <w:r w:rsidR="00214835" w:rsidRPr="008F5B40">
        <w:rPr>
          <w:rFonts w:ascii="Times New Roman" w:eastAsia="Times New Roman" w:hAnsi="Times New Roman" w:cs="Times New Roman"/>
          <w:color w:val="000000"/>
          <w:sz w:val="24"/>
          <w:szCs w:val="24"/>
          <w:lang w:eastAsia="en-ZW"/>
        </w:rPr>
        <w:t>1999 (4) SA 147 (CC), 1999 (7) BCLR 725</w:t>
      </w:r>
      <w:r w:rsidR="00214835" w:rsidRPr="008F5B40">
        <w:rPr>
          <w:rFonts w:ascii="Times New Roman" w:eastAsia="Times New Roman" w:hAnsi="Times New Roman" w:cs="Times New Roman"/>
          <w:i/>
          <w:iCs/>
          <w:color w:val="000000"/>
          <w:sz w:val="24"/>
          <w:szCs w:val="24"/>
          <w:lang w:eastAsia="en-ZW"/>
        </w:rPr>
        <w:t>,</w:t>
      </w:r>
      <w:r w:rsidR="00214835" w:rsidRPr="008F5B40">
        <w:rPr>
          <w:rFonts w:ascii="Times New Roman" w:eastAsia="Times New Roman" w:hAnsi="Times New Roman" w:cs="Times New Roman"/>
          <w:bCs/>
          <w:i/>
          <w:iCs/>
          <w:color w:val="000000"/>
          <w:sz w:val="24"/>
          <w:szCs w:val="24"/>
          <w:lang w:eastAsia="en-ZW"/>
        </w:rPr>
        <w:t xml:space="preserve"> </w:t>
      </w:r>
      <w:r w:rsidR="00CA1359" w:rsidRPr="00CA1359">
        <w:rPr>
          <w:rFonts w:ascii="Times New Roman" w:eastAsia="Times New Roman" w:hAnsi="Times New Roman" w:cs="Times New Roman"/>
          <w:bCs/>
          <w:iCs/>
          <w:color w:val="000000"/>
          <w:sz w:val="24"/>
          <w:szCs w:val="24"/>
          <w:lang w:eastAsia="en-ZW"/>
        </w:rPr>
        <w:t xml:space="preserve">where </w:t>
      </w:r>
      <w:r w:rsidR="00214835" w:rsidRPr="008F5B40">
        <w:rPr>
          <w:rFonts w:ascii="Times New Roman" w:eastAsia="Times New Roman" w:hAnsi="Times New Roman" w:cs="Times New Roman"/>
          <w:color w:val="000000"/>
          <w:sz w:val="24"/>
          <w:szCs w:val="24"/>
          <w:lang w:eastAsia="en-ZW"/>
        </w:rPr>
        <w:t>the following approach was recommended when considering applications for recusal:</w:t>
      </w:r>
    </w:p>
    <w:p w:rsidR="004D36CE" w:rsidRPr="005C030C" w:rsidRDefault="004D36CE" w:rsidP="004D36CE">
      <w:pPr>
        <w:pStyle w:val="ListParagraph"/>
        <w:spacing w:after="0" w:line="360" w:lineRule="auto"/>
        <w:ind w:left="1494"/>
        <w:jc w:val="both"/>
        <w:rPr>
          <w:rFonts w:ascii="Times New Roman" w:eastAsia="Times New Roman" w:hAnsi="Times New Roman" w:cs="Times New Roman"/>
          <w:sz w:val="24"/>
          <w:szCs w:val="24"/>
          <w:lang w:eastAsia="en-ZW"/>
        </w:rPr>
      </w:pPr>
    </w:p>
    <w:p w:rsidR="00214835" w:rsidRPr="00B06535" w:rsidRDefault="00214835" w:rsidP="002E66AF">
      <w:pPr>
        <w:spacing w:after="0" w:line="240" w:lineRule="auto"/>
        <w:ind w:left="1440"/>
        <w:jc w:val="both"/>
        <w:rPr>
          <w:rFonts w:ascii="Times New Roman" w:eastAsia="Times New Roman" w:hAnsi="Times New Roman" w:cs="Times New Roman"/>
          <w:b/>
          <w:bCs/>
          <w:i/>
          <w:iCs/>
          <w:color w:val="000000"/>
          <w:sz w:val="24"/>
          <w:szCs w:val="24"/>
          <w:lang w:eastAsia="en-ZW"/>
        </w:rPr>
      </w:pPr>
      <w:r w:rsidRPr="00B06535">
        <w:rPr>
          <w:rFonts w:ascii="Times New Roman" w:eastAsia="Times New Roman" w:hAnsi="Times New Roman" w:cs="Times New Roman"/>
          <w:color w:val="000000"/>
          <w:sz w:val="24"/>
          <w:szCs w:val="24"/>
          <w:lang w:eastAsia="en-ZW"/>
        </w:rPr>
        <w:t>“It follows from the foregoing that the correct approach to this application for the recusal of members of this Court is objective and the onus of establishing it rests upon the applicant. The question is whether a reasonable, objective and informed person would on the correct facts reasonably apprehend that the Judge has not or will not bring an impartial mind to bear on the adjudication of the case that is a mind open to persuasion by the evidence and the submissions of counsel. The reasonableness of the apprehension must be assessed in the light of the oath of office taken by the Judge to administer justice without fear or favour; and their ability to carry out that oath by reason of their training and experience. It must be assumed that they can disabuse their minds of any irrelevant personal beliefs or predispositions. They must take into account the fact that they have a duty to sit in any case in which they are not obliged to recuse themselves.”</w:t>
      </w:r>
      <w:r w:rsidRPr="00B06535">
        <w:rPr>
          <w:rFonts w:ascii="Times New Roman" w:eastAsia="Times New Roman" w:hAnsi="Times New Roman" w:cs="Times New Roman"/>
          <w:b/>
          <w:bCs/>
          <w:i/>
          <w:iCs/>
          <w:color w:val="000000"/>
          <w:sz w:val="24"/>
          <w:szCs w:val="24"/>
          <w:lang w:eastAsia="en-ZW"/>
        </w:rPr>
        <w:t> </w:t>
      </w:r>
    </w:p>
    <w:p w:rsidR="00214835" w:rsidRPr="00B06535" w:rsidRDefault="00214835" w:rsidP="00214835">
      <w:pPr>
        <w:spacing w:after="0" w:line="276" w:lineRule="auto"/>
        <w:ind w:left="720"/>
        <w:jc w:val="both"/>
        <w:rPr>
          <w:rFonts w:ascii="Times New Roman" w:eastAsia="Times New Roman" w:hAnsi="Times New Roman" w:cs="Times New Roman"/>
          <w:sz w:val="24"/>
          <w:szCs w:val="24"/>
          <w:lang w:eastAsia="en-ZW"/>
        </w:rPr>
      </w:pPr>
    </w:p>
    <w:p w:rsidR="00214835" w:rsidRPr="00B06535" w:rsidRDefault="00214835" w:rsidP="00214835">
      <w:pPr>
        <w:spacing w:after="0" w:line="276" w:lineRule="auto"/>
        <w:jc w:val="both"/>
        <w:rPr>
          <w:rFonts w:ascii="Times New Roman" w:eastAsia="Times New Roman" w:hAnsi="Times New Roman" w:cs="Times New Roman"/>
          <w:sz w:val="24"/>
          <w:szCs w:val="24"/>
          <w:lang w:eastAsia="en-ZW"/>
        </w:rPr>
      </w:pPr>
    </w:p>
    <w:p w:rsidR="00656BC6" w:rsidRPr="005C030C" w:rsidRDefault="00656BC6" w:rsidP="00FF0F68">
      <w:pPr>
        <w:pStyle w:val="ListParagraph"/>
        <w:numPr>
          <w:ilvl w:val="0"/>
          <w:numId w:val="3"/>
        </w:numPr>
        <w:spacing w:after="0" w:line="360" w:lineRule="auto"/>
        <w:jc w:val="both"/>
        <w:rPr>
          <w:rFonts w:ascii="Times New Roman" w:hAnsi="Times New Roman" w:cs="Times New Roman"/>
          <w:sz w:val="24"/>
          <w:szCs w:val="24"/>
        </w:rPr>
      </w:pPr>
      <w:r w:rsidRPr="005C030C">
        <w:rPr>
          <w:rFonts w:ascii="Times New Roman" w:eastAsia="Times New Roman" w:hAnsi="Times New Roman" w:cs="Times New Roman"/>
          <w:color w:val="000000"/>
          <w:sz w:val="24"/>
          <w:szCs w:val="24"/>
          <w:lang w:eastAsia="en-ZW"/>
        </w:rPr>
        <w:t xml:space="preserve">Expressing himself on the two competing positions, in </w:t>
      </w:r>
      <w:r w:rsidRPr="005C030C">
        <w:rPr>
          <w:rFonts w:ascii="Times New Roman" w:eastAsia="Times New Roman" w:hAnsi="Times New Roman" w:cs="Times New Roman"/>
          <w:i/>
          <w:iCs/>
          <w:color w:val="000000"/>
          <w:sz w:val="24"/>
          <w:szCs w:val="24"/>
          <w:lang w:eastAsia="en-ZW"/>
        </w:rPr>
        <w:t>South African Commercial Catering and</w:t>
      </w:r>
      <w:r w:rsidRPr="005C030C">
        <w:rPr>
          <w:rFonts w:ascii="Times New Roman" w:eastAsia="Times New Roman" w:hAnsi="Times New Roman" w:cs="Times New Roman"/>
          <w:color w:val="000000"/>
          <w:sz w:val="24"/>
          <w:szCs w:val="24"/>
          <w:lang w:eastAsia="en-ZW"/>
        </w:rPr>
        <w:t xml:space="preserve"> </w:t>
      </w:r>
      <w:r w:rsidRPr="005C030C">
        <w:rPr>
          <w:rFonts w:ascii="Times New Roman" w:eastAsia="Times New Roman" w:hAnsi="Times New Roman" w:cs="Times New Roman"/>
          <w:i/>
          <w:iCs/>
          <w:color w:val="000000"/>
          <w:sz w:val="24"/>
          <w:szCs w:val="24"/>
          <w:lang w:eastAsia="en-ZW"/>
        </w:rPr>
        <w:t>Allied Workers Union and Others v Irvin &amp; Johnson Ltd (</w:t>
      </w:r>
      <w:proofErr w:type="spellStart"/>
      <w:r w:rsidRPr="005C030C">
        <w:rPr>
          <w:rFonts w:ascii="Times New Roman" w:eastAsia="Times New Roman" w:hAnsi="Times New Roman" w:cs="Times New Roman"/>
          <w:i/>
          <w:iCs/>
          <w:color w:val="000000"/>
          <w:sz w:val="24"/>
          <w:szCs w:val="24"/>
          <w:lang w:eastAsia="en-ZW"/>
        </w:rPr>
        <w:t>Seafoods</w:t>
      </w:r>
      <w:proofErr w:type="spellEnd"/>
      <w:r w:rsidRPr="005C030C">
        <w:rPr>
          <w:rFonts w:ascii="Times New Roman" w:eastAsia="Times New Roman" w:hAnsi="Times New Roman" w:cs="Times New Roman"/>
          <w:i/>
          <w:iCs/>
          <w:color w:val="000000"/>
          <w:sz w:val="24"/>
          <w:szCs w:val="24"/>
          <w:lang w:eastAsia="en-ZW"/>
        </w:rPr>
        <w:t xml:space="preserve"> Division Fish Processing) 2000 (3) SA 705 (CC), 2000 (8) BCLR 886</w:t>
      </w:r>
      <w:r w:rsidRPr="005C030C">
        <w:rPr>
          <w:rFonts w:ascii="Times New Roman" w:eastAsia="Times New Roman" w:hAnsi="Times New Roman" w:cs="Times New Roman"/>
          <w:color w:val="000000"/>
          <w:sz w:val="24"/>
          <w:szCs w:val="24"/>
          <w:lang w:eastAsia="en-ZW"/>
        </w:rPr>
        <w:t xml:space="preserve"> Cameron AJ had this to say:</w:t>
      </w:r>
    </w:p>
    <w:p w:rsidR="00060C64" w:rsidRDefault="00656BC6" w:rsidP="00060C64">
      <w:pPr>
        <w:spacing w:after="0" w:line="240" w:lineRule="auto"/>
        <w:ind w:left="1440"/>
        <w:jc w:val="both"/>
        <w:rPr>
          <w:rFonts w:ascii="Times New Roman" w:eastAsia="Times New Roman" w:hAnsi="Times New Roman" w:cs="Times New Roman"/>
          <w:sz w:val="24"/>
          <w:szCs w:val="24"/>
          <w:lang w:eastAsia="en-ZW"/>
        </w:rPr>
      </w:pPr>
      <w:r w:rsidRPr="00B06535">
        <w:rPr>
          <w:rFonts w:ascii="Times New Roman" w:eastAsia="Times New Roman" w:hAnsi="Times New Roman" w:cs="Times New Roman"/>
          <w:color w:val="000000"/>
          <w:sz w:val="24"/>
          <w:szCs w:val="24"/>
          <w:lang w:eastAsia="en-ZW"/>
        </w:rPr>
        <w:t>“On the one hand, it is vital to the integrity of our courts and the independence of judges and magistrates that ill-founded and misdirected challenges to the composition of a bench be discouraged. On the other, the courts' very vulnerability serves to underscore the pre-eminent value to be placed on public confidence in impartial adjudication. In striking the correct balance, it is 'as wrong to yield to a tenuous or frivolous objection' as it is 'to ignore an objection of substance.” </w:t>
      </w:r>
    </w:p>
    <w:p w:rsidR="00060C64" w:rsidRPr="00060C64" w:rsidRDefault="00060C64" w:rsidP="00060C64">
      <w:pPr>
        <w:spacing w:after="0" w:line="360" w:lineRule="auto"/>
        <w:jc w:val="both"/>
        <w:rPr>
          <w:rFonts w:ascii="Times New Roman" w:eastAsia="Times New Roman" w:hAnsi="Times New Roman" w:cs="Times New Roman"/>
          <w:sz w:val="24"/>
          <w:szCs w:val="24"/>
          <w:lang w:eastAsia="en-ZW"/>
        </w:rPr>
      </w:pPr>
    </w:p>
    <w:p w:rsidR="00727980" w:rsidRDefault="00107343" w:rsidP="00727980">
      <w:pPr>
        <w:pStyle w:val="Heading3"/>
        <w:numPr>
          <w:ilvl w:val="0"/>
          <w:numId w:val="3"/>
        </w:numPr>
        <w:shd w:val="clear" w:color="auto" w:fill="FFFFFF"/>
        <w:spacing w:before="0" w:beforeAutospacing="0" w:after="0" w:afterAutospacing="0" w:line="360" w:lineRule="auto"/>
        <w:jc w:val="both"/>
        <w:rPr>
          <w:b w:val="0"/>
          <w:sz w:val="24"/>
          <w:szCs w:val="24"/>
        </w:rPr>
      </w:pPr>
      <w:r w:rsidRPr="00D25694">
        <w:rPr>
          <w:b w:val="0"/>
          <w:sz w:val="24"/>
          <w:szCs w:val="24"/>
        </w:rPr>
        <w:t xml:space="preserve">In </w:t>
      </w:r>
      <w:proofErr w:type="spellStart"/>
      <w:r w:rsidR="00C13DFD" w:rsidRPr="00D25694">
        <w:rPr>
          <w:b w:val="0"/>
          <w:i/>
          <w:sz w:val="24"/>
          <w:szCs w:val="24"/>
        </w:rPr>
        <w:t>Mawere</w:t>
      </w:r>
      <w:proofErr w:type="spellEnd"/>
      <w:r w:rsidR="00C13DFD" w:rsidRPr="00D25694">
        <w:rPr>
          <w:b w:val="0"/>
          <w:i/>
          <w:sz w:val="24"/>
          <w:szCs w:val="24"/>
        </w:rPr>
        <w:t xml:space="preserve"> and 5 </w:t>
      </w:r>
      <w:proofErr w:type="gramStart"/>
      <w:r w:rsidR="00C13DFD" w:rsidRPr="00D25694">
        <w:rPr>
          <w:b w:val="0"/>
          <w:i/>
          <w:sz w:val="24"/>
          <w:szCs w:val="24"/>
        </w:rPr>
        <w:t>Others</w:t>
      </w:r>
      <w:proofErr w:type="gramEnd"/>
      <w:r w:rsidR="00C13DFD" w:rsidRPr="00D25694">
        <w:rPr>
          <w:b w:val="0"/>
          <w:i/>
          <w:sz w:val="24"/>
          <w:szCs w:val="24"/>
        </w:rPr>
        <w:t xml:space="preserve"> v </w:t>
      </w:r>
      <w:proofErr w:type="spellStart"/>
      <w:r w:rsidR="00C13DFD" w:rsidRPr="00D25694">
        <w:rPr>
          <w:b w:val="0"/>
          <w:i/>
          <w:sz w:val="24"/>
          <w:szCs w:val="24"/>
        </w:rPr>
        <w:t>Mupasiri</w:t>
      </w:r>
      <w:proofErr w:type="spellEnd"/>
      <w:r w:rsidR="00C13DFD" w:rsidRPr="00D25694">
        <w:rPr>
          <w:b w:val="0"/>
          <w:i/>
          <w:sz w:val="24"/>
          <w:szCs w:val="24"/>
        </w:rPr>
        <w:t xml:space="preserve"> and 2 Others</w:t>
      </w:r>
      <w:r w:rsidR="00D25694" w:rsidRPr="00D25694">
        <w:rPr>
          <w:b w:val="0"/>
          <w:sz w:val="24"/>
          <w:szCs w:val="24"/>
        </w:rPr>
        <w:t xml:space="preserve"> CCZ 2/2022 </w:t>
      </w:r>
      <w:r w:rsidR="004D36CE">
        <w:rPr>
          <w:b w:val="0"/>
          <w:sz w:val="24"/>
          <w:szCs w:val="24"/>
        </w:rPr>
        <w:t>the Constitutional Court said the</w:t>
      </w:r>
      <w:r w:rsidR="00656BC6" w:rsidRPr="00D25694">
        <w:rPr>
          <w:b w:val="0"/>
          <w:sz w:val="24"/>
          <w:szCs w:val="24"/>
        </w:rPr>
        <w:t xml:space="preserve"> law against bias seeks to balance two equal positions at law. These are the duty of every judge to sit and determine all matters allocated to him or her unless, in the </w:t>
      </w:r>
      <w:r w:rsidR="00656BC6" w:rsidRPr="00D25694">
        <w:rPr>
          <w:b w:val="0"/>
          <w:sz w:val="24"/>
          <w:szCs w:val="24"/>
        </w:rPr>
        <w:lastRenderedPageBreak/>
        <w:t>interests of justice, recusal is necessary.</w:t>
      </w:r>
      <w:r w:rsidRPr="00D25694">
        <w:rPr>
          <w:b w:val="0"/>
          <w:sz w:val="24"/>
          <w:szCs w:val="24"/>
        </w:rPr>
        <w:t xml:space="preserve"> </w:t>
      </w:r>
      <w:r w:rsidR="00EB6C12" w:rsidRPr="00D25694">
        <w:rPr>
          <w:b w:val="0"/>
          <w:sz w:val="24"/>
          <w:szCs w:val="24"/>
        </w:rPr>
        <w:t>Recusal is therefore not to be had for the mere asking. It has to be validly taken.</w:t>
      </w:r>
    </w:p>
    <w:p w:rsidR="00727980" w:rsidRPr="00727980" w:rsidRDefault="00727980" w:rsidP="00727980">
      <w:pPr>
        <w:pStyle w:val="Heading3"/>
        <w:shd w:val="clear" w:color="auto" w:fill="FFFFFF"/>
        <w:spacing w:before="0" w:beforeAutospacing="0" w:after="0" w:afterAutospacing="0" w:line="360" w:lineRule="auto"/>
        <w:ind w:left="720"/>
        <w:jc w:val="both"/>
        <w:rPr>
          <w:b w:val="0"/>
          <w:sz w:val="24"/>
          <w:szCs w:val="24"/>
        </w:rPr>
      </w:pPr>
    </w:p>
    <w:p w:rsidR="00340258" w:rsidRPr="00340258" w:rsidRDefault="00B13B73" w:rsidP="00340258">
      <w:pPr>
        <w:pStyle w:val="ListParagraph"/>
        <w:numPr>
          <w:ilvl w:val="0"/>
          <w:numId w:val="3"/>
        </w:numPr>
        <w:spacing w:after="0" w:line="360" w:lineRule="auto"/>
        <w:jc w:val="both"/>
        <w:rPr>
          <w:rFonts w:ascii="Times New Roman" w:hAnsi="Times New Roman" w:cs="Times New Roman"/>
          <w:b/>
          <w:sz w:val="24"/>
          <w:szCs w:val="24"/>
        </w:rPr>
      </w:pPr>
      <w:r w:rsidRPr="003C0025">
        <w:rPr>
          <w:rFonts w:ascii="Times New Roman" w:hAnsi="Times New Roman" w:cs="Times New Roman"/>
          <w:sz w:val="24"/>
          <w:szCs w:val="24"/>
        </w:rPr>
        <w:t xml:space="preserve">It is trite that impartiality is the fundamental quality required of the judiciary. It must exist both as </w:t>
      </w:r>
      <w:r w:rsidR="000B4ECE">
        <w:rPr>
          <w:rFonts w:ascii="Times New Roman" w:hAnsi="Times New Roman" w:cs="Times New Roman"/>
          <w:sz w:val="24"/>
          <w:szCs w:val="24"/>
        </w:rPr>
        <w:t xml:space="preserve">a </w:t>
      </w:r>
      <w:r w:rsidRPr="003C0025">
        <w:rPr>
          <w:rFonts w:ascii="Times New Roman" w:hAnsi="Times New Roman" w:cs="Times New Roman"/>
          <w:sz w:val="24"/>
          <w:szCs w:val="24"/>
        </w:rPr>
        <w:t xml:space="preserve">matter of fact and as a matter of reasonable perception. </w:t>
      </w:r>
      <w:r w:rsidR="0079210A" w:rsidRPr="00B11A3F">
        <w:rPr>
          <w:rFonts w:ascii="Times New Roman" w:hAnsi="Times New Roman" w:cs="Times New Roman"/>
          <w:sz w:val="24"/>
          <w:szCs w:val="24"/>
          <w:lang w:val="en-GB"/>
        </w:rPr>
        <w:t>It is settled law that not only actual bias but also the appearance of bias disqualifies a j</w:t>
      </w:r>
      <w:r w:rsidR="004143FC">
        <w:rPr>
          <w:rFonts w:ascii="Times New Roman" w:hAnsi="Times New Roman" w:cs="Times New Roman"/>
          <w:sz w:val="24"/>
          <w:szCs w:val="24"/>
          <w:lang w:val="en-GB"/>
        </w:rPr>
        <w:t xml:space="preserve">udicial officer from presiding </w:t>
      </w:r>
      <w:r w:rsidR="0079210A" w:rsidRPr="00B11A3F">
        <w:rPr>
          <w:rFonts w:ascii="Times New Roman" w:hAnsi="Times New Roman" w:cs="Times New Roman"/>
          <w:sz w:val="24"/>
          <w:szCs w:val="24"/>
          <w:lang w:val="en-GB"/>
        </w:rPr>
        <w:t>or continuing to presid</w:t>
      </w:r>
      <w:r w:rsidR="004143FC">
        <w:rPr>
          <w:rFonts w:ascii="Times New Roman" w:hAnsi="Times New Roman" w:cs="Times New Roman"/>
          <w:sz w:val="24"/>
          <w:szCs w:val="24"/>
          <w:lang w:val="en-GB"/>
        </w:rPr>
        <w:t>e</w:t>
      </w:r>
      <w:r w:rsidR="00B11A3F">
        <w:rPr>
          <w:rFonts w:ascii="Times New Roman" w:hAnsi="Times New Roman" w:cs="Times New Roman"/>
          <w:sz w:val="24"/>
          <w:szCs w:val="24"/>
          <w:lang w:val="en-GB"/>
        </w:rPr>
        <w:t xml:space="preserve"> over judicial proceedings. </w:t>
      </w:r>
      <w:r w:rsidR="0079210A" w:rsidRPr="00B11A3F">
        <w:rPr>
          <w:rFonts w:ascii="Times New Roman" w:hAnsi="Times New Roman" w:cs="Times New Roman"/>
          <w:sz w:val="24"/>
          <w:szCs w:val="24"/>
          <w:lang w:val="en-GB"/>
        </w:rPr>
        <w:t>The disqualification is so complete that continuing to preside after recusal should have occurred renders the further “proceedings” a nullity:</w:t>
      </w:r>
      <w:r w:rsidR="00340258">
        <w:rPr>
          <w:rFonts w:ascii="Times New Roman" w:hAnsi="Times New Roman" w:cs="Times New Roman"/>
          <w:sz w:val="24"/>
          <w:szCs w:val="24"/>
          <w:lang w:val="en-GB"/>
        </w:rPr>
        <w:t xml:space="preserve"> See: </w:t>
      </w:r>
      <w:r w:rsidR="00340258" w:rsidRPr="00340258">
        <w:rPr>
          <w:rFonts w:ascii="Times New Roman" w:hAnsi="Times New Roman" w:cs="Times New Roman"/>
          <w:i/>
          <w:sz w:val="24"/>
          <w:szCs w:val="24"/>
          <w:lang w:val="en-GB"/>
        </w:rPr>
        <w:t xml:space="preserve">S v </w:t>
      </w:r>
      <w:proofErr w:type="spellStart"/>
      <w:r w:rsidR="00340258" w:rsidRPr="00340258">
        <w:rPr>
          <w:rFonts w:ascii="Times New Roman" w:hAnsi="Times New Roman" w:cs="Times New Roman"/>
          <w:i/>
          <w:sz w:val="24"/>
          <w:szCs w:val="24"/>
          <w:lang w:val="en-GB"/>
        </w:rPr>
        <w:t>Rall</w:t>
      </w:r>
      <w:proofErr w:type="spellEnd"/>
      <w:r w:rsidR="00340258" w:rsidRPr="00340258">
        <w:rPr>
          <w:rFonts w:ascii="Times New Roman" w:hAnsi="Times New Roman" w:cs="Times New Roman"/>
          <w:sz w:val="24"/>
          <w:szCs w:val="24"/>
          <w:lang w:val="en-GB"/>
        </w:rPr>
        <w:t xml:space="preserve">, 1982 (1) SA 828 (A) at 831 H - 832 A; </w:t>
      </w:r>
      <w:r w:rsidR="00340258" w:rsidRPr="00340258">
        <w:rPr>
          <w:rFonts w:ascii="Times New Roman" w:hAnsi="Times New Roman" w:cs="Times New Roman"/>
          <w:i/>
          <w:sz w:val="24"/>
          <w:szCs w:val="24"/>
          <w:lang w:val="en-GB"/>
        </w:rPr>
        <w:t xml:space="preserve">Council of Review, South African Defence Force v </w:t>
      </w:r>
      <w:proofErr w:type="spellStart"/>
      <w:r w:rsidR="00340258" w:rsidRPr="00340258">
        <w:rPr>
          <w:rFonts w:ascii="Times New Roman" w:hAnsi="Times New Roman" w:cs="Times New Roman"/>
          <w:i/>
          <w:sz w:val="24"/>
          <w:szCs w:val="24"/>
          <w:lang w:val="en-GB"/>
        </w:rPr>
        <w:t>Mönnig</w:t>
      </w:r>
      <w:proofErr w:type="spellEnd"/>
      <w:r w:rsidR="00340258" w:rsidRPr="00340258">
        <w:rPr>
          <w:rFonts w:ascii="Times New Roman" w:hAnsi="Times New Roman" w:cs="Times New Roman"/>
          <w:sz w:val="24"/>
          <w:szCs w:val="24"/>
          <w:lang w:val="en-GB"/>
        </w:rPr>
        <w:t xml:space="preserve"> 19</w:t>
      </w:r>
      <w:r w:rsidR="0019332F">
        <w:rPr>
          <w:rFonts w:ascii="Times New Roman" w:hAnsi="Times New Roman" w:cs="Times New Roman"/>
          <w:sz w:val="24"/>
          <w:szCs w:val="24"/>
          <w:lang w:val="en-GB"/>
        </w:rPr>
        <w:t>92 (3) SA 482 (A) at 495 B - C;</w:t>
      </w:r>
      <w:r w:rsidR="00340258" w:rsidRPr="00340258">
        <w:rPr>
          <w:rFonts w:ascii="Times New Roman" w:hAnsi="Times New Roman" w:cs="Times New Roman"/>
          <w:sz w:val="24"/>
          <w:szCs w:val="24"/>
          <w:lang w:val="en-GB"/>
        </w:rPr>
        <w:t xml:space="preserve"> </w:t>
      </w:r>
      <w:proofErr w:type="spellStart"/>
      <w:r w:rsidR="00340258" w:rsidRPr="00340258">
        <w:rPr>
          <w:rFonts w:ascii="Times New Roman" w:hAnsi="Times New Roman" w:cs="Times New Roman"/>
          <w:i/>
          <w:sz w:val="24"/>
          <w:szCs w:val="24"/>
          <w:lang w:val="en-GB"/>
        </w:rPr>
        <w:t>Moch</w:t>
      </w:r>
      <w:proofErr w:type="spellEnd"/>
      <w:r w:rsidR="00340258" w:rsidRPr="00340258">
        <w:rPr>
          <w:rFonts w:ascii="Times New Roman" w:hAnsi="Times New Roman" w:cs="Times New Roman"/>
          <w:i/>
          <w:sz w:val="24"/>
          <w:szCs w:val="24"/>
          <w:lang w:val="en-GB"/>
        </w:rPr>
        <w:t xml:space="preserve"> v </w:t>
      </w:r>
      <w:proofErr w:type="spellStart"/>
      <w:r w:rsidR="00340258" w:rsidRPr="00340258">
        <w:rPr>
          <w:rFonts w:ascii="Times New Roman" w:hAnsi="Times New Roman" w:cs="Times New Roman"/>
          <w:i/>
          <w:sz w:val="24"/>
          <w:szCs w:val="24"/>
          <w:lang w:val="en-GB"/>
        </w:rPr>
        <w:t>Nedtravel</w:t>
      </w:r>
      <w:proofErr w:type="spellEnd"/>
      <w:r w:rsidR="00340258" w:rsidRPr="00340258">
        <w:rPr>
          <w:rFonts w:ascii="Times New Roman" w:hAnsi="Times New Roman" w:cs="Times New Roman"/>
          <w:i/>
          <w:sz w:val="24"/>
          <w:szCs w:val="24"/>
          <w:lang w:val="en-GB"/>
        </w:rPr>
        <w:t xml:space="preserve"> (Pty) Ltd t/a American Express Travel Service</w:t>
      </w:r>
      <w:r w:rsidR="0019332F">
        <w:rPr>
          <w:rFonts w:ascii="Times New Roman" w:hAnsi="Times New Roman" w:cs="Times New Roman"/>
          <w:sz w:val="24"/>
          <w:szCs w:val="24"/>
          <w:lang w:val="en-GB"/>
        </w:rPr>
        <w:t xml:space="preserve"> </w:t>
      </w:r>
      <w:r w:rsidR="00340258" w:rsidRPr="00340258">
        <w:rPr>
          <w:rFonts w:ascii="Times New Roman" w:hAnsi="Times New Roman" w:cs="Times New Roman"/>
          <w:sz w:val="24"/>
          <w:szCs w:val="24"/>
          <w:lang w:val="en-GB"/>
        </w:rPr>
        <w:t>1996 (3) SA 1 (A) at 9 G.</w:t>
      </w:r>
    </w:p>
    <w:p w:rsidR="00BB24E3" w:rsidRPr="00340258" w:rsidRDefault="00BB24E3" w:rsidP="00BB24E3">
      <w:pPr>
        <w:pStyle w:val="ListParagraph"/>
        <w:spacing w:line="360" w:lineRule="auto"/>
        <w:jc w:val="both"/>
        <w:rPr>
          <w:rFonts w:ascii="Times New Roman" w:hAnsi="Times New Roman" w:cs="Times New Roman"/>
          <w:b/>
          <w:sz w:val="24"/>
          <w:szCs w:val="24"/>
        </w:rPr>
      </w:pPr>
    </w:p>
    <w:p w:rsidR="009820DE" w:rsidRPr="009820DE" w:rsidRDefault="001270A0" w:rsidP="00FF0F68">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D055FF">
        <w:rPr>
          <w:rFonts w:ascii="Times New Roman" w:hAnsi="Times New Roman" w:cs="Times New Roman"/>
          <w:sz w:val="24"/>
          <w:szCs w:val="24"/>
          <w:lang w:val="en-GB"/>
        </w:rPr>
        <w:t xml:space="preserve">Broadly speaking, the duty of recusal arises where it appears that the judicial officer has an interest in the case or where there is some other reasonable ground for believing that there is a likelihood of bias on the part of the judicial officer:  that is, that he will not adjudicate impartially.   The matter must be regarded from the point of view of the reasonable litigant and the test is an objective one.   The fact that in reality the judicial officer was impartial or is likely to </w:t>
      </w:r>
      <w:r w:rsidR="0019332F">
        <w:rPr>
          <w:rFonts w:ascii="Times New Roman" w:hAnsi="Times New Roman" w:cs="Times New Roman"/>
          <w:sz w:val="24"/>
          <w:szCs w:val="24"/>
          <w:lang w:val="en-GB"/>
        </w:rPr>
        <w:t xml:space="preserve">be impartial is not the test. </w:t>
      </w:r>
      <w:r w:rsidRPr="00D055FF">
        <w:rPr>
          <w:rFonts w:ascii="Times New Roman" w:hAnsi="Times New Roman" w:cs="Times New Roman"/>
          <w:sz w:val="24"/>
          <w:szCs w:val="24"/>
          <w:lang w:val="en-GB"/>
        </w:rPr>
        <w:t xml:space="preserve">It is the reasonable perception of the parties as to his impartiality that is important. </w:t>
      </w:r>
    </w:p>
    <w:p w:rsidR="009820DE" w:rsidRPr="009820DE" w:rsidRDefault="009820DE" w:rsidP="009820DE">
      <w:pPr>
        <w:pStyle w:val="ListParagraph"/>
        <w:rPr>
          <w:rFonts w:ascii="Times New Roman" w:hAnsi="Times New Roman" w:cs="Times New Roman"/>
          <w:sz w:val="24"/>
          <w:szCs w:val="24"/>
        </w:rPr>
      </w:pPr>
    </w:p>
    <w:p w:rsidR="00A872A0" w:rsidRPr="00A872A0" w:rsidRDefault="00CB04C6" w:rsidP="00FF0F68">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D055FF">
        <w:rPr>
          <w:rFonts w:ascii="Times New Roman" w:hAnsi="Times New Roman" w:cs="Times New Roman"/>
          <w:sz w:val="24"/>
          <w:szCs w:val="24"/>
        </w:rPr>
        <w:t xml:space="preserve">In </w:t>
      </w:r>
      <w:proofErr w:type="spellStart"/>
      <w:r w:rsidRPr="00D055FF">
        <w:rPr>
          <w:rFonts w:ascii="Times New Roman" w:hAnsi="Times New Roman" w:cs="Times New Roman"/>
          <w:i/>
          <w:sz w:val="24"/>
          <w:szCs w:val="24"/>
        </w:rPr>
        <w:t>casu</w:t>
      </w:r>
      <w:proofErr w:type="spellEnd"/>
      <w:r w:rsidRPr="00D055FF">
        <w:rPr>
          <w:rFonts w:ascii="Times New Roman" w:hAnsi="Times New Roman" w:cs="Times New Roman"/>
          <w:i/>
          <w:sz w:val="24"/>
          <w:szCs w:val="24"/>
        </w:rPr>
        <w:t xml:space="preserve"> </w:t>
      </w:r>
      <w:r w:rsidR="0071144C">
        <w:rPr>
          <w:rFonts w:ascii="Times New Roman" w:hAnsi="Times New Roman" w:cs="Times New Roman"/>
          <w:sz w:val="24"/>
          <w:szCs w:val="24"/>
        </w:rPr>
        <w:t>t</w:t>
      </w:r>
      <w:r w:rsidR="0071144C" w:rsidRPr="00F4059F">
        <w:rPr>
          <w:rFonts w:ascii="Times New Roman" w:hAnsi="Times New Roman" w:cs="Times New Roman"/>
          <w:sz w:val="24"/>
          <w:szCs w:val="24"/>
        </w:rPr>
        <w:t>he question is whether a reasonable objective and informed person would on the correct facts rea</w:t>
      </w:r>
      <w:r w:rsidR="0071144C">
        <w:rPr>
          <w:rFonts w:ascii="Times New Roman" w:hAnsi="Times New Roman" w:cs="Times New Roman"/>
          <w:sz w:val="24"/>
          <w:szCs w:val="24"/>
        </w:rPr>
        <w:t>sonably apprehend that I</w:t>
      </w:r>
      <w:r w:rsidR="0071144C" w:rsidRPr="00F4059F">
        <w:rPr>
          <w:rFonts w:ascii="Times New Roman" w:hAnsi="Times New Roman" w:cs="Times New Roman"/>
          <w:sz w:val="24"/>
          <w:szCs w:val="24"/>
        </w:rPr>
        <w:t xml:space="preserve"> will not bring an impartial mind to bear on the adjudication of this case. </w:t>
      </w:r>
      <w:r w:rsidR="00A872A0" w:rsidRPr="00DF63C5">
        <w:rPr>
          <w:rFonts w:ascii="Times New Roman" w:hAnsi="Times New Roman" w:cs="Times New Roman"/>
          <w:sz w:val="24"/>
          <w:szCs w:val="24"/>
        </w:rPr>
        <w:t xml:space="preserve">As stated in </w:t>
      </w:r>
      <w:r w:rsidR="009F4A79" w:rsidRPr="00DF63C5">
        <w:rPr>
          <w:rFonts w:ascii="Times New Roman" w:hAnsi="Times New Roman" w:cs="Times New Roman"/>
          <w:i/>
          <w:sz w:val="24"/>
          <w:szCs w:val="24"/>
        </w:rPr>
        <w:t>Associated Newspapers of Zimbabwe (Pvt) Ltd &amp; Anor v Diamond Insurance Co (Pvt) Ltd</w:t>
      </w:r>
      <w:r w:rsidR="009F4A79" w:rsidRPr="00DF63C5">
        <w:rPr>
          <w:rFonts w:ascii="Times New Roman" w:hAnsi="Times New Roman" w:cs="Times New Roman"/>
          <w:sz w:val="24"/>
          <w:szCs w:val="24"/>
        </w:rPr>
        <w:t xml:space="preserve"> 2001 (1) ZLR 226 (H)</w:t>
      </w:r>
      <w:r w:rsidR="00A872A0" w:rsidRPr="00DF63C5">
        <w:rPr>
          <w:rFonts w:ascii="Times New Roman" w:hAnsi="Times New Roman" w:cs="Times New Roman"/>
          <w:sz w:val="24"/>
          <w:szCs w:val="24"/>
        </w:rPr>
        <w:t xml:space="preserve"> at 239E-F) what defines the reasonableness of the apprehe</w:t>
      </w:r>
      <w:r w:rsidR="00A872A0" w:rsidRPr="00F4059F">
        <w:rPr>
          <w:rFonts w:ascii="Times New Roman" w:hAnsi="Times New Roman" w:cs="Times New Roman"/>
          <w:sz w:val="24"/>
          <w:szCs w:val="24"/>
        </w:rPr>
        <w:t xml:space="preserve">nsion itself is the nature of the link or association between the judicial officer and the parties in the litigation.  </w:t>
      </w:r>
    </w:p>
    <w:p w:rsidR="00A872A0" w:rsidRPr="00A872A0" w:rsidRDefault="00A872A0" w:rsidP="00A872A0">
      <w:pPr>
        <w:pStyle w:val="ListParagraph"/>
        <w:rPr>
          <w:rFonts w:ascii="Times New Roman" w:hAnsi="Times New Roman" w:cs="Times New Roman"/>
          <w:sz w:val="24"/>
          <w:szCs w:val="24"/>
        </w:rPr>
      </w:pPr>
    </w:p>
    <w:p w:rsidR="009C3429" w:rsidRPr="00DA3BA3" w:rsidRDefault="0071144C" w:rsidP="00FF0F68">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rPr>
        <w:t>T</w:t>
      </w:r>
      <w:r w:rsidR="00CA7413" w:rsidRPr="00D055FF">
        <w:rPr>
          <w:rFonts w:ascii="Times New Roman" w:hAnsi="Times New Roman" w:cs="Times New Roman"/>
          <w:sz w:val="24"/>
          <w:szCs w:val="24"/>
        </w:rPr>
        <w:t xml:space="preserve">he matter between CBZ Bank Limited v </w:t>
      </w:r>
      <w:proofErr w:type="spellStart"/>
      <w:r w:rsidR="00CA7413" w:rsidRPr="00D055FF">
        <w:rPr>
          <w:rFonts w:ascii="Times New Roman" w:hAnsi="Times New Roman" w:cs="Times New Roman"/>
          <w:sz w:val="24"/>
          <w:szCs w:val="24"/>
        </w:rPr>
        <w:t>Ronnah</w:t>
      </w:r>
      <w:proofErr w:type="spellEnd"/>
      <w:r w:rsidR="00CA7413" w:rsidRPr="00D055FF">
        <w:rPr>
          <w:rFonts w:ascii="Times New Roman" w:hAnsi="Times New Roman" w:cs="Times New Roman"/>
          <w:sz w:val="24"/>
          <w:szCs w:val="24"/>
        </w:rPr>
        <w:t xml:space="preserve"> </w:t>
      </w:r>
      <w:proofErr w:type="spellStart"/>
      <w:r w:rsidR="00CA7413" w:rsidRPr="00D055FF">
        <w:rPr>
          <w:rFonts w:ascii="Times New Roman" w:hAnsi="Times New Roman" w:cs="Times New Roman"/>
          <w:sz w:val="24"/>
          <w:szCs w:val="24"/>
        </w:rPr>
        <w:t>Mafurirano</w:t>
      </w:r>
      <w:proofErr w:type="spellEnd"/>
      <w:r w:rsidR="00CA7413" w:rsidRPr="00D055FF">
        <w:rPr>
          <w:rFonts w:ascii="Times New Roman" w:hAnsi="Times New Roman" w:cs="Times New Roman"/>
          <w:sz w:val="24"/>
          <w:szCs w:val="24"/>
        </w:rPr>
        <w:t xml:space="preserve"> </w:t>
      </w:r>
      <w:proofErr w:type="gramStart"/>
      <w:r w:rsidR="007D44C8" w:rsidRPr="00D055FF">
        <w:rPr>
          <w:rFonts w:ascii="Times New Roman" w:hAnsi="Times New Roman" w:cs="Times New Roman"/>
          <w:sz w:val="24"/>
          <w:szCs w:val="24"/>
        </w:rPr>
        <w:t>t/a</w:t>
      </w:r>
      <w:proofErr w:type="gramEnd"/>
      <w:r w:rsidR="007D44C8" w:rsidRPr="00D055FF">
        <w:rPr>
          <w:rFonts w:ascii="Times New Roman" w:hAnsi="Times New Roman" w:cs="Times New Roman"/>
          <w:sz w:val="24"/>
          <w:szCs w:val="24"/>
        </w:rPr>
        <w:t xml:space="preserve"> </w:t>
      </w:r>
      <w:proofErr w:type="spellStart"/>
      <w:r w:rsidR="007D44C8" w:rsidRPr="00D055FF">
        <w:rPr>
          <w:rFonts w:ascii="Times New Roman" w:hAnsi="Times New Roman" w:cs="Times New Roman"/>
          <w:sz w:val="24"/>
          <w:szCs w:val="24"/>
        </w:rPr>
        <w:t>Skyorks</w:t>
      </w:r>
      <w:proofErr w:type="spellEnd"/>
      <w:r w:rsidR="007D44C8" w:rsidRPr="00D055FF">
        <w:rPr>
          <w:rFonts w:ascii="Times New Roman" w:hAnsi="Times New Roman" w:cs="Times New Roman"/>
          <w:sz w:val="24"/>
          <w:szCs w:val="24"/>
        </w:rPr>
        <w:t xml:space="preserve"> Service Station HC 8521/12 </w:t>
      </w:r>
      <w:r>
        <w:rPr>
          <w:rFonts w:ascii="Times New Roman" w:hAnsi="Times New Roman" w:cs="Times New Roman"/>
          <w:sz w:val="24"/>
          <w:szCs w:val="24"/>
        </w:rPr>
        <w:t>was filed at the</w:t>
      </w:r>
      <w:r w:rsidR="001A3E4F" w:rsidRPr="00D055FF">
        <w:rPr>
          <w:rFonts w:ascii="Times New Roman" w:hAnsi="Times New Roman" w:cs="Times New Roman"/>
          <w:sz w:val="24"/>
          <w:szCs w:val="24"/>
        </w:rPr>
        <w:t xml:space="preserve"> High Court</w:t>
      </w:r>
      <w:r>
        <w:rPr>
          <w:rFonts w:ascii="Times New Roman" w:hAnsi="Times New Roman" w:cs="Times New Roman"/>
          <w:sz w:val="24"/>
          <w:szCs w:val="24"/>
        </w:rPr>
        <w:t>, Harare</w:t>
      </w:r>
      <w:r w:rsidR="001A3E4F" w:rsidRPr="00D055FF">
        <w:rPr>
          <w:rFonts w:ascii="Times New Roman" w:hAnsi="Times New Roman" w:cs="Times New Roman"/>
          <w:sz w:val="24"/>
          <w:szCs w:val="24"/>
        </w:rPr>
        <w:t xml:space="preserve"> Registry. The order sought to be rescinded was granted on the 6 September 2012 at the High Court, Harare. </w:t>
      </w:r>
      <w:r w:rsidR="00287D37">
        <w:rPr>
          <w:rFonts w:ascii="Times New Roman" w:hAnsi="Times New Roman" w:cs="Times New Roman"/>
          <w:sz w:val="24"/>
          <w:szCs w:val="24"/>
        </w:rPr>
        <w:t>No allegation has be</w:t>
      </w:r>
      <w:r w:rsidR="00B937D8">
        <w:rPr>
          <w:rFonts w:ascii="Times New Roman" w:hAnsi="Times New Roman" w:cs="Times New Roman"/>
          <w:sz w:val="24"/>
          <w:szCs w:val="24"/>
        </w:rPr>
        <w:t>en made that CBZ Bank was at that</w:t>
      </w:r>
      <w:r w:rsidR="00287D37">
        <w:rPr>
          <w:rFonts w:ascii="Times New Roman" w:hAnsi="Times New Roman" w:cs="Times New Roman"/>
          <w:sz w:val="24"/>
          <w:szCs w:val="24"/>
        </w:rPr>
        <w:t xml:space="preserve"> time a direct client of DBN &amp; Partners. </w:t>
      </w:r>
      <w:r w:rsidR="0066751E" w:rsidRPr="00D055FF">
        <w:rPr>
          <w:rFonts w:ascii="Times New Roman" w:hAnsi="Times New Roman" w:cs="Times New Roman"/>
          <w:sz w:val="24"/>
          <w:szCs w:val="24"/>
        </w:rPr>
        <w:t xml:space="preserve">DBN &amp; Partners did not act as correspondent attorneys in respect of the matter </w:t>
      </w:r>
      <w:r w:rsidR="0066751E" w:rsidRPr="00D055FF">
        <w:rPr>
          <w:rFonts w:ascii="Times New Roman" w:hAnsi="Times New Roman" w:cs="Times New Roman"/>
          <w:sz w:val="24"/>
          <w:szCs w:val="24"/>
        </w:rPr>
        <w:lastRenderedPageBreak/>
        <w:t>that resulted in the order sought to</w:t>
      </w:r>
      <w:r w:rsidR="00963B81" w:rsidRPr="00D055FF">
        <w:rPr>
          <w:rFonts w:ascii="Times New Roman" w:hAnsi="Times New Roman" w:cs="Times New Roman"/>
          <w:sz w:val="24"/>
          <w:szCs w:val="24"/>
        </w:rPr>
        <w:t xml:space="preserve"> be</w:t>
      </w:r>
      <w:r w:rsidR="0066751E" w:rsidRPr="00D055FF">
        <w:rPr>
          <w:rFonts w:ascii="Times New Roman" w:hAnsi="Times New Roman" w:cs="Times New Roman"/>
          <w:sz w:val="24"/>
          <w:szCs w:val="24"/>
        </w:rPr>
        <w:t xml:space="preserve"> </w:t>
      </w:r>
      <w:r w:rsidR="00963B81" w:rsidRPr="00D055FF">
        <w:rPr>
          <w:rFonts w:ascii="Times New Roman" w:hAnsi="Times New Roman" w:cs="Times New Roman"/>
          <w:sz w:val="24"/>
          <w:szCs w:val="24"/>
        </w:rPr>
        <w:t>rescinded</w:t>
      </w:r>
      <w:r w:rsidR="0066751E" w:rsidRPr="00D055FF">
        <w:rPr>
          <w:rFonts w:ascii="Times New Roman" w:hAnsi="Times New Roman" w:cs="Times New Roman"/>
          <w:sz w:val="24"/>
          <w:szCs w:val="24"/>
        </w:rPr>
        <w:t xml:space="preserve">. </w:t>
      </w:r>
      <w:r w:rsidR="00F12EDF">
        <w:rPr>
          <w:rFonts w:ascii="Times New Roman" w:hAnsi="Times New Roman" w:cs="Times New Roman"/>
          <w:sz w:val="24"/>
          <w:szCs w:val="24"/>
        </w:rPr>
        <w:t>My view is that t</w:t>
      </w:r>
      <w:r w:rsidR="00770038" w:rsidRPr="00D055FF">
        <w:rPr>
          <w:rFonts w:ascii="Times New Roman" w:hAnsi="Times New Roman" w:cs="Times New Roman"/>
          <w:sz w:val="24"/>
          <w:szCs w:val="24"/>
        </w:rPr>
        <w:t>he relationship</w:t>
      </w:r>
      <w:r w:rsidR="00600033" w:rsidRPr="00D055FF">
        <w:rPr>
          <w:rFonts w:ascii="Times New Roman" w:hAnsi="Times New Roman" w:cs="Times New Roman"/>
          <w:sz w:val="24"/>
          <w:szCs w:val="24"/>
        </w:rPr>
        <w:t xml:space="preserve"> betwe</w:t>
      </w:r>
      <w:r w:rsidR="00770038" w:rsidRPr="00D055FF">
        <w:rPr>
          <w:rFonts w:ascii="Times New Roman" w:hAnsi="Times New Roman" w:cs="Times New Roman"/>
          <w:sz w:val="24"/>
          <w:szCs w:val="24"/>
        </w:rPr>
        <w:t>en C</w:t>
      </w:r>
      <w:r w:rsidR="00297F93">
        <w:rPr>
          <w:rFonts w:ascii="Times New Roman" w:hAnsi="Times New Roman" w:cs="Times New Roman"/>
          <w:sz w:val="24"/>
          <w:szCs w:val="24"/>
        </w:rPr>
        <w:t>BZ Bank and</w:t>
      </w:r>
      <w:r w:rsidR="00F12EDF">
        <w:rPr>
          <w:rFonts w:ascii="Times New Roman" w:hAnsi="Times New Roman" w:cs="Times New Roman"/>
          <w:sz w:val="24"/>
          <w:szCs w:val="24"/>
        </w:rPr>
        <w:t xml:space="preserve"> myself arising from the facts of this case</w:t>
      </w:r>
      <w:r w:rsidR="00770038" w:rsidRPr="00D055FF">
        <w:rPr>
          <w:rFonts w:ascii="Times New Roman" w:hAnsi="Times New Roman" w:cs="Times New Roman"/>
          <w:sz w:val="24"/>
          <w:szCs w:val="24"/>
        </w:rPr>
        <w:t xml:space="preserve"> is </w:t>
      </w:r>
      <w:r w:rsidR="00D55034" w:rsidRPr="00D055FF">
        <w:rPr>
          <w:rFonts w:ascii="Times New Roman" w:hAnsi="Times New Roman" w:cs="Times New Roman"/>
          <w:sz w:val="24"/>
          <w:szCs w:val="24"/>
        </w:rPr>
        <w:t>too</w:t>
      </w:r>
      <w:r w:rsidR="00600033" w:rsidRPr="00D055FF">
        <w:rPr>
          <w:rFonts w:ascii="Times New Roman" w:hAnsi="Times New Roman" w:cs="Times New Roman"/>
          <w:sz w:val="24"/>
          <w:szCs w:val="24"/>
        </w:rPr>
        <w:t xml:space="preserve"> </w:t>
      </w:r>
      <w:r w:rsidR="006A64AD" w:rsidRPr="00D055FF">
        <w:rPr>
          <w:rFonts w:ascii="Times New Roman" w:hAnsi="Times New Roman" w:cs="Times New Roman"/>
          <w:sz w:val="24"/>
          <w:szCs w:val="24"/>
        </w:rPr>
        <w:t xml:space="preserve">tenuous and </w:t>
      </w:r>
      <w:r w:rsidR="00600033" w:rsidRPr="00D055FF">
        <w:rPr>
          <w:rFonts w:ascii="Times New Roman" w:hAnsi="Times New Roman" w:cs="Times New Roman"/>
          <w:sz w:val="24"/>
          <w:szCs w:val="24"/>
        </w:rPr>
        <w:t xml:space="preserve">remote </w:t>
      </w:r>
      <w:r w:rsidR="00D55034" w:rsidRPr="00D055FF">
        <w:rPr>
          <w:rFonts w:ascii="Times New Roman" w:hAnsi="Times New Roman" w:cs="Times New Roman"/>
          <w:sz w:val="24"/>
          <w:szCs w:val="24"/>
        </w:rPr>
        <w:t xml:space="preserve">to sustain </w:t>
      </w:r>
      <w:r w:rsidR="000B2740">
        <w:rPr>
          <w:rFonts w:ascii="Times New Roman" w:hAnsi="Times New Roman" w:cs="Times New Roman"/>
          <w:sz w:val="24"/>
          <w:szCs w:val="24"/>
        </w:rPr>
        <w:t xml:space="preserve">and support </w:t>
      </w:r>
      <w:r w:rsidR="00D55034" w:rsidRPr="00D055FF">
        <w:rPr>
          <w:rFonts w:ascii="Times New Roman" w:hAnsi="Times New Roman" w:cs="Times New Roman"/>
          <w:sz w:val="24"/>
          <w:szCs w:val="24"/>
        </w:rPr>
        <w:t>an ap</w:t>
      </w:r>
      <w:r w:rsidR="000B2740">
        <w:rPr>
          <w:rFonts w:ascii="Times New Roman" w:hAnsi="Times New Roman" w:cs="Times New Roman"/>
          <w:sz w:val="24"/>
          <w:szCs w:val="24"/>
        </w:rPr>
        <w:t>plication for my</w:t>
      </w:r>
      <w:r w:rsidR="00287E4A" w:rsidRPr="00D055FF">
        <w:rPr>
          <w:rFonts w:ascii="Times New Roman" w:hAnsi="Times New Roman" w:cs="Times New Roman"/>
          <w:sz w:val="24"/>
          <w:szCs w:val="24"/>
        </w:rPr>
        <w:t xml:space="preserve"> recusal</w:t>
      </w:r>
      <w:r w:rsidR="00D55034" w:rsidRPr="00D055FF">
        <w:rPr>
          <w:rFonts w:ascii="Times New Roman" w:hAnsi="Times New Roman" w:cs="Times New Roman"/>
          <w:sz w:val="24"/>
          <w:szCs w:val="24"/>
        </w:rPr>
        <w:t>.</w:t>
      </w:r>
      <w:r w:rsidR="00297F93">
        <w:rPr>
          <w:rFonts w:ascii="Times New Roman" w:hAnsi="Times New Roman" w:cs="Times New Roman"/>
          <w:sz w:val="24"/>
          <w:szCs w:val="24"/>
        </w:rPr>
        <w:t xml:space="preserve"> </w:t>
      </w:r>
      <w:r w:rsidR="00287E4A" w:rsidRPr="00D055FF">
        <w:rPr>
          <w:rFonts w:ascii="Times New Roman" w:hAnsi="Times New Roman" w:cs="Times New Roman"/>
          <w:sz w:val="24"/>
          <w:szCs w:val="24"/>
        </w:rPr>
        <w:t>The order sought to be rescinded in this application was granted in the High Court, Harare.</w:t>
      </w:r>
      <w:r w:rsidR="005B6F9F" w:rsidRPr="00D055FF">
        <w:rPr>
          <w:rFonts w:ascii="Times New Roman" w:hAnsi="Times New Roman" w:cs="Times New Roman"/>
          <w:sz w:val="24"/>
          <w:szCs w:val="24"/>
        </w:rPr>
        <w:t xml:space="preserve"> No use of </w:t>
      </w:r>
      <w:r w:rsidR="002F04D4" w:rsidRPr="00D055FF">
        <w:rPr>
          <w:rFonts w:ascii="Times New Roman" w:hAnsi="Times New Roman" w:cs="Times New Roman"/>
          <w:sz w:val="24"/>
          <w:szCs w:val="24"/>
        </w:rPr>
        <w:t xml:space="preserve">correspondent attorneys in </w:t>
      </w:r>
      <w:r w:rsidR="005B6F9F" w:rsidRPr="00D055FF">
        <w:rPr>
          <w:rFonts w:ascii="Times New Roman" w:hAnsi="Times New Roman" w:cs="Times New Roman"/>
          <w:sz w:val="24"/>
          <w:szCs w:val="24"/>
        </w:rPr>
        <w:t xml:space="preserve">Bulawayo </w:t>
      </w:r>
      <w:r w:rsidR="00297F93">
        <w:rPr>
          <w:rFonts w:ascii="Times New Roman" w:hAnsi="Times New Roman" w:cs="Times New Roman"/>
          <w:sz w:val="24"/>
          <w:szCs w:val="24"/>
        </w:rPr>
        <w:t xml:space="preserve">was necessary. I take the </w:t>
      </w:r>
      <w:r w:rsidR="00EE6EE1">
        <w:rPr>
          <w:rFonts w:ascii="Times New Roman" w:hAnsi="Times New Roman" w:cs="Times New Roman"/>
          <w:sz w:val="24"/>
          <w:szCs w:val="24"/>
        </w:rPr>
        <w:t>view</w:t>
      </w:r>
      <w:r w:rsidR="003D665B" w:rsidRPr="00D055FF">
        <w:rPr>
          <w:rFonts w:ascii="Times New Roman" w:hAnsi="Times New Roman" w:cs="Times New Roman"/>
          <w:sz w:val="24"/>
          <w:szCs w:val="24"/>
        </w:rPr>
        <w:t xml:space="preserve"> th</w:t>
      </w:r>
      <w:r w:rsidR="000B2740">
        <w:rPr>
          <w:rFonts w:ascii="Times New Roman" w:hAnsi="Times New Roman" w:cs="Times New Roman"/>
          <w:sz w:val="24"/>
          <w:szCs w:val="24"/>
        </w:rPr>
        <w:t xml:space="preserve">at a reasonable litigant on the </w:t>
      </w:r>
      <w:r w:rsidR="003D665B" w:rsidRPr="00D055FF">
        <w:rPr>
          <w:rFonts w:ascii="Times New Roman" w:hAnsi="Times New Roman" w:cs="Times New Roman"/>
          <w:sz w:val="24"/>
          <w:szCs w:val="24"/>
        </w:rPr>
        <w:t xml:space="preserve">correct facts </w:t>
      </w:r>
      <w:r w:rsidR="000B2740">
        <w:rPr>
          <w:rFonts w:ascii="Times New Roman" w:hAnsi="Times New Roman" w:cs="Times New Roman"/>
          <w:sz w:val="24"/>
          <w:szCs w:val="24"/>
        </w:rPr>
        <w:t xml:space="preserve">of this case </w:t>
      </w:r>
      <w:r w:rsidR="003D665B" w:rsidRPr="00D055FF">
        <w:rPr>
          <w:rFonts w:ascii="Times New Roman" w:hAnsi="Times New Roman" w:cs="Times New Roman"/>
          <w:sz w:val="24"/>
          <w:szCs w:val="24"/>
        </w:rPr>
        <w:t>will not entertain a reasonable per</w:t>
      </w:r>
      <w:r w:rsidR="000B2740">
        <w:rPr>
          <w:rFonts w:ascii="Times New Roman" w:hAnsi="Times New Roman" w:cs="Times New Roman"/>
          <w:sz w:val="24"/>
          <w:szCs w:val="24"/>
        </w:rPr>
        <w:t>ception of bias</w:t>
      </w:r>
      <w:r w:rsidR="00297F93">
        <w:rPr>
          <w:rFonts w:ascii="Times New Roman" w:hAnsi="Times New Roman" w:cs="Times New Roman"/>
          <w:sz w:val="24"/>
          <w:szCs w:val="24"/>
        </w:rPr>
        <w:t xml:space="preserve"> </w:t>
      </w:r>
      <w:r w:rsidR="00EE6EE1">
        <w:rPr>
          <w:rFonts w:ascii="Times New Roman" w:hAnsi="Times New Roman" w:cs="Times New Roman"/>
          <w:sz w:val="24"/>
          <w:szCs w:val="24"/>
        </w:rPr>
        <w:t>on my part.</w:t>
      </w:r>
      <w:r w:rsidR="0014404A">
        <w:rPr>
          <w:rFonts w:ascii="Times New Roman" w:hAnsi="Times New Roman" w:cs="Times New Roman"/>
          <w:sz w:val="24"/>
          <w:szCs w:val="24"/>
        </w:rPr>
        <w:t xml:space="preserve"> </w:t>
      </w:r>
      <w:r w:rsidR="00AB5475" w:rsidRPr="00DA3BA3">
        <w:rPr>
          <w:rFonts w:ascii="Times New Roman" w:hAnsi="Times New Roman" w:cs="Times New Roman"/>
          <w:sz w:val="24"/>
          <w:szCs w:val="24"/>
        </w:rPr>
        <w:t xml:space="preserve">Therefore there is no direct link whatsoever between the </w:t>
      </w:r>
      <w:r w:rsidR="00027EA3">
        <w:rPr>
          <w:rFonts w:ascii="Times New Roman" w:hAnsi="Times New Roman" w:cs="Times New Roman"/>
          <w:sz w:val="24"/>
          <w:szCs w:val="24"/>
        </w:rPr>
        <w:t>CBZ B</w:t>
      </w:r>
      <w:r w:rsidR="00DA3BA3">
        <w:rPr>
          <w:rFonts w:ascii="Times New Roman" w:hAnsi="Times New Roman" w:cs="Times New Roman"/>
          <w:sz w:val="24"/>
          <w:szCs w:val="24"/>
        </w:rPr>
        <w:t>ank</w:t>
      </w:r>
      <w:r w:rsidR="00AB5475" w:rsidRPr="00DA3BA3">
        <w:rPr>
          <w:rFonts w:ascii="Times New Roman" w:hAnsi="Times New Roman" w:cs="Times New Roman"/>
          <w:sz w:val="24"/>
          <w:szCs w:val="24"/>
        </w:rPr>
        <w:t xml:space="preserve"> and myself.</w:t>
      </w:r>
      <w:r w:rsidR="002F0468">
        <w:rPr>
          <w:rFonts w:ascii="Times New Roman" w:hAnsi="Times New Roman" w:cs="Times New Roman"/>
          <w:sz w:val="24"/>
          <w:szCs w:val="24"/>
        </w:rPr>
        <w:t xml:space="preserve"> The link is just far-fetched. </w:t>
      </w:r>
      <w:r w:rsidR="00524104">
        <w:rPr>
          <w:rFonts w:ascii="Times New Roman" w:hAnsi="Times New Roman" w:cs="Times New Roman"/>
          <w:sz w:val="24"/>
          <w:szCs w:val="24"/>
        </w:rPr>
        <w:t xml:space="preserve">It will be wrong to yield to such a tenuous objection. </w:t>
      </w:r>
    </w:p>
    <w:p w:rsidR="009C3429" w:rsidRPr="009C3429" w:rsidRDefault="009C3429" w:rsidP="009C3429">
      <w:pPr>
        <w:pStyle w:val="ListParagraph"/>
        <w:rPr>
          <w:rFonts w:ascii="Times New Roman" w:hAnsi="Times New Roman" w:cs="Times New Roman"/>
          <w:sz w:val="24"/>
          <w:szCs w:val="24"/>
        </w:rPr>
      </w:pPr>
    </w:p>
    <w:p w:rsidR="001A6EEB" w:rsidRPr="001B50C9" w:rsidRDefault="001A6EEB" w:rsidP="001B50C9">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The contention that it is feared that should the application for rescission of judgment be dismissed the applicant might turn around and use the fact that </w:t>
      </w:r>
      <w:r w:rsidR="00DC00E1">
        <w:rPr>
          <w:rFonts w:ascii="Times New Roman" w:eastAsia="Times New Roman" w:hAnsi="Times New Roman" w:cs="Times New Roman"/>
          <w:color w:val="000000"/>
          <w:sz w:val="24"/>
          <w:szCs w:val="24"/>
          <w:lang w:eastAsia="en-ZW"/>
        </w:rPr>
        <w:t xml:space="preserve">I was a partner at </w:t>
      </w:r>
      <w:r>
        <w:rPr>
          <w:rFonts w:ascii="Times New Roman" w:eastAsia="Times New Roman" w:hAnsi="Times New Roman" w:cs="Times New Roman"/>
          <w:color w:val="000000"/>
          <w:sz w:val="24"/>
          <w:szCs w:val="24"/>
          <w:lang w:eastAsia="en-ZW"/>
        </w:rPr>
        <w:t xml:space="preserve">DBN &amp; Partners </w:t>
      </w:r>
      <w:r w:rsidR="00DC00E1">
        <w:rPr>
          <w:rFonts w:ascii="Times New Roman" w:eastAsia="Times New Roman" w:hAnsi="Times New Roman" w:cs="Times New Roman"/>
          <w:color w:val="000000"/>
          <w:sz w:val="24"/>
          <w:szCs w:val="24"/>
          <w:lang w:eastAsia="en-ZW"/>
        </w:rPr>
        <w:t xml:space="preserve">which </w:t>
      </w:r>
      <w:r>
        <w:rPr>
          <w:rFonts w:ascii="Times New Roman" w:eastAsia="Times New Roman" w:hAnsi="Times New Roman" w:cs="Times New Roman"/>
          <w:color w:val="000000"/>
          <w:sz w:val="24"/>
          <w:szCs w:val="24"/>
          <w:lang w:eastAsia="en-ZW"/>
        </w:rPr>
        <w:t>was a correspondent for the respo</w:t>
      </w:r>
      <w:r w:rsidR="001B50C9">
        <w:rPr>
          <w:rFonts w:ascii="Times New Roman" w:eastAsia="Times New Roman" w:hAnsi="Times New Roman" w:cs="Times New Roman"/>
          <w:color w:val="000000"/>
          <w:sz w:val="24"/>
          <w:szCs w:val="24"/>
          <w:lang w:eastAsia="en-ZW"/>
        </w:rPr>
        <w:t xml:space="preserve">ndent to challenge the result is not persuasive. This has no basis on the facts and is merely speculative. </w:t>
      </w:r>
    </w:p>
    <w:p w:rsidR="001A6EEB" w:rsidRPr="001A6EEB" w:rsidRDefault="001A6EEB" w:rsidP="001A6EEB">
      <w:pPr>
        <w:pStyle w:val="ListParagraph"/>
        <w:rPr>
          <w:rFonts w:ascii="Times New Roman" w:hAnsi="Times New Roman" w:cs="Times New Roman"/>
          <w:sz w:val="24"/>
          <w:szCs w:val="24"/>
        </w:rPr>
      </w:pPr>
    </w:p>
    <w:p w:rsidR="00814989" w:rsidRPr="00E62103" w:rsidRDefault="00DD06B3" w:rsidP="00FF0F68">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9C3429">
        <w:rPr>
          <w:rFonts w:ascii="Times New Roman" w:hAnsi="Times New Roman" w:cs="Times New Roman"/>
          <w:sz w:val="24"/>
          <w:szCs w:val="24"/>
        </w:rPr>
        <w:t xml:space="preserve">On the </w:t>
      </w:r>
      <w:r w:rsidRPr="009C3429">
        <w:rPr>
          <w:rFonts w:ascii="Times New Roman" w:hAnsi="Times New Roman" w:cs="Times New Roman"/>
          <w:sz w:val="24"/>
          <w:szCs w:val="24"/>
          <w:lang w:val="en-GB"/>
        </w:rPr>
        <w:t xml:space="preserve">relevant facts and circumstances there cannot be </w:t>
      </w:r>
      <w:r w:rsidR="002B68A7">
        <w:rPr>
          <w:rFonts w:ascii="Times New Roman" w:hAnsi="Times New Roman" w:cs="Times New Roman"/>
          <w:sz w:val="24"/>
          <w:szCs w:val="24"/>
          <w:lang w:val="en-GB"/>
        </w:rPr>
        <w:t>reasonable suspicion that I</w:t>
      </w:r>
      <w:r w:rsidR="006D5279" w:rsidRPr="009C3429">
        <w:rPr>
          <w:rFonts w:ascii="Times New Roman" w:hAnsi="Times New Roman" w:cs="Times New Roman"/>
          <w:sz w:val="24"/>
          <w:szCs w:val="24"/>
          <w:lang w:val="en-GB"/>
        </w:rPr>
        <w:t xml:space="preserve"> might</w:t>
      </w:r>
      <w:r w:rsidRPr="009C3429">
        <w:rPr>
          <w:rFonts w:ascii="Times New Roman" w:hAnsi="Times New Roman" w:cs="Times New Roman"/>
          <w:sz w:val="24"/>
          <w:szCs w:val="24"/>
          <w:lang w:val="en-GB"/>
        </w:rPr>
        <w:t xml:space="preserve"> be biased.</w:t>
      </w:r>
      <w:r w:rsidR="006D5279" w:rsidRPr="009C3429">
        <w:rPr>
          <w:rFonts w:ascii="Times New Roman" w:hAnsi="Times New Roman" w:cs="Times New Roman"/>
          <w:sz w:val="24"/>
          <w:szCs w:val="24"/>
          <w:lang w:val="en-GB"/>
        </w:rPr>
        <w:t xml:space="preserve"> </w:t>
      </w:r>
      <w:r w:rsidR="003E1CB0">
        <w:rPr>
          <w:rFonts w:ascii="Times New Roman" w:hAnsi="Times New Roman" w:cs="Times New Roman"/>
          <w:sz w:val="24"/>
          <w:szCs w:val="24"/>
        </w:rPr>
        <w:t>I also take into account that a</w:t>
      </w:r>
      <w:r w:rsidR="002B68A7">
        <w:rPr>
          <w:rFonts w:ascii="Times New Roman" w:hAnsi="Times New Roman" w:cs="Times New Roman"/>
          <w:sz w:val="24"/>
          <w:szCs w:val="24"/>
        </w:rPr>
        <w:t>s</w:t>
      </w:r>
      <w:r w:rsidR="003E1CB0">
        <w:rPr>
          <w:rFonts w:ascii="Times New Roman" w:hAnsi="Times New Roman" w:cs="Times New Roman"/>
          <w:sz w:val="24"/>
          <w:szCs w:val="24"/>
        </w:rPr>
        <w:t xml:space="preserve"> </w:t>
      </w:r>
      <w:r w:rsidR="000137C8">
        <w:rPr>
          <w:rFonts w:ascii="Times New Roman" w:hAnsi="Times New Roman" w:cs="Times New Roman"/>
          <w:sz w:val="24"/>
          <w:szCs w:val="24"/>
        </w:rPr>
        <w:t xml:space="preserve">a </w:t>
      </w:r>
      <w:r w:rsidR="003E1CB0">
        <w:rPr>
          <w:rFonts w:ascii="Times New Roman" w:hAnsi="Times New Roman" w:cs="Times New Roman"/>
          <w:sz w:val="24"/>
          <w:szCs w:val="24"/>
        </w:rPr>
        <w:t>judicial</w:t>
      </w:r>
      <w:r w:rsidR="002B68A7">
        <w:rPr>
          <w:rFonts w:ascii="Times New Roman" w:hAnsi="Times New Roman" w:cs="Times New Roman"/>
          <w:sz w:val="24"/>
          <w:szCs w:val="24"/>
        </w:rPr>
        <w:t xml:space="preserve"> officer I am </w:t>
      </w:r>
      <w:r w:rsidR="002B68A7">
        <w:rPr>
          <w:rFonts w:ascii="Times New Roman" w:eastAsia="Times New Roman" w:hAnsi="Times New Roman" w:cs="Times New Roman"/>
          <w:color w:val="000000"/>
          <w:sz w:val="24"/>
          <w:szCs w:val="24"/>
          <w:lang w:eastAsia="en-ZW"/>
        </w:rPr>
        <w:t>assumed to be able to</w:t>
      </w:r>
      <w:r w:rsidR="00EA4FEA">
        <w:rPr>
          <w:rFonts w:ascii="Times New Roman" w:eastAsia="Times New Roman" w:hAnsi="Times New Roman" w:cs="Times New Roman"/>
          <w:color w:val="000000"/>
          <w:sz w:val="24"/>
          <w:szCs w:val="24"/>
          <w:lang w:eastAsia="en-ZW"/>
        </w:rPr>
        <w:t xml:space="preserve"> disabuse my </w:t>
      </w:r>
      <w:r w:rsidR="003E1CB0" w:rsidRPr="00A1043C">
        <w:rPr>
          <w:rFonts w:ascii="Times New Roman" w:eastAsia="Times New Roman" w:hAnsi="Times New Roman" w:cs="Times New Roman"/>
          <w:color w:val="000000"/>
          <w:sz w:val="24"/>
          <w:szCs w:val="24"/>
          <w:lang w:eastAsia="en-ZW"/>
        </w:rPr>
        <w:t>mind of any irrelevant personal</w:t>
      </w:r>
      <w:r w:rsidR="003E1CB0">
        <w:rPr>
          <w:rFonts w:ascii="Times New Roman" w:eastAsia="Times New Roman" w:hAnsi="Times New Roman" w:cs="Times New Roman"/>
          <w:color w:val="000000"/>
          <w:sz w:val="24"/>
          <w:szCs w:val="24"/>
          <w:lang w:eastAsia="en-ZW"/>
        </w:rPr>
        <w:t xml:space="preserve"> beliefs or predispositions and </w:t>
      </w:r>
      <w:r w:rsidR="003E1CB0" w:rsidRPr="00A1043C">
        <w:rPr>
          <w:rFonts w:ascii="Times New Roman" w:eastAsia="Times New Roman" w:hAnsi="Times New Roman" w:cs="Times New Roman"/>
          <w:color w:val="000000"/>
          <w:sz w:val="24"/>
          <w:szCs w:val="24"/>
          <w:lang w:eastAsia="en-ZW"/>
        </w:rPr>
        <w:t xml:space="preserve">that I have a duty to sit in any case in which I am not obliged to recuse myself. </w:t>
      </w:r>
      <w:r w:rsidR="009C3429" w:rsidRPr="003E1CB0">
        <w:rPr>
          <w:rFonts w:ascii="Times New Roman" w:hAnsi="Times New Roman" w:cs="Times New Roman"/>
          <w:sz w:val="24"/>
          <w:szCs w:val="24"/>
        </w:rPr>
        <w:t xml:space="preserve">It appears </w:t>
      </w:r>
      <w:r w:rsidR="00D055FF" w:rsidRPr="003E1CB0">
        <w:rPr>
          <w:rFonts w:ascii="Times New Roman" w:hAnsi="Times New Roman" w:cs="Times New Roman"/>
          <w:sz w:val="24"/>
          <w:szCs w:val="24"/>
        </w:rPr>
        <w:t xml:space="preserve">to me </w:t>
      </w:r>
      <w:r w:rsidR="009C3429" w:rsidRPr="003E1CB0">
        <w:rPr>
          <w:rFonts w:ascii="Times New Roman" w:hAnsi="Times New Roman" w:cs="Times New Roman"/>
          <w:sz w:val="24"/>
          <w:szCs w:val="24"/>
        </w:rPr>
        <w:t xml:space="preserve">that </w:t>
      </w:r>
      <w:r w:rsidR="00D055FF" w:rsidRPr="003E1CB0">
        <w:rPr>
          <w:rFonts w:ascii="Times New Roman" w:hAnsi="Times New Roman" w:cs="Times New Roman"/>
          <w:sz w:val="24"/>
          <w:szCs w:val="24"/>
        </w:rPr>
        <w:t>the respondent</w:t>
      </w:r>
      <w:r w:rsidR="009C3429" w:rsidRPr="003E1CB0">
        <w:rPr>
          <w:rFonts w:ascii="Times New Roman" w:hAnsi="Times New Roman" w:cs="Times New Roman"/>
          <w:sz w:val="24"/>
          <w:szCs w:val="24"/>
        </w:rPr>
        <w:t xml:space="preserve"> has not discharged the </w:t>
      </w:r>
      <w:r w:rsidR="009C3429" w:rsidRPr="003E1CB0">
        <w:rPr>
          <w:rFonts w:ascii="Times New Roman" w:hAnsi="Times New Roman" w:cs="Times New Roman"/>
          <w:i/>
          <w:sz w:val="24"/>
          <w:szCs w:val="24"/>
        </w:rPr>
        <w:t>onus</w:t>
      </w:r>
      <w:r w:rsidR="00EA4FEA">
        <w:rPr>
          <w:rFonts w:ascii="Times New Roman" w:hAnsi="Times New Roman" w:cs="Times New Roman"/>
          <w:sz w:val="24"/>
          <w:szCs w:val="24"/>
        </w:rPr>
        <w:t xml:space="preserve"> placed on it</w:t>
      </w:r>
      <w:r w:rsidR="009C3429" w:rsidRPr="003E1CB0">
        <w:rPr>
          <w:rFonts w:ascii="Times New Roman" w:hAnsi="Times New Roman" w:cs="Times New Roman"/>
          <w:sz w:val="24"/>
          <w:szCs w:val="24"/>
        </w:rPr>
        <w:t xml:space="preserve"> of rebutting the weighty presumption of judicial impartiality. </w:t>
      </w:r>
      <w:r w:rsidR="003D665B" w:rsidRPr="003E1CB0">
        <w:rPr>
          <w:rFonts w:ascii="Times New Roman" w:hAnsi="Times New Roman" w:cs="Times New Roman"/>
          <w:sz w:val="24"/>
          <w:szCs w:val="24"/>
        </w:rPr>
        <w:t xml:space="preserve">It is for these reasons that the recusal application has no merit and stands to be dismissed. </w:t>
      </w:r>
    </w:p>
    <w:p w:rsidR="00E62103" w:rsidRPr="00E62103" w:rsidRDefault="00E62103" w:rsidP="00E62103">
      <w:pPr>
        <w:pStyle w:val="ListParagraph"/>
        <w:rPr>
          <w:rFonts w:ascii="Times New Roman" w:eastAsia="Times New Roman" w:hAnsi="Times New Roman" w:cs="Times New Roman"/>
          <w:sz w:val="24"/>
          <w:szCs w:val="24"/>
          <w:lang w:eastAsia="en-ZW"/>
        </w:rPr>
      </w:pPr>
    </w:p>
    <w:p w:rsidR="005B4029" w:rsidRPr="00A7614B" w:rsidRDefault="00234D51" w:rsidP="00FF0F6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costs</w:t>
      </w:r>
      <w:r w:rsidR="000E73A1">
        <w:rPr>
          <w:rFonts w:ascii="Times New Roman" w:hAnsi="Times New Roman" w:cs="Times New Roman"/>
          <w:sz w:val="24"/>
          <w:szCs w:val="24"/>
        </w:rPr>
        <w:t>,</w:t>
      </w:r>
      <w:r>
        <w:rPr>
          <w:rFonts w:ascii="Times New Roman" w:hAnsi="Times New Roman" w:cs="Times New Roman"/>
          <w:sz w:val="24"/>
          <w:szCs w:val="24"/>
        </w:rPr>
        <w:t xml:space="preserve"> I take the view that the respondent raised an important issue which surely required closer scrutiny. </w:t>
      </w:r>
      <w:r w:rsidR="000E73A1">
        <w:rPr>
          <w:rFonts w:ascii="Times New Roman" w:hAnsi="Times New Roman" w:cs="Times New Roman"/>
          <w:sz w:val="24"/>
          <w:szCs w:val="24"/>
        </w:rPr>
        <w:t xml:space="preserve">Litigants are entitled to a fair hearing before an impartial </w:t>
      </w:r>
      <w:r w:rsidR="00A7614B">
        <w:rPr>
          <w:rFonts w:ascii="Times New Roman" w:hAnsi="Times New Roman" w:cs="Times New Roman"/>
          <w:sz w:val="24"/>
          <w:szCs w:val="24"/>
        </w:rPr>
        <w:t xml:space="preserve">court. </w:t>
      </w:r>
      <w:r w:rsidR="005B4029" w:rsidRPr="00A7614B">
        <w:rPr>
          <w:rFonts w:ascii="Times New Roman" w:hAnsi="Times New Roman" w:cs="Times New Roman"/>
          <w:sz w:val="24"/>
          <w:szCs w:val="24"/>
        </w:rPr>
        <w:t>At the end of the day, the vital ingredient of a fair trial is that justice must be done and be seen to be done.</w:t>
      </w:r>
      <w:r w:rsidR="00CB7412">
        <w:rPr>
          <w:rFonts w:ascii="Times New Roman" w:hAnsi="Times New Roman" w:cs="Times New Roman"/>
          <w:sz w:val="24"/>
          <w:szCs w:val="24"/>
        </w:rPr>
        <w:t xml:space="preserve"> </w:t>
      </w:r>
      <w:r w:rsidR="00BA550F">
        <w:rPr>
          <w:rFonts w:ascii="Times New Roman" w:hAnsi="Times New Roman" w:cs="Times New Roman"/>
          <w:sz w:val="24"/>
          <w:szCs w:val="24"/>
        </w:rPr>
        <w:t xml:space="preserve">The cornerstone of our legal system is the impartial adjudication of disputes which come before our courts. </w:t>
      </w:r>
      <w:r w:rsidR="00EE19DD">
        <w:rPr>
          <w:rFonts w:ascii="Times New Roman" w:hAnsi="Times New Roman" w:cs="Times New Roman"/>
          <w:sz w:val="24"/>
          <w:szCs w:val="24"/>
        </w:rPr>
        <w:t>In a proper case it</w:t>
      </w:r>
      <w:r w:rsidR="00CB7412">
        <w:rPr>
          <w:rFonts w:ascii="Times New Roman" w:hAnsi="Times New Roman" w:cs="Times New Roman"/>
          <w:sz w:val="24"/>
          <w:szCs w:val="24"/>
        </w:rPr>
        <w:t xml:space="preserve"> will not be in the interests of justice to deter litigants from en</w:t>
      </w:r>
      <w:r w:rsidR="00EE19DD">
        <w:rPr>
          <w:rFonts w:ascii="Times New Roman" w:hAnsi="Times New Roman" w:cs="Times New Roman"/>
          <w:sz w:val="24"/>
          <w:szCs w:val="24"/>
        </w:rPr>
        <w:t>forcing and protecting this</w:t>
      </w:r>
      <w:r w:rsidR="00CB7412">
        <w:rPr>
          <w:rFonts w:ascii="Times New Roman" w:hAnsi="Times New Roman" w:cs="Times New Roman"/>
          <w:sz w:val="24"/>
          <w:szCs w:val="24"/>
        </w:rPr>
        <w:t xml:space="preserve"> important constitutional value </w:t>
      </w:r>
      <w:r w:rsidR="00DB702C">
        <w:rPr>
          <w:rFonts w:ascii="Times New Roman" w:hAnsi="Times New Roman" w:cs="Times New Roman"/>
          <w:sz w:val="24"/>
          <w:szCs w:val="24"/>
        </w:rPr>
        <w:t>for fe</w:t>
      </w:r>
      <w:r w:rsidR="001110A6">
        <w:rPr>
          <w:rFonts w:ascii="Times New Roman" w:hAnsi="Times New Roman" w:cs="Times New Roman"/>
          <w:sz w:val="24"/>
          <w:szCs w:val="24"/>
        </w:rPr>
        <w:t xml:space="preserve">ar of </w:t>
      </w:r>
      <w:r w:rsidR="003B3C76">
        <w:rPr>
          <w:rFonts w:ascii="Times New Roman" w:hAnsi="Times New Roman" w:cs="Times New Roman"/>
          <w:sz w:val="24"/>
          <w:szCs w:val="24"/>
        </w:rPr>
        <w:t>incurring costs,</w:t>
      </w:r>
      <w:r w:rsidR="001110A6">
        <w:rPr>
          <w:rFonts w:ascii="Times New Roman" w:hAnsi="Times New Roman" w:cs="Times New Roman"/>
          <w:sz w:val="24"/>
          <w:szCs w:val="24"/>
        </w:rPr>
        <w:t xml:space="preserve"> unless of course the application is frivolous and vexatious. </w:t>
      </w:r>
      <w:r w:rsidR="00DB702C">
        <w:rPr>
          <w:rFonts w:ascii="Times New Roman" w:hAnsi="Times New Roman" w:cs="Times New Roman"/>
          <w:sz w:val="24"/>
          <w:szCs w:val="24"/>
        </w:rPr>
        <w:t xml:space="preserve"> On the fact</w:t>
      </w:r>
      <w:r w:rsidR="00CA4106">
        <w:rPr>
          <w:rFonts w:ascii="Times New Roman" w:hAnsi="Times New Roman" w:cs="Times New Roman"/>
          <w:sz w:val="24"/>
          <w:szCs w:val="24"/>
        </w:rPr>
        <w:t xml:space="preserve">s of this case justice will be achieved by a no costs order. </w:t>
      </w:r>
    </w:p>
    <w:p w:rsidR="006F4E3C" w:rsidRPr="00A7614B" w:rsidRDefault="006F4E3C" w:rsidP="00A7614B">
      <w:pPr>
        <w:pStyle w:val="ListParagraph"/>
        <w:spacing w:line="360" w:lineRule="auto"/>
        <w:jc w:val="both"/>
        <w:rPr>
          <w:rFonts w:ascii="Times New Roman" w:hAnsi="Times New Roman" w:cs="Times New Roman"/>
          <w:sz w:val="24"/>
          <w:szCs w:val="24"/>
        </w:rPr>
      </w:pPr>
    </w:p>
    <w:p w:rsidR="003B7538" w:rsidRPr="00B95E2E" w:rsidRDefault="003B7538" w:rsidP="00B95E2E">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rsidR="003B7538" w:rsidRDefault="003B7538" w:rsidP="003B753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for my recusal in </w:t>
      </w:r>
      <w:r w:rsidR="00EE19DD">
        <w:rPr>
          <w:rFonts w:ascii="Times New Roman" w:hAnsi="Times New Roman" w:cs="Times New Roman"/>
          <w:sz w:val="24"/>
          <w:szCs w:val="24"/>
        </w:rPr>
        <w:t xml:space="preserve">case number </w:t>
      </w:r>
      <w:r>
        <w:rPr>
          <w:rFonts w:ascii="Times New Roman" w:hAnsi="Times New Roman" w:cs="Times New Roman"/>
          <w:sz w:val="24"/>
          <w:szCs w:val="24"/>
        </w:rPr>
        <w:t xml:space="preserve">HC 316/20 be and is </w:t>
      </w:r>
      <w:r w:rsidR="0067349D">
        <w:rPr>
          <w:rFonts w:ascii="Times New Roman" w:hAnsi="Times New Roman" w:cs="Times New Roman"/>
          <w:sz w:val="24"/>
          <w:szCs w:val="24"/>
        </w:rPr>
        <w:t xml:space="preserve">hereby </w:t>
      </w:r>
      <w:r>
        <w:rPr>
          <w:rFonts w:ascii="Times New Roman" w:hAnsi="Times New Roman" w:cs="Times New Roman"/>
          <w:sz w:val="24"/>
          <w:szCs w:val="24"/>
        </w:rPr>
        <w:t xml:space="preserve">dismissed </w:t>
      </w:r>
      <w:r w:rsidR="0067349D">
        <w:rPr>
          <w:rFonts w:ascii="Times New Roman" w:hAnsi="Times New Roman" w:cs="Times New Roman"/>
          <w:sz w:val="24"/>
          <w:szCs w:val="24"/>
        </w:rPr>
        <w:t xml:space="preserve">with no order as to costs. </w:t>
      </w:r>
    </w:p>
    <w:p w:rsidR="00CE16A0" w:rsidRDefault="00CE16A0" w:rsidP="003B7538">
      <w:pPr>
        <w:pStyle w:val="ListParagraph"/>
        <w:spacing w:line="360" w:lineRule="auto"/>
        <w:jc w:val="both"/>
        <w:rPr>
          <w:rFonts w:ascii="Times New Roman" w:hAnsi="Times New Roman" w:cs="Times New Roman"/>
          <w:sz w:val="24"/>
          <w:szCs w:val="24"/>
        </w:rPr>
      </w:pPr>
    </w:p>
    <w:p w:rsidR="00CE16A0" w:rsidRDefault="00CE16A0" w:rsidP="003B7538">
      <w:pPr>
        <w:pStyle w:val="ListParagraph"/>
        <w:spacing w:line="360" w:lineRule="auto"/>
        <w:jc w:val="both"/>
        <w:rPr>
          <w:rFonts w:ascii="Times New Roman" w:hAnsi="Times New Roman" w:cs="Times New Roman"/>
          <w:sz w:val="24"/>
          <w:szCs w:val="24"/>
        </w:rPr>
      </w:pPr>
    </w:p>
    <w:p w:rsidR="00331ACC" w:rsidRPr="00EE27A8" w:rsidRDefault="00331ACC" w:rsidP="003B7538">
      <w:pPr>
        <w:pStyle w:val="ListParagraph"/>
        <w:spacing w:line="360" w:lineRule="auto"/>
        <w:jc w:val="both"/>
        <w:rPr>
          <w:rFonts w:ascii="Times New Roman" w:hAnsi="Times New Roman" w:cs="Times New Roman"/>
          <w:sz w:val="24"/>
          <w:szCs w:val="24"/>
        </w:rPr>
      </w:pPr>
    </w:p>
    <w:p w:rsidR="003C0025" w:rsidRDefault="003C0025" w:rsidP="003C0025">
      <w:pPr>
        <w:pStyle w:val="ListParagraph"/>
        <w:rPr>
          <w:rFonts w:ascii="Times New Roman" w:hAnsi="Times New Roman" w:cs="Times New Roman"/>
          <w:b/>
          <w:sz w:val="24"/>
          <w:szCs w:val="24"/>
        </w:rPr>
      </w:pPr>
    </w:p>
    <w:p w:rsidR="00EE19DD" w:rsidRDefault="00EE19DD" w:rsidP="003C0025">
      <w:pPr>
        <w:pStyle w:val="ListParagraph"/>
        <w:rPr>
          <w:rFonts w:ascii="Times New Roman" w:hAnsi="Times New Roman" w:cs="Times New Roman"/>
          <w:b/>
          <w:sz w:val="24"/>
          <w:szCs w:val="24"/>
        </w:rPr>
      </w:pPr>
    </w:p>
    <w:p w:rsidR="00EE19DD" w:rsidRPr="003C0025" w:rsidRDefault="00EE19DD" w:rsidP="003C0025">
      <w:pPr>
        <w:pStyle w:val="ListParagraph"/>
        <w:rPr>
          <w:rFonts w:ascii="Times New Roman" w:hAnsi="Times New Roman" w:cs="Times New Roman"/>
          <w:b/>
          <w:sz w:val="24"/>
          <w:szCs w:val="24"/>
        </w:rPr>
      </w:pPr>
    </w:p>
    <w:p w:rsidR="003C0025" w:rsidRPr="00EF082E" w:rsidRDefault="00CE16A0" w:rsidP="00316E01">
      <w:pPr>
        <w:spacing w:after="0"/>
        <w:rPr>
          <w:rFonts w:ascii="Times New Roman" w:hAnsi="Times New Roman" w:cs="Times New Roman"/>
          <w:sz w:val="24"/>
          <w:szCs w:val="24"/>
        </w:rPr>
      </w:pPr>
      <w:proofErr w:type="spellStart"/>
      <w:r w:rsidRPr="00EF082E">
        <w:rPr>
          <w:rFonts w:ascii="Times New Roman" w:hAnsi="Times New Roman" w:cs="Times New Roman"/>
          <w:i/>
          <w:sz w:val="24"/>
          <w:szCs w:val="24"/>
        </w:rPr>
        <w:t>Mathonsi</w:t>
      </w:r>
      <w:proofErr w:type="spellEnd"/>
      <w:r w:rsidRPr="00EF082E">
        <w:rPr>
          <w:rFonts w:ascii="Times New Roman" w:hAnsi="Times New Roman" w:cs="Times New Roman"/>
          <w:i/>
          <w:sz w:val="24"/>
          <w:szCs w:val="24"/>
        </w:rPr>
        <w:t xml:space="preserve"> </w:t>
      </w:r>
      <w:proofErr w:type="spellStart"/>
      <w:r w:rsidRPr="00EF082E">
        <w:rPr>
          <w:rFonts w:ascii="Times New Roman" w:hAnsi="Times New Roman" w:cs="Times New Roman"/>
          <w:i/>
          <w:sz w:val="24"/>
          <w:szCs w:val="24"/>
        </w:rPr>
        <w:t>Ncube</w:t>
      </w:r>
      <w:proofErr w:type="spellEnd"/>
      <w:r w:rsidRPr="00EF082E">
        <w:rPr>
          <w:rFonts w:ascii="Times New Roman" w:hAnsi="Times New Roman" w:cs="Times New Roman"/>
          <w:i/>
          <w:sz w:val="24"/>
          <w:szCs w:val="24"/>
        </w:rPr>
        <w:t xml:space="preserve"> Law </w:t>
      </w:r>
      <w:r w:rsidRPr="00EF082E">
        <w:rPr>
          <w:rFonts w:ascii="Times New Roman" w:hAnsi="Times New Roman" w:cs="Times New Roman"/>
          <w:sz w:val="24"/>
          <w:szCs w:val="24"/>
        </w:rPr>
        <w:t>Chambers</w:t>
      </w:r>
      <w:r w:rsidR="00673B09">
        <w:rPr>
          <w:rFonts w:ascii="Times New Roman" w:hAnsi="Times New Roman" w:cs="Times New Roman"/>
          <w:sz w:val="24"/>
          <w:szCs w:val="24"/>
        </w:rPr>
        <w:t>,</w:t>
      </w:r>
      <w:r w:rsidRPr="00EF082E">
        <w:rPr>
          <w:rFonts w:ascii="Times New Roman" w:hAnsi="Times New Roman" w:cs="Times New Roman"/>
          <w:sz w:val="24"/>
          <w:szCs w:val="24"/>
        </w:rPr>
        <w:t xml:space="preserve"> applicant’s legal practitioners </w:t>
      </w:r>
    </w:p>
    <w:p w:rsidR="00CE16A0" w:rsidRPr="00EF082E" w:rsidRDefault="00CE16A0" w:rsidP="00316E01">
      <w:pPr>
        <w:spacing w:after="0"/>
        <w:rPr>
          <w:rFonts w:ascii="Times New Roman" w:hAnsi="Times New Roman" w:cs="Times New Roman"/>
          <w:sz w:val="24"/>
          <w:szCs w:val="24"/>
        </w:rPr>
      </w:pPr>
      <w:proofErr w:type="spellStart"/>
      <w:r w:rsidRPr="00EF082E">
        <w:rPr>
          <w:rFonts w:ascii="Times New Roman" w:hAnsi="Times New Roman" w:cs="Times New Roman"/>
          <w:i/>
          <w:sz w:val="24"/>
          <w:szCs w:val="24"/>
        </w:rPr>
        <w:t>Muvingi</w:t>
      </w:r>
      <w:proofErr w:type="spellEnd"/>
      <w:r w:rsidRPr="00EF082E">
        <w:rPr>
          <w:rFonts w:ascii="Times New Roman" w:hAnsi="Times New Roman" w:cs="Times New Roman"/>
          <w:i/>
          <w:sz w:val="24"/>
          <w:szCs w:val="24"/>
        </w:rPr>
        <w:t xml:space="preserve"> &amp; </w:t>
      </w:r>
      <w:proofErr w:type="spellStart"/>
      <w:r w:rsidRPr="00EF082E">
        <w:rPr>
          <w:rFonts w:ascii="Times New Roman" w:hAnsi="Times New Roman" w:cs="Times New Roman"/>
          <w:i/>
          <w:sz w:val="24"/>
          <w:szCs w:val="24"/>
        </w:rPr>
        <w:t>Mugadza</w:t>
      </w:r>
      <w:proofErr w:type="spellEnd"/>
      <w:r w:rsidR="00673B09">
        <w:rPr>
          <w:rFonts w:ascii="Times New Roman" w:hAnsi="Times New Roman" w:cs="Times New Roman"/>
          <w:i/>
          <w:sz w:val="24"/>
          <w:szCs w:val="24"/>
        </w:rPr>
        <w:t>,</w:t>
      </w:r>
      <w:r w:rsidRPr="00EF082E">
        <w:rPr>
          <w:rFonts w:ascii="Times New Roman" w:hAnsi="Times New Roman" w:cs="Times New Roman"/>
          <w:sz w:val="24"/>
          <w:szCs w:val="24"/>
        </w:rPr>
        <w:t xml:space="preserve"> resp</w:t>
      </w:r>
      <w:bookmarkStart w:id="0" w:name="_GoBack"/>
      <w:bookmarkEnd w:id="0"/>
      <w:r w:rsidRPr="00EF082E">
        <w:rPr>
          <w:rFonts w:ascii="Times New Roman" w:hAnsi="Times New Roman" w:cs="Times New Roman"/>
          <w:sz w:val="24"/>
          <w:szCs w:val="24"/>
        </w:rPr>
        <w:t xml:space="preserve">ondent’s legal practitioners </w:t>
      </w:r>
    </w:p>
    <w:sectPr w:rsidR="00CE16A0" w:rsidRPr="00EF08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58A" w:rsidRDefault="00AC758A" w:rsidP="006A0AFE">
      <w:pPr>
        <w:spacing w:after="0" w:line="240" w:lineRule="auto"/>
      </w:pPr>
      <w:r>
        <w:separator/>
      </w:r>
    </w:p>
  </w:endnote>
  <w:endnote w:type="continuationSeparator" w:id="0">
    <w:p w:rsidR="00AC758A" w:rsidRDefault="00AC758A" w:rsidP="006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58A" w:rsidRDefault="00AC758A" w:rsidP="006A0AFE">
      <w:pPr>
        <w:spacing w:after="0" w:line="240" w:lineRule="auto"/>
      </w:pPr>
      <w:r>
        <w:separator/>
      </w:r>
    </w:p>
  </w:footnote>
  <w:footnote w:type="continuationSeparator" w:id="0">
    <w:p w:rsidR="00AC758A" w:rsidRDefault="00AC758A" w:rsidP="006A0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851694"/>
      <w:docPartObj>
        <w:docPartGallery w:val="Page Numbers (Top of Page)"/>
        <w:docPartUnique/>
      </w:docPartObj>
    </w:sdtPr>
    <w:sdtEndPr>
      <w:rPr>
        <w:rFonts w:ascii="Times New Roman" w:hAnsi="Times New Roman" w:cs="Times New Roman"/>
        <w:noProof/>
        <w:sz w:val="24"/>
        <w:szCs w:val="24"/>
      </w:rPr>
    </w:sdtEndPr>
    <w:sdtContent>
      <w:p w:rsidR="00794734" w:rsidRPr="00794734" w:rsidRDefault="00794734">
        <w:pPr>
          <w:pStyle w:val="Header"/>
          <w:jc w:val="right"/>
          <w:rPr>
            <w:rFonts w:ascii="Times New Roman" w:hAnsi="Times New Roman" w:cs="Times New Roman"/>
            <w:noProof/>
            <w:sz w:val="24"/>
            <w:szCs w:val="24"/>
          </w:rPr>
        </w:pPr>
        <w:r w:rsidRPr="00794734">
          <w:rPr>
            <w:rFonts w:ascii="Times New Roman" w:hAnsi="Times New Roman" w:cs="Times New Roman"/>
            <w:sz w:val="24"/>
            <w:szCs w:val="24"/>
          </w:rPr>
          <w:fldChar w:fldCharType="begin"/>
        </w:r>
        <w:r w:rsidRPr="00794734">
          <w:rPr>
            <w:rFonts w:ascii="Times New Roman" w:hAnsi="Times New Roman" w:cs="Times New Roman"/>
            <w:sz w:val="24"/>
            <w:szCs w:val="24"/>
          </w:rPr>
          <w:instrText xml:space="preserve"> PAGE   \* MERGEFORMAT </w:instrText>
        </w:r>
        <w:r w:rsidRPr="00794734">
          <w:rPr>
            <w:rFonts w:ascii="Times New Roman" w:hAnsi="Times New Roman" w:cs="Times New Roman"/>
            <w:sz w:val="24"/>
            <w:szCs w:val="24"/>
          </w:rPr>
          <w:fldChar w:fldCharType="separate"/>
        </w:r>
        <w:r w:rsidR="00673B09">
          <w:rPr>
            <w:rFonts w:ascii="Times New Roman" w:hAnsi="Times New Roman" w:cs="Times New Roman"/>
            <w:noProof/>
            <w:sz w:val="24"/>
            <w:szCs w:val="24"/>
          </w:rPr>
          <w:t>5</w:t>
        </w:r>
        <w:r w:rsidRPr="00794734">
          <w:rPr>
            <w:rFonts w:ascii="Times New Roman" w:hAnsi="Times New Roman" w:cs="Times New Roman"/>
            <w:noProof/>
            <w:sz w:val="24"/>
            <w:szCs w:val="24"/>
          </w:rPr>
          <w:fldChar w:fldCharType="end"/>
        </w:r>
      </w:p>
      <w:p w:rsidR="00794734" w:rsidRPr="00794734" w:rsidRDefault="00794734">
        <w:pPr>
          <w:pStyle w:val="Header"/>
          <w:jc w:val="right"/>
          <w:rPr>
            <w:rFonts w:ascii="Times New Roman" w:hAnsi="Times New Roman" w:cs="Times New Roman"/>
            <w:noProof/>
            <w:sz w:val="24"/>
            <w:szCs w:val="24"/>
          </w:rPr>
        </w:pPr>
        <w:r w:rsidRPr="00794734">
          <w:rPr>
            <w:rFonts w:ascii="Times New Roman" w:hAnsi="Times New Roman" w:cs="Times New Roman"/>
            <w:noProof/>
            <w:sz w:val="24"/>
            <w:szCs w:val="24"/>
          </w:rPr>
          <w:t>HB 264/22</w:t>
        </w:r>
      </w:p>
      <w:p w:rsidR="00F556B0" w:rsidRDefault="00794734">
        <w:pPr>
          <w:pStyle w:val="Header"/>
          <w:jc w:val="right"/>
          <w:rPr>
            <w:rFonts w:ascii="Times New Roman" w:hAnsi="Times New Roman" w:cs="Times New Roman"/>
            <w:noProof/>
            <w:sz w:val="24"/>
            <w:szCs w:val="24"/>
          </w:rPr>
        </w:pPr>
        <w:r w:rsidRPr="00794734">
          <w:rPr>
            <w:rFonts w:ascii="Times New Roman" w:hAnsi="Times New Roman" w:cs="Times New Roman"/>
            <w:noProof/>
            <w:sz w:val="24"/>
            <w:szCs w:val="24"/>
          </w:rPr>
          <w:t>HC 316/20</w:t>
        </w:r>
      </w:p>
      <w:p w:rsidR="00794734" w:rsidRPr="00794734" w:rsidRDefault="00AC758A">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40A9F"/>
    <w:multiLevelType w:val="hybridMultilevel"/>
    <w:tmpl w:val="425C3EC4"/>
    <w:lvl w:ilvl="0" w:tplc="1724496C">
      <w:start w:val="1"/>
      <w:numFmt w:val="decimal"/>
      <w:lvlText w:val="%1."/>
      <w:lvlJc w:val="left"/>
      <w:pPr>
        <w:ind w:left="1494" w:hanging="360"/>
      </w:pPr>
      <w:rPr>
        <w:rFonts w:hint="default"/>
        <w:color w:val="00000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15:restartNumberingAfterBreak="0">
    <w:nsid w:val="54883A45"/>
    <w:multiLevelType w:val="hybridMultilevel"/>
    <w:tmpl w:val="368613AC"/>
    <w:lvl w:ilvl="0" w:tplc="1A2A2A7C">
      <w:start w:val="1"/>
      <w:numFmt w:val="decimal"/>
      <w:lvlText w:val="%1."/>
      <w:lvlJc w:val="left"/>
      <w:pPr>
        <w:ind w:left="720" w:hanging="360"/>
      </w:pPr>
      <w:rPr>
        <w:rFonts w:hint="default"/>
        <w:color w:val="00000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9163738"/>
    <w:multiLevelType w:val="hybridMultilevel"/>
    <w:tmpl w:val="D730E9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0B3C04"/>
    <w:multiLevelType w:val="hybridMultilevel"/>
    <w:tmpl w:val="D730E9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812E50"/>
    <w:multiLevelType w:val="hybridMultilevel"/>
    <w:tmpl w:val="D730E9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85"/>
    <w:rsid w:val="00011FED"/>
    <w:rsid w:val="000137C8"/>
    <w:rsid w:val="00023A10"/>
    <w:rsid w:val="00027EA3"/>
    <w:rsid w:val="000330C4"/>
    <w:rsid w:val="00043FB9"/>
    <w:rsid w:val="00060C64"/>
    <w:rsid w:val="000637AD"/>
    <w:rsid w:val="000677C4"/>
    <w:rsid w:val="00081636"/>
    <w:rsid w:val="00092930"/>
    <w:rsid w:val="000B2740"/>
    <w:rsid w:val="000B2E78"/>
    <w:rsid w:val="000B4ECE"/>
    <w:rsid w:val="000B6945"/>
    <w:rsid w:val="000D5E99"/>
    <w:rsid w:val="000E73A1"/>
    <w:rsid w:val="000F1929"/>
    <w:rsid w:val="000F6111"/>
    <w:rsid w:val="00107343"/>
    <w:rsid w:val="001110A6"/>
    <w:rsid w:val="001270A0"/>
    <w:rsid w:val="00127587"/>
    <w:rsid w:val="00136F41"/>
    <w:rsid w:val="0014404A"/>
    <w:rsid w:val="0014702E"/>
    <w:rsid w:val="00150DE2"/>
    <w:rsid w:val="00164266"/>
    <w:rsid w:val="00165361"/>
    <w:rsid w:val="001723C0"/>
    <w:rsid w:val="00176380"/>
    <w:rsid w:val="00191B91"/>
    <w:rsid w:val="0019332F"/>
    <w:rsid w:val="001969E4"/>
    <w:rsid w:val="001A3E4F"/>
    <w:rsid w:val="001A6EEB"/>
    <w:rsid w:val="001B4E10"/>
    <w:rsid w:val="001B50C9"/>
    <w:rsid w:val="001C1353"/>
    <w:rsid w:val="001C6E8D"/>
    <w:rsid w:val="001E3099"/>
    <w:rsid w:val="001E61FB"/>
    <w:rsid w:val="001F33B1"/>
    <w:rsid w:val="001F567A"/>
    <w:rsid w:val="00214835"/>
    <w:rsid w:val="00216155"/>
    <w:rsid w:val="00216C02"/>
    <w:rsid w:val="00220F27"/>
    <w:rsid w:val="00234D51"/>
    <w:rsid w:val="002836AD"/>
    <w:rsid w:val="00287D37"/>
    <w:rsid w:val="00287E4A"/>
    <w:rsid w:val="00295821"/>
    <w:rsid w:val="00297F93"/>
    <w:rsid w:val="002A3788"/>
    <w:rsid w:val="002B68A7"/>
    <w:rsid w:val="002D2BC3"/>
    <w:rsid w:val="002D7DBB"/>
    <w:rsid w:val="002E66AF"/>
    <w:rsid w:val="002F0468"/>
    <w:rsid w:val="002F04D4"/>
    <w:rsid w:val="002F60E9"/>
    <w:rsid w:val="002F6FEC"/>
    <w:rsid w:val="00301F50"/>
    <w:rsid w:val="00303234"/>
    <w:rsid w:val="00316E01"/>
    <w:rsid w:val="003301A1"/>
    <w:rsid w:val="00331ACC"/>
    <w:rsid w:val="00340258"/>
    <w:rsid w:val="0036085D"/>
    <w:rsid w:val="00381781"/>
    <w:rsid w:val="003B3C76"/>
    <w:rsid w:val="003B7538"/>
    <w:rsid w:val="003C0025"/>
    <w:rsid w:val="003C1703"/>
    <w:rsid w:val="003C5093"/>
    <w:rsid w:val="003C6B1B"/>
    <w:rsid w:val="003D187B"/>
    <w:rsid w:val="003D35AD"/>
    <w:rsid w:val="003D665B"/>
    <w:rsid w:val="003D751A"/>
    <w:rsid w:val="003E1CB0"/>
    <w:rsid w:val="003F0966"/>
    <w:rsid w:val="003F3DC7"/>
    <w:rsid w:val="0040241E"/>
    <w:rsid w:val="00412FFE"/>
    <w:rsid w:val="00413BED"/>
    <w:rsid w:val="004143FC"/>
    <w:rsid w:val="00420AF0"/>
    <w:rsid w:val="004267FB"/>
    <w:rsid w:val="00435E23"/>
    <w:rsid w:val="00437947"/>
    <w:rsid w:val="00441618"/>
    <w:rsid w:val="00441B27"/>
    <w:rsid w:val="00454CBE"/>
    <w:rsid w:val="00472B44"/>
    <w:rsid w:val="00474AB8"/>
    <w:rsid w:val="004859FC"/>
    <w:rsid w:val="004D3087"/>
    <w:rsid w:val="004D36CE"/>
    <w:rsid w:val="004F4FF1"/>
    <w:rsid w:val="0051015D"/>
    <w:rsid w:val="00513E8A"/>
    <w:rsid w:val="00524104"/>
    <w:rsid w:val="005373D7"/>
    <w:rsid w:val="00545A85"/>
    <w:rsid w:val="0054676E"/>
    <w:rsid w:val="00547CA3"/>
    <w:rsid w:val="0058625F"/>
    <w:rsid w:val="00587400"/>
    <w:rsid w:val="005947A9"/>
    <w:rsid w:val="005B4029"/>
    <w:rsid w:val="005B4E7A"/>
    <w:rsid w:val="005B6F9F"/>
    <w:rsid w:val="005C030C"/>
    <w:rsid w:val="005C5279"/>
    <w:rsid w:val="00600033"/>
    <w:rsid w:val="00610BFE"/>
    <w:rsid w:val="00616419"/>
    <w:rsid w:val="00623A50"/>
    <w:rsid w:val="006271F6"/>
    <w:rsid w:val="00643E30"/>
    <w:rsid w:val="00656BC6"/>
    <w:rsid w:val="0066751E"/>
    <w:rsid w:val="00670848"/>
    <w:rsid w:val="0067349D"/>
    <w:rsid w:val="00673B09"/>
    <w:rsid w:val="006A0AFE"/>
    <w:rsid w:val="006A106D"/>
    <w:rsid w:val="006A64AD"/>
    <w:rsid w:val="006C4919"/>
    <w:rsid w:val="006D5279"/>
    <w:rsid w:val="006F4E3C"/>
    <w:rsid w:val="006F593C"/>
    <w:rsid w:val="0071144C"/>
    <w:rsid w:val="007142F0"/>
    <w:rsid w:val="007245D0"/>
    <w:rsid w:val="00727980"/>
    <w:rsid w:val="00755AF5"/>
    <w:rsid w:val="00770038"/>
    <w:rsid w:val="007763EE"/>
    <w:rsid w:val="00786BE4"/>
    <w:rsid w:val="0079210A"/>
    <w:rsid w:val="00794734"/>
    <w:rsid w:val="007A0CF1"/>
    <w:rsid w:val="007A5472"/>
    <w:rsid w:val="007D3BE2"/>
    <w:rsid w:val="007D44C8"/>
    <w:rsid w:val="00803860"/>
    <w:rsid w:val="00803911"/>
    <w:rsid w:val="00812A22"/>
    <w:rsid w:val="00814989"/>
    <w:rsid w:val="00821560"/>
    <w:rsid w:val="008416DD"/>
    <w:rsid w:val="00852E2D"/>
    <w:rsid w:val="008575E7"/>
    <w:rsid w:val="00865BE9"/>
    <w:rsid w:val="00866361"/>
    <w:rsid w:val="008932FD"/>
    <w:rsid w:val="008B197C"/>
    <w:rsid w:val="008C1DD2"/>
    <w:rsid w:val="008D46C9"/>
    <w:rsid w:val="008D6DEB"/>
    <w:rsid w:val="008E0096"/>
    <w:rsid w:val="008F48F3"/>
    <w:rsid w:val="008F5B40"/>
    <w:rsid w:val="00902FD1"/>
    <w:rsid w:val="00963B81"/>
    <w:rsid w:val="00966246"/>
    <w:rsid w:val="00980BB2"/>
    <w:rsid w:val="009820DE"/>
    <w:rsid w:val="00995D2E"/>
    <w:rsid w:val="009A4651"/>
    <w:rsid w:val="009C1298"/>
    <w:rsid w:val="009C3429"/>
    <w:rsid w:val="009D5B9A"/>
    <w:rsid w:val="009F4A79"/>
    <w:rsid w:val="009F5B4F"/>
    <w:rsid w:val="00A0076E"/>
    <w:rsid w:val="00A0160B"/>
    <w:rsid w:val="00A1043C"/>
    <w:rsid w:val="00A22634"/>
    <w:rsid w:val="00A3387F"/>
    <w:rsid w:val="00A45CAB"/>
    <w:rsid w:val="00A61AEB"/>
    <w:rsid w:val="00A7614B"/>
    <w:rsid w:val="00A76162"/>
    <w:rsid w:val="00A872A0"/>
    <w:rsid w:val="00A91914"/>
    <w:rsid w:val="00AB5475"/>
    <w:rsid w:val="00AC758A"/>
    <w:rsid w:val="00AD3270"/>
    <w:rsid w:val="00AE25E4"/>
    <w:rsid w:val="00AF01FB"/>
    <w:rsid w:val="00AF5D55"/>
    <w:rsid w:val="00B07A92"/>
    <w:rsid w:val="00B11A3F"/>
    <w:rsid w:val="00B13B73"/>
    <w:rsid w:val="00B40791"/>
    <w:rsid w:val="00B5467B"/>
    <w:rsid w:val="00B628A3"/>
    <w:rsid w:val="00B80EC0"/>
    <w:rsid w:val="00B811BA"/>
    <w:rsid w:val="00B937D8"/>
    <w:rsid w:val="00B95E2E"/>
    <w:rsid w:val="00BA241E"/>
    <w:rsid w:val="00BA550F"/>
    <w:rsid w:val="00BB1CB1"/>
    <w:rsid w:val="00BB24E3"/>
    <w:rsid w:val="00BB7CDD"/>
    <w:rsid w:val="00BC6554"/>
    <w:rsid w:val="00BF3D91"/>
    <w:rsid w:val="00C13DFD"/>
    <w:rsid w:val="00C164FF"/>
    <w:rsid w:val="00CA1359"/>
    <w:rsid w:val="00CA4106"/>
    <w:rsid w:val="00CA4251"/>
    <w:rsid w:val="00CA7413"/>
    <w:rsid w:val="00CB04C6"/>
    <w:rsid w:val="00CB7412"/>
    <w:rsid w:val="00CC225B"/>
    <w:rsid w:val="00CE16A0"/>
    <w:rsid w:val="00D055FF"/>
    <w:rsid w:val="00D25694"/>
    <w:rsid w:val="00D41337"/>
    <w:rsid w:val="00D43BDC"/>
    <w:rsid w:val="00D525F4"/>
    <w:rsid w:val="00D55034"/>
    <w:rsid w:val="00D57595"/>
    <w:rsid w:val="00D619F4"/>
    <w:rsid w:val="00DA3BA3"/>
    <w:rsid w:val="00DA5718"/>
    <w:rsid w:val="00DB4A39"/>
    <w:rsid w:val="00DB702C"/>
    <w:rsid w:val="00DB789C"/>
    <w:rsid w:val="00DC00E1"/>
    <w:rsid w:val="00DD06B3"/>
    <w:rsid w:val="00DD72FF"/>
    <w:rsid w:val="00DF0505"/>
    <w:rsid w:val="00DF63C5"/>
    <w:rsid w:val="00E32A87"/>
    <w:rsid w:val="00E411EC"/>
    <w:rsid w:val="00E41A1D"/>
    <w:rsid w:val="00E62103"/>
    <w:rsid w:val="00E63DF1"/>
    <w:rsid w:val="00E81742"/>
    <w:rsid w:val="00E8469B"/>
    <w:rsid w:val="00E9646C"/>
    <w:rsid w:val="00EA4FEA"/>
    <w:rsid w:val="00EB51FF"/>
    <w:rsid w:val="00EB6C12"/>
    <w:rsid w:val="00EC6D8E"/>
    <w:rsid w:val="00ED5ABB"/>
    <w:rsid w:val="00EE19DD"/>
    <w:rsid w:val="00EE27A8"/>
    <w:rsid w:val="00EE6EE1"/>
    <w:rsid w:val="00EF082E"/>
    <w:rsid w:val="00F04DE5"/>
    <w:rsid w:val="00F12EDF"/>
    <w:rsid w:val="00F4059F"/>
    <w:rsid w:val="00F556B0"/>
    <w:rsid w:val="00F70018"/>
    <w:rsid w:val="00F704D7"/>
    <w:rsid w:val="00FC2E48"/>
    <w:rsid w:val="00FC3F01"/>
    <w:rsid w:val="00FC73D2"/>
    <w:rsid w:val="00FF0F68"/>
    <w:rsid w:val="00FF2D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830CF-EDD3-42A8-A465-98512505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835"/>
  </w:style>
  <w:style w:type="paragraph" w:styleId="Heading3">
    <w:name w:val="heading 3"/>
    <w:basedOn w:val="Normal"/>
    <w:link w:val="Heading3Char"/>
    <w:uiPriority w:val="9"/>
    <w:qFormat/>
    <w:rsid w:val="00C13DFD"/>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0C"/>
    <w:pPr>
      <w:ind w:left="720"/>
      <w:contextualSpacing/>
    </w:pPr>
  </w:style>
  <w:style w:type="character" w:customStyle="1" w:styleId="Heading3Char">
    <w:name w:val="Heading 3 Char"/>
    <w:basedOn w:val="DefaultParagraphFont"/>
    <w:link w:val="Heading3"/>
    <w:uiPriority w:val="9"/>
    <w:rsid w:val="00C13DFD"/>
    <w:rPr>
      <w:rFonts w:ascii="Times New Roman" w:eastAsia="Times New Roman" w:hAnsi="Times New Roman" w:cs="Times New Roman"/>
      <w:b/>
      <w:bCs/>
      <w:sz w:val="27"/>
      <w:szCs w:val="27"/>
      <w:lang w:eastAsia="en-ZW"/>
    </w:rPr>
  </w:style>
  <w:style w:type="paragraph" w:styleId="FootnoteText">
    <w:name w:val="footnote text"/>
    <w:basedOn w:val="Normal"/>
    <w:link w:val="FootnoteTextChar"/>
    <w:uiPriority w:val="99"/>
    <w:rsid w:val="006A0AFE"/>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6A0AFE"/>
    <w:rPr>
      <w:rFonts w:ascii="Arial" w:eastAsiaTheme="minorEastAsia" w:hAnsi="Arial" w:cs="Arial"/>
      <w:sz w:val="20"/>
      <w:szCs w:val="20"/>
      <w:lang w:val="en-GB"/>
    </w:rPr>
  </w:style>
  <w:style w:type="character" w:styleId="FootnoteReference">
    <w:name w:val="footnote reference"/>
    <w:basedOn w:val="DefaultParagraphFont"/>
    <w:uiPriority w:val="99"/>
    <w:semiHidden/>
    <w:unhideWhenUsed/>
    <w:rsid w:val="006A0AFE"/>
    <w:rPr>
      <w:rFonts w:cs="Times New Roman"/>
      <w:vertAlign w:val="superscript"/>
    </w:rPr>
  </w:style>
  <w:style w:type="paragraph" w:styleId="NoSpacing">
    <w:name w:val="No Spacing"/>
    <w:uiPriority w:val="1"/>
    <w:qFormat/>
    <w:rsid w:val="008B197C"/>
    <w:pPr>
      <w:keepLines/>
      <w:spacing w:before="100" w:beforeAutospacing="1" w:after="100" w:afterAutospacing="1" w:line="240" w:lineRule="auto"/>
      <w:contextualSpacing/>
    </w:pPr>
    <w:rPr>
      <w:rFonts w:ascii="Times New Roman" w:hAnsi="Times New Roman"/>
      <w:sz w:val="24"/>
      <w:lang w:val="en-US"/>
    </w:rPr>
  </w:style>
  <w:style w:type="paragraph" w:customStyle="1" w:styleId="Heading">
    <w:name w:val="Heading"/>
    <w:basedOn w:val="Normal"/>
    <w:next w:val="BodyText"/>
    <w:uiPriority w:val="99"/>
    <w:rsid w:val="00DD06B3"/>
    <w:pPr>
      <w:keepNext/>
      <w:widowControl w:val="0"/>
      <w:autoSpaceDE w:val="0"/>
      <w:autoSpaceDN w:val="0"/>
      <w:adjustRightInd w:val="0"/>
      <w:spacing w:before="240" w:after="120" w:line="240" w:lineRule="auto"/>
    </w:pPr>
    <w:rPr>
      <w:rFonts w:ascii="Nimbus Sans L" w:eastAsiaTheme="minorEastAsia" w:hAnsi="Nimbus Sans L" w:cs="DejaVu Sans"/>
      <w:sz w:val="28"/>
      <w:szCs w:val="28"/>
      <w:lang w:val="en-US"/>
    </w:rPr>
  </w:style>
  <w:style w:type="paragraph" w:styleId="BodyText">
    <w:name w:val="Body Text"/>
    <w:basedOn w:val="Normal"/>
    <w:link w:val="BodyTextChar"/>
    <w:uiPriority w:val="99"/>
    <w:semiHidden/>
    <w:unhideWhenUsed/>
    <w:rsid w:val="00DD06B3"/>
    <w:pPr>
      <w:spacing w:after="120"/>
    </w:pPr>
  </w:style>
  <w:style w:type="character" w:customStyle="1" w:styleId="BodyTextChar">
    <w:name w:val="Body Text Char"/>
    <w:basedOn w:val="DefaultParagraphFont"/>
    <w:link w:val="BodyText"/>
    <w:uiPriority w:val="99"/>
    <w:semiHidden/>
    <w:rsid w:val="00DD06B3"/>
  </w:style>
  <w:style w:type="paragraph" w:styleId="BalloonText">
    <w:name w:val="Balloon Text"/>
    <w:basedOn w:val="Normal"/>
    <w:link w:val="BalloonTextChar"/>
    <w:uiPriority w:val="99"/>
    <w:semiHidden/>
    <w:unhideWhenUsed/>
    <w:rsid w:val="00081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636"/>
    <w:rPr>
      <w:rFonts w:ascii="Segoe UI" w:hAnsi="Segoe UI" w:cs="Segoe UI"/>
      <w:sz w:val="18"/>
      <w:szCs w:val="18"/>
    </w:rPr>
  </w:style>
  <w:style w:type="paragraph" w:styleId="Header">
    <w:name w:val="header"/>
    <w:basedOn w:val="Normal"/>
    <w:link w:val="HeaderChar"/>
    <w:uiPriority w:val="99"/>
    <w:unhideWhenUsed/>
    <w:rsid w:val="00794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734"/>
  </w:style>
  <w:style w:type="paragraph" w:styleId="Footer">
    <w:name w:val="footer"/>
    <w:basedOn w:val="Normal"/>
    <w:link w:val="FooterChar"/>
    <w:uiPriority w:val="99"/>
    <w:unhideWhenUsed/>
    <w:rsid w:val="00794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0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66</cp:revision>
  <cp:lastPrinted>2022-10-25T13:39:00Z</cp:lastPrinted>
  <dcterms:created xsi:type="dcterms:W3CDTF">2022-10-19T10:48:00Z</dcterms:created>
  <dcterms:modified xsi:type="dcterms:W3CDTF">2022-10-26T08:56:00Z</dcterms:modified>
</cp:coreProperties>
</file>