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E3" w:rsidRPr="00D6293E" w:rsidRDefault="004C00E3" w:rsidP="004C00E3">
      <w:pPr>
        <w:spacing w:after="0" w:line="240" w:lineRule="auto"/>
        <w:jc w:val="both"/>
        <w:rPr>
          <w:rFonts w:ascii="Times New Roman" w:hAnsi="Times New Roman" w:cs="Times New Roman"/>
          <w:b/>
          <w:sz w:val="24"/>
          <w:szCs w:val="24"/>
        </w:rPr>
      </w:pPr>
      <w:r w:rsidRPr="00D6293E">
        <w:rPr>
          <w:rFonts w:ascii="Times New Roman" w:hAnsi="Times New Roman" w:cs="Times New Roman"/>
          <w:b/>
          <w:sz w:val="24"/>
          <w:szCs w:val="24"/>
        </w:rPr>
        <w:t xml:space="preserve">RICH MGUNI </w:t>
      </w:r>
    </w:p>
    <w:p w:rsidR="0003333B" w:rsidRPr="00D6293E" w:rsidRDefault="0003333B" w:rsidP="004C00E3">
      <w:pPr>
        <w:spacing w:after="0" w:line="240" w:lineRule="auto"/>
        <w:jc w:val="both"/>
        <w:rPr>
          <w:rFonts w:ascii="Times New Roman" w:hAnsi="Times New Roman" w:cs="Times New Roman"/>
          <w:b/>
          <w:sz w:val="24"/>
          <w:szCs w:val="24"/>
        </w:rPr>
      </w:pPr>
    </w:p>
    <w:p w:rsidR="0003333B" w:rsidRPr="00D6293E" w:rsidRDefault="0003333B" w:rsidP="004C00E3">
      <w:pPr>
        <w:tabs>
          <w:tab w:val="left" w:pos="6365"/>
        </w:tabs>
        <w:spacing w:after="0" w:line="240" w:lineRule="auto"/>
        <w:jc w:val="both"/>
        <w:rPr>
          <w:rFonts w:ascii="Times New Roman" w:hAnsi="Times New Roman" w:cs="Times New Roman"/>
          <w:b/>
          <w:sz w:val="24"/>
          <w:szCs w:val="24"/>
        </w:rPr>
      </w:pPr>
      <w:r w:rsidRPr="00D6293E">
        <w:rPr>
          <w:rFonts w:ascii="Times New Roman" w:hAnsi="Times New Roman" w:cs="Times New Roman"/>
          <w:b/>
          <w:sz w:val="24"/>
          <w:szCs w:val="24"/>
        </w:rPr>
        <w:t>V</w:t>
      </w:r>
      <w:r w:rsidR="004C00E3" w:rsidRPr="00D6293E">
        <w:rPr>
          <w:rFonts w:ascii="Times New Roman" w:hAnsi="Times New Roman" w:cs="Times New Roman"/>
          <w:b/>
          <w:sz w:val="24"/>
          <w:szCs w:val="24"/>
        </w:rPr>
        <w:t>ersus</w:t>
      </w:r>
    </w:p>
    <w:p w:rsidR="004C00E3" w:rsidRPr="00D6293E" w:rsidRDefault="004C00E3" w:rsidP="004C00E3">
      <w:pPr>
        <w:tabs>
          <w:tab w:val="left" w:pos="6365"/>
        </w:tabs>
        <w:spacing w:after="0" w:line="240" w:lineRule="auto"/>
        <w:jc w:val="both"/>
        <w:rPr>
          <w:rFonts w:ascii="Times New Roman" w:hAnsi="Times New Roman" w:cs="Times New Roman"/>
          <w:b/>
          <w:sz w:val="24"/>
          <w:szCs w:val="24"/>
        </w:rPr>
      </w:pPr>
      <w:r w:rsidRPr="00D6293E">
        <w:rPr>
          <w:rFonts w:ascii="Times New Roman" w:hAnsi="Times New Roman" w:cs="Times New Roman"/>
          <w:b/>
          <w:sz w:val="24"/>
          <w:szCs w:val="24"/>
        </w:rPr>
        <w:tab/>
      </w:r>
    </w:p>
    <w:p w:rsidR="004C00E3" w:rsidRPr="00D6293E" w:rsidRDefault="004C00E3" w:rsidP="004C00E3">
      <w:pPr>
        <w:spacing w:after="0" w:line="240" w:lineRule="auto"/>
        <w:jc w:val="both"/>
        <w:rPr>
          <w:rFonts w:ascii="Times New Roman" w:hAnsi="Times New Roman" w:cs="Times New Roman"/>
          <w:b/>
          <w:sz w:val="24"/>
          <w:szCs w:val="24"/>
        </w:rPr>
      </w:pPr>
      <w:r w:rsidRPr="00D6293E">
        <w:rPr>
          <w:rFonts w:ascii="Times New Roman" w:hAnsi="Times New Roman" w:cs="Times New Roman"/>
          <w:b/>
          <w:sz w:val="24"/>
          <w:szCs w:val="24"/>
        </w:rPr>
        <w:t xml:space="preserve">MINISTER OF LOCAL GOVERNMENT &amp; PUBLIC WORKS N.O </w:t>
      </w:r>
    </w:p>
    <w:p w:rsidR="0003333B" w:rsidRPr="00D6293E" w:rsidRDefault="0003333B" w:rsidP="004C00E3">
      <w:pPr>
        <w:spacing w:after="0" w:line="240" w:lineRule="auto"/>
        <w:jc w:val="both"/>
        <w:rPr>
          <w:rFonts w:ascii="Times New Roman" w:hAnsi="Times New Roman" w:cs="Times New Roman"/>
          <w:b/>
          <w:sz w:val="24"/>
          <w:szCs w:val="24"/>
        </w:rPr>
      </w:pPr>
    </w:p>
    <w:p w:rsidR="004C00E3" w:rsidRPr="00D6293E" w:rsidRDefault="004C00E3" w:rsidP="004C00E3">
      <w:pPr>
        <w:spacing w:after="0" w:line="240" w:lineRule="auto"/>
        <w:jc w:val="both"/>
        <w:rPr>
          <w:rFonts w:ascii="Times New Roman" w:hAnsi="Times New Roman" w:cs="Times New Roman"/>
          <w:b/>
          <w:sz w:val="24"/>
          <w:szCs w:val="24"/>
        </w:rPr>
      </w:pPr>
      <w:r w:rsidRPr="00D6293E">
        <w:rPr>
          <w:rFonts w:ascii="Times New Roman" w:hAnsi="Times New Roman" w:cs="Times New Roman"/>
          <w:b/>
          <w:sz w:val="24"/>
          <w:szCs w:val="24"/>
        </w:rPr>
        <w:t>and</w:t>
      </w:r>
    </w:p>
    <w:p w:rsidR="0003333B" w:rsidRPr="00D6293E" w:rsidRDefault="0003333B" w:rsidP="004C00E3">
      <w:pPr>
        <w:spacing w:after="0" w:line="240" w:lineRule="auto"/>
        <w:jc w:val="both"/>
        <w:rPr>
          <w:rFonts w:ascii="Times New Roman" w:hAnsi="Times New Roman" w:cs="Times New Roman"/>
          <w:b/>
          <w:sz w:val="24"/>
          <w:szCs w:val="24"/>
        </w:rPr>
      </w:pPr>
    </w:p>
    <w:p w:rsidR="004C00E3" w:rsidRPr="00D6293E" w:rsidRDefault="004C00E3" w:rsidP="004C00E3">
      <w:pPr>
        <w:spacing w:after="0" w:line="240" w:lineRule="auto"/>
        <w:jc w:val="both"/>
        <w:rPr>
          <w:rFonts w:ascii="Times New Roman" w:hAnsi="Times New Roman" w:cs="Times New Roman"/>
          <w:b/>
          <w:sz w:val="24"/>
          <w:szCs w:val="24"/>
        </w:rPr>
      </w:pPr>
      <w:r w:rsidRPr="00D6293E">
        <w:rPr>
          <w:rFonts w:ascii="Times New Roman" w:hAnsi="Times New Roman" w:cs="Times New Roman"/>
          <w:b/>
          <w:sz w:val="24"/>
          <w:szCs w:val="24"/>
        </w:rPr>
        <w:t xml:space="preserve">SOMVELO DHLAMINI </w:t>
      </w:r>
    </w:p>
    <w:p w:rsidR="0003333B" w:rsidRPr="00D6293E" w:rsidRDefault="0003333B" w:rsidP="004C00E3">
      <w:pPr>
        <w:spacing w:after="0" w:line="240" w:lineRule="auto"/>
        <w:jc w:val="both"/>
        <w:rPr>
          <w:rFonts w:ascii="Times New Roman" w:hAnsi="Times New Roman" w:cs="Times New Roman"/>
          <w:b/>
          <w:sz w:val="24"/>
          <w:szCs w:val="24"/>
        </w:rPr>
      </w:pPr>
    </w:p>
    <w:p w:rsidR="004C00E3" w:rsidRPr="00D6293E" w:rsidRDefault="004C00E3" w:rsidP="004C00E3">
      <w:pPr>
        <w:spacing w:after="0" w:line="240" w:lineRule="auto"/>
        <w:jc w:val="both"/>
        <w:rPr>
          <w:rFonts w:ascii="Times New Roman" w:hAnsi="Times New Roman" w:cs="Times New Roman"/>
          <w:b/>
          <w:sz w:val="24"/>
          <w:szCs w:val="24"/>
        </w:rPr>
      </w:pPr>
      <w:r w:rsidRPr="00D6293E">
        <w:rPr>
          <w:rFonts w:ascii="Times New Roman" w:hAnsi="Times New Roman" w:cs="Times New Roman"/>
          <w:b/>
          <w:sz w:val="24"/>
          <w:szCs w:val="24"/>
        </w:rPr>
        <w:t>and</w:t>
      </w:r>
    </w:p>
    <w:p w:rsidR="0003333B" w:rsidRPr="00D6293E" w:rsidRDefault="0003333B" w:rsidP="004C00E3">
      <w:pPr>
        <w:spacing w:after="0" w:line="240" w:lineRule="auto"/>
        <w:jc w:val="both"/>
        <w:rPr>
          <w:rFonts w:ascii="Times New Roman" w:hAnsi="Times New Roman" w:cs="Times New Roman"/>
          <w:b/>
          <w:sz w:val="24"/>
          <w:szCs w:val="24"/>
        </w:rPr>
      </w:pPr>
    </w:p>
    <w:p w:rsidR="004C00E3" w:rsidRPr="00D6293E" w:rsidRDefault="004C00E3" w:rsidP="004C00E3">
      <w:pPr>
        <w:spacing w:after="0" w:line="240" w:lineRule="auto"/>
        <w:jc w:val="both"/>
        <w:rPr>
          <w:rFonts w:ascii="Times New Roman" w:hAnsi="Times New Roman" w:cs="Times New Roman"/>
          <w:b/>
          <w:sz w:val="24"/>
          <w:szCs w:val="24"/>
        </w:rPr>
      </w:pPr>
      <w:r w:rsidRPr="00D6293E">
        <w:rPr>
          <w:rFonts w:ascii="Times New Roman" w:hAnsi="Times New Roman" w:cs="Times New Roman"/>
          <w:b/>
          <w:sz w:val="24"/>
          <w:szCs w:val="24"/>
        </w:rPr>
        <w:t xml:space="preserve">VICTORIA FALLS MUNICIPALITY </w:t>
      </w:r>
    </w:p>
    <w:p w:rsidR="004C00E3" w:rsidRDefault="004C00E3" w:rsidP="004C00E3">
      <w:pPr>
        <w:spacing w:after="0" w:line="240" w:lineRule="auto"/>
        <w:jc w:val="both"/>
        <w:rPr>
          <w:rFonts w:ascii="Times New Roman" w:hAnsi="Times New Roman" w:cs="Times New Roman"/>
          <w:sz w:val="24"/>
          <w:szCs w:val="24"/>
        </w:rPr>
      </w:pPr>
    </w:p>
    <w:p w:rsidR="004C00E3" w:rsidRPr="004C00E3" w:rsidRDefault="004C00E3" w:rsidP="004C00E3">
      <w:pPr>
        <w:spacing w:after="0" w:line="240" w:lineRule="auto"/>
        <w:jc w:val="both"/>
        <w:rPr>
          <w:rFonts w:ascii="Times New Roman" w:hAnsi="Times New Roman" w:cs="Times New Roman"/>
          <w:sz w:val="24"/>
          <w:szCs w:val="24"/>
        </w:rPr>
      </w:pPr>
    </w:p>
    <w:p w:rsidR="004C00E3" w:rsidRPr="004C00E3" w:rsidRDefault="004C00E3" w:rsidP="004C00E3">
      <w:pPr>
        <w:spacing w:after="0" w:line="240" w:lineRule="auto"/>
        <w:jc w:val="both"/>
        <w:rPr>
          <w:rFonts w:ascii="Times New Roman" w:hAnsi="Times New Roman" w:cs="Times New Roman"/>
          <w:sz w:val="24"/>
          <w:szCs w:val="24"/>
        </w:rPr>
      </w:pPr>
      <w:r w:rsidRPr="004C00E3">
        <w:rPr>
          <w:rFonts w:ascii="Times New Roman" w:hAnsi="Times New Roman" w:cs="Times New Roman"/>
          <w:sz w:val="24"/>
          <w:szCs w:val="24"/>
        </w:rPr>
        <w:t xml:space="preserve">HIGH COURT OF ZIMBABWE </w:t>
      </w:r>
    </w:p>
    <w:p w:rsidR="004C00E3" w:rsidRPr="004C00E3" w:rsidRDefault="004C00E3" w:rsidP="004C00E3">
      <w:pPr>
        <w:spacing w:after="0" w:line="240" w:lineRule="auto"/>
        <w:jc w:val="both"/>
        <w:rPr>
          <w:rFonts w:ascii="Times New Roman" w:hAnsi="Times New Roman" w:cs="Times New Roman"/>
          <w:sz w:val="24"/>
          <w:szCs w:val="24"/>
        </w:rPr>
      </w:pPr>
      <w:r w:rsidRPr="004C00E3">
        <w:rPr>
          <w:rFonts w:ascii="Times New Roman" w:hAnsi="Times New Roman" w:cs="Times New Roman"/>
          <w:sz w:val="24"/>
          <w:szCs w:val="24"/>
        </w:rPr>
        <w:t>DUBE-BANDA J</w:t>
      </w:r>
    </w:p>
    <w:p w:rsidR="004C00E3" w:rsidRPr="004C00E3" w:rsidRDefault="004C00E3" w:rsidP="004C00E3">
      <w:pPr>
        <w:spacing w:after="0" w:line="240" w:lineRule="auto"/>
        <w:jc w:val="both"/>
        <w:rPr>
          <w:rFonts w:ascii="Times New Roman" w:hAnsi="Times New Roman" w:cs="Times New Roman"/>
          <w:sz w:val="24"/>
          <w:szCs w:val="24"/>
        </w:rPr>
      </w:pPr>
      <w:r w:rsidRPr="004C00E3">
        <w:rPr>
          <w:rFonts w:ascii="Times New Roman" w:hAnsi="Times New Roman" w:cs="Times New Roman"/>
          <w:sz w:val="24"/>
          <w:szCs w:val="24"/>
        </w:rPr>
        <w:t xml:space="preserve">BULAWAYO, 29 May 2020, 4 June 2020 </w:t>
      </w:r>
    </w:p>
    <w:p w:rsidR="004C00E3" w:rsidRPr="004C00E3" w:rsidRDefault="004C00E3" w:rsidP="004C00E3">
      <w:pPr>
        <w:spacing w:after="0" w:line="240" w:lineRule="auto"/>
        <w:jc w:val="both"/>
        <w:rPr>
          <w:rFonts w:ascii="Times New Roman" w:hAnsi="Times New Roman" w:cs="Times New Roman"/>
          <w:sz w:val="24"/>
          <w:szCs w:val="24"/>
        </w:rPr>
      </w:pPr>
    </w:p>
    <w:p w:rsidR="004C00E3" w:rsidRDefault="004C00E3" w:rsidP="004C00E3">
      <w:pPr>
        <w:spacing w:after="0" w:line="240" w:lineRule="auto"/>
        <w:jc w:val="both"/>
        <w:rPr>
          <w:rFonts w:ascii="Times New Roman" w:hAnsi="Times New Roman" w:cs="Times New Roman"/>
          <w:sz w:val="24"/>
          <w:szCs w:val="24"/>
        </w:rPr>
      </w:pPr>
    </w:p>
    <w:p w:rsidR="004C00E3" w:rsidRDefault="004C00E3" w:rsidP="004C00E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Urgent chamber application </w:t>
      </w:r>
    </w:p>
    <w:p w:rsidR="004C00E3" w:rsidRDefault="004C00E3" w:rsidP="004C00E3">
      <w:pPr>
        <w:spacing w:after="0" w:line="240" w:lineRule="auto"/>
        <w:jc w:val="both"/>
        <w:rPr>
          <w:rFonts w:ascii="Times New Roman" w:hAnsi="Times New Roman" w:cs="Times New Roman"/>
          <w:b/>
          <w:sz w:val="24"/>
          <w:szCs w:val="24"/>
        </w:rPr>
      </w:pPr>
    </w:p>
    <w:p w:rsidR="004C00E3" w:rsidRDefault="004C00E3" w:rsidP="004C00E3">
      <w:pPr>
        <w:spacing w:after="0" w:line="240" w:lineRule="auto"/>
        <w:jc w:val="both"/>
        <w:rPr>
          <w:rFonts w:ascii="Times New Roman" w:hAnsi="Times New Roman" w:cs="Times New Roman"/>
          <w:b/>
          <w:sz w:val="24"/>
          <w:szCs w:val="24"/>
        </w:rPr>
      </w:pPr>
    </w:p>
    <w:p w:rsidR="004C00E3" w:rsidRDefault="004C00E3" w:rsidP="004C00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 Phulu,</w:t>
      </w:r>
      <w:r w:rsidRPr="00A57516">
        <w:rPr>
          <w:rFonts w:ascii="Times New Roman" w:hAnsi="Times New Roman" w:cs="Times New Roman"/>
          <w:sz w:val="24"/>
          <w:szCs w:val="24"/>
        </w:rPr>
        <w:t xml:space="preserve"> for the</w:t>
      </w:r>
      <w:r w:rsidR="00764F2B">
        <w:rPr>
          <w:rFonts w:ascii="Times New Roman" w:hAnsi="Times New Roman" w:cs="Times New Roman"/>
          <w:sz w:val="24"/>
          <w:szCs w:val="24"/>
        </w:rPr>
        <w:t xml:space="preserve"> </w:t>
      </w:r>
      <w:r w:rsidRPr="00850282">
        <w:rPr>
          <w:rFonts w:ascii="Times New Roman" w:hAnsi="Times New Roman" w:cs="Times New Roman"/>
          <w:sz w:val="24"/>
          <w:szCs w:val="24"/>
        </w:rPr>
        <w:t>applicant</w:t>
      </w:r>
      <w:r>
        <w:rPr>
          <w:rFonts w:ascii="Times New Roman" w:hAnsi="Times New Roman" w:cs="Times New Roman"/>
          <w:sz w:val="24"/>
          <w:szCs w:val="24"/>
        </w:rPr>
        <w:t xml:space="preserve">. </w:t>
      </w:r>
    </w:p>
    <w:p w:rsidR="004C00E3" w:rsidRPr="004C00E3" w:rsidRDefault="004C00E3" w:rsidP="004C00E3">
      <w:pPr>
        <w:spacing w:after="0" w:line="240" w:lineRule="auto"/>
        <w:jc w:val="both"/>
        <w:rPr>
          <w:rFonts w:ascii="Times New Roman" w:hAnsi="Times New Roman" w:cs="Times New Roman"/>
          <w:i/>
          <w:sz w:val="24"/>
          <w:szCs w:val="24"/>
        </w:rPr>
      </w:pPr>
      <w:r w:rsidRPr="004C00E3">
        <w:rPr>
          <w:rFonts w:ascii="Times New Roman" w:hAnsi="Times New Roman" w:cs="Times New Roman"/>
          <w:i/>
          <w:sz w:val="24"/>
          <w:szCs w:val="24"/>
        </w:rPr>
        <w:t>R. Hove,</w:t>
      </w:r>
      <w:r w:rsidRPr="00A57516">
        <w:rPr>
          <w:rFonts w:ascii="Times New Roman" w:hAnsi="Times New Roman" w:cs="Times New Roman"/>
          <w:sz w:val="24"/>
          <w:szCs w:val="24"/>
        </w:rPr>
        <w:t>for the</w:t>
      </w:r>
      <w:r>
        <w:rPr>
          <w:rFonts w:ascii="Times New Roman" w:hAnsi="Times New Roman" w:cs="Times New Roman"/>
          <w:sz w:val="24"/>
          <w:szCs w:val="24"/>
        </w:rPr>
        <w:t xml:space="preserve"> 1</w:t>
      </w:r>
      <w:r w:rsidRPr="004C00E3">
        <w:rPr>
          <w:rFonts w:ascii="Times New Roman" w:hAnsi="Times New Roman" w:cs="Times New Roman"/>
          <w:sz w:val="24"/>
          <w:szCs w:val="24"/>
          <w:vertAlign w:val="superscript"/>
        </w:rPr>
        <w:t>st</w:t>
      </w:r>
      <w:r w:rsidRPr="000F550B">
        <w:rPr>
          <w:rFonts w:ascii="Times New Roman" w:hAnsi="Times New Roman" w:cs="Times New Roman"/>
          <w:sz w:val="24"/>
          <w:szCs w:val="24"/>
        </w:rPr>
        <w:t>respondent</w:t>
      </w:r>
    </w:p>
    <w:p w:rsidR="004C00E3" w:rsidRDefault="004C00E3" w:rsidP="004C00E3">
      <w:pPr>
        <w:spacing w:after="0" w:line="240" w:lineRule="auto"/>
        <w:jc w:val="both"/>
        <w:rPr>
          <w:rFonts w:ascii="Times New Roman" w:hAnsi="Times New Roman" w:cs="Times New Roman"/>
          <w:sz w:val="24"/>
          <w:szCs w:val="24"/>
        </w:rPr>
      </w:pPr>
      <w:r w:rsidRPr="004C00E3">
        <w:rPr>
          <w:rFonts w:ascii="Times New Roman" w:hAnsi="Times New Roman" w:cs="Times New Roman"/>
          <w:i/>
          <w:sz w:val="24"/>
          <w:szCs w:val="24"/>
        </w:rPr>
        <w:t>B. Ndove</w:t>
      </w:r>
      <w:r w:rsidR="00764F2B">
        <w:rPr>
          <w:rFonts w:ascii="Times New Roman" w:hAnsi="Times New Roman" w:cs="Times New Roman"/>
          <w:i/>
          <w:sz w:val="24"/>
          <w:szCs w:val="24"/>
        </w:rPr>
        <w:t xml:space="preserve"> </w:t>
      </w:r>
      <w:r w:rsidR="001D17AB">
        <w:rPr>
          <w:rFonts w:ascii="Times New Roman" w:hAnsi="Times New Roman" w:cs="Times New Roman"/>
          <w:i/>
          <w:sz w:val="24"/>
          <w:szCs w:val="24"/>
        </w:rPr>
        <w:t>,</w:t>
      </w:r>
      <w:r w:rsidRPr="004C00E3">
        <w:rPr>
          <w:rFonts w:ascii="Times New Roman" w:hAnsi="Times New Roman" w:cs="Times New Roman"/>
          <w:sz w:val="24"/>
          <w:szCs w:val="24"/>
        </w:rPr>
        <w:t>2</w:t>
      </w:r>
      <w:r w:rsidRPr="004C00E3">
        <w:rPr>
          <w:rFonts w:ascii="Times New Roman" w:hAnsi="Times New Roman" w:cs="Times New Roman"/>
          <w:sz w:val="24"/>
          <w:szCs w:val="24"/>
          <w:vertAlign w:val="superscript"/>
        </w:rPr>
        <w:t>nd</w:t>
      </w:r>
      <w:r w:rsidR="00764F2B">
        <w:rPr>
          <w:rFonts w:ascii="Times New Roman" w:hAnsi="Times New Roman" w:cs="Times New Roman"/>
          <w:sz w:val="24"/>
          <w:szCs w:val="24"/>
          <w:vertAlign w:val="superscript"/>
        </w:rPr>
        <w:t xml:space="preserve">  </w:t>
      </w:r>
      <w:r>
        <w:rPr>
          <w:rFonts w:ascii="Times New Roman" w:hAnsi="Times New Roman" w:cs="Times New Roman"/>
          <w:sz w:val="24"/>
          <w:szCs w:val="24"/>
        </w:rPr>
        <w:t>respondent</w:t>
      </w:r>
    </w:p>
    <w:p w:rsidR="001D17AB" w:rsidRDefault="001D17AB" w:rsidP="004C00E3">
      <w:pPr>
        <w:spacing w:after="0" w:line="240" w:lineRule="auto"/>
        <w:jc w:val="both"/>
        <w:rPr>
          <w:rFonts w:ascii="Times New Roman" w:hAnsi="Times New Roman" w:cs="Times New Roman"/>
          <w:sz w:val="24"/>
          <w:szCs w:val="24"/>
        </w:rPr>
      </w:pPr>
      <w:r w:rsidRPr="001D17AB">
        <w:rPr>
          <w:rFonts w:ascii="Times New Roman" w:hAnsi="Times New Roman" w:cs="Times New Roman"/>
          <w:i/>
          <w:sz w:val="24"/>
          <w:szCs w:val="24"/>
        </w:rPr>
        <w:t>K. Ngwenya,</w:t>
      </w:r>
      <w:r>
        <w:rPr>
          <w:rFonts w:ascii="Times New Roman" w:hAnsi="Times New Roman" w:cs="Times New Roman"/>
          <w:sz w:val="24"/>
          <w:szCs w:val="24"/>
        </w:rPr>
        <w:t xml:space="preserve"> 3</w:t>
      </w:r>
      <w:r w:rsidRPr="001D17A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t>
      </w:r>
    </w:p>
    <w:p w:rsidR="004C00E3" w:rsidRDefault="004C00E3" w:rsidP="004C00E3">
      <w:pPr>
        <w:spacing w:after="0" w:line="240" w:lineRule="auto"/>
        <w:jc w:val="both"/>
        <w:rPr>
          <w:rFonts w:ascii="Times New Roman" w:hAnsi="Times New Roman" w:cs="Times New Roman"/>
          <w:sz w:val="24"/>
          <w:szCs w:val="24"/>
        </w:rPr>
      </w:pPr>
    </w:p>
    <w:p w:rsidR="001D17AB" w:rsidRDefault="001D17AB" w:rsidP="004C00E3">
      <w:pPr>
        <w:spacing w:after="0" w:line="240" w:lineRule="auto"/>
        <w:jc w:val="both"/>
        <w:rPr>
          <w:rFonts w:ascii="Times New Roman" w:hAnsi="Times New Roman" w:cs="Times New Roman"/>
          <w:sz w:val="24"/>
          <w:szCs w:val="24"/>
        </w:rPr>
      </w:pPr>
    </w:p>
    <w:p w:rsidR="001D17AB" w:rsidRPr="00655097" w:rsidRDefault="004C00E3" w:rsidP="00655097">
      <w:pPr>
        <w:pStyle w:val="Default"/>
        <w:spacing w:line="360" w:lineRule="auto"/>
        <w:ind w:firstLine="720"/>
        <w:jc w:val="both"/>
      </w:pPr>
      <w:r w:rsidRPr="00D6293E">
        <w:rPr>
          <w:b/>
        </w:rPr>
        <w:t>DUBE-BANDA</w:t>
      </w:r>
      <w:r w:rsidRPr="00655097">
        <w:t xml:space="preserve"> J.</w:t>
      </w:r>
      <w:r w:rsidR="00D6293E">
        <w:tab/>
      </w:r>
      <w:r w:rsidR="00655097" w:rsidRPr="00655097">
        <w:t>The applicant instituted proceedings as a matter of urgency.  The application was lodged</w:t>
      </w:r>
      <w:r w:rsidR="00655097">
        <w:t xml:space="preserve"> in this Court on 15 May 2020</w:t>
      </w:r>
      <w:r w:rsidR="005A40B8">
        <w:t>,</w:t>
      </w:r>
      <w:r w:rsidR="00655097">
        <w:t xml:space="preserve"> and heard on 29 May</w:t>
      </w:r>
      <w:r w:rsidR="005A40B8">
        <w:t xml:space="preserve"> 2019.  The final</w:t>
      </w:r>
      <w:r w:rsidR="00655097" w:rsidRPr="00655097">
        <w:t xml:space="preserve"> and the interim </w:t>
      </w:r>
      <w:r w:rsidR="005A40B8">
        <w:t xml:space="preserve">relief sought by the applicant </w:t>
      </w:r>
      <w:r w:rsidR="00655097" w:rsidRPr="00655097">
        <w:t>have been formulated as follows:</w:t>
      </w:r>
    </w:p>
    <w:p w:rsidR="00D6293E" w:rsidRDefault="00D6293E" w:rsidP="00D6293E">
      <w:pPr>
        <w:autoSpaceDE w:val="0"/>
        <w:autoSpaceDN w:val="0"/>
        <w:adjustRightInd w:val="0"/>
        <w:spacing w:after="0" w:line="360" w:lineRule="auto"/>
        <w:ind w:firstLine="360"/>
        <w:jc w:val="both"/>
        <w:rPr>
          <w:rFonts w:ascii="Times New Roman" w:hAnsi="Times New Roman" w:cs="Times New Roman"/>
          <w:sz w:val="24"/>
          <w:szCs w:val="24"/>
        </w:rPr>
      </w:pPr>
    </w:p>
    <w:p w:rsidR="00D6293E" w:rsidRDefault="00D6293E" w:rsidP="00D6293E">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1D17AB" w:rsidRPr="00655097">
        <w:rPr>
          <w:rFonts w:ascii="Times New Roman" w:hAnsi="Times New Roman" w:cs="Times New Roman"/>
          <w:sz w:val="24"/>
          <w:szCs w:val="24"/>
        </w:rPr>
        <w:t>Terms of the final order sought</w:t>
      </w:r>
      <w:r>
        <w:rPr>
          <w:rFonts w:ascii="Times New Roman" w:hAnsi="Times New Roman" w:cs="Times New Roman"/>
          <w:sz w:val="24"/>
          <w:szCs w:val="24"/>
        </w:rPr>
        <w:t>:</w:t>
      </w:r>
    </w:p>
    <w:p w:rsidR="001D17AB" w:rsidRPr="00655097" w:rsidRDefault="001D17AB" w:rsidP="00D6293E">
      <w:pPr>
        <w:autoSpaceDE w:val="0"/>
        <w:autoSpaceDN w:val="0"/>
        <w:adjustRightInd w:val="0"/>
        <w:spacing w:after="0" w:line="360" w:lineRule="auto"/>
        <w:ind w:firstLine="360"/>
        <w:jc w:val="both"/>
        <w:rPr>
          <w:rFonts w:ascii="Times New Roman" w:hAnsi="Times New Roman" w:cs="Times New Roman"/>
          <w:sz w:val="24"/>
          <w:szCs w:val="24"/>
        </w:rPr>
      </w:pPr>
    </w:p>
    <w:p w:rsidR="001D17AB" w:rsidRDefault="001D17AB" w:rsidP="001D17A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3E3EB7">
        <w:rPr>
          <w:rFonts w:ascii="Times New Roman" w:hAnsi="Times New Roman" w:cs="Times New Roman"/>
          <w:sz w:val="24"/>
          <w:szCs w:val="24"/>
        </w:rPr>
        <w:t xml:space="preserve">it </w:t>
      </w:r>
      <w:r w:rsidR="0083029E">
        <w:rPr>
          <w:rFonts w:ascii="Times New Roman" w:hAnsi="Times New Roman" w:cs="Times New Roman"/>
          <w:sz w:val="24"/>
          <w:szCs w:val="24"/>
        </w:rPr>
        <w:t xml:space="preserve">be and is hereby declared that the election of the applicant is lawful as it was in consequence of section 103 (4) as read section 103 (3) (iii) of the Urban Councils Act (Chapter 29:15). </w:t>
      </w:r>
    </w:p>
    <w:p w:rsidR="0083029E" w:rsidRDefault="0083029E" w:rsidP="001D17A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Alternatively, that it be and is hereby ordered that applicant’s election occurred after 2</w:t>
      </w:r>
      <w:r w:rsidRPr="0083029E">
        <w:rPr>
          <w:rFonts w:ascii="Times New Roman" w:hAnsi="Times New Roman" w:cs="Times New Roman"/>
          <w:sz w:val="24"/>
          <w:szCs w:val="24"/>
          <w:vertAlign w:val="superscript"/>
        </w:rPr>
        <w:t>nd</w:t>
      </w:r>
      <w:r w:rsidR="00B169D0">
        <w:rPr>
          <w:rFonts w:ascii="Times New Roman" w:hAnsi="Times New Roman" w:cs="Times New Roman"/>
          <w:sz w:val="24"/>
          <w:szCs w:val="24"/>
        </w:rPr>
        <w:t>respondent‘s</w:t>
      </w:r>
      <w:r>
        <w:rPr>
          <w:rFonts w:ascii="Times New Roman" w:hAnsi="Times New Roman" w:cs="Times New Roman"/>
          <w:sz w:val="24"/>
          <w:szCs w:val="24"/>
        </w:rPr>
        <w:t xml:space="preserve"> recall and is therefore valid. </w:t>
      </w:r>
    </w:p>
    <w:p w:rsidR="0083029E" w:rsidRDefault="00B169D0" w:rsidP="001D17A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That 1</w:t>
      </w:r>
      <w:r w:rsidRPr="00B169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cannot reverse the election of applicant without a court order as he has no such power. </w:t>
      </w:r>
    </w:p>
    <w:p w:rsidR="00B169D0" w:rsidRDefault="00B169D0" w:rsidP="001D17A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it be declared that the directive of the 1</w:t>
      </w:r>
      <w:r w:rsidRPr="00B169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dated 12</w:t>
      </w:r>
      <w:r w:rsidRPr="00B169D0">
        <w:rPr>
          <w:rFonts w:ascii="Times New Roman" w:hAnsi="Times New Roman" w:cs="Times New Roman"/>
          <w:sz w:val="24"/>
          <w:szCs w:val="24"/>
          <w:vertAlign w:val="superscript"/>
        </w:rPr>
        <w:t>th</w:t>
      </w:r>
      <w:r>
        <w:rPr>
          <w:rFonts w:ascii="Times New Roman" w:hAnsi="Times New Roman" w:cs="Times New Roman"/>
          <w:sz w:val="24"/>
          <w:szCs w:val="24"/>
        </w:rPr>
        <w:t xml:space="preserve"> May 2020 to the 3</w:t>
      </w:r>
      <w:r w:rsidRPr="00B169D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unlawful as it is inconsistent with sections 316, 103 (3) (iii) and 103 (4) of the Urban Councils Act (Chapter 29:15).</w:t>
      </w:r>
    </w:p>
    <w:p w:rsidR="00B169D0" w:rsidRDefault="00B169D0" w:rsidP="001D17A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Alternatively, that 1</w:t>
      </w:r>
      <w:r w:rsidRPr="00B169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directive to 3</w:t>
      </w:r>
      <w:r w:rsidRPr="00B169D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unlawful as 2</w:t>
      </w:r>
      <w:r w:rsidRPr="00B169D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lawfully recalled from his position as a councillor of the MDC party and same was communicated to 1</w:t>
      </w:r>
      <w:r w:rsidRPr="00B169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who acted on it. </w:t>
      </w:r>
    </w:p>
    <w:p w:rsidR="00B169D0" w:rsidRDefault="00B169D0" w:rsidP="001D17A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any party or parties that oppose this application, amongst others the 1</w:t>
      </w:r>
      <w:r w:rsidRPr="00B169D0">
        <w:rPr>
          <w:rFonts w:ascii="Times New Roman" w:hAnsi="Times New Roman" w:cs="Times New Roman"/>
          <w:sz w:val="24"/>
          <w:szCs w:val="24"/>
          <w:vertAlign w:val="superscript"/>
        </w:rPr>
        <w:t>st</w:t>
      </w:r>
      <w:r>
        <w:rPr>
          <w:rFonts w:ascii="Times New Roman" w:hAnsi="Times New Roman" w:cs="Times New Roman"/>
          <w:sz w:val="24"/>
          <w:szCs w:val="24"/>
        </w:rPr>
        <w:t>, 2</w:t>
      </w:r>
      <w:r w:rsidRPr="00B169D0">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B169D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individually or jointly and severally one paying the others to be absolved, shall bear the costs of this application. </w:t>
      </w:r>
    </w:p>
    <w:p w:rsidR="00B169D0" w:rsidRDefault="00B169D0" w:rsidP="00B169D0">
      <w:pPr>
        <w:autoSpaceDE w:val="0"/>
        <w:autoSpaceDN w:val="0"/>
        <w:adjustRightInd w:val="0"/>
        <w:spacing w:after="0" w:line="360" w:lineRule="auto"/>
        <w:jc w:val="both"/>
        <w:rPr>
          <w:rFonts w:ascii="Times New Roman" w:hAnsi="Times New Roman" w:cs="Times New Roman"/>
          <w:sz w:val="24"/>
          <w:szCs w:val="24"/>
        </w:rPr>
      </w:pPr>
    </w:p>
    <w:p w:rsidR="00B169D0" w:rsidRDefault="00764F2B" w:rsidP="00D6293E">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B169D0">
        <w:rPr>
          <w:rFonts w:ascii="Times New Roman" w:hAnsi="Times New Roman" w:cs="Times New Roman"/>
          <w:sz w:val="24"/>
          <w:szCs w:val="24"/>
        </w:rPr>
        <w:t xml:space="preserve">The interim relief granted </w:t>
      </w:r>
    </w:p>
    <w:p w:rsidR="00B169D0" w:rsidRDefault="00B169D0" w:rsidP="0049341B">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49341B">
        <w:rPr>
          <w:rFonts w:ascii="Times New Roman" w:hAnsi="Times New Roman" w:cs="Times New Roman"/>
          <w:sz w:val="24"/>
          <w:szCs w:val="24"/>
        </w:rPr>
        <w:t>The 3</w:t>
      </w:r>
      <w:r w:rsidRPr="0049341B">
        <w:rPr>
          <w:rFonts w:ascii="Times New Roman" w:hAnsi="Times New Roman" w:cs="Times New Roman"/>
          <w:sz w:val="24"/>
          <w:szCs w:val="24"/>
          <w:vertAlign w:val="superscript"/>
        </w:rPr>
        <w:t>rd</w:t>
      </w:r>
      <w:r w:rsidRPr="0049341B">
        <w:rPr>
          <w:rFonts w:ascii="Times New Roman" w:hAnsi="Times New Roman" w:cs="Times New Roman"/>
          <w:sz w:val="24"/>
          <w:szCs w:val="24"/>
        </w:rPr>
        <w:t xml:space="preserve"> respondent, through its Town Clerk, is excused from compliance with 1</w:t>
      </w:r>
      <w:r w:rsidRPr="0049341B">
        <w:rPr>
          <w:rFonts w:ascii="Times New Roman" w:hAnsi="Times New Roman" w:cs="Times New Roman"/>
          <w:sz w:val="24"/>
          <w:szCs w:val="24"/>
          <w:vertAlign w:val="superscript"/>
        </w:rPr>
        <w:t>st</w:t>
      </w:r>
      <w:r w:rsidRPr="0049341B">
        <w:rPr>
          <w:rFonts w:ascii="Times New Roman" w:hAnsi="Times New Roman" w:cs="Times New Roman"/>
          <w:sz w:val="24"/>
          <w:szCs w:val="24"/>
        </w:rPr>
        <w:t xml:space="preserve"> respondent’s </w:t>
      </w:r>
      <w:r w:rsidR="0049341B" w:rsidRPr="0049341B">
        <w:rPr>
          <w:rFonts w:ascii="Times New Roman" w:hAnsi="Times New Roman" w:cs="Times New Roman"/>
          <w:sz w:val="24"/>
          <w:szCs w:val="24"/>
        </w:rPr>
        <w:t>directive purporting to nullify the election of applicant to the position of mayor for Victoria Falls Municipality and therefore same is hereby stayed pending the return date of this application.</w:t>
      </w:r>
    </w:p>
    <w:p w:rsidR="0049341B" w:rsidRDefault="0049341B" w:rsidP="0049341B">
      <w:pPr>
        <w:autoSpaceDE w:val="0"/>
        <w:autoSpaceDN w:val="0"/>
        <w:adjustRightInd w:val="0"/>
        <w:spacing w:after="0" w:line="360" w:lineRule="auto"/>
        <w:jc w:val="both"/>
        <w:rPr>
          <w:rFonts w:ascii="Times New Roman" w:hAnsi="Times New Roman" w:cs="Times New Roman"/>
          <w:sz w:val="24"/>
          <w:szCs w:val="24"/>
        </w:rPr>
      </w:pPr>
    </w:p>
    <w:p w:rsidR="0049341B" w:rsidRDefault="0049341B" w:rsidP="00D6293E">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Service of the provisional order </w:t>
      </w:r>
    </w:p>
    <w:p w:rsidR="0049341B" w:rsidRDefault="0049341B" w:rsidP="0049341B">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Deputy Sheriff be and is hereby authorised to effect service of the provisional order on the respondents. </w:t>
      </w:r>
      <w:r w:rsidR="00D6293E">
        <w:rPr>
          <w:rFonts w:ascii="Times New Roman" w:hAnsi="Times New Roman" w:cs="Times New Roman"/>
          <w:sz w:val="24"/>
          <w:szCs w:val="24"/>
        </w:rPr>
        <w:t>“</w:t>
      </w:r>
    </w:p>
    <w:p w:rsidR="00207B6F" w:rsidRPr="0049341B" w:rsidRDefault="00207B6F" w:rsidP="00207B6F">
      <w:pPr>
        <w:pStyle w:val="ListParagraph"/>
        <w:autoSpaceDE w:val="0"/>
        <w:autoSpaceDN w:val="0"/>
        <w:adjustRightInd w:val="0"/>
        <w:spacing w:after="0" w:line="360" w:lineRule="auto"/>
        <w:jc w:val="both"/>
        <w:rPr>
          <w:rFonts w:ascii="Times New Roman" w:hAnsi="Times New Roman" w:cs="Times New Roman"/>
          <w:sz w:val="24"/>
          <w:szCs w:val="24"/>
        </w:rPr>
      </w:pPr>
    </w:p>
    <w:p w:rsidR="00280EF1" w:rsidRDefault="00207B6F" w:rsidP="002F6B47">
      <w:pPr>
        <w:autoSpaceDE w:val="0"/>
        <w:autoSpaceDN w:val="0"/>
        <w:adjustRightInd w:val="0"/>
        <w:spacing w:after="0" w:line="360" w:lineRule="auto"/>
        <w:ind w:firstLine="720"/>
        <w:jc w:val="both"/>
        <w:rPr>
          <w:rFonts w:ascii="Times New Roman" w:hAnsi="Times New Roman" w:cs="Times New Roman"/>
          <w:sz w:val="24"/>
          <w:szCs w:val="24"/>
        </w:rPr>
      </w:pPr>
      <w:r w:rsidRPr="00207B6F">
        <w:rPr>
          <w:rFonts w:ascii="Times New Roman" w:hAnsi="Times New Roman" w:cs="Times New Roman"/>
          <w:sz w:val="24"/>
          <w:szCs w:val="24"/>
        </w:rPr>
        <w:t xml:space="preserve">The </w:t>
      </w:r>
      <w:r>
        <w:rPr>
          <w:rFonts w:ascii="Times New Roman" w:hAnsi="Times New Roman" w:cs="Times New Roman"/>
          <w:sz w:val="24"/>
          <w:szCs w:val="24"/>
        </w:rPr>
        <w:t xml:space="preserve">application is opposed by all the respondents, who filed comprehensive opposing affidavits and heads of argument. </w:t>
      </w:r>
    </w:p>
    <w:p w:rsidR="00927881" w:rsidRDefault="00927881" w:rsidP="002F6B4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927881">
        <w:rPr>
          <w:rFonts w:ascii="Times New Roman" w:hAnsi="Times New Roman" w:cs="Times New Roman"/>
          <w:i/>
          <w:sz w:val="24"/>
          <w:szCs w:val="24"/>
        </w:rPr>
        <w:t>onus</w:t>
      </w:r>
      <w:r>
        <w:rPr>
          <w:rFonts w:ascii="Times New Roman" w:hAnsi="Times New Roman" w:cs="Times New Roman"/>
          <w:sz w:val="24"/>
          <w:szCs w:val="24"/>
        </w:rPr>
        <w:t xml:space="preserve"> is on the applicant of finally satisfying the court that he has made a case for the interim</w:t>
      </w:r>
      <w:r w:rsidR="002F6B47">
        <w:rPr>
          <w:rFonts w:ascii="Times New Roman" w:hAnsi="Times New Roman" w:cs="Times New Roman"/>
          <w:sz w:val="24"/>
          <w:szCs w:val="24"/>
        </w:rPr>
        <w:t xml:space="preserve"> or interlocutory</w:t>
      </w:r>
      <w:r>
        <w:rPr>
          <w:rFonts w:ascii="Times New Roman" w:hAnsi="Times New Roman" w:cs="Times New Roman"/>
          <w:sz w:val="24"/>
          <w:szCs w:val="24"/>
        </w:rPr>
        <w:t xml:space="preserve"> interdict that he is seeking from this court. </w:t>
      </w:r>
    </w:p>
    <w:p w:rsidR="007F2FE9" w:rsidRDefault="00877DB5" w:rsidP="007F2FE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F2FE9">
        <w:rPr>
          <w:rFonts w:ascii="Times New Roman" w:hAnsi="Times New Roman" w:cs="Times New Roman"/>
          <w:sz w:val="24"/>
          <w:szCs w:val="24"/>
        </w:rPr>
        <w:t xml:space="preserve">Applicant is seeking an interim interdict. </w:t>
      </w:r>
      <w:r w:rsidR="007F2FE9" w:rsidRPr="007F2FE9">
        <w:rPr>
          <w:rFonts w:ascii="Times New Roman" w:hAnsi="Times New Roman" w:cs="Times New Roman"/>
          <w:color w:val="000000"/>
          <w:sz w:val="24"/>
          <w:szCs w:val="24"/>
        </w:rPr>
        <w:t xml:space="preserve">While applications for the grant of interdicts feature in the law reports for many years prior to the landmark decision of the Appellant Division of South Africa in </w:t>
      </w:r>
      <w:r w:rsidR="007F2FE9" w:rsidRPr="007F2FE9">
        <w:rPr>
          <w:rFonts w:ascii="Times New Roman" w:hAnsi="Times New Roman" w:cs="Times New Roman"/>
          <w:i/>
          <w:iCs/>
          <w:color w:val="000000"/>
          <w:sz w:val="24"/>
          <w:szCs w:val="24"/>
        </w:rPr>
        <w:t>Setlogelo</w:t>
      </w:r>
      <w:r w:rsidR="00764F2B">
        <w:rPr>
          <w:rFonts w:ascii="Times New Roman" w:hAnsi="Times New Roman" w:cs="Times New Roman"/>
          <w:i/>
          <w:iCs/>
          <w:color w:val="000000"/>
          <w:sz w:val="24"/>
          <w:szCs w:val="24"/>
        </w:rPr>
        <w:t xml:space="preserve"> </w:t>
      </w:r>
      <w:r w:rsidR="007F2FE9" w:rsidRPr="007F2FE9">
        <w:rPr>
          <w:rFonts w:ascii="Times New Roman" w:hAnsi="Times New Roman" w:cs="Times New Roman"/>
          <w:color w:val="000000"/>
          <w:sz w:val="24"/>
          <w:szCs w:val="24"/>
        </w:rPr>
        <w:t xml:space="preserve">v </w:t>
      </w:r>
      <w:r w:rsidR="007F2FE9" w:rsidRPr="007F2FE9">
        <w:rPr>
          <w:rFonts w:ascii="Times New Roman" w:hAnsi="Times New Roman" w:cs="Times New Roman"/>
          <w:i/>
          <w:iCs/>
          <w:color w:val="000000"/>
          <w:sz w:val="24"/>
          <w:szCs w:val="24"/>
        </w:rPr>
        <w:t>Setlogelo</w:t>
      </w:r>
      <w:r w:rsidR="007F2FE9" w:rsidRPr="007F2FE9">
        <w:rPr>
          <w:rFonts w:ascii="Times New Roman" w:hAnsi="Times New Roman" w:cs="Times New Roman"/>
          <w:color w:val="000000"/>
          <w:sz w:val="24"/>
          <w:szCs w:val="24"/>
        </w:rPr>
        <w:t>1914 AD 22, the judgment of Innes JA was the first which distinguished clearly between the final interdict and the requirements thereof, and the interlocutory interdict and the requirements of such a relief. The requirements of an interim interdict have been stated and restated in numerous case</w:t>
      </w:r>
      <w:r w:rsidR="00D41D7E">
        <w:rPr>
          <w:rFonts w:ascii="Times New Roman" w:hAnsi="Times New Roman" w:cs="Times New Roman"/>
          <w:color w:val="000000"/>
          <w:sz w:val="24"/>
          <w:szCs w:val="24"/>
        </w:rPr>
        <w:t>s</w:t>
      </w:r>
      <w:r w:rsidR="007F2FE9" w:rsidRPr="007F2FE9">
        <w:rPr>
          <w:rFonts w:ascii="Times New Roman" w:hAnsi="Times New Roman" w:cs="Times New Roman"/>
          <w:color w:val="000000"/>
          <w:sz w:val="24"/>
          <w:szCs w:val="24"/>
        </w:rPr>
        <w:t>. The following statement of the requirements by C</w:t>
      </w:r>
      <w:r w:rsidR="007F2FE9" w:rsidRPr="00D6293E">
        <w:rPr>
          <w:rFonts w:ascii="Times New Roman" w:hAnsi="Times New Roman" w:cs="Times New Roman"/>
          <w:color w:val="000000"/>
          <w:sz w:val="20"/>
          <w:szCs w:val="20"/>
        </w:rPr>
        <w:t>ORBETT</w:t>
      </w:r>
      <w:r w:rsidR="007F2FE9" w:rsidRPr="007F2FE9">
        <w:rPr>
          <w:rFonts w:ascii="Times New Roman" w:hAnsi="Times New Roman" w:cs="Times New Roman"/>
          <w:color w:val="000000"/>
          <w:sz w:val="24"/>
          <w:szCs w:val="24"/>
        </w:rPr>
        <w:t xml:space="preserve"> J (as he then was)</w:t>
      </w:r>
      <w:r w:rsidR="00280EF1">
        <w:rPr>
          <w:rFonts w:ascii="Times New Roman" w:hAnsi="Times New Roman" w:cs="Times New Roman"/>
          <w:color w:val="000000"/>
          <w:sz w:val="24"/>
          <w:szCs w:val="24"/>
        </w:rPr>
        <w:t xml:space="preserve"> in</w:t>
      </w:r>
      <w:r w:rsidR="00280EF1" w:rsidRPr="00280EF1">
        <w:rPr>
          <w:rFonts w:ascii="Times New Roman" w:hAnsi="Times New Roman" w:cs="Times New Roman"/>
          <w:i/>
          <w:color w:val="000000"/>
          <w:sz w:val="24"/>
          <w:szCs w:val="24"/>
        </w:rPr>
        <w:t xml:space="preserve"> L F Boshoff Investments (Pty) Ltd v Cape Town Municipality </w:t>
      </w:r>
      <w:r w:rsidR="00280EF1">
        <w:rPr>
          <w:rFonts w:ascii="Times New Roman" w:hAnsi="Times New Roman" w:cs="Times New Roman"/>
          <w:color w:val="000000"/>
          <w:sz w:val="24"/>
          <w:szCs w:val="24"/>
        </w:rPr>
        <w:t>1969 (2) SA 256 (C)</w:t>
      </w:r>
      <w:r w:rsidR="00764F2B">
        <w:rPr>
          <w:rFonts w:ascii="Times New Roman" w:hAnsi="Times New Roman" w:cs="Times New Roman"/>
          <w:color w:val="000000"/>
          <w:sz w:val="24"/>
          <w:szCs w:val="24"/>
        </w:rPr>
        <w:t xml:space="preserve"> </w:t>
      </w:r>
      <w:r w:rsidR="00280EF1">
        <w:rPr>
          <w:rFonts w:ascii="Times New Roman" w:hAnsi="Times New Roman" w:cs="Times New Roman"/>
          <w:color w:val="000000"/>
          <w:sz w:val="24"/>
          <w:szCs w:val="24"/>
        </w:rPr>
        <w:t xml:space="preserve">at 267A-F, </w:t>
      </w:r>
      <w:r w:rsidR="007F2FE9" w:rsidRPr="007F2FE9">
        <w:rPr>
          <w:rFonts w:ascii="Times New Roman" w:hAnsi="Times New Roman" w:cs="Times New Roman"/>
          <w:color w:val="000000"/>
          <w:sz w:val="24"/>
          <w:szCs w:val="24"/>
        </w:rPr>
        <w:t xml:space="preserve">is representative of what has become the </w:t>
      </w:r>
      <w:r w:rsidR="007F2FE9" w:rsidRPr="007F2FE9">
        <w:rPr>
          <w:rFonts w:ascii="Times New Roman" w:hAnsi="Times New Roman" w:cs="Times New Roman"/>
          <w:color w:val="000000"/>
          <w:sz w:val="24"/>
          <w:szCs w:val="24"/>
        </w:rPr>
        <w:lastRenderedPageBreak/>
        <w:t xml:space="preserve">almost standard formulation of the requirements: “Briefly these requirements are that the applicant for such temporary relief must show – </w:t>
      </w:r>
    </w:p>
    <w:p w:rsidR="007F2FE9" w:rsidRPr="007F2FE9" w:rsidRDefault="007F2FE9" w:rsidP="007F2FE9">
      <w:pPr>
        <w:autoSpaceDE w:val="0"/>
        <w:autoSpaceDN w:val="0"/>
        <w:adjustRightInd w:val="0"/>
        <w:spacing w:after="0" w:line="360" w:lineRule="auto"/>
        <w:ind w:firstLine="720"/>
        <w:jc w:val="both"/>
        <w:rPr>
          <w:rFonts w:ascii="Times New Roman" w:hAnsi="Times New Roman" w:cs="Times New Roman"/>
          <w:sz w:val="24"/>
          <w:szCs w:val="24"/>
        </w:rPr>
      </w:pPr>
    </w:p>
    <w:p w:rsidR="007F2FE9" w:rsidRPr="007F2FE9" w:rsidRDefault="007F2FE9" w:rsidP="007F2FE9">
      <w:pPr>
        <w:autoSpaceDE w:val="0"/>
        <w:autoSpaceDN w:val="0"/>
        <w:adjustRightInd w:val="0"/>
        <w:spacing w:after="164" w:line="360" w:lineRule="auto"/>
        <w:jc w:val="both"/>
        <w:rPr>
          <w:rFonts w:ascii="Times New Roman" w:hAnsi="Times New Roman" w:cs="Times New Roman"/>
          <w:color w:val="000000"/>
          <w:sz w:val="24"/>
          <w:szCs w:val="24"/>
        </w:rPr>
      </w:pPr>
      <w:r w:rsidRPr="007F2FE9">
        <w:rPr>
          <w:rFonts w:ascii="Times New Roman" w:hAnsi="Times New Roman" w:cs="Times New Roman"/>
          <w:color w:val="000000"/>
          <w:sz w:val="24"/>
          <w:szCs w:val="24"/>
        </w:rPr>
        <w:t xml:space="preserve">a) that the right which is the subject of the main action and which he seeks to protect by means of an interim relief is clear or, if not clear, is </w:t>
      </w:r>
      <w:r w:rsidRPr="007F2FE9">
        <w:rPr>
          <w:rFonts w:ascii="Times New Roman" w:hAnsi="Times New Roman" w:cs="Times New Roman"/>
          <w:i/>
          <w:iCs/>
          <w:color w:val="000000"/>
          <w:sz w:val="24"/>
          <w:szCs w:val="24"/>
        </w:rPr>
        <w:t xml:space="preserve">prima facie </w:t>
      </w:r>
      <w:r w:rsidRPr="007F2FE9">
        <w:rPr>
          <w:rFonts w:ascii="Times New Roman" w:hAnsi="Times New Roman" w:cs="Times New Roman"/>
          <w:color w:val="000000"/>
          <w:sz w:val="24"/>
          <w:szCs w:val="24"/>
        </w:rPr>
        <w:t xml:space="preserve">established, though open to some doubt; </w:t>
      </w:r>
    </w:p>
    <w:p w:rsidR="007F2FE9" w:rsidRPr="007F2FE9" w:rsidRDefault="007F2FE9" w:rsidP="007F2FE9">
      <w:pPr>
        <w:autoSpaceDE w:val="0"/>
        <w:autoSpaceDN w:val="0"/>
        <w:adjustRightInd w:val="0"/>
        <w:spacing w:after="164" w:line="360" w:lineRule="auto"/>
        <w:jc w:val="both"/>
        <w:rPr>
          <w:rFonts w:ascii="Times New Roman" w:hAnsi="Times New Roman" w:cs="Times New Roman"/>
          <w:color w:val="000000"/>
          <w:sz w:val="24"/>
          <w:szCs w:val="24"/>
        </w:rPr>
      </w:pPr>
      <w:r w:rsidRPr="007F2FE9">
        <w:rPr>
          <w:rFonts w:ascii="Times New Roman" w:hAnsi="Times New Roman" w:cs="Times New Roman"/>
          <w:color w:val="000000"/>
          <w:sz w:val="24"/>
          <w:szCs w:val="24"/>
        </w:rPr>
        <w:t xml:space="preserve">b) that, if the right is only </w:t>
      </w:r>
      <w:r w:rsidRPr="007F2FE9">
        <w:rPr>
          <w:rFonts w:ascii="Times New Roman" w:hAnsi="Times New Roman" w:cs="Times New Roman"/>
          <w:i/>
          <w:iCs/>
          <w:color w:val="000000"/>
          <w:sz w:val="24"/>
          <w:szCs w:val="24"/>
        </w:rPr>
        <w:t xml:space="preserve">prima facie </w:t>
      </w:r>
      <w:r w:rsidRPr="007F2FE9">
        <w:rPr>
          <w:rFonts w:ascii="Times New Roman" w:hAnsi="Times New Roman" w:cs="Times New Roman"/>
          <w:color w:val="000000"/>
          <w:sz w:val="24"/>
          <w:szCs w:val="24"/>
        </w:rPr>
        <w:t xml:space="preserve">established, there is a well-grounded apprehension of irreparable harm to the applicant if the interim relief is not granted and he ultimately succeeds in establishing his right; </w:t>
      </w:r>
    </w:p>
    <w:p w:rsidR="007F2FE9" w:rsidRPr="007F2FE9" w:rsidRDefault="007F2FE9" w:rsidP="007F2FE9">
      <w:pPr>
        <w:autoSpaceDE w:val="0"/>
        <w:autoSpaceDN w:val="0"/>
        <w:adjustRightInd w:val="0"/>
        <w:spacing w:after="164" w:line="360" w:lineRule="auto"/>
        <w:jc w:val="both"/>
        <w:rPr>
          <w:rFonts w:ascii="Times New Roman" w:hAnsi="Times New Roman" w:cs="Times New Roman"/>
          <w:color w:val="000000"/>
          <w:sz w:val="24"/>
          <w:szCs w:val="24"/>
        </w:rPr>
      </w:pPr>
      <w:r w:rsidRPr="007F2FE9">
        <w:rPr>
          <w:rFonts w:ascii="Times New Roman" w:hAnsi="Times New Roman" w:cs="Times New Roman"/>
          <w:color w:val="000000"/>
          <w:sz w:val="24"/>
          <w:szCs w:val="24"/>
        </w:rPr>
        <w:t xml:space="preserve">c) that the balance of convenience favours the granting of interim relief; and </w:t>
      </w:r>
    </w:p>
    <w:p w:rsidR="00280EF1" w:rsidRDefault="007F2FE9" w:rsidP="007F2FE9">
      <w:pPr>
        <w:autoSpaceDE w:val="0"/>
        <w:autoSpaceDN w:val="0"/>
        <w:adjustRightInd w:val="0"/>
        <w:spacing w:after="0" w:line="360" w:lineRule="auto"/>
        <w:jc w:val="both"/>
        <w:rPr>
          <w:rFonts w:ascii="Times New Roman" w:hAnsi="Times New Roman" w:cs="Times New Roman"/>
          <w:color w:val="000000"/>
          <w:sz w:val="24"/>
          <w:szCs w:val="24"/>
        </w:rPr>
      </w:pPr>
      <w:r w:rsidRPr="007F2FE9">
        <w:rPr>
          <w:rFonts w:ascii="Times New Roman" w:hAnsi="Times New Roman" w:cs="Times New Roman"/>
          <w:color w:val="000000"/>
          <w:sz w:val="24"/>
          <w:szCs w:val="24"/>
        </w:rPr>
        <w:t xml:space="preserve">d) that the applicant has no other satisfactory relief. </w:t>
      </w:r>
    </w:p>
    <w:p w:rsidR="00280EF1" w:rsidRDefault="00280EF1" w:rsidP="007F2FE9">
      <w:pPr>
        <w:autoSpaceDE w:val="0"/>
        <w:autoSpaceDN w:val="0"/>
        <w:adjustRightInd w:val="0"/>
        <w:spacing w:after="0" w:line="360" w:lineRule="auto"/>
        <w:jc w:val="both"/>
        <w:rPr>
          <w:rFonts w:ascii="Times New Roman" w:hAnsi="Times New Roman" w:cs="Times New Roman"/>
          <w:color w:val="000000"/>
          <w:sz w:val="24"/>
          <w:szCs w:val="24"/>
        </w:rPr>
      </w:pPr>
    </w:p>
    <w:p w:rsidR="007F2FE9" w:rsidRDefault="007F2FE9" w:rsidP="00280EF1">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See </w:t>
      </w:r>
      <w:r w:rsidRPr="007F2FE9">
        <w:rPr>
          <w:rFonts w:ascii="Times New Roman" w:hAnsi="Times New Roman" w:cs="Times New Roman"/>
          <w:i/>
          <w:iCs/>
          <w:color w:val="000000"/>
          <w:sz w:val="24"/>
          <w:szCs w:val="24"/>
        </w:rPr>
        <w:t xml:space="preserve">Econet (Pvt) </w:t>
      </w:r>
      <w:r w:rsidRPr="007F2FE9">
        <w:rPr>
          <w:rFonts w:ascii="Times New Roman" w:hAnsi="Times New Roman" w:cs="Times New Roman"/>
          <w:color w:val="000000"/>
          <w:sz w:val="24"/>
          <w:szCs w:val="24"/>
        </w:rPr>
        <w:t xml:space="preserve">v </w:t>
      </w:r>
      <w:r w:rsidRPr="007F2FE9">
        <w:rPr>
          <w:rFonts w:ascii="Times New Roman" w:hAnsi="Times New Roman" w:cs="Times New Roman"/>
          <w:i/>
          <w:iCs/>
          <w:color w:val="000000"/>
          <w:sz w:val="24"/>
          <w:szCs w:val="24"/>
        </w:rPr>
        <w:t xml:space="preserve">Minister of Information </w:t>
      </w:r>
      <w:r w:rsidRPr="007F2FE9">
        <w:rPr>
          <w:rFonts w:ascii="Times New Roman" w:hAnsi="Times New Roman" w:cs="Times New Roman"/>
          <w:color w:val="000000"/>
          <w:sz w:val="24"/>
          <w:szCs w:val="24"/>
        </w:rPr>
        <w:t xml:space="preserve">1997 (1) ZLR 342 (H) @ 344G – 345B. </w:t>
      </w:r>
    </w:p>
    <w:p w:rsidR="00E63857" w:rsidRDefault="00E63857" w:rsidP="007F2FE9">
      <w:pPr>
        <w:autoSpaceDE w:val="0"/>
        <w:autoSpaceDN w:val="0"/>
        <w:adjustRightInd w:val="0"/>
        <w:spacing w:after="0" w:line="360" w:lineRule="auto"/>
        <w:jc w:val="both"/>
        <w:rPr>
          <w:rFonts w:ascii="Times New Roman" w:hAnsi="Times New Roman" w:cs="Times New Roman"/>
          <w:color w:val="000000"/>
          <w:sz w:val="24"/>
          <w:szCs w:val="24"/>
        </w:rPr>
      </w:pPr>
    </w:p>
    <w:p w:rsidR="007F2FE9" w:rsidRPr="007F2FE9" w:rsidRDefault="007F2FE9" w:rsidP="007F2FE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F2FE9">
        <w:rPr>
          <w:rFonts w:ascii="Times New Roman" w:hAnsi="Times New Roman" w:cs="Times New Roman"/>
          <w:color w:val="000000"/>
          <w:sz w:val="24"/>
          <w:szCs w:val="24"/>
        </w:rPr>
        <w:t xml:space="preserve">Where a clear right is proved, then the applicant for an interim interdict needs not show that he or she will suffer irreparable harm if the interdict is not granted. The applicant merely has to show that an injury has been committed or that there is a reasonable apprehension that an injury will be committed. </w:t>
      </w:r>
      <w:r>
        <w:rPr>
          <w:rFonts w:ascii="Times New Roman" w:hAnsi="Times New Roman" w:cs="Times New Roman"/>
          <w:color w:val="000000"/>
          <w:sz w:val="24"/>
          <w:szCs w:val="24"/>
        </w:rPr>
        <w:t xml:space="preserve">See </w:t>
      </w:r>
      <w:r w:rsidRPr="007F2FE9">
        <w:rPr>
          <w:rFonts w:ascii="Times New Roman" w:hAnsi="Times New Roman" w:cs="Times New Roman"/>
          <w:i/>
          <w:iCs/>
          <w:color w:val="000000"/>
          <w:sz w:val="24"/>
          <w:szCs w:val="24"/>
        </w:rPr>
        <w:t>Nyambi</w:t>
      </w:r>
      <w:r w:rsidR="00764F2B">
        <w:rPr>
          <w:rFonts w:ascii="Times New Roman" w:hAnsi="Times New Roman" w:cs="Times New Roman"/>
          <w:i/>
          <w:iCs/>
          <w:color w:val="000000"/>
          <w:sz w:val="24"/>
          <w:szCs w:val="24"/>
        </w:rPr>
        <w:t xml:space="preserve"> </w:t>
      </w:r>
      <w:r w:rsidRPr="007F2FE9">
        <w:rPr>
          <w:rFonts w:ascii="Times New Roman" w:hAnsi="Times New Roman" w:cs="Times New Roman"/>
          <w:i/>
          <w:iCs/>
          <w:color w:val="000000"/>
          <w:sz w:val="24"/>
          <w:szCs w:val="24"/>
        </w:rPr>
        <w:t>&amp;</w:t>
      </w:r>
      <w:r w:rsidR="00764F2B">
        <w:rPr>
          <w:rFonts w:ascii="Times New Roman" w:hAnsi="Times New Roman" w:cs="Times New Roman"/>
          <w:i/>
          <w:iCs/>
          <w:color w:val="000000"/>
          <w:sz w:val="24"/>
          <w:szCs w:val="24"/>
        </w:rPr>
        <w:t xml:space="preserve"> </w:t>
      </w:r>
      <w:r w:rsidRPr="007F2FE9">
        <w:rPr>
          <w:rFonts w:ascii="Times New Roman" w:hAnsi="Times New Roman" w:cs="Times New Roman"/>
          <w:i/>
          <w:iCs/>
          <w:color w:val="000000"/>
          <w:sz w:val="24"/>
          <w:szCs w:val="24"/>
        </w:rPr>
        <w:t xml:space="preserve">Ors Min Local Govt&amp; Anor </w:t>
      </w:r>
      <w:r w:rsidRPr="007F2FE9">
        <w:rPr>
          <w:rFonts w:ascii="Times New Roman" w:hAnsi="Times New Roman" w:cs="Times New Roman"/>
          <w:color w:val="000000"/>
          <w:sz w:val="24"/>
          <w:szCs w:val="24"/>
        </w:rPr>
        <w:t>2012 (1) ZLR 559 (H)</w:t>
      </w:r>
      <w:r>
        <w:rPr>
          <w:rFonts w:ascii="Times New Roman" w:hAnsi="Times New Roman" w:cs="Times New Roman"/>
          <w:i/>
          <w:iCs/>
          <w:color w:val="000000"/>
          <w:sz w:val="24"/>
          <w:szCs w:val="24"/>
        </w:rPr>
        <w:t xml:space="preserve">, </w:t>
      </w:r>
      <w:r w:rsidRPr="007F2FE9">
        <w:rPr>
          <w:rFonts w:ascii="Times New Roman" w:hAnsi="Times New Roman" w:cs="Times New Roman"/>
          <w:i/>
          <w:iCs/>
          <w:color w:val="000000"/>
          <w:sz w:val="24"/>
          <w:szCs w:val="24"/>
        </w:rPr>
        <w:t xml:space="preserve">Nyika Investments (Pvt) Ltd </w:t>
      </w:r>
      <w:r w:rsidRPr="007F2FE9">
        <w:rPr>
          <w:rFonts w:ascii="Times New Roman" w:hAnsi="Times New Roman" w:cs="Times New Roman"/>
          <w:color w:val="000000"/>
          <w:sz w:val="24"/>
          <w:szCs w:val="24"/>
        </w:rPr>
        <w:t xml:space="preserve">v </w:t>
      </w:r>
      <w:r w:rsidRPr="007F2FE9">
        <w:rPr>
          <w:rFonts w:ascii="Times New Roman" w:hAnsi="Times New Roman" w:cs="Times New Roman"/>
          <w:i/>
          <w:iCs/>
          <w:color w:val="000000"/>
          <w:sz w:val="24"/>
          <w:szCs w:val="24"/>
        </w:rPr>
        <w:t xml:space="preserve">Zimasco Holdings (Pvt) &amp; Ors </w:t>
      </w:r>
      <w:r w:rsidRPr="007F2FE9">
        <w:rPr>
          <w:rFonts w:ascii="Times New Roman" w:hAnsi="Times New Roman" w:cs="Times New Roman"/>
          <w:color w:val="000000"/>
          <w:sz w:val="24"/>
          <w:szCs w:val="24"/>
        </w:rPr>
        <w:t xml:space="preserve">2001 (1) ZLR (H) at 213G-214B. </w:t>
      </w:r>
    </w:p>
    <w:p w:rsidR="00FF2598" w:rsidRDefault="007F2FE9" w:rsidP="007F2FE9">
      <w:pPr>
        <w:autoSpaceDE w:val="0"/>
        <w:autoSpaceDN w:val="0"/>
        <w:adjustRightInd w:val="0"/>
        <w:spacing w:after="0" w:line="360" w:lineRule="auto"/>
        <w:ind w:firstLine="720"/>
        <w:jc w:val="both"/>
        <w:rPr>
          <w:rFonts w:ascii="Times New Roman" w:hAnsi="Times New Roman" w:cs="Times New Roman"/>
          <w:sz w:val="24"/>
          <w:szCs w:val="24"/>
        </w:rPr>
      </w:pPr>
      <w:r w:rsidRPr="007F2FE9">
        <w:rPr>
          <w:rFonts w:ascii="Times New Roman" w:hAnsi="Times New Roman" w:cs="Times New Roman"/>
          <w:color w:val="000000"/>
          <w:sz w:val="24"/>
          <w:szCs w:val="24"/>
        </w:rPr>
        <w:t>For this application to succeed, it must meet the requirements of an interlocutory interdict.</w:t>
      </w:r>
    </w:p>
    <w:p w:rsidR="007F2FE9" w:rsidRDefault="007F2FE9" w:rsidP="007F2FE9">
      <w:pPr>
        <w:autoSpaceDE w:val="0"/>
        <w:autoSpaceDN w:val="0"/>
        <w:adjustRightInd w:val="0"/>
        <w:spacing w:after="0" w:line="360" w:lineRule="auto"/>
        <w:ind w:firstLine="720"/>
        <w:jc w:val="both"/>
        <w:rPr>
          <w:rFonts w:ascii="Times New Roman" w:hAnsi="Times New Roman" w:cs="Times New Roman"/>
          <w:sz w:val="24"/>
          <w:szCs w:val="24"/>
        </w:rPr>
      </w:pPr>
    </w:p>
    <w:p w:rsidR="002F6B47" w:rsidRPr="000E4FEB" w:rsidRDefault="002F6B47" w:rsidP="00764F2B">
      <w:pPr>
        <w:autoSpaceDE w:val="0"/>
        <w:autoSpaceDN w:val="0"/>
        <w:adjustRightInd w:val="0"/>
        <w:spacing w:after="0" w:line="360" w:lineRule="auto"/>
        <w:jc w:val="both"/>
        <w:rPr>
          <w:rFonts w:ascii="Times New Roman" w:hAnsi="Times New Roman" w:cs="Times New Roman"/>
          <w:b/>
          <w:sz w:val="24"/>
          <w:szCs w:val="24"/>
        </w:rPr>
      </w:pPr>
      <w:r w:rsidRPr="000E4FEB">
        <w:rPr>
          <w:rFonts w:ascii="Times New Roman" w:hAnsi="Times New Roman" w:cs="Times New Roman"/>
          <w:b/>
          <w:i/>
          <w:sz w:val="24"/>
          <w:szCs w:val="24"/>
        </w:rPr>
        <w:t>Prima facie</w:t>
      </w:r>
      <w:r w:rsidRPr="000E4FEB">
        <w:rPr>
          <w:rFonts w:ascii="Times New Roman" w:hAnsi="Times New Roman" w:cs="Times New Roman"/>
          <w:b/>
          <w:sz w:val="24"/>
          <w:szCs w:val="24"/>
        </w:rPr>
        <w:t xml:space="preserve"> right</w:t>
      </w:r>
    </w:p>
    <w:p w:rsidR="003868B1" w:rsidRDefault="002F6B47" w:rsidP="00C8240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Interdicts are based upon rights, that is, rights in which in terms of the substantive law are sufficient to sustain a cause of action. The applicant must show a right which he apprehends will be infringed. If it is </w:t>
      </w:r>
      <w:r w:rsidRPr="003868B1">
        <w:rPr>
          <w:rFonts w:ascii="Times New Roman" w:hAnsi="Times New Roman" w:cs="Times New Roman"/>
          <w:i/>
          <w:sz w:val="24"/>
          <w:szCs w:val="24"/>
        </w:rPr>
        <w:t xml:space="preserve">prima facie </w:t>
      </w:r>
      <w:r>
        <w:rPr>
          <w:rFonts w:ascii="Times New Roman" w:hAnsi="Times New Roman" w:cs="Times New Roman"/>
          <w:sz w:val="24"/>
          <w:szCs w:val="24"/>
        </w:rPr>
        <w:t xml:space="preserve">established, though open to some doubt, </w:t>
      </w:r>
      <w:r w:rsidR="007F2FE9">
        <w:rPr>
          <w:rFonts w:ascii="Times New Roman" w:hAnsi="Times New Roman" w:cs="Times New Roman"/>
          <w:sz w:val="24"/>
          <w:szCs w:val="24"/>
        </w:rPr>
        <w:t>it is enough. I</w:t>
      </w:r>
      <w:r>
        <w:rPr>
          <w:rFonts w:ascii="Times New Roman" w:hAnsi="Times New Roman" w:cs="Times New Roman"/>
          <w:sz w:val="24"/>
          <w:szCs w:val="24"/>
        </w:rPr>
        <w:t xml:space="preserve">f he does not do so, his application for an interlocutory interdict must fail. </w:t>
      </w:r>
      <w:r w:rsidR="003868B1">
        <w:rPr>
          <w:rFonts w:ascii="Times New Roman" w:hAnsi="Times New Roman" w:cs="Times New Roman"/>
          <w:sz w:val="24"/>
          <w:szCs w:val="24"/>
        </w:rPr>
        <w:t>The use of the phrase “</w:t>
      </w:r>
      <w:r w:rsidR="003868B1" w:rsidRPr="003868B1">
        <w:rPr>
          <w:rFonts w:ascii="Times New Roman" w:hAnsi="Times New Roman" w:cs="Times New Roman"/>
          <w:i/>
          <w:sz w:val="24"/>
          <w:szCs w:val="24"/>
        </w:rPr>
        <w:t>prima facie</w:t>
      </w:r>
      <w:r w:rsidR="003868B1">
        <w:rPr>
          <w:rFonts w:ascii="Times New Roman" w:hAnsi="Times New Roman" w:cs="Times New Roman"/>
          <w:sz w:val="24"/>
          <w:szCs w:val="24"/>
        </w:rPr>
        <w:t xml:space="preserve"> established though open to some doubt,” indi</w:t>
      </w:r>
      <w:r w:rsidR="00A1178C">
        <w:rPr>
          <w:rFonts w:ascii="Times New Roman" w:hAnsi="Times New Roman" w:cs="Times New Roman"/>
          <w:sz w:val="24"/>
          <w:szCs w:val="24"/>
        </w:rPr>
        <w:t>cates that more is required than</w:t>
      </w:r>
      <w:r w:rsidR="003868B1">
        <w:rPr>
          <w:rFonts w:ascii="Times New Roman" w:hAnsi="Times New Roman" w:cs="Times New Roman"/>
          <w:sz w:val="24"/>
          <w:szCs w:val="24"/>
        </w:rPr>
        <w:t xml:space="preserve"> merely to look at the allegations of the appl</w:t>
      </w:r>
      <w:r w:rsidR="00C82409">
        <w:rPr>
          <w:rFonts w:ascii="Times New Roman" w:hAnsi="Times New Roman" w:cs="Times New Roman"/>
          <w:sz w:val="24"/>
          <w:szCs w:val="24"/>
        </w:rPr>
        <w:t xml:space="preserve">icant, but something short of weighing up the probabilities of conflicting versions is required. </w:t>
      </w:r>
    </w:p>
    <w:p w:rsidR="003868B1" w:rsidRDefault="00C82409" w:rsidP="006F327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What then is the approach of the court to be in the face of a dispute of fact on the papers before it? The approach is to take the facts set out by the applicant, together with any facts set out by the respondent which applicant cannot dispute, and to consider whether, having regard to the inherent probabilities, the applicant should on those facts obtain final relief on the return date. The facts set up in contradiction by the responde</w:t>
      </w:r>
      <w:r w:rsidR="000E4FEB">
        <w:rPr>
          <w:rFonts w:ascii="Times New Roman" w:hAnsi="Times New Roman" w:cs="Times New Roman"/>
          <w:sz w:val="24"/>
          <w:szCs w:val="24"/>
        </w:rPr>
        <w:t>nt should then be considered. If</w:t>
      </w:r>
      <w:r>
        <w:rPr>
          <w:rFonts w:ascii="Times New Roman" w:hAnsi="Times New Roman" w:cs="Times New Roman"/>
          <w:sz w:val="24"/>
          <w:szCs w:val="24"/>
        </w:rPr>
        <w:t xml:space="preserve"> serious doubt</w:t>
      </w:r>
      <w:r w:rsidR="006F3270">
        <w:rPr>
          <w:rFonts w:ascii="Times New Roman" w:hAnsi="Times New Roman" w:cs="Times New Roman"/>
          <w:sz w:val="24"/>
          <w:szCs w:val="24"/>
        </w:rPr>
        <w:t>, not only some doubt,</w:t>
      </w:r>
      <w:r>
        <w:rPr>
          <w:rFonts w:ascii="Times New Roman" w:hAnsi="Times New Roman" w:cs="Times New Roman"/>
          <w:sz w:val="24"/>
          <w:szCs w:val="24"/>
        </w:rPr>
        <w:t xml:space="preserve"> is thrown on the case of the applicant he should not succeed </w:t>
      </w:r>
      <w:r w:rsidR="006F3270">
        <w:rPr>
          <w:rFonts w:ascii="Times New Roman" w:hAnsi="Times New Roman" w:cs="Times New Roman"/>
          <w:sz w:val="24"/>
          <w:szCs w:val="24"/>
        </w:rPr>
        <w:t>in obtaining an interim relief. See C.B. Prest</w:t>
      </w:r>
      <w:r w:rsidR="00764F2B">
        <w:rPr>
          <w:rFonts w:ascii="Times New Roman" w:hAnsi="Times New Roman" w:cs="Times New Roman"/>
          <w:sz w:val="24"/>
          <w:szCs w:val="24"/>
        </w:rPr>
        <w:t xml:space="preserve"> </w:t>
      </w:r>
      <w:r w:rsidR="006F3270" w:rsidRPr="006F3270">
        <w:rPr>
          <w:rFonts w:ascii="Times New Roman" w:hAnsi="Times New Roman" w:cs="Times New Roman"/>
          <w:i/>
          <w:sz w:val="24"/>
          <w:szCs w:val="24"/>
        </w:rPr>
        <w:t>Interlocutory Interdicts</w:t>
      </w:r>
      <w:r w:rsidR="006F3270">
        <w:rPr>
          <w:rFonts w:ascii="Times New Roman" w:hAnsi="Times New Roman" w:cs="Times New Roman"/>
          <w:sz w:val="24"/>
          <w:szCs w:val="24"/>
        </w:rPr>
        <w:t xml:space="preserve"> (J1993 Juta</w:t>
      </w:r>
      <w:r w:rsidR="00764F2B">
        <w:rPr>
          <w:rFonts w:ascii="Times New Roman" w:hAnsi="Times New Roman" w:cs="Times New Roman"/>
          <w:sz w:val="24"/>
          <w:szCs w:val="24"/>
        </w:rPr>
        <w:t xml:space="preserve"> </w:t>
      </w:r>
      <w:r w:rsidR="006F3270">
        <w:rPr>
          <w:rFonts w:ascii="Times New Roman" w:hAnsi="Times New Roman" w:cs="Times New Roman"/>
          <w:sz w:val="24"/>
          <w:szCs w:val="24"/>
        </w:rPr>
        <w:t xml:space="preserve">&amp; Co. Ltd) 60. </w:t>
      </w:r>
      <w:r w:rsidR="006F3270" w:rsidRPr="006F3270">
        <w:rPr>
          <w:rFonts w:ascii="Times New Roman" w:hAnsi="Times New Roman" w:cs="Times New Roman"/>
          <w:sz w:val="24"/>
          <w:szCs w:val="24"/>
        </w:rPr>
        <w:t xml:space="preserve">The </w:t>
      </w:r>
      <w:r w:rsidR="006F3270" w:rsidRPr="006F3270">
        <w:rPr>
          <w:rFonts w:ascii="Times New Roman" w:hAnsi="Times New Roman" w:cs="Times New Roman"/>
          <w:i/>
          <w:sz w:val="24"/>
          <w:szCs w:val="24"/>
        </w:rPr>
        <w:t>onus</w:t>
      </w:r>
      <w:r w:rsidR="006F3270" w:rsidRPr="006F3270">
        <w:rPr>
          <w:rFonts w:ascii="Times New Roman" w:hAnsi="Times New Roman" w:cs="Times New Roman"/>
          <w:sz w:val="24"/>
          <w:szCs w:val="24"/>
        </w:rPr>
        <w:t xml:space="preserve"> of proving such </w:t>
      </w:r>
      <w:r w:rsidR="006F3270" w:rsidRPr="006F3270">
        <w:rPr>
          <w:rFonts w:ascii="Times New Roman" w:hAnsi="Times New Roman" w:cs="Times New Roman"/>
          <w:i/>
          <w:sz w:val="24"/>
          <w:szCs w:val="24"/>
        </w:rPr>
        <w:t xml:space="preserve">prima facie </w:t>
      </w:r>
      <w:r w:rsidR="006F3270" w:rsidRPr="006F3270">
        <w:rPr>
          <w:rFonts w:ascii="Times New Roman" w:hAnsi="Times New Roman" w:cs="Times New Roman"/>
          <w:sz w:val="24"/>
          <w:szCs w:val="24"/>
        </w:rPr>
        <w:t xml:space="preserve">right rests upon the applicant. </w:t>
      </w:r>
    </w:p>
    <w:p w:rsidR="00FF2598" w:rsidRPr="00FF2598" w:rsidRDefault="00764125" w:rsidP="0076412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64125">
        <w:rPr>
          <w:rFonts w:ascii="Times New Roman" w:hAnsi="Times New Roman" w:cs="Times New Roman"/>
          <w:i/>
          <w:sz w:val="24"/>
          <w:szCs w:val="24"/>
        </w:rPr>
        <w:t>casu,</w:t>
      </w:r>
      <w:r>
        <w:rPr>
          <w:rFonts w:ascii="Times New Roman" w:hAnsi="Times New Roman" w:cs="Times New Roman"/>
          <w:sz w:val="24"/>
          <w:szCs w:val="24"/>
        </w:rPr>
        <w:t xml:space="preserve"> the right that applicant seeks to protect, by way of an interim interdict, is that he was elected mayor of Victoria Falls Municipality, and he has assumed office as the mayor and he has set out to perform his duties as such. If he proves this, on a </w:t>
      </w:r>
      <w:r w:rsidRPr="00764125">
        <w:rPr>
          <w:rFonts w:ascii="Times New Roman" w:hAnsi="Times New Roman" w:cs="Times New Roman"/>
          <w:i/>
          <w:sz w:val="24"/>
          <w:szCs w:val="24"/>
        </w:rPr>
        <w:t>prima facie</w:t>
      </w:r>
      <w:r>
        <w:rPr>
          <w:rFonts w:ascii="Times New Roman" w:hAnsi="Times New Roman" w:cs="Times New Roman"/>
          <w:sz w:val="24"/>
          <w:szCs w:val="24"/>
        </w:rPr>
        <w:t xml:space="preserve"> basis, he would be entitled to the interim relief he seeks. If he fails, then he cannot secure an interim relief from this court. </w:t>
      </w:r>
    </w:p>
    <w:p w:rsidR="00927881" w:rsidRDefault="00927881" w:rsidP="009278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Was applicant elected mayor for the Municipality of Victoria falls? </w:t>
      </w:r>
      <w:r w:rsidR="009F0922">
        <w:rPr>
          <w:rFonts w:ascii="Times New Roman" w:hAnsi="Times New Roman" w:cs="Times New Roman"/>
          <w:sz w:val="24"/>
          <w:szCs w:val="24"/>
        </w:rPr>
        <w:t>According to applicant, 2</w:t>
      </w:r>
      <w:r w:rsidR="009F0922" w:rsidRPr="009F0922">
        <w:rPr>
          <w:rFonts w:ascii="Times New Roman" w:hAnsi="Times New Roman" w:cs="Times New Roman"/>
          <w:sz w:val="24"/>
          <w:szCs w:val="24"/>
          <w:vertAlign w:val="superscript"/>
        </w:rPr>
        <w:t>nd</w:t>
      </w:r>
      <w:r w:rsidR="009F0922">
        <w:rPr>
          <w:rFonts w:ascii="Times New Roman" w:hAnsi="Times New Roman" w:cs="Times New Roman"/>
          <w:sz w:val="24"/>
          <w:szCs w:val="24"/>
        </w:rPr>
        <w:t xml:space="preserve"> respondent tendered a resignation</w:t>
      </w:r>
      <w:r w:rsidR="00B36B9E">
        <w:rPr>
          <w:rFonts w:ascii="Times New Roman" w:hAnsi="Times New Roman" w:cs="Times New Roman"/>
          <w:sz w:val="24"/>
          <w:szCs w:val="24"/>
        </w:rPr>
        <w:t>,</w:t>
      </w:r>
      <w:r w:rsidR="009F0922">
        <w:rPr>
          <w:rFonts w:ascii="Times New Roman" w:hAnsi="Times New Roman" w:cs="Times New Roman"/>
          <w:sz w:val="24"/>
          <w:szCs w:val="24"/>
        </w:rPr>
        <w:t xml:space="preserve"> fr</w:t>
      </w:r>
      <w:r w:rsidR="00272C31">
        <w:rPr>
          <w:rFonts w:ascii="Times New Roman" w:hAnsi="Times New Roman" w:cs="Times New Roman"/>
          <w:sz w:val="24"/>
          <w:szCs w:val="24"/>
        </w:rPr>
        <w:t>om the position of mayor on 20 M</w:t>
      </w:r>
      <w:r w:rsidR="009F0922">
        <w:rPr>
          <w:rFonts w:ascii="Times New Roman" w:hAnsi="Times New Roman" w:cs="Times New Roman"/>
          <w:sz w:val="24"/>
          <w:szCs w:val="24"/>
        </w:rPr>
        <w:t>arch 2020. He contends that as a result of the resignation</w:t>
      </w:r>
      <w:r w:rsidR="00EE0099">
        <w:rPr>
          <w:rFonts w:ascii="Times New Roman" w:hAnsi="Times New Roman" w:cs="Times New Roman"/>
          <w:sz w:val="24"/>
          <w:szCs w:val="24"/>
        </w:rPr>
        <w:t>,</w:t>
      </w:r>
      <w:bookmarkStart w:id="0" w:name="_GoBack"/>
      <w:bookmarkEnd w:id="0"/>
      <w:r w:rsidR="009F0922">
        <w:rPr>
          <w:rFonts w:ascii="Times New Roman" w:hAnsi="Times New Roman" w:cs="Times New Roman"/>
          <w:sz w:val="24"/>
          <w:szCs w:val="24"/>
        </w:rPr>
        <w:t xml:space="preserve"> a vacancy automatically occurred in the office of the mayor. He says the vacancy, in terms of the law, was to be filled within thirty days. The Municipality had to have an election to elect a mayor to complete the terms of the resigned mayor. On the 7 May 2020</w:t>
      </w:r>
      <w:r w:rsidR="00FE7B91">
        <w:rPr>
          <w:rFonts w:ascii="Times New Roman" w:hAnsi="Times New Roman" w:cs="Times New Roman"/>
          <w:sz w:val="24"/>
          <w:szCs w:val="24"/>
        </w:rPr>
        <w:t>,</w:t>
      </w:r>
      <w:r w:rsidR="009F0922">
        <w:rPr>
          <w:rFonts w:ascii="Times New Roman" w:hAnsi="Times New Roman" w:cs="Times New Roman"/>
          <w:sz w:val="24"/>
          <w:szCs w:val="24"/>
        </w:rPr>
        <w:t xml:space="preserve"> an election was held to elect a mayor for the Municipality. He contends that he was elected mayor. According to applicant, he has assumed office as mayor and has set out to perform his mayoral duties. </w:t>
      </w:r>
    </w:p>
    <w:p w:rsidR="001527BC" w:rsidRDefault="004317AA" w:rsidP="001527B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places before court, a copy of what he alleges is a of resignation letter written by the 2</w:t>
      </w:r>
      <w:r w:rsidRPr="004317A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Second respondent categorically makes the point that he neither authored nor signed the alleged letter of resignation. He contends that he never delivered the letter to the Town Clerk of the Municipality. He characterises the letter as a complete forgery. He says he does not know whe</w:t>
      </w:r>
      <w:r w:rsidR="001527BC">
        <w:rPr>
          <w:rFonts w:ascii="Times New Roman" w:hAnsi="Times New Roman" w:cs="Times New Roman"/>
          <w:sz w:val="24"/>
          <w:szCs w:val="24"/>
        </w:rPr>
        <w:t>re applicant got such a letter.</w:t>
      </w:r>
      <w:r w:rsidR="00BF3DE8">
        <w:rPr>
          <w:rFonts w:ascii="Times New Roman" w:hAnsi="Times New Roman" w:cs="Times New Roman"/>
          <w:sz w:val="24"/>
          <w:szCs w:val="24"/>
        </w:rPr>
        <w:t xml:space="preserve"> He says the name of the author is different from his and that the signature is not his. </w:t>
      </w:r>
      <w:r w:rsidR="001527BC">
        <w:rPr>
          <w:rFonts w:ascii="Times New Roman" w:hAnsi="Times New Roman" w:cs="Times New Roman"/>
          <w:sz w:val="24"/>
          <w:szCs w:val="24"/>
        </w:rPr>
        <w:t xml:space="preserve">He says the alleged letter of resignation is not dated. It is signed by one </w:t>
      </w:r>
      <w:r w:rsidR="001527BC" w:rsidRPr="001527BC">
        <w:rPr>
          <w:rFonts w:ascii="Times New Roman" w:hAnsi="Times New Roman" w:cs="Times New Roman"/>
          <w:i/>
          <w:sz w:val="24"/>
          <w:szCs w:val="24"/>
        </w:rPr>
        <w:t>Somveli</w:t>
      </w:r>
      <w:r w:rsidR="00764F2B">
        <w:rPr>
          <w:rFonts w:ascii="Times New Roman" w:hAnsi="Times New Roman" w:cs="Times New Roman"/>
          <w:i/>
          <w:sz w:val="24"/>
          <w:szCs w:val="24"/>
        </w:rPr>
        <w:t xml:space="preserve"> </w:t>
      </w:r>
      <w:r w:rsidR="001527BC" w:rsidRPr="001527BC">
        <w:rPr>
          <w:rFonts w:ascii="Times New Roman" w:hAnsi="Times New Roman" w:cs="Times New Roman"/>
          <w:i/>
          <w:sz w:val="24"/>
          <w:szCs w:val="24"/>
        </w:rPr>
        <w:t>Dlamini</w:t>
      </w:r>
      <w:r w:rsidR="001527BC">
        <w:rPr>
          <w:rFonts w:ascii="Times New Roman" w:hAnsi="Times New Roman" w:cs="Times New Roman"/>
          <w:sz w:val="24"/>
          <w:szCs w:val="24"/>
        </w:rPr>
        <w:t xml:space="preserve">. His name is not </w:t>
      </w:r>
      <w:r w:rsidR="001527BC" w:rsidRPr="001527BC">
        <w:rPr>
          <w:rFonts w:ascii="Times New Roman" w:hAnsi="Times New Roman" w:cs="Times New Roman"/>
          <w:i/>
          <w:sz w:val="24"/>
          <w:szCs w:val="24"/>
        </w:rPr>
        <w:t>Somveli</w:t>
      </w:r>
      <w:r w:rsidR="00764F2B">
        <w:rPr>
          <w:rFonts w:ascii="Times New Roman" w:hAnsi="Times New Roman" w:cs="Times New Roman"/>
          <w:i/>
          <w:sz w:val="24"/>
          <w:szCs w:val="24"/>
        </w:rPr>
        <w:t xml:space="preserve"> </w:t>
      </w:r>
      <w:r w:rsidR="001527BC" w:rsidRPr="001527BC">
        <w:rPr>
          <w:rFonts w:ascii="Times New Roman" w:hAnsi="Times New Roman" w:cs="Times New Roman"/>
          <w:i/>
          <w:sz w:val="24"/>
          <w:szCs w:val="24"/>
        </w:rPr>
        <w:t>Dlamini,</w:t>
      </w:r>
      <w:r w:rsidR="001527BC">
        <w:rPr>
          <w:rFonts w:ascii="Times New Roman" w:hAnsi="Times New Roman" w:cs="Times New Roman"/>
          <w:sz w:val="24"/>
          <w:szCs w:val="24"/>
        </w:rPr>
        <w:t xml:space="preserve"> but </w:t>
      </w:r>
      <w:r w:rsidR="001527BC" w:rsidRPr="001527BC">
        <w:rPr>
          <w:rFonts w:ascii="Times New Roman" w:hAnsi="Times New Roman" w:cs="Times New Roman"/>
          <w:i/>
          <w:sz w:val="24"/>
          <w:szCs w:val="24"/>
        </w:rPr>
        <w:t>Somveli Dhlamini</w:t>
      </w:r>
      <w:r w:rsidR="001527BC">
        <w:rPr>
          <w:rFonts w:ascii="Times New Roman" w:hAnsi="Times New Roman" w:cs="Times New Roman"/>
          <w:sz w:val="24"/>
          <w:szCs w:val="24"/>
        </w:rPr>
        <w:t xml:space="preserve">. He says he saw the letter of purported resignation circulating on social-media. He quickly alerted the Town Clerk of the Municipality, by letter dated 8 April 2020, dissociating himself from the letter and requesting the Clerk to disregard it. Such letter is before court. </w:t>
      </w:r>
    </w:p>
    <w:p w:rsidR="001527BC" w:rsidRDefault="00BF3DE8" w:rsidP="001527B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then for the applicant to show that, notwithstanding the challenge, the document is </w:t>
      </w:r>
      <w:r w:rsidR="001527BC">
        <w:rPr>
          <w:rFonts w:ascii="Times New Roman" w:hAnsi="Times New Roman" w:cs="Times New Roman"/>
          <w:sz w:val="24"/>
          <w:szCs w:val="24"/>
        </w:rPr>
        <w:t>a letter authored and signed by the 2</w:t>
      </w:r>
      <w:r w:rsidR="001527BC" w:rsidRPr="001527BC">
        <w:rPr>
          <w:rFonts w:ascii="Times New Roman" w:hAnsi="Times New Roman" w:cs="Times New Roman"/>
          <w:sz w:val="24"/>
          <w:szCs w:val="24"/>
          <w:vertAlign w:val="superscript"/>
        </w:rPr>
        <w:t>nd</w:t>
      </w:r>
      <w:r w:rsidR="001527BC">
        <w:rPr>
          <w:rFonts w:ascii="Times New Roman" w:hAnsi="Times New Roman" w:cs="Times New Roman"/>
          <w:sz w:val="24"/>
          <w:szCs w:val="24"/>
        </w:rPr>
        <w:t xml:space="preserve"> respondent. </w:t>
      </w:r>
      <w:r>
        <w:rPr>
          <w:rFonts w:ascii="Times New Roman" w:hAnsi="Times New Roman" w:cs="Times New Roman"/>
          <w:sz w:val="24"/>
          <w:szCs w:val="24"/>
        </w:rPr>
        <w:t>Su</w:t>
      </w:r>
      <w:r w:rsidR="001527BC">
        <w:rPr>
          <w:rFonts w:ascii="Times New Roman" w:hAnsi="Times New Roman" w:cs="Times New Roman"/>
          <w:sz w:val="24"/>
          <w:szCs w:val="24"/>
        </w:rPr>
        <w:t>ch proof must be in the</w:t>
      </w:r>
      <w:r>
        <w:rPr>
          <w:rFonts w:ascii="Times New Roman" w:hAnsi="Times New Roman" w:cs="Times New Roman"/>
          <w:sz w:val="24"/>
          <w:szCs w:val="24"/>
        </w:rPr>
        <w:t xml:space="preserve"> affidavit</w:t>
      </w:r>
      <w:r w:rsidR="001527BC">
        <w:rPr>
          <w:rFonts w:ascii="Times New Roman" w:hAnsi="Times New Roman" w:cs="Times New Roman"/>
          <w:sz w:val="24"/>
          <w:szCs w:val="24"/>
        </w:rPr>
        <w:t>s before</w:t>
      </w:r>
      <w:r w:rsidR="00B36B9E">
        <w:rPr>
          <w:rFonts w:ascii="Times New Roman" w:hAnsi="Times New Roman" w:cs="Times New Roman"/>
          <w:sz w:val="24"/>
          <w:szCs w:val="24"/>
        </w:rPr>
        <w:t xml:space="preserve"> court,t</w:t>
      </w:r>
      <w:r>
        <w:rPr>
          <w:rFonts w:ascii="Times New Roman" w:hAnsi="Times New Roman" w:cs="Times New Roman"/>
          <w:sz w:val="24"/>
          <w:szCs w:val="24"/>
        </w:rPr>
        <w:t>here is none.</w:t>
      </w:r>
      <w:r w:rsidR="001527BC">
        <w:rPr>
          <w:rFonts w:ascii="Times New Roman" w:hAnsi="Times New Roman" w:cs="Times New Roman"/>
          <w:sz w:val="24"/>
          <w:szCs w:val="24"/>
        </w:rPr>
        <w:t xml:space="preserve"> In the founding affidavit there is none, applicant filed an answering affidavit, but did not deal with this challenge. </w:t>
      </w:r>
    </w:p>
    <w:p w:rsidR="00BF3DE8" w:rsidRDefault="00BF3DE8" w:rsidP="001527B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is incorrect for a party just to throw in documentary evidence before court, without showing the basis upon which </w:t>
      </w:r>
      <w:r w:rsidR="00B36B9E">
        <w:rPr>
          <w:rFonts w:ascii="Times New Roman" w:hAnsi="Times New Roman" w:cs="Times New Roman"/>
          <w:sz w:val="24"/>
          <w:szCs w:val="24"/>
        </w:rPr>
        <w:t>such evidence is admissible, even</w:t>
      </w:r>
      <w:r w:rsidR="001527BC">
        <w:rPr>
          <w:rFonts w:ascii="Times New Roman" w:hAnsi="Times New Roman" w:cs="Times New Roman"/>
          <w:sz w:val="24"/>
          <w:szCs w:val="24"/>
        </w:rPr>
        <w:t xml:space="preserve"> in the face of a challenge, </w:t>
      </w:r>
      <w:r w:rsidR="00B36B9E">
        <w:rPr>
          <w:rFonts w:ascii="Times New Roman" w:hAnsi="Times New Roman" w:cs="Times New Roman"/>
          <w:sz w:val="24"/>
          <w:szCs w:val="24"/>
        </w:rPr>
        <w:t xml:space="preserve">it is still incorrect </w:t>
      </w:r>
      <w:r w:rsidR="004B69B9">
        <w:rPr>
          <w:rFonts w:ascii="Times New Roman" w:hAnsi="Times New Roman" w:cs="Times New Roman"/>
          <w:sz w:val="24"/>
          <w:szCs w:val="24"/>
        </w:rPr>
        <w:t xml:space="preserve">to remain mute about the basis upon which the document has been placed before court. </w:t>
      </w:r>
    </w:p>
    <w:p w:rsidR="00291C90" w:rsidRDefault="00291C90" w:rsidP="009278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alleged resignation</w:t>
      </w:r>
      <w:r w:rsidR="004B69B9">
        <w:rPr>
          <w:rFonts w:ascii="Times New Roman" w:hAnsi="Times New Roman" w:cs="Times New Roman"/>
          <w:sz w:val="24"/>
          <w:szCs w:val="24"/>
        </w:rPr>
        <w:t xml:space="preserve"> letter presents </w:t>
      </w:r>
      <w:r w:rsidR="00DD1200">
        <w:rPr>
          <w:rFonts w:ascii="Times New Roman" w:hAnsi="Times New Roman" w:cs="Times New Roman"/>
          <w:sz w:val="24"/>
          <w:szCs w:val="24"/>
        </w:rPr>
        <w:t xml:space="preserve">a </w:t>
      </w:r>
      <w:r w:rsidR="004B69B9">
        <w:rPr>
          <w:rFonts w:ascii="Times New Roman" w:hAnsi="Times New Roman" w:cs="Times New Roman"/>
          <w:sz w:val="24"/>
          <w:szCs w:val="24"/>
        </w:rPr>
        <w:t>serious huddle</w:t>
      </w:r>
      <w:r>
        <w:rPr>
          <w:rFonts w:ascii="Times New Roman" w:hAnsi="Times New Roman" w:cs="Times New Roman"/>
          <w:sz w:val="24"/>
          <w:szCs w:val="24"/>
        </w:rPr>
        <w:t xml:space="preserve"> for the applicant. There is a material dispute of fact on the issue of whether second respondent indeed </w:t>
      </w:r>
      <w:r w:rsidR="004B69B9">
        <w:rPr>
          <w:rFonts w:ascii="Times New Roman" w:hAnsi="Times New Roman" w:cs="Times New Roman"/>
          <w:sz w:val="24"/>
          <w:szCs w:val="24"/>
        </w:rPr>
        <w:t xml:space="preserve">authored and signed </w:t>
      </w:r>
      <w:r w:rsidR="005F314E">
        <w:rPr>
          <w:rFonts w:ascii="Times New Roman" w:hAnsi="Times New Roman" w:cs="Times New Roman"/>
          <w:sz w:val="24"/>
          <w:szCs w:val="24"/>
        </w:rPr>
        <w:t xml:space="preserve">the alleged resignation letter. </w:t>
      </w:r>
      <w:r>
        <w:rPr>
          <w:rFonts w:ascii="Times New Roman" w:hAnsi="Times New Roman" w:cs="Times New Roman"/>
          <w:sz w:val="24"/>
          <w:szCs w:val="24"/>
        </w:rPr>
        <w:t xml:space="preserve"> This dispute is so material that it c</w:t>
      </w:r>
      <w:r w:rsidR="005F314E">
        <w:rPr>
          <w:rFonts w:ascii="Times New Roman" w:hAnsi="Times New Roman" w:cs="Times New Roman"/>
          <w:sz w:val="24"/>
          <w:szCs w:val="24"/>
        </w:rPr>
        <w:t xml:space="preserve">annot be resolved on the papers before court. </w:t>
      </w:r>
      <w:r>
        <w:rPr>
          <w:rFonts w:ascii="Times New Roman" w:hAnsi="Times New Roman" w:cs="Times New Roman"/>
          <w:sz w:val="24"/>
          <w:szCs w:val="24"/>
        </w:rPr>
        <w:t xml:space="preserve"> Mr </w:t>
      </w:r>
      <w:r w:rsidRPr="00291C90">
        <w:rPr>
          <w:rFonts w:ascii="Times New Roman" w:hAnsi="Times New Roman" w:cs="Times New Roman"/>
          <w:i/>
          <w:sz w:val="24"/>
          <w:szCs w:val="24"/>
        </w:rPr>
        <w:t>Phulu,</w:t>
      </w:r>
      <w:r>
        <w:rPr>
          <w:rFonts w:ascii="Times New Roman" w:hAnsi="Times New Roman" w:cs="Times New Roman"/>
          <w:sz w:val="24"/>
          <w:szCs w:val="24"/>
        </w:rPr>
        <w:t xml:space="preserve"> for the applicant</w:t>
      </w:r>
      <w:r w:rsidR="005F314E">
        <w:rPr>
          <w:rFonts w:ascii="Times New Roman" w:hAnsi="Times New Roman" w:cs="Times New Roman"/>
          <w:sz w:val="24"/>
          <w:szCs w:val="24"/>
        </w:rPr>
        <w:t xml:space="preserve">, concedes that such a dispute cannot be resolved on the papers. </w:t>
      </w:r>
    </w:p>
    <w:p w:rsidR="004A5501" w:rsidRDefault="005F314E" w:rsidP="00291C9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t</w:t>
      </w:r>
      <w:r w:rsidR="00291C90">
        <w:rPr>
          <w:rFonts w:ascii="Times New Roman" w:hAnsi="Times New Roman" w:cs="Times New Roman"/>
          <w:sz w:val="24"/>
          <w:szCs w:val="24"/>
        </w:rPr>
        <w:t xml:space="preserve">he letter itself has serious pitfalls. </w:t>
      </w:r>
      <w:r w:rsidR="00291C90" w:rsidRPr="00174394">
        <w:rPr>
          <w:rFonts w:ascii="Times New Roman" w:hAnsi="Times New Roman" w:cs="Times New Roman"/>
          <w:sz w:val="24"/>
          <w:szCs w:val="24"/>
        </w:rPr>
        <w:t>Section 103 (3) (iii) of the Urban Councils Act [Chapter 29:15] says</w:t>
      </w:r>
      <w:r w:rsidR="00DD1200">
        <w:rPr>
          <w:rFonts w:ascii="Times New Roman" w:hAnsi="Times New Roman" w:cs="Times New Roman"/>
          <w:sz w:val="24"/>
          <w:szCs w:val="24"/>
        </w:rPr>
        <w:t>,</w:t>
      </w:r>
      <w:r w:rsidR="00291C90" w:rsidRPr="00174394">
        <w:rPr>
          <w:rFonts w:ascii="Times New Roman" w:hAnsi="Times New Roman" w:cs="Times New Roman"/>
          <w:sz w:val="24"/>
          <w:szCs w:val="24"/>
        </w:rPr>
        <w:t xml:space="preserve">  if a mayor resigns, by notice in writing addressed to the town clerk, he or she shall cease to hold office as such with effect from the date the notice is received </w:t>
      </w:r>
      <w:r w:rsidR="00291C90">
        <w:rPr>
          <w:rFonts w:ascii="Times New Roman" w:hAnsi="Times New Roman" w:cs="Times New Roman"/>
          <w:sz w:val="24"/>
          <w:szCs w:val="24"/>
        </w:rPr>
        <w:t>by the town clerk. The letter was not addressed to the town clerk. It is addressed to a political party</w:t>
      </w:r>
      <w:r>
        <w:rPr>
          <w:rFonts w:ascii="Times New Roman" w:hAnsi="Times New Roman" w:cs="Times New Roman"/>
          <w:sz w:val="24"/>
          <w:szCs w:val="24"/>
        </w:rPr>
        <w:t xml:space="preserve"> and copied to the Town C</w:t>
      </w:r>
      <w:r w:rsidR="004A5501">
        <w:rPr>
          <w:rFonts w:ascii="Times New Roman" w:hAnsi="Times New Roman" w:cs="Times New Roman"/>
          <w:sz w:val="24"/>
          <w:szCs w:val="24"/>
        </w:rPr>
        <w:t>lerk. It i</w:t>
      </w:r>
      <w:r w:rsidR="00291C90">
        <w:rPr>
          <w:rFonts w:ascii="Times New Roman" w:hAnsi="Times New Roman" w:cs="Times New Roman"/>
          <w:sz w:val="24"/>
          <w:szCs w:val="24"/>
        </w:rPr>
        <w:t>s an internal political party communication. In fact it say</w:t>
      </w:r>
      <w:r w:rsidR="00877DB5">
        <w:rPr>
          <w:rFonts w:ascii="Times New Roman" w:hAnsi="Times New Roman" w:cs="Times New Roman"/>
          <w:sz w:val="24"/>
          <w:szCs w:val="24"/>
        </w:rPr>
        <w:t>s</w:t>
      </w:r>
      <w:r w:rsidR="00D6293E">
        <w:rPr>
          <w:rFonts w:ascii="Times New Roman" w:hAnsi="Times New Roman" w:cs="Times New Roman"/>
          <w:sz w:val="24"/>
          <w:szCs w:val="24"/>
        </w:rPr>
        <w:t xml:space="preserve">, </w:t>
      </w:r>
      <w:r w:rsidR="004A5501">
        <w:rPr>
          <w:rFonts w:ascii="Times New Roman" w:hAnsi="Times New Roman" w:cs="Times New Roman"/>
          <w:sz w:val="24"/>
          <w:szCs w:val="24"/>
        </w:rPr>
        <w:t xml:space="preserve">“I will be writing the formal letter of resignation addressed to the Town Clerk upon my return to Victoria Falls, next week.” </w:t>
      </w:r>
    </w:p>
    <w:p w:rsidR="00877DB5" w:rsidRDefault="005F314E" w:rsidP="004A550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take the view that it </w:t>
      </w:r>
      <w:r w:rsidR="004A5501">
        <w:rPr>
          <w:rFonts w:ascii="Times New Roman" w:hAnsi="Times New Roman" w:cs="Times New Roman"/>
          <w:sz w:val="24"/>
          <w:szCs w:val="24"/>
        </w:rPr>
        <w:t>would be incorrect for the Town C</w:t>
      </w:r>
      <w:r w:rsidR="00291C90">
        <w:rPr>
          <w:rFonts w:ascii="Times New Roman" w:hAnsi="Times New Roman" w:cs="Times New Roman"/>
          <w:sz w:val="24"/>
          <w:szCs w:val="24"/>
        </w:rPr>
        <w:t xml:space="preserve">lerk to rely on such communication, not addressed to him, to declare the office of the mayor vacant. He must wait until such time that he receives a </w:t>
      </w:r>
      <w:r w:rsidR="004A5501">
        <w:rPr>
          <w:rFonts w:ascii="Times New Roman" w:hAnsi="Times New Roman" w:cs="Times New Roman"/>
          <w:sz w:val="24"/>
          <w:szCs w:val="24"/>
        </w:rPr>
        <w:t xml:space="preserve">formal </w:t>
      </w:r>
      <w:r w:rsidR="00291C90">
        <w:rPr>
          <w:rFonts w:ascii="Times New Roman" w:hAnsi="Times New Roman" w:cs="Times New Roman"/>
          <w:sz w:val="24"/>
          <w:szCs w:val="24"/>
        </w:rPr>
        <w:t>resig</w:t>
      </w:r>
      <w:r w:rsidR="00877DB5">
        <w:rPr>
          <w:rFonts w:ascii="Times New Roman" w:hAnsi="Times New Roman" w:cs="Times New Roman"/>
          <w:sz w:val="24"/>
          <w:szCs w:val="24"/>
        </w:rPr>
        <w:t>nation letter from the mayor, addressed</w:t>
      </w:r>
      <w:r>
        <w:rPr>
          <w:rFonts w:ascii="Times New Roman" w:hAnsi="Times New Roman" w:cs="Times New Roman"/>
          <w:sz w:val="24"/>
          <w:szCs w:val="24"/>
        </w:rPr>
        <w:t xml:space="preserve"> to him and which complies </w:t>
      </w:r>
      <w:r w:rsidR="00DD1200">
        <w:rPr>
          <w:rFonts w:ascii="Times New Roman" w:hAnsi="Times New Roman" w:cs="Times New Roman"/>
          <w:sz w:val="24"/>
          <w:szCs w:val="24"/>
        </w:rPr>
        <w:t>with s</w:t>
      </w:r>
      <w:r w:rsidRPr="00174394">
        <w:rPr>
          <w:rFonts w:ascii="Times New Roman" w:hAnsi="Times New Roman" w:cs="Times New Roman"/>
          <w:sz w:val="24"/>
          <w:szCs w:val="24"/>
        </w:rPr>
        <w:t>ection 103 (3) (iii) of the Urban Councils Act</w:t>
      </w:r>
      <w:r>
        <w:rPr>
          <w:rFonts w:ascii="Times New Roman" w:hAnsi="Times New Roman" w:cs="Times New Roman"/>
          <w:sz w:val="24"/>
          <w:szCs w:val="24"/>
        </w:rPr>
        <w:t xml:space="preserve">. </w:t>
      </w:r>
      <w:r w:rsidR="00291C90">
        <w:rPr>
          <w:rFonts w:ascii="Times New Roman" w:hAnsi="Times New Roman" w:cs="Times New Roman"/>
          <w:sz w:val="24"/>
          <w:szCs w:val="24"/>
        </w:rPr>
        <w:t xml:space="preserve"> The letter before court does not meet the requirements of section 103 </w:t>
      </w:r>
      <w:r w:rsidR="004A5501">
        <w:rPr>
          <w:rFonts w:ascii="Times New Roman" w:hAnsi="Times New Roman" w:cs="Times New Roman"/>
          <w:sz w:val="24"/>
          <w:szCs w:val="24"/>
        </w:rPr>
        <w:t xml:space="preserve">(3) (iii) of the Act.The letter is not at law a resignation letter. </w:t>
      </w:r>
      <w:r>
        <w:rPr>
          <w:rFonts w:ascii="Times New Roman" w:hAnsi="Times New Roman" w:cs="Times New Roman"/>
          <w:sz w:val="24"/>
          <w:szCs w:val="24"/>
        </w:rPr>
        <w:t>I take the view that there is no evidence that second</w:t>
      </w:r>
      <w:r w:rsidR="00EF05BA">
        <w:rPr>
          <w:rFonts w:ascii="Times New Roman" w:hAnsi="Times New Roman" w:cs="Times New Roman"/>
          <w:sz w:val="24"/>
          <w:szCs w:val="24"/>
        </w:rPr>
        <w:t xml:space="preserve"> respondent did</w:t>
      </w:r>
      <w:r w:rsidR="00291C90">
        <w:rPr>
          <w:rFonts w:ascii="Times New Roman" w:hAnsi="Times New Roman" w:cs="Times New Roman"/>
          <w:sz w:val="24"/>
          <w:szCs w:val="24"/>
        </w:rPr>
        <w:t xml:space="preserve"> resign as mayor. </w:t>
      </w:r>
      <w:r w:rsidR="00877DB5">
        <w:rPr>
          <w:rFonts w:ascii="Times New Roman" w:hAnsi="Times New Roman" w:cs="Times New Roman"/>
          <w:sz w:val="24"/>
          <w:szCs w:val="24"/>
        </w:rPr>
        <w:t xml:space="preserve">On the facts of this case, second respondent did not resign from the office of mayor of the Municipality of Victoria Falls. </w:t>
      </w:r>
    </w:p>
    <w:p w:rsidR="00877DB5" w:rsidRDefault="00877DB5" w:rsidP="00515F7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877DB5">
        <w:rPr>
          <w:rFonts w:ascii="Times New Roman" w:hAnsi="Times New Roman" w:cs="Times New Roman"/>
          <w:i/>
          <w:sz w:val="24"/>
          <w:szCs w:val="24"/>
        </w:rPr>
        <w:t>Phulu</w:t>
      </w:r>
      <w:r w:rsidR="00764F2B">
        <w:rPr>
          <w:rFonts w:ascii="Times New Roman" w:hAnsi="Times New Roman" w:cs="Times New Roman"/>
          <w:i/>
          <w:sz w:val="24"/>
          <w:szCs w:val="24"/>
        </w:rPr>
        <w:t xml:space="preserve"> </w:t>
      </w:r>
      <w:r w:rsidR="00E945A5">
        <w:rPr>
          <w:rFonts w:ascii="Times New Roman" w:hAnsi="Times New Roman" w:cs="Times New Roman"/>
          <w:sz w:val="24"/>
          <w:szCs w:val="24"/>
        </w:rPr>
        <w:t>concedes that the second respondent did not resign from the office of the mayor.  His argument is that, the absence of a resignation by second respondent, is not dispositive of this</w:t>
      </w:r>
      <w:r>
        <w:rPr>
          <w:rFonts w:ascii="Times New Roman" w:hAnsi="Times New Roman" w:cs="Times New Roman"/>
          <w:sz w:val="24"/>
          <w:szCs w:val="24"/>
        </w:rPr>
        <w:t xml:space="preserve"> matter. </w:t>
      </w:r>
      <w:r w:rsidR="00515F7E">
        <w:rPr>
          <w:rFonts w:ascii="Times New Roman" w:hAnsi="Times New Roman" w:cs="Times New Roman"/>
          <w:sz w:val="24"/>
          <w:szCs w:val="24"/>
        </w:rPr>
        <w:t xml:space="preserve">It </w:t>
      </w:r>
      <w:r w:rsidR="002D20C4">
        <w:rPr>
          <w:rFonts w:ascii="Times New Roman" w:hAnsi="Times New Roman" w:cs="Times New Roman"/>
          <w:sz w:val="24"/>
          <w:szCs w:val="24"/>
        </w:rPr>
        <w:t xml:space="preserve">is </w:t>
      </w:r>
      <w:r w:rsidR="00F0649C">
        <w:rPr>
          <w:rFonts w:ascii="Times New Roman" w:hAnsi="Times New Roman" w:cs="Times New Roman"/>
          <w:sz w:val="24"/>
          <w:szCs w:val="24"/>
        </w:rPr>
        <w:t>contended</w:t>
      </w:r>
      <w:r w:rsidR="00515F7E">
        <w:rPr>
          <w:rFonts w:ascii="Times New Roman" w:hAnsi="Times New Roman" w:cs="Times New Roman"/>
          <w:sz w:val="24"/>
          <w:szCs w:val="24"/>
        </w:rPr>
        <w:t xml:space="preserve"> that the political party, being the Movement of Democr</w:t>
      </w:r>
      <w:r w:rsidR="00F0649C">
        <w:rPr>
          <w:rFonts w:ascii="Times New Roman" w:hAnsi="Times New Roman" w:cs="Times New Roman"/>
          <w:sz w:val="24"/>
          <w:szCs w:val="24"/>
        </w:rPr>
        <w:t xml:space="preserve">atic Change, that had deployed second </w:t>
      </w:r>
      <w:r w:rsidR="00515F7E">
        <w:rPr>
          <w:rFonts w:ascii="Times New Roman" w:hAnsi="Times New Roman" w:cs="Times New Roman"/>
          <w:sz w:val="24"/>
          <w:szCs w:val="24"/>
        </w:rPr>
        <w:t>respondent</w:t>
      </w:r>
      <w:r w:rsidR="00F0649C">
        <w:rPr>
          <w:rFonts w:ascii="Times New Roman" w:hAnsi="Times New Roman" w:cs="Times New Roman"/>
          <w:sz w:val="24"/>
          <w:szCs w:val="24"/>
        </w:rPr>
        <w:t xml:space="preserve"> to council</w:t>
      </w:r>
      <w:r w:rsidR="00515F7E">
        <w:rPr>
          <w:rFonts w:ascii="Times New Roman" w:hAnsi="Times New Roman" w:cs="Times New Roman"/>
          <w:sz w:val="24"/>
          <w:szCs w:val="24"/>
        </w:rPr>
        <w:t>, recalled him (2</w:t>
      </w:r>
      <w:r w:rsidR="00515F7E" w:rsidRPr="00515F7E">
        <w:rPr>
          <w:rFonts w:ascii="Times New Roman" w:hAnsi="Times New Roman" w:cs="Times New Roman"/>
          <w:sz w:val="24"/>
          <w:szCs w:val="24"/>
          <w:vertAlign w:val="superscript"/>
        </w:rPr>
        <w:t>nd</w:t>
      </w:r>
      <w:r w:rsidR="00515F7E">
        <w:rPr>
          <w:rFonts w:ascii="Times New Roman" w:hAnsi="Times New Roman" w:cs="Times New Roman"/>
          <w:sz w:val="24"/>
          <w:szCs w:val="24"/>
        </w:rPr>
        <w:t xml:space="preserve"> respondent). It </w:t>
      </w:r>
      <w:r w:rsidR="002D20C4">
        <w:rPr>
          <w:rFonts w:ascii="Times New Roman" w:hAnsi="Times New Roman" w:cs="Times New Roman"/>
          <w:sz w:val="24"/>
          <w:szCs w:val="24"/>
        </w:rPr>
        <w:t xml:space="preserve">is </w:t>
      </w:r>
      <w:r w:rsidR="00F0649C">
        <w:rPr>
          <w:rFonts w:ascii="Times New Roman" w:hAnsi="Times New Roman" w:cs="Times New Roman"/>
          <w:sz w:val="24"/>
          <w:szCs w:val="24"/>
        </w:rPr>
        <w:t>argued that</w:t>
      </w:r>
      <w:r w:rsidR="00515F7E">
        <w:rPr>
          <w:rFonts w:ascii="Times New Roman" w:hAnsi="Times New Roman" w:cs="Times New Roman"/>
          <w:sz w:val="24"/>
          <w:szCs w:val="24"/>
        </w:rPr>
        <w:t xml:space="preserve"> he was recalled in terms of section 129 (k) as read with section </w:t>
      </w:r>
      <w:r w:rsidR="00515F7E">
        <w:rPr>
          <w:rFonts w:ascii="Times New Roman" w:hAnsi="Times New Roman" w:cs="Times New Roman"/>
          <w:sz w:val="24"/>
          <w:szCs w:val="24"/>
        </w:rPr>
        <w:lastRenderedPageBreak/>
        <w:t>278 (1) of the Constitution of Zimbabwe Amendment (No. 20) Act 2013. Mr</w:t>
      </w:r>
      <w:r w:rsidR="00764F2B">
        <w:rPr>
          <w:rFonts w:ascii="Times New Roman" w:hAnsi="Times New Roman" w:cs="Times New Roman"/>
          <w:sz w:val="24"/>
          <w:szCs w:val="24"/>
        </w:rPr>
        <w:t xml:space="preserve"> </w:t>
      </w:r>
      <w:r w:rsidR="00515F7E" w:rsidRPr="00515F7E">
        <w:rPr>
          <w:rFonts w:ascii="Times New Roman" w:hAnsi="Times New Roman" w:cs="Times New Roman"/>
          <w:i/>
          <w:sz w:val="24"/>
          <w:szCs w:val="24"/>
        </w:rPr>
        <w:t>Phulu</w:t>
      </w:r>
      <w:r w:rsidR="00764F2B">
        <w:rPr>
          <w:rFonts w:ascii="Times New Roman" w:hAnsi="Times New Roman" w:cs="Times New Roman"/>
          <w:i/>
          <w:sz w:val="24"/>
          <w:szCs w:val="24"/>
        </w:rPr>
        <w:t xml:space="preserve"> </w:t>
      </w:r>
      <w:r w:rsidR="00515F7E">
        <w:rPr>
          <w:rFonts w:ascii="Times New Roman" w:hAnsi="Times New Roman" w:cs="Times New Roman"/>
          <w:sz w:val="24"/>
          <w:szCs w:val="24"/>
        </w:rPr>
        <w:t>c</w:t>
      </w:r>
      <w:r w:rsidR="002D20C4">
        <w:rPr>
          <w:rFonts w:ascii="Times New Roman" w:hAnsi="Times New Roman" w:cs="Times New Roman"/>
          <w:sz w:val="24"/>
          <w:szCs w:val="24"/>
        </w:rPr>
        <w:t>ites a plethora of authorities dealing</w:t>
      </w:r>
      <w:r w:rsidR="00515F7E">
        <w:rPr>
          <w:rFonts w:ascii="Times New Roman" w:hAnsi="Times New Roman" w:cs="Times New Roman"/>
          <w:sz w:val="24"/>
          <w:szCs w:val="24"/>
        </w:rPr>
        <w:t xml:space="preserve"> with recall of a deploye</w:t>
      </w:r>
      <w:r w:rsidR="002D20C4">
        <w:rPr>
          <w:rFonts w:ascii="Times New Roman" w:hAnsi="Times New Roman" w:cs="Times New Roman"/>
          <w:sz w:val="24"/>
          <w:szCs w:val="24"/>
        </w:rPr>
        <w:t xml:space="preserve">d member by his political organisation. </w:t>
      </w:r>
    </w:p>
    <w:p w:rsidR="000175AB" w:rsidRDefault="00F0649C" w:rsidP="006907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contended that first</w:t>
      </w:r>
      <w:r w:rsidR="00515F7E">
        <w:rPr>
          <w:rFonts w:ascii="Times New Roman" w:hAnsi="Times New Roman" w:cs="Times New Roman"/>
          <w:sz w:val="24"/>
          <w:szCs w:val="24"/>
        </w:rPr>
        <w:t xml:space="preserve"> respondent then directed the holding of an election to replace second respondent as mayor </w:t>
      </w:r>
      <w:r w:rsidR="00932899">
        <w:rPr>
          <w:rFonts w:ascii="Times New Roman" w:hAnsi="Times New Roman" w:cs="Times New Roman"/>
          <w:sz w:val="24"/>
          <w:szCs w:val="24"/>
        </w:rPr>
        <w:t xml:space="preserve">for the purposes of filling the mayoral vacancy. There is a heated dispute between the </w:t>
      </w:r>
      <w:r w:rsidR="009F3F30">
        <w:rPr>
          <w:rFonts w:ascii="Times New Roman" w:hAnsi="Times New Roman" w:cs="Times New Roman"/>
          <w:sz w:val="24"/>
          <w:szCs w:val="24"/>
        </w:rPr>
        <w:t>applicant on one hand, and the first and second respondents on the other hand, whether the recall was lawful. This</w:t>
      </w:r>
      <w:r w:rsidR="00932899">
        <w:rPr>
          <w:rFonts w:ascii="Times New Roman" w:hAnsi="Times New Roman" w:cs="Times New Roman"/>
          <w:sz w:val="24"/>
          <w:szCs w:val="24"/>
        </w:rPr>
        <w:t xml:space="preserve"> is a material dispute which cannot be resolved on these papers. In fact, I take the view that nothing turns on that </w:t>
      </w:r>
      <w:r w:rsidR="002D20C4">
        <w:rPr>
          <w:rFonts w:ascii="Times New Roman" w:hAnsi="Times New Roman" w:cs="Times New Roman"/>
          <w:sz w:val="24"/>
          <w:szCs w:val="24"/>
        </w:rPr>
        <w:t xml:space="preserve">alleged </w:t>
      </w:r>
      <w:r w:rsidR="00932899">
        <w:rPr>
          <w:rFonts w:ascii="Times New Roman" w:hAnsi="Times New Roman" w:cs="Times New Roman"/>
          <w:sz w:val="24"/>
          <w:szCs w:val="24"/>
        </w:rPr>
        <w:t>recall at this stage.</w:t>
      </w:r>
      <w:r w:rsidR="000175AB">
        <w:rPr>
          <w:rFonts w:ascii="Times New Roman" w:hAnsi="Times New Roman" w:cs="Times New Roman"/>
          <w:sz w:val="24"/>
          <w:szCs w:val="24"/>
        </w:rPr>
        <w:t xml:space="preserve"> My thinking is that</w:t>
      </w:r>
      <w:r w:rsidR="00B36B9E">
        <w:rPr>
          <w:rFonts w:ascii="Times New Roman" w:hAnsi="Times New Roman" w:cs="Times New Roman"/>
          <w:sz w:val="24"/>
          <w:szCs w:val="24"/>
        </w:rPr>
        <w:t>,</w:t>
      </w:r>
      <w:r w:rsidR="000175AB">
        <w:rPr>
          <w:rFonts w:ascii="Times New Roman" w:hAnsi="Times New Roman" w:cs="Times New Roman"/>
          <w:sz w:val="24"/>
          <w:szCs w:val="24"/>
        </w:rPr>
        <w:t xml:space="preserve"> the </w:t>
      </w:r>
      <w:r w:rsidR="000175AB" w:rsidRPr="000175AB">
        <w:rPr>
          <w:rFonts w:ascii="Times New Roman" w:hAnsi="Times New Roman" w:cs="Times New Roman"/>
          <w:i/>
          <w:sz w:val="24"/>
          <w:szCs w:val="24"/>
        </w:rPr>
        <w:t>onus</w:t>
      </w:r>
      <w:r w:rsidR="000175AB">
        <w:rPr>
          <w:rFonts w:ascii="Times New Roman" w:hAnsi="Times New Roman" w:cs="Times New Roman"/>
          <w:sz w:val="24"/>
          <w:szCs w:val="24"/>
        </w:rPr>
        <w:t xml:space="preserve"> is on the applicant to prove a </w:t>
      </w:r>
      <w:r w:rsidR="000175AB" w:rsidRPr="000175AB">
        <w:rPr>
          <w:rFonts w:ascii="Times New Roman" w:hAnsi="Times New Roman" w:cs="Times New Roman"/>
          <w:i/>
          <w:sz w:val="24"/>
          <w:szCs w:val="24"/>
        </w:rPr>
        <w:t>prima facie</w:t>
      </w:r>
      <w:r w:rsidR="000175AB">
        <w:rPr>
          <w:rFonts w:ascii="Times New Roman" w:hAnsi="Times New Roman" w:cs="Times New Roman"/>
          <w:sz w:val="24"/>
          <w:szCs w:val="24"/>
        </w:rPr>
        <w:t xml:space="preserve"> case, he must show that at the time he </w:t>
      </w:r>
      <w:r w:rsidR="009F3F30">
        <w:rPr>
          <w:rFonts w:ascii="Times New Roman" w:hAnsi="Times New Roman" w:cs="Times New Roman"/>
          <w:sz w:val="24"/>
          <w:szCs w:val="24"/>
        </w:rPr>
        <w:t xml:space="preserve">says he </w:t>
      </w:r>
      <w:r w:rsidR="000175AB">
        <w:rPr>
          <w:rFonts w:ascii="Times New Roman" w:hAnsi="Times New Roman" w:cs="Times New Roman"/>
          <w:sz w:val="24"/>
          <w:szCs w:val="24"/>
        </w:rPr>
        <w:t xml:space="preserve">was elected </w:t>
      </w:r>
      <w:r w:rsidR="007F7233">
        <w:rPr>
          <w:rFonts w:ascii="Times New Roman" w:hAnsi="Times New Roman" w:cs="Times New Roman"/>
          <w:sz w:val="24"/>
          <w:szCs w:val="24"/>
        </w:rPr>
        <w:t>or purportedly elected,</w:t>
      </w:r>
      <w:r w:rsidR="00764F2B">
        <w:rPr>
          <w:rFonts w:ascii="Times New Roman" w:hAnsi="Times New Roman" w:cs="Times New Roman"/>
          <w:sz w:val="24"/>
          <w:szCs w:val="24"/>
        </w:rPr>
        <w:t xml:space="preserve"> </w:t>
      </w:r>
      <w:r w:rsidR="002D20C4">
        <w:rPr>
          <w:rFonts w:ascii="Times New Roman" w:hAnsi="Times New Roman" w:cs="Times New Roman"/>
          <w:sz w:val="24"/>
          <w:szCs w:val="24"/>
        </w:rPr>
        <w:t>there</w:t>
      </w:r>
      <w:r w:rsidR="000175AB">
        <w:rPr>
          <w:rFonts w:ascii="Times New Roman" w:hAnsi="Times New Roman" w:cs="Times New Roman"/>
          <w:sz w:val="24"/>
          <w:szCs w:val="24"/>
        </w:rPr>
        <w:t xml:space="preserve"> was a vacancy in the office of the mayor. It is not for the respondents, particularly the second respondent, to show that he was mayor. He who alleges must </w:t>
      </w:r>
      <w:r w:rsidR="002D20C4">
        <w:rPr>
          <w:rFonts w:ascii="Times New Roman" w:hAnsi="Times New Roman" w:cs="Times New Roman"/>
          <w:sz w:val="24"/>
          <w:szCs w:val="24"/>
        </w:rPr>
        <w:t xml:space="preserve">prove. He who seeks a remedy </w:t>
      </w:r>
      <w:r w:rsidR="006907F1">
        <w:rPr>
          <w:rFonts w:ascii="Times New Roman" w:hAnsi="Times New Roman" w:cs="Times New Roman"/>
          <w:sz w:val="24"/>
          <w:szCs w:val="24"/>
        </w:rPr>
        <w:t xml:space="preserve">must </w:t>
      </w:r>
      <w:r w:rsidR="000175AB">
        <w:rPr>
          <w:rFonts w:ascii="Times New Roman" w:hAnsi="Times New Roman" w:cs="Times New Roman"/>
          <w:sz w:val="24"/>
          <w:szCs w:val="24"/>
        </w:rPr>
        <w:t xml:space="preserve">prove that he is entitled to such remedy. Applicant </w:t>
      </w:r>
      <w:r w:rsidR="006907F1">
        <w:rPr>
          <w:rFonts w:ascii="Times New Roman" w:hAnsi="Times New Roman" w:cs="Times New Roman"/>
          <w:sz w:val="24"/>
          <w:szCs w:val="24"/>
        </w:rPr>
        <w:t xml:space="preserve">must prove that there was a vacancy in the office of the mayor. </w:t>
      </w:r>
      <w:r w:rsidR="007F7233">
        <w:rPr>
          <w:rFonts w:ascii="Times New Roman" w:hAnsi="Times New Roman" w:cs="Times New Roman"/>
          <w:sz w:val="24"/>
          <w:szCs w:val="24"/>
        </w:rPr>
        <w:t xml:space="preserve">He must prove that he </w:t>
      </w:r>
      <w:r w:rsidR="002D20C4">
        <w:rPr>
          <w:rFonts w:ascii="Times New Roman" w:hAnsi="Times New Roman" w:cs="Times New Roman"/>
          <w:sz w:val="24"/>
          <w:szCs w:val="24"/>
        </w:rPr>
        <w:t xml:space="preserve">was lawfully elected mayor. </w:t>
      </w:r>
      <w:r w:rsidR="00AF29A5">
        <w:rPr>
          <w:rFonts w:ascii="Times New Roman" w:hAnsi="Times New Roman" w:cs="Times New Roman"/>
          <w:sz w:val="24"/>
          <w:szCs w:val="24"/>
        </w:rPr>
        <w:t>He</w:t>
      </w:r>
      <w:r w:rsidR="007F7233">
        <w:rPr>
          <w:rFonts w:ascii="Times New Roman" w:hAnsi="Times New Roman" w:cs="Times New Roman"/>
          <w:sz w:val="24"/>
          <w:szCs w:val="24"/>
        </w:rPr>
        <w:t xml:space="preserve"> must prove that he</w:t>
      </w:r>
      <w:r w:rsidR="00AF29A5">
        <w:rPr>
          <w:rFonts w:ascii="Times New Roman" w:hAnsi="Times New Roman" w:cs="Times New Roman"/>
          <w:sz w:val="24"/>
          <w:szCs w:val="24"/>
        </w:rPr>
        <w:t xml:space="preserve"> assumed the office of the mayor. He </w:t>
      </w:r>
      <w:r w:rsidR="007F7233">
        <w:rPr>
          <w:rFonts w:ascii="Times New Roman" w:hAnsi="Times New Roman" w:cs="Times New Roman"/>
          <w:sz w:val="24"/>
          <w:szCs w:val="24"/>
        </w:rPr>
        <w:t xml:space="preserve">must prove that he </w:t>
      </w:r>
      <w:r w:rsidR="00AF29A5">
        <w:rPr>
          <w:rFonts w:ascii="Times New Roman" w:hAnsi="Times New Roman" w:cs="Times New Roman"/>
          <w:sz w:val="24"/>
          <w:szCs w:val="24"/>
        </w:rPr>
        <w:t>is executing the functions of the mayor in Victoria Falls.</w:t>
      </w:r>
      <w:r w:rsidR="009F3F30">
        <w:rPr>
          <w:rFonts w:ascii="Times New Roman" w:hAnsi="Times New Roman" w:cs="Times New Roman"/>
          <w:sz w:val="24"/>
          <w:szCs w:val="24"/>
        </w:rPr>
        <w:t xml:space="preserve"> I accept that applicant is seeking an interim interdict, </w:t>
      </w:r>
      <w:r w:rsidR="009F3F30" w:rsidRPr="009F3F30">
        <w:rPr>
          <w:rFonts w:ascii="Times New Roman" w:hAnsi="Times New Roman" w:cs="Times New Roman"/>
          <w:i/>
          <w:sz w:val="24"/>
          <w:szCs w:val="24"/>
        </w:rPr>
        <w:t>prima facie</w:t>
      </w:r>
      <w:r w:rsidR="009F3F30">
        <w:rPr>
          <w:rFonts w:ascii="Times New Roman" w:hAnsi="Times New Roman" w:cs="Times New Roman"/>
          <w:sz w:val="24"/>
          <w:szCs w:val="24"/>
        </w:rPr>
        <w:t xml:space="preserve"> proof, e</w:t>
      </w:r>
      <w:r w:rsidR="00B36B9E">
        <w:rPr>
          <w:rFonts w:ascii="Times New Roman" w:hAnsi="Times New Roman" w:cs="Times New Roman"/>
          <w:sz w:val="24"/>
          <w:szCs w:val="24"/>
        </w:rPr>
        <w:t>ven open to some doubt would suffice</w:t>
      </w:r>
      <w:r w:rsidR="009F3F30">
        <w:rPr>
          <w:rFonts w:ascii="Times New Roman" w:hAnsi="Times New Roman" w:cs="Times New Roman"/>
          <w:sz w:val="24"/>
          <w:szCs w:val="24"/>
        </w:rPr>
        <w:t xml:space="preserve">. But there must be proof. </w:t>
      </w:r>
    </w:p>
    <w:p w:rsidR="00CC3EFD" w:rsidRDefault="00CC3EFD" w:rsidP="00B3137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in his affidavits, a</w:t>
      </w:r>
      <w:r w:rsidR="00932899">
        <w:rPr>
          <w:rFonts w:ascii="Times New Roman" w:hAnsi="Times New Roman" w:cs="Times New Roman"/>
          <w:sz w:val="24"/>
          <w:szCs w:val="24"/>
        </w:rPr>
        <w:t xml:space="preserve">pplicant </w:t>
      </w:r>
      <w:r w:rsidR="006907F1">
        <w:rPr>
          <w:rFonts w:ascii="Times New Roman" w:hAnsi="Times New Roman" w:cs="Times New Roman"/>
          <w:sz w:val="24"/>
          <w:szCs w:val="24"/>
        </w:rPr>
        <w:t xml:space="preserve">contends that his election </w:t>
      </w:r>
      <w:r w:rsidR="007D09E2">
        <w:rPr>
          <w:rFonts w:ascii="Times New Roman" w:hAnsi="Times New Roman" w:cs="Times New Roman"/>
          <w:sz w:val="24"/>
          <w:szCs w:val="24"/>
        </w:rPr>
        <w:t>to the office of mayor was</w:t>
      </w:r>
      <w:r w:rsidR="00932899">
        <w:rPr>
          <w:rFonts w:ascii="Times New Roman" w:hAnsi="Times New Roman" w:cs="Times New Roman"/>
          <w:sz w:val="24"/>
          <w:szCs w:val="24"/>
        </w:rPr>
        <w:t xml:space="preserve"> anchored on the recall</w:t>
      </w:r>
      <w:r>
        <w:rPr>
          <w:rFonts w:ascii="Times New Roman" w:hAnsi="Times New Roman" w:cs="Times New Roman"/>
          <w:sz w:val="24"/>
          <w:szCs w:val="24"/>
        </w:rPr>
        <w:t xml:space="preserve"> of the second</w:t>
      </w:r>
      <w:r w:rsidR="006907F1">
        <w:rPr>
          <w:rFonts w:ascii="Times New Roman" w:hAnsi="Times New Roman" w:cs="Times New Roman"/>
          <w:sz w:val="24"/>
          <w:szCs w:val="24"/>
        </w:rPr>
        <w:t xml:space="preserve"> respondent</w:t>
      </w:r>
      <w:r w:rsidR="00932899">
        <w:rPr>
          <w:rFonts w:ascii="Times New Roman" w:hAnsi="Times New Roman" w:cs="Times New Roman"/>
          <w:sz w:val="24"/>
          <w:szCs w:val="24"/>
        </w:rPr>
        <w:t xml:space="preserve">. </w:t>
      </w:r>
      <w:r>
        <w:rPr>
          <w:rFonts w:ascii="Times New Roman" w:hAnsi="Times New Roman" w:cs="Times New Roman"/>
          <w:sz w:val="24"/>
          <w:szCs w:val="24"/>
        </w:rPr>
        <w:t xml:space="preserve">This point is argued comprehensively in applicant’s heads of argument. </w:t>
      </w:r>
      <w:r w:rsidR="007F7233">
        <w:rPr>
          <w:rFonts w:ascii="Times New Roman" w:hAnsi="Times New Roman" w:cs="Times New Roman"/>
          <w:sz w:val="24"/>
          <w:szCs w:val="24"/>
        </w:rPr>
        <w:t>It is argued that the office of the mayor became vacant by operation of section 129(k) as read with secti</w:t>
      </w:r>
      <w:r w:rsidR="00F14E23">
        <w:rPr>
          <w:rFonts w:ascii="Times New Roman" w:hAnsi="Times New Roman" w:cs="Times New Roman"/>
          <w:sz w:val="24"/>
          <w:szCs w:val="24"/>
        </w:rPr>
        <w:t>on 278 (1) of the Constitution</w:t>
      </w:r>
      <w:r>
        <w:rPr>
          <w:rFonts w:ascii="Times New Roman" w:hAnsi="Times New Roman" w:cs="Times New Roman"/>
          <w:sz w:val="24"/>
          <w:szCs w:val="24"/>
        </w:rPr>
        <w:t xml:space="preserve"> of Zimbabwe Amendment (N0. 20) Act 2013</w:t>
      </w:r>
      <w:r w:rsidR="00F14E23">
        <w:rPr>
          <w:rFonts w:ascii="Times New Roman" w:hAnsi="Times New Roman" w:cs="Times New Roman"/>
          <w:sz w:val="24"/>
          <w:szCs w:val="24"/>
        </w:rPr>
        <w:t xml:space="preserve">. </w:t>
      </w:r>
    </w:p>
    <w:p w:rsidR="00B31373" w:rsidRDefault="00CC3EFD" w:rsidP="00B3137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note that a</w:t>
      </w:r>
      <w:r w:rsidR="00F14E23">
        <w:rPr>
          <w:rFonts w:ascii="Times New Roman" w:hAnsi="Times New Roman" w:cs="Times New Roman"/>
          <w:sz w:val="24"/>
          <w:szCs w:val="24"/>
        </w:rPr>
        <w:t>pplicant’s contention is n</w:t>
      </w:r>
      <w:r>
        <w:rPr>
          <w:rFonts w:ascii="Times New Roman" w:hAnsi="Times New Roman" w:cs="Times New Roman"/>
          <w:sz w:val="24"/>
          <w:szCs w:val="24"/>
        </w:rPr>
        <w:t>ot borne out by the facts of this</w:t>
      </w:r>
      <w:r w:rsidR="00F14E23">
        <w:rPr>
          <w:rFonts w:ascii="Times New Roman" w:hAnsi="Times New Roman" w:cs="Times New Roman"/>
          <w:sz w:val="24"/>
          <w:szCs w:val="24"/>
        </w:rPr>
        <w:t xml:space="preserve"> case. </w:t>
      </w:r>
      <w:r w:rsidR="00932899">
        <w:rPr>
          <w:rFonts w:ascii="Times New Roman" w:hAnsi="Times New Roman" w:cs="Times New Roman"/>
          <w:sz w:val="24"/>
          <w:szCs w:val="24"/>
        </w:rPr>
        <w:t xml:space="preserve">In the draft copy of the Minutes of Victoria Falls Municipality </w:t>
      </w:r>
      <w:r w:rsidR="00B31373">
        <w:rPr>
          <w:rFonts w:ascii="Times New Roman" w:hAnsi="Times New Roman" w:cs="Times New Roman"/>
          <w:sz w:val="24"/>
          <w:szCs w:val="24"/>
        </w:rPr>
        <w:t>placed before court by applicant</w:t>
      </w:r>
      <w:r w:rsidR="00F23B28">
        <w:rPr>
          <w:rFonts w:ascii="Times New Roman" w:hAnsi="Times New Roman" w:cs="Times New Roman"/>
          <w:sz w:val="24"/>
          <w:szCs w:val="24"/>
        </w:rPr>
        <w:t xml:space="preserve"> himself</w:t>
      </w:r>
      <w:r w:rsidR="00B31373">
        <w:rPr>
          <w:rFonts w:ascii="Times New Roman" w:hAnsi="Times New Roman" w:cs="Times New Roman"/>
          <w:sz w:val="24"/>
          <w:szCs w:val="24"/>
        </w:rPr>
        <w:t xml:space="preserve">, it is apparent the election was anchored </w:t>
      </w:r>
      <w:r w:rsidR="003558F6">
        <w:rPr>
          <w:rFonts w:ascii="Times New Roman" w:hAnsi="Times New Roman" w:cs="Times New Roman"/>
          <w:sz w:val="24"/>
          <w:szCs w:val="24"/>
        </w:rPr>
        <w:t xml:space="preserve">not </w:t>
      </w:r>
      <w:r w:rsidR="006907F1">
        <w:rPr>
          <w:rFonts w:ascii="Times New Roman" w:hAnsi="Times New Roman" w:cs="Times New Roman"/>
          <w:sz w:val="24"/>
          <w:szCs w:val="24"/>
        </w:rPr>
        <w:t>on the recall but on</w:t>
      </w:r>
      <w:r w:rsidR="00F14E23">
        <w:rPr>
          <w:rFonts w:ascii="Times New Roman" w:hAnsi="Times New Roman" w:cs="Times New Roman"/>
          <w:sz w:val="24"/>
          <w:szCs w:val="24"/>
        </w:rPr>
        <w:t xml:space="preserve"> the alleged</w:t>
      </w:r>
      <w:r w:rsidR="00B31373">
        <w:rPr>
          <w:rFonts w:ascii="Times New Roman" w:hAnsi="Times New Roman" w:cs="Times New Roman"/>
          <w:sz w:val="24"/>
          <w:szCs w:val="24"/>
        </w:rPr>
        <w:t xml:space="preserve"> resignation</w:t>
      </w:r>
      <w:r w:rsidR="00F23B28">
        <w:rPr>
          <w:rFonts w:ascii="Times New Roman" w:hAnsi="Times New Roman" w:cs="Times New Roman"/>
          <w:sz w:val="24"/>
          <w:szCs w:val="24"/>
        </w:rPr>
        <w:t xml:space="preserve"> by the second respondent</w:t>
      </w:r>
      <w:r w:rsidR="00B31373">
        <w:rPr>
          <w:rFonts w:ascii="Times New Roman" w:hAnsi="Times New Roman" w:cs="Times New Roman"/>
          <w:sz w:val="24"/>
          <w:szCs w:val="24"/>
        </w:rPr>
        <w:t>. The following appears in the</w:t>
      </w:r>
      <w:r w:rsidR="003A4207">
        <w:rPr>
          <w:rFonts w:ascii="Times New Roman" w:hAnsi="Times New Roman" w:cs="Times New Roman"/>
          <w:sz w:val="24"/>
          <w:szCs w:val="24"/>
        </w:rPr>
        <w:t xml:space="preserve"> draft Minutes</w:t>
      </w:r>
      <w:r w:rsidR="00B31373">
        <w:rPr>
          <w:rFonts w:ascii="Times New Roman" w:hAnsi="Times New Roman" w:cs="Times New Roman"/>
          <w:sz w:val="24"/>
          <w:szCs w:val="24"/>
        </w:rPr>
        <w:t xml:space="preserve"> under the heading </w:t>
      </w:r>
      <w:r w:rsidR="003558F6">
        <w:rPr>
          <w:rFonts w:ascii="Times New Roman" w:hAnsi="Times New Roman" w:cs="Times New Roman"/>
          <w:sz w:val="24"/>
          <w:szCs w:val="24"/>
        </w:rPr>
        <w:t>“</w:t>
      </w:r>
      <w:r w:rsidR="00B31373">
        <w:rPr>
          <w:rFonts w:ascii="Times New Roman" w:hAnsi="Times New Roman" w:cs="Times New Roman"/>
          <w:sz w:val="24"/>
          <w:szCs w:val="24"/>
        </w:rPr>
        <w:t>discussion</w:t>
      </w:r>
      <w:r w:rsidR="003558F6">
        <w:rPr>
          <w:rFonts w:ascii="Times New Roman" w:hAnsi="Times New Roman" w:cs="Times New Roman"/>
          <w:sz w:val="24"/>
          <w:szCs w:val="24"/>
        </w:rPr>
        <w:t>”</w:t>
      </w:r>
      <w:r w:rsidR="00B31373">
        <w:rPr>
          <w:rFonts w:ascii="Times New Roman" w:hAnsi="Times New Roman" w:cs="Times New Roman"/>
          <w:sz w:val="24"/>
          <w:szCs w:val="24"/>
        </w:rPr>
        <w:t>:</w:t>
      </w:r>
    </w:p>
    <w:p w:rsidR="00B31373" w:rsidRPr="003A4207" w:rsidRDefault="00D6293E" w:rsidP="003A4207">
      <w:pPr>
        <w:autoSpaceDE w:val="0"/>
        <w:autoSpaceDN w:val="0"/>
        <w:adjustRightInd w:val="0"/>
        <w:spacing w:after="0" w:line="276" w:lineRule="auto"/>
        <w:ind w:left="720"/>
        <w:jc w:val="both"/>
        <w:rPr>
          <w:rFonts w:ascii="Times New Roman" w:hAnsi="Times New Roman" w:cs="Times New Roman"/>
        </w:rPr>
      </w:pPr>
      <w:r>
        <w:rPr>
          <w:rFonts w:ascii="Times New Roman" w:hAnsi="Times New Roman" w:cs="Times New Roman"/>
        </w:rPr>
        <w:t>“</w:t>
      </w:r>
      <w:r w:rsidR="00B31373" w:rsidRPr="003A4207">
        <w:rPr>
          <w:rFonts w:ascii="Times New Roman" w:hAnsi="Times New Roman" w:cs="Times New Roman"/>
        </w:rPr>
        <w:t xml:space="preserve">A member noted the resignation of Cllr S Dhlamini from the Mayoral position as a noble idea. </w:t>
      </w:r>
    </w:p>
    <w:p w:rsidR="00D6293E" w:rsidRDefault="00D6293E" w:rsidP="003A4207">
      <w:pPr>
        <w:autoSpaceDE w:val="0"/>
        <w:autoSpaceDN w:val="0"/>
        <w:adjustRightInd w:val="0"/>
        <w:spacing w:after="0" w:line="276" w:lineRule="auto"/>
        <w:ind w:left="720"/>
        <w:jc w:val="both"/>
        <w:rPr>
          <w:rFonts w:ascii="Times New Roman" w:hAnsi="Times New Roman" w:cs="Times New Roman"/>
        </w:rPr>
      </w:pPr>
    </w:p>
    <w:p w:rsidR="00B31373" w:rsidRPr="003A4207" w:rsidRDefault="00B31373" w:rsidP="003A4207">
      <w:pPr>
        <w:autoSpaceDE w:val="0"/>
        <w:autoSpaceDN w:val="0"/>
        <w:adjustRightInd w:val="0"/>
        <w:spacing w:after="0" w:line="276" w:lineRule="auto"/>
        <w:ind w:left="720"/>
        <w:jc w:val="both"/>
        <w:rPr>
          <w:rFonts w:ascii="Times New Roman" w:hAnsi="Times New Roman" w:cs="Times New Roman"/>
        </w:rPr>
      </w:pPr>
      <w:r w:rsidRPr="003A4207">
        <w:rPr>
          <w:rFonts w:ascii="Times New Roman" w:hAnsi="Times New Roman" w:cs="Times New Roman"/>
        </w:rPr>
        <w:t>It was resolved that:</w:t>
      </w:r>
    </w:p>
    <w:p w:rsidR="00D6293E" w:rsidRDefault="00D6293E" w:rsidP="003A4207">
      <w:pPr>
        <w:autoSpaceDE w:val="0"/>
        <w:autoSpaceDN w:val="0"/>
        <w:adjustRightInd w:val="0"/>
        <w:spacing w:after="0" w:line="276" w:lineRule="auto"/>
        <w:ind w:left="720"/>
        <w:jc w:val="both"/>
        <w:rPr>
          <w:rFonts w:ascii="Times New Roman" w:hAnsi="Times New Roman" w:cs="Times New Roman"/>
        </w:rPr>
      </w:pPr>
    </w:p>
    <w:p w:rsidR="00B31373" w:rsidRPr="003A4207" w:rsidRDefault="00B31373" w:rsidP="003A4207">
      <w:pPr>
        <w:autoSpaceDE w:val="0"/>
        <w:autoSpaceDN w:val="0"/>
        <w:adjustRightInd w:val="0"/>
        <w:spacing w:after="0" w:line="276" w:lineRule="auto"/>
        <w:ind w:left="720"/>
        <w:jc w:val="both"/>
        <w:rPr>
          <w:rFonts w:ascii="Times New Roman" w:hAnsi="Times New Roman" w:cs="Times New Roman"/>
        </w:rPr>
      </w:pPr>
      <w:r w:rsidRPr="003A4207">
        <w:rPr>
          <w:rFonts w:ascii="Times New Roman" w:hAnsi="Times New Roman" w:cs="Times New Roman"/>
        </w:rPr>
        <w:t>Cllr S. Dhlamini resignation from mayoral post be accepted by Council with effect from the 20</w:t>
      </w:r>
      <w:r w:rsidRPr="003A4207">
        <w:rPr>
          <w:rFonts w:ascii="Times New Roman" w:hAnsi="Times New Roman" w:cs="Times New Roman"/>
          <w:vertAlign w:val="superscript"/>
        </w:rPr>
        <w:t>th</w:t>
      </w:r>
      <w:r w:rsidRPr="003A4207">
        <w:rPr>
          <w:rFonts w:ascii="Times New Roman" w:hAnsi="Times New Roman" w:cs="Times New Roman"/>
        </w:rPr>
        <w:t xml:space="preserve"> of March 2020. </w:t>
      </w:r>
    </w:p>
    <w:p w:rsidR="00D6293E" w:rsidRDefault="00D6293E" w:rsidP="003A4207">
      <w:pPr>
        <w:autoSpaceDE w:val="0"/>
        <w:autoSpaceDN w:val="0"/>
        <w:adjustRightInd w:val="0"/>
        <w:spacing w:after="0" w:line="276" w:lineRule="auto"/>
        <w:ind w:left="720"/>
        <w:jc w:val="both"/>
        <w:rPr>
          <w:rFonts w:ascii="Times New Roman" w:hAnsi="Times New Roman" w:cs="Times New Roman"/>
        </w:rPr>
      </w:pPr>
    </w:p>
    <w:p w:rsidR="00764F2B" w:rsidRDefault="00764F2B" w:rsidP="003A4207">
      <w:pPr>
        <w:autoSpaceDE w:val="0"/>
        <w:autoSpaceDN w:val="0"/>
        <w:adjustRightInd w:val="0"/>
        <w:spacing w:after="0" w:line="276" w:lineRule="auto"/>
        <w:ind w:left="720"/>
        <w:jc w:val="both"/>
        <w:rPr>
          <w:rFonts w:ascii="Times New Roman" w:hAnsi="Times New Roman" w:cs="Times New Roman"/>
        </w:rPr>
      </w:pPr>
    </w:p>
    <w:p w:rsidR="00B31373" w:rsidRPr="003A4207" w:rsidRDefault="00B31373" w:rsidP="003A4207">
      <w:pPr>
        <w:autoSpaceDE w:val="0"/>
        <w:autoSpaceDN w:val="0"/>
        <w:adjustRightInd w:val="0"/>
        <w:spacing w:after="0" w:line="276" w:lineRule="auto"/>
        <w:ind w:left="720"/>
        <w:jc w:val="both"/>
        <w:rPr>
          <w:rFonts w:ascii="Times New Roman" w:hAnsi="Times New Roman" w:cs="Times New Roman"/>
        </w:rPr>
      </w:pPr>
      <w:r w:rsidRPr="003A4207">
        <w:rPr>
          <w:rFonts w:ascii="Times New Roman" w:hAnsi="Times New Roman" w:cs="Times New Roman"/>
        </w:rPr>
        <w:lastRenderedPageBreak/>
        <w:t>Proposed by: Cllr Mambume</w:t>
      </w:r>
    </w:p>
    <w:p w:rsidR="00764F2B" w:rsidRDefault="00764F2B" w:rsidP="003A4207">
      <w:pPr>
        <w:autoSpaceDE w:val="0"/>
        <w:autoSpaceDN w:val="0"/>
        <w:adjustRightInd w:val="0"/>
        <w:spacing w:after="0" w:line="276" w:lineRule="auto"/>
        <w:ind w:left="720"/>
        <w:jc w:val="both"/>
        <w:rPr>
          <w:rFonts w:ascii="Times New Roman" w:hAnsi="Times New Roman" w:cs="Times New Roman"/>
        </w:rPr>
      </w:pPr>
    </w:p>
    <w:p w:rsidR="00B31373" w:rsidRPr="003A4207" w:rsidRDefault="00B31373" w:rsidP="003A4207">
      <w:pPr>
        <w:autoSpaceDE w:val="0"/>
        <w:autoSpaceDN w:val="0"/>
        <w:adjustRightInd w:val="0"/>
        <w:spacing w:after="0" w:line="276" w:lineRule="auto"/>
        <w:ind w:left="720"/>
        <w:jc w:val="both"/>
        <w:rPr>
          <w:rFonts w:ascii="Times New Roman" w:hAnsi="Times New Roman" w:cs="Times New Roman"/>
        </w:rPr>
      </w:pPr>
      <w:r w:rsidRPr="003A4207">
        <w:rPr>
          <w:rFonts w:ascii="Times New Roman" w:hAnsi="Times New Roman" w:cs="Times New Roman"/>
        </w:rPr>
        <w:t>Seconded by: Cllr N Sibindi.</w:t>
      </w:r>
    </w:p>
    <w:p w:rsidR="00D6293E" w:rsidRDefault="00D6293E" w:rsidP="003A4207">
      <w:pPr>
        <w:autoSpaceDE w:val="0"/>
        <w:autoSpaceDN w:val="0"/>
        <w:adjustRightInd w:val="0"/>
        <w:spacing w:after="0" w:line="276" w:lineRule="auto"/>
        <w:ind w:left="720"/>
        <w:jc w:val="both"/>
        <w:rPr>
          <w:rFonts w:ascii="Times New Roman" w:hAnsi="Times New Roman" w:cs="Times New Roman"/>
        </w:rPr>
      </w:pPr>
    </w:p>
    <w:p w:rsidR="00B31373" w:rsidRPr="003A4207" w:rsidRDefault="00B31373" w:rsidP="003A4207">
      <w:pPr>
        <w:autoSpaceDE w:val="0"/>
        <w:autoSpaceDN w:val="0"/>
        <w:adjustRightInd w:val="0"/>
        <w:spacing w:after="0" w:line="276" w:lineRule="auto"/>
        <w:ind w:left="720"/>
        <w:jc w:val="both"/>
        <w:rPr>
          <w:rFonts w:ascii="Times New Roman" w:hAnsi="Times New Roman" w:cs="Times New Roman"/>
        </w:rPr>
      </w:pPr>
      <w:r w:rsidRPr="003A4207">
        <w:rPr>
          <w:rFonts w:ascii="Times New Roman" w:hAnsi="Times New Roman" w:cs="Times New Roman"/>
        </w:rPr>
        <w:t>Ministry of Local Gov</w:t>
      </w:r>
      <w:r w:rsidR="003A4207" w:rsidRPr="003A4207">
        <w:rPr>
          <w:rFonts w:ascii="Times New Roman" w:hAnsi="Times New Roman" w:cs="Times New Roman"/>
        </w:rPr>
        <w:t>ernance wrote a letter dated 5 M</w:t>
      </w:r>
      <w:r w:rsidRPr="003A4207">
        <w:rPr>
          <w:rFonts w:ascii="Times New Roman" w:hAnsi="Times New Roman" w:cs="Times New Roman"/>
        </w:rPr>
        <w:t xml:space="preserve">ay 2020 reversing the recall of 25 March 2020 and hereby </w:t>
      </w:r>
      <w:r w:rsidR="003A4207" w:rsidRPr="003A4207">
        <w:rPr>
          <w:rFonts w:ascii="Times New Roman" w:hAnsi="Times New Roman" w:cs="Times New Roman"/>
        </w:rPr>
        <w:t>re-instating Cllr S. Dhlamini to Council as a Councillor following a letter from MDC T Secretary General Mr D. Mwonzora. Members noted the re-instatement of Cllr S. Dhlamini in his capacity as Councillor not as mayor since he had resigned and resignation accepted.</w:t>
      </w:r>
      <w:r w:rsidR="00D6293E">
        <w:rPr>
          <w:rFonts w:ascii="Times New Roman" w:hAnsi="Times New Roman" w:cs="Times New Roman"/>
        </w:rPr>
        <w:t>”</w:t>
      </w:r>
    </w:p>
    <w:p w:rsidR="00B31373" w:rsidRPr="003A4207" w:rsidRDefault="00B31373" w:rsidP="003A4207">
      <w:pPr>
        <w:autoSpaceDE w:val="0"/>
        <w:autoSpaceDN w:val="0"/>
        <w:adjustRightInd w:val="0"/>
        <w:spacing w:after="0" w:line="276" w:lineRule="auto"/>
        <w:ind w:left="720"/>
        <w:jc w:val="both"/>
        <w:rPr>
          <w:rFonts w:ascii="Times New Roman" w:hAnsi="Times New Roman" w:cs="Times New Roman"/>
        </w:rPr>
      </w:pPr>
    </w:p>
    <w:p w:rsidR="00BF3DE8" w:rsidRPr="00BF3DE8" w:rsidRDefault="003A4207" w:rsidP="00BF3DE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the purported election of applicant to the office of mayor of Victoria Falls Municipality was anchored on the purported resignation of second respondent. </w:t>
      </w:r>
      <w:r w:rsidR="000175AB">
        <w:rPr>
          <w:rFonts w:ascii="Times New Roman" w:hAnsi="Times New Roman" w:cs="Times New Roman"/>
          <w:sz w:val="24"/>
          <w:szCs w:val="24"/>
        </w:rPr>
        <w:t xml:space="preserve">I have made a factual finding that second respondent did not resign the office of the mayor. Therefore, the purported election of the applicant to the office of the mayor, was itself a nullity. It was anchored on a nullity. </w:t>
      </w:r>
      <w:r w:rsidR="000175AB" w:rsidRPr="00BF3DE8">
        <w:rPr>
          <w:rFonts w:ascii="Times New Roman" w:hAnsi="Times New Roman" w:cs="Times New Roman"/>
          <w:sz w:val="24"/>
          <w:szCs w:val="24"/>
        </w:rPr>
        <w:t xml:space="preserve">There was no vacancy in the office of the mayor. </w:t>
      </w:r>
      <w:r w:rsidR="00BF3DE8" w:rsidRPr="00BF3DE8">
        <w:rPr>
          <w:rFonts w:ascii="Times New Roman" w:hAnsi="Times New Roman" w:cs="Times New Roman"/>
          <w:sz w:val="24"/>
          <w:szCs w:val="24"/>
        </w:rPr>
        <w:t xml:space="preserve">Section 103 (3) (iv) </w:t>
      </w:r>
      <w:r w:rsidR="00F23B28" w:rsidRPr="00174394">
        <w:rPr>
          <w:rFonts w:ascii="Times New Roman" w:hAnsi="Times New Roman" w:cs="Times New Roman"/>
          <w:sz w:val="24"/>
          <w:szCs w:val="24"/>
        </w:rPr>
        <w:t xml:space="preserve">Section 103 (3) (iii) of the Urban Councils Act </w:t>
      </w:r>
      <w:r w:rsidR="00BF3DE8" w:rsidRPr="00BF3DE8">
        <w:rPr>
          <w:rFonts w:ascii="Times New Roman" w:hAnsi="Times New Roman" w:cs="Times New Roman"/>
          <w:sz w:val="24"/>
          <w:szCs w:val="24"/>
        </w:rPr>
        <w:t>says if the seat of the councillor who is a mayor becomes vacant by virtue of section 78(2) (</w:t>
      </w:r>
      <w:r w:rsidR="00BF3DE8" w:rsidRPr="00BF3DE8">
        <w:rPr>
          <w:rFonts w:ascii="Times New Roman" w:hAnsi="Times New Roman" w:cs="Times New Roman"/>
          <w:i/>
          <w:iCs/>
          <w:sz w:val="24"/>
          <w:szCs w:val="24"/>
        </w:rPr>
        <w:t>b</w:t>
      </w:r>
      <w:r w:rsidR="00BF3DE8" w:rsidRPr="00BF3DE8">
        <w:rPr>
          <w:rFonts w:ascii="Times New Roman" w:hAnsi="Times New Roman" w:cs="Times New Roman"/>
          <w:sz w:val="24"/>
          <w:szCs w:val="24"/>
        </w:rPr>
        <w:t>), (</w:t>
      </w:r>
      <w:r w:rsidR="00BF3DE8" w:rsidRPr="00BF3DE8">
        <w:rPr>
          <w:rFonts w:ascii="Times New Roman" w:hAnsi="Times New Roman" w:cs="Times New Roman"/>
          <w:i/>
          <w:iCs/>
          <w:sz w:val="24"/>
          <w:szCs w:val="24"/>
        </w:rPr>
        <w:t>c</w:t>
      </w:r>
      <w:r w:rsidR="00BF3DE8" w:rsidRPr="00BF3DE8">
        <w:rPr>
          <w:rFonts w:ascii="Times New Roman" w:hAnsi="Times New Roman" w:cs="Times New Roman"/>
          <w:sz w:val="24"/>
          <w:szCs w:val="24"/>
        </w:rPr>
        <w:t>), (</w:t>
      </w:r>
      <w:r w:rsidR="00BF3DE8" w:rsidRPr="00BF3DE8">
        <w:rPr>
          <w:rFonts w:ascii="Times New Roman" w:hAnsi="Times New Roman" w:cs="Times New Roman"/>
          <w:i/>
          <w:iCs/>
          <w:sz w:val="24"/>
          <w:szCs w:val="24"/>
        </w:rPr>
        <w:t>d</w:t>
      </w:r>
      <w:r w:rsidR="00BF3DE8" w:rsidRPr="00BF3DE8">
        <w:rPr>
          <w:rFonts w:ascii="Times New Roman" w:hAnsi="Times New Roman" w:cs="Times New Roman"/>
          <w:sz w:val="24"/>
          <w:szCs w:val="24"/>
        </w:rPr>
        <w:t>), (</w:t>
      </w:r>
      <w:r w:rsidR="00BF3DE8" w:rsidRPr="00BF3DE8">
        <w:rPr>
          <w:rFonts w:ascii="Times New Roman" w:hAnsi="Times New Roman" w:cs="Times New Roman"/>
          <w:i/>
          <w:iCs/>
          <w:sz w:val="24"/>
          <w:szCs w:val="24"/>
        </w:rPr>
        <w:t>e</w:t>
      </w:r>
      <w:r w:rsidR="00BF3DE8" w:rsidRPr="00BF3DE8">
        <w:rPr>
          <w:rFonts w:ascii="Times New Roman" w:hAnsi="Times New Roman" w:cs="Times New Roman"/>
          <w:sz w:val="24"/>
          <w:szCs w:val="24"/>
        </w:rPr>
        <w:t>), (</w:t>
      </w:r>
      <w:r w:rsidR="00BF3DE8" w:rsidRPr="00BF3DE8">
        <w:rPr>
          <w:rFonts w:ascii="Times New Roman" w:hAnsi="Times New Roman" w:cs="Times New Roman"/>
          <w:i/>
          <w:iCs/>
          <w:sz w:val="24"/>
          <w:szCs w:val="24"/>
        </w:rPr>
        <w:t>f</w:t>
      </w:r>
      <w:r w:rsidR="00BF3DE8" w:rsidRPr="00BF3DE8">
        <w:rPr>
          <w:rFonts w:ascii="Times New Roman" w:hAnsi="Times New Roman" w:cs="Times New Roman"/>
          <w:sz w:val="24"/>
          <w:szCs w:val="24"/>
        </w:rPr>
        <w:t>) or (</w:t>
      </w:r>
      <w:r w:rsidR="00BF3DE8" w:rsidRPr="00BF3DE8">
        <w:rPr>
          <w:rFonts w:ascii="Times New Roman" w:hAnsi="Times New Roman" w:cs="Times New Roman"/>
          <w:i/>
          <w:iCs/>
          <w:sz w:val="24"/>
          <w:szCs w:val="24"/>
        </w:rPr>
        <w:t>g</w:t>
      </w:r>
      <w:r w:rsidR="004C26D0">
        <w:rPr>
          <w:rFonts w:ascii="Times New Roman" w:hAnsi="Times New Roman" w:cs="Times New Roman"/>
          <w:sz w:val="24"/>
          <w:szCs w:val="24"/>
        </w:rPr>
        <w:t>) of the Act</w:t>
      </w:r>
      <w:r w:rsidR="00BF3DE8" w:rsidRPr="00BF3DE8">
        <w:rPr>
          <w:rFonts w:ascii="Times New Roman" w:hAnsi="Times New Roman" w:cs="Times New Roman"/>
          <w:sz w:val="24"/>
          <w:szCs w:val="24"/>
        </w:rPr>
        <w:t xml:space="preserve"> he or she shall cease to hold office as such with effect from the</w:t>
      </w:r>
      <w:r w:rsidR="004C26D0">
        <w:rPr>
          <w:rFonts w:ascii="Times New Roman" w:hAnsi="Times New Roman" w:cs="Times New Roman"/>
          <w:sz w:val="24"/>
          <w:szCs w:val="24"/>
        </w:rPr>
        <w:t xml:space="preserve"> date that seat becomes vacant. </w:t>
      </w:r>
      <w:r w:rsidR="00BF3DE8" w:rsidRPr="00BF3DE8">
        <w:rPr>
          <w:rFonts w:ascii="Times New Roman" w:hAnsi="Times New Roman" w:cs="Times New Roman"/>
          <w:color w:val="000000"/>
          <w:sz w:val="24"/>
          <w:szCs w:val="24"/>
        </w:rPr>
        <w:t xml:space="preserve">There was no resignation. </w:t>
      </w:r>
      <w:r w:rsidR="004C26D0">
        <w:rPr>
          <w:rFonts w:ascii="Times New Roman" w:hAnsi="Times New Roman" w:cs="Times New Roman"/>
          <w:color w:val="000000"/>
          <w:sz w:val="24"/>
          <w:szCs w:val="24"/>
        </w:rPr>
        <w:t xml:space="preserve">There was no vacancy. </w:t>
      </w:r>
    </w:p>
    <w:p w:rsidR="00BE216B" w:rsidRDefault="00D6293E" w:rsidP="00BE216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w:t>
      </w:r>
      <w:r w:rsidR="006907F1">
        <w:rPr>
          <w:rFonts w:ascii="Times New Roman" w:hAnsi="Times New Roman" w:cs="Times New Roman"/>
          <w:sz w:val="24"/>
          <w:szCs w:val="24"/>
        </w:rPr>
        <w:t xml:space="preserve"> says boldly in his founding affidavit that he was elected mayor and</w:t>
      </w:r>
      <w:r w:rsidR="000175AB">
        <w:rPr>
          <w:rFonts w:ascii="Times New Roman" w:hAnsi="Times New Roman" w:cs="Times New Roman"/>
          <w:sz w:val="24"/>
          <w:szCs w:val="24"/>
        </w:rPr>
        <w:t xml:space="preserve"> he has assumed office as mayor and has set out to perform his mayoral duties. </w:t>
      </w:r>
      <w:r w:rsidR="004C26D0">
        <w:rPr>
          <w:rFonts w:ascii="Times New Roman" w:hAnsi="Times New Roman" w:cs="Times New Roman"/>
          <w:sz w:val="24"/>
          <w:szCs w:val="24"/>
        </w:rPr>
        <w:t>Again this</w:t>
      </w:r>
      <w:r w:rsidR="006907F1">
        <w:rPr>
          <w:rFonts w:ascii="Times New Roman" w:hAnsi="Times New Roman" w:cs="Times New Roman"/>
          <w:sz w:val="24"/>
          <w:szCs w:val="24"/>
        </w:rPr>
        <w:t xml:space="preserve"> allegation by the applicant is factual incorrect. </w:t>
      </w:r>
      <w:r w:rsidR="006D56D0" w:rsidRPr="006D56D0">
        <w:rPr>
          <w:rFonts w:ascii="Times New Roman" w:hAnsi="Times New Roman" w:cs="Times New Roman"/>
          <w:sz w:val="24"/>
          <w:szCs w:val="24"/>
        </w:rPr>
        <w:t>Section 48 (2) of the Urban Councils Act provides that before undertaking any duty as such, a mayor shall take and subscribe before the town clerk such oath of loyalty and office as may be prescribed.</w:t>
      </w:r>
      <w:r w:rsidR="006D56D0">
        <w:rPr>
          <w:rFonts w:ascii="Times New Roman" w:hAnsi="Times New Roman" w:cs="Times New Roman"/>
          <w:sz w:val="24"/>
          <w:szCs w:val="24"/>
        </w:rPr>
        <w:t xml:space="preserve"> Applicant did not take the oath as provided in section 48 (2), therefore, irrespective of whatever angle or prism one looks at this matter, applicant was not at law elected mayor, and he is not the mayor. </w:t>
      </w:r>
      <w:r w:rsidR="004C26D0">
        <w:rPr>
          <w:rFonts w:ascii="Times New Roman" w:hAnsi="Times New Roman" w:cs="Times New Roman"/>
          <w:sz w:val="24"/>
          <w:szCs w:val="24"/>
        </w:rPr>
        <w:t xml:space="preserve">He did not execute the functions of mayor </w:t>
      </w:r>
      <w:r w:rsidR="00152253">
        <w:rPr>
          <w:rFonts w:ascii="Times New Roman" w:hAnsi="Times New Roman" w:cs="Times New Roman"/>
          <w:sz w:val="24"/>
          <w:szCs w:val="24"/>
        </w:rPr>
        <w:t>of Victoria Falls Municipality.</w:t>
      </w:r>
    </w:p>
    <w:p w:rsidR="00BE216B" w:rsidRDefault="00BE216B" w:rsidP="00BE216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Realising these insurmountable huddles, Mr </w:t>
      </w:r>
      <w:r w:rsidRPr="00BE216B">
        <w:rPr>
          <w:rFonts w:ascii="Times New Roman" w:hAnsi="Times New Roman" w:cs="Times New Roman"/>
          <w:i/>
          <w:sz w:val="24"/>
          <w:szCs w:val="24"/>
        </w:rPr>
        <w:t>Phulu,</w:t>
      </w:r>
      <w:r>
        <w:rPr>
          <w:rFonts w:ascii="Times New Roman" w:hAnsi="Times New Roman" w:cs="Times New Roman"/>
          <w:sz w:val="24"/>
          <w:szCs w:val="24"/>
        </w:rPr>
        <w:t xml:space="preserve"> changed track, started to refer to applicant as mayor-elect.  Still he cannot be mayor elect. </w:t>
      </w:r>
      <w:r w:rsidR="00F14E23">
        <w:rPr>
          <w:rFonts w:ascii="Times New Roman" w:hAnsi="Times New Roman" w:cs="Times New Roman"/>
          <w:sz w:val="24"/>
          <w:szCs w:val="24"/>
        </w:rPr>
        <w:t xml:space="preserve">His purported election was </w:t>
      </w:r>
      <w:r w:rsidR="00152253">
        <w:rPr>
          <w:rFonts w:ascii="Times New Roman" w:hAnsi="Times New Roman" w:cs="Times New Roman"/>
          <w:sz w:val="24"/>
          <w:szCs w:val="24"/>
        </w:rPr>
        <w:t xml:space="preserve">in </w:t>
      </w:r>
      <w:r w:rsidR="00F14E23">
        <w:rPr>
          <w:rFonts w:ascii="Times New Roman" w:hAnsi="Times New Roman" w:cs="Times New Roman"/>
          <w:sz w:val="24"/>
          <w:szCs w:val="24"/>
        </w:rPr>
        <w:t xml:space="preserve">itself void. </w:t>
      </w:r>
      <w:r w:rsidR="00894BD3">
        <w:rPr>
          <w:rFonts w:ascii="Times New Roman" w:hAnsi="Times New Roman" w:cs="Times New Roman"/>
          <w:sz w:val="24"/>
          <w:szCs w:val="24"/>
        </w:rPr>
        <w:t xml:space="preserve">Nothing could stand on it. </w:t>
      </w:r>
      <w:r>
        <w:rPr>
          <w:rFonts w:ascii="Times New Roman" w:hAnsi="Times New Roman" w:cs="Times New Roman"/>
          <w:sz w:val="24"/>
          <w:szCs w:val="24"/>
        </w:rPr>
        <w:t xml:space="preserve">There cannot be </w:t>
      </w:r>
      <w:r w:rsidR="00F14E23">
        <w:rPr>
          <w:rFonts w:ascii="Times New Roman" w:hAnsi="Times New Roman" w:cs="Times New Roman"/>
          <w:sz w:val="24"/>
          <w:szCs w:val="24"/>
        </w:rPr>
        <w:t xml:space="preserve">a </w:t>
      </w:r>
      <w:r>
        <w:rPr>
          <w:rFonts w:ascii="Times New Roman" w:hAnsi="Times New Roman" w:cs="Times New Roman"/>
          <w:sz w:val="24"/>
          <w:szCs w:val="24"/>
        </w:rPr>
        <w:t xml:space="preserve">mayor elect, if there is no vacancy in the office of the mayor. </w:t>
      </w:r>
    </w:p>
    <w:p w:rsidR="002D20C4" w:rsidRDefault="007D09E2" w:rsidP="00466A2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Mr </w:t>
      </w:r>
      <w:r w:rsidRPr="006D56D0">
        <w:rPr>
          <w:rFonts w:ascii="Times New Roman" w:hAnsi="Times New Roman" w:cs="Times New Roman"/>
          <w:i/>
          <w:sz w:val="24"/>
          <w:szCs w:val="24"/>
        </w:rPr>
        <w:t>Ngwenya</w:t>
      </w:r>
      <w:r w:rsidR="00764F2B">
        <w:rPr>
          <w:rFonts w:ascii="Times New Roman" w:hAnsi="Times New Roman" w:cs="Times New Roman"/>
          <w:i/>
          <w:sz w:val="24"/>
          <w:szCs w:val="24"/>
        </w:rPr>
        <w:t xml:space="preserve"> </w:t>
      </w:r>
      <w:r w:rsidR="00466A28">
        <w:rPr>
          <w:rFonts w:ascii="Times New Roman" w:hAnsi="Times New Roman" w:cs="Times New Roman"/>
          <w:sz w:val="24"/>
          <w:szCs w:val="24"/>
        </w:rPr>
        <w:t>for the third respondent, this</w:t>
      </w:r>
      <w:r>
        <w:rPr>
          <w:rFonts w:ascii="Times New Roman" w:hAnsi="Times New Roman" w:cs="Times New Roman"/>
          <w:sz w:val="24"/>
          <w:szCs w:val="24"/>
        </w:rPr>
        <w:t xml:space="preserve"> respondent could</w:t>
      </w:r>
      <w:r w:rsidR="00152253">
        <w:rPr>
          <w:rFonts w:ascii="Times New Roman" w:hAnsi="Times New Roman" w:cs="Times New Roman"/>
          <w:sz w:val="24"/>
          <w:szCs w:val="24"/>
        </w:rPr>
        <w:t xml:space="preserve">have </w:t>
      </w:r>
      <w:r w:rsidR="00466A28">
        <w:rPr>
          <w:rFonts w:ascii="Times New Roman" w:hAnsi="Times New Roman" w:cs="Times New Roman"/>
          <w:sz w:val="24"/>
          <w:szCs w:val="24"/>
        </w:rPr>
        <w:t xml:space="preserve">not opposed this matter, and could have </w:t>
      </w:r>
      <w:r>
        <w:rPr>
          <w:rFonts w:ascii="Times New Roman" w:hAnsi="Times New Roman" w:cs="Times New Roman"/>
          <w:sz w:val="24"/>
          <w:szCs w:val="24"/>
        </w:rPr>
        <w:t xml:space="preserve">simply abided by the order of the court. However, the challenge </w:t>
      </w:r>
      <w:r w:rsidR="00CF31EB">
        <w:rPr>
          <w:rFonts w:ascii="Times New Roman" w:hAnsi="Times New Roman" w:cs="Times New Roman"/>
          <w:sz w:val="24"/>
          <w:szCs w:val="24"/>
        </w:rPr>
        <w:t>it is facing</w:t>
      </w:r>
      <w:r>
        <w:rPr>
          <w:rFonts w:ascii="Times New Roman" w:hAnsi="Times New Roman" w:cs="Times New Roman"/>
          <w:sz w:val="24"/>
          <w:szCs w:val="24"/>
        </w:rPr>
        <w:t xml:space="preserve"> is that, in the event the interim </w:t>
      </w:r>
      <w:r w:rsidR="00CF31EB">
        <w:rPr>
          <w:rFonts w:ascii="Times New Roman" w:hAnsi="Times New Roman" w:cs="Times New Roman"/>
          <w:sz w:val="24"/>
          <w:szCs w:val="24"/>
        </w:rPr>
        <w:t>relief sought by applicant is</w:t>
      </w:r>
      <w:r>
        <w:rPr>
          <w:rFonts w:ascii="Times New Roman" w:hAnsi="Times New Roman" w:cs="Times New Roman"/>
          <w:sz w:val="24"/>
          <w:szCs w:val="24"/>
        </w:rPr>
        <w:t xml:space="preserve"> granted, there would be two persons answering to the position of mayor of Victoria Falls Municipality. </w:t>
      </w:r>
      <w:r w:rsidR="00CF31EB">
        <w:rPr>
          <w:rFonts w:ascii="Times New Roman" w:hAnsi="Times New Roman" w:cs="Times New Roman"/>
          <w:sz w:val="24"/>
          <w:szCs w:val="24"/>
        </w:rPr>
        <w:t>T</w:t>
      </w:r>
      <w:r w:rsidR="00035737">
        <w:rPr>
          <w:rFonts w:ascii="Times New Roman" w:hAnsi="Times New Roman" w:cs="Times New Roman"/>
          <w:sz w:val="24"/>
          <w:szCs w:val="24"/>
        </w:rPr>
        <w:t xml:space="preserve">he Town Clerk of Victoria Falls </w:t>
      </w:r>
      <w:r w:rsidR="00CF31EB">
        <w:rPr>
          <w:rFonts w:ascii="Times New Roman" w:hAnsi="Times New Roman" w:cs="Times New Roman"/>
          <w:sz w:val="24"/>
          <w:szCs w:val="24"/>
        </w:rPr>
        <w:t xml:space="preserve">makes this point very clear and very loud in </w:t>
      </w:r>
      <w:r w:rsidR="00CF31EB">
        <w:rPr>
          <w:rFonts w:ascii="Times New Roman" w:hAnsi="Times New Roman" w:cs="Times New Roman"/>
          <w:sz w:val="24"/>
          <w:szCs w:val="24"/>
        </w:rPr>
        <w:lastRenderedPageBreak/>
        <w:t xml:space="preserve">his </w:t>
      </w:r>
      <w:r w:rsidR="00035737">
        <w:rPr>
          <w:rFonts w:ascii="Times New Roman" w:hAnsi="Times New Roman" w:cs="Times New Roman"/>
          <w:sz w:val="24"/>
          <w:szCs w:val="24"/>
        </w:rPr>
        <w:t xml:space="preserve">opposing </w:t>
      </w:r>
      <w:r w:rsidR="00CF31EB">
        <w:rPr>
          <w:rFonts w:ascii="Times New Roman" w:hAnsi="Times New Roman" w:cs="Times New Roman"/>
          <w:sz w:val="24"/>
          <w:szCs w:val="24"/>
        </w:rPr>
        <w:t>affidavit filed with this court.  He says</w:t>
      </w:r>
      <w:r w:rsidR="00035737">
        <w:rPr>
          <w:rFonts w:ascii="Times New Roman" w:hAnsi="Times New Roman" w:cs="Times New Roman"/>
          <w:sz w:val="24"/>
          <w:szCs w:val="24"/>
        </w:rPr>
        <w:t xml:space="preserve"> the</w:t>
      </w:r>
      <w:r w:rsidR="00CF31EB">
        <w:rPr>
          <w:rFonts w:ascii="Times New Roman" w:hAnsi="Times New Roman" w:cs="Times New Roman"/>
          <w:sz w:val="24"/>
          <w:szCs w:val="24"/>
        </w:rPr>
        <w:t xml:space="preserve"> interim relief sought by the applicant, if granted will result in Victoria Falls Municipality having two mayors pending the return date</w:t>
      </w:r>
      <w:r w:rsidR="00035737">
        <w:rPr>
          <w:rFonts w:ascii="Times New Roman" w:hAnsi="Times New Roman" w:cs="Times New Roman"/>
          <w:sz w:val="24"/>
          <w:szCs w:val="24"/>
        </w:rPr>
        <w:t xml:space="preserve">. Cut to the borne, the Town Clerk is saying there is a sitting mayor in Victoria Falls. </w:t>
      </w:r>
      <w:r w:rsidR="006D56D0">
        <w:rPr>
          <w:rFonts w:ascii="Times New Roman" w:hAnsi="Times New Roman" w:cs="Times New Roman"/>
          <w:sz w:val="24"/>
          <w:szCs w:val="24"/>
        </w:rPr>
        <w:t>Acco</w:t>
      </w:r>
      <w:r w:rsidR="00466A28">
        <w:rPr>
          <w:rFonts w:ascii="Times New Roman" w:hAnsi="Times New Roman" w:cs="Times New Roman"/>
          <w:sz w:val="24"/>
          <w:szCs w:val="24"/>
        </w:rPr>
        <w:t>rding to the third respondent, second</w:t>
      </w:r>
      <w:r w:rsidR="006D56D0">
        <w:rPr>
          <w:rFonts w:ascii="Times New Roman" w:hAnsi="Times New Roman" w:cs="Times New Roman"/>
          <w:sz w:val="24"/>
          <w:szCs w:val="24"/>
        </w:rPr>
        <w:t xml:space="preserve"> respondent is the mayor recognised by Council at this stage. </w:t>
      </w:r>
      <w:r w:rsidR="002D20C4">
        <w:rPr>
          <w:rFonts w:ascii="Times New Roman" w:hAnsi="Times New Roman" w:cs="Times New Roman"/>
          <w:sz w:val="24"/>
          <w:szCs w:val="24"/>
        </w:rPr>
        <w:t xml:space="preserve">Applicant filed an answering affidavit, did not contest this allegation. It is a fact. </w:t>
      </w:r>
    </w:p>
    <w:p w:rsidR="00F06C71" w:rsidRDefault="002D20C4" w:rsidP="0003573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respondent</w:t>
      </w:r>
      <w:r w:rsidR="007D09E2">
        <w:rPr>
          <w:rFonts w:ascii="Times New Roman" w:hAnsi="Times New Roman" w:cs="Times New Roman"/>
          <w:sz w:val="24"/>
          <w:szCs w:val="24"/>
        </w:rPr>
        <w:t xml:space="preserve"> has got the keys to the office of the mayor. He is executing mayoral duties. No council </w:t>
      </w:r>
      <w:r>
        <w:rPr>
          <w:rFonts w:ascii="Times New Roman" w:hAnsi="Times New Roman" w:cs="Times New Roman"/>
          <w:sz w:val="24"/>
          <w:szCs w:val="24"/>
        </w:rPr>
        <w:t xml:space="preserve">can have </w:t>
      </w:r>
      <w:r w:rsidR="007D09E2">
        <w:rPr>
          <w:rFonts w:ascii="Times New Roman" w:hAnsi="Times New Roman" w:cs="Times New Roman"/>
          <w:sz w:val="24"/>
          <w:szCs w:val="24"/>
        </w:rPr>
        <w:t xml:space="preserve">two mayors at the same time. </w:t>
      </w:r>
      <w:r w:rsidR="006D56D0">
        <w:rPr>
          <w:rFonts w:ascii="Times New Roman" w:hAnsi="Times New Roman" w:cs="Times New Roman"/>
          <w:sz w:val="24"/>
          <w:szCs w:val="24"/>
        </w:rPr>
        <w:t xml:space="preserve">Such </w:t>
      </w:r>
      <w:r w:rsidR="007D09E2">
        <w:rPr>
          <w:rFonts w:ascii="Times New Roman" w:hAnsi="Times New Roman" w:cs="Times New Roman"/>
          <w:sz w:val="24"/>
          <w:szCs w:val="24"/>
        </w:rPr>
        <w:t xml:space="preserve">would result in an unattainable situation for the council. </w:t>
      </w:r>
    </w:p>
    <w:p w:rsidR="00466A28" w:rsidRDefault="002D20C4" w:rsidP="006C488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seeks a provisional order/ interim relief. </w:t>
      </w:r>
      <w:r w:rsidR="006C488E">
        <w:rPr>
          <w:rFonts w:ascii="Times New Roman" w:hAnsi="Times New Roman" w:cs="Times New Roman"/>
          <w:sz w:val="24"/>
          <w:szCs w:val="24"/>
        </w:rPr>
        <w:t>The purpose of a provisional order is to regulate, and where possible to preserve the rights of the parties pending the final determination of the matter which is in issue</w:t>
      </w:r>
      <w:r w:rsidR="00092124">
        <w:rPr>
          <w:rFonts w:ascii="Times New Roman" w:hAnsi="Times New Roman" w:cs="Times New Roman"/>
          <w:sz w:val="24"/>
          <w:szCs w:val="24"/>
        </w:rPr>
        <w:t>,</w:t>
      </w:r>
      <w:r w:rsidR="006C488E">
        <w:rPr>
          <w:rFonts w:ascii="Times New Roman" w:hAnsi="Times New Roman" w:cs="Times New Roman"/>
          <w:sz w:val="24"/>
          <w:szCs w:val="24"/>
        </w:rPr>
        <w:t xml:space="preserve"> by the court. It is to preserve the position until the rights of the parties can be determined at the hearing of the suit. Put differently, a provisional order is meant to arrest the </w:t>
      </w:r>
      <w:r w:rsidR="006C488E" w:rsidRPr="006A4E44">
        <w:rPr>
          <w:rFonts w:ascii="Times New Roman" w:hAnsi="Times New Roman" w:cs="Times New Roman"/>
          <w:i/>
          <w:sz w:val="24"/>
          <w:szCs w:val="24"/>
        </w:rPr>
        <w:t>status quo</w:t>
      </w:r>
      <w:r w:rsidR="006C488E">
        <w:rPr>
          <w:rFonts w:ascii="Times New Roman" w:hAnsi="Times New Roman" w:cs="Times New Roman"/>
          <w:sz w:val="24"/>
          <w:szCs w:val="24"/>
        </w:rPr>
        <w:t xml:space="preserve">, until such time that the rights of the parties </w:t>
      </w:r>
      <w:r w:rsidR="00466A28">
        <w:rPr>
          <w:rFonts w:ascii="Times New Roman" w:hAnsi="Times New Roman" w:cs="Times New Roman"/>
          <w:sz w:val="24"/>
          <w:szCs w:val="24"/>
        </w:rPr>
        <w:t xml:space="preserve">are </w:t>
      </w:r>
      <w:r w:rsidR="006C488E">
        <w:rPr>
          <w:rFonts w:ascii="Times New Roman" w:hAnsi="Times New Roman" w:cs="Times New Roman"/>
          <w:sz w:val="24"/>
          <w:szCs w:val="24"/>
        </w:rPr>
        <w:t xml:space="preserve">ascertained and determined by the court. </w:t>
      </w:r>
    </w:p>
    <w:p w:rsidR="002412B6" w:rsidRDefault="006C488E" w:rsidP="006C488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one sought by the applicant is designed to subvert, undermine and disrupt the </w:t>
      </w:r>
      <w:r w:rsidRPr="006C488E">
        <w:rPr>
          <w:rFonts w:ascii="Times New Roman" w:hAnsi="Times New Roman" w:cs="Times New Roman"/>
          <w:i/>
          <w:sz w:val="24"/>
          <w:szCs w:val="24"/>
        </w:rPr>
        <w:t>status quo</w:t>
      </w:r>
      <w:r>
        <w:rPr>
          <w:rFonts w:ascii="Times New Roman" w:hAnsi="Times New Roman" w:cs="Times New Roman"/>
          <w:sz w:val="24"/>
          <w:szCs w:val="24"/>
        </w:rPr>
        <w:t>. If granted it wo</w:t>
      </w:r>
      <w:r w:rsidR="00677375">
        <w:rPr>
          <w:rFonts w:ascii="Times New Roman" w:hAnsi="Times New Roman" w:cs="Times New Roman"/>
          <w:sz w:val="24"/>
          <w:szCs w:val="24"/>
        </w:rPr>
        <w:t>u</w:t>
      </w:r>
      <w:r>
        <w:rPr>
          <w:rFonts w:ascii="Times New Roman" w:hAnsi="Times New Roman" w:cs="Times New Roman"/>
          <w:sz w:val="24"/>
          <w:szCs w:val="24"/>
        </w:rPr>
        <w:t xml:space="preserve">ld result in the removal of the second respondent from the office of the mayor and installing the applicant. That is not the purpose of a provisional order. </w:t>
      </w:r>
      <w:r w:rsidR="00466A28">
        <w:rPr>
          <w:rFonts w:ascii="Times New Roman" w:hAnsi="Times New Roman" w:cs="Times New Roman"/>
          <w:sz w:val="24"/>
          <w:szCs w:val="24"/>
        </w:rPr>
        <w:t xml:space="preserve">It is not the duty of the court to be removing mayors and installing mayors. This would amount to a text </w:t>
      </w:r>
      <w:r w:rsidR="00677375">
        <w:rPr>
          <w:rFonts w:ascii="Times New Roman" w:hAnsi="Times New Roman" w:cs="Times New Roman"/>
          <w:sz w:val="24"/>
          <w:szCs w:val="24"/>
        </w:rPr>
        <w:t xml:space="preserve">book </w:t>
      </w:r>
      <w:r w:rsidR="00466A28">
        <w:rPr>
          <w:rFonts w:ascii="Times New Roman" w:hAnsi="Times New Roman" w:cs="Times New Roman"/>
          <w:sz w:val="24"/>
          <w:szCs w:val="24"/>
        </w:rPr>
        <w:t xml:space="preserve">case of judicial overreach. </w:t>
      </w:r>
    </w:p>
    <w:p w:rsidR="006C488E" w:rsidRPr="006C488E" w:rsidRDefault="006C488E" w:rsidP="006C488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fact, granting such an order, would be in essence gra</w:t>
      </w:r>
      <w:r w:rsidR="00800688">
        <w:rPr>
          <w:rFonts w:ascii="Times New Roman" w:hAnsi="Times New Roman" w:cs="Times New Roman"/>
          <w:sz w:val="24"/>
          <w:szCs w:val="24"/>
        </w:rPr>
        <w:t>n</w:t>
      </w:r>
      <w:r>
        <w:rPr>
          <w:rFonts w:ascii="Times New Roman" w:hAnsi="Times New Roman" w:cs="Times New Roman"/>
          <w:sz w:val="24"/>
          <w:szCs w:val="24"/>
        </w:rPr>
        <w:t xml:space="preserve">ting a final order through the proverbial </w:t>
      </w:r>
      <w:r w:rsidR="002412B6">
        <w:rPr>
          <w:rFonts w:ascii="Times New Roman" w:hAnsi="Times New Roman" w:cs="Times New Roman"/>
          <w:sz w:val="24"/>
          <w:szCs w:val="24"/>
        </w:rPr>
        <w:t>“</w:t>
      </w:r>
      <w:r>
        <w:rPr>
          <w:rFonts w:ascii="Times New Roman" w:hAnsi="Times New Roman" w:cs="Times New Roman"/>
          <w:sz w:val="24"/>
          <w:szCs w:val="24"/>
        </w:rPr>
        <w:t>back door.</w:t>
      </w:r>
      <w:r w:rsidR="002412B6">
        <w:rPr>
          <w:rFonts w:ascii="Times New Roman" w:hAnsi="Times New Roman" w:cs="Times New Roman"/>
          <w:sz w:val="24"/>
          <w:szCs w:val="24"/>
        </w:rPr>
        <w:t>”</w:t>
      </w:r>
      <w:r>
        <w:rPr>
          <w:rFonts w:ascii="Times New Roman" w:hAnsi="Times New Roman" w:cs="Times New Roman"/>
          <w:sz w:val="24"/>
          <w:szCs w:val="24"/>
        </w:rPr>
        <w:t xml:space="preserve"> Applicant would have achieved what he desires in the final relief sought, that he be declared the mayor of Victoria Falls. A court must refuse to be hoodwinked into granting a final order disguised as a provisional order. </w:t>
      </w:r>
    </w:p>
    <w:p w:rsidR="00764125" w:rsidRDefault="00764125" w:rsidP="00BF3DE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view is that</w:t>
      </w:r>
      <w:r w:rsidR="00800688">
        <w:rPr>
          <w:rFonts w:ascii="Times New Roman" w:hAnsi="Times New Roman" w:cs="Times New Roman"/>
          <w:sz w:val="24"/>
          <w:szCs w:val="24"/>
        </w:rPr>
        <w:t>,</w:t>
      </w:r>
      <w:r>
        <w:rPr>
          <w:rFonts w:ascii="Times New Roman" w:hAnsi="Times New Roman" w:cs="Times New Roman"/>
          <w:sz w:val="24"/>
          <w:szCs w:val="24"/>
        </w:rPr>
        <w:t xml:space="preserve"> applicant has failed, to establish a </w:t>
      </w:r>
      <w:r w:rsidRPr="00764125">
        <w:rPr>
          <w:rFonts w:ascii="Times New Roman" w:hAnsi="Times New Roman" w:cs="Times New Roman"/>
          <w:i/>
          <w:sz w:val="24"/>
          <w:szCs w:val="24"/>
        </w:rPr>
        <w:t>prima facie</w:t>
      </w:r>
      <w:r>
        <w:rPr>
          <w:rFonts w:ascii="Times New Roman" w:hAnsi="Times New Roman" w:cs="Times New Roman"/>
          <w:sz w:val="24"/>
          <w:szCs w:val="24"/>
        </w:rPr>
        <w:t xml:space="preserve"> right,</w:t>
      </w:r>
      <w:r w:rsidR="006F3270">
        <w:rPr>
          <w:rFonts w:ascii="Times New Roman" w:hAnsi="Times New Roman" w:cs="Times New Roman"/>
          <w:sz w:val="24"/>
          <w:szCs w:val="24"/>
        </w:rPr>
        <w:t xml:space="preserve"> though open to some doubt, that</w:t>
      </w:r>
      <w:r>
        <w:rPr>
          <w:rFonts w:ascii="Times New Roman" w:hAnsi="Times New Roman" w:cs="Times New Roman"/>
          <w:sz w:val="24"/>
          <w:szCs w:val="24"/>
        </w:rPr>
        <w:t xml:space="preserve"> he was elected mayor of Victoria Falls Municipality, and he has assumed office as the mayor and he has set out to perform his duties as such.</w:t>
      </w:r>
    </w:p>
    <w:p w:rsidR="006F3270" w:rsidRDefault="00E63857" w:rsidP="0003573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My finding is that applicant has not established a </w:t>
      </w:r>
      <w:r w:rsidRPr="00E63857">
        <w:rPr>
          <w:rFonts w:ascii="Times New Roman" w:hAnsi="Times New Roman" w:cs="Times New Roman"/>
          <w:i/>
          <w:color w:val="000000"/>
          <w:sz w:val="24"/>
          <w:szCs w:val="24"/>
        </w:rPr>
        <w:t>prima facie</w:t>
      </w:r>
      <w:r>
        <w:rPr>
          <w:rFonts w:ascii="Times New Roman" w:hAnsi="Times New Roman" w:cs="Times New Roman"/>
          <w:color w:val="000000"/>
          <w:sz w:val="24"/>
          <w:szCs w:val="24"/>
        </w:rPr>
        <w:t xml:space="preserve"> right. Therefore, the requirement that of a</w:t>
      </w:r>
      <w:r w:rsidRPr="007F2FE9">
        <w:rPr>
          <w:rFonts w:ascii="Times New Roman" w:hAnsi="Times New Roman" w:cs="Times New Roman"/>
          <w:color w:val="000000"/>
          <w:sz w:val="24"/>
          <w:szCs w:val="24"/>
        </w:rPr>
        <w:t xml:space="preserve"> well-grounded apprehension of i</w:t>
      </w:r>
      <w:r>
        <w:rPr>
          <w:rFonts w:ascii="Times New Roman" w:hAnsi="Times New Roman" w:cs="Times New Roman"/>
          <w:color w:val="000000"/>
          <w:sz w:val="24"/>
          <w:szCs w:val="24"/>
        </w:rPr>
        <w:t>rreparable harm</w:t>
      </w:r>
      <w:r w:rsidRPr="007F2FE9">
        <w:rPr>
          <w:rFonts w:ascii="Times New Roman" w:hAnsi="Times New Roman" w:cs="Times New Roman"/>
          <w:color w:val="000000"/>
          <w:sz w:val="24"/>
          <w:szCs w:val="24"/>
        </w:rPr>
        <w:t xml:space="preserve"> if the interim relief is not granted</w:t>
      </w:r>
      <w:r>
        <w:rPr>
          <w:rFonts w:ascii="Times New Roman" w:hAnsi="Times New Roman" w:cs="Times New Roman"/>
          <w:color w:val="000000"/>
          <w:sz w:val="24"/>
          <w:szCs w:val="24"/>
        </w:rPr>
        <w:t>,</w:t>
      </w:r>
      <w:r w:rsidR="002412B6">
        <w:rPr>
          <w:rFonts w:ascii="Times New Roman" w:hAnsi="Times New Roman" w:cs="Times New Roman"/>
          <w:color w:val="000000"/>
          <w:sz w:val="24"/>
          <w:szCs w:val="24"/>
        </w:rPr>
        <w:t xml:space="preserve"> and he ultimately</w:t>
      </w:r>
      <w:r w:rsidRPr="007F2FE9">
        <w:rPr>
          <w:rFonts w:ascii="Times New Roman" w:hAnsi="Times New Roman" w:cs="Times New Roman"/>
          <w:color w:val="000000"/>
          <w:sz w:val="24"/>
          <w:szCs w:val="24"/>
        </w:rPr>
        <w:t>succeeds in establishing his right</w:t>
      </w:r>
      <w:r>
        <w:rPr>
          <w:rFonts w:ascii="Times New Roman" w:hAnsi="Times New Roman" w:cs="Times New Roman"/>
          <w:color w:val="000000"/>
          <w:sz w:val="24"/>
          <w:szCs w:val="24"/>
        </w:rPr>
        <w:t>, does not arise in this case. T</w:t>
      </w:r>
      <w:r w:rsidRPr="007F2FE9">
        <w:rPr>
          <w:rFonts w:ascii="Times New Roman" w:hAnsi="Times New Roman" w:cs="Times New Roman"/>
          <w:color w:val="000000"/>
          <w:sz w:val="24"/>
          <w:szCs w:val="24"/>
        </w:rPr>
        <w:t xml:space="preserve">he balance of convenience </w:t>
      </w:r>
      <w:r>
        <w:rPr>
          <w:rFonts w:ascii="Times New Roman" w:hAnsi="Times New Roman" w:cs="Times New Roman"/>
          <w:color w:val="000000"/>
          <w:sz w:val="24"/>
          <w:szCs w:val="24"/>
        </w:rPr>
        <w:t xml:space="preserve">does not </w:t>
      </w:r>
      <w:r w:rsidR="002412B6">
        <w:rPr>
          <w:rFonts w:ascii="Times New Roman" w:hAnsi="Times New Roman" w:cs="Times New Roman"/>
          <w:color w:val="000000"/>
          <w:sz w:val="24"/>
          <w:szCs w:val="24"/>
        </w:rPr>
        <w:t>favour</w:t>
      </w:r>
      <w:r w:rsidRPr="007F2FE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granting of interim relief, because applicant has not established a </w:t>
      </w:r>
      <w:r w:rsidRPr="00AD2D54">
        <w:rPr>
          <w:rFonts w:ascii="Times New Roman" w:hAnsi="Times New Roman" w:cs="Times New Roman"/>
          <w:i/>
          <w:color w:val="000000"/>
          <w:sz w:val="24"/>
          <w:szCs w:val="24"/>
        </w:rPr>
        <w:t>prima facie</w:t>
      </w:r>
      <w:r>
        <w:rPr>
          <w:rFonts w:ascii="Times New Roman" w:hAnsi="Times New Roman" w:cs="Times New Roman"/>
          <w:color w:val="000000"/>
          <w:sz w:val="24"/>
          <w:szCs w:val="24"/>
        </w:rPr>
        <w:t xml:space="preserve"> right.  </w:t>
      </w:r>
      <w:r w:rsidR="00AD2D54">
        <w:rPr>
          <w:rFonts w:ascii="Times New Roman" w:hAnsi="Times New Roman" w:cs="Times New Roman"/>
          <w:color w:val="000000"/>
          <w:sz w:val="24"/>
          <w:szCs w:val="24"/>
        </w:rPr>
        <w:t>On the facts of this case</w:t>
      </w:r>
      <w:r w:rsidR="002412B6">
        <w:rPr>
          <w:rFonts w:ascii="Times New Roman" w:hAnsi="Times New Roman" w:cs="Times New Roman"/>
          <w:color w:val="000000"/>
          <w:sz w:val="24"/>
          <w:szCs w:val="24"/>
        </w:rPr>
        <w:t>, this court cannot even start to engage</w:t>
      </w:r>
      <w:r w:rsidR="00AD2D54">
        <w:rPr>
          <w:rFonts w:ascii="Times New Roman" w:hAnsi="Times New Roman" w:cs="Times New Roman"/>
          <w:color w:val="000000"/>
          <w:sz w:val="24"/>
          <w:szCs w:val="24"/>
        </w:rPr>
        <w:t xml:space="preserve"> the requirement of the absence of alternative remedy</w:t>
      </w:r>
      <w:r w:rsidR="002412B6">
        <w:rPr>
          <w:rFonts w:ascii="Times New Roman" w:hAnsi="Times New Roman" w:cs="Times New Roman"/>
          <w:color w:val="000000"/>
          <w:sz w:val="24"/>
          <w:szCs w:val="24"/>
        </w:rPr>
        <w:t xml:space="preserve">.  </w:t>
      </w:r>
    </w:p>
    <w:p w:rsidR="00321E8A" w:rsidRDefault="00321E8A" w:rsidP="0003573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event this court were to accede to the request of the applicant, it will result in him taking over the mayoral office of Vict</w:t>
      </w:r>
      <w:r w:rsidR="002412B6">
        <w:rPr>
          <w:rFonts w:ascii="Times New Roman" w:hAnsi="Times New Roman" w:cs="Times New Roman"/>
          <w:sz w:val="24"/>
          <w:szCs w:val="24"/>
        </w:rPr>
        <w:t>oria Falls, and dislodging the second</w:t>
      </w:r>
      <w:r>
        <w:rPr>
          <w:rFonts w:ascii="Times New Roman" w:hAnsi="Times New Roman" w:cs="Times New Roman"/>
          <w:sz w:val="24"/>
          <w:szCs w:val="24"/>
        </w:rPr>
        <w:t xml:space="preserve"> respondent. A writ might even be deplo</w:t>
      </w:r>
      <w:r w:rsidR="002412B6">
        <w:rPr>
          <w:rFonts w:ascii="Times New Roman" w:hAnsi="Times New Roman" w:cs="Times New Roman"/>
          <w:sz w:val="24"/>
          <w:szCs w:val="24"/>
        </w:rPr>
        <w:t>yed to eject the person of the second</w:t>
      </w:r>
      <w:r>
        <w:rPr>
          <w:rFonts w:ascii="Times New Roman" w:hAnsi="Times New Roman" w:cs="Times New Roman"/>
          <w:sz w:val="24"/>
          <w:szCs w:val="24"/>
        </w:rPr>
        <w:t xml:space="preserve"> respondent from the office of the mayor. </w:t>
      </w:r>
      <w:r w:rsidR="002412B6">
        <w:rPr>
          <w:rFonts w:ascii="Times New Roman" w:hAnsi="Times New Roman" w:cs="Times New Roman"/>
          <w:sz w:val="24"/>
          <w:szCs w:val="24"/>
        </w:rPr>
        <w:t xml:space="preserve">This is not the purpose of a provisional order. </w:t>
      </w:r>
    </w:p>
    <w:p w:rsidR="007F2FE9" w:rsidRDefault="007F2FE9" w:rsidP="004E10F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facts of this case, I take the view that an in</w:t>
      </w:r>
      <w:r w:rsidR="002412B6">
        <w:rPr>
          <w:rFonts w:ascii="Times New Roman" w:hAnsi="Times New Roman" w:cs="Times New Roman"/>
          <w:sz w:val="24"/>
          <w:szCs w:val="24"/>
        </w:rPr>
        <w:t xml:space="preserve">terim interdict sought by the applicant must be refused. </w:t>
      </w:r>
    </w:p>
    <w:p w:rsidR="00B66D81" w:rsidRDefault="00B66D81" w:rsidP="00B66D81">
      <w:pPr>
        <w:autoSpaceDE w:val="0"/>
        <w:autoSpaceDN w:val="0"/>
        <w:adjustRightInd w:val="0"/>
        <w:spacing w:after="0" w:line="360" w:lineRule="auto"/>
        <w:ind w:firstLine="720"/>
        <w:jc w:val="both"/>
        <w:rPr>
          <w:rFonts w:ascii="Times New Roman" w:hAnsi="Times New Roman" w:cs="Times New Roman"/>
          <w:sz w:val="24"/>
          <w:szCs w:val="24"/>
        </w:rPr>
      </w:pPr>
      <w:r w:rsidRPr="00DD2534">
        <w:rPr>
          <w:rFonts w:ascii="Times New Roman" w:hAnsi="Times New Roman" w:cs="Times New Roman"/>
          <w:sz w:val="24"/>
          <w:szCs w:val="24"/>
        </w:rPr>
        <w:t>There remain</w:t>
      </w:r>
      <w:r>
        <w:rPr>
          <w:rFonts w:ascii="Times New Roman" w:hAnsi="Times New Roman" w:cs="Times New Roman"/>
          <w:sz w:val="24"/>
          <w:szCs w:val="24"/>
        </w:rPr>
        <w:t>s</w:t>
      </w:r>
      <w:r w:rsidRPr="00DD2534">
        <w:rPr>
          <w:rFonts w:ascii="Times New Roman" w:hAnsi="Times New Roman" w:cs="Times New Roman"/>
          <w:sz w:val="24"/>
          <w:szCs w:val="24"/>
        </w:rPr>
        <w:t xml:space="preserve"> to be considered the costs of the present application.   No good grounds exist for a departure from the general rule that co</w:t>
      </w:r>
      <w:r>
        <w:rPr>
          <w:rFonts w:ascii="Times New Roman" w:hAnsi="Times New Roman" w:cs="Times New Roman"/>
          <w:sz w:val="24"/>
          <w:szCs w:val="24"/>
        </w:rPr>
        <w:t>sts follow the event.  The</w:t>
      </w:r>
      <w:r w:rsidRPr="00DD2534">
        <w:rPr>
          <w:rFonts w:ascii="Times New Roman" w:hAnsi="Times New Roman" w:cs="Times New Roman"/>
          <w:sz w:val="24"/>
          <w:szCs w:val="24"/>
        </w:rPr>
        <w:t xml:space="preserve"> respondent</w:t>
      </w:r>
      <w:r>
        <w:rPr>
          <w:rFonts w:ascii="Times New Roman" w:hAnsi="Times New Roman" w:cs="Times New Roman"/>
          <w:sz w:val="24"/>
          <w:szCs w:val="24"/>
        </w:rPr>
        <w:t>s have been</w:t>
      </w:r>
      <w:r w:rsidRPr="00DD2534">
        <w:rPr>
          <w:rFonts w:ascii="Times New Roman" w:hAnsi="Times New Roman" w:cs="Times New Roman"/>
          <w:sz w:val="24"/>
          <w:szCs w:val="24"/>
        </w:rPr>
        <w:t xml:space="preserve"> successful </w:t>
      </w:r>
      <w:r>
        <w:rPr>
          <w:rFonts w:ascii="Times New Roman" w:hAnsi="Times New Roman" w:cs="Times New Roman"/>
          <w:sz w:val="24"/>
          <w:szCs w:val="24"/>
        </w:rPr>
        <w:t>in this litigation and are</w:t>
      </w:r>
      <w:r w:rsidR="002412B6">
        <w:rPr>
          <w:rFonts w:ascii="Times New Roman" w:hAnsi="Times New Roman" w:cs="Times New Roman"/>
          <w:sz w:val="24"/>
          <w:szCs w:val="24"/>
        </w:rPr>
        <w:t xml:space="preserve"> clearly entitled to their</w:t>
      </w:r>
      <w:r w:rsidRPr="00DD2534">
        <w:rPr>
          <w:rFonts w:ascii="Times New Roman" w:hAnsi="Times New Roman" w:cs="Times New Roman"/>
          <w:sz w:val="24"/>
          <w:szCs w:val="24"/>
        </w:rPr>
        <w:t xml:space="preserve"> costs of the application.</w:t>
      </w:r>
    </w:p>
    <w:p w:rsidR="006F6837" w:rsidRDefault="006F6837" w:rsidP="00174394">
      <w:pPr>
        <w:autoSpaceDE w:val="0"/>
        <w:autoSpaceDN w:val="0"/>
        <w:adjustRightInd w:val="0"/>
        <w:spacing w:after="0" w:line="360" w:lineRule="auto"/>
        <w:ind w:firstLine="720"/>
        <w:jc w:val="both"/>
        <w:rPr>
          <w:rFonts w:ascii="Times New Roman" w:hAnsi="Times New Roman" w:cs="Times New Roman"/>
          <w:sz w:val="24"/>
          <w:szCs w:val="24"/>
        </w:rPr>
      </w:pPr>
    </w:p>
    <w:p w:rsidR="00BE216B" w:rsidRDefault="00BE216B" w:rsidP="00BE216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Disposition</w:t>
      </w:r>
    </w:p>
    <w:p w:rsidR="005027FB" w:rsidRDefault="005027FB" w:rsidP="00BE216B">
      <w:pPr>
        <w:autoSpaceDE w:val="0"/>
        <w:autoSpaceDN w:val="0"/>
        <w:adjustRightInd w:val="0"/>
        <w:spacing w:after="0" w:line="240" w:lineRule="auto"/>
        <w:rPr>
          <w:rFonts w:ascii="Times New Roman" w:hAnsi="Times New Roman" w:cs="Times New Roman"/>
          <w:b/>
          <w:bCs/>
          <w:sz w:val="24"/>
          <w:szCs w:val="24"/>
        </w:rPr>
      </w:pPr>
    </w:p>
    <w:p w:rsidR="00BE216B" w:rsidRPr="005027FB" w:rsidRDefault="005027FB" w:rsidP="005027FB">
      <w:pPr>
        <w:autoSpaceDE w:val="0"/>
        <w:autoSpaceDN w:val="0"/>
        <w:adjustRightInd w:val="0"/>
        <w:spacing w:after="0" w:line="360" w:lineRule="auto"/>
        <w:jc w:val="both"/>
        <w:rPr>
          <w:rFonts w:ascii="Times New Roman" w:hAnsi="Times New Roman" w:cs="Times New Roman"/>
          <w:bCs/>
          <w:sz w:val="24"/>
          <w:szCs w:val="24"/>
        </w:rPr>
      </w:pPr>
      <w:r w:rsidRPr="005027FB">
        <w:rPr>
          <w:rFonts w:ascii="Times New Roman" w:hAnsi="Times New Roman" w:cs="Times New Roman"/>
          <w:bCs/>
          <w:sz w:val="24"/>
          <w:szCs w:val="24"/>
        </w:rPr>
        <w:tab/>
      </w:r>
      <w:r>
        <w:rPr>
          <w:rFonts w:ascii="Times New Roman" w:hAnsi="Times New Roman" w:cs="Times New Roman"/>
          <w:bCs/>
          <w:sz w:val="24"/>
          <w:szCs w:val="24"/>
        </w:rPr>
        <w:t xml:space="preserve">The </w:t>
      </w:r>
      <w:r w:rsidRPr="005027FB">
        <w:rPr>
          <w:rFonts w:ascii="Times New Roman" w:hAnsi="Times New Roman" w:cs="Times New Roman"/>
          <w:bCs/>
          <w:i/>
          <w:sz w:val="24"/>
          <w:szCs w:val="24"/>
        </w:rPr>
        <w:t>onus</w:t>
      </w:r>
      <w:r>
        <w:rPr>
          <w:rFonts w:ascii="Times New Roman" w:hAnsi="Times New Roman" w:cs="Times New Roman"/>
          <w:bCs/>
          <w:sz w:val="24"/>
          <w:szCs w:val="24"/>
        </w:rPr>
        <w:t xml:space="preserve"> is on the applicant, to establish a </w:t>
      </w:r>
      <w:r w:rsidRPr="005027FB">
        <w:rPr>
          <w:rFonts w:ascii="Times New Roman" w:hAnsi="Times New Roman" w:cs="Times New Roman"/>
          <w:bCs/>
          <w:i/>
          <w:sz w:val="24"/>
          <w:szCs w:val="24"/>
        </w:rPr>
        <w:t>prima facie</w:t>
      </w:r>
      <w:r w:rsidR="00F704A8">
        <w:rPr>
          <w:rFonts w:ascii="Times New Roman" w:hAnsi="Times New Roman" w:cs="Times New Roman"/>
          <w:bCs/>
          <w:sz w:val="24"/>
          <w:szCs w:val="24"/>
        </w:rPr>
        <w:t xml:space="preserve"> right,</w:t>
      </w:r>
      <w:r>
        <w:rPr>
          <w:rFonts w:ascii="Times New Roman" w:hAnsi="Times New Roman" w:cs="Times New Roman"/>
          <w:bCs/>
          <w:sz w:val="24"/>
          <w:szCs w:val="24"/>
        </w:rPr>
        <w:t xml:space="preserve"> though open to some doubt, that he is entitled to the interim relief he seeks in this application. He has failed to discharge such </w:t>
      </w:r>
      <w:r w:rsidRPr="005027FB">
        <w:rPr>
          <w:rFonts w:ascii="Times New Roman" w:hAnsi="Times New Roman" w:cs="Times New Roman"/>
          <w:bCs/>
          <w:i/>
          <w:sz w:val="24"/>
          <w:szCs w:val="24"/>
        </w:rPr>
        <w:t>onus.</w:t>
      </w:r>
      <w:r w:rsidR="00BE216B">
        <w:rPr>
          <w:rFonts w:ascii="Times New Roman" w:hAnsi="Times New Roman" w:cs="Times New Roman"/>
          <w:sz w:val="24"/>
          <w:szCs w:val="24"/>
        </w:rPr>
        <w:t>In the result, the following order is issued:</w:t>
      </w:r>
      <w:r>
        <w:rPr>
          <w:rFonts w:ascii="Times New Roman" w:hAnsi="Times New Roman" w:cs="Times New Roman"/>
          <w:sz w:val="24"/>
          <w:szCs w:val="24"/>
        </w:rPr>
        <w:t>t</w:t>
      </w:r>
      <w:r w:rsidR="00BE216B">
        <w:rPr>
          <w:rFonts w:ascii="Times New Roman" w:hAnsi="Times New Roman" w:cs="Times New Roman"/>
          <w:sz w:val="24"/>
          <w:szCs w:val="24"/>
        </w:rPr>
        <w:t xml:space="preserve">he </w:t>
      </w:r>
      <w:r w:rsidR="00FF2598">
        <w:rPr>
          <w:rFonts w:ascii="Times New Roman" w:hAnsi="Times New Roman" w:cs="Times New Roman"/>
          <w:sz w:val="24"/>
          <w:szCs w:val="24"/>
        </w:rPr>
        <w:t xml:space="preserve">interim relief sought by the applicant is refused with costs of suit. </w:t>
      </w:r>
    </w:p>
    <w:p w:rsidR="00FF2598" w:rsidRDefault="00FF2598" w:rsidP="005027FB">
      <w:pPr>
        <w:autoSpaceDE w:val="0"/>
        <w:autoSpaceDN w:val="0"/>
        <w:adjustRightInd w:val="0"/>
        <w:spacing w:after="0" w:line="360" w:lineRule="auto"/>
        <w:jc w:val="both"/>
        <w:rPr>
          <w:rFonts w:ascii="Times New Roman" w:hAnsi="Times New Roman" w:cs="Times New Roman"/>
          <w:sz w:val="24"/>
          <w:szCs w:val="24"/>
        </w:rPr>
      </w:pPr>
    </w:p>
    <w:p w:rsidR="00BE216B" w:rsidRDefault="00BE216B" w:rsidP="00BE216B">
      <w:pPr>
        <w:autoSpaceDE w:val="0"/>
        <w:autoSpaceDN w:val="0"/>
        <w:adjustRightInd w:val="0"/>
        <w:spacing w:after="0" w:line="240" w:lineRule="auto"/>
        <w:rPr>
          <w:rFonts w:ascii="Times New Roman" w:hAnsi="Times New Roman" w:cs="Times New Roman"/>
          <w:sz w:val="24"/>
          <w:szCs w:val="24"/>
        </w:rPr>
      </w:pPr>
    </w:p>
    <w:p w:rsidR="00D6293E" w:rsidRDefault="00D6293E" w:rsidP="00BE216B">
      <w:pPr>
        <w:autoSpaceDE w:val="0"/>
        <w:autoSpaceDN w:val="0"/>
        <w:adjustRightInd w:val="0"/>
        <w:spacing w:after="0" w:line="240" w:lineRule="auto"/>
        <w:rPr>
          <w:rFonts w:ascii="Times New Roman" w:hAnsi="Times New Roman" w:cs="Times New Roman"/>
          <w:sz w:val="24"/>
          <w:szCs w:val="24"/>
        </w:rPr>
      </w:pPr>
    </w:p>
    <w:p w:rsidR="00D6293E" w:rsidRDefault="00D6293E" w:rsidP="00BE216B">
      <w:pPr>
        <w:autoSpaceDE w:val="0"/>
        <w:autoSpaceDN w:val="0"/>
        <w:adjustRightInd w:val="0"/>
        <w:spacing w:after="0" w:line="240" w:lineRule="auto"/>
        <w:rPr>
          <w:rFonts w:ascii="Times New Roman" w:hAnsi="Times New Roman" w:cs="Times New Roman"/>
          <w:sz w:val="24"/>
          <w:szCs w:val="24"/>
        </w:rPr>
      </w:pPr>
    </w:p>
    <w:p w:rsidR="00D6293E" w:rsidRDefault="00D6293E" w:rsidP="00BE216B">
      <w:pPr>
        <w:autoSpaceDE w:val="0"/>
        <w:autoSpaceDN w:val="0"/>
        <w:adjustRightInd w:val="0"/>
        <w:spacing w:after="0" w:line="240" w:lineRule="auto"/>
        <w:rPr>
          <w:rFonts w:ascii="Times New Roman" w:hAnsi="Times New Roman" w:cs="Times New Roman"/>
          <w:sz w:val="24"/>
          <w:szCs w:val="24"/>
        </w:rPr>
      </w:pPr>
    </w:p>
    <w:p w:rsidR="00BE216B" w:rsidRPr="00BE216B" w:rsidRDefault="00BE216B" w:rsidP="00B66D81">
      <w:pPr>
        <w:autoSpaceDE w:val="0"/>
        <w:autoSpaceDN w:val="0"/>
        <w:adjustRightInd w:val="0"/>
        <w:spacing w:after="0" w:line="240" w:lineRule="auto"/>
        <w:jc w:val="both"/>
        <w:rPr>
          <w:rFonts w:ascii="Times New Roman" w:hAnsi="Times New Roman" w:cs="Times New Roman"/>
          <w:sz w:val="24"/>
          <w:szCs w:val="24"/>
        </w:rPr>
      </w:pPr>
      <w:r w:rsidRPr="00BE216B">
        <w:rPr>
          <w:rFonts w:ascii="Times New Roman" w:hAnsi="Times New Roman" w:cs="Times New Roman"/>
          <w:i/>
          <w:iCs/>
          <w:sz w:val="24"/>
          <w:szCs w:val="24"/>
        </w:rPr>
        <w:t>Ncube Attorneys</w:t>
      </w:r>
      <w:r w:rsidRPr="00BE216B">
        <w:rPr>
          <w:rFonts w:ascii="Times New Roman" w:hAnsi="Times New Roman" w:cs="Times New Roman"/>
          <w:sz w:val="24"/>
          <w:szCs w:val="24"/>
        </w:rPr>
        <w:t>, applicant’s legal practitioners</w:t>
      </w:r>
    </w:p>
    <w:p w:rsidR="00B66D81" w:rsidRDefault="00BE216B" w:rsidP="00B66D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Attorney-General’s Office – Civil Division,</w:t>
      </w:r>
      <w:r w:rsidR="00764F2B">
        <w:rPr>
          <w:rFonts w:ascii="Times New Roman" w:hAnsi="Times New Roman" w:cs="Times New Roman"/>
          <w:i/>
          <w:iCs/>
          <w:sz w:val="24"/>
          <w:szCs w:val="24"/>
        </w:rPr>
        <w:t xml:space="preserve"> </w:t>
      </w:r>
      <w:r w:rsidRPr="00BE216B">
        <w:rPr>
          <w:rFonts w:ascii="Times New Roman" w:hAnsi="Times New Roman" w:cs="Times New Roman"/>
          <w:iCs/>
          <w:sz w:val="24"/>
          <w:szCs w:val="24"/>
        </w:rPr>
        <w:t>1</w:t>
      </w:r>
      <w:r w:rsidRPr="00BE216B">
        <w:rPr>
          <w:rFonts w:ascii="Times New Roman" w:hAnsi="Times New Roman" w:cs="Times New Roman"/>
          <w:iCs/>
          <w:sz w:val="24"/>
          <w:szCs w:val="24"/>
          <w:vertAlign w:val="superscript"/>
        </w:rPr>
        <w:t>st</w:t>
      </w:r>
      <w:r w:rsidRPr="00BE216B">
        <w:rPr>
          <w:rFonts w:ascii="Times New Roman" w:hAnsi="Times New Roman" w:cs="Times New Roman"/>
          <w:iCs/>
          <w:sz w:val="24"/>
          <w:szCs w:val="24"/>
        </w:rPr>
        <w:t xml:space="preserve"> r</w:t>
      </w:r>
      <w:r w:rsidRPr="00BE216B">
        <w:rPr>
          <w:rFonts w:ascii="Times New Roman" w:hAnsi="Times New Roman" w:cs="Times New Roman"/>
          <w:sz w:val="24"/>
          <w:szCs w:val="24"/>
        </w:rPr>
        <w:t>espondent’s legal practitioners</w:t>
      </w:r>
    </w:p>
    <w:p w:rsidR="00BE216B" w:rsidRDefault="00BE216B" w:rsidP="00B66D81">
      <w:pPr>
        <w:autoSpaceDE w:val="0"/>
        <w:autoSpaceDN w:val="0"/>
        <w:adjustRightInd w:val="0"/>
        <w:spacing w:after="0" w:line="240" w:lineRule="auto"/>
        <w:jc w:val="both"/>
        <w:rPr>
          <w:rFonts w:ascii="Times New Roman" w:hAnsi="Times New Roman" w:cs="Times New Roman"/>
          <w:sz w:val="24"/>
          <w:szCs w:val="24"/>
        </w:rPr>
      </w:pPr>
      <w:r w:rsidRPr="005027FB">
        <w:rPr>
          <w:rFonts w:ascii="Times New Roman" w:hAnsi="Times New Roman" w:cs="Times New Roman"/>
          <w:i/>
          <w:sz w:val="24"/>
          <w:szCs w:val="24"/>
        </w:rPr>
        <w:t>Ndove and Associates</w:t>
      </w:r>
      <w:r>
        <w:rPr>
          <w:rFonts w:ascii="Times New Roman" w:hAnsi="Times New Roman" w:cs="Times New Roman"/>
          <w:sz w:val="24"/>
          <w:szCs w:val="24"/>
        </w:rPr>
        <w:t>, 2</w:t>
      </w:r>
      <w:r w:rsidRPr="00BE216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w:t>
      </w:r>
    </w:p>
    <w:p w:rsidR="00B66D81" w:rsidRPr="00174394" w:rsidRDefault="00B66D81" w:rsidP="00B66D81">
      <w:pPr>
        <w:autoSpaceDE w:val="0"/>
        <w:autoSpaceDN w:val="0"/>
        <w:adjustRightInd w:val="0"/>
        <w:spacing w:after="0" w:line="240" w:lineRule="auto"/>
        <w:jc w:val="both"/>
        <w:rPr>
          <w:rFonts w:ascii="Times New Roman" w:hAnsi="Times New Roman" w:cs="Times New Roman"/>
          <w:sz w:val="24"/>
          <w:szCs w:val="24"/>
        </w:rPr>
      </w:pPr>
      <w:r w:rsidRPr="005027FB">
        <w:rPr>
          <w:rFonts w:ascii="Times New Roman" w:hAnsi="Times New Roman" w:cs="Times New Roman"/>
          <w:i/>
          <w:sz w:val="24"/>
          <w:szCs w:val="24"/>
        </w:rPr>
        <w:t>Dube, Nkala</w:t>
      </w:r>
      <w:r w:rsidR="00764F2B">
        <w:rPr>
          <w:rFonts w:ascii="Times New Roman" w:hAnsi="Times New Roman" w:cs="Times New Roman"/>
          <w:i/>
          <w:sz w:val="24"/>
          <w:szCs w:val="24"/>
        </w:rPr>
        <w:t xml:space="preserve"> </w:t>
      </w:r>
      <w:r w:rsidRPr="005027FB">
        <w:rPr>
          <w:rFonts w:ascii="Times New Roman" w:hAnsi="Times New Roman" w:cs="Times New Roman"/>
          <w:i/>
          <w:sz w:val="24"/>
          <w:szCs w:val="24"/>
        </w:rPr>
        <w:t>&amp; Company</w:t>
      </w:r>
      <w:r>
        <w:rPr>
          <w:rFonts w:ascii="Times New Roman" w:hAnsi="Times New Roman" w:cs="Times New Roman"/>
          <w:sz w:val="24"/>
          <w:szCs w:val="24"/>
        </w:rPr>
        <w:t xml:space="preserve"> 3</w:t>
      </w:r>
      <w:r w:rsidRPr="00B66D8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 </w:t>
      </w:r>
    </w:p>
    <w:sectPr w:rsidR="00B66D81" w:rsidRPr="00174394" w:rsidSect="00931F08">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0B0" w:rsidRDefault="004930B0" w:rsidP="00D6293E">
      <w:pPr>
        <w:spacing w:after="0" w:line="240" w:lineRule="auto"/>
      </w:pPr>
      <w:r>
        <w:separator/>
      </w:r>
    </w:p>
  </w:endnote>
  <w:endnote w:type="continuationSeparator" w:id="1">
    <w:p w:rsidR="004930B0" w:rsidRDefault="004930B0" w:rsidP="00D62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0B0" w:rsidRDefault="004930B0" w:rsidP="00D6293E">
      <w:pPr>
        <w:spacing w:after="0" w:line="240" w:lineRule="auto"/>
      </w:pPr>
      <w:r>
        <w:separator/>
      </w:r>
    </w:p>
  </w:footnote>
  <w:footnote w:type="continuationSeparator" w:id="1">
    <w:p w:rsidR="004930B0" w:rsidRDefault="004930B0" w:rsidP="00D629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7157"/>
      <w:docPartObj>
        <w:docPartGallery w:val="Page Numbers (Top of Page)"/>
        <w:docPartUnique/>
      </w:docPartObj>
    </w:sdtPr>
    <w:sdtContent>
      <w:p w:rsidR="00D6293E" w:rsidRDefault="00BB2790">
        <w:pPr>
          <w:pStyle w:val="Header"/>
          <w:jc w:val="right"/>
        </w:pPr>
        <w:r>
          <w:rPr>
            <w:noProof/>
          </w:rPr>
          <w:fldChar w:fldCharType="begin"/>
        </w:r>
        <w:r w:rsidR="001C4351">
          <w:rPr>
            <w:noProof/>
          </w:rPr>
          <w:instrText xml:space="preserve"> PAGE   \* MERGEFORMAT </w:instrText>
        </w:r>
        <w:r>
          <w:rPr>
            <w:noProof/>
          </w:rPr>
          <w:fldChar w:fldCharType="separate"/>
        </w:r>
        <w:r w:rsidR="00764F2B">
          <w:rPr>
            <w:noProof/>
          </w:rPr>
          <w:t>9</w:t>
        </w:r>
        <w:r>
          <w:rPr>
            <w:noProof/>
          </w:rPr>
          <w:fldChar w:fldCharType="end"/>
        </w:r>
      </w:p>
      <w:p w:rsidR="00D6293E" w:rsidRDefault="00D6293E">
        <w:pPr>
          <w:pStyle w:val="Header"/>
          <w:jc w:val="right"/>
        </w:pPr>
        <w:r>
          <w:t>HB 114/20</w:t>
        </w:r>
      </w:p>
      <w:p w:rsidR="00D6293E" w:rsidRDefault="00D6293E">
        <w:pPr>
          <w:pStyle w:val="Header"/>
          <w:jc w:val="right"/>
        </w:pPr>
        <w:r>
          <w:t>HC 748/20</w:t>
        </w:r>
      </w:p>
    </w:sdtContent>
  </w:sdt>
  <w:p w:rsidR="00D6293E" w:rsidRDefault="00D629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B3BE4"/>
    <w:multiLevelType w:val="hybridMultilevel"/>
    <w:tmpl w:val="3F18FF0C"/>
    <w:lvl w:ilvl="0" w:tplc="B77A49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A7140C4"/>
    <w:multiLevelType w:val="hybridMultilevel"/>
    <w:tmpl w:val="4FD4C848"/>
    <w:lvl w:ilvl="0" w:tplc="FDF441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4AC1E39"/>
    <w:multiLevelType w:val="hybridMultilevel"/>
    <w:tmpl w:val="4E9E56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5E616F3"/>
    <w:multiLevelType w:val="hybridMultilevel"/>
    <w:tmpl w:val="6BFE88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3E51495"/>
    <w:multiLevelType w:val="hybridMultilevel"/>
    <w:tmpl w:val="ADA06F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C2E57B8"/>
    <w:multiLevelType w:val="hybridMultilevel"/>
    <w:tmpl w:val="6F441C2A"/>
    <w:lvl w:ilvl="0" w:tplc="8FCAAC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F9B3AF9"/>
    <w:multiLevelType w:val="hybridMultilevel"/>
    <w:tmpl w:val="E9089D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9F0305D"/>
    <w:multiLevelType w:val="hybridMultilevel"/>
    <w:tmpl w:val="4852DDA0"/>
    <w:lvl w:ilvl="0" w:tplc="9EB06CB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4"/>
  </w:num>
  <w:num w:numId="3">
    <w:abstractNumId w:val="3"/>
  </w:num>
  <w:num w:numId="4">
    <w:abstractNumId w:val="2"/>
  </w:num>
  <w:num w:numId="5">
    <w:abstractNumId w:val="5"/>
  </w:num>
  <w:num w:numId="6">
    <w:abstractNumId w:val="0"/>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4394"/>
    <w:rsid w:val="000175AB"/>
    <w:rsid w:val="0003333B"/>
    <w:rsid w:val="00035737"/>
    <w:rsid w:val="00092124"/>
    <w:rsid w:val="000E4FEB"/>
    <w:rsid w:val="00125FE6"/>
    <w:rsid w:val="00152253"/>
    <w:rsid w:val="001527BC"/>
    <w:rsid w:val="00174394"/>
    <w:rsid w:val="001C4351"/>
    <w:rsid w:val="001D17AB"/>
    <w:rsid w:val="00207B6F"/>
    <w:rsid w:val="002412B6"/>
    <w:rsid w:val="00272C31"/>
    <w:rsid w:val="00280EF1"/>
    <w:rsid w:val="00291C90"/>
    <w:rsid w:val="002D20C4"/>
    <w:rsid w:val="002F6B47"/>
    <w:rsid w:val="00321E8A"/>
    <w:rsid w:val="003558F6"/>
    <w:rsid w:val="003868B1"/>
    <w:rsid w:val="003A4207"/>
    <w:rsid w:val="003E3EB7"/>
    <w:rsid w:val="004317AA"/>
    <w:rsid w:val="00466A28"/>
    <w:rsid w:val="004930B0"/>
    <w:rsid w:val="0049341B"/>
    <w:rsid w:val="004A5501"/>
    <w:rsid w:val="004B69B9"/>
    <w:rsid w:val="004C00E3"/>
    <w:rsid w:val="004C26D0"/>
    <w:rsid w:val="004E10F3"/>
    <w:rsid w:val="005027FB"/>
    <w:rsid w:val="00515F7E"/>
    <w:rsid w:val="005A40B8"/>
    <w:rsid w:val="005F314E"/>
    <w:rsid w:val="00655097"/>
    <w:rsid w:val="00677375"/>
    <w:rsid w:val="006907F1"/>
    <w:rsid w:val="00695526"/>
    <w:rsid w:val="006A4E44"/>
    <w:rsid w:val="006C488E"/>
    <w:rsid w:val="006D56D0"/>
    <w:rsid w:val="006E17F3"/>
    <w:rsid w:val="006F3270"/>
    <w:rsid w:val="006F6837"/>
    <w:rsid w:val="00764125"/>
    <w:rsid w:val="00764F2B"/>
    <w:rsid w:val="007D09E2"/>
    <w:rsid w:val="007F2FE9"/>
    <w:rsid w:val="007F7233"/>
    <w:rsid w:val="00800688"/>
    <w:rsid w:val="00811B59"/>
    <w:rsid w:val="0083029E"/>
    <w:rsid w:val="00877DB5"/>
    <w:rsid w:val="00894BD3"/>
    <w:rsid w:val="00926867"/>
    <w:rsid w:val="00927881"/>
    <w:rsid w:val="00931F08"/>
    <w:rsid w:val="00932899"/>
    <w:rsid w:val="009A68FE"/>
    <w:rsid w:val="009F0922"/>
    <w:rsid w:val="009F3F30"/>
    <w:rsid w:val="00A1178C"/>
    <w:rsid w:val="00A87089"/>
    <w:rsid w:val="00A90BB6"/>
    <w:rsid w:val="00AB3553"/>
    <w:rsid w:val="00AD2D54"/>
    <w:rsid w:val="00AF29A5"/>
    <w:rsid w:val="00B169D0"/>
    <w:rsid w:val="00B31373"/>
    <w:rsid w:val="00B36B9E"/>
    <w:rsid w:val="00B5604A"/>
    <w:rsid w:val="00B66D81"/>
    <w:rsid w:val="00BB2790"/>
    <w:rsid w:val="00BE216B"/>
    <w:rsid w:val="00BF3DE8"/>
    <w:rsid w:val="00C82409"/>
    <w:rsid w:val="00CC3EFD"/>
    <w:rsid w:val="00CF31EB"/>
    <w:rsid w:val="00D323D3"/>
    <w:rsid w:val="00D41D7E"/>
    <w:rsid w:val="00D6293E"/>
    <w:rsid w:val="00D954D4"/>
    <w:rsid w:val="00DD1200"/>
    <w:rsid w:val="00E63857"/>
    <w:rsid w:val="00E86A8F"/>
    <w:rsid w:val="00E945A5"/>
    <w:rsid w:val="00ED6F9C"/>
    <w:rsid w:val="00EE0099"/>
    <w:rsid w:val="00EF05BA"/>
    <w:rsid w:val="00F0649C"/>
    <w:rsid w:val="00F06C71"/>
    <w:rsid w:val="00F14E23"/>
    <w:rsid w:val="00F23B28"/>
    <w:rsid w:val="00F506B9"/>
    <w:rsid w:val="00F704A8"/>
    <w:rsid w:val="00FE7B91"/>
    <w:rsid w:val="00FF25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F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F9C"/>
    <w:pPr>
      <w:ind w:left="720"/>
      <w:contextualSpacing/>
    </w:pPr>
  </w:style>
  <w:style w:type="paragraph" w:customStyle="1" w:styleId="Default">
    <w:name w:val="Default"/>
    <w:rsid w:val="0049341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333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33B"/>
    <w:rPr>
      <w:rFonts w:ascii="Segoe UI" w:hAnsi="Segoe UI" w:cs="Segoe UI"/>
      <w:sz w:val="18"/>
      <w:szCs w:val="18"/>
    </w:rPr>
  </w:style>
  <w:style w:type="paragraph" w:styleId="Header">
    <w:name w:val="header"/>
    <w:basedOn w:val="Normal"/>
    <w:link w:val="HeaderChar"/>
    <w:uiPriority w:val="99"/>
    <w:unhideWhenUsed/>
    <w:rsid w:val="00D62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93E"/>
  </w:style>
  <w:style w:type="paragraph" w:styleId="Footer">
    <w:name w:val="footer"/>
    <w:basedOn w:val="Normal"/>
    <w:link w:val="FooterChar"/>
    <w:uiPriority w:val="99"/>
    <w:semiHidden/>
    <w:unhideWhenUsed/>
    <w:rsid w:val="00D629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293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726</TotalTime>
  <Pages>1</Pages>
  <Words>2964</Words>
  <Characters>16899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sabawu</cp:lastModifiedBy>
  <cp:revision>42</cp:revision>
  <cp:lastPrinted>2020-06-02T06:56:00Z</cp:lastPrinted>
  <dcterms:created xsi:type="dcterms:W3CDTF">2020-05-24T12:55:00Z</dcterms:created>
  <dcterms:modified xsi:type="dcterms:W3CDTF">2020-06-04T13:18:00Z</dcterms:modified>
</cp:coreProperties>
</file>