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69" w:rsidRPr="008731C1" w:rsidRDefault="004135BA" w:rsidP="00896238">
      <w:pPr>
        <w:tabs>
          <w:tab w:val="left" w:pos="720"/>
        </w:tabs>
        <w:spacing w:after="0" w:line="240" w:lineRule="auto"/>
        <w:jc w:val="both"/>
        <w:rPr>
          <w:rFonts w:ascii="Times New Roman" w:hAnsi="Times New Roman" w:cs="Times New Roman"/>
          <w:sz w:val="24"/>
          <w:szCs w:val="24"/>
        </w:rPr>
      </w:pPr>
      <w:bookmarkStart w:id="0" w:name="_GoBack"/>
      <w:bookmarkEnd w:id="0"/>
      <w:r w:rsidRPr="008731C1">
        <w:rPr>
          <w:rFonts w:ascii="Times New Roman" w:hAnsi="Times New Roman" w:cs="Times New Roman"/>
          <w:sz w:val="24"/>
          <w:szCs w:val="24"/>
        </w:rPr>
        <w:t>RHODA JEMALI (NEE MUSANDU)</w:t>
      </w:r>
    </w:p>
    <w:p w:rsidR="004135BA" w:rsidRPr="008731C1" w:rsidRDefault="008731C1" w:rsidP="008731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135BA" w:rsidRDefault="004135BA" w:rsidP="008731C1">
      <w:pPr>
        <w:spacing w:after="0" w:line="240" w:lineRule="auto"/>
        <w:jc w:val="both"/>
        <w:rPr>
          <w:rFonts w:ascii="Times New Roman" w:hAnsi="Times New Roman" w:cs="Times New Roman"/>
          <w:sz w:val="24"/>
          <w:szCs w:val="24"/>
        </w:rPr>
      </w:pPr>
      <w:r w:rsidRPr="008731C1">
        <w:rPr>
          <w:rFonts w:ascii="Times New Roman" w:hAnsi="Times New Roman" w:cs="Times New Roman"/>
          <w:sz w:val="24"/>
          <w:szCs w:val="24"/>
        </w:rPr>
        <w:t>CHIT</w:t>
      </w:r>
      <w:r w:rsidR="00F85E71" w:rsidRPr="008731C1">
        <w:rPr>
          <w:rFonts w:ascii="Times New Roman" w:hAnsi="Times New Roman" w:cs="Times New Roman"/>
          <w:sz w:val="24"/>
          <w:szCs w:val="24"/>
        </w:rPr>
        <w:t>U</w:t>
      </w:r>
      <w:r w:rsidRPr="008731C1">
        <w:rPr>
          <w:rFonts w:ascii="Times New Roman" w:hAnsi="Times New Roman" w:cs="Times New Roman"/>
          <w:sz w:val="24"/>
          <w:szCs w:val="24"/>
        </w:rPr>
        <w:t>WA JEMALI</w:t>
      </w:r>
    </w:p>
    <w:p w:rsidR="008731C1" w:rsidRDefault="008731C1" w:rsidP="008731C1">
      <w:pPr>
        <w:spacing w:after="0" w:line="240" w:lineRule="auto"/>
        <w:jc w:val="both"/>
        <w:rPr>
          <w:rFonts w:ascii="Times New Roman" w:hAnsi="Times New Roman" w:cs="Times New Roman"/>
          <w:sz w:val="24"/>
          <w:szCs w:val="24"/>
        </w:rPr>
      </w:pPr>
    </w:p>
    <w:p w:rsidR="008731C1" w:rsidRDefault="008731C1" w:rsidP="008731C1">
      <w:pPr>
        <w:spacing w:after="0" w:line="240" w:lineRule="auto"/>
        <w:jc w:val="both"/>
        <w:rPr>
          <w:rFonts w:ascii="Times New Roman" w:hAnsi="Times New Roman" w:cs="Times New Roman"/>
          <w:sz w:val="24"/>
          <w:szCs w:val="24"/>
        </w:rPr>
      </w:pPr>
    </w:p>
    <w:p w:rsidR="008731C1" w:rsidRPr="008731C1" w:rsidRDefault="008731C1" w:rsidP="008731C1">
      <w:pPr>
        <w:spacing w:after="0" w:line="240" w:lineRule="auto"/>
        <w:jc w:val="both"/>
        <w:rPr>
          <w:rFonts w:ascii="Times New Roman" w:hAnsi="Times New Roman" w:cs="Times New Roman"/>
          <w:sz w:val="24"/>
          <w:szCs w:val="24"/>
        </w:rPr>
      </w:pPr>
    </w:p>
    <w:p w:rsidR="004135BA" w:rsidRPr="008731C1" w:rsidRDefault="004135BA" w:rsidP="008731C1">
      <w:pPr>
        <w:spacing w:after="0" w:line="240" w:lineRule="auto"/>
        <w:jc w:val="both"/>
        <w:rPr>
          <w:rFonts w:ascii="Times New Roman" w:hAnsi="Times New Roman" w:cs="Times New Roman"/>
          <w:sz w:val="24"/>
          <w:szCs w:val="24"/>
        </w:rPr>
      </w:pPr>
      <w:r w:rsidRPr="008731C1">
        <w:rPr>
          <w:rFonts w:ascii="Times New Roman" w:hAnsi="Times New Roman" w:cs="Times New Roman"/>
          <w:sz w:val="24"/>
          <w:szCs w:val="24"/>
        </w:rPr>
        <w:t>HIGH COURT OF ZIMBABWE</w:t>
      </w:r>
    </w:p>
    <w:p w:rsidR="004135BA" w:rsidRPr="008731C1" w:rsidRDefault="004135BA" w:rsidP="008731C1">
      <w:pPr>
        <w:spacing w:after="0" w:line="240" w:lineRule="auto"/>
        <w:jc w:val="both"/>
        <w:rPr>
          <w:rFonts w:ascii="Times New Roman" w:hAnsi="Times New Roman" w:cs="Times New Roman"/>
          <w:sz w:val="24"/>
          <w:szCs w:val="24"/>
        </w:rPr>
      </w:pPr>
      <w:r w:rsidRPr="008731C1">
        <w:rPr>
          <w:rFonts w:ascii="Times New Roman" w:hAnsi="Times New Roman" w:cs="Times New Roman"/>
          <w:sz w:val="24"/>
          <w:szCs w:val="24"/>
        </w:rPr>
        <w:t>CHITAKUNYE J</w:t>
      </w:r>
    </w:p>
    <w:p w:rsidR="004135BA" w:rsidRDefault="00F85E71" w:rsidP="008731C1">
      <w:pPr>
        <w:spacing w:after="0" w:line="240" w:lineRule="auto"/>
        <w:jc w:val="both"/>
        <w:rPr>
          <w:rFonts w:ascii="Times New Roman" w:hAnsi="Times New Roman" w:cs="Times New Roman"/>
          <w:sz w:val="24"/>
          <w:szCs w:val="24"/>
        </w:rPr>
      </w:pPr>
      <w:r w:rsidRPr="008731C1">
        <w:rPr>
          <w:rFonts w:ascii="Times New Roman" w:hAnsi="Times New Roman" w:cs="Times New Roman"/>
          <w:sz w:val="24"/>
          <w:szCs w:val="24"/>
        </w:rPr>
        <w:t>HARARE,</w:t>
      </w:r>
      <w:r w:rsidR="007F6701">
        <w:rPr>
          <w:rFonts w:ascii="Times New Roman" w:hAnsi="Times New Roman" w:cs="Times New Roman"/>
          <w:sz w:val="24"/>
          <w:szCs w:val="24"/>
        </w:rPr>
        <w:t xml:space="preserve"> 2</w:t>
      </w:r>
      <w:r w:rsidR="004401E5" w:rsidRPr="008731C1">
        <w:rPr>
          <w:rFonts w:ascii="Times New Roman" w:hAnsi="Times New Roman" w:cs="Times New Roman"/>
          <w:sz w:val="24"/>
          <w:szCs w:val="24"/>
        </w:rPr>
        <w:t>6</w:t>
      </w:r>
      <w:r w:rsidR="004135BA" w:rsidRPr="008731C1">
        <w:rPr>
          <w:rFonts w:ascii="Times New Roman" w:hAnsi="Times New Roman" w:cs="Times New Roman"/>
          <w:sz w:val="24"/>
          <w:szCs w:val="24"/>
        </w:rPr>
        <w:t xml:space="preserve"> January 2017</w:t>
      </w:r>
    </w:p>
    <w:p w:rsidR="008731C1" w:rsidRDefault="008731C1" w:rsidP="008731C1">
      <w:pPr>
        <w:spacing w:after="0" w:line="240" w:lineRule="auto"/>
        <w:jc w:val="both"/>
        <w:rPr>
          <w:rFonts w:ascii="Times New Roman" w:hAnsi="Times New Roman" w:cs="Times New Roman"/>
          <w:sz w:val="24"/>
          <w:szCs w:val="24"/>
        </w:rPr>
      </w:pPr>
    </w:p>
    <w:p w:rsidR="008731C1" w:rsidRDefault="008731C1" w:rsidP="008731C1">
      <w:pPr>
        <w:spacing w:after="0" w:line="240" w:lineRule="auto"/>
        <w:jc w:val="both"/>
        <w:rPr>
          <w:rFonts w:ascii="Times New Roman" w:hAnsi="Times New Roman" w:cs="Times New Roman"/>
          <w:sz w:val="24"/>
          <w:szCs w:val="24"/>
        </w:rPr>
      </w:pPr>
    </w:p>
    <w:p w:rsidR="008731C1" w:rsidRPr="008731C1" w:rsidRDefault="008731C1" w:rsidP="008731C1">
      <w:pPr>
        <w:spacing w:after="0" w:line="240" w:lineRule="auto"/>
        <w:jc w:val="both"/>
        <w:rPr>
          <w:rFonts w:ascii="Times New Roman" w:hAnsi="Times New Roman" w:cs="Times New Roman"/>
          <w:sz w:val="24"/>
          <w:szCs w:val="24"/>
        </w:rPr>
      </w:pPr>
    </w:p>
    <w:p w:rsidR="004135BA" w:rsidRDefault="00E27B4B" w:rsidP="008731C1">
      <w:pPr>
        <w:spacing w:after="0" w:line="240" w:lineRule="auto"/>
        <w:jc w:val="both"/>
        <w:rPr>
          <w:rFonts w:ascii="Times New Roman" w:hAnsi="Times New Roman" w:cs="Times New Roman"/>
          <w:b/>
          <w:sz w:val="24"/>
          <w:szCs w:val="24"/>
        </w:rPr>
      </w:pPr>
      <w:r w:rsidRPr="008731C1">
        <w:rPr>
          <w:rFonts w:ascii="Times New Roman" w:hAnsi="Times New Roman" w:cs="Times New Roman"/>
          <w:b/>
          <w:sz w:val="24"/>
          <w:szCs w:val="24"/>
        </w:rPr>
        <w:t>Divorce</w:t>
      </w:r>
      <w:r w:rsidR="004135BA" w:rsidRPr="008731C1">
        <w:rPr>
          <w:rFonts w:ascii="Times New Roman" w:hAnsi="Times New Roman" w:cs="Times New Roman"/>
          <w:b/>
          <w:sz w:val="24"/>
          <w:szCs w:val="24"/>
        </w:rPr>
        <w:t xml:space="preserve"> </w:t>
      </w:r>
      <w:r w:rsidR="008731C1">
        <w:rPr>
          <w:rFonts w:ascii="Times New Roman" w:hAnsi="Times New Roman" w:cs="Times New Roman"/>
          <w:b/>
          <w:sz w:val="24"/>
          <w:szCs w:val="24"/>
        </w:rPr>
        <w:t>A</w:t>
      </w:r>
      <w:r w:rsidR="004135BA" w:rsidRPr="008731C1">
        <w:rPr>
          <w:rFonts w:ascii="Times New Roman" w:hAnsi="Times New Roman" w:cs="Times New Roman"/>
          <w:b/>
          <w:sz w:val="24"/>
          <w:szCs w:val="24"/>
        </w:rPr>
        <w:t>ction</w:t>
      </w:r>
    </w:p>
    <w:p w:rsidR="008731C1" w:rsidRDefault="008731C1" w:rsidP="008731C1">
      <w:pPr>
        <w:spacing w:after="0" w:line="240" w:lineRule="auto"/>
        <w:jc w:val="both"/>
        <w:rPr>
          <w:rFonts w:ascii="Times New Roman" w:hAnsi="Times New Roman" w:cs="Times New Roman"/>
          <w:b/>
          <w:sz w:val="24"/>
          <w:szCs w:val="24"/>
        </w:rPr>
      </w:pPr>
    </w:p>
    <w:p w:rsidR="008731C1" w:rsidRDefault="008731C1" w:rsidP="008731C1">
      <w:pPr>
        <w:spacing w:after="0" w:line="240" w:lineRule="auto"/>
        <w:jc w:val="both"/>
        <w:rPr>
          <w:rFonts w:ascii="Times New Roman" w:hAnsi="Times New Roman" w:cs="Times New Roman"/>
          <w:b/>
          <w:sz w:val="24"/>
          <w:szCs w:val="24"/>
        </w:rPr>
      </w:pPr>
    </w:p>
    <w:p w:rsidR="008731C1" w:rsidRPr="008731C1" w:rsidRDefault="008731C1" w:rsidP="008731C1">
      <w:pPr>
        <w:spacing w:after="0" w:line="240" w:lineRule="auto"/>
        <w:jc w:val="both"/>
        <w:rPr>
          <w:rFonts w:ascii="Times New Roman" w:hAnsi="Times New Roman" w:cs="Times New Roman"/>
          <w:b/>
          <w:sz w:val="24"/>
          <w:szCs w:val="24"/>
        </w:rPr>
      </w:pPr>
    </w:p>
    <w:p w:rsidR="004135BA" w:rsidRPr="008731C1" w:rsidRDefault="004135BA" w:rsidP="008731C1">
      <w:pPr>
        <w:spacing w:after="0" w:line="240" w:lineRule="auto"/>
        <w:jc w:val="both"/>
        <w:rPr>
          <w:rFonts w:ascii="Times New Roman" w:hAnsi="Times New Roman" w:cs="Times New Roman"/>
          <w:sz w:val="24"/>
          <w:szCs w:val="24"/>
        </w:rPr>
      </w:pPr>
      <w:r w:rsidRPr="008731C1">
        <w:rPr>
          <w:rFonts w:ascii="Times New Roman" w:hAnsi="Times New Roman" w:cs="Times New Roman"/>
          <w:i/>
          <w:sz w:val="24"/>
          <w:szCs w:val="24"/>
        </w:rPr>
        <w:t>Z. Macharaga</w:t>
      </w:r>
      <w:r w:rsidR="008731C1">
        <w:rPr>
          <w:rFonts w:ascii="Times New Roman" w:hAnsi="Times New Roman" w:cs="Times New Roman"/>
          <w:sz w:val="24"/>
          <w:szCs w:val="24"/>
        </w:rPr>
        <w:t>,</w:t>
      </w:r>
      <w:r w:rsidRPr="008731C1">
        <w:rPr>
          <w:rFonts w:ascii="Times New Roman" w:hAnsi="Times New Roman" w:cs="Times New Roman"/>
          <w:sz w:val="24"/>
          <w:szCs w:val="24"/>
        </w:rPr>
        <w:t xml:space="preserve"> for </w:t>
      </w:r>
      <w:r w:rsidR="008731C1">
        <w:rPr>
          <w:rFonts w:ascii="Times New Roman" w:hAnsi="Times New Roman" w:cs="Times New Roman"/>
          <w:sz w:val="24"/>
          <w:szCs w:val="24"/>
        </w:rPr>
        <w:t xml:space="preserve">the </w:t>
      </w:r>
      <w:r w:rsidRPr="008731C1">
        <w:rPr>
          <w:rFonts w:ascii="Times New Roman" w:hAnsi="Times New Roman" w:cs="Times New Roman"/>
          <w:sz w:val="24"/>
          <w:szCs w:val="24"/>
        </w:rPr>
        <w:t>plaintiff</w:t>
      </w:r>
    </w:p>
    <w:p w:rsidR="004135BA" w:rsidRDefault="004135BA" w:rsidP="008731C1">
      <w:pPr>
        <w:spacing w:after="0" w:line="240" w:lineRule="auto"/>
        <w:jc w:val="both"/>
        <w:rPr>
          <w:rFonts w:ascii="Times New Roman" w:hAnsi="Times New Roman" w:cs="Times New Roman"/>
          <w:sz w:val="24"/>
          <w:szCs w:val="24"/>
        </w:rPr>
      </w:pPr>
      <w:r w:rsidRPr="008731C1">
        <w:rPr>
          <w:rFonts w:ascii="Times New Roman" w:hAnsi="Times New Roman" w:cs="Times New Roman"/>
          <w:i/>
          <w:sz w:val="24"/>
          <w:szCs w:val="24"/>
        </w:rPr>
        <w:t>T. Deme</w:t>
      </w:r>
      <w:r w:rsidR="008731C1">
        <w:rPr>
          <w:rFonts w:ascii="Times New Roman" w:hAnsi="Times New Roman" w:cs="Times New Roman"/>
          <w:sz w:val="24"/>
          <w:szCs w:val="24"/>
        </w:rPr>
        <w:t>,</w:t>
      </w:r>
      <w:r w:rsidRPr="008731C1">
        <w:rPr>
          <w:rFonts w:ascii="Times New Roman" w:hAnsi="Times New Roman" w:cs="Times New Roman"/>
          <w:sz w:val="24"/>
          <w:szCs w:val="24"/>
        </w:rPr>
        <w:t xml:space="preserve"> for </w:t>
      </w:r>
      <w:r w:rsidR="008731C1">
        <w:rPr>
          <w:rFonts w:ascii="Times New Roman" w:hAnsi="Times New Roman" w:cs="Times New Roman"/>
          <w:sz w:val="24"/>
          <w:szCs w:val="24"/>
        </w:rPr>
        <w:t xml:space="preserve">the </w:t>
      </w:r>
      <w:r w:rsidRPr="008731C1">
        <w:rPr>
          <w:rFonts w:ascii="Times New Roman" w:hAnsi="Times New Roman" w:cs="Times New Roman"/>
          <w:sz w:val="24"/>
          <w:szCs w:val="24"/>
        </w:rPr>
        <w:t>defendant</w:t>
      </w:r>
    </w:p>
    <w:p w:rsidR="008731C1" w:rsidRDefault="008731C1" w:rsidP="008731C1">
      <w:pPr>
        <w:spacing w:after="0" w:line="240" w:lineRule="auto"/>
        <w:jc w:val="both"/>
        <w:rPr>
          <w:rFonts w:ascii="Times New Roman" w:hAnsi="Times New Roman" w:cs="Times New Roman"/>
          <w:sz w:val="24"/>
          <w:szCs w:val="24"/>
        </w:rPr>
      </w:pPr>
    </w:p>
    <w:p w:rsidR="008731C1" w:rsidRPr="00EA1F20" w:rsidRDefault="008731C1" w:rsidP="00EA1F20">
      <w:pPr>
        <w:spacing w:after="0" w:line="360" w:lineRule="auto"/>
        <w:jc w:val="both"/>
        <w:rPr>
          <w:rFonts w:ascii="Times New Roman" w:hAnsi="Times New Roman" w:cs="Times New Roman"/>
          <w:sz w:val="24"/>
          <w:szCs w:val="24"/>
        </w:rPr>
      </w:pPr>
    </w:p>
    <w:p w:rsidR="003F2138" w:rsidRPr="00DB50DA" w:rsidRDefault="005A0D5B"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CHITAKUNYE J:  T</w:t>
      </w:r>
      <w:r w:rsidR="004135BA" w:rsidRPr="00DB50DA">
        <w:rPr>
          <w:rFonts w:ascii="Times New Roman" w:hAnsi="Times New Roman" w:cs="Times New Roman"/>
          <w:sz w:val="24"/>
          <w:szCs w:val="24"/>
        </w:rPr>
        <w:t xml:space="preserve">he plaintiff and the defendant </w:t>
      </w:r>
      <w:r w:rsidR="00287E30" w:rsidRPr="00DB50DA">
        <w:rPr>
          <w:rFonts w:ascii="Times New Roman" w:hAnsi="Times New Roman" w:cs="Times New Roman"/>
          <w:sz w:val="24"/>
          <w:szCs w:val="24"/>
        </w:rPr>
        <w:t>contracted an unregiste</w:t>
      </w:r>
      <w:r w:rsidR="00CC756E" w:rsidRPr="00DB50DA">
        <w:rPr>
          <w:rFonts w:ascii="Times New Roman" w:hAnsi="Times New Roman" w:cs="Times New Roman"/>
          <w:sz w:val="24"/>
          <w:szCs w:val="24"/>
        </w:rPr>
        <w:t>red customary law union in 1993</w:t>
      </w:r>
      <w:r w:rsidR="004135BA" w:rsidRPr="00DB50DA">
        <w:rPr>
          <w:rFonts w:ascii="Times New Roman" w:hAnsi="Times New Roman" w:cs="Times New Roman"/>
          <w:sz w:val="24"/>
          <w:szCs w:val="24"/>
        </w:rPr>
        <w:t xml:space="preserve">. </w:t>
      </w:r>
    </w:p>
    <w:p w:rsidR="004135BA" w:rsidRPr="00DB50DA" w:rsidRDefault="004135BA"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On </w:t>
      </w:r>
      <w:r w:rsidR="003F2138" w:rsidRPr="00DB50DA">
        <w:rPr>
          <w:rFonts w:ascii="Times New Roman" w:hAnsi="Times New Roman" w:cs="Times New Roman"/>
          <w:sz w:val="24"/>
          <w:szCs w:val="24"/>
        </w:rPr>
        <w:t xml:space="preserve">19 </w:t>
      </w:r>
      <w:r w:rsidRPr="00DB50DA">
        <w:rPr>
          <w:rFonts w:ascii="Times New Roman" w:hAnsi="Times New Roman" w:cs="Times New Roman"/>
          <w:sz w:val="24"/>
          <w:szCs w:val="24"/>
        </w:rPr>
        <w:t xml:space="preserve">September 2002, </w:t>
      </w:r>
      <w:r w:rsidR="00287E30" w:rsidRPr="00DB50DA">
        <w:rPr>
          <w:rFonts w:ascii="Times New Roman" w:hAnsi="Times New Roman" w:cs="Times New Roman"/>
          <w:sz w:val="24"/>
          <w:szCs w:val="24"/>
        </w:rPr>
        <w:t>their</w:t>
      </w:r>
      <w:r w:rsidRPr="00DB50DA">
        <w:rPr>
          <w:rFonts w:ascii="Times New Roman" w:hAnsi="Times New Roman" w:cs="Times New Roman"/>
          <w:sz w:val="24"/>
          <w:szCs w:val="24"/>
        </w:rPr>
        <w:t xml:space="preserve"> </w:t>
      </w:r>
      <w:r w:rsidR="00287E30" w:rsidRPr="00DB50DA">
        <w:rPr>
          <w:rFonts w:ascii="Times New Roman" w:hAnsi="Times New Roman" w:cs="Times New Roman"/>
          <w:sz w:val="24"/>
          <w:szCs w:val="24"/>
        </w:rPr>
        <w:t>marriage</w:t>
      </w:r>
      <w:r w:rsidRPr="00DB50DA">
        <w:rPr>
          <w:rFonts w:ascii="Times New Roman" w:hAnsi="Times New Roman" w:cs="Times New Roman"/>
          <w:sz w:val="24"/>
          <w:szCs w:val="24"/>
        </w:rPr>
        <w:t xml:space="preserve"> was solemnised in terms of the Marriage Act </w:t>
      </w:r>
      <w:r w:rsidR="003F2138" w:rsidRPr="00DB50DA">
        <w:rPr>
          <w:rFonts w:ascii="Times New Roman" w:hAnsi="Times New Roman" w:cs="Times New Roman"/>
          <w:sz w:val="24"/>
          <w:szCs w:val="24"/>
        </w:rPr>
        <w:t>[</w:t>
      </w:r>
      <w:r w:rsidR="003F2138" w:rsidRPr="00DB50DA">
        <w:rPr>
          <w:rFonts w:ascii="Times New Roman" w:hAnsi="Times New Roman" w:cs="Times New Roman"/>
          <w:i/>
          <w:sz w:val="24"/>
          <w:szCs w:val="24"/>
        </w:rPr>
        <w:t>C</w:t>
      </w:r>
      <w:r w:rsidRPr="00DB50DA">
        <w:rPr>
          <w:rFonts w:ascii="Times New Roman" w:hAnsi="Times New Roman" w:cs="Times New Roman"/>
          <w:i/>
          <w:sz w:val="24"/>
          <w:szCs w:val="24"/>
        </w:rPr>
        <w:t>hapter 5:11</w:t>
      </w:r>
      <w:r w:rsidR="003F2138" w:rsidRPr="00DB50DA">
        <w:rPr>
          <w:rFonts w:ascii="Times New Roman" w:hAnsi="Times New Roman" w:cs="Times New Roman"/>
          <w:sz w:val="24"/>
          <w:szCs w:val="24"/>
        </w:rPr>
        <w:t>]</w:t>
      </w:r>
      <w:r w:rsidRPr="00DB50DA">
        <w:rPr>
          <w:rFonts w:ascii="Times New Roman" w:hAnsi="Times New Roman" w:cs="Times New Roman"/>
          <w:sz w:val="24"/>
          <w:szCs w:val="24"/>
        </w:rPr>
        <w:t xml:space="preserve"> at Harare.</w:t>
      </w:r>
    </w:p>
    <w:p w:rsidR="004135BA" w:rsidRPr="00DB50DA" w:rsidRDefault="004135BA"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The </w:t>
      </w:r>
      <w:r w:rsidR="00287E30" w:rsidRPr="00DB50DA">
        <w:rPr>
          <w:rFonts w:ascii="Times New Roman" w:hAnsi="Times New Roman" w:cs="Times New Roman"/>
          <w:sz w:val="24"/>
          <w:szCs w:val="24"/>
        </w:rPr>
        <w:t>parties’</w:t>
      </w:r>
      <w:r w:rsidRPr="00DB50DA">
        <w:rPr>
          <w:rFonts w:ascii="Times New Roman" w:hAnsi="Times New Roman" w:cs="Times New Roman"/>
          <w:sz w:val="24"/>
          <w:szCs w:val="24"/>
        </w:rPr>
        <w:t xml:space="preserve"> marriage was blessed with 3 children of who</w:t>
      </w:r>
      <w:r w:rsidR="00E27B4B" w:rsidRPr="00DB50DA">
        <w:rPr>
          <w:rFonts w:ascii="Times New Roman" w:hAnsi="Times New Roman" w:cs="Times New Roman"/>
          <w:sz w:val="24"/>
          <w:szCs w:val="24"/>
        </w:rPr>
        <w:t>m</w:t>
      </w:r>
      <w:r w:rsidR="00700BEB" w:rsidRPr="00DB50DA">
        <w:rPr>
          <w:rFonts w:ascii="Times New Roman" w:hAnsi="Times New Roman" w:cs="Times New Roman"/>
          <w:sz w:val="24"/>
          <w:szCs w:val="24"/>
        </w:rPr>
        <w:t xml:space="preserve"> two have</w:t>
      </w:r>
      <w:r w:rsidRPr="00DB50DA">
        <w:rPr>
          <w:rFonts w:ascii="Times New Roman" w:hAnsi="Times New Roman" w:cs="Times New Roman"/>
          <w:sz w:val="24"/>
          <w:szCs w:val="24"/>
        </w:rPr>
        <w:t xml:space="preserve"> attained majority status.</w:t>
      </w:r>
    </w:p>
    <w:p w:rsidR="004135BA" w:rsidRPr="00DB50DA" w:rsidRDefault="004135BA"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During the </w:t>
      </w:r>
      <w:r w:rsidR="00287E30" w:rsidRPr="00DB50DA">
        <w:rPr>
          <w:rFonts w:ascii="Times New Roman" w:hAnsi="Times New Roman" w:cs="Times New Roman"/>
          <w:sz w:val="24"/>
          <w:szCs w:val="24"/>
        </w:rPr>
        <w:t>subsistence</w:t>
      </w:r>
      <w:r w:rsidRPr="00DB50DA">
        <w:rPr>
          <w:rFonts w:ascii="Times New Roman" w:hAnsi="Times New Roman" w:cs="Times New Roman"/>
          <w:sz w:val="24"/>
          <w:szCs w:val="24"/>
        </w:rPr>
        <w:t xml:space="preserve"> </w:t>
      </w:r>
      <w:r w:rsidR="00287E30" w:rsidRPr="00DB50DA">
        <w:rPr>
          <w:rFonts w:ascii="Times New Roman" w:hAnsi="Times New Roman" w:cs="Times New Roman"/>
          <w:sz w:val="24"/>
          <w:szCs w:val="24"/>
        </w:rPr>
        <w:t>of</w:t>
      </w:r>
      <w:r w:rsidRPr="00DB50DA">
        <w:rPr>
          <w:rFonts w:ascii="Times New Roman" w:hAnsi="Times New Roman" w:cs="Times New Roman"/>
          <w:sz w:val="24"/>
          <w:szCs w:val="24"/>
        </w:rPr>
        <w:t xml:space="preserve"> the marriage the parties acquired </w:t>
      </w:r>
      <w:r w:rsidR="00CC756E" w:rsidRPr="00DB50DA">
        <w:rPr>
          <w:rFonts w:ascii="Times New Roman" w:hAnsi="Times New Roman" w:cs="Times New Roman"/>
          <w:sz w:val="24"/>
          <w:szCs w:val="24"/>
        </w:rPr>
        <w:t>various</w:t>
      </w:r>
      <w:r w:rsidRPr="00DB50DA">
        <w:rPr>
          <w:rFonts w:ascii="Times New Roman" w:hAnsi="Times New Roman" w:cs="Times New Roman"/>
          <w:sz w:val="24"/>
          <w:szCs w:val="24"/>
        </w:rPr>
        <w:t xml:space="preserve"> movable properties and three immovable properties.</w:t>
      </w:r>
    </w:p>
    <w:p w:rsidR="00287E30" w:rsidRPr="00DB50DA" w:rsidRDefault="00287E30"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three immovable properties comprised:</w:t>
      </w:r>
      <w:r w:rsidR="00CC756E" w:rsidRPr="00DB50DA">
        <w:rPr>
          <w:rFonts w:ascii="Times New Roman" w:hAnsi="Times New Roman" w:cs="Times New Roman"/>
          <w:sz w:val="24"/>
          <w:szCs w:val="24"/>
        </w:rPr>
        <w:t>-</w:t>
      </w:r>
    </w:p>
    <w:p w:rsidR="00287E30" w:rsidRPr="00DB50DA" w:rsidRDefault="00287E30" w:rsidP="00EA1F20">
      <w:pPr>
        <w:pStyle w:val="ListParagraph"/>
        <w:numPr>
          <w:ilvl w:val="0"/>
          <w:numId w:val="2"/>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Stand no. 15072 Unit O, Seke, Chitungwiza</w:t>
      </w:r>
      <w:r w:rsidR="003F2138" w:rsidRPr="00DB50DA">
        <w:rPr>
          <w:rFonts w:ascii="Times New Roman" w:hAnsi="Times New Roman" w:cs="Times New Roman"/>
          <w:sz w:val="24"/>
          <w:szCs w:val="24"/>
        </w:rPr>
        <w:t xml:space="preserve"> </w:t>
      </w:r>
      <w:r w:rsidRPr="00DB50DA">
        <w:rPr>
          <w:rFonts w:ascii="Times New Roman" w:hAnsi="Times New Roman" w:cs="Times New Roman"/>
          <w:sz w:val="24"/>
          <w:szCs w:val="24"/>
        </w:rPr>
        <w:t>(herein after referred to as the Chitungwiza property)</w:t>
      </w:r>
    </w:p>
    <w:p w:rsidR="00287E30" w:rsidRPr="00DB50DA" w:rsidRDefault="003F2138" w:rsidP="00EA1F20">
      <w:pPr>
        <w:pStyle w:val="ListParagraph"/>
        <w:numPr>
          <w:ilvl w:val="0"/>
          <w:numId w:val="2"/>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The r</w:t>
      </w:r>
      <w:r w:rsidR="00131C4B" w:rsidRPr="00DB50DA">
        <w:rPr>
          <w:rFonts w:ascii="Times New Roman" w:hAnsi="Times New Roman" w:cs="Times New Roman"/>
          <w:sz w:val="24"/>
          <w:szCs w:val="24"/>
        </w:rPr>
        <w:t xml:space="preserve">emaining extent of </w:t>
      </w:r>
      <w:r w:rsidR="00287E30" w:rsidRPr="00DB50DA">
        <w:rPr>
          <w:rFonts w:ascii="Times New Roman" w:hAnsi="Times New Roman" w:cs="Times New Roman"/>
          <w:sz w:val="24"/>
          <w:szCs w:val="24"/>
        </w:rPr>
        <w:t>Lot 12 Athlo</w:t>
      </w:r>
      <w:r w:rsidR="00131C4B" w:rsidRPr="00DB50DA">
        <w:rPr>
          <w:rFonts w:ascii="Times New Roman" w:hAnsi="Times New Roman" w:cs="Times New Roman"/>
          <w:sz w:val="24"/>
          <w:szCs w:val="24"/>
        </w:rPr>
        <w:t>ne Township,</w:t>
      </w:r>
      <w:r w:rsidRPr="00DB50DA">
        <w:rPr>
          <w:rFonts w:ascii="Times New Roman" w:hAnsi="Times New Roman" w:cs="Times New Roman"/>
          <w:sz w:val="24"/>
          <w:szCs w:val="24"/>
        </w:rPr>
        <w:t xml:space="preserve"> </w:t>
      </w:r>
      <w:r w:rsidR="00131C4B" w:rsidRPr="00DB50DA">
        <w:rPr>
          <w:rFonts w:ascii="Times New Roman" w:hAnsi="Times New Roman" w:cs="Times New Roman"/>
          <w:sz w:val="24"/>
          <w:szCs w:val="24"/>
        </w:rPr>
        <w:t>Green Grove</w:t>
      </w:r>
      <w:r w:rsidR="00287E30" w:rsidRPr="00DB50DA">
        <w:rPr>
          <w:rFonts w:ascii="Times New Roman" w:hAnsi="Times New Roman" w:cs="Times New Roman"/>
          <w:sz w:val="24"/>
          <w:szCs w:val="24"/>
        </w:rPr>
        <w:t>,</w:t>
      </w:r>
      <w:r w:rsidRPr="00DB50DA">
        <w:rPr>
          <w:rFonts w:ascii="Times New Roman" w:hAnsi="Times New Roman" w:cs="Times New Roman"/>
          <w:sz w:val="24"/>
          <w:szCs w:val="24"/>
        </w:rPr>
        <w:t xml:space="preserve"> </w:t>
      </w:r>
      <w:r w:rsidR="00287E30" w:rsidRPr="00DB50DA">
        <w:rPr>
          <w:rFonts w:ascii="Times New Roman" w:hAnsi="Times New Roman" w:cs="Times New Roman"/>
          <w:sz w:val="24"/>
          <w:szCs w:val="24"/>
        </w:rPr>
        <w:t>Harare (hereinafter referred to</w:t>
      </w:r>
      <w:r w:rsidR="005A0D5B" w:rsidRPr="00DB50DA">
        <w:rPr>
          <w:rFonts w:ascii="Times New Roman" w:hAnsi="Times New Roman" w:cs="Times New Roman"/>
          <w:sz w:val="24"/>
          <w:szCs w:val="24"/>
        </w:rPr>
        <w:t xml:space="preserve"> as the Green Grove</w:t>
      </w:r>
      <w:r w:rsidR="00287E30" w:rsidRPr="00DB50DA">
        <w:rPr>
          <w:rFonts w:ascii="Times New Roman" w:hAnsi="Times New Roman" w:cs="Times New Roman"/>
          <w:sz w:val="24"/>
          <w:szCs w:val="24"/>
        </w:rPr>
        <w:t xml:space="preserve"> property)</w:t>
      </w:r>
    </w:p>
    <w:p w:rsidR="00287E30" w:rsidRPr="00DB50DA" w:rsidRDefault="00287E30" w:rsidP="00EA1F20">
      <w:pPr>
        <w:pStyle w:val="ListParagraph"/>
        <w:numPr>
          <w:ilvl w:val="0"/>
          <w:numId w:val="2"/>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Stand No. 5965 Highfield, Harare (hereinafter referred to as the Highfield property)</w:t>
      </w:r>
    </w:p>
    <w:p w:rsidR="003E032F" w:rsidRPr="00DB50DA" w:rsidRDefault="003E032F"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On </w:t>
      </w:r>
      <w:r w:rsidR="003F2138" w:rsidRPr="00DB50DA">
        <w:rPr>
          <w:rFonts w:ascii="Times New Roman" w:hAnsi="Times New Roman" w:cs="Times New Roman"/>
          <w:sz w:val="24"/>
          <w:szCs w:val="24"/>
        </w:rPr>
        <w:t>29</w:t>
      </w:r>
      <w:r w:rsidRPr="00DB50DA">
        <w:rPr>
          <w:rFonts w:ascii="Times New Roman" w:hAnsi="Times New Roman" w:cs="Times New Roman"/>
          <w:sz w:val="24"/>
          <w:szCs w:val="24"/>
        </w:rPr>
        <w:t xml:space="preserve"> November 2013 the plaintiff sued defendant for the dissolution of the marriage, custody of the minor child and a distribution of properties acquired during the subsistence of the marriage.</w:t>
      </w:r>
    </w:p>
    <w:p w:rsidR="00CC756E" w:rsidRPr="00DB50DA" w:rsidRDefault="003E032F" w:rsidP="003F2138">
      <w:pPr>
        <w:spacing w:after="0" w:line="360" w:lineRule="auto"/>
        <w:ind w:firstLine="360"/>
        <w:jc w:val="both"/>
        <w:rPr>
          <w:rFonts w:ascii="Times New Roman" w:hAnsi="Times New Roman" w:cs="Times New Roman"/>
          <w:sz w:val="24"/>
          <w:szCs w:val="24"/>
        </w:rPr>
      </w:pPr>
      <w:r w:rsidRPr="00DB50DA">
        <w:rPr>
          <w:rFonts w:ascii="Times New Roman" w:hAnsi="Times New Roman" w:cs="Times New Roman"/>
          <w:sz w:val="24"/>
          <w:szCs w:val="24"/>
        </w:rPr>
        <w:lastRenderedPageBreak/>
        <w:t xml:space="preserve">The plaintiff alleged that the marriage has irretrievably broken down to such an extent </w:t>
      </w:r>
      <w:r w:rsidR="00131C4B" w:rsidRPr="00DB50DA">
        <w:rPr>
          <w:rFonts w:ascii="Times New Roman" w:hAnsi="Times New Roman" w:cs="Times New Roman"/>
          <w:sz w:val="24"/>
          <w:szCs w:val="24"/>
        </w:rPr>
        <w:t>that there are n</w:t>
      </w:r>
      <w:r w:rsidRPr="00DB50DA">
        <w:rPr>
          <w:rFonts w:ascii="Times New Roman" w:hAnsi="Times New Roman" w:cs="Times New Roman"/>
          <w:sz w:val="24"/>
          <w:szCs w:val="24"/>
        </w:rPr>
        <w:t xml:space="preserve">o prospects of </w:t>
      </w:r>
      <w:r w:rsidR="00887C06" w:rsidRPr="00DB50DA">
        <w:rPr>
          <w:rFonts w:ascii="Times New Roman" w:hAnsi="Times New Roman" w:cs="Times New Roman"/>
          <w:sz w:val="24"/>
          <w:szCs w:val="24"/>
        </w:rPr>
        <w:t xml:space="preserve">restoration of </w:t>
      </w:r>
      <w:r w:rsidR="00131C4B" w:rsidRPr="00DB50DA">
        <w:rPr>
          <w:rFonts w:ascii="Times New Roman" w:hAnsi="Times New Roman" w:cs="Times New Roman"/>
          <w:sz w:val="24"/>
          <w:szCs w:val="24"/>
        </w:rPr>
        <w:t>a normal</w:t>
      </w:r>
      <w:r w:rsidR="00887C06" w:rsidRPr="00DB50DA">
        <w:rPr>
          <w:rFonts w:ascii="Times New Roman" w:hAnsi="Times New Roman" w:cs="Times New Roman"/>
          <w:sz w:val="24"/>
          <w:szCs w:val="24"/>
        </w:rPr>
        <w:t xml:space="preserve"> marriage relationship between the parties. The factors for the break down include</w:t>
      </w:r>
      <w:r w:rsidR="00CC756E" w:rsidRPr="00DB50DA">
        <w:rPr>
          <w:rFonts w:ascii="Times New Roman" w:hAnsi="Times New Roman" w:cs="Times New Roman"/>
          <w:sz w:val="24"/>
          <w:szCs w:val="24"/>
        </w:rPr>
        <w:t>d</w:t>
      </w:r>
      <w:r w:rsidR="00887C06" w:rsidRPr="00DB50DA">
        <w:rPr>
          <w:rFonts w:ascii="Times New Roman" w:hAnsi="Times New Roman" w:cs="Times New Roman"/>
          <w:sz w:val="24"/>
          <w:szCs w:val="24"/>
        </w:rPr>
        <w:t xml:space="preserve"> that:</w:t>
      </w:r>
      <w:r w:rsidR="00CC756E" w:rsidRPr="00DB50DA">
        <w:rPr>
          <w:rFonts w:ascii="Times New Roman" w:hAnsi="Times New Roman" w:cs="Times New Roman"/>
          <w:sz w:val="24"/>
          <w:szCs w:val="24"/>
        </w:rPr>
        <w:t>-</w:t>
      </w:r>
    </w:p>
    <w:p w:rsidR="00CC756E" w:rsidRPr="00DB50DA" w:rsidRDefault="00887C06" w:rsidP="00EA1F20">
      <w:pPr>
        <w:pStyle w:val="ListParagraph"/>
        <w:numPr>
          <w:ilvl w:val="0"/>
          <w:numId w:val="15"/>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 </w:t>
      </w:r>
      <w:r w:rsidR="003F2138" w:rsidRPr="00DB50DA">
        <w:rPr>
          <w:rFonts w:ascii="Times New Roman" w:hAnsi="Times New Roman" w:cs="Times New Roman"/>
          <w:sz w:val="24"/>
          <w:szCs w:val="24"/>
        </w:rPr>
        <w:t>t</w:t>
      </w:r>
      <w:r w:rsidR="00C77841" w:rsidRPr="00DB50DA">
        <w:rPr>
          <w:rFonts w:ascii="Times New Roman" w:hAnsi="Times New Roman" w:cs="Times New Roman"/>
          <w:sz w:val="24"/>
          <w:szCs w:val="24"/>
        </w:rPr>
        <w:t>he</w:t>
      </w:r>
      <w:r w:rsidRPr="00DB50DA">
        <w:rPr>
          <w:rFonts w:ascii="Times New Roman" w:hAnsi="Times New Roman" w:cs="Times New Roman"/>
          <w:sz w:val="24"/>
          <w:szCs w:val="24"/>
        </w:rPr>
        <w:t xml:space="preserve"> defendant has on a </w:t>
      </w:r>
      <w:r w:rsidR="00131C4B" w:rsidRPr="00DB50DA">
        <w:rPr>
          <w:rFonts w:ascii="Times New Roman" w:hAnsi="Times New Roman" w:cs="Times New Roman"/>
          <w:sz w:val="24"/>
          <w:szCs w:val="24"/>
        </w:rPr>
        <w:t>number</w:t>
      </w:r>
      <w:r w:rsidRPr="00DB50DA">
        <w:rPr>
          <w:rFonts w:ascii="Times New Roman" w:hAnsi="Times New Roman" w:cs="Times New Roman"/>
          <w:sz w:val="24"/>
          <w:szCs w:val="24"/>
        </w:rPr>
        <w:t xml:space="preserve"> of occasions chased plaintiff from the matrimonial home thus depriving plaintiff of accommodation</w:t>
      </w:r>
      <w:r w:rsidR="00700BEB" w:rsidRPr="00DB50DA">
        <w:rPr>
          <w:rFonts w:ascii="Times New Roman" w:hAnsi="Times New Roman" w:cs="Times New Roman"/>
          <w:sz w:val="24"/>
          <w:szCs w:val="24"/>
        </w:rPr>
        <w:t xml:space="preserve"> at the matrimonial home. On the last</w:t>
      </w:r>
      <w:r w:rsidRPr="00DB50DA">
        <w:rPr>
          <w:rFonts w:ascii="Times New Roman" w:hAnsi="Times New Roman" w:cs="Times New Roman"/>
          <w:sz w:val="24"/>
          <w:szCs w:val="24"/>
        </w:rPr>
        <w:t xml:space="preserve"> such occasion plaintiff had to seek a protection order in order to </w:t>
      </w:r>
      <w:r w:rsidR="00CC756E" w:rsidRPr="00DB50DA">
        <w:rPr>
          <w:rFonts w:ascii="Times New Roman" w:hAnsi="Times New Roman" w:cs="Times New Roman"/>
          <w:sz w:val="24"/>
          <w:szCs w:val="24"/>
        </w:rPr>
        <w:t>return to the matrimonial home;</w:t>
      </w:r>
    </w:p>
    <w:p w:rsidR="00CC756E" w:rsidRPr="00DB50DA" w:rsidRDefault="00887C06" w:rsidP="00EA1F20">
      <w:pPr>
        <w:pStyle w:val="ListParagraph"/>
        <w:numPr>
          <w:ilvl w:val="0"/>
          <w:numId w:val="15"/>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the defendant has consistently subjected the plaintiff to </w:t>
      </w:r>
      <w:r w:rsidR="00131C4B" w:rsidRPr="00DB50DA">
        <w:rPr>
          <w:rFonts w:ascii="Times New Roman" w:hAnsi="Times New Roman" w:cs="Times New Roman"/>
          <w:sz w:val="24"/>
          <w:szCs w:val="24"/>
        </w:rPr>
        <w:t>harassment</w:t>
      </w:r>
      <w:r w:rsidRPr="00DB50DA">
        <w:rPr>
          <w:rFonts w:ascii="Times New Roman" w:hAnsi="Times New Roman" w:cs="Times New Roman"/>
          <w:sz w:val="24"/>
          <w:szCs w:val="24"/>
        </w:rPr>
        <w:t xml:space="preserve"> and threats of killing her, conduct which is not consistent with a normal marriage relationship;</w:t>
      </w:r>
    </w:p>
    <w:p w:rsidR="00CC756E" w:rsidRPr="00DB50DA" w:rsidRDefault="00887C06" w:rsidP="00EA1F20">
      <w:pPr>
        <w:pStyle w:val="ListParagraph"/>
        <w:numPr>
          <w:ilvl w:val="0"/>
          <w:numId w:val="15"/>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 the parties have not shared conjugal rights for a period in excess of two </w:t>
      </w:r>
      <w:r w:rsidR="00131C4B" w:rsidRPr="00DB50DA">
        <w:rPr>
          <w:rFonts w:ascii="Times New Roman" w:hAnsi="Times New Roman" w:cs="Times New Roman"/>
          <w:sz w:val="24"/>
          <w:szCs w:val="24"/>
        </w:rPr>
        <w:t>years</w:t>
      </w:r>
      <w:r w:rsidR="00CC756E" w:rsidRPr="00DB50DA">
        <w:rPr>
          <w:rFonts w:ascii="Times New Roman" w:hAnsi="Times New Roman" w:cs="Times New Roman"/>
          <w:sz w:val="24"/>
          <w:szCs w:val="24"/>
        </w:rPr>
        <w:t xml:space="preserve"> immediately</w:t>
      </w:r>
      <w:r w:rsidRPr="00DB50DA">
        <w:rPr>
          <w:rFonts w:ascii="Times New Roman" w:hAnsi="Times New Roman" w:cs="Times New Roman"/>
          <w:sz w:val="24"/>
          <w:szCs w:val="24"/>
        </w:rPr>
        <w:t xml:space="preserve"> preceding the issuance of the summons;</w:t>
      </w:r>
    </w:p>
    <w:p w:rsidR="00CC756E" w:rsidRPr="00DB50DA" w:rsidRDefault="00887C06" w:rsidP="00EA1F20">
      <w:pPr>
        <w:pStyle w:val="ListParagraph"/>
        <w:numPr>
          <w:ilvl w:val="0"/>
          <w:numId w:val="15"/>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 the defendant now lives with another woman as </w:t>
      </w:r>
      <w:r w:rsidR="00131C4B" w:rsidRPr="00DB50DA">
        <w:rPr>
          <w:rFonts w:ascii="Times New Roman" w:hAnsi="Times New Roman" w:cs="Times New Roman"/>
          <w:sz w:val="24"/>
          <w:szCs w:val="24"/>
        </w:rPr>
        <w:t>husband</w:t>
      </w:r>
      <w:r w:rsidRPr="00DB50DA">
        <w:rPr>
          <w:rFonts w:ascii="Times New Roman" w:hAnsi="Times New Roman" w:cs="Times New Roman"/>
          <w:sz w:val="24"/>
          <w:szCs w:val="24"/>
        </w:rPr>
        <w:t xml:space="preserve"> and wife; </w:t>
      </w:r>
      <w:r w:rsidR="00700BEB" w:rsidRPr="00DB50DA">
        <w:rPr>
          <w:rFonts w:ascii="Times New Roman" w:hAnsi="Times New Roman" w:cs="Times New Roman"/>
          <w:sz w:val="24"/>
          <w:szCs w:val="24"/>
        </w:rPr>
        <w:t xml:space="preserve">and </w:t>
      </w:r>
    </w:p>
    <w:p w:rsidR="003E032F" w:rsidRPr="00DB50DA" w:rsidRDefault="00887C06" w:rsidP="00EA1F20">
      <w:pPr>
        <w:pStyle w:val="ListParagraph"/>
        <w:numPr>
          <w:ilvl w:val="0"/>
          <w:numId w:val="15"/>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the parties have lost love and affection for each other.</w:t>
      </w:r>
    </w:p>
    <w:p w:rsidR="00887C06" w:rsidRPr="00DB50DA" w:rsidRDefault="00887C06"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In the circumstances plaintiff </w:t>
      </w:r>
      <w:r w:rsidR="00131C4B" w:rsidRPr="00DB50DA">
        <w:rPr>
          <w:rFonts w:ascii="Times New Roman" w:hAnsi="Times New Roman" w:cs="Times New Roman"/>
          <w:sz w:val="24"/>
          <w:szCs w:val="24"/>
        </w:rPr>
        <w:t xml:space="preserve">alleged that there are </w:t>
      </w:r>
      <w:r w:rsidRPr="00DB50DA">
        <w:rPr>
          <w:rFonts w:ascii="Times New Roman" w:hAnsi="Times New Roman" w:cs="Times New Roman"/>
          <w:sz w:val="24"/>
          <w:szCs w:val="24"/>
        </w:rPr>
        <w:t xml:space="preserve">no prospects of </w:t>
      </w:r>
      <w:r w:rsidR="00131C4B" w:rsidRPr="00DB50DA">
        <w:rPr>
          <w:rFonts w:ascii="Times New Roman" w:hAnsi="Times New Roman" w:cs="Times New Roman"/>
          <w:sz w:val="24"/>
          <w:szCs w:val="24"/>
        </w:rPr>
        <w:t>restoration</w:t>
      </w:r>
      <w:r w:rsidRPr="00DB50DA">
        <w:rPr>
          <w:rFonts w:ascii="Times New Roman" w:hAnsi="Times New Roman" w:cs="Times New Roman"/>
          <w:sz w:val="24"/>
          <w:szCs w:val="24"/>
        </w:rPr>
        <w:t xml:space="preserve"> of a normal marriage relationship between the parties</w:t>
      </w:r>
      <w:r w:rsidR="00FD7F25" w:rsidRPr="00DB50DA">
        <w:rPr>
          <w:rFonts w:ascii="Times New Roman" w:hAnsi="Times New Roman" w:cs="Times New Roman"/>
          <w:sz w:val="24"/>
          <w:szCs w:val="24"/>
        </w:rPr>
        <w:t xml:space="preserve"> and so a decree of divorce should be granted.</w:t>
      </w:r>
    </w:p>
    <w:p w:rsidR="00FD7F25" w:rsidRPr="00DB50DA" w:rsidRDefault="00FD7F25"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The plaintiff asked to be </w:t>
      </w:r>
      <w:r w:rsidR="00131C4B" w:rsidRPr="00DB50DA">
        <w:rPr>
          <w:rFonts w:ascii="Times New Roman" w:hAnsi="Times New Roman" w:cs="Times New Roman"/>
          <w:sz w:val="24"/>
          <w:szCs w:val="24"/>
        </w:rPr>
        <w:t>awarded</w:t>
      </w:r>
      <w:r w:rsidRPr="00DB50DA">
        <w:rPr>
          <w:rFonts w:ascii="Times New Roman" w:hAnsi="Times New Roman" w:cs="Times New Roman"/>
          <w:sz w:val="24"/>
          <w:szCs w:val="24"/>
        </w:rPr>
        <w:t xml:space="preserve"> custody of the minor child with defendant </w:t>
      </w:r>
      <w:r w:rsidR="00131C4B" w:rsidRPr="00DB50DA">
        <w:rPr>
          <w:rFonts w:ascii="Times New Roman" w:hAnsi="Times New Roman" w:cs="Times New Roman"/>
          <w:sz w:val="24"/>
          <w:szCs w:val="24"/>
        </w:rPr>
        <w:t>exercising</w:t>
      </w:r>
      <w:r w:rsidRPr="00DB50DA">
        <w:rPr>
          <w:rFonts w:ascii="Times New Roman" w:hAnsi="Times New Roman" w:cs="Times New Roman"/>
          <w:sz w:val="24"/>
          <w:szCs w:val="24"/>
        </w:rPr>
        <w:t xml:space="preserve"> reasonable rights of access.</w:t>
      </w:r>
    </w:p>
    <w:p w:rsidR="00CC756E" w:rsidRPr="00DB50DA" w:rsidRDefault="00FD7F25"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plaintiff further proposed how the movable and</w:t>
      </w:r>
      <w:r w:rsidR="0049139F" w:rsidRPr="00DB50DA">
        <w:rPr>
          <w:rFonts w:ascii="Times New Roman" w:hAnsi="Times New Roman" w:cs="Times New Roman"/>
          <w:sz w:val="24"/>
          <w:szCs w:val="24"/>
        </w:rPr>
        <w:t xml:space="preserve"> immovable </w:t>
      </w:r>
      <w:r w:rsidRPr="00DB50DA">
        <w:rPr>
          <w:rFonts w:ascii="Times New Roman" w:hAnsi="Times New Roman" w:cs="Times New Roman"/>
          <w:sz w:val="24"/>
          <w:szCs w:val="24"/>
        </w:rPr>
        <w:t xml:space="preserve">properties should be distributed between the </w:t>
      </w:r>
      <w:r w:rsidR="00CC756E" w:rsidRPr="00DB50DA">
        <w:rPr>
          <w:rFonts w:ascii="Times New Roman" w:hAnsi="Times New Roman" w:cs="Times New Roman"/>
          <w:sz w:val="24"/>
          <w:szCs w:val="24"/>
        </w:rPr>
        <w:t>parties. She</w:t>
      </w:r>
      <w:r w:rsidR="00700BEB" w:rsidRPr="00DB50DA">
        <w:rPr>
          <w:rFonts w:ascii="Times New Roman" w:hAnsi="Times New Roman" w:cs="Times New Roman"/>
          <w:sz w:val="24"/>
          <w:szCs w:val="24"/>
        </w:rPr>
        <w:t xml:space="preserve"> proposed that she be awarded the Green Gove property whilst the defendant is awarded the Chitungwiza property.</w:t>
      </w:r>
      <w:r w:rsidR="00862E92" w:rsidRPr="00DB50DA">
        <w:rPr>
          <w:rFonts w:ascii="Times New Roman" w:hAnsi="Times New Roman" w:cs="Times New Roman"/>
          <w:sz w:val="24"/>
          <w:szCs w:val="24"/>
        </w:rPr>
        <w:t xml:space="preserve"> </w:t>
      </w:r>
    </w:p>
    <w:p w:rsidR="00FD7F25" w:rsidRPr="00DB50DA" w:rsidRDefault="008B330D"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On</w:t>
      </w:r>
      <w:r w:rsidR="00CC756E" w:rsidRPr="00DB50DA">
        <w:rPr>
          <w:rFonts w:ascii="Times New Roman" w:hAnsi="Times New Roman" w:cs="Times New Roman"/>
          <w:sz w:val="24"/>
          <w:szCs w:val="24"/>
        </w:rPr>
        <w:t xml:space="preserve"> the</w:t>
      </w:r>
      <w:r w:rsidRPr="00DB50DA">
        <w:rPr>
          <w:rFonts w:ascii="Times New Roman" w:hAnsi="Times New Roman" w:cs="Times New Roman"/>
          <w:sz w:val="24"/>
          <w:szCs w:val="24"/>
        </w:rPr>
        <w:t xml:space="preserve"> Highfield property</w:t>
      </w:r>
      <w:r w:rsidR="00580DC6">
        <w:rPr>
          <w:rFonts w:ascii="Times New Roman" w:hAnsi="Times New Roman" w:cs="Times New Roman"/>
          <w:sz w:val="24"/>
          <w:szCs w:val="24"/>
        </w:rPr>
        <w:t>,</w:t>
      </w:r>
      <w:r w:rsidRPr="00DB50DA">
        <w:rPr>
          <w:rFonts w:ascii="Times New Roman" w:hAnsi="Times New Roman" w:cs="Times New Roman"/>
          <w:sz w:val="24"/>
          <w:szCs w:val="24"/>
        </w:rPr>
        <w:t xml:space="preserve"> t</w:t>
      </w:r>
      <w:r w:rsidR="00700BEB" w:rsidRPr="00DB50DA">
        <w:rPr>
          <w:rFonts w:ascii="Times New Roman" w:hAnsi="Times New Roman" w:cs="Times New Roman"/>
          <w:sz w:val="24"/>
          <w:szCs w:val="24"/>
        </w:rPr>
        <w:t xml:space="preserve">he </w:t>
      </w:r>
      <w:r w:rsidRPr="00DB50DA">
        <w:rPr>
          <w:rFonts w:ascii="Times New Roman" w:hAnsi="Times New Roman" w:cs="Times New Roman"/>
          <w:sz w:val="24"/>
          <w:szCs w:val="24"/>
        </w:rPr>
        <w:t xml:space="preserve">plaintiff </w:t>
      </w:r>
      <w:r w:rsidR="00700BEB" w:rsidRPr="00DB50DA">
        <w:rPr>
          <w:rFonts w:ascii="Times New Roman" w:hAnsi="Times New Roman" w:cs="Times New Roman"/>
          <w:sz w:val="24"/>
          <w:szCs w:val="24"/>
        </w:rPr>
        <w:t>proposed that it</w:t>
      </w:r>
      <w:r w:rsidRPr="00DB50DA">
        <w:rPr>
          <w:rFonts w:ascii="Times New Roman" w:hAnsi="Times New Roman" w:cs="Times New Roman"/>
          <w:sz w:val="24"/>
          <w:szCs w:val="24"/>
        </w:rPr>
        <w:t xml:space="preserve"> be shared</w:t>
      </w:r>
      <w:r w:rsidR="00700BEB" w:rsidRPr="00DB50DA">
        <w:rPr>
          <w:rFonts w:ascii="Times New Roman" w:hAnsi="Times New Roman" w:cs="Times New Roman"/>
          <w:sz w:val="24"/>
          <w:szCs w:val="24"/>
        </w:rPr>
        <w:t xml:space="preserve"> equally or, in the alternative, that the party who gets the property with lesser value be compensated of the value of such lesser amount and the balance be shared equally</w:t>
      </w:r>
    </w:p>
    <w:p w:rsidR="00FD7F25" w:rsidRPr="00DB50DA" w:rsidRDefault="00700BEB"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defendant</w:t>
      </w:r>
      <w:r w:rsidR="008B330D" w:rsidRPr="00DB50DA">
        <w:rPr>
          <w:rFonts w:ascii="Times New Roman" w:hAnsi="Times New Roman" w:cs="Times New Roman"/>
          <w:sz w:val="24"/>
          <w:szCs w:val="24"/>
        </w:rPr>
        <w:t>,</w:t>
      </w:r>
      <w:r w:rsidRPr="00DB50DA">
        <w:rPr>
          <w:rFonts w:ascii="Times New Roman" w:hAnsi="Times New Roman" w:cs="Times New Roman"/>
          <w:sz w:val="24"/>
          <w:szCs w:val="24"/>
        </w:rPr>
        <w:t xml:space="preserve"> in h</w:t>
      </w:r>
      <w:r w:rsidR="00270978" w:rsidRPr="00DB50DA">
        <w:rPr>
          <w:rFonts w:ascii="Times New Roman" w:hAnsi="Times New Roman" w:cs="Times New Roman"/>
          <w:sz w:val="24"/>
          <w:szCs w:val="24"/>
        </w:rPr>
        <w:t>is plea</w:t>
      </w:r>
      <w:r w:rsidR="008B330D" w:rsidRPr="00DB50DA">
        <w:rPr>
          <w:rFonts w:ascii="Times New Roman" w:hAnsi="Times New Roman" w:cs="Times New Roman"/>
          <w:sz w:val="24"/>
          <w:szCs w:val="24"/>
        </w:rPr>
        <w:t>,</w:t>
      </w:r>
      <w:r w:rsidR="00270978" w:rsidRPr="00DB50DA">
        <w:rPr>
          <w:rFonts w:ascii="Times New Roman" w:hAnsi="Times New Roman" w:cs="Times New Roman"/>
          <w:sz w:val="24"/>
          <w:szCs w:val="24"/>
        </w:rPr>
        <w:t xml:space="preserve"> essentially admitted that the marriage has irretrievably broken</w:t>
      </w:r>
      <w:r w:rsidR="008B330D" w:rsidRPr="00DB50DA">
        <w:rPr>
          <w:rFonts w:ascii="Times New Roman" w:hAnsi="Times New Roman" w:cs="Times New Roman"/>
          <w:sz w:val="24"/>
          <w:szCs w:val="24"/>
        </w:rPr>
        <w:t xml:space="preserve"> down</w:t>
      </w:r>
      <w:r w:rsidR="00270978" w:rsidRPr="00DB50DA">
        <w:rPr>
          <w:rFonts w:ascii="Times New Roman" w:hAnsi="Times New Roman" w:cs="Times New Roman"/>
          <w:sz w:val="24"/>
          <w:szCs w:val="24"/>
        </w:rPr>
        <w:t xml:space="preserve">. He however placed the cause of </w:t>
      </w:r>
      <w:r w:rsidR="00131C4B" w:rsidRPr="00DB50DA">
        <w:rPr>
          <w:rFonts w:ascii="Times New Roman" w:hAnsi="Times New Roman" w:cs="Times New Roman"/>
          <w:sz w:val="24"/>
          <w:szCs w:val="24"/>
        </w:rPr>
        <w:t>t</w:t>
      </w:r>
      <w:r w:rsidR="00270978" w:rsidRPr="00DB50DA">
        <w:rPr>
          <w:rFonts w:ascii="Times New Roman" w:hAnsi="Times New Roman" w:cs="Times New Roman"/>
          <w:sz w:val="24"/>
          <w:szCs w:val="24"/>
        </w:rPr>
        <w:t xml:space="preserve">he breakdown on the </w:t>
      </w:r>
      <w:r w:rsidR="0049139F" w:rsidRPr="00DB50DA">
        <w:rPr>
          <w:rFonts w:ascii="Times New Roman" w:hAnsi="Times New Roman" w:cs="Times New Roman"/>
          <w:sz w:val="24"/>
          <w:szCs w:val="24"/>
        </w:rPr>
        <w:t>shoulders</w:t>
      </w:r>
      <w:r w:rsidR="00270978" w:rsidRPr="00DB50DA">
        <w:rPr>
          <w:rFonts w:ascii="Times New Roman" w:hAnsi="Times New Roman" w:cs="Times New Roman"/>
          <w:sz w:val="24"/>
          <w:szCs w:val="24"/>
        </w:rPr>
        <w:t xml:space="preserve"> of the plaintiff. </w:t>
      </w:r>
    </w:p>
    <w:p w:rsidR="00270978" w:rsidRPr="00DB50DA" w:rsidRDefault="00270978"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The </w:t>
      </w:r>
      <w:r w:rsidR="0049139F" w:rsidRPr="00DB50DA">
        <w:rPr>
          <w:rFonts w:ascii="Times New Roman" w:hAnsi="Times New Roman" w:cs="Times New Roman"/>
          <w:sz w:val="24"/>
          <w:szCs w:val="24"/>
        </w:rPr>
        <w:t>defendant</w:t>
      </w:r>
      <w:r w:rsidRPr="00DB50DA">
        <w:rPr>
          <w:rFonts w:ascii="Times New Roman" w:hAnsi="Times New Roman" w:cs="Times New Roman"/>
          <w:sz w:val="24"/>
          <w:szCs w:val="24"/>
        </w:rPr>
        <w:t xml:space="preserve"> also con</w:t>
      </w:r>
      <w:r w:rsidR="0049139F" w:rsidRPr="00DB50DA">
        <w:rPr>
          <w:rFonts w:ascii="Times New Roman" w:hAnsi="Times New Roman" w:cs="Times New Roman"/>
          <w:sz w:val="24"/>
          <w:szCs w:val="24"/>
        </w:rPr>
        <w:t>ce</w:t>
      </w:r>
      <w:r w:rsidRPr="00DB50DA">
        <w:rPr>
          <w:rFonts w:ascii="Times New Roman" w:hAnsi="Times New Roman" w:cs="Times New Roman"/>
          <w:sz w:val="24"/>
          <w:szCs w:val="24"/>
        </w:rPr>
        <w:t xml:space="preserve">ded that </w:t>
      </w:r>
      <w:r w:rsidR="0049139F" w:rsidRPr="00DB50DA">
        <w:rPr>
          <w:rFonts w:ascii="Times New Roman" w:hAnsi="Times New Roman" w:cs="Times New Roman"/>
          <w:sz w:val="24"/>
          <w:szCs w:val="24"/>
        </w:rPr>
        <w:t xml:space="preserve">the </w:t>
      </w:r>
      <w:r w:rsidRPr="00DB50DA">
        <w:rPr>
          <w:rFonts w:ascii="Times New Roman" w:hAnsi="Times New Roman" w:cs="Times New Roman"/>
          <w:sz w:val="24"/>
          <w:szCs w:val="24"/>
        </w:rPr>
        <w:t>plaintiff be awarde</w:t>
      </w:r>
      <w:r w:rsidR="0049139F" w:rsidRPr="00DB50DA">
        <w:rPr>
          <w:rFonts w:ascii="Times New Roman" w:hAnsi="Times New Roman" w:cs="Times New Roman"/>
          <w:sz w:val="24"/>
          <w:szCs w:val="24"/>
        </w:rPr>
        <w:t>d</w:t>
      </w:r>
      <w:r w:rsidRPr="00DB50DA">
        <w:rPr>
          <w:rFonts w:ascii="Times New Roman" w:hAnsi="Times New Roman" w:cs="Times New Roman"/>
          <w:sz w:val="24"/>
          <w:szCs w:val="24"/>
        </w:rPr>
        <w:t xml:space="preserve"> custody of the minor </w:t>
      </w:r>
      <w:r w:rsidR="0049139F" w:rsidRPr="00DB50DA">
        <w:rPr>
          <w:rFonts w:ascii="Times New Roman" w:hAnsi="Times New Roman" w:cs="Times New Roman"/>
          <w:sz w:val="24"/>
          <w:szCs w:val="24"/>
        </w:rPr>
        <w:t>child. He,</w:t>
      </w:r>
      <w:r w:rsidRPr="00DB50DA">
        <w:rPr>
          <w:rFonts w:ascii="Times New Roman" w:hAnsi="Times New Roman" w:cs="Times New Roman"/>
          <w:sz w:val="24"/>
          <w:szCs w:val="24"/>
        </w:rPr>
        <w:t xml:space="preserve"> </w:t>
      </w:r>
      <w:r w:rsidR="0049139F" w:rsidRPr="00DB50DA">
        <w:rPr>
          <w:rFonts w:ascii="Times New Roman" w:hAnsi="Times New Roman" w:cs="Times New Roman"/>
          <w:sz w:val="24"/>
          <w:szCs w:val="24"/>
        </w:rPr>
        <w:t>however, did</w:t>
      </w:r>
      <w:r w:rsidRPr="00DB50DA">
        <w:rPr>
          <w:rFonts w:ascii="Times New Roman" w:hAnsi="Times New Roman" w:cs="Times New Roman"/>
          <w:sz w:val="24"/>
          <w:szCs w:val="24"/>
        </w:rPr>
        <w:t xml:space="preserve"> not agree with the </w:t>
      </w:r>
      <w:r w:rsidR="0049139F" w:rsidRPr="00DB50DA">
        <w:rPr>
          <w:rFonts w:ascii="Times New Roman" w:hAnsi="Times New Roman" w:cs="Times New Roman"/>
          <w:sz w:val="24"/>
          <w:szCs w:val="24"/>
        </w:rPr>
        <w:t>plaintiff’s</w:t>
      </w:r>
      <w:r w:rsidRPr="00DB50DA">
        <w:rPr>
          <w:rFonts w:ascii="Times New Roman" w:hAnsi="Times New Roman" w:cs="Times New Roman"/>
          <w:sz w:val="24"/>
          <w:szCs w:val="24"/>
        </w:rPr>
        <w:t xml:space="preserve"> proposal on the distribution of the </w:t>
      </w:r>
      <w:r w:rsidR="0049139F" w:rsidRPr="00DB50DA">
        <w:rPr>
          <w:rFonts w:ascii="Times New Roman" w:hAnsi="Times New Roman" w:cs="Times New Roman"/>
          <w:sz w:val="24"/>
          <w:szCs w:val="24"/>
        </w:rPr>
        <w:t>properties acquired</w:t>
      </w:r>
      <w:r w:rsidRPr="00DB50DA">
        <w:rPr>
          <w:rFonts w:ascii="Times New Roman" w:hAnsi="Times New Roman" w:cs="Times New Roman"/>
          <w:sz w:val="24"/>
          <w:szCs w:val="24"/>
        </w:rPr>
        <w:t xml:space="preserve"> during the </w:t>
      </w:r>
      <w:r w:rsidR="0049139F" w:rsidRPr="00DB50DA">
        <w:rPr>
          <w:rFonts w:ascii="Times New Roman" w:hAnsi="Times New Roman" w:cs="Times New Roman"/>
          <w:sz w:val="24"/>
          <w:szCs w:val="24"/>
        </w:rPr>
        <w:t>subsistence</w:t>
      </w:r>
      <w:r w:rsidRPr="00DB50DA">
        <w:rPr>
          <w:rFonts w:ascii="Times New Roman" w:hAnsi="Times New Roman" w:cs="Times New Roman"/>
          <w:sz w:val="24"/>
          <w:szCs w:val="24"/>
        </w:rPr>
        <w:t xml:space="preserve"> of the marriage.</w:t>
      </w:r>
    </w:p>
    <w:p w:rsidR="00700BEB" w:rsidRPr="00DB50DA" w:rsidRDefault="00700BEB" w:rsidP="003F213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On the immovable properties, the defendant proposed that the Green Grove property be awarded to him whilst the Ch</w:t>
      </w:r>
      <w:r w:rsidR="00862E92" w:rsidRPr="00DB50DA">
        <w:rPr>
          <w:rFonts w:ascii="Times New Roman" w:hAnsi="Times New Roman" w:cs="Times New Roman"/>
          <w:sz w:val="24"/>
          <w:szCs w:val="24"/>
        </w:rPr>
        <w:t>itungwi</w:t>
      </w:r>
      <w:r w:rsidRPr="00DB50DA">
        <w:rPr>
          <w:rFonts w:ascii="Times New Roman" w:hAnsi="Times New Roman" w:cs="Times New Roman"/>
          <w:sz w:val="24"/>
          <w:szCs w:val="24"/>
        </w:rPr>
        <w:t xml:space="preserve">za property is awarded to the plaintiff with the </w:t>
      </w:r>
      <w:r w:rsidRPr="00DB50DA">
        <w:rPr>
          <w:rFonts w:ascii="Times New Roman" w:hAnsi="Times New Roman" w:cs="Times New Roman"/>
          <w:sz w:val="24"/>
          <w:szCs w:val="24"/>
        </w:rPr>
        <w:lastRenderedPageBreak/>
        <w:t>Highf</w:t>
      </w:r>
      <w:r w:rsidR="00862E92" w:rsidRPr="00DB50DA">
        <w:rPr>
          <w:rFonts w:ascii="Times New Roman" w:hAnsi="Times New Roman" w:cs="Times New Roman"/>
          <w:sz w:val="24"/>
          <w:szCs w:val="24"/>
        </w:rPr>
        <w:t>ield property remaining in the names of the children in whose names it is currently registered.</w:t>
      </w:r>
    </w:p>
    <w:p w:rsidR="0049139F" w:rsidRPr="00DB50DA" w:rsidRDefault="0049139F" w:rsidP="00896238">
      <w:pPr>
        <w:spacing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On </w:t>
      </w:r>
      <w:r w:rsidR="008B5281" w:rsidRPr="00DB50DA">
        <w:rPr>
          <w:rFonts w:ascii="Times New Roman" w:hAnsi="Times New Roman" w:cs="Times New Roman"/>
          <w:sz w:val="24"/>
          <w:szCs w:val="24"/>
        </w:rPr>
        <w:t>5</w:t>
      </w:r>
      <w:r w:rsidRPr="00DB50DA">
        <w:rPr>
          <w:rFonts w:ascii="Times New Roman" w:hAnsi="Times New Roman" w:cs="Times New Roman"/>
          <w:sz w:val="24"/>
          <w:szCs w:val="24"/>
        </w:rPr>
        <w:t xml:space="preserve"> February 2015 a pre</w:t>
      </w:r>
      <w:r w:rsidR="008B330D" w:rsidRPr="00DB50DA">
        <w:rPr>
          <w:rFonts w:ascii="Times New Roman" w:hAnsi="Times New Roman" w:cs="Times New Roman"/>
          <w:sz w:val="24"/>
          <w:szCs w:val="24"/>
        </w:rPr>
        <w:t>-trial conference was held during</w:t>
      </w:r>
      <w:r w:rsidRPr="00DB50DA">
        <w:rPr>
          <w:rFonts w:ascii="Times New Roman" w:hAnsi="Times New Roman" w:cs="Times New Roman"/>
          <w:sz w:val="24"/>
          <w:szCs w:val="24"/>
        </w:rPr>
        <w:t xml:space="preserve"> which a number of the disputed issues were </w:t>
      </w:r>
      <w:r w:rsidR="001F76EA" w:rsidRPr="00DB50DA">
        <w:rPr>
          <w:rFonts w:ascii="Times New Roman" w:hAnsi="Times New Roman" w:cs="Times New Roman"/>
          <w:sz w:val="24"/>
          <w:szCs w:val="24"/>
        </w:rPr>
        <w:t>resolved. In</w:t>
      </w:r>
      <w:r w:rsidR="008B330D" w:rsidRPr="00DB50DA">
        <w:rPr>
          <w:rFonts w:ascii="Times New Roman" w:hAnsi="Times New Roman" w:cs="Times New Roman"/>
          <w:sz w:val="24"/>
          <w:szCs w:val="24"/>
        </w:rPr>
        <w:t xml:space="preserve"> that pre-trial conference the</w:t>
      </w:r>
      <w:r w:rsidRPr="00DB50DA">
        <w:rPr>
          <w:rFonts w:ascii="Times New Roman" w:hAnsi="Times New Roman" w:cs="Times New Roman"/>
          <w:sz w:val="24"/>
          <w:szCs w:val="24"/>
        </w:rPr>
        <w:t xml:space="preserve"> parties agreed that:</w:t>
      </w:r>
      <w:r w:rsidR="008B330D" w:rsidRPr="00DB50DA">
        <w:rPr>
          <w:rFonts w:ascii="Times New Roman" w:hAnsi="Times New Roman" w:cs="Times New Roman"/>
          <w:sz w:val="24"/>
          <w:szCs w:val="24"/>
        </w:rPr>
        <w:t>-</w:t>
      </w:r>
    </w:p>
    <w:p w:rsidR="0049139F" w:rsidRPr="00DB50DA" w:rsidRDefault="0049139F" w:rsidP="00EA1F20">
      <w:pPr>
        <w:pStyle w:val="ListParagraph"/>
        <w:numPr>
          <w:ilvl w:val="0"/>
          <w:numId w:val="3"/>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The parties marriage has irretrievably broken down and a decree of divorce </w:t>
      </w:r>
      <w:r w:rsidR="00131C4B" w:rsidRPr="00DB50DA">
        <w:rPr>
          <w:rFonts w:ascii="Times New Roman" w:hAnsi="Times New Roman" w:cs="Times New Roman"/>
          <w:sz w:val="24"/>
          <w:szCs w:val="24"/>
        </w:rPr>
        <w:t>should</w:t>
      </w:r>
      <w:r w:rsidRPr="00DB50DA">
        <w:rPr>
          <w:rFonts w:ascii="Times New Roman" w:hAnsi="Times New Roman" w:cs="Times New Roman"/>
          <w:sz w:val="24"/>
          <w:szCs w:val="24"/>
        </w:rPr>
        <w:t xml:space="preserve"> be granted;</w:t>
      </w:r>
    </w:p>
    <w:p w:rsidR="0049139F" w:rsidRPr="00DB50DA" w:rsidRDefault="0049139F" w:rsidP="00EA1F20">
      <w:pPr>
        <w:pStyle w:val="ListParagraph"/>
        <w:numPr>
          <w:ilvl w:val="0"/>
          <w:numId w:val="3"/>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The plaintiff be granted custody of the minor child </w:t>
      </w:r>
      <w:r w:rsidR="007C3A18" w:rsidRPr="00DB50DA">
        <w:rPr>
          <w:rFonts w:ascii="Times New Roman" w:hAnsi="Times New Roman" w:cs="Times New Roman"/>
          <w:sz w:val="24"/>
          <w:szCs w:val="24"/>
        </w:rPr>
        <w:t>namely</w:t>
      </w:r>
      <w:r w:rsidRPr="00DB50DA">
        <w:rPr>
          <w:rFonts w:ascii="Times New Roman" w:hAnsi="Times New Roman" w:cs="Times New Roman"/>
          <w:sz w:val="24"/>
          <w:szCs w:val="24"/>
        </w:rPr>
        <w:t xml:space="preserve"> Eric Chituwa Jemali</w:t>
      </w:r>
      <w:r w:rsidR="00580080" w:rsidRPr="00DB50DA">
        <w:rPr>
          <w:rFonts w:ascii="Times New Roman" w:hAnsi="Times New Roman" w:cs="Times New Roman"/>
          <w:sz w:val="24"/>
          <w:szCs w:val="24"/>
        </w:rPr>
        <w:t xml:space="preserve"> </w:t>
      </w:r>
      <w:r w:rsidRPr="00DB50DA">
        <w:rPr>
          <w:rFonts w:ascii="Times New Roman" w:hAnsi="Times New Roman" w:cs="Times New Roman"/>
          <w:sz w:val="24"/>
          <w:szCs w:val="24"/>
        </w:rPr>
        <w:t xml:space="preserve">(born </w:t>
      </w:r>
      <w:r w:rsidR="00580080" w:rsidRPr="00DB50DA">
        <w:rPr>
          <w:rFonts w:ascii="Times New Roman" w:hAnsi="Times New Roman" w:cs="Times New Roman"/>
          <w:sz w:val="24"/>
          <w:szCs w:val="24"/>
        </w:rPr>
        <w:t>8</w:t>
      </w:r>
      <w:r w:rsidRPr="00DB50DA">
        <w:rPr>
          <w:rFonts w:ascii="Times New Roman" w:hAnsi="Times New Roman" w:cs="Times New Roman"/>
          <w:sz w:val="24"/>
          <w:szCs w:val="24"/>
        </w:rPr>
        <w:t xml:space="preserve"> February 2001);</w:t>
      </w:r>
    </w:p>
    <w:p w:rsidR="0049139F" w:rsidRPr="00DB50DA" w:rsidRDefault="0049139F" w:rsidP="00EA1F20">
      <w:pPr>
        <w:pStyle w:val="ListParagraph"/>
        <w:numPr>
          <w:ilvl w:val="0"/>
          <w:numId w:val="3"/>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The defendant shall have access to the aforesaid minor child for a week during school holidays subject to the child’s school commitments;</w:t>
      </w:r>
    </w:p>
    <w:p w:rsidR="007C3A18" w:rsidRPr="00DB50DA" w:rsidRDefault="007C3A18" w:rsidP="00EA1F20">
      <w:pPr>
        <w:pStyle w:val="ListParagraph"/>
        <w:numPr>
          <w:ilvl w:val="0"/>
          <w:numId w:val="3"/>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The maintenance for the minor child and that of the plaintiff shall be </w:t>
      </w:r>
      <w:r w:rsidR="005A107E" w:rsidRPr="00DB50DA">
        <w:rPr>
          <w:rFonts w:ascii="Times New Roman" w:hAnsi="Times New Roman" w:cs="Times New Roman"/>
          <w:sz w:val="24"/>
          <w:szCs w:val="24"/>
        </w:rPr>
        <w:t>governed</w:t>
      </w:r>
      <w:r w:rsidRPr="00DB50DA">
        <w:rPr>
          <w:rFonts w:ascii="Times New Roman" w:hAnsi="Times New Roman" w:cs="Times New Roman"/>
          <w:sz w:val="24"/>
          <w:szCs w:val="24"/>
        </w:rPr>
        <w:t xml:space="preserve"> by the order of the Maintenance Court under case No. M2199/11;</w:t>
      </w:r>
    </w:p>
    <w:p w:rsidR="007C3A18" w:rsidRPr="00DB50DA" w:rsidRDefault="007C3A18" w:rsidP="00EA1F20">
      <w:pPr>
        <w:pStyle w:val="ListParagraph"/>
        <w:numPr>
          <w:ilvl w:val="0"/>
          <w:numId w:val="3"/>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The </w:t>
      </w:r>
      <w:r w:rsidR="005A107E" w:rsidRPr="00DB50DA">
        <w:rPr>
          <w:rFonts w:ascii="Times New Roman" w:hAnsi="Times New Roman" w:cs="Times New Roman"/>
          <w:sz w:val="24"/>
          <w:szCs w:val="24"/>
        </w:rPr>
        <w:t>plaintiff’s</w:t>
      </w:r>
      <w:r w:rsidRPr="00DB50DA">
        <w:rPr>
          <w:rFonts w:ascii="Times New Roman" w:hAnsi="Times New Roman" w:cs="Times New Roman"/>
          <w:sz w:val="24"/>
          <w:szCs w:val="24"/>
        </w:rPr>
        <w:t xml:space="preserve"> </w:t>
      </w:r>
      <w:r w:rsidR="00131C4B" w:rsidRPr="00DB50DA">
        <w:rPr>
          <w:rFonts w:ascii="Times New Roman" w:hAnsi="Times New Roman" w:cs="Times New Roman"/>
          <w:sz w:val="24"/>
          <w:szCs w:val="24"/>
        </w:rPr>
        <w:t>50 %</w:t>
      </w:r>
      <w:r w:rsidR="00896238">
        <w:rPr>
          <w:rFonts w:ascii="Times New Roman" w:hAnsi="Times New Roman" w:cs="Times New Roman"/>
          <w:sz w:val="24"/>
          <w:szCs w:val="24"/>
        </w:rPr>
        <w:t xml:space="preserve"> </w:t>
      </w:r>
      <w:r w:rsidR="00896238" w:rsidRPr="00DB50DA">
        <w:rPr>
          <w:rFonts w:ascii="Times New Roman" w:hAnsi="Times New Roman" w:cs="Times New Roman"/>
          <w:sz w:val="24"/>
          <w:szCs w:val="24"/>
        </w:rPr>
        <w:t>(fifty</w:t>
      </w:r>
      <w:r w:rsidRPr="00DB50DA">
        <w:rPr>
          <w:rFonts w:ascii="Times New Roman" w:hAnsi="Times New Roman" w:cs="Times New Roman"/>
          <w:sz w:val="24"/>
          <w:szCs w:val="24"/>
        </w:rPr>
        <w:t xml:space="preserve"> </w:t>
      </w:r>
      <w:r w:rsidR="005A107E" w:rsidRPr="00DB50DA">
        <w:rPr>
          <w:rFonts w:ascii="Times New Roman" w:hAnsi="Times New Roman" w:cs="Times New Roman"/>
          <w:sz w:val="24"/>
          <w:szCs w:val="24"/>
        </w:rPr>
        <w:t>per centum</w:t>
      </w:r>
      <w:r w:rsidRPr="00DB50DA">
        <w:rPr>
          <w:rFonts w:ascii="Times New Roman" w:hAnsi="Times New Roman" w:cs="Times New Roman"/>
          <w:sz w:val="24"/>
          <w:szCs w:val="24"/>
        </w:rPr>
        <w:t>) shareholding in Jemali Frontiers (pvt) Ltd, be awarded to the defendant.</w:t>
      </w:r>
    </w:p>
    <w:p w:rsidR="007C3A18" w:rsidRPr="00DB50DA" w:rsidRDefault="007C3A18" w:rsidP="00EA1F20">
      <w:pPr>
        <w:pStyle w:val="ListParagraph"/>
        <w:numPr>
          <w:ilvl w:val="0"/>
          <w:numId w:val="3"/>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The following movable property be awarded to the plaintiff:</w:t>
      </w:r>
    </w:p>
    <w:p w:rsidR="007C3A18" w:rsidRPr="00DB50DA" w:rsidRDefault="007C3A18"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A freight liner horse registration number AAS 5605;</w:t>
      </w:r>
    </w:p>
    <w:p w:rsidR="007C3A18" w:rsidRPr="00DB50DA" w:rsidRDefault="007C3A18"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A homemade 30 tonne trailer registration number ABJ 9305;</w:t>
      </w:r>
    </w:p>
    <w:p w:rsidR="007C3A18" w:rsidRPr="00DB50DA" w:rsidRDefault="007C3A18"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A sparkle green double Cab Mazda B2500 of year 1999, registration number AAI 0022;</w:t>
      </w:r>
    </w:p>
    <w:p w:rsidR="007C3A18" w:rsidRPr="00DB50DA" w:rsidRDefault="007C3A18"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3 beds</w:t>
      </w:r>
    </w:p>
    <w:p w:rsidR="007C3A18" w:rsidRPr="00DB50DA" w:rsidRDefault="00706D90"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Pots, plates and cups</w:t>
      </w:r>
    </w:p>
    <w:p w:rsidR="00706D90" w:rsidRPr="00DB50DA" w:rsidRDefault="00706D90"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Chairs;</w:t>
      </w:r>
    </w:p>
    <w:p w:rsidR="00706D90" w:rsidRPr="00DB50DA" w:rsidRDefault="005A107E"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Fridge</w:t>
      </w:r>
      <w:r w:rsidR="00706D90" w:rsidRPr="00DB50DA">
        <w:rPr>
          <w:rFonts w:ascii="Times New Roman" w:hAnsi="Times New Roman" w:cs="Times New Roman"/>
          <w:sz w:val="24"/>
          <w:szCs w:val="24"/>
        </w:rPr>
        <w:t xml:space="preserve">; </w:t>
      </w:r>
    </w:p>
    <w:p w:rsidR="00706D90" w:rsidRPr="00DB50DA" w:rsidRDefault="00706D90"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Black set of Sofas;</w:t>
      </w:r>
    </w:p>
    <w:p w:rsidR="00706D90" w:rsidRPr="00DB50DA" w:rsidRDefault="00706D90"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Room Divider;</w:t>
      </w:r>
    </w:p>
    <w:p w:rsidR="00706D90" w:rsidRPr="00DB50DA" w:rsidRDefault="00706D90"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Bedroom suite;</w:t>
      </w:r>
    </w:p>
    <w:p w:rsidR="00706D90" w:rsidRPr="00DB50DA" w:rsidRDefault="00706D90"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21 inch</w:t>
      </w:r>
      <w:r w:rsidR="005A107E" w:rsidRPr="00DB50DA">
        <w:rPr>
          <w:rFonts w:ascii="Times New Roman" w:hAnsi="Times New Roman" w:cs="Times New Roman"/>
          <w:sz w:val="24"/>
          <w:szCs w:val="24"/>
        </w:rPr>
        <w:t xml:space="preserve"> Television set</w:t>
      </w:r>
      <w:r w:rsidRPr="00DB50DA">
        <w:rPr>
          <w:rFonts w:ascii="Times New Roman" w:hAnsi="Times New Roman" w:cs="Times New Roman"/>
          <w:sz w:val="24"/>
          <w:szCs w:val="24"/>
        </w:rPr>
        <w:t>;</w:t>
      </w:r>
    </w:p>
    <w:p w:rsidR="00706D90" w:rsidRPr="00DB50DA" w:rsidRDefault="005A107E"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2 W</w:t>
      </w:r>
      <w:r w:rsidR="00862E92" w:rsidRPr="00DB50DA">
        <w:rPr>
          <w:rFonts w:ascii="Times New Roman" w:hAnsi="Times New Roman" w:cs="Times New Roman"/>
          <w:sz w:val="24"/>
          <w:szCs w:val="24"/>
        </w:rPr>
        <w:t>ardrobes</w:t>
      </w:r>
    </w:p>
    <w:p w:rsidR="00706D90" w:rsidRPr="00DB50DA" w:rsidRDefault="00706D90" w:rsidP="00EA1F20">
      <w:pPr>
        <w:pStyle w:val="ListParagraph"/>
        <w:numPr>
          <w:ilvl w:val="0"/>
          <w:numId w:val="4"/>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Dining suite;</w:t>
      </w:r>
    </w:p>
    <w:p w:rsidR="00706D90" w:rsidRPr="00DB50DA" w:rsidRDefault="008B330D" w:rsidP="00EA1F20">
      <w:pPr>
        <w:pStyle w:val="ListParagraph"/>
        <w:numPr>
          <w:ilvl w:val="0"/>
          <w:numId w:val="3"/>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The following movable property be awarded to the </w:t>
      </w:r>
      <w:r w:rsidR="00706D90" w:rsidRPr="00DB50DA">
        <w:rPr>
          <w:rFonts w:ascii="Times New Roman" w:hAnsi="Times New Roman" w:cs="Times New Roman"/>
          <w:sz w:val="24"/>
          <w:szCs w:val="24"/>
        </w:rPr>
        <w:t>Defendant</w:t>
      </w:r>
      <w:r w:rsidRPr="00DB50DA">
        <w:rPr>
          <w:rFonts w:ascii="Times New Roman" w:hAnsi="Times New Roman" w:cs="Times New Roman"/>
          <w:sz w:val="24"/>
          <w:szCs w:val="24"/>
        </w:rPr>
        <w:t>:-</w:t>
      </w:r>
    </w:p>
    <w:p w:rsidR="00706D90" w:rsidRPr="00DB50DA" w:rsidRDefault="00706D90" w:rsidP="00EA1F20">
      <w:pPr>
        <w:pStyle w:val="ListParagraph"/>
        <w:numPr>
          <w:ilvl w:val="0"/>
          <w:numId w:val="5"/>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Toyota Hilux registration number </w:t>
      </w:r>
      <w:r w:rsidR="001C319A" w:rsidRPr="00DB50DA">
        <w:rPr>
          <w:rFonts w:ascii="Times New Roman" w:hAnsi="Times New Roman" w:cs="Times New Roman"/>
          <w:sz w:val="24"/>
          <w:szCs w:val="24"/>
        </w:rPr>
        <w:t xml:space="preserve">ABC </w:t>
      </w:r>
      <w:r w:rsidRPr="00DB50DA">
        <w:rPr>
          <w:rFonts w:ascii="Times New Roman" w:hAnsi="Times New Roman" w:cs="Times New Roman"/>
          <w:sz w:val="24"/>
          <w:szCs w:val="24"/>
        </w:rPr>
        <w:t>6053;</w:t>
      </w:r>
    </w:p>
    <w:p w:rsidR="00706D90" w:rsidRPr="00DB50DA" w:rsidRDefault="00706D90" w:rsidP="00EA1F20">
      <w:pPr>
        <w:pStyle w:val="ListParagraph"/>
        <w:numPr>
          <w:ilvl w:val="0"/>
          <w:numId w:val="5"/>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International Freight Horse registration number ABF 8001;</w:t>
      </w:r>
    </w:p>
    <w:p w:rsidR="00706D90" w:rsidRPr="00DB50DA" w:rsidRDefault="00706D90" w:rsidP="00EA1F20">
      <w:pPr>
        <w:pStyle w:val="ListParagraph"/>
        <w:numPr>
          <w:ilvl w:val="0"/>
          <w:numId w:val="5"/>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lastRenderedPageBreak/>
        <w:t>30 tonne trailer registration number AAS 8974;</w:t>
      </w:r>
    </w:p>
    <w:p w:rsidR="00706D90" w:rsidRPr="00DB50DA" w:rsidRDefault="00706D90" w:rsidP="00EA1F20">
      <w:pPr>
        <w:pStyle w:val="ListParagraph"/>
        <w:numPr>
          <w:ilvl w:val="0"/>
          <w:numId w:val="5"/>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30 tonne trailer registration number AAS 7629;</w:t>
      </w:r>
    </w:p>
    <w:p w:rsidR="00706D90" w:rsidRPr="00DB50DA" w:rsidRDefault="00706D90" w:rsidP="00EA1F20">
      <w:pPr>
        <w:pStyle w:val="ListParagraph"/>
        <w:numPr>
          <w:ilvl w:val="0"/>
          <w:numId w:val="5"/>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29 inch Television Set;</w:t>
      </w:r>
    </w:p>
    <w:p w:rsidR="00706D90" w:rsidRPr="00DB50DA" w:rsidRDefault="00706D90" w:rsidP="00EA1F20">
      <w:pPr>
        <w:pStyle w:val="ListParagraph"/>
        <w:numPr>
          <w:ilvl w:val="0"/>
          <w:numId w:val="5"/>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Cream set of sofas.</w:t>
      </w:r>
    </w:p>
    <w:p w:rsidR="005A107E" w:rsidRPr="00DB50DA" w:rsidRDefault="005A107E" w:rsidP="006E310D">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only outstanding issue upon which the parties could not agree pertain</w:t>
      </w:r>
      <w:r w:rsidR="001C319A" w:rsidRPr="00DB50DA">
        <w:rPr>
          <w:rFonts w:ascii="Times New Roman" w:hAnsi="Times New Roman" w:cs="Times New Roman"/>
          <w:sz w:val="24"/>
          <w:szCs w:val="24"/>
        </w:rPr>
        <w:t>ed</w:t>
      </w:r>
      <w:r w:rsidRPr="00DB50DA">
        <w:rPr>
          <w:rFonts w:ascii="Times New Roman" w:hAnsi="Times New Roman" w:cs="Times New Roman"/>
          <w:sz w:val="24"/>
          <w:szCs w:val="24"/>
        </w:rPr>
        <w:t xml:space="preserve"> to the three immovable properties. The issue for trial was couched as follows:</w:t>
      </w:r>
      <w:r w:rsidR="001C319A" w:rsidRPr="00DB50DA">
        <w:rPr>
          <w:rFonts w:ascii="Times New Roman" w:hAnsi="Times New Roman" w:cs="Times New Roman"/>
          <w:sz w:val="24"/>
          <w:szCs w:val="24"/>
        </w:rPr>
        <w:t>-</w:t>
      </w:r>
    </w:p>
    <w:p w:rsidR="005A107E" w:rsidRPr="00DB50DA" w:rsidRDefault="005A107E" w:rsidP="006E310D">
      <w:pPr>
        <w:spacing w:after="0" w:line="360" w:lineRule="auto"/>
        <w:ind w:firstLine="360"/>
        <w:jc w:val="both"/>
        <w:rPr>
          <w:rFonts w:ascii="Times New Roman" w:hAnsi="Times New Roman" w:cs="Times New Roman"/>
          <w:sz w:val="24"/>
          <w:szCs w:val="24"/>
        </w:rPr>
      </w:pPr>
      <w:r w:rsidRPr="00DB50DA">
        <w:rPr>
          <w:rFonts w:ascii="Times New Roman" w:hAnsi="Times New Roman" w:cs="Times New Roman"/>
          <w:sz w:val="24"/>
          <w:szCs w:val="24"/>
        </w:rPr>
        <w:t>How should the following immovable properties be shared?</w:t>
      </w:r>
    </w:p>
    <w:p w:rsidR="005A107E" w:rsidRPr="00DB50DA" w:rsidRDefault="005A107E" w:rsidP="00EA1F20">
      <w:pPr>
        <w:pStyle w:val="ListParagraph"/>
        <w:numPr>
          <w:ilvl w:val="0"/>
          <w:numId w:val="7"/>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The remaining extent of lot 12 Athlone Township of Green Grove;</w:t>
      </w:r>
    </w:p>
    <w:p w:rsidR="005A107E" w:rsidRPr="00DB50DA" w:rsidRDefault="005A107E" w:rsidP="00EA1F20">
      <w:pPr>
        <w:pStyle w:val="ListParagraph"/>
        <w:numPr>
          <w:ilvl w:val="0"/>
          <w:numId w:val="7"/>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Stand No. 15072 Unit O, Seke, Chitungwiza;</w:t>
      </w:r>
    </w:p>
    <w:p w:rsidR="005A107E" w:rsidRPr="00DB50DA" w:rsidRDefault="005A107E" w:rsidP="00EA1F20">
      <w:pPr>
        <w:pStyle w:val="ListParagraph"/>
        <w:numPr>
          <w:ilvl w:val="0"/>
          <w:numId w:val="7"/>
        </w:numPr>
        <w:spacing w:line="360" w:lineRule="auto"/>
        <w:jc w:val="both"/>
        <w:rPr>
          <w:rFonts w:ascii="Times New Roman" w:hAnsi="Times New Roman" w:cs="Times New Roman"/>
          <w:sz w:val="24"/>
          <w:szCs w:val="24"/>
        </w:rPr>
      </w:pPr>
      <w:r w:rsidRPr="00DB50DA">
        <w:rPr>
          <w:rFonts w:ascii="Times New Roman" w:hAnsi="Times New Roman" w:cs="Times New Roman"/>
          <w:sz w:val="24"/>
          <w:szCs w:val="24"/>
        </w:rPr>
        <w:t>Stand No. 5965 Highfield, Harare.</w:t>
      </w:r>
    </w:p>
    <w:p w:rsidR="00E27B4B" w:rsidRPr="00DB50DA" w:rsidRDefault="00E27B4B" w:rsidP="00425744">
      <w:pPr>
        <w:spacing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plaintiff gave evidence after which the defendant gave his evidence. From the evidence adduce</w:t>
      </w:r>
      <w:r w:rsidR="001C319A" w:rsidRPr="00DB50DA">
        <w:rPr>
          <w:rFonts w:ascii="Times New Roman" w:hAnsi="Times New Roman" w:cs="Times New Roman"/>
          <w:sz w:val="24"/>
          <w:szCs w:val="24"/>
        </w:rPr>
        <w:t>d</w:t>
      </w:r>
      <w:r w:rsidRPr="00DB50DA">
        <w:rPr>
          <w:rFonts w:ascii="Times New Roman" w:hAnsi="Times New Roman" w:cs="Times New Roman"/>
          <w:sz w:val="24"/>
          <w:szCs w:val="24"/>
        </w:rPr>
        <w:t xml:space="preserve"> it was common cause that the parties have had matrimonial problems leading to the </w:t>
      </w:r>
      <w:r w:rsidR="00DC5875" w:rsidRPr="00DB50DA">
        <w:rPr>
          <w:rFonts w:ascii="Times New Roman" w:hAnsi="Times New Roman" w:cs="Times New Roman"/>
          <w:sz w:val="24"/>
          <w:szCs w:val="24"/>
        </w:rPr>
        <w:t>plaintiff</w:t>
      </w:r>
      <w:r w:rsidRPr="00DB50DA">
        <w:rPr>
          <w:rFonts w:ascii="Times New Roman" w:hAnsi="Times New Roman" w:cs="Times New Roman"/>
          <w:sz w:val="24"/>
          <w:szCs w:val="24"/>
        </w:rPr>
        <w:t xml:space="preserve"> being chased</w:t>
      </w:r>
      <w:r w:rsidR="001C319A" w:rsidRPr="00DB50DA">
        <w:rPr>
          <w:rFonts w:ascii="Times New Roman" w:hAnsi="Times New Roman" w:cs="Times New Roman"/>
          <w:sz w:val="24"/>
          <w:szCs w:val="24"/>
        </w:rPr>
        <w:t xml:space="preserve"> from</w:t>
      </w:r>
      <w:r w:rsidRPr="00DB50DA">
        <w:rPr>
          <w:rFonts w:ascii="Times New Roman" w:hAnsi="Times New Roman" w:cs="Times New Roman"/>
          <w:sz w:val="24"/>
          <w:szCs w:val="24"/>
        </w:rPr>
        <w:t xml:space="preserve"> or leaving the matrimonial home</w:t>
      </w:r>
      <w:r w:rsidR="001C319A" w:rsidRPr="00DB50DA">
        <w:rPr>
          <w:rFonts w:ascii="Times New Roman" w:hAnsi="Times New Roman" w:cs="Times New Roman"/>
          <w:sz w:val="24"/>
          <w:szCs w:val="24"/>
        </w:rPr>
        <w:t xml:space="preserve"> on a number of times</w:t>
      </w:r>
      <w:r w:rsidRPr="00DB50DA">
        <w:rPr>
          <w:rFonts w:ascii="Times New Roman" w:hAnsi="Times New Roman" w:cs="Times New Roman"/>
          <w:sz w:val="24"/>
          <w:szCs w:val="24"/>
        </w:rPr>
        <w:t xml:space="preserve">. As a </w:t>
      </w:r>
      <w:r w:rsidR="00DC5875" w:rsidRPr="00DB50DA">
        <w:rPr>
          <w:rFonts w:ascii="Times New Roman" w:hAnsi="Times New Roman" w:cs="Times New Roman"/>
          <w:sz w:val="24"/>
          <w:szCs w:val="24"/>
        </w:rPr>
        <w:t>result</w:t>
      </w:r>
      <w:r w:rsidRPr="00DB50DA">
        <w:rPr>
          <w:rFonts w:ascii="Times New Roman" w:hAnsi="Times New Roman" w:cs="Times New Roman"/>
          <w:sz w:val="24"/>
          <w:szCs w:val="24"/>
        </w:rPr>
        <w:t xml:space="preserve"> of this she </w:t>
      </w:r>
      <w:r w:rsidR="00DC5875" w:rsidRPr="00DB50DA">
        <w:rPr>
          <w:rFonts w:ascii="Times New Roman" w:hAnsi="Times New Roman" w:cs="Times New Roman"/>
          <w:sz w:val="24"/>
          <w:szCs w:val="24"/>
        </w:rPr>
        <w:t>obtained</w:t>
      </w:r>
      <w:r w:rsidRPr="00DB50DA">
        <w:rPr>
          <w:rFonts w:ascii="Times New Roman" w:hAnsi="Times New Roman" w:cs="Times New Roman"/>
          <w:sz w:val="24"/>
          <w:szCs w:val="24"/>
        </w:rPr>
        <w:t xml:space="preserve"> a prote</w:t>
      </w:r>
      <w:r w:rsidR="001C319A" w:rsidRPr="00DB50DA">
        <w:rPr>
          <w:rFonts w:ascii="Times New Roman" w:hAnsi="Times New Roman" w:cs="Times New Roman"/>
          <w:sz w:val="24"/>
          <w:szCs w:val="24"/>
        </w:rPr>
        <w:t>ction order allowing her to go</w:t>
      </w:r>
      <w:r w:rsidRPr="00DB50DA">
        <w:rPr>
          <w:rFonts w:ascii="Times New Roman" w:hAnsi="Times New Roman" w:cs="Times New Roman"/>
          <w:sz w:val="24"/>
          <w:szCs w:val="24"/>
        </w:rPr>
        <w:t xml:space="preserve"> back to the matrimonial home.</w:t>
      </w:r>
    </w:p>
    <w:p w:rsidR="00E27B4B" w:rsidRPr="00DB50DA" w:rsidRDefault="00E27B4B"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It is also common cause that the parties have not been sharing bed as husband and wife for a </w:t>
      </w:r>
      <w:r w:rsidR="00DC5875" w:rsidRPr="00DB50DA">
        <w:rPr>
          <w:rFonts w:ascii="Times New Roman" w:hAnsi="Times New Roman" w:cs="Times New Roman"/>
          <w:sz w:val="24"/>
          <w:szCs w:val="24"/>
        </w:rPr>
        <w:t>period</w:t>
      </w:r>
      <w:r w:rsidRPr="00DB50DA">
        <w:rPr>
          <w:rFonts w:ascii="Times New Roman" w:hAnsi="Times New Roman" w:cs="Times New Roman"/>
          <w:sz w:val="24"/>
          <w:szCs w:val="24"/>
        </w:rPr>
        <w:t xml:space="preserve"> exceeding two years. </w:t>
      </w:r>
      <w:r w:rsidR="00DC5875" w:rsidRPr="00DB50DA">
        <w:rPr>
          <w:rFonts w:ascii="Times New Roman" w:hAnsi="Times New Roman" w:cs="Times New Roman"/>
          <w:sz w:val="24"/>
          <w:szCs w:val="24"/>
        </w:rPr>
        <w:t>It</w:t>
      </w:r>
      <w:r w:rsidRPr="00DB50DA">
        <w:rPr>
          <w:rFonts w:ascii="Times New Roman" w:hAnsi="Times New Roman" w:cs="Times New Roman"/>
          <w:sz w:val="24"/>
          <w:szCs w:val="24"/>
        </w:rPr>
        <w:t xml:space="preserve"> was further common cause that defendant has been living with another woman as man and wife despite the </w:t>
      </w:r>
      <w:r w:rsidR="00DC5875" w:rsidRPr="00DB50DA">
        <w:rPr>
          <w:rFonts w:ascii="Times New Roman" w:hAnsi="Times New Roman" w:cs="Times New Roman"/>
          <w:sz w:val="24"/>
          <w:szCs w:val="24"/>
        </w:rPr>
        <w:t>subsistence</w:t>
      </w:r>
      <w:r w:rsidRPr="00DB50DA">
        <w:rPr>
          <w:rFonts w:ascii="Times New Roman" w:hAnsi="Times New Roman" w:cs="Times New Roman"/>
          <w:sz w:val="24"/>
          <w:szCs w:val="24"/>
        </w:rPr>
        <w:t xml:space="preserve"> of a monogamous marriage to the </w:t>
      </w:r>
      <w:r w:rsidR="00DC5875" w:rsidRPr="00DB50DA">
        <w:rPr>
          <w:rFonts w:ascii="Times New Roman" w:hAnsi="Times New Roman" w:cs="Times New Roman"/>
          <w:sz w:val="24"/>
          <w:szCs w:val="24"/>
        </w:rPr>
        <w:t>plaintiff</w:t>
      </w:r>
      <w:r w:rsidRPr="00DB50DA">
        <w:rPr>
          <w:rFonts w:ascii="Times New Roman" w:hAnsi="Times New Roman" w:cs="Times New Roman"/>
          <w:sz w:val="24"/>
          <w:szCs w:val="24"/>
        </w:rPr>
        <w:t>.</w:t>
      </w:r>
    </w:p>
    <w:p w:rsidR="00E27B4B" w:rsidRPr="00DB50DA" w:rsidRDefault="00E27B4B"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As a result of the</w:t>
      </w:r>
      <w:r w:rsidR="001C319A" w:rsidRPr="00DB50DA">
        <w:rPr>
          <w:rFonts w:ascii="Times New Roman" w:hAnsi="Times New Roman" w:cs="Times New Roman"/>
          <w:sz w:val="24"/>
          <w:szCs w:val="24"/>
        </w:rPr>
        <w:t xml:space="preserve"> problems that beset the marriage both parties have</w:t>
      </w:r>
      <w:r w:rsidRPr="00DB50DA">
        <w:rPr>
          <w:rFonts w:ascii="Times New Roman" w:hAnsi="Times New Roman" w:cs="Times New Roman"/>
          <w:sz w:val="24"/>
          <w:szCs w:val="24"/>
        </w:rPr>
        <w:t xml:space="preserve"> lost love and affection for each other. In the circumstances I am satisfied that the marriage has indeed irretrievably broken down and so a decree of divorce should be granted.</w:t>
      </w:r>
    </w:p>
    <w:p w:rsidR="00E27B4B" w:rsidRPr="00DB50DA" w:rsidRDefault="00E27B4B"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The parties </w:t>
      </w:r>
      <w:r w:rsidR="00DC5875" w:rsidRPr="00DB50DA">
        <w:rPr>
          <w:rFonts w:ascii="Times New Roman" w:hAnsi="Times New Roman" w:cs="Times New Roman"/>
          <w:sz w:val="24"/>
          <w:szCs w:val="24"/>
        </w:rPr>
        <w:t>confirmed</w:t>
      </w:r>
      <w:r w:rsidR="007B2BE1" w:rsidRPr="00DB50DA">
        <w:rPr>
          <w:rFonts w:ascii="Times New Roman" w:hAnsi="Times New Roman" w:cs="Times New Roman"/>
          <w:sz w:val="24"/>
          <w:szCs w:val="24"/>
        </w:rPr>
        <w:t xml:space="preserve"> the ancillary matters</w:t>
      </w:r>
      <w:r w:rsidRPr="00DB50DA">
        <w:rPr>
          <w:rFonts w:ascii="Times New Roman" w:hAnsi="Times New Roman" w:cs="Times New Roman"/>
          <w:sz w:val="24"/>
          <w:szCs w:val="24"/>
        </w:rPr>
        <w:t xml:space="preserve"> </w:t>
      </w:r>
      <w:r w:rsidR="001C319A" w:rsidRPr="00DB50DA">
        <w:rPr>
          <w:rFonts w:ascii="Times New Roman" w:hAnsi="Times New Roman" w:cs="Times New Roman"/>
          <w:sz w:val="24"/>
          <w:szCs w:val="24"/>
        </w:rPr>
        <w:t>upon which</w:t>
      </w:r>
      <w:r w:rsidRPr="00DB50DA">
        <w:rPr>
          <w:rFonts w:ascii="Times New Roman" w:hAnsi="Times New Roman" w:cs="Times New Roman"/>
          <w:sz w:val="24"/>
          <w:szCs w:val="24"/>
        </w:rPr>
        <w:t xml:space="preserve"> </w:t>
      </w:r>
      <w:r w:rsidR="001C319A" w:rsidRPr="00DB50DA">
        <w:rPr>
          <w:rFonts w:ascii="Times New Roman" w:hAnsi="Times New Roman" w:cs="Times New Roman"/>
          <w:sz w:val="24"/>
          <w:szCs w:val="24"/>
        </w:rPr>
        <w:t>cons</w:t>
      </w:r>
      <w:r w:rsidR="007B2BE1" w:rsidRPr="00DB50DA">
        <w:rPr>
          <w:rFonts w:ascii="Times New Roman" w:hAnsi="Times New Roman" w:cs="Times New Roman"/>
          <w:sz w:val="24"/>
          <w:szCs w:val="24"/>
        </w:rPr>
        <w:t>ensus was reached</w:t>
      </w:r>
      <w:r w:rsidR="001C319A" w:rsidRPr="00DB50DA">
        <w:rPr>
          <w:rFonts w:ascii="Times New Roman" w:hAnsi="Times New Roman" w:cs="Times New Roman"/>
          <w:sz w:val="24"/>
          <w:szCs w:val="24"/>
        </w:rPr>
        <w:t xml:space="preserve"> </w:t>
      </w:r>
      <w:r w:rsidR="007B2BE1" w:rsidRPr="00DB50DA">
        <w:rPr>
          <w:rFonts w:ascii="Times New Roman" w:hAnsi="Times New Roman" w:cs="Times New Roman"/>
          <w:sz w:val="24"/>
          <w:szCs w:val="24"/>
        </w:rPr>
        <w:t>as comprising the</w:t>
      </w:r>
      <w:r w:rsidR="00DC5875" w:rsidRPr="00DB50DA">
        <w:rPr>
          <w:rFonts w:ascii="Times New Roman" w:hAnsi="Times New Roman" w:cs="Times New Roman"/>
          <w:sz w:val="24"/>
          <w:szCs w:val="24"/>
        </w:rPr>
        <w:t xml:space="preserve"> issue</w:t>
      </w:r>
      <w:r w:rsidRPr="00DB50DA">
        <w:rPr>
          <w:rFonts w:ascii="Times New Roman" w:hAnsi="Times New Roman" w:cs="Times New Roman"/>
          <w:sz w:val="24"/>
          <w:szCs w:val="24"/>
        </w:rPr>
        <w:t>s</w:t>
      </w:r>
      <w:r w:rsidR="00DC5875" w:rsidRPr="00DB50DA">
        <w:rPr>
          <w:rFonts w:ascii="Times New Roman" w:hAnsi="Times New Roman" w:cs="Times New Roman"/>
          <w:sz w:val="24"/>
          <w:szCs w:val="24"/>
        </w:rPr>
        <w:t xml:space="preserve"> </w:t>
      </w:r>
      <w:r w:rsidRPr="00DB50DA">
        <w:rPr>
          <w:rFonts w:ascii="Times New Roman" w:hAnsi="Times New Roman" w:cs="Times New Roman"/>
          <w:sz w:val="24"/>
          <w:szCs w:val="24"/>
        </w:rPr>
        <w:t>of custody, access, maintenance and movable property</w:t>
      </w:r>
      <w:r w:rsidR="007B2BE1" w:rsidRPr="00DB50DA">
        <w:rPr>
          <w:rFonts w:ascii="Times New Roman" w:hAnsi="Times New Roman" w:cs="Times New Roman"/>
          <w:sz w:val="24"/>
          <w:szCs w:val="24"/>
        </w:rPr>
        <w:t>. These shall be dealt</w:t>
      </w:r>
      <w:r w:rsidRPr="00DB50DA">
        <w:rPr>
          <w:rFonts w:ascii="Times New Roman" w:hAnsi="Times New Roman" w:cs="Times New Roman"/>
          <w:sz w:val="24"/>
          <w:szCs w:val="24"/>
        </w:rPr>
        <w:t xml:space="preserve"> w</w:t>
      </w:r>
      <w:r w:rsidR="007B2BE1" w:rsidRPr="00DB50DA">
        <w:rPr>
          <w:rFonts w:ascii="Times New Roman" w:hAnsi="Times New Roman" w:cs="Times New Roman"/>
          <w:sz w:val="24"/>
          <w:szCs w:val="24"/>
        </w:rPr>
        <w:t>ith as</w:t>
      </w:r>
      <w:r w:rsidRPr="00DB50DA">
        <w:rPr>
          <w:rFonts w:ascii="Times New Roman" w:hAnsi="Times New Roman" w:cs="Times New Roman"/>
          <w:sz w:val="24"/>
          <w:szCs w:val="24"/>
        </w:rPr>
        <w:t xml:space="preserve"> agreed </w:t>
      </w:r>
      <w:r w:rsidR="00DC5875" w:rsidRPr="00DB50DA">
        <w:rPr>
          <w:rFonts w:ascii="Times New Roman" w:hAnsi="Times New Roman" w:cs="Times New Roman"/>
          <w:sz w:val="24"/>
          <w:szCs w:val="24"/>
        </w:rPr>
        <w:t xml:space="preserve">to </w:t>
      </w:r>
      <w:r w:rsidR="007B2BE1" w:rsidRPr="00DB50DA">
        <w:rPr>
          <w:rFonts w:ascii="Times New Roman" w:hAnsi="Times New Roman" w:cs="Times New Roman"/>
          <w:sz w:val="24"/>
          <w:szCs w:val="24"/>
        </w:rPr>
        <w:t>by the parties</w:t>
      </w:r>
      <w:r w:rsidRPr="00DB50DA">
        <w:rPr>
          <w:rFonts w:ascii="Times New Roman" w:hAnsi="Times New Roman" w:cs="Times New Roman"/>
          <w:sz w:val="24"/>
          <w:szCs w:val="24"/>
        </w:rPr>
        <w:t>.</w:t>
      </w:r>
    </w:p>
    <w:p w:rsidR="00DC5875" w:rsidRPr="00DB50DA" w:rsidRDefault="004F105C"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It is a further common cause that the three immovable properties were acquired during the </w:t>
      </w:r>
      <w:r w:rsidR="00862E92" w:rsidRPr="00DB50DA">
        <w:rPr>
          <w:rFonts w:ascii="Times New Roman" w:hAnsi="Times New Roman" w:cs="Times New Roman"/>
          <w:sz w:val="24"/>
          <w:szCs w:val="24"/>
        </w:rPr>
        <w:t>subsistence</w:t>
      </w:r>
      <w:r w:rsidRPr="00DB50DA">
        <w:rPr>
          <w:rFonts w:ascii="Times New Roman" w:hAnsi="Times New Roman" w:cs="Times New Roman"/>
          <w:sz w:val="24"/>
          <w:szCs w:val="24"/>
        </w:rPr>
        <w:t xml:space="preserve"> of the marriage relationship between the parties. The properties were acquired mostly from the proceeds of </w:t>
      </w:r>
      <w:r w:rsidR="00862E92" w:rsidRPr="00DB50DA">
        <w:rPr>
          <w:rFonts w:ascii="Times New Roman" w:hAnsi="Times New Roman" w:cs="Times New Roman"/>
          <w:sz w:val="24"/>
          <w:szCs w:val="24"/>
        </w:rPr>
        <w:t>the</w:t>
      </w:r>
      <w:r w:rsidRPr="00DB50DA">
        <w:rPr>
          <w:rFonts w:ascii="Times New Roman" w:hAnsi="Times New Roman" w:cs="Times New Roman"/>
          <w:sz w:val="24"/>
          <w:szCs w:val="24"/>
        </w:rPr>
        <w:t xml:space="preserve"> defendant’s sculpt</w:t>
      </w:r>
      <w:r w:rsidR="007B2BE1" w:rsidRPr="00DB50DA">
        <w:rPr>
          <w:rFonts w:ascii="Times New Roman" w:hAnsi="Times New Roman" w:cs="Times New Roman"/>
          <w:sz w:val="24"/>
          <w:szCs w:val="24"/>
        </w:rPr>
        <w:t xml:space="preserve">ure business. </w:t>
      </w:r>
      <w:r w:rsidRPr="00DB50DA">
        <w:rPr>
          <w:rFonts w:ascii="Times New Roman" w:hAnsi="Times New Roman" w:cs="Times New Roman"/>
          <w:sz w:val="24"/>
          <w:szCs w:val="24"/>
        </w:rPr>
        <w:t xml:space="preserve"> </w:t>
      </w:r>
      <w:r w:rsidR="007B2BE1" w:rsidRPr="00DB50DA">
        <w:rPr>
          <w:rFonts w:ascii="Times New Roman" w:hAnsi="Times New Roman" w:cs="Times New Roman"/>
          <w:sz w:val="24"/>
          <w:szCs w:val="24"/>
        </w:rPr>
        <w:t>The</w:t>
      </w:r>
      <w:r w:rsidRPr="00DB50DA">
        <w:rPr>
          <w:rFonts w:ascii="Times New Roman" w:hAnsi="Times New Roman" w:cs="Times New Roman"/>
          <w:sz w:val="24"/>
          <w:szCs w:val="24"/>
        </w:rPr>
        <w:t xml:space="preserve"> defendant is a renowned sculptor with international clients.</w:t>
      </w:r>
    </w:p>
    <w:p w:rsidR="004F105C" w:rsidRPr="00DB50DA" w:rsidRDefault="004F105C"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It is also common cause that the Green Grove property was acquired using a loan advanced by one of the defendant’ international clients, a Dr.</w:t>
      </w:r>
      <w:r w:rsidR="007B2BE1" w:rsidRPr="00DB50DA">
        <w:rPr>
          <w:rFonts w:ascii="Times New Roman" w:hAnsi="Times New Roman" w:cs="Times New Roman"/>
          <w:sz w:val="24"/>
          <w:szCs w:val="24"/>
        </w:rPr>
        <w:t xml:space="preserve"> Robert </w:t>
      </w:r>
      <w:r w:rsidR="00F9334D" w:rsidRPr="00DB50DA">
        <w:rPr>
          <w:rFonts w:ascii="Times New Roman" w:hAnsi="Times New Roman" w:cs="Times New Roman"/>
          <w:sz w:val="24"/>
          <w:szCs w:val="24"/>
        </w:rPr>
        <w:t>Cavette Scott</w:t>
      </w:r>
      <w:r w:rsidRPr="00DB50DA">
        <w:rPr>
          <w:rFonts w:ascii="Times New Roman" w:hAnsi="Times New Roman" w:cs="Times New Roman"/>
          <w:sz w:val="24"/>
          <w:szCs w:val="24"/>
        </w:rPr>
        <w:t xml:space="preserve">. Dr. </w:t>
      </w:r>
      <w:r w:rsidR="00862E92" w:rsidRPr="00DB50DA">
        <w:rPr>
          <w:rFonts w:ascii="Times New Roman" w:hAnsi="Times New Roman" w:cs="Times New Roman"/>
          <w:sz w:val="24"/>
          <w:szCs w:val="24"/>
        </w:rPr>
        <w:lastRenderedPageBreak/>
        <w:t>Scott’</w:t>
      </w:r>
      <w:r w:rsidRPr="00DB50DA">
        <w:rPr>
          <w:rFonts w:ascii="Times New Roman" w:hAnsi="Times New Roman" w:cs="Times New Roman"/>
          <w:sz w:val="24"/>
          <w:szCs w:val="24"/>
        </w:rPr>
        <w:t xml:space="preserve">s name </w:t>
      </w:r>
      <w:r w:rsidR="007B2BE1" w:rsidRPr="00DB50DA">
        <w:rPr>
          <w:rFonts w:ascii="Times New Roman" w:hAnsi="Times New Roman" w:cs="Times New Roman"/>
          <w:sz w:val="24"/>
          <w:szCs w:val="24"/>
        </w:rPr>
        <w:t>was endorsed</w:t>
      </w:r>
      <w:r w:rsidRPr="00DB50DA">
        <w:rPr>
          <w:rFonts w:ascii="Times New Roman" w:hAnsi="Times New Roman" w:cs="Times New Roman"/>
          <w:sz w:val="24"/>
          <w:szCs w:val="24"/>
        </w:rPr>
        <w:t xml:space="preserve"> on the title deeds as </w:t>
      </w:r>
      <w:r w:rsidR="009920F0" w:rsidRPr="00DB50DA">
        <w:rPr>
          <w:rFonts w:ascii="Times New Roman" w:hAnsi="Times New Roman" w:cs="Times New Roman"/>
          <w:sz w:val="24"/>
          <w:szCs w:val="24"/>
        </w:rPr>
        <w:t>co-owner</w:t>
      </w:r>
      <w:r w:rsidRPr="00DB50DA">
        <w:rPr>
          <w:rFonts w:ascii="Times New Roman" w:hAnsi="Times New Roman" w:cs="Times New Roman"/>
          <w:sz w:val="24"/>
          <w:szCs w:val="24"/>
        </w:rPr>
        <w:t xml:space="preserve"> as </w:t>
      </w:r>
      <w:r w:rsidR="007B2BE1" w:rsidRPr="00DB50DA">
        <w:rPr>
          <w:rFonts w:ascii="Times New Roman" w:hAnsi="Times New Roman" w:cs="Times New Roman"/>
          <w:sz w:val="24"/>
          <w:szCs w:val="24"/>
        </w:rPr>
        <w:t xml:space="preserve">a </w:t>
      </w:r>
      <w:r w:rsidRPr="00DB50DA">
        <w:rPr>
          <w:rFonts w:ascii="Times New Roman" w:hAnsi="Times New Roman" w:cs="Times New Roman"/>
          <w:sz w:val="24"/>
          <w:szCs w:val="24"/>
        </w:rPr>
        <w:t>means of securing the loan he had advanced to the defendant. That</w:t>
      </w:r>
      <w:r w:rsidR="007B2BE1" w:rsidRPr="00DB50DA">
        <w:rPr>
          <w:rFonts w:ascii="Times New Roman" w:hAnsi="Times New Roman" w:cs="Times New Roman"/>
          <w:sz w:val="24"/>
          <w:szCs w:val="24"/>
        </w:rPr>
        <w:t xml:space="preserve"> property</w:t>
      </w:r>
      <w:r w:rsidRPr="00DB50DA">
        <w:rPr>
          <w:rFonts w:ascii="Times New Roman" w:hAnsi="Times New Roman" w:cs="Times New Roman"/>
          <w:sz w:val="24"/>
          <w:szCs w:val="24"/>
        </w:rPr>
        <w:t xml:space="preserve"> is thus registered in the names of the plaintiff, defendant and Dr. Scott.</w:t>
      </w:r>
      <w:r w:rsidR="004B2AD3" w:rsidRPr="00DB50DA">
        <w:rPr>
          <w:rFonts w:ascii="Times New Roman" w:hAnsi="Times New Roman" w:cs="Times New Roman"/>
          <w:sz w:val="24"/>
          <w:szCs w:val="24"/>
        </w:rPr>
        <w:t xml:space="preserve"> Dr. </w:t>
      </w:r>
      <w:r w:rsidR="00862E92" w:rsidRPr="00DB50DA">
        <w:rPr>
          <w:rFonts w:ascii="Times New Roman" w:hAnsi="Times New Roman" w:cs="Times New Roman"/>
          <w:sz w:val="24"/>
          <w:szCs w:val="24"/>
        </w:rPr>
        <w:t>Scott</w:t>
      </w:r>
      <w:r w:rsidR="007B2BE1" w:rsidRPr="00DB50DA">
        <w:rPr>
          <w:rFonts w:ascii="Times New Roman" w:hAnsi="Times New Roman" w:cs="Times New Roman"/>
          <w:sz w:val="24"/>
          <w:szCs w:val="24"/>
        </w:rPr>
        <w:t xml:space="preserve"> died in 2009 and his rights in</w:t>
      </w:r>
      <w:r w:rsidR="004B2AD3" w:rsidRPr="00DB50DA">
        <w:rPr>
          <w:rFonts w:ascii="Times New Roman" w:hAnsi="Times New Roman" w:cs="Times New Roman"/>
          <w:sz w:val="24"/>
          <w:szCs w:val="24"/>
        </w:rPr>
        <w:t xml:space="preserve"> the property w</w:t>
      </w:r>
      <w:r w:rsidR="007B2BE1" w:rsidRPr="00DB50DA">
        <w:rPr>
          <w:rFonts w:ascii="Times New Roman" w:hAnsi="Times New Roman" w:cs="Times New Roman"/>
          <w:sz w:val="24"/>
          <w:szCs w:val="24"/>
        </w:rPr>
        <w:t>ere not made part of his estate</w:t>
      </w:r>
      <w:r w:rsidR="004B2AD3" w:rsidRPr="00DB50DA">
        <w:rPr>
          <w:rFonts w:ascii="Times New Roman" w:hAnsi="Times New Roman" w:cs="Times New Roman"/>
          <w:sz w:val="24"/>
          <w:szCs w:val="24"/>
        </w:rPr>
        <w:t xml:space="preserve"> as it appears acknowledged </w:t>
      </w:r>
      <w:r w:rsidR="007B2BE1" w:rsidRPr="00DB50DA">
        <w:rPr>
          <w:rFonts w:ascii="Times New Roman" w:hAnsi="Times New Roman" w:cs="Times New Roman"/>
          <w:sz w:val="24"/>
          <w:szCs w:val="24"/>
        </w:rPr>
        <w:t>that the loan has</w:t>
      </w:r>
      <w:r w:rsidR="004B2AD3" w:rsidRPr="00DB50DA">
        <w:rPr>
          <w:rFonts w:ascii="Times New Roman" w:hAnsi="Times New Roman" w:cs="Times New Roman"/>
          <w:sz w:val="24"/>
          <w:szCs w:val="24"/>
        </w:rPr>
        <w:t xml:space="preserve"> since been paid up.</w:t>
      </w:r>
    </w:p>
    <w:p w:rsidR="004B2AD3" w:rsidRPr="00DB50DA" w:rsidRDefault="007B2BE1"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C</w:t>
      </w:r>
      <w:r w:rsidR="004B2AD3" w:rsidRPr="00DB50DA">
        <w:rPr>
          <w:rFonts w:ascii="Times New Roman" w:hAnsi="Times New Roman" w:cs="Times New Roman"/>
          <w:sz w:val="24"/>
          <w:szCs w:val="24"/>
        </w:rPr>
        <w:t xml:space="preserve">hitungwiza property was bought in 1997 and the agreement of sale </w:t>
      </w:r>
      <w:r w:rsidRPr="00DB50DA">
        <w:rPr>
          <w:rFonts w:ascii="Times New Roman" w:hAnsi="Times New Roman" w:cs="Times New Roman"/>
          <w:sz w:val="24"/>
          <w:szCs w:val="24"/>
        </w:rPr>
        <w:t>shows</w:t>
      </w:r>
      <w:r w:rsidR="004B2AD3" w:rsidRPr="00DB50DA">
        <w:rPr>
          <w:rFonts w:ascii="Times New Roman" w:hAnsi="Times New Roman" w:cs="Times New Roman"/>
          <w:sz w:val="24"/>
          <w:szCs w:val="24"/>
        </w:rPr>
        <w:t xml:space="preserve"> the defendant as the purchaser. The defendant’s counsel in his closing </w:t>
      </w:r>
      <w:r w:rsidRPr="00DB50DA">
        <w:rPr>
          <w:rFonts w:ascii="Times New Roman" w:hAnsi="Times New Roman" w:cs="Times New Roman"/>
          <w:sz w:val="24"/>
          <w:szCs w:val="24"/>
        </w:rPr>
        <w:t>submissions</w:t>
      </w:r>
      <w:r w:rsidR="004B2AD3" w:rsidRPr="00DB50DA">
        <w:rPr>
          <w:rFonts w:ascii="Times New Roman" w:hAnsi="Times New Roman" w:cs="Times New Roman"/>
          <w:sz w:val="24"/>
          <w:szCs w:val="24"/>
        </w:rPr>
        <w:t xml:space="preserve"> indicated th</w:t>
      </w:r>
      <w:r w:rsidRPr="00DB50DA">
        <w:rPr>
          <w:rFonts w:ascii="Times New Roman" w:hAnsi="Times New Roman" w:cs="Times New Roman"/>
          <w:sz w:val="24"/>
          <w:szCs w:val="24"/>
        </w:rPr>
        <w:t>at this property is regis</w:t>
      </w:r>
      <w:r w:rsidR="004B2AD3" w:rsidRPr="00DB50DA">
        <w:rPr>
          <w:rFonts w:ascii="Times New Roman" w:hAnsi="Times New Roman" w:cs="Times New Roman"/>
          <w:sz w:val="24"/>
          <w:szCs w:val="24"/>
        </w:rPr>
        <w:t>tered in the names of the two parties. T</w:t>
      </w:r>
      <w:r w:rsidRPr="00DB50DA">
        <w:rPr>
          <w:rFonts w:ascii="Times New Roman" w:hAnsi="Times New Roman" w:cs="Times New Roman"/>
          <w:sz w:val="24"/>
          <w:szCs w:val="24"/>
        </w:rPr>
        <w:t>his is an aspect not clear from the evidence adduced.</w:t>
      </w:r>
    </w:p>
    <w:p w:rsidR="004B2AD3" w:rsidRPr="00DB50DA" w:rsidRDefault="004B2AD3"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Highfield property was acquired in</w:t>
      </w:r>
      <w:r w:rsidR="00862E92" w:rsidRPr="00DB50DA">
        <w:rPr>
          <w:rFonts w:ascii="Times New Roman" w:hAnsi="Times New Roman" w:cs="Times New Roman"/>
          <w:sz w:val="24"/>
          <w:szCs w:val="24"/>
        </w:rPr>
        <w:t xml:space="preserve"> about 1999 or </w:t>
      </w:r>
      <w:r w:rsidR="00F9334D" w:rsidRPr="00DB50DA">
        <w:rPr>
          <w:rFonts w:ascii="Times New Roman" w:hAnsi="Times New Roman" w:cs="Times New Roman"/>
          <w:sz w:val="24"/>
          <w:szCs w:val="24"/>
        </w:rPr>
        <w:t>2000 and</w:t>
      </w:r>
      <w:r w:rsidRPr="00DB50DA">
        <w:rPr>
          <w:rFonts w:ascii="Times New Roman" w:hAnsi="Times New Roman" w:cs="Times New Roman"/>
          <w:sz w:val="24"/>
          <w:szCs w:val="24"/>
        </w:rPr>
        <w:t xml:space="preserve"> is registered in the names of the defendant and some of the children namely Anik</w:t>
      </w:r>
      <w:r w:rsidR="00F9334D" w:rsidRPr="00DB50DA">
        <w:rPr>
          <w:rFonts w:ascii="Times New Roman" w:hAnsi="Times New Roman" w:cs="Times New Roman"/>
          <w:sz w:val="24"/>
          <w:szCs w:val="24"/>
        </w:rPr>
        <w:t>a Tafadzwa Jemali, Lissa Jemali,</w:t>
      </w:r>
      <w:r w:rsidRPr="00DB50DA">
        <w:rPr>
          <w:rFonts w:ascii="Times New Roman" w:hAnsi="Times New Roman" w:cs="Times New Roman"/>
          <w:sz w:val="24"/>
          <w:szCs w:val="24"/>
        </w:rPr>
        <w:t xml:space="preserve"> Linda </w:t>
      </w:r>
      <w:r w:rsidR="00F9334D" w:rsidRPr="00DB50DA">
        <w:rPr>
          <w:rFonts w:ascii="Times New Roman" w:hAnsi="Times New Roman" w:cs="Times New Roman"/>
          <w:sz w:val="24"/>
          <w:szCs w:val="24"/>
        </w:rPr>
        <w:t>Jemali, Chituwa Junior Eric Jemali an</w:t>
      </w:r>
      <w:r w:rsidRPr="00DB50DA">
        <w:rPr>
          <w:rFonts w:ascii="Times New Roman" w:hAnsi="Times New Roman" w:cs="Times New Roman"/>
          <w:sz w:val="24"/>
          <w:szCs w:val="24"/>
        </w:rPr>
        <w:t>d Ali Ryan Jemali.</w:t>
      </w:r>
    </w:p>
    <w:p w:rsidR="003752DF" w:rsidRPr="00DB50DA" w:rsidRDefault="003752DF"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plaintiff</w:t>
      </w:r>
      <w:r w:rsidR="00F9334D" w:rsidRPr="00DB50DA">
        <w:rPr>
          <w:rFonts w:ascii="Times New Roman" w:hAnsi="Times New Roman" w:cs="Times New Roman"/>
          <w:sz w:val="24"/>
          <w:szCs w:val="24"/>
        </w:rPr>
        <w:t>’</w:t>
      </w:r>
      <w:r w:rsidRPr="00DB50DA">
        <w:rPr>
          <w:rFonts w:ascii="Times New Roman" w:hAnsi="Times New Roman" w:cs="Times New Roman"/>
          <w:sz w:val="24"/>
          <w:szCs w:val="24"/>
        </w:rPr>
        <w:t>s claim</w:t>
      </w:r>
      <w:r w:rsidR="00862E92" w:rsidRPr="00DB50DA">
        <w:rPr>
          <w:rFonts w:ascii="Times New Roman" w:hAnsi="Times New Roman" w:cs="Times New Roman"/>
          <w:sz w:val="24"/>
          <w:szCs w:val="24"/>
        </w:rPr>
        <w:t xml:space="preserve"> was for the G</w:t>
      </w:r>
      <w:r w:rsidR="00F9334D" w:rsidRPr="00DB50DA">
        <w:rPr>
          <w:rFonts w:ascii="Times New Roman" w:hAnsi="Times New Roman" w:cs="Times New Roman"/>
          <w:sz w:val="24"/>
          <w:szCs w:val="24"/>
        </w:rPr>
        <w:t>reen Grove property and a half</w:t>
      </w:r>
      <w:r w:rsidR="00862E92" w:rsidRPr="00DB50DA">
        <w:rPr>
          <w:rFonts w:ascii="Times New Roman" w:hAnsi="Times New Roman" w:cs="Times New Roman"/>
          <w:sz w:val="24"/>
          <w:szCs w:val="24"/>
        </w:rPr>
        <w:t xml:space="preserve"> share in the Highfield </w:t>
      </w:r>
      <w:r w:rsidR="00F9334D" w:rsidRPr="00DB50DA">
        <w:rPr>
          <w:rFonts w:ascii="Times New Roman" w:hAnsi="Times New Roman" w:cs="Times New Roman"/>
          <w:sz w:val="24"/>
          <w:szCs w:val="24"/>
        </w:rPr>
        <w:t>property irrespective of the number of</w:t>
      </w:r>
      <w:r w:rsidRPr="00DB50DA">
        <w:rPr>
          <w:rFonts w:ascii="Times New Roman" w:hAnsi="Times New Roman" w:cs="Times New Roman"/>
          <w:sz w:val="24"/>
          <w:szCs w:val="24"/>
        </w:rPr>
        <w:t xml:space="preserve"> persons</w:t>
      </w:r>
      <w:r w:rsidR="00F9334D" w:rsidRPr="00DB50DA">
        <w:rPr>
          <w:rFonts w:ascii="Times New Roman" w:hAnsi="Times New Roman" w:cs="Times New Roman"/>
          <w:sz w:val="24"/>
          <w:szCs w:val="24"/>
        </w:rPr>
        <w:t xml:space="preserve"> in whose names the property is</w:t>
      </w:r>
      <w:r w:rsidRPr="00DB50DA">
        <w:rPr>
          <w:rFonts w:ascii="Times New Roman" w:hAnsi="Times New Roman" w:cs="Times New Roman"/>
          <w:sz w:val="24"/>
          <w:szCs w:val="24"/>
        </w:rPr>
        <w:t xml:space="preserve"> </w:t>
      </w:r>
      <w:r w:rsidR="00862E92" w:rsidRPr="00DB50DA">
        <w:rPr>
          <w:rFonts w:ascii="Times New Roman" w:hAnsi="Times New Roman" w:cs="Times New Roman"/>
          <w:sz w:val="24"/>
          <w:szCs w:val="24"/>
        </w:rPr>
        <w:t>registered</w:t>
      </w:r>
      <w:r w:rsidRPr="00DB50DA">
        <w:rPr>
          <w:rFonts w:ascii="Times New Roman" w:hAnsi="Times New Roman" w:cs="Times New Roman"/>
          <w:sz w:val="24"/>
          <w:szCs w:val="24"/>
        </w:rPr>
        <w:t>.</w:t>
      </w:r>
    </w:p>
    <w:p w:rsidR="00867A32" w:rsidRPr="00DB50DA" w:rsidRDefault="00867A32" w:rsidP="00425744">
      <w:pPr>
        <w:spacing w:after="0"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In her </w:t>
      </w:r>
      <w:r w:rsidR="00F9334D" w:rsidRPr="00DB50DA">
        <w:rPr>
          <w:rFonts w:ascii="Times New Roman" w:hAnsi="Times New Roman" w:cs="Times New Roman"/>
          <w:sz w:val="24"/>
          <w:szCs w:val="24"/>
        </w:rPr>
        <w:t>evidence</w:t>
      </w:r>
      <w:r w:rsidRPr="00DB50DA">
        <w:rPr>
          <w:rFonts w:ascii="Times New Roman" w:hAnsi="Times New Roman" w:cs="Times New Roman"/>
          <w:sz w:val="24"/>
          <w:szCs w:val="24"/>
        </w:rPr>
        <w:t xml:space="preserve"> </w:t>
      </w:r>
      <w:r w:rsidR="00F9334D" w:rsidRPr="00DB50DA">
        <w:rPr>
          <w:rFonts w:ascii="Times New Roman" w:hAnsi="Times New Roman" w:cs="Times New Roman"/>
          <w:sz w:val="24"/>
          <w:szCs w:val="24"/>
        </w:rPr>
        <w:t xml:space="preserve">the </w:t>
      </w:r>
      <w:r w:rsidRPr="00DB50DA">
        <w:rPr>
          <w:rFonts w:ascii="Times New Roman" w:hAnsi="Times New Roman" w:cs="Times New Roman"/>
          <w:sz w:val="24"/>
          <w:szCs w:val="24"/>
        </w:rPr>
        <w:t>plaintiff did not insist on a distribution of the immovable</w:t>
      </w:r>
      <w:r w:rsidR="00F9334D" w:rsidRPr="00DB50DA">
        <w:rPr>
          <w:rFonts w:ascii="Times New Roman" w:hAnsi="Times New Roman" w:cs="Times New Roman"/>
          <w:sz w:val="24"/>
          <w:szCs w:val="24"/>
        </w:rPr>
        <w:t xml:space="preserve"> property</w:t>
      </w:r>
      <w:r w:rsidRPr="00DB50DA">
        <w:rPr>
          <w:rFonts w:ascii="Times New Roman" w:hAnsi="Times New Roman" w:cs="Times New Roman"/>
          <w:sz w:val="24"/>
          <w:szCs w:val="24"/>
        </w:rPr>
        <w:t xml:space="preserve"> as per her claim in the </w:t>
      </w:r>
      <w:r w:rsidR="00F9334D" w:rsidRPr="00DB50DA">
        <w:rPr>
          <w:rFonts w:ascii="Times New Roman" w:hAnsi="Times New Roman" w:cs="Times New Roman"/>
          <w:sz w:val="24"/>
          <w:szCs w:val="24"/>
        </w:rPr>
        <w:t>summons. She now suggested an</w:t>
      </w:r>
      <w:r w:rsidRPr="00DB50DA">
        <w:rPr>
          <w:rFonts w:ascii="Times New Roman" w:hAnsi="Times New Roman" w:cs="Times New Roman"/>
          <w:sz w:val="24"/>
          <w:szCs w:val="24"/>
        </w:rPr>
        <w:t xml:space="preserve"> </w:t>
      </w:r>
      <w:r w:rsidR="00F9334D" w:rsidRPr="00DB50DA">
        <w:rPr>
          <w:rFonts w:ascii="Times New Roman" w:hAnsi="Times New Roman" w:cs="Times New Roman"/>
          <w:sz w:val="24"/>
          <w:szCs w:val="24"/>
        </w:rPr>
        <w:t>equal</w:t>
      </w:r>
      <w:r w:rsidRPr="00DB50DA">
        <w:rPr>
          <w:rFonts w:ascii="Times New Roman" w:hAnsi="Times New Roman" w:cs="Times New Roman"/>
          <w:sz w:val="24"/>
          <w:szCs w:val="24"/>
        </w:rPr>
        <w:t xml:space="preserve"> share in all the three properties.</w:t>
      </w:r>
    </w:p>
    <w:p w:rsidR="00867A32" w:rsidRPr="00DB50DA" w:rsidRDefault="00F9334D"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That is to say, for the Chitungwiza property she </w:t>
      </w:r>
      <w:r w:rsidR="00ED3C15" w:rsidRPr="00DB50DA">
        <w:rPr>
          <w:rFonts w:ascii="Times New Roman" w:hAnsi="Times New Roman" w:cs="Times New Roman"/>
          <w:sz w:val="24"/>
          <w:szCs w:val="24"/>
        </w:rPr>
        <w:t>asked for</w:t>
      </w:r>
      <w:r w:rsidR="00867A32" w:rsidRPr="00DB50DA">
        <w:rPr>
          <w:rFonts w:ascii="Times New Roman" w:hAnsi="Times New Roman" w:cs="Times New Roman"/>
          <w:sz w:val="24"/>
          <w:szCs w:val="24"/>
        </w:rPr>
        <w:t xml:space="preserve"> a 50% share thereof.</w:t>
      </w:r>
    </w:p>
    <w:p w:rsidR="00867A32" w:rsidRPr="00DB50DA" w:rsidRDefault="00867A32"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defendant</w:t>
      </w:r>
      <w:r w:rsidR="00ED3C15" w:rsidRPr="00DB50DA">
        <w:rPr>
          <w:rFonts w:ascii="Times New Roman" w:hAnsi="Times New Roman" w:cs="Times New Roman"/>
          <w:sz w:val="24"/>
          <w:szCs w:val="24"/>
        </w:rPr>
        <w:t>,</w:t>
      </w:r>
      <w:r w:rsidRPr="00DB50DA">
        <w:rPr>
          <w:rFonts w:ascii="Times New Roman" w:hAnsi="Times New Roman" w:cs="Times New Roman"/>
          <w:sz w:val="24"/>
          <w:szCs w:val="24"/>
        </w:rPr>
        <w:t xml:space="preserve"> on the other hand</w:t>
      </w:r>
      <w:r w:rsidR="00ED3C15" w:rsidRPr="00DB50DA">
        <w:rPr>
          <w:rFonts w:ascii="Times New Roman" w:hAnsi="Times New Roman" w:cs="Times New Roman"/>
          <w:sz w:val="24"/>
          <w:szCs w:val="24"/>
        </w:rPr>
        <w:t>,</w:t>
      </w:r>
      <w:r w:rsidRPr="00DB50DA">
        <w:rPr>
          <w:rFonts w:ascii="Times New Roman" w:hAnsi="Times New Roman" w:cs="Times New Roman"/>
          <w:sz w:val="24"/>
          <w:szCs w:val="24"/>
        </w:rPr>
        <w:t xml:space="preserve"> seemed to suggest that </w:t>
      </w:r>
      <w:r w:rsidR="00ED3C15" w:rsidRPr="00DB50DA">
        <w:rPr>
          <w:rFonts w:ascii="Times New Roman" w:hAnsi="Times New Roman" w:cs="Times New Roman"/>
          <w:sz w:val="24"/>
          <w:szCs w:val="24"/>
        </w:rPr>
        <w:t xml:space="preserve">the </w:t>
      </w:r>
      <w:r w:rsidRPr="00DB50DA">
        <w:rPr>
          <w:rFonts w:ascii="Times New Roman" w:hAnsi="Times New Roman" w:cs="Times New Roman"/>
          <w:sz w:val="24"/>
          <w:szCs w:val="24"/>
        </w:rPr>
        <w:t>plaintiff be awarded the Chitungwiza property whilst he retaine</w:t>
      </w:r>
      <w:r w:rsidR="00ED3C15" w:rsidRPr="00DB50DA">
        <w:rPr>
          <w:rFonts w:ascii="Times New Roman" w:hAnsi="Times New Roman" w:cs="Times New Roman"/>
          <w:sz w:val="24"/>
          <w:szCs w:val="24"/>
        </w:rPr>
        <w:t>d the Green Grove property. He</w:t>
      </w:r>
      <w:r w:rsidRPr="00DB50DA">
        <w:rPr>
          <w:rFonts w:ascii="Times New Roman" w:hAnsi="Times New Roman" w:cs="Times New Roman"/>
          <w:sz w:val="24"/>
          <w:szCs w:val="24"/>
        </w:rPr>
        <w:t xml:space="preserve"> later changed </w:t>
      </w:r>
      <w:r w:rsidR="00ED3C15" w:rsidRPr="00DB50DA">
        <w:rPr>
          <w:rFonts w:ascii="Times New Roman" w:hAnsi="Times New Roman" w:cs="Times New Roman"/>
          <w:sz w:val="24"/>
          <w:szCs w:val="24"/>
        </w:rPr>
        <w:t>and accepted a 50:50 sharing of the Chitungwiza property</w:t>
      </w:r>
      <w:r w:rsidRPr="00DB50DA">
        <w:rPr>
          <w:rFonts w:ascii="Times New Roman" w:hAnsi="Times New Roman" w:cs="Times New Roman"/>
          <w:sz w:val="24"/>
          <w:szCs w:val="24"/>
        </w:rPr>
        <w:t>.</w:t>
      </w:r>
    </w:p>
    <w:p w:rsidR="003752DF" w:rsidRPr="00DB50DA" w:rsidRDefault="00867A32"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The </w:t>
      </w:r>
      <w:r w:rsidR="00ED3C15" w:rsidRPr="00DB50DA">
        <w:rPr>
          <w:rFonts w:ascii="Times New Roman" w:hAnsi="Times New Roman" w:cs="Times New Roman"/>
          <w:sz w:val="24"/>
          <w:szCs w:val="24"/>
        </w:rPr>
        <w:t>plaintiff sought</w:t>
      </w:r>
      <w:r w:rsidRPr="00DB50DA">
        <w:rPr>
          <w:rFonts w:ascii="Times New Roman" w:hAnsi="Times New Roman" w:cs="Times New Roman"/>
          <w:sz w:val="24"/>
          <w:szCs w:val="24"/>
        </w:rPr>
        <w:t xml:space="preserve"> a</w:t>
      </w:r>
      <w:r w:rsidR="003752DF" w:rsidRPr="00DB50DA">
        <w:rPr>
          <w:rFonts w:ascii="Times New Roman" w:hAnsi="Times New Roman" w:cs="Times New Roman"/>
          <w:sz w:val="24"/>
          <w:szCs w:val="24"/>
        </w:rPr>
        <w:t xml:space="preserve"> 50</w:t>
      </w:r>
      <w:r w:rsidR="00896238">
        <w:rPr>
          <w:rFonts w:ascii="Times New Roman" w:hAnsi="Times New Roman" w:cs="Times New Roman"/>
          <w:sz w:val="24"/>
          <w:szCs w:val="24"/>
        </w:rPr>
        <w:t xml:space="preserve"> </w:t>
      </w:r>
      <w:r w:rsidR="003752DF" w:rsidRPr="00DB50DA">
        <w:rPr>
          <w:rFonts w:ascii="Times New Roman" w:hAnsi="Times New Roman" w:cs="Times New Roman"/>
          <w:sz w:val="24"/>
          <w:szCs w:val="24"/>
        </w:rPr>
        <w:t>% share in the Green Grove property despite it</w:t>
      </w:r>
      <w:r w:rsidRPr="00DB50DA">
        <w:rPr>
          <w:rFonts w:ascii="Times New Roman" w:hAnsi="Times New Roman" w:cs="Times New Roman"/>
          <w:sz w:val="24"/>
          <w:szCs w:val="24"/>
        </w:rPr>
        <w:t xml:space="preserve"> being registered in the names</w:t>
      </w:r>
      <w:r w:rsidR="00ED3C15" w:rsidRPr="00DB50DA">
        <w:rPr>
          <w:rFonts w:ascii="Times New Roman" w:hAnsi="Times New Roman" w:cs="Times New Roman"/>
          <w:sz w:val="24"/>
          <w:szCs w:val="24"/>
        </w:rPr>
        <w:t xml:space="preserve"> of</w:t>
      </w:r>
      <w:r w:rsidRPr="00DB50DA">
        <w:rPr>
          <w:rFonts w:ascii="Times New Roman" w:hAnsi="Times New Roman" w:cs="Times New Roman"/>
          <w:sz w:val="24"/>
          <w:szCs w:val="24"/>
        </w:rPr>
        <w:t xml:space="preserve"> three</w:t>
      </w:r>
      <w:r w:rsidR="003752DF" w:rsidRPr="00DB50DA">
        <w:rPr>
          <w:rFonts w:ascii="Times New Roman" w:hAnsi="Times New Roman" w:cs="Times New Roman"/>
          <w:sz w:val="24"/>
          <w:szCs w:val="24"/>
        </w:rPr>
        <w:t xml:space="preserve"> people. Her argument was </w:t>
      </w:r>
      <w:r w:rsidR="00ED3C15" w:rsidRPr="00DB50DA">
        <w:rPr>
          <w:rFonts w:ascii="Times New Roman" w:hAnsi="Times New Roman" w:cs="Times New Roman"/>
          <w:sz w:val="24"/>
          <w:szCs w:val="24"/>
        </w:rPr>
        <w:t>that</w:t>
      </w:r>
      <w:r w:rsidRPr="00DB50DA">
        <w:rPr>
          <w:rFonts w:ascii="Times New Roman" w:hAnsi="Times New Roman" w:cs="Times New Roman"/>
          <w:sz w:val="24"/>
          <w:szCs w:val="24"/>
        </w:rPr>
        <w:t xml:space="preserve"> </w:t>
      </w:r>
      <w:r w:rsidR="003752DF" w:rsidRPr="00DB50DA">
        <w:rPr>
          <w:rFonts w:ascii="Times New Roman" w:hAnsi="Times New Roman" w:cs="Times New Roman"/>
          <w:sz w:val="24"/>
          <w:szCs w:val="24"/>
        </w:rPr>
        <w:t>the late</w:t>
      </w:r>
      <w:r w:rsidR="00ED3C15" w:rsidRPr="00DB50DA">
        <w:rPr>
          <w:rFonts w:ascii="Times New Roman" w:hAnsi="Times New Roman" w:cs="Times New Roman"/>
          <w:sz w:val="24"/>
          <w:szCs w:val="24"/>
        </w:rPr>
        <w:t xml:space="preserve"> Dr. Scott’s name was included </w:t>
      </w:r>
      <w:r w:rsidR="003752DF" w:rsidRPr="00DB50DA">
        <w:rPr>
          <w:rFonts w:ascii="Times New Roman" w:hAnsi="Times New Roman" w:cs="Times New Roman"/>
          <w:sz w:val="24"/>
          <w:szCs w:val="24"/>
        </w:rPr>
        <w:t>as security for</w:t>
      </w:r>
      <w:r w:rsidR="00ED3C15" w:rsidRPr="00DB50DA">
        <w:rPr>
          <w:rFonts w:ascii="Times New Roman" w:hAnsi="Times New Roman" w:cs="Times New Roman"/>
          <w:sz w:val="24"/>
          <w:szCs w:val="24"/>
        </w:rPr>
        <w:t xml:space="preserve"> the loan and since the loan had</w:t>
      </w:r>
      <w:r w:rsidR="003752DF" w:rsidRPr="00DB50DA">
        <w:rPr>
          <w:rFonts w:ascii="Times New Roman" w:hAnsi="Times New Roman" w:cs="Times New Roman"/>
          <w:sz w:val="24"/>
          <w:szCs w:val="24"/>
        </w:rPr>
        <w:t xml:space="preserve"> been paid in full </w:t>
      </w:r>
      <w:r w:rsidR="00ED3C15" w:rsidRPr="00DB50DA">
        <w:rPr>
          <w:rFonts w:ascii="Times New Roman" w:hAnsi="Times New Roman" w:cs="Times New Roman"/>
          <w:sz w:val="24"/>
          <w:szCs w:val="24"/>
        </w:rPr>
        <w:t>and the late Scott’s estate did</w:t>
      </w:r>
      <w:r w:rsidR="003752DF" w:rsidRPr="00DB50DA">
        <w:rPr>
          <w:rFonts w:ascii="Times New Roman" w:hAnsi="Times New Roman" w:cs="Times New Roman"/>
          <w:sz w:val="24"/>
          <w:szCs w:val="24"/>
        </w:rPr>
        <w:t xml:space="preserve"> not include the property in </w:t>
      </w:r>
      <w:r w:rsidR="00ED3C15" w:rsidRPr="00DB50DA">
        <w:rPr>
          <w:rFonts w:ascii="Times New Roman" w:hAnsi="Times New Roman" w:cs="Times New Roman"/>
          <w:sz w:val="24"/>
          <w:szCs w:val="24"/>
        </w:rPr>
        <w:t>question it</w:t>
      </w:r>
      <w:r w:rsidR="003752DF" w:rsidRPr="00DB50DA">
        <w:rPr>
          <w:rFonts w:ascii="Times New Roman" w:hAnsi="Times New Roman" w:cs="Times New Roman"/>
          <w:sz w:val="24"/>
          <w:szCs w:val="24"/>
        </w:rPr>
        <w:t xml:space="preserve"> </w:t>
      </w:r>
      <w:r w:rsidR="00ED3C15" w:rsidRPr="00DB50DA">
        <w:rPr>
          <w:rFonts w:ascii="Times New Roman" w:hAnsi="Times New Roman" w:cs="Times New Roman"/>
          <w:sz w:val="24"/>
          <w:szCs w:val="24"/>
        </w:rPr>
        <w:t>means that</w:t>
      </w:r>
      <w:r w:rsidR="003752DF" w:rsidRPr="00DB50DA">
        <w:rPr>
          <w:rFonts w:ascii="Times New Roman" w:hAnsi="Times New Roman" w:cs="Times New Roman"/>
          <w:sz w:val="24"/>
          <w:szCs w:val="24"/>
        </w:rPr>
        <w:t xml:space="preserve"> the property </w:t>
      </w:r>
      <w:r w:rsidR="00ED3C15" w:rsidRPr="00DB50DA">
        <w:rPr>
          <w:rFonts w:ascii="Times New Roman" w:hAnsi="Times New Roman" w:cs="Times New Roman"/>
          <w:sz w:val="24"/>
          <w:szCs w:val="24"/>
        </w:rPr>
        <w:t>is effectively owned by the two spouses. It therefore must</w:t>
      </w:r>
      <w:r w:rsidR="003752DF" w:rsidRPr="00DB50DA">
        <w:rPr>
          <w:rFonts w:ascii="Times New Roman" w:hAnsi="Times New Roman" w:cs="Times New Roman"/>
          <w:sz w:val="24"/>
          <w:szCs w:val="24"/>
        </w:rPr>
        <w:t xml:space="preserve"> be distributed between the plaintiff and the defendant as joint owners. In this respect she </w:t>
      </w:r>
      <w:r w:rsidR="00ED3C15" w:rsidRPr="00DB50DA">
        <w:rPr>
          <w:rFonts w:ascii="Times New Roman" w:hAnsi="Times New Roman" w:cs="Times New Roman"/>
          <w:sz w:val="24"/>
          <w:szCs w:val="24"/>
        </w:rPr>
        <w:t>referred</w:t>
      </w:r>
      <w:r w:rsidR="003752DF" w:rsidRPr="00DB50DA">
        <w:rPr>
          <w:rFonts w:ascii="Times New Roman" w:hAnsi="Times New Roman" w:cs="Times New Roman"/>
          <w:sz w:val="24"/>
          <w:szCs w:val="24"/>
        </w:rPr>
        <w:t xml:space="preserve"> to communication </w:t>
      </w:r>
      <w:r w:rsidR="001C3F15" w:rsidRPr="00DB50DA">
        <w:rPr>
          <w:rFonts w:ascii="Times New Roman" w:hAnsi="Times New Roman" w:cs="Times New Roman"/>
          <w:sz w:val="24"/>
          <w:szCs w:val="24"/>
        </w:rPr>
        <w:t>from the</w:t>
      </w:r>
      <w:r w:rsidR="00ED3C15" w:rsidRPr="00DB50DA">
        <w:rPr>
          <w:rFonts w:ascii="Times New Roman" w:hAnsi="Times New Roman" w:cs="Times New Roman"/>
          <w:sz w:val="24"/>
          <w:szCs w:val="24"/>
        </w:rPr>
        <w:t xml:space="preserve"> </w:t>
      </w:r>
      <w:r w:rsidR="003752DF" w:rsidRPr="00DB50DA">
        <w:rPr>
          <w:rFonts w:ascii="Times New Roman" w:hAnsi="Times New Roman" w:cs="Times New Roman"/>
          <w:sz w:val="24"/>
          <w:szCs w:val="24"/>
        </w:rPr>
        <w:t>executor of the</w:t>
      </w:r>
      <w:r w:rsidR="0099541A" w:rsidRPr="00DB50DA">
        <w:rPr>
          <w:rFonts w:ascii="Times New Roman" w:hAnsi="Times New Roman" w:cs="Times New Roman"/>
          <w:sz w:val="24"/>
          <w:szCs w:val="24"/>
        </w:rPr>
        <w:t xml:space="preserve"> Esta</w:t>
      </w:r>
      <w:r w:rsidR="00ED3C15" w:rsidRPr="00DB50DA">
        <w:rPr>
          <w:rFonts w:ascii="Times New Roman" w:hAnsi="Times New Roman" w:cs="Times New Roman"/>
          <w:sz w:val="24"/>
          <w:szCs w:val="24"/>
        </w:rPr>
        <w:t>t</w:t>
      </w:r>
      <w:r w:rsidR="0099541A" w:rsidRPr="00DB50DA">
        <w:rPr>
          <w:rFonts w:ascii="Times New Roman" w:hAnsi="Times New Roman" w:cs="Times New Roman"/>
          <w:sz w:val="24"/>
          <w:szCs w:val="24"/>
        </w:rPr>
        <w:t>e of the</w:t>
      </w:r>
      <w:r w:rsidR="003752DF" w:rsidRPr="00DB50DA">
        <w:rPr>
          <w:rFonts w:ascii="Times New Roman" w:hAnsi="Times New Roman" w:cs="Times New Roman"/>
          <w:sz w:val="24"/>
          <w:szCs w:val="24"/>
        </w:rPr>
        <w:t xml:space="preserve"> late Dr. Sc</w:t>
      </w:r>
      <w:r w:rsidR="00ED3C15" w:rsidRPr="00DB50DA">
        <w:rPr>
          <w:rFonts w:ascii="Times New Roman" w:hAnsi="Times New Roman" w:cs="Times New Roman"/>
          <w:sz w:val="24"/>
          <w:szCs w:val="24"/>
        </w:rPr>
        <w:t>ot</w:t>
      </w:r>
      <w:r w:rsidR="003752DF" w:rsidRPr="00DB50DA">
        <w:rPr>
          <w:rFonts w:ascii="Times New Roman" w:hAnsi="Times New Roman" w:cs="Times New Roman"/>
          <w:sz w:val="24"/>
          <w:szCs w:val="24"/>
        </w:rPr>
        <w:t>t’s estat</w:t>
      </w:r>
      <w:r w:rsidR="00ED3C15" w:rsidRPr="00DB50DA">
        <w:rPr>
          <w:rFonts w:ascii="Times New Roman" w:hAnsi="Times New Roman" w:cs="Times New Roman"/>
          <w:sz w:val="24"/>
          <w:szCs w:val="24"/>
        </w:rPr>
        <w:t>e</w:t>
      </w:r>
      <w:r w:rsidR="0099541A" w:rsidRPr="00DB50DA">
        <w:rPr>
          <w:rFonts w:ascii="Times New Roman" w:hAnsi="Times New Roman" w:cs="Times New Roman"/>
          <w:sz w:val="24"/>
          <w:szCs w:val="24"/>
        </w:rPr>
        <w:t xml:space="preserve"> to the effect </w:t>
      </w:r>
      <w:r w:rsidR="00ED3C15" w:rsidRPr="00DB50DA">
        <w:rPr>
          <w:rFonts w:ascii="Times New Roman" w:hAnsi="Times New Roman" w:cs="Times New Roman"/>
          <w:sz w:val="24"/>
          <w:szCs w:val="24"/>
        </w:rPr>
        <w:t>that</w:t>
      </w:r>
      <w:r w:rsidR="0099541A" w:rsidRPr="00DB50DA">
        <w:rPr>
          <w:rFonts w:ascii="Times New Roman" w:hAnsi="Times New Roman" w:cs="Times New Roman"/>
          <w:sz w:val="24"/>
          <w:szCs w:val="24"/>
        </w:rPr>
        <w:t xml:space="preserve"> the l</w:t>
      </w:r>
      <w:r w:rsidR="00ED3C15" w:rsidRPr="00DB50DA">
        <w:rPr>
          <w:rFonts w:ascii="Times New Roman" w:hAnsi="Times New Roman" w:cs="Times New Roman"/>
          <w:sz w:val="24"/>
          <w:szCs w:val="24"/>
        </w:rPr>
        <w:t>a</w:t>
      </w:r>
      <w:r w:rsidR="0099541A" w:rsidRPr="00DB50DA">
        <w:rPr>
          <w:rFonts w:ascii="Times New Roman" w:hAnsi="Times New Roman" w:cs="Times New Roman"/>
          <w:sz w:val="24"/>
          <w:szCs w:val="24"/>
        </w:rPr>
        <w:t>te Dr. Scott had ackn</w:t>
      </w:r>
      <w:r w:rsidR="00ED3C15" w:rsidRPr="00DB50DA">
        <w:rPr>
          <w:rFonts w:ascii="Times New Roman" w:hAnsi="Times New Roman" w:cs="Times New Roman"/>
          <w:sz w:val="24"/>
          <w:szCs w:val="24"/>
        </w:rPr>
        <w:t>owledge</w:t>
      </w:r>
      <w:r w:rsidR="001C3F15" w:rsidRPr="00DB50DA">
        <w:rPr>
          <w:rFonts w:ascii="Times New Roman" w:hAnsi="Times New Roman" w:cs="Times New Roman"/>
          <w:sz w:val="24"/>
          <w:szCs w:val="24"/>
        </w:rPr>
        <w:t>d</w:t>
      </w:r>
      <w:r w:rsidR="00ED3C15" w:rsidRPr="00DB50DA">
        <w:rPr>
          <w:rFonts w:ascii="Times New Roman" w:hAnsi="Times New Roman" w:cs="Times New Roman"/>
          <w:sz w:val="24"/>
          <w:szCs w:val="24"/>
        </w:rPr>
        <w:t xml:space="preserve"> being paid in full and </w:t>
      </w:r>
      <w:r w:rsidR="0099541A" w:rsidRPr="00DB50DA">
        <w:rPr>
          <w:rFonts w:ascii="Times New Roman" w:hAnsi="Times New Roman" w:cs="Times New Roman"/>
          <w:sz w:val="24"/>
          <w:szCs w:val="24"/>
        </w:rPr>
        <w:t>th</w:t>
      </w:r>
      <w:r w:rsidR="00ED3C15" w:rsidRPr="00DB50DA">
        <w:rPr>
          <w:rFonts w:ascii="Times New Roman" w:hAnsi="Times New Roman" w:cs="Times New Roman"/>
          <w:sz w:val="24"/>
          <w:szCs w:val="24"/>
        </w:rPr>
        <w:t>u</w:t>
      </w:r>
      <w:r w:rsidR="001C3F15" w:rsidRPr="00DB50DA">
        <w:rPr>
          <w:rFonts w:ascii="Times New Roman" w:hAnsi="Times New Roman" w:cs="Times New Roman"/>
          <w:sz w:val="24"/>
          <w:szCs w:val="24"/>
        </w:rPr>
        <w:t>s no</w:t>
      </w:r>
      <w:r w:rsidR="0099541A" w:rsidRPr="00DB50DA">
        <w:rPr>
          <w:rFonts w:ascii="Times New Roman" w:hAnsi="Times New Roman" w:cs="Times New Roman"/>
          <w:sz w:val="24"/>
          <w:szCs w:val="24"/>
        </w:rPr>
        <w:t xml:space="preserve"> longer had any interest in the property.</w:t>
      </w:r>
    </w:p>
    <w:p w:rsidR="0099541A" w:rsidRPr="00DB50DA" w:rsidRDefault="0099541A"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defendant</w:t>
      </w:r>
      <w:r w:rsidR="00ED3C15" w:rsidRPr="00DB50DA">
        <w:rPr>
          <w:rFonts w:ascii="Times New Roman" w:hAnsi="Times New Roman" w:cs="Times New Roman"/>
          <w:sz w:val="24"/>
          <w:szCs w:val="24"/>
        </w:rPr>
        <w:t>,</w:t>
      </w:r>
      <w:r w:rsidRPr="00DB50DA">
        <w:rPr>
          <w:rFonts w:ascii="Times New Roman" w:hAnsi="Times New Roman" w:cs="Times New Roman"/>
          <w:sz w:val="24"/>
          <w:szCs w:val="24"/>
        </w:rPr>
        <w:t xml:space="preserve"> on the </w:t>
      </w:r>
      <w:r w:rsidR="00ED3C15" w:rsidRPr="00DB50DA">
        <w:rPr>
          <w:rFonts w:ascii="Times New Roman" w:hAnsi="Times New Roman" w:cs="Times New Roman"/>
          <w:sz w:val="24"/>
          <w:szCs w:val="24"/>
        </w:rPr>
        <w:t>other</w:t>
      </w:r>
      <w:r w:rsidRPr="00DB50DA">
        <w:rPr>
          <w:rFonts w:ascii="Times New Roman" w:hAnsi="Times New Roman" w:cs="Times New Roman"/>
          <w:sz w:val="24"/>
          <w:szCs w:val="24"/>
        </w:rPr>
        <w:t xml:space="preserve"> hand</w:t>
      </w:r>
      <w:r w:rsidR="00ED3C15" w:rsidRPr="00DB50DA">
        <w:rPr>
          <w:rFonts w:ascii="Times New Roman" w:hAnsi="Times New Roman" w:cs="Times New Roman"/>
          <w:sz w:val="24"/>
          <w:szCs w:val="24"/>
        </w:rPr>
        <w:t>,</w:t>
      </w:r>
      <w:r w:rsidRPr="00DB50DA">
        <w:rPr>
          <w:rFonts w:ascii="Times New Roman" w:hAnsi="Times New Roman" w:cs="Times New Roman"/>
          <w:sz w:val="24"/>
          <w:szCs w:val="24"/>
        </w:rPr>
        <w:t xml:space="preserve"> </w:t>
      </w:r>
      <w:r w:rsidR="00ED3C15" w:rsidRPr="00DB50DA">
        <w:rPr>
          <w:rFonts w:ascii="Times New Roman" w:hAnsi="Times New Roman" w:cs="Times New Roman"/>
          <w:sz w:val="24"/>
          <w:szCs w:val="24"/>
        </w:rPr>
        <w:t>maintained</w:t>
      </w:r>
      <w:r w:rsidRPr="00DB50DA">
        <w:rPr>
          <w:rFonts w:ascii="Times New Roman" w:hAnsi="Times New Roman" w:cs="Times New Roman"/>
          <w:sz w:val="24"/>
          <w:szCs w:val="24"/>
        </w:rPr>
        <w:t xml:space="preserve"> that Dr. Scott’s interest </w:t>
      </w:r>
      <w:r w:rsidR="00AD2B22" w:rsidRPr="00DB50DA">
        <w:rPr>
          <w:rFonts w:ascii="Times New Roman" w:hAnsi="Times New Roman" w:cs="Times New Roman"/>
          <w:sz w:val="24"/>
          <w:szCs w:val="24"/>
        </w:rPr>
        <w:t>must still be recognised and the late Dr. Scott’s share be</w:t>
      </w:r>
      <w:r w:rsidRPr="00DB50DA">
        <w:rPr>
          <w:rFonts w:ascii="Times New Roman" w:hAnsi="Times New Roman" w:cs="Times New Roman"/>
          <w:sz w:val="24"/>
          <w:szCs w:val="24"/>
        </w:rPr>
        <w:t xml:space="preserve"> awarded to him.</w:t>
      </w:r>
    </w:p>
    <w:p w:rsidR="0099541A" w:rsidRPr="00DB50DA" w:rsidRDefault="00ED3C15" w:rsidP="00425744">
      <w:pPr>
        <w:spacing w:after="0" w:line="360" w:lineRule="auto"/>
        <w:jc w:val="both"/>
        <w:rPr>
          <w:rFonts w:ascii="Times New Roman" w:hAnsi="Times New Roman" w:cs="Times New Roman"/>
          <w:sz w:val="24"/>
          <w:szCs w:val="24"/>
        </w:rPr>
      </w:pPr>
      <w:r w:rsidRPr="00DB50DA">
        <w:rPr>
          <w:rFonts w:ascii="Times New Roman" w:hAnsi="Times New Roman" w:cs="Times New Roman"/>
          <w:sz w:val="24"/>
          <w:szCs w:val="24"/>
        </w:rPr>
        <w:t>On the H</w:t>
      </w:r>
      <w:r w:rsidR="0099541A" w:rsidRPr="00DB50DA">
        <w:rPr>
          <w:rFonts w:ascii="Times New Roman" w:hAnsi="Times New Roman" w:cs="Times New Roman"/>
          <w:sz w:val="24"/>
          <w:szCs w:val="24"/>
        </w:rPr>
        <w:t xml:space="preserve">ighfield property the plaintiff testified that </w:t>
      </w:r>
      <w:r w:rsidRPr="00DB50DA">
        <w:rPr>
          <w:rFonts w:ascii="Times New Roman" w:hAnsi="Times New Roman" w:cs="Times New Roman"/>
          <w:sz w:val="24"/>
          <w:szCs w:val="24"/>
        </w:rPr>
        <w:t>though</w:t>
      </w:r>
      <w:r w:rsidR="0099541A" w:rsidRPr="00DB50DA">
        <w:rPr>
          <w:rFonts w:ascii="Times New Roman" w:hAnsi="Times New Roman" w:cs="Times New Roman"/>
          <w:sz w:val="24"/>
          <w:szCs w:val="24"/>
        </w:rPr>
        <w:t xml:space="preserve"> the property is in the names of the defendant and the children, the defendant is the only beneficiary and had only registered the children’s names as a sham. She should </w:t>
      </w:r>
      <w:r w:rsidR="003743F5" w:rsidRPr="00DB50DA">
        <w:rPr>
          <w:rFonts w:ascii="Times New Roman" w:hAnsi="Times New Roman" w:cs="Times New Roman"/>
          <w:sz w:val="24"/>
          <w:szCs w:val="24"/>
        </w:rPr>
        <w:t>therefore</w:t>
      </w:r>
      <w:r w:rsidR="0099541A" w:rsidRPr="00DB50DA">
        <w:rPr>
          <w:rFonts w:ascii="Times New Roman" w:hAnsi="Times New Roman" w:cs="Times New Roman"/>
          <w:sz w:val="24"/>
          <w:szCs w:val="24"/>
        </w:rPr>
        <w:t xml:space="preserve"> be awarde</w:t>
      </w:r>
      <w:r w:rsidR="003743F5" w:rsidRPr="00DB50DA">
        <w:rPr>
          <w:rFonts w:ascii="Times New Roman" w:hAnsi="Times New Roman" w:cs="Times New Roman"/>
          <w:sz w:val="24"/>
          <w:szCs w:val="24"/>
        </w:rPr>
        <w:t>d</w:t>
      </w:r>
      <w:r w:rsidR="0099541A" w:rsidRPr="00DB50DA">
        <w:rPr>
          <w:rFonts w:ascii="Times New Roman" w:hAnsi="Times New Roman" w:cs="Times New Roman"/>
          <w:sz w:val="24"/>
          <w:szCs w:val="24"/>
        </w:rPr>
        <w:t xml:space="preserve"> a 50</w:t>
      </w:r>
      <w:r w:rsidR="00896238">
        <w:rPr>
          <w:rFonts w:ascii="Times New Roman" w:hAnsi="Times New Roman" w:cs="Times New Roman"/>
          <w:sz w:val="24"/>
          <w:szCs w:val="24"/>
        </w:rPr>
        <w:t xml:space="preserve"> </w:t>
      </w:r>
      <w:r w:rsidR="0099541A" w:rsidRPr="00DB50DA">
        <w:rPr>
          <w:rFonts w:ascii="Times New Roman" w:hAnsi="Times New Roman" w:cs="Times New Roman"/>
          <w:sz w:val="24"/>
          <w:szCs w:val="24"/>
        </w:rPr>
        <w:t>% share.</w:t>
      </w:r>
    </w:p>
    <w:p w:rsidR="0099541A" w:rsidRPr="00DB50DA" w:rsidRDefault="0099541A"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lastRenderedPageBreak/>
        <w:t>The defendant</w:t>
      </w:r>
      <w:r w:rsidR="003743F5" w:rsidRPr="00DB50DA">
        <w:rPr>
          <w:rFonts w:ascii="Times New Roman" w:hAnsi="Times New Roman" w:cs="Times New Roman"/>
          <w:sz w:val="24"/>
          <w:szCs w:val="24"/>
        </w:rPr>
        <w:t>,</w:t>
      </w:r>
      <w:r w:rsidRPr="00DB50DA">
        <w:rPr>
          <w:rFonts w:ascii="Times New Roman" w:hAnsi="Times New Roman" w:cs="Times New Roman"/>
          <w:sz w:val="24"/>
          <w:szCs w:val="24"/>
        </w:rPr>
        <w:t xml:space="preserve"> on the other </w:t>
      </w:r>
      <w:r w:rsidR="003743F5" w:rsidRPr="00DB50DA">
        <w:rPr>
          <w:rFonts w:ascii="Times New Roman" w:hAnsi="Times New Roman" w:cs="Times New Roman"/>
          <w:sz w:val="24"/>
          <w:szCs w:val="24"/>
        </w:rPr>
        <w:t>hand, contended</w:t>
      </w:r>
      <w:r w:rsidRPr="00DB50DA">
        <w:rPr>
          <w:rFonts w:ascii="Times New Roman" w:hAnsi="Times New Roman" w:cs="Times New Roman"/>
          <w:sz w:val="24"/>
          <w:szCs w:val="24"/>
        </w:rPr>
        <w:t xml:space="preserve"> that the rights of the children should be recognised. He </w:t>
      </w:r>
      <w:r w:rsidR="003743F5" w:rsidRPr="00DB50DA">
        <w:rPr>
          <w:rFonts w:ascii="Times New Roman" w:hAnsi="Times New Roman" w:cs="Times New Roman"/>
          <w:sz w:val="24"/>
          <w:szCs w:val="24"/>
        </w:rPr>
        <w:t>however</w:t>
      </w:r>
      <w:r w:rsidRPr="00DB50DA">
        <w:rPr>
          <w:rFonts w:ascii="Times New Roman" w:hAnsi="Times New Roman" w:cs="Times New Roman"/>
          <w:sz w:val="24"/>
          <w:szCs w:val="24"/>
        </w:rPr>
        <w:t xml:space="preserve"> did not dispute that he has been the one collecting all the income from </w:t>
      </w:r>
      <w:r w:rsidR="008D5D48" w:rsidRPr="00DB50DA">
        <w:rPr>
          <w:rFonts w:ascii="Times New Roman" w:hAnsi="Times New Roman" w:cs="Times New Roman"/>
          <w:sz w:val="24"/>
          <w:szCs w:val="24"/>
        </w:rPr>
        <w:t>that</w:t>
      </w:r>
      <w:r w:rsidR="001C3F15" w:rsidRPr="00DB50DA">
        <w:rPr>
          <w:rFonts w:ascii="Times New Roman" w:hAnsi="Times New Roman" w:cs="Times New Roman"/>
          <w:sz w:val="24"/>
          <w:szCs w:val="24"/>
        </w:rPr>
        <w:t xml:space="preserve"> property. H</w:t>
      </w:r>
      <w:r w:rsidRPr="00DB50DA">
        <w:rPr>
          <w:rFonts w:ascii="Times New Roman" w:hAnsi="Times New Roman" w:cs="Times New Roman"/>
          <w:sz w:val="24"/>
          <w:szCs w:val="24"/>
        </w:rPr>
        <w:t>is only contention</w:t>
      </w:r>
      <w:r w:rsidR="003743F5" w:rsidRPr="00DB50DA">
        <w:rPr>
          <w:rFonts w:ascii="Times New Roman" w:hAnsi="Times New Roman" w:cs="Times New Roman"/>
          <w:sz w:val="24"/>
          <w:szCs w:val="24"/>
        </w:rPr>
        <w:t xml:space="preserve"> </w:t>
      </w:r>
      <w:r w:rsidR="001C3F15" w:rsidRPr="00DB50DA">
        <w:rPr>
          <w:rFonts w:ascii="Times New Roman" w:hAnsi="Times New Roman" w:cs="Times New Roman"/>
          <w:sz w:val="24"/>
          <w:szCs w:val="24"/>
        </w:rPr>
        <w:t>was</w:t>
      </w:r>
      <w:r w:rsidR="003743F5" w:rsidRPr="00DB50DA">
        <w:rPr>
          <w:rFonts w:ascii="Times New Roman" w:hAnsi="Times New Roman" w:cs="Times New Roman"/>
          <w:sz w:val="24"/>
          <w:szCs w:val="24"/>
        </w:rPr>
        <w:t xml:space="preserve"> that he was using part o</w:t>
      </w:r>
      <w:r w:rsidRPr="00DB50DA">
        <w:rPr>
          <w:rFonts w:ascii="Times New Roman" w:hAnsi="Times New Roman" w:cs="Times New Roman"/>
          <w:sz w:val="24"/>
          <w:szCs w:val="24"/>
        </w:rPr>
        <w:t>f</w:t>
      </w:r>
      <w:r w:rsidR="003743F5" w:rsidRPr="00DB50DA">
        <w:rPr>
          <w:rFonts w:ascii="Times New Roman" w:hAnsi="Times New Roman" w:cs="Times New Roman"/>
          <w:sz w:val="24"/>
          <w:szCs w:val="24"/>
        </w:rPr>
        <w:t xml:space="preserve"> that</w:t>
      </w:r>
      <w:r w:rsidRPr="00DB50DA">
        <w:rPr>
          <w:rFonts w:ascii="Times New Roman" w:hAnsi="Times New Roman" w:cs="Times New Roman"/>
          <w:sz w:val="24"/>
          <w:szCs w:val="24"/>
        </w:rPr>
        <w:t xml:space="preserve"> income to cater for the </w:t>
      </w:r>
      <w:r w:rsidR="008D5D48" w:rsidRPr="00DB50DA">
        <w:rPr>
          <w:rFonts w:ascii="Times New Roman" w:hAnsi="Times New Roman" w:cs="Times New Roman"/>
          <w:sz w:val="24"/>
          <w:szCs w:val="24"/>
        </w:rPr>
        <w:t>children’s</w:t>
      </w:r>
      <w:r w:rsidR="001C3F15" w:rsidRPr="00DB50DA">
        <w:rPr>
          <w:rFonts w:ascii="Times New Roman" w:hAnsi="Times New Roman" w:cs="Times New Roman"/>
          <w:sz w:val="24"/>
          <w:szCs w:val="24"/>
        </w:rPr>
        <w:t xml:space="preserve"> school needs and so, in that way the children benefitted as well.</w:t>
      </w:r>
    </w:p>
    <w:p w:rsidR="0099541A" w:rsidRPr="00DB50DA" w:rsidRDefault="0099541A" w:rsidP="00425744">
      <w:pPr>
        <w:spacing w:after="0"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It is pertinent to note that the parties concentrated mostly on </w:t>
      </w:r>
      <w:r w:rsidR="008D5D48" w:rsidRPr="00DB50DA">
        <w:rPr>
          <w:rFonts w:ascii="Times New Roman" w:hAnsi="Times New Roman" w:cs="Times New Roman"/>
          <w:sz w:val="24"/>
          <w:szCs w:val="24"/>
        </w:rPr>
        <w:t>the</w:t>
      </w:r>
      <w:r w:rsidRPr="00DB50DA">
        <w:rPr>
          <w:rFonts w:ascii="Times New Roman" w:hAnsi="Times New Roman" w:cs="Times New Roman"/>
          <w:sz w:val="24"/>
          <w:szCs w:val="24"/>
        </w:rPr>
        <w:t xml:space="preserve"> aspect of contribution</w:t>
      </w:r>
      <w:r w:rsidR="00867A32" w:rsidRPr="00DB50DA">
        <w:rPr>
          <w:rFonts w:ascii="Times New Roman" w:hAnsi="Times New Roman" w:cs="Times New Roman"/>
          <w:sz w:val="24"/>
          <w:szCs w:val="24"/>
        </w:rPr>
        <w:t>s</w:t>
      </w:r>
      <w:r w:rsidRPr="00DB50DA">
        <w:rPr>
          <w:rFonts w:ascii="Times New Roman" w:hAnsi="Times New Roman" w:cs="Times New Roman"/>
          <w:sz w:val="24"/>
          <w:szCs w:val="24"/>
        </w:rPr>
        <w:t xml:space="preserve"> to the purchase of the properties as the basis for seeking the </w:t>
      </w:r>
      <w:r w:rsidR="008D5D48" w:rsidRPr="00DB50DA">
        <w:rPr>
          <w:rFonts w:ascii="Times New Roman" w:hAnsi="Times New Roman" w:cs="Times New Roman"/>
          <w:sz w:val="24"/>
          <w:szCs w:val="24"/>
        </w:rPr>
        <w:t>sharing</w:t>
      </w:r>
      <w:r w:rsidRPr="00DB50DA">
        <w:rPr>
          <w:rFonts w:ascii="Times New Roman" w:hAnsi="Times New Roman" w:cs="Times New Roman"/>
          <w:sz w:val="24"/>
          <w:szCs w:val="24"/>
        </w:rPr>
        <w:t xml:space="preserve"> ratio </w:t>
      </w:r>
      <w:r w:rsidR="008D5D48" w:rsidRPr="00DB50DA">
        <w:rPr>
          <w:rFonts w:ascii="Times New Roman" w:hAnsi="Times New Roman" w:cs="Times New Roman"/>
          <w:sz w:val="24"/>
          <w:szCs w:val="24"/>
        </w:rPr>
        <w:t>each</w:t>
      </w:r>
      <w:r w:rsidRPr="00DB50DA">
        <w:rPr>
          <w:rFonts w:ascii="Times New Roman" w:hAnsi="Times New Roman" w:cs="Times New Roman"/>
          <w:sz w:val="24"/>
          <w:szCs w:val="24"/>
        </w:rPr>
        <w:t xml:space="preserve"> </w:t>
      </w:r>
      <w:r w:rsidR="008D5D48" w:rsidRPr="00DB50DA">
        <w:rPr>
          <w:rFonts w:ascii="Times New Roman" w:hAnsi="Times New Roman" w:cs="Times New Roman"/>
          <w:sz w:val="24"/>
          <w:szCs w:val="24"/>
        </w:rPr>
        <w:t>contended</w:t>
      </w:r>
      <w:r w:rsidRPr="00DB50DA">
        <w:rPr>
          <w:rFonts w:ascii="Times New Roman" w:hAnsi="Times New Roman" w:cs="Times New Roman"/>
          <w:sz w:val="24"/>
          <w:szCs w:val="24"/>
        </w:rPr>
        <w:t>.</w:t>
      </w:r>
    </w:p>
    <w:p w:rsidR="001F76EA" w:rsidRPr="00DB50DA" w:rsidRDefault="008D5D48" w:rsidP="00425744">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issue of the apportionment, division and distribution of properties of married parties at the dissolution of a marriage is pr</w:t>
      </w:r>
      <w:r w:rsidR="001F76EA" w:rsidRPr="00DB50DA">
        <w:rPr>
          <w:rFonts w:ascii="Times New Roman" w:hAnsi="Times New Roman" w:cs="Times New Roman"/>
          <w:sz w:val="24"/>
          <w:szCs w:val="24"/>
        </w:rPr>
        <w:t>ovided for in s 7 of the M</w:t>
      </w:r>
      <w:r w:rsidRPr="00DB50DA">
        <w:rPr>
          <w:rFonts w:ascii="Times New Roman" w:hAnsi="Times New Roman" w:cs="Times New Roman"/>
          <w:sz w:val="24"/>
          <w:szCs w:val="24"/>
        </w:rPr>
        <w:t xml:space="preserve">atrimonial Causes Act, </w:t>
      </w:r>
      <w:r w:rsidR="001C3F15" w:rsidRPr="00DB50DA">
        <w:rPr>
          <w:rFonts w:ascii="Times New Roman" w:hAnsi="Times New Roman" w:cs="Times New Roman"/>
          <w:sz w:val="24"/>
          <w:szCs w:val="24"/>
        </w:rPr>
        <w:t>[</w:t>
      </w:r>
      <w:r w:rsidR="009920F0" w:rsidRPr="00DB50DA">
        <w:rPr>
          <w:rFonts w:ascii="Times New Roman" w:hAnsi="Times New Roman" w:cs="Times New Roman"/>
          <w:i/>
          <w:sz w:val="24"/>
          <w:szCs w:val="24"/>
        </w:rPr>
        <w:t>C</w:t>
      </w:r>
      <w:r w:rsidRPr="00DB50DA">
        <w:rPr>
          <w:rFonts w:ascii="Times New Roman" w:hAnsi="Times New Roman" w:cs="Times New Roman"/>
          <w:i/>
          <w:sz w:val="24"/>
          <w:szCs w:val="24"/>
        </w:rPr>
        <w:t>hapter 5:13</w:t>
      </w:r>
      <w:r w:rsidR="001C3F15" w:rsidRPr="00DB50DA">
        <w:rPr>
          <w:rFonts w:ascii="Times New Roman" w:hAnsi="Times New Roman" w:cs="Times New Roman"/>
          <w:sz w:val="24"/>
          <w:szCs w:val="24"/>
        </w:rPr>
        <w:t>]</w:t>
      </w:r>
      <w:r w:rsidRPr="00DB50DA">
        <w:rPr>
          <w:rFonts w:ascii="Times New Roman" w:hAnsi="Times New Roman" w:cs="Times New Roman"/>
          <w:sz w:val="24"/>
          <w:szCs w:val="24"/>
        </w:rPr>
        <w:t xml:space="preserve">. </w:t>
      </w:r>
      <w:r w:rsidR="001F76EA" w:rsidRPr="00DB50DA">
        <w:rPr>
          <w:rFonts w:ascii="Times New Roman" w:hAnsi="Times New Roman" w:cs="Times New Roman"/>
          <w:sz w:val="24"/>
          <w:szCs w:val="24"/>
        </w:rPr>
        <w:t>Section 7</w:t>
      </w:r>
      <w:r w:rsidR="009920F0" w:rsidRPr="00DB50DA">
        <w:rPr>
          <w:rFonts w:ascii="Times New Roman" w:hAnsi="Times New Roman" w:cs="Times New Roman"/>
          <w:sz w:val="24"/>
          <w:szCs w:val="24"/>
        </w:rPr>
        <w:t xml:space="preserve"> </w:t>
      </w:r>
      <w:r w:rsidR="001F76EA" w:rsidRPr="00DB50DA">
        <w:rPr>
          <w:rFonts w:ascii="Times New Roman" w:hAnsi="Times New Roman" w:cs="Times New Roman"/>
          <w:sz w:val="24"/>
          <w:szCs w:val="24"/>
        </w:rPr>
        <w:t>(4) states that:-</w:t>
      </w:r>
    </w:p>
    <w:p w:rsidR="0099541A" w:rsidRPr="00EA1F20" w:rsidRDefault="008D5D48" w:rsidP="006653B2">
      <w:pPr>
        <w:spacing w:line="240" w:lineRule="auto"/>
        <w:ind w:left="720"/>
        <w:jc w:val="both"/>
        <w:rPr>
          <w:rFonts w:ascii="Times New Roman" w:hAnsi="Times New Roman" w:cs="Times New Roman"/>
        </w:rPr>
      </w:pPr>
      <w:r w:rsidRPr="00EA1F20">
        <w:rPr>
          <w:rFonts w:ascii="Times New Roman" w:hAnsi="Times New Roman" w:cs="Times New Roman"/>
        </w:rPr>
        <w:t>“</w:t>
      </w:r>
      <w:r w:rsidR="001F76EA" w:rsidRPr="00EA1F20">
        <w:rPr>
          <w:rFonts w:ascii="Times New Roman" w:hAnsi="Times New Roman" w:cs="Times New Roman"/>
        </w:rPr>
        <w:t>In</w:t>
      </w:r>
      <w:r w:rsidRPr="00EA1F20">
        <w:rPr>
          <w:rFonts w:ascii="Times New Roman" w:hAnsi="Times New Roman" w:cs="Times New Roman"/>
        </w:rPr>
        <w:t xml:space="preserve"> making an order in terms of </w:t>
      </w:r>
      <w:r w:rsidR="001F76EA" w:rsidRPr="00EA1F20">
        <w:rPr>
          <w:rFonts w:ascii="Times New Roman" w:hAnsi="Times New Roman" w:cs="Times New Roman"/>
        </w:rPr>
        <w:t>subsection (</w:t>
      </w:r>
      <w:r w:rsidRPr="00EA1F20">
        <w:rPr>
          <w:rFonts w:ascii="Times New Roman" w:hAnsi="Times New Roman" w:cs="Times New Roman"/>
        </w:rPr>
        <w:t>1) an appropriate court shall have regard to all the circumstances of the case, including the following-</w:t>
      </w:r>
    </w:p>
    <w:p w:rsidR="00C85CAB" w:rsidRPr="00EA1F20" w:rsidRDefault="001C3F15" w:rsidP="006653B2">
      <w:pPr>
        <w:pStyle w:val="ListParagraph"/>
        <w:numPr>
          <w:ilvl w:val="0"/>
          <w:numId w:val="8"/>
        </w:numPr>
        <w:spacing w:line="240" w:lineRule="auto"/>
        <w:jc w:val="both"/>
        <w:rPr>
          <w:rFonts w:ascii="Times New Roman" w:hAnsi="Times New Roman" w:cs="Times New Roman"/>
        </w:rPr>
      </w:pPr>
      <w:r w:rsidRPr="00EA1F20">
        <w:rPr>
          <w:rFonts w:ascii="Times New Roman" w:hAnsi="Times New Roman" w:cs="Times New Roman"/>
        </w:rPr>
        <w:t>t</w:t>
      </w:r>
      <w:r w:rsidR="00C85CAB" w:rsidRPr="00EA1F20">
        <w:rPr>
          <w:rFonts w:ascii="Times New Roman" w:hAnsi="Times New Roman" w:cs="Times New Roman"/>
        </w:rPr>
        <w:t xml:space="preserve">he income-earning capacity, assets and other </w:t>
      </w:r>
      <w:r w:rsidR="001F76EA" w:rsidRPr="00EA1F20">
        <w:rPr>
          <w:rFonts w:ascii="Times New Roman" w:hAnsi="Times New Roman" w:cs="Times New Roman"/>
        </w:rPr>
        <w:t>financial</w:t>
      </w:r>
      <w:r w:rsidR="00C85CAB" w:rsidRPr="00EA1F20">
        <w:rPr>
          <w:rFonts w:ascii="Times New Roman" w:hAnsi="Times New Roman" w:cs="Times New Roman"/>
        </w:rPr>
        <w:t xml:space="preserve"> resources which each spouse and child has or is likely to have in the foreseeable future;</w:t>
      </w:r>
    </w:p>
    <w:p w:rsidR="00C85CAB" w:rsidRPr="00EA1F20" w:rsidRDefault="001C3F15" w:rsidP="006653B2">
      <w:pPr>
        <w:pStyle w:val="ListParagraph"/>
        <w:numPr>
          <w:ilvl w:val="0"/>
          <w:numId w:val="8"/>
        </w:numPr>
        <w:spacing w:line="240" w:lineRule="auto"/>
        <w:jc w:val="both"/>
        <w:rPr>
          <w:rFonts w:ascii="Times New Roman" w:hAnsi="Times New Roman" w:cs="Times New Roman"/>
        </w:rPr>
      </w:pPr>
      <w:r w:rsidRPr="00EA1F20">
        <w:rPr>
          <w:rFonts w:ascii="Times New Roman" w:hAnsi="Times New Roman" w:cs="Times New Roman"/>
        </w:rPr>
        <w:t>t</w:t>
      </w:r>
      <w:r w:rsidR="00C85CAB" w:rsidRPr="00EA1F20">
        <w:rPr>
          <w:rFonts w:ascii="Times New Roman" w:hAnsi="Times New Roman" w:cs="Times New Roman"/>
        </w:rPr>
        <w:t>he financial needs, obligations and responsibilities which each spouse and child has or is likely to have in the foreseeable future;</w:t>
      </w:r>
    </w:p>
    <w:p w:rsidR="00C85CAB" w:rsidRPr="00EA1F20" w:rsidRDefault="001C3F15" w:rsidP="006653B2">
      <w:pPr>
        <w:pStyle w:val="ListParagraph"/>
        <w:numPr>
          <w:ilvl w:val="0"/>
          <w:numId w:val="8"/>
        </w:numPr>
        <w:spacing w:line="240" w:lineRule="auto"/>
        <w:jc w:val="both"/>
        <w:rPr>
          <w:rFonts w:ascii="Times New Roman" w:hAnsi="Times New Roman" w:cs="Times New Roman"/>
        </w:rPr>
      </w:pPr>
      <w:r w:rsidRPr="00EA1F20">
        <w:rPr>
          <w:rFonts w:ascii="Times New Roman" w:hAnsi="Times New Roman" w:cs="Times New Roman"/>
        </w:rPr>
        <w:t>t</w:t>
      </w:r>
      <w:r w:rsidR="00C85CAB" w:rsidRPr="00EA1F20">
        <w:rPr>
          <w:rFonts w:ascii="Times New Roman" w:hAnsi="Times New Roman" w:cs="Times New Roman"/>
        </w:rPr>
        <w:t>he standard of living of the family, including the manner in which any child was being educated or trained or expected to be educated or trained;</w:t>
      </w:r>
    </w:p>
    <w:p w:rsidR="00C85CAB" w:rsidRPr="00EA1F20" w:rsidRDefault="001C3F15" w:rsidP="006653B2">
      <w:pPr>
        <w:pStyle w:val="ListParagraph"/>
        <w:numPr>
          <w:ilvl w:val="0"/>
          <w:numId w:val="8"/>
        </w:numPr>
        <w:spacing w:line="240" w:lineRule="auto"/>
        <w:jc w:val="both"/>
        <w:rPr>
          <w:rFonts w:ascii="Times New Roman" w:hAnsi="Times New Roman" w:cs="Times New Roman"/>
        </w:rPr>
      </w:pPr>
      <w:r w:rsidRPr="00EA1F20">
        <w:rPr>
          <w:rFonts w:ascii="Times New Roman" w:hAnsi="Times New Roman" w:cs="Times New Roman"/>
        </w:rPr>
        <w:t>t</w:t>
      </w:r>
      <w:r w:rsidR="00C85CAB" w:rsidRPr="00EA1F20">
        <w:rPr>
          <w:rFonts w:ascii="Times New Roman" w:hAnsi="Times New Roman" w:cs="Times New Roman"/>
        </w:rPr>
        <w:t>he age and physical and mental condition of each spouse and child;</w:t>
      </w:r>
    </w:p>
    <w:p w:rsidR="00C85CAB" w:rsidRPr="00EA1F20" w:rsidRDefault="001C3F15" w:rsidP="006653B2">
      <w:pPr>
        <w:pStyle w:val="ListParagraph"/>
        <w:numPr>
          <w:ilvl w:val="0"/>
          <w:numId w:val="8"/>
        </w:numPr>
        <w:spacing w:line="240" w:lineRule="auto"/>
        <w:jc w:val="both"/>
        <w:rPr>
          <w:rFonts w:ascii="Times New Roman" w:hAnsi="Times New Roman" w:cs="Times New Roman"/>
        </w:rPr>
      </w:pPr>
      <w:r w:rsidRPr="00EA1F20">
        <w:rPr>
          <w:rFonts w:ascii="Times New Roman" w:hAnsi="Times New Roman" w:cs="Times New Roman"/>
        </w:rPr>
        <w:t>t</w:t>
      </w:r>
      <w:r w:rsidR="00C85CAB" w:rsidRPr="00EA1F20">
        <w:rPr>
          <w:rFonts w:ascii="Times New Roman" w:hAnsi="Times New Roman" w:cs="Times New Roman"/>
        </w:rPr>
        <w:t xml:space="preserve">he direct or indirect contribution made by each spouse to the family, including contributions made by looking after the home and caring for the family and any other </w:t>
      </w:r>
      <w:r w:rsidR="001F76EA" w:rsidRPr="00EA1F20">
        <w:rPr>
          <w:rFonts w:ascii="Times New Roman" w:hAnsi="Times New Roman" w:cs="Times New Roman"/>
        </w:rPr>
        <w:t>d</w:t>
      </w:r>
      <w:r w:rsidR="00C85CAB" w:rsidRPr="00EA1F20">
        <w:rPr>
          <w:rFonts w:ascii="Times New Roman" w:hAnsi="Times New Roman" w:cs="Times New Roman"/>
        </w:rPr>
        <w:t>omestic duties;</w:t>
      </w:r>
    </w:p>
    <w:p w:rsidR="00C85CAB" w:rsidRPr="00EA1F20" w:rsidRDefault="001C3F15" w:rsidP="006653B2">
      <w:pPr>
        <w:pStyle w:val="ListParagraph"/>
        <w:numPr>
          <w:ilvl w:val="0"/>
          <w:numId w:val="8"/>
        </w:numPr>
        <w:spacing w:line="240" w:lineRule="auto"/>
        <w:jc w:val="both"/>
        <w:rPr>
          <w:rFonts w:ascii="Times New Roman" w:hAnsi="Times New Roman" w:cs="Times New Roman"/>
        </w:rPr>
      </w:pPr>
      <w:r w:rsidRPr="00EA1F20">
        <w:rPr>
          <w:rFonts w:ascii="Times New Roman" w:hAnsi="Times New Roman" w:cs="Times New Roman"/>
        </w:rPr>
        <w:t>t</w:t>
      </w:r>
      <w:r w:rsidR="00C85CAB" w:rsidRPr="00EA1F20">
        <w:rPr>
          <w:rFonts w:ascii="Times New Roman" w:hAnsi="Times New Roman" w:cs="Times New Roman"/>
        </w:rPr>
        <w:t>he value to either of the spouses or to any child of any benefit, including a pension or gratuity, which such spouse or child will lose as a result of the dissolution of the marriage;</w:t>
      </w:r>
    </w:p>
    <w:p w:rsidR="006653B2" w:rsidRDefault="001C3F15" w:rsidP="001C5794">
      <w:pPr>
        <w:pStyle w:val="ListParagraph"/>
        <w:numPr>
          <w:ilvl w:val="0"/>
          <w:numId w:val="8"/>
        </w:numPr>
        <w:spacing w:line="240" w:lineRule="auto"/>
        <w:jc w:val="both"/>
        <w:rPr>
          <w:rFonts w:ascii="Times New Roman" w:hAnsi="Times New Roman" w:cs="Times New Roman"/>
        </w:rPr>
      </w:pPr>
      <w:r w:rsidRPr="006653B2">
        <w:rPr>
          <w:rFonts w:ascii="Times New Roman" w:hAnsi="Times New Roman" w:cs="Times New Roman"/>
        </w:rPr>
        <w:t>t</w:t>
      </w:r>
      <w:r w:rsidR="00C85CAB" w:rsidRPr="006653B2">
        <w:rPr>
          <w:rFonts w:ascii="Times New Roman" w:hAnsi="Times New Roman" w:cs="Times New Roman"/>
        </w:rPr>
        <w:t>he duration of the marriage</w:t>
      </w:r>
      <w:r w:rsidR="00591BF8" w:rsidRPr="006653B2">
        <w:rPr>
          <w:rFonts w:ascii="Times New Roman" w:hAnsi="Times New Roman" w:cs="Times New Roman"/>
        </w:rPr>
        <w:t>;</w:t>
      </w:r>
      <w:r w:rsidR="006653B2">
        <w:rPr>
          <w:rFonts w:ascii="Times New Roman" w:hAnsi="Times New Roman" w:cs="Times New Roman"/>
        </w:rPr>
        <w:t xml:space="preserve"> </w:t>
      </w:r>
      <w:r w:rsidR="001F76EA" w:rsidRPr="006653B2">
        <w:rPr>
          <w:rFonts w:ascii="Times New Roman" w:hAnsi="Times New Roman" w:cs="Times New Roman"/>
        </w:rPr>
        <w:t>a</w:t>
      </w:r>
      <w:r w:rsidR="00591BF8" w:rsidRPr="006653B2">
        <w:rPr>
          <w:rFonts w:ascii="Times New Roman" w:hAnsi="Times New Roman" w:cs="Times New Roman"/>
        </w:rPr>
        <w:t>nd in so doing the court shall endeavour as far as is reasonable and practicable and, having regard to their conduct, is just to do so, to place the spouses and children in the position they would have been in had a normal marriage relationship continued between the spouses.”</w:t>
      </w:r>
    </w:p>
    <w:p w:rsidR="00591BF8" w:rsidRPr="006653B2" w:rsidRDefault="006653B2" w:rsidP="006653B2">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rPr>
        <w:tab/>
      </w:r>
      <w:r w:rsidR="00591BF8" w:rsidRPr="006653B2">
        <w:rPr>
          <w:rFonts w:ascii="Times New Roman" w:hAnsi="Times New Roman" w:cs="Times New Roman"/>
          <w:sz w:val="24"/>
          <w:szCs w:val="24"/>
        </w:rPr>
        <w:t>It is thus apparent that in consideri</w:t>
      </w:r>
      <w:r w:rsidR="002F1641" w:rsidRPr="006653B2">
        <w:rPr>
          <w:rFonts w:ascii="Times New Roman" w:hAnsi="Times New Roman" w:cs="Times New Roman"/>
          <w:sz w:val="24"/>
          <w:szCs w:val="24"/>
        </w:rPr>
        <w:t>ng the issue of distribution of properties</w:t>
      </w:r>
      <w:r w:rsidR="00591BF8" w:rsidRPr="006653B2">
        <w:rPr>
          <w:rFonts w:ascii="Times New Roman" w:hAnsi="Times New Roman" w:cs="Times New Roman"/>
          <w:sz w:val="24"/>
          <w:szCs w:val="24"/>
        </w:rPr>
        <w:t xml:space="preserve"> acquired by the </w:t>
      </w:r>
      <w:r w:rsidR="002F1641" w:rsidRPr="006653B2">
        <w:rPr>
          <w:rFonts w:ascii="Times New Roman" w:hAnsi="Times New Roman" w:cs="Times New Roman"/>
          <w:sz w:val="24"/>
          <w:szCs w:val="24"/>
        </w:rPr>
        <w:t>parties</w:t>
      </w:r>
      <w:r w:rsidR="00C24BEE" w:rsidRPr="006653B2">
        <w:rPr>
          <w:rFonts w:ascii="Times New Roman" w:hAnsi="Times New Roman" w:cs="Times New Roman"/>
          <w:sz w:val="24"/>
          <w:szCs w:val="24"/>
        </w:rPr>
        <w:t>,</w:t>
      </w:r>
      <w:r w:rsidR="00591BF8" w:rsidRPr="006653B2">
        <w:rPr>
          <w:rFonts w:ascii="Times New Roman" w:hAnsi="Times New Roman" w:cs="Times New Roman"/>
          <w:sz w:val="24"/>
          <w:szCs w:val="24"/>
        </w:rPr>
        <w:t xml:space="preserve"> court is empowered to consider all the </w:t>
      </w:r>
      <w:r w:rsidR="002F1641" w:rsidRPr="006653B2">
        <w:rPr>
          <w:rFonts w:ascii="Times New Roman" w:hAnsi="Times New Roman" w:cs="Times New Roman"/>
          <w:sz w:val="24"/>
          <w:szCs w:val="24"/>
        </w:rPr>
        <w:t>circumstances</w:t>
      </w:r>
      <w:r w:rsidR="00591BF8" w:rsidRPr="006653B2">
        <w:rPr>
          <w:rFonts w:ascii="Times New Roman" w:hAnsi="Times New Roman" w:cs="Times New Roman"/>
          <w:sz w:val="24"/>
          <w:szCs w:val="24"/>
        </w:rPr>
        <w:t xml:space="preserve"> of the </w:t>
      </w:r>
      <w:r w:rsidR="002F1641" w:rsidRPr="006653B2">
        <w:rPr>
          <w:rFonts w:ascii="Times New Roman" w:hAnsi="Times New Roman" w:cs="Times New Roman"/>
          <w:sz w:val="24"/>
          <w:szCs w:val="24"/>
        </w:rPr>
        <w:t>case</w:t>
      </w:r>
      <w:r w:rsidR="00591BF8" w:rsidRPr="006653B2">
        <w:rPr>
          <w:rFonts w:ascii="Times New Roman" w:hAnsi="Times New Roman" w:cs="Times New Roman"/>
          <w:sz w:val="24"/>
          <w:szCs w:val="24"/>
        </w:rPr>
        <w:t xml:space="preserve"> and not ju</w:t>
      </w:r>
      <w:r w:rsidR="002F1641" w:rsidRPr="006653B2">
        <w:rPr>
          <w:rFonts w:ascii="Times New Roman" w:hAnsi="Times New Roman" w:cs="Times New Roman"/>
          <w:sz w:val="24"/>
          <w:szCs w:val="24"/>
        </w:rPr>
        <w:t>st the direct contribution towards the purchase</w:t>
      </w:r>
      <w:r w:rsidR="00591BF8" w:rsidRPr="006653B2">
        <w:rPr>
          <w:rFonts w:ascii="Times New Roman" w:hAnsi="Times New Roman" w:cs="Times New Roman"/>
          <w:sz w:val="24"/>
          <w:szCs w:val="24"/>
        </w:rPr>
        <w:t xml:space="preserve"> price.</w:t>
      </w:r>
    </w:p>
    <w:p w:rsidR="00AD2B22" w:rsidRPr="006653B2" w:rsidRDefault="00AD2B22" w:rsidP="006653B2">
      <w:pPr>
        <w:spacing w:after="0" w:line="360" w:lineRule="auto"/>
        <w:ind w:firstLine="720"/>
        <w:jc w:val="both"/>
        <w:rPr>
          <w:rFonts w:ascii="Times New Roman" w:hAnsi="Times New Roman" w:cs="Times New Roman"/>
          <w:sz w:val="24"/>
          <w:szCs w:val="24"/>
        </w:rPr>
      </w:pPr>
      <w:r w:rsidRPr="006653B2">
        <w:rPr>
          <w:rFonts w:ascii="Times New Roman" w:hAnsi="Times New Roman" w:cs="Times New Roman"/>
          <w:sz w:val="24"/>
          <w:szCs w:val="24"/>
        </w:rPr>
        <w:t xml:space="preserve">This court has on a number of occasions pointed out that indirect contribution must </w:t>
      </w:r>
      <w:r w:rsidR="00C24BEE" w:rsidRPr="006653B2">
        <w:rPr>
          <w:rFonts w:ascii="Times New Roman" w:hAnsi="Times New Roman" w:cs="Times New Roman"/>
          <w:sz w:val="24"/>
          <w:szCs w:val="24"/>
        </w:rPr>
        <w:t>also</w:t>
      </w:r>
      <w:r w:rsidRPr="006653B2">
        <w:rPr>
          <w:rFonts w:ascii="Times New Roman" w:hAnsi="Times New Roman" w:cs="Times New Roman"/>
          <w:sz w:val="24"/>
          <w:szCs w:val="24"/>
        </w:rPr>
        <w:t xml:space="preserve"> be considered in considering contributions by the spouses. Equally the needs and expectations of the </w:t>
      </w:r>
      <w:r w:rsidR="00C24BEE" w:rsidRPr="006653B2">
        <w:rPr>
          <w:rFonts w:ascii="Times New Roman" w:hAnsi="Times New Roman" w:cs="Times New Roman"/>
          <w:sz w:val="24"/>
          <w:szCs w:val="24"/>
        </w:rPr>
        <w:t>parties</w:t>
      </w:r>
      <w:r w:rsidRPr="006653B2">
        <w:rPr>
          <w:rFonts w:ascii="Times New Roman" w:hAnsi="Times New Roman" w:cs="Times New Roman"/>
          <w:sz w:val="24"/>
          <w:szCs w:val="24"/>
        </w:rPr>
        <w:t xml:space="preserve"> as they move out of the marriage should be </w:t>
      </w:r>
      <w:r w:rsidR="001F76EA" w:rsidRPr="006653B2">
        <w:rPr>
          <w:rFonts w:ascii="Times New Roman" w:hAnsi="Times New Roman" w:cs="Times New Roman"/>
          <w:sz w:val="24"/>
          <w:szCs w:val="24"/>
        </w:rPr>
        <w:t>considered as well as the duration of the marriage.</w:t>
      </w:r>
    </w:p>
    <w:p w:rsidR="001F76EA" w:rsidRPr="006653B2" w:rsidRDefault="00115635" w:rsidP="000F5050">
      <w:pPr>
        <w:spacing w:after="0" w:line="360" w:lineRule="auto"/>
        <w:ind w:firstLine="720"/>
        <w:jc w:val="both"/>
        <w:rPr>
          <w:rFonts w:ascii="Times New Roman" w:hAnsi="Times New Roman" w:cs="Times New Roman"/>
          <w:sz w:val="24"/>
          <w:szCs w:val="24"/>
        </w:rPr>
      </w:pPr>
      <w:r w:rsidRPr="006653B2">
        <w:rPr>
          <w:rFonts w:ascii="Times New Roman" w:hAnsi="Times New Roman" w:cs="Times New Roman"/>
          <w:sz w:val="24"/>
          <w:szCs w:val="24"/>
        </w:rPr>
        <w:t>I</w:t>
      </w:r>
      <w:r w:rsidR="001F76EA" w:rsidRPr="006653B2">
        <w:rPr>
          <w:rFonts w:ascii="Times New Roman" w:hAnsi="Times New Roman" w:cs="Times New Roman"/>
          <w:sz w:val="24"/>
          <w:szCs w:val="24"/>
        </w:rPr>
        <w:t>n</w:t>
      </w:r>
      <w:r w:rsidRPr="006653B2">
        <w:rPr>
          <w:rFonts w:ascii="Times New Roman" w:hAnsi="Times New Roman" w:cs="Times New Roman"/>
          <w:sz w:val="24"/>
          <w:szCs w:val="24"/>
        </w:rPr>
        <w:t xml:space="preserve"> </w:t>
      </w:r>
      <w:r w:rsidR="001F76EA" w:rsidRPr="000F5050">
        <w:rPr>
          <w:rFonts w:ascii="Times New Roman" w:hAnsi="Times New Roman" w:cs="Times New Roman"/>
          <w:i/>
          <w:sz w:val="24"/>
          <w:szCs w:val="24"/>
        </w:rPr>
        <w:t>Usayi</w:t>
      </w:r>
      <w:r w:rsidR="001F76EA" w:rsidRPr="006653B2">
        <w:rPr>
          <w:rFonts w:ascii="Times New Roman" w:hAnsi="Times New Roman" w:cs="Times New Roman"/>
          <w:sz w:val="24"/>
          <w:szCs w:val="24"/>
        </w:rPr>
        <w:t xml:space="preserve"> v </w:t>
      </w:r>
      <w:r w:rsidR="001F76EA" w:rsidRPr="000F5050">
        <w:rPr>
          <w:rFonts w:ascii="Times New Roman" w:hAnsi="Times New Roman" w:cs="Times New Roman"/>
          <w:i/>
          <w:sz w:val="24"/>
          <w:szCs w:val="24"/>
        </w:rPr>
        <w:t>Usayi</w:t>
      </w:r>
      <w:r w:rsidR="001F76EA" w:rsidRPr="006653B2">
        <w:rPr>
          <w:rFonts w:ascii="Times New Roman" w:hAnsi="Times New Roman" w:cs="Times New Roman"/>
          <w:sz w:val="24"/>
          <w:szCs w:val="24"/>
        </w:rPr>
        <w:t xml:space="preserve"> 2003(1</w:t>
      </w:r>
      <w:r w:rsidR="00123DF5" w:rsidRPr="006653B2">
        <w:rPr>
          <w:rFonts w:ascii="Times New Roman" w:hAnsi="Times New Roman" w:cs="Times New Roman"/>
          <w:sz w:val="24"/>
          <w:szCs w:val="24"/>
        </w:rPr>
        <w:t>) ZLR</w:t>
      </w:r>
      <w:r w:rsidR="001F76EA" w:rsidRPr="006653B2">
        <w:rPr>
          <w:rFonts w:ascii="Times New Roman" w:hAnsi="Times New Roman" w:cs="Times New Roman"/>
          <w:sz w:val="24"/>
          <w:szCs w:val="24"/>
        </w:rPr>
        <w:t xml:space="preserve"> 684</w:t>
      </w:r>
      <w:r w:rsidR="00C32FB7">
        <w:rPr>
          <w:rFonts w:ascii="Times New Roman" w:hAnsi="Times New Roman" w:cs="Times New Roman"/>
          <w:sz w:val="24"/>
          <w:szCs w:val="24"/>
        </w:rPr>
        <w:t xml:space="preserve"> </w:t>
      </w:r>
      <w:r w:rsidR="001F76EA" w:rsidRPr="006653B2">
        <w:rPr>
          <w:rFonts w:ascii="Times New Roman" w:hAnsi="Times New Roman" w:cs="Times New Roman"/>
          <w:sz w:val="24"/>
          <w:szCs w:val="24"/>
        </w:rPr>
        <w:t xml:space="preserve">(S), the </w:t>
      </w:r>
      <w:r w:rsidR="00123DF5" w:rsidRPr="006653B2">
        <w:rPr>
          <w:rFonts w:ascii="Times New Roman" w:hAnsi="Times New Roman" w:cs="Times New Roman"/>
          <w:sz w:val="24"/>
          <w:szCs w:val="24"/>
        </w:rPr>
        <w:t>Supreme Court</w:t>
      </w:r>
      <w:r w:rsidR="001F76EA" w:rsidRPr="006653B2">
        <w:rPr>
          <w:rFonts w:ascii="Times New Roman" w:hAnsi="Times New Roman" w:cs="Times New Roman"/>
          <w:sz w:val="24"/>
          <w:szCs w:val="24"/>
        </w:rPr>
        <w:t xml:space="preserve"> upheld a High Court decision to award a 50% share to a housewife of 35</w:t>
      </w:r>
      <w:r w:rsidR="009E2F83" w:rsidRPr="006653B2">
        <w:rPr>
          <w:rFonts w:ascii="Times New Roman" w:hAnsi="Times New Roman" w:cs="Times New Roman"/>
          <w:sz w:val="24"/>
          <w:szCs w:val="24"/>
        </w:rPr>
        <w:t xml:space="preserve"> </w:t>
      </w:r>
      <w:r w:rsidR="001F76EA" w:rsidRPr="006653B2">
        <w:rPr>
          <w:rFonts w:ascii="Times New Roman" w:hAnsi="Times New Roman" w:cs="Times New Roman"/>
          <w:sz w:val="24"/>
          <w:szCs w:val="24"/>
        </w:rPr>
        <w:t xml:space="preserve">years standing who had made no direct </w:t>
      </w:r>
      <w:r w:rsidRPr="006653B2">
        <w:rPr>
          <w:rFonts w:ascii="Times New Roman" w:hAnsi="Times New Roman" w:cs="Times New Roman"/>
          <w:sz w:val="24"/>
          <w:szCs w:val="24"/>
        </w:rPr>
        <w:t>financial contribution.</w:t>
      </w:r>
      <w:r w:rsidR="009E2F83" w:rsidRPr="006653B2">
        <w:rPr>
          <w:rFonts w:ascii="Times New Roman" w:hAnsi="Times New Roman" w:cs="Times New Roman"/>
          <w:sz w:val="24"/>
          <w:szCs w:val="24"/>
        </w:rPr>
        <w:t xml:space="preserve"> See also </w:t>
      </w:r>
      <w:r w:rsidR="009E2F83" w:rsidRPr="00C32FB7">
        <w:rPr>
          <w:rFonts w:ascii="Times New Roman" w:hAnsi="Times New Roman" w:cs="Times New Roman"/>
          <w:i/>
          <w:sz w:val="24"/>
          <w:szCs w:val="24"/>
        </w:rPr>
        <w:t>Matongo</w:t>
      </w:r>
      <w:r w:rsidR="009E2F83" w:rsidRPr="006653B2">
        <w:rPr>
          <w:rFonts w:ascii="Times New Roman" w:hAnsi="Times New Roman" w:cs="Times New Roman"/>
          <w:sz w:val="24"/>
          <w:szCs w:val="24"/>
        </w:rPr>
        <w:t xml:space="preserve"> v </w:t>
      </w:r>
      <w:r w:rsidR="009E2F83" w:rsidRPr="00C32FB7">
        <w:rPr>
          <w:rFonts w:ascii="Times New Roman" w:hAnsi="Times New Roman" w:cs="Times New Roman"/>
          <w:i/>
          <w:sz w:val="24"/>
          <w:szCs w:val="24"/>
        </w:rPr>
        <w:t xml:space="preserve">Matongo </w:t>
      </w:r>
      <w:r w:rsidR="009E2F83" w:rsidRPr="006653B2">
        <w:rPr>
          <w:rFonts w:ascii="Times New Roman" w:hAnsi="Times New Roman" w:cs="Times New Roman"/>
          <w:sz w:val="24"/>
          <w:szCs w:val="24"/>
        </w:rPr>
        <w:t>HH 14/12.</w:t>
      </w:r>
    </w:p>
    <w:p w:rsidR="009E2F83" w:rsidRPr="006653B2" w:rsidRDefault="00C32FB7" w:rsidP="00C32FB7">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E2F83" w:rsidRPr="006653B2">
        <w:rPr>
          <w:rFonts w:ascii="Times New Roman" w:hAnsi="Times New Roman" w:cs="Times New Roman"/>
          <w:sz w:val="24"/>
          <w:szCs w:val="24"/>
        </w:rPr>
        <w:t>Where a property is registered in</w:t>
      </w:r>
      <w:r w:rsidR="00123DF5" w:rsidRPr="006653B2">
        <w:rPr>
          <w:rFonts w:ascii="Times New Roman" w:hAnsi="Times New Roman" w:cs="Times New Roman"/>
          <w:sz w:val="24"/>
          <w:szCs w:val="24"/>
        </w:rPr>
        <w:t xml:space="preserve"> terms of th</w:t>
      </w:r>
      <w:r w:rsidR="00F5509A" w:rsidRPr="006653B2">
        <w:rPr>
          <w:rFonts w:ascii="Times New Roman" w:hAnsi="Times New Roman" w:cs="Times New Roman"/>
          <w:sz w:val="24"/>
          <w:szCs w:val="24"/>
        </w:rPr>
        <w:t>e Deeds Registries Act [</w:t>
      </w:r>
      <w:r w:rsidR="00581D06" w:rsidRPr="00581D06">
        <w:rPr>
          <w:rFonts w:ascii="Times New Roman" w:hAnsi="Times New Roman" w:cs="Times New Roman"/>
          <w:i/>
          <w:sz w:val="24"/>
          <w:szCs w:val="24"/>
        </w:rPr>
        <w:t>C</w:t>
      </w:r>
      <w:r w:rsidR="00F5509A" w:rsidRPr="00581D06">
        <w:rPr>
          <w:rFonts w:ascii="Times New Roman" w:hAnsi="Times New Roman" w:cs="Times New Roman"/>
          <w:i/>
          <w:sz w:val="24"/>
          <w:szCs w:val="24"/>
        </w:rPr>
        <w:t>hapter 20:05</w:t>
      </w:r>
      <w:r w:rsidR="00123DF5" w:rsidRPr="006653B2">
        <w:rPr>
          <w:rFonts w:ascii="Times New Roman" w:hAnsi="Times New Roman" w:cs="Times New Roman"/>
          <w:sz w:val="24"/>
          <w:szCs w:val="24"/>
        </w:rPr>
        <w:t>] in the joint names of t</w:t>
      </w:r>
      <w:r w:rsidR="00F5509A" w:rsidRPr="006653B2">
        <w:rPr>
          <w:rFonts w:ascii="Times New Roman" w:hAnsi="Times New Roman" w:cs="Times New Roman"/>
          <w:sz w:val="24"/>
          <w:szCs w:val="24"/>
        </w:rPr>
        <w:t>wo or more persons,</w:t>
      </w:r>
      <w:r w:rsidR="009E2F83" w:rsidRPr="006653B2">
        <w:rPr>
          <w:rFonts w:ascii="Times New Roman" w:hAnsi="Times New Roman" w:cs="Times New Roman"/>
          <w:sz w:val="24"/>
          <w:szCs w:val="24"/>
        </w:rPr>
        <w:t xml:space="preserve"> such </w:t>
      </w:r>
      <w:r w:rsidR="00123DF5" w:rsidRPr="006653B2">
        <w:rPr>
          <w:rFonts w:ascii="Times New Roman" w:hAnsi="Times New Roman" w:cs="Times New Roman"/>
          <w:sz w:val="24"/>
          <w:szCs w:val="24"/>
        </w:rPr>
        <w:t>registration is</w:t>
      </w:r>
      <w:r w:rsidR="009E2F83" w:rsidRPr="006653B2">
        <w:rPr>
          <w:rFonts w:ascii="Times New Roman" w:hAnsi="Times New Roman" w:cs="Times New Roman"/>
          <w:sz w:val="24"/>
          <w:szCs w:val="24"/>
        </w:rPr>
        <w:t xml:space="preserve"> not a sham but conveys real rights to the person</w:t>
      </w:r>
      <w:r w:rsidR="00123DF5" w:rsidRPr="006653B2">
        <w:rPr>
          <w:rFonts w:ascii="Times New Roman" w:hAnsi="Times New Roman" w:cs="Times New Roman"/>
          <w:sz w:val="24"/>
          <w:szCs w:val="24"/>
        </w:rPr>
        <w:t>s in whose</w:t>
      </w:r>
      <w:r w:rsidR="009E2F83" w:rsidRPr="006653B2">
        <w:rPr>
          <w:rFonts w:ascii="Times New Roman" w:hAnsi="Times New Roman" w:cs="Times New Roman"/>
          <w:sz w:val="24"/>
          <w:szCs w:val="24"/>
        </w:rPr>
        <w:t xml:space="preserve"> </w:t>
      </w:r>
      <w:r w:rsidR="00123DF5" w:rsidRPr="006653B2">
        <w:rPr>
          <w:rFonts w:ascii="Times New Roman" w:hAnsi="Times New Roman" w:cs="Times New Roman"/>
          <w:sz w:val="24"/>
          <w:szCs w:val="24"/>
        </w:rPr>
        <w:t>names</w:t>
      </w:r>
      <w:r w:rsidR="009E2F83" w:rsidRPr="006653B2">
        <w:rPr>
          <w:rFonts w:ascii="Times New Roman" w:hAnsi="Times New Roman" w:cs="Times New Roman"/>
          <w:sz w:val="24"/>
          <w:szCs w:val="24"/>
        </w:rPr>
        <w:t xml:space="preserve"> it is </w:t>
      </w:r>
      <w:r w:rsidR="00123DF5" w:rsidRPr="006653B2">
        <w:rPr>
          <w:rFonts w:ascii="Times New Roman" w:hAnsi="Times New Roman" w:cs="Times New Roman"/>
          <w:sz w:val="24"/>
          <w:szCs w:val="24"/>
        </w:rPr>
        <w:t>so registered</w:t>
      </w:r>
      <w:r w:rsidR="009E2F83" w:rsidRPr="006653B2">
        <w:rPr>
          <w:rFonts w:ascii="Times New Roman" w:hAnsi="Times New Roman" w:cs="Times New Roman"/>
          <w:sz w:val="24"/>
          <w:szCs w:val="24"/>
        </w:rPr>
        <w:t>.</w:t>
      </w:r>
    </w:p>
    <w:p w:rsidR="00581D06" w:rsidRDefault="00165ECE" w:rsidP="00581D06">
      <w:pPr>
        <w:spacing w:after="0" w:line="360" w:lineRule="auto"/>
        <w:ind w:firstLine="720"/>
        <w:jc w:val="both"/>
        <w:rPr>
          <w:rFonts w:ascii="Times New Roman" w:hAnsi="Times New Roman" w:cs="Times New Roman"/>
          <w:sz w:val="24"/>
          <w:szCs w:val="24"/>
        </w:rPr>
      </w:pPr>
      <w:r w:rsidRPr="00581D06">
        <w:rPr>
          <w:rFonts w:ascii="Times New Roman" w:hAnsi="Times New Roman" w:cs="Times New Roman"/>
          <w:sz w:val="24"/>
          <w:szCs w:val="24"/>
        </w:rPr>
        <w:t xml:space="preserve">In </w:t>
      </w:r>
      <w:r w:rsidRPr="00580DC6">
        <w:rPr>
          <w:rFonts w:ascii="Times New Roman" w:hAnsi="Times New Roman" w:cs="Times New Roman"/>
          <w:i/>
          <w:sz w:val="24"/>
          <w:szCs w:val="24"/>
        </w:rPr>
        <w:t>T</w:t>
      </w:r>
      <w:r w:rsidR="00123DF5" w:rsidRPr="00580DC6">
        <w:rPr>
          <w:rFonts w:ascii="Times New Roman" w:hAnsi="Times New Roman" w:cs="Times New Roman"/>
          <w:i/>
          <w:sz w:val="24"/>
          <w:szCs w:val="24"/>
        </w:rPr>
        <w:t>a</w:t>
      </w:r>
      <w:r w:rsidR="009E2F83" w:rsidRPr="00580DC6">
        <w:rPr>
          <w:rFonts w:ascii="Times New Roman" w:hAnsi="Times New Roman" w:cs="Times New Roman"/>
          <w:i/>
          <w:sz w:val="24"/>
          <w:szCs w:val="24"/>
        </w:rPr>
        <w:t xml:space="preserve">kafuma </w:t>
      </w:r>
      <w:r w:rsidR="009E2F83" w:rsidRPr="00896238">
        <w:rPr>
          <w:rFonts w:ascii="Times New Roman" w:hAnsi="Times New Roman" w:cs="Times New Roman"/>
          <w:sz w:val="24"/>
          <w:szCs w:val="24"/>
        </w:rPr>
        <w:t xml:space="preserve">v </w:t>
      </w:r>
      <w:r w:rsidRPr="00580DC6">
        <w:rPr>
          <w:rFonts w:ascii="Times New Roman" w:hAnsi="Times New Roman" w:cs="Times New Roman"/>
          <w:i/>
          <w:sz w:val="24"/>
          <w:szCs w:val="24"/>
        </w:rPr>
        <w:t>T</w:t>
      </w:r>
      <w:r w:rsidR="00123DF5" w:rsidRPr="00580DC6">
        <w:rPr>
          <w:rFonts w:ascii="Times New Roman" w:hAnsi="Times New Roman" w:cs="Times New Roman"/>
          <w:i/>
          <w:sz w:val="24"/>
          <w:szCs w:val="24"/>
        </w:rPr>
        <w:t>akafuma</w:t>
      </w:r>
      <w:r w:rsidR="00123DF5" w:rsidRPr="00581D06">
        <w:rPr>
          <w:rFonts w:ascii="Times New Roman" w:hAnsi="Times New Roman" w:cs="Times New Roman"/>
          <w:sz w:val="24"/>
          <w:szCs w:val="24"/>
        </w:rPr>
        <w:t xml:space="preserve"> 1994</w:t>
      </w:r>
      <w:r w:rsidR="00EA3323" w:rsidRPr="00581D06">
        <w:rPr>
          <w:rFonts w:ascii="Times New Roman" w:hAnsi="Times New Roman" w:cs="Times New Roman"/>
          <w:sz w:val="24"/>
          <w:szCs w:val="24"/>
        </w:rPr>
        <w:t>(2</w:t>
      </w:r>
      <w:r w:rsidR="00123DF5" w:rsidRPr="00581D06">
        <w:rPr>
          <w:rFonts w:ascii="Times New Roman" w:hAnsi="Times New Roman" w:cs="Times New Roman"/>
          <w:sz w:val="24"/>
          <w:szCs w:val="24"/>
        </w:rPr>
        <w:t>) ZLR</w:t>
      </w:r>
      <w:r w:rsidR="00EA3323" w:rsidRPr="00581D06">
        <w:rPr>
          <w:rFonts w:ascii="Times New Roman" w:hAnsi="Times New Roman" w:cs="Times New Roman"/>
          <w:sz w:val="24"/>
          <w:szCs w:val="24"/>
        </w:rPr>
        <w:t xml:space="preserve"> 103(S) at p 105H, MCNALLY JA aptly </w:t>
      </w:r>
      <w:r w:rsidRPr="00581D06">
        <w:rPr>
          <w:rFonts w:ascii="Times New Roman" w:hAnsi="Times New Roman" w:cs="Times New Roman"/>
          <w:sz w:val="24"/>
          <w:szCs w:val="24"/>
        </w:rPr>
        <w:t>stated</w:t>
      </w:r>
      <w:r w:rsidR="00EA3323" w:rsidRPr="00581D06">
        <w:rPr>
          <w:rFonts w:ascii="Times New Roman" w:hAnsi="Times New Roman" w:cs="Times New Roman"/>
          <w:sz w:val="24"/>
          <w:szCs w:val="24"/>
        </w:rPr>
        <w:t xml:space="preserve"> that:-</w:t>
      </w:r>
    </w:p>
    <w:p w:rsidR="00EA3323" w:rsidRDefault="00EA3323" w:rsidP="00581D06">
      <w:pPr>
        <w:spacing w:after="0" w:line="240" w:lineRule="auto"/>
        <w:ind w:left="720"/>
        <w:jc w:val="both"/>
        <w:rPr>
          <w:rFonts w:ascii="Times New Roman" w:hAnsi="Times New Roman" w:cs="Times New Roman"/>
        </w:rPr>
      </w:pPr>
      <w:r w:rsidRPr="00EA1F20">
        <w:rPr>
          <w:rFonts w:ascii="Times New Roman" w:hAnsi="Times New Roman" w:cs="Times New Roman"/>
        </w:rPr>
        <w:t>“</w:t>
      </w:r>
      <w:r w:rsidR="00165ECE" w:rsidRPr="00EA1F20">
        <w:rPr>
          <w:rFonts w:ascii="Times New Roman" w:hAnsi="Times New Roman" w:cs="Times New Roman"/>
        </w:rPr>
        <w:t>The</w:t>
      </w:r>
      <w:r w:rsidRPr="00EA1F20">
        <w:rPr>
          <w:rFonts w:ascii="Times New Roman" w:hAnsi="Times New Roman" w:cs="Times New Roman"/>
        </w:rPr>
        <w:t xml:space="preserve"> registration of rights in immovable property in terms of the Deeds Registries </w:t>
      </w:r>
      <w:r w:rsidR="00165ECE" w:rsidRPr="00EA1F20">
        <w:rPr>
          <w:rFonts w:ascii="Times New Roman" w:hAnsi="Times New Roman" w:cs="Times New Roman"/>
        </w:rPr>
        <w:t>Act [</w:t>
      </w:r>
      <w:r w:rsidR="00581D06" w:rsidRPr="00581D06">
        <w:rPr>
          <w:rFonts w:ascii="Times New Roman" w:hAnsi="Times New Roman" w:cs="Times New Roman"/>
          <w:i/>
        </w:rPr>
        <w:t>C</w:t>
      </w:r>
      <w:r w:rsidRPr="00581D06">
        <w:rPr>
          <w:rFonts w:ascii="Times New Roman" w:hAnsi="Times New Roman" w:cs="Times New Roman"/>
          <w:i/>
        </w:rPr>
        <w:t>hapter 139</w:t>
      </w:r>
      <w:r w:rsidRPr="00EA1F20">
        <w:rPr>
          <w:rFonts w:ascii="Times New Roman" w:hAnsi="Times New Roman" w:cs="Times New Roman"/>
        </w:rPr>
        <w:t xml:space="preserve">] is not a mere matter of form. Nor is it simply a device to confound </w:t>
      </w:r>
      <w:r w:rsidR="00165ECE" w:rsidRPr="00EA1F20">
        <w:rPr>
          <w:rFonts w:ascii="Times New Roman" w:hAnsi="Times New Roman" w:cs="Times New Roman"/>
        </w:rPr>
        <w:t>creditors</w:t>
      </w:r>
      <w:r w:rsidRPr="00EA1F20">
        <w:rPr>
          <w:rFonts w:ascii="Times New Roman" w:hAnsi="Times New Roman" w:cs="Times New Roman"/>
        </w:rPr>
        <w:t xml:space="preserve"> or the tax authorities. It is a matter of substance. It conveys real rights upon those in whose name the property is registered.”</w:t>
      </w:r>
    </w:p>
    <w:p w:rsidR="00581D06" w:rsidRPr="00EA1F20" w:rsidRDefault="00581D06" w:rsidP="00581D06">
      <w:pPr>
        <w:spacing w:after="0" w:line="240" w:lineRule="auto"/>
        <w:ind w:left="720"/>
        <w:jc w:val="both"/>
        <w:rPr>
          <w:rFonts w:ascii="Times New Roman" w:hAnsi="Times New Roman" w:cs="Times New Roman"/>
        </w:rPr>
      </w:pPr>
    </w:p>
    <w:p w:rsidR="00EA3323" w:rsidRPr="00581D06" w:rsidRDefault="00EA3323" w:rsidP="00581D06">
      <w:pPr>
        <w:spacing w:after="0" w:line="360" w:lineRule="auto"/>
        <w:ind w:firstLine="720"/>
        <w:jc w:val="both"/>
        <w:rPr>
          <w:rFonts w:ascii="Times New Roman" w:hAnsi="Times New Roman" w:cs="Times New Roman"/>
          <w:sz w:val="24"/>
          <w:szCs w:val="24"/>
        </w:rPr>
      </w:pPr>
      <w:r w:rsidRPr="00581D06">
        <w:rPr>
          <w:rFonts w:ascii="Times New Roman" w:hAnsi="Times New Roman" w:cs="Times New Roman"/>
          <w:sz w:val="24"/>
          <w:szCs w:val="24"/>
        </w:rPr>
        <w:t xml:space="preserve">In </w:t>
      </w:r>
      <w:r w:rsidRPr="00580DC6">
        <w:rPr>
          <w:rFonts w:ascii="Times New Roman" w:hAnsi="Times New Roman" w:cs="Times New Roman"/>
          <w:i/>
          <w:sz w:val="24"/>
          <w:szCs w:val="24"/>
        </w:rPr>
        <w:t xml:space="preserve">Ncube </w:t>
      </w:r>
      <w:r w:rsidRPr="00896238">
        <w:rPr>
          <w:rFonts w:ascii="Times New Roman" w:hAnsi="Times New Roman" w:cs="Times New Roman"/>
          <w:sz w:val="24"/>
          <w:szCs w:val="24"/>
        </w:rPr>
        <w:t xml:space="preserve">v </w:t>
      </w:r>
      <w:r w:rsidRPr="00580DC6">
        <w:rPr>
          <w:rFonts w:ascii="Times New Roman" w:hAnsi="Times New Roman" w:cs="Times New Roman"/>
          <w:i/>
          <w:sz w:val="24"/>
          <w:szCs w:val="24"/>
        </w:rPr>
        <w:t>Ncube</w:t>
      </w:r>
      <w:r w:rsidRPr="00581D06">
        <w:rPr>
          <w:rFonts w:ascii="Times New Roman" w:hAnsi="Times New Roman" w:cs="Times New Roman"/>
          <w:sz w:val="24"/>
          <w:szCs w:val="24"/>
        </w:rPr>
        <w:t xml:space="preserve"> </w:t>
      </w:r>
      <w:r w:rsidR="00580DC6">
        <w:rPr>
          <w:rFonts w:ascii="Times New Roman" w:hAnsi="Times New Roman" w:cs="Times New Roman"/>
          <w:sz w:val="24"/>
          <w:szCs w:val="24"/>
        </w:rPr>
        <w:t>S-6/93</w:t>
      </w:r>
      <w:r w:rsidRPr="00581D06">
        <w:rPr>
          <w:rFonts w:ascii="Times New Roman" w:hAnsi="Times New Roman" w:cs="Times New Roman"/>
          <w:sz w:val="24"/>
          <w:szCs w:val="24"/>
        </w:rPr>
        <w:t xml:space="preserve"> the wife was registered as joint owner but </w:t>
      </w:r>
      <w:r w:rsidR="00580DC6">
        <w:rPr>
          <w:rFonts w:ascii="Times New Roman" w:hAnsi="Times New Roman" w:cs="Times New Roman"/>
          <w:sz w:val="24"/>
          <w:szCs w:val="24"/>
        </w:rPr>
        <w:t>h</w:t>
      </w:r>
      <w:r w:rsidR="00165ECE" w:rsidRPr="00581D06">
        <w:rPr>
          <w:rFonts w:ascii="Times New Roman" w:hAnsi="Times New Roman" w:cs="Times New Roman"/>
          <w:sz w:val="24"/>
          <w:szCs w:val="24"/>
        </w:rPr>
        <w:t>ad</w:t>
      </w:r>
      <w:r w:rsidRPr="00581D06">
        <w:rPr>
          <w:rFonts w:ascii="Times New Roman" w:hAnsi="Times New Roman" w:cs="Times New Roman"/>
          <w:sz w:val="24"/>
          <w:szCs w:val="24"/>
        </w:rPr>
        <w:t xml:space="preserve"> not made any direct co</w:t>
      </w:r>
      <w:r w:rsidR="00165ECE" w:rsidRPr="00581D06">
        <w:rPr>
          <w:rFonts w:ascii="Times New Roman" w:hAnsi="Times New Roman" w:cs="Times New Roman"/>
          <w:sz w:val="24"/>
          <w:szCs w:val="24"/>
        </w:rPr>
        <w:t>ntribution to the acquisition</w:t>
      </w:r>
      <w:r w:rsidRPr="00581D06">
        <w:rPr>
          <w:rFonts w:ascii="Times New Roman" w:hAnsi="Times New Roman" w:cs="Times New Roman"/>
          <w:sz w:val="24"/>
          <w:szCs w:val="24"/>
        </w:rPr>
        <w:t xml:space="preserve"> of the immovable property in </w:t>
      </w:r>
      <w:r w:rsidR="00580DC6" w:rsidRPr="00581D06">
        <w:rPr>
          <w:rFonts w:ascii="Times New Roman" w:hAnsi="Times New Roman" w:cs="Times New Roman"/>
          <w:sz w:val="24"/>
          <w:szCs w:val="24"/>
        </w:rPr>
        <w:t>issue.</w:t>
      </w:r>
      <w:r w:rsidR="00580DC6">
        <w:rPr>
          <w:rFonts w:ascii="Times New Roman" w:hAnsi="Times New Roman" w:cs="Times New Roman"/>
          <w:sz w:val="24"/>
          <w:szCs w:val="24"/>
        </w:rPr>
        <w:t xml:space="preserve"> At p 11 of the cyclostyled judgment </w:t>
      </w:r>
      <w:r w:rsidR="00580DC6" w:rsidRPr="00581D06">
        <w:rPr>
          <w:rFonts w:ascii="Times New Roman" w:hAnsi="Times New Roman" w:cs="Times New Roman"/>
          <w:sz w:val="24"/>
          <w:szCs w:val="24"/>
        </w:rPr>
        <w:t>KORSAH</w:t>
      </w:r>
      <w:r w:rsidR="00580DC6">
        <w:rPr>
          <w:rFonts w:ascii="Times New Roman" w:hAnsi="Times New Roman" w:cs="Times New Roman"/>
          <w:sz w:val="24"/>
          <w:szCs w:val="24"/>
        </w:rPr>
        <w:t xml:space="preserve"> JA had this to say on the effect of registration in her name:- </w:t>
      </w:r>
    </w:p>
    <w:p w:rsidR="00C77841" w:rsidRDefault="00EA3323" w:rsidP="00A969A2">
      <w:pPr>
        <w:spacing w:after="0" w:line="240" w:lineRule="auto"/>
        <w:ind w:left="720"/>
        <w:jc w:val="both"/>
        <w:rPr>
          <w:rFonts w:ascii="Times New Roman" w:hAnsi="Times New Roman" w:cs="Times New Roman"/>
        </w:rPr>
      </w:pPr>
      <w:r w:rsidRPr="00EA1F20">
        <w:rPr>
          <w:rFonts w:ascii="Times New Roman" w:hAnsi="Times New Roman" w:cs="Times New Roman"/>
        </w:rPr>
        <w:t>“</w:t>
      </w:r>
      <w:r w:rsidR="00637CFA" w:rsidRPr="00EA1F20">
        <w:rPr>
          <w:rFonts w:ascii="Times New Roman" w:hAnsi="Times New Roman" w:cs="Times New Roman"/>
        </w:rPr>
        <w:t>It</w:t>
      </w:r>
      <w:r w:rsidRPr="00EA1F20">
        <w:rPr>
          <w:rFonts w:ascii="Times New Roman" w:hAnsi="Times New Roman" w:cs="Times New Roman"/>
        </w:rPr>
        <w:t xml:space="preserve"> is incorrect to say that appellant as a </w:t>
      </w:r>
      <w:r w:rsidR="00637CFA" w:rsidRPr="00EA1F20">
        <w:rPr>
          <w:rFonts w:ascii="Times New Roman" w:hAnsi="Times New Roman" w:cs="Times New Roman"/>
        </w:rPr>
        <w:t>registered joint</w:t>
      </w:r>
      <w:r w:rsidRPr="00EA1F20">
        <w:rPr>
          <w:rFonts w:ascii="Times New Roman" w:hAnsi="Times New Roman" w:cs="Times New Roman"/>
        </w:rPr>
        <w:t xml:space="preserve"> owner is not entitled to a half share of the value of the Napier Avenue property because she did not contribute</w:t>
      </w:r>
      <w:r w:rsidR="00637CFA" w:rsidRPr="00EA1F20">
        <w:rPr>
          <w:rFonts w:ascii="Times New Roman" w:hAnsi="Times New Roman" w:cs="Times New Roman"/>
        </w:rPr>
        <w:t xml:space="preserve"> money or money’s worth towards the acquisition of the property. As a registered joint owner she is in law entitled to a half share </w:t>
      </w:r>
      <w:r w:rsidR="00580DC6">
        <w:rPr>
          <w:rFonts w:ascii="Times New Roman" w:hAnsi="Times New Roman" w:cs="Times New Roman"/>
        </w:rPr>
        <w:t>of the value of that property. T</w:t>
      </w:r>
      <w:r w:rsidR="00637CFA" w:rsidRPr="00EA1F20">
        <w:rPr>
          <w:rFonts w:ascii="Times New Roman" w:hAnsi="Times New Roman" w:cs="Times New Roman"/>
        </w:rPr>
        <w:t>he proper approach is to accord her share of that property and then taking into account all the assets of both spouses to endeavour as far as is reasonable and practicable and is just to do so, to place the spouses in the position they would have been in had a normal marriage relationship continued between them. In the performance of this duty a court is empowered, in the exercise of its discretion, to order that any asset be transferred from one spouse to the other.”</w:t>
      </w:r>
    </w:p>
    <w:p w:rsidR="00A969A2" w:rsidRPr="00EA1F20" w:rsidRDefault="00A969A2" w:rsidP="00A969A2">
      <w:pPr>
        <w:spacing w:after="0" w:line="240" w:lineRule="auto"/>
        <w:ind w:left="720"/>
        <w:jc w:val="both"/>
        <w:rPr>
          <w:rFonts w:ascii="Times New Roman" w:hAnsi="Times New Roman" w:cs="Times New Roman"/>
        </w:rPr>
      </w:pPr>
    </w:p>
    <w:p w:rsidR="00AD2B22" w:rsidRPr="00DB50DA" w:rsidRDefault="00165ECE" w:rsidP="00581D06">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i/>
          <w:sz w:val="24"/>
          <w:szCs w:val="24"/>
        </w:rPr>
        <w:t>In</w:t>
      </w:r>
      <w:r w:rsidR="00012D84" w:rsidRPr="00DB50DA">
        <w:rPr>
          <w:rFonts w:ascii="Times New Roman" w:hAnsi="Times New Roman" w:cs="Times New Roman"/>
          <w:i/>
          <w:sz w:val="24"/>
          <w:szCs w:val="24"/>
        </w:rPr>
        <w:t xml:space="preserve"> casu</w:t>
      </w:r>
      <w:r w:rsidR="00012D84" w:rsidRPr="00DB50DA">
        <w:rPr>
          <w:rFonts w:ascii="Times New Roman" w:hAnsi="Times New Roman" w:cs="Times New Roman"/>
          <w:sz w:val="24"/>
          <w:szCs w:val="24"/>
        </w:rPr>
        <w:t xml:space="preserve">, the claim by plaintiff and the </w:t>
      </w:r>
      <w:r w:rsidRPr="00DB50DA">
        <w:rPr>
          <w:rFonts w:ascii="Times New Roman" w:hAnsi="Times New Roman" w:cs="Times New Roman"/>
          <w:sz w:val="24"/>
          <w:szCs w:val="24"/>
        </w:rPr>
        <w:t>defence</w:t>
      </w:r>
      <w:r w:rsidR="00012D84" w:rsidRPr="00DB50DA">
        <w:rPr>
          <w:rFonts w:ascii="Times New Roman" w:hAnsi="Times New Roman" w:cs="Times New Roman"/>
          <w:sz w:val="24"/>
          <w:szCs w:val="24"/>
        </w:rPr>
        <w:t xml:space="preserve"> by the defendant must be considered in the light of the above legal positions.</w:t>
      </w:r>
    </w:p>
    <w:p w:rsidR="00AD2B22" w:rsidRPr="00DB50DA" w:rsidRDefault="00AD2B22" w:rsidP="00581D06">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defendant contended that the plaintiff is not entitled to an equal share in the immovable properties because she did not make any direct contribution to their purchase. According to defendant’s initial stance</w:t>
      </w:r>
      <w:r w:rsidR="00165ECE" w:rsidRPr="00DB50DA">
        <w:rPr>
          <w:rFonts w:ascii="Times New Roman" w:hAnsi="Times New Roman" w:cs="Times New Roman"/>
          <w:sz w:val="24"/>
          <w:szCs w:val="24"/>
        </w:rPr>
        <w:t>,</w:t>
      </w:r>
      <w:r w:rsidRPr="00DB50DA">
        <w:rPr>
          <w:rFonts w:ascii="Times New Roman" w:hAnsi="Times New Roman" w:cs="Times New Roman"/>
          <w:sz w:val="24"/>
          <w:szCs w:val="24"/>
        </w:rPr>
        <w:t xml:space="preserve"> the plaintiff was just a house wife.</w:t>
      </w:r>
    </w:p>
    <w:p w:rsidR="005B0C6A" w:rsidRPr="00DB50DA" w:rsidRDefault="005B0C6A" w:rsidP="00581D06">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The initial stance that the plaintiff was just a housewife who made no meaningful contribution to the needs of the family lost</w:t>
      </w:r>
      <w:r w:rsidR="00012D84" w:rsidRPr="00DB50DA">
        <w:rPr>
          <w:rFonts w:ascii="Times New Roman" w:hAnsi="Times New Roman" w:cs="Times New Roman"/>
          <w:sz w:val="24"/>
          <w:szCs w:val="24"/>
        </w:rPr>
        <w:t xml:space="preserve"> credence when evidence led</w:t>
      </w:r>
      <w:r w:rsidRPr="00DB50DA">
        <w:rPr>
          <w:rFonts w:ascii="Times New Roman" w:hAnsi="Times New Roman" w:cs="Times New Roman"/>
          <w:sz w:val="24"/>
          <w:szCs w:val="24"/>
        </w:rPr>
        <w:t xml:space="preserve"> from the plaintiff and from the defendant showed that</w:t>
      </w:r>
      <w:r w:rsidR="00012D84" w:rsidRPr="00DB50DA">
        <w:rPr>
          <w:rFonts w:ascii="Times New Roman" w:hAnsi="Times New Roman" w:cs="Times New Roman"/>
          <w:sz w:val="24"/>
          <w:szCs w:val="24"/>
        </w:rPr>
        <w:t xml:space="preserve"> the</w:t>
      </w:r>
      <w:r w:rsidRPr="00DB50DA">
        <w:rPr>
          <w:rFonts w:ascii="Times New Roman" w:hAnsi="Times New Roman" w:cs="Times New Roman"/>
          <w:sz w:val="24"/>
          <w:szCs w:val="24"/>
        </w:rPr>
        <w:t xml:space="preserve"> plaintiff was not just a housewife. </w:t>
      </w:r>
      <w:r w:rsidR="00C24BEE" w:rsidRPr="00DB50DA">
        <w:rPr>
          <w:rFonts w:ascii="Times New Roman" w:hAnsi="Times New Roman" w:cs="Times New Roman"/>
          <w:sz w:val="24"/>
          <w:szCs w:val="24"/>
        </w:rPr>
        <w:t>She</w:t>
      </w:r>
      <w:r w:rsidRPr="00DB50DA">
        <w:rPr>
          <w:rFonts w:ascii="Times New Roman" w:hAnsi="Times New Roman" w:cs="Times New Roman"/>
          <w:sz w:val="24"/>
          <w:szCs w:val="24"/>
        </w:rPr>
        <w:t xml:space="preserve"> participated in income generating </w:t>
      </w:r>
      <w:r w:rsidR="00C24BEE" w:rsidRPr="00DB50DA">
        <w:rPr>
          <w:rFonts w:ascii="Times New Roman" w:hAnsi="Times New Roman" w:cs="Times New Roman"/>
          <w:sz w:val="24"/>
          <w:szCs w:val="24"/>
        </w:rPr>
        <w:t>activities</w:t>
      </w:r>
      <w:r w:rsidRPr="00DB50DA">
        <w:rPr>
          <w:rFonts w:ascii="Times New Roman" w:hAnsi="Times New Roman" w:cs="Times New Roman"/>
          <w:sz w:val="24"/>
          <w:szCs w:val="24"/>
        </w:rPr>
        <w:t xml:space="preserve"> for the family.</w:t>
      </w:r>
    </w:p>
    <w:p w:rsidR="005B0C6A" w:rsidRPr="00DB50DA" w:rsidRDefault="005B0C6A" w:rsidP="00051B2E">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In her evidence the plaintiff indicated </w:t>
      </w:r>
      <w:r w:rsidR="00C24BEE" w:rsidRPr="00DB50DA">
        <w:rPr>
          <w:rFonts w:ascii="Times New Roman" w:hAnsi="Times New Roman" w:cs="Times New Roman"/>
          <w:sz w:val="24"/>
          <w:szCs w:val="24"/>
        </w:rPr>
        <w:t>that</w:t>
      </w:r>
      <w:r w:rsidRPr="00DB50DA">
        <w:rPr>
          <w:rFonts w:ascii="Times New Roman" w:hAnsi="Times New Roman" w:cs="Times New Roman"/>
          <w:sz w:val="24"/>
          <w:szCs w:val="24"/>
        </w:rPr>
        <w:t xml:space="preserve"> she </w:t>
      </w:r>
      <w:r w:rsidR="00C24BEE" w:rsidRPr="00DB50DA">
        <w:rPr>
          <w:rFonts w:ascii="Times New Roman" w:hAnsi="Times New Roman" w:cs="Times New Roman"/>
          <w:sz w:val="24"/>
          <w:szCs w:val="24"/>
        </w:rPr>
        <w:t>assisted</w:t>
      </w:r>
      <w:r w:rsidRPr="00DB50DA">
        <w:rPr>
          <w:rFonts w:ascii="Times New Roman" w:hAnsi="Times New Roman" w:cs="Times New Roman"/>
          <w:sz w:val="24"/>
          <w:szCs w:val="24"/>
        </w:rPr>
        <w:t xml:space="preserve"> her husband in his </w:t>
      </w:r>
      <w:r w:rsidR="00C24BEE" w:rsidRPr="00DB50DA">
        <w:rPr>
          <w:rFonts w:ascii="Times New Roman" w:hAnsi="Times New Roman" w:cs="Times New Roman"/>
          <w:sz w:val="24"/>
          <w:szCs w:val="24"/>
        </w:rPr>
        <w:t>sculpture</w:t>
      </w:r>
      <w:r w:rsidRPr="00DB50DA">
        <w:rPr>
          <w:rFonts w:ascii="Times New Roman" w:hAnsi="Times New Roman" w:cs="Times New Roman"/>
          <w:sz w:val="24"/>
          <w:szCs w:val="24"/>
        </w:rPr>
        <w:t xml:space="preserve"> work, in advertising the sculpture and talking to clients when they came to their place to view the </w:t>
      </w:r>
      <w:r w:rsidR="00C24BEE" w:rsidRPr="00DB50DA">
        <w:rPr>
          <w:rFonts w:ascii="Times New Roman" w:hAnsi="Times New Roman" w:cs="Times New Roman"/>
          <w:sz w:val="24"/>
          <w:szCs w:val="24"/>
        </w:rPr>
        <w:t>sculptures</w:t>
      </w:r>
      <w:r w:rsidRPr="00DB50DA">
        <w:rPr>
          <w:rFonts w:ascii="Times New Roman" w:hAnsi="Times New Roman" w:cs="Times New Roman"/>
          <w:sz w:val="24"/>
          <w:szCs w:val="24"/>
        </w:rPr>
        <w:t xml:space="preserve">. At times the defendant would be outside the country exhibiting his sculpture work and she would remain manning the business. She also sold </w:t>
      </w:r>
      <w:r w:rsidR="00C24BEE" w:rsidRPr="00DB50DA">
        <w:rPr>
          <w:rFonts w:ascii="Times New Roman" w:hAnsi="Times New Roman" w:cs="Times New Roman"/>
          <w:sz w:val="24"/>
          <w:szCs w:val="24"/>
        </w:rPr>
        <w:t>batik</w:t>
      </w:r>
      <w:r w:rsidRPr="00DB50DA">
        <w:rPr>
          <w:rFonts w:ascii="Times New Roman" w:hAnsi="Times New Roman" w:cs="Times New Roman"/>
          <w:sz w:val="24"/>
          <w:szCs w:val="24"/>
        </w:rPr>
        <w:t xml:space="preserve"> articles and small sculptures.</w:t>
      </w:r>
    </w:p>
    <w:p w:rsidR="005B0C6A" w:rsidRPr="00DB50DA" w:rsidRDefault="005B0C6A" w:rsidP="00051B2E">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She </w:t>
      </w:r>
      <w:r w:rsidR="00C24BEE" w:rsidRPr="00DB50DA">
        <w:rPr>
          <w:rFonts w:ascii="Times New Roman" w:hAnsi="Times New Roman" w:cs="Times New Roman"/>
          <w:sz w:val="24"/>
          <w:szCs w:val="24"/>
        </w:rPr>
        <w:t>would</w:t>
      </w:r>
      <w:r w:rsidRPr="00DB50DA">
        <w:rPr>
          <w:rFonts w:ascii="Times New Roman" w:hAnsi="Times New Roman" w:cs="Times New Roman"/>
          <w:sz w:val="24"/>
          <w:szCs w:val="24"/>
        </w:rPr>
        <w:t xml:space="preserve"> also cook for the tourists who would have come to view the sculptures. At some point she </w:t>
      </w:r>
      <w:r w:rsidR="00C24BEE" w:rsidRPr="00DB50DA">
        <w:rPr>
          <w:rFonts w:ascii="Times New Roman" w:hAnsi="Times New Roman" w:cs="Times New Roman"/>
          <w:sz w:val="24"/>
          <w:szCs w:val="24"/>
        </w:rPr>
        <w:t>went</w:t>
      </w:r>
      <w:r w:rsidRPr="00DB50DA">
        <w:rPr>
          <w:rFonts w:ascii="Times New Roman" w:hAnsi="Times New Roman" w:cs="Times New Roman"/>
          <w:sz w:val="24"/>
          <w:szCs w:val="24"/>
        </w:rPr>
        <w:t xml:space="preserve"> out of the country with the defendant to exhibit his work.</w:t>
      </w:r>
    </w:p>
    <w:p w:rsidR="005B0C6A" w:rsidRPr="00DB50DA" w:rsidRDefault="005B0C6A" w:rsidP="007417FF">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lastRenderedPageBreak/>
        <w:t xml:space="preserve">Besides her work in small sculptures and </w:t>
      </w:r>
      <w:r w:rsidR="00C24BEE" w:rsidRPr="00DB50DA">
        <w:rPr>
          <w:rFonts w:ascii="Times New Roman" w:hAnsi="Times New Roman" w:cs="Times New Roman"/>
          <w:sz w:val="24"/>
          <w:szCs w:val="24"/>
        </w:rPr>
        <w:t>batiks</w:t>
      </w:r>
      <w:r w:rsidRPr="00DB50DA">
        <w:rPr>
          <w:rFonts w:ascii="Times New Roman" w:hAnsi="Times New Roman" w:cs="Times New Roman"/>
          <w:sz w:val="24"/>
          <w:szCs w:val="24"/>
        </w:rPr>
        <w:t xml:space="preserve">, she </w:t>
      </w:r>
      <w:r w:rsidR="00C24BEE" w:rsidRPr="00DB50DA">
        <w:rPr>
          <w:rFonts w:ascii="Times New Roman" w:hAnsi="Times New Roman" w:cs="Times New Roman"/>
          <w:sz w:val="24"/>
          <w:szCs w:val="24"/>
        </w:rPr>
        <w:t>also</w:t>
      </w:r>
      <w:r w:rsidRPr="00DB50DA">
        <w:rPr>
          <w:rFonts w:ascii="Times New Roman" w:hAnsi="Times New Roman" w:cs="Times New Roman"/>
          <w:sz w:val="24"/>
          <w:szCs w:val="24"/>
        </w:rPr>
        <w:t xml:space="preserve"> operated a shop</w:t>
      </w:r>
      <w:r w:rsidR="00012D84" w:rsidRPr="00DB50DA">
        <w:rPr>
          <w:rFonts w:ascii="Times New Roman" w:hAnsi="Times New Roman" w:cs="Times New Roman"/>
          <w:sz w:val="24"/>
          <w:szCs w:val="24"/>
        </w:rPr>
        <w:t>,</w:t>
      </w:r>
      <w:r w:rsidRPr="00DB50DA">
        <w:rPr>
          <w:rFonts w:ascii="Times New Roman" w:hAnsi="Times New Roman" w:cs="Times New Roman"/>
          <w:sz w:val="24"/>
          <w:szCs w:val="24"/>
        </w:rPr>
        <w:t xml:space="preserve"> dealing in electrical gadgets. She</w:t>
      </w:r>
      <w:r w:rsidR="00C24BEE" w:rsidRPr="00DB50DA">
        <w:rPr>
          <w:rFonts w:ascii="Times New Roman" w:hAnsi="Times New Roman" w:cs="Times New Roman"/>
          <w:sz w:val="24"/>
          <w:szCs w:val="24"/>
        </w:rPr>
        <w:t xml:space="preserve"> also operated a hair-</w:t>
      </w:r>
      <w:r w:rsidR="009E2F83" w:rsidRPr="00DB50DA">
        <w:rPr>
          <w:rFonts w:ascii="Times New Roman" w:hAnsi="Times New Roman" w:cs="Times New Roman"/>
          <w:sz w:val="24"/>
          <w:szCs w:val="24"/>
        </w:rPr>
        <w:t>sal</w:t>
      </w:r>
      <w:r w:rsidRPr="00DB50DA">
        <w:rPr>
          <w:rFonts w:ascii="Times New Roman" w:hAnsi="Times New Roman" w:cs="Times New Roman"/>
          <w:sz w:val="24"/>
          <w:szCs w:val="24"/>
        </w:rPr>
        <w:t>on and a bee</w:t>
      </w:r>
      <w:r w:rsidR="00012D84" w:rsidRPr="00DB50DA">
        <w:rPr>
          <w:rFonts w:ascii="Times New Roman" w:hAnsi="Times New Roman" w:cs="Times New Roman"/>
          <w:sz w:val="24"/>
          <w:szCs w:val="24"/>
        </w:rPr>
        <w:t>r outlet at the Highf</w:t>
      </w:r>
      <w:r w:rsidR="00C24BEE" w:rsidRPr="00DB50DA">
        <w:rPr>
          <w:rFonts w:ascii="Times New Roman" w:hAnsi="Times New Roman" w:cs="Times New Roman"/>
          <w:sz w:val="24"/>
          <w:szCs w:val="24"/>
        </w:rPr>
        <w:t>ield property</w:t>
      </w:r>
      <w:r w:rsidRPr="00DB50DA">
        <w:rPr>
          <w:rFonts w:ascii="Times New Roman" w:hAnsi="Times New Roman" w:cs="Times New Roman"/>
          <w:sz w:val="24"/>
          <w:szCs w:val="24"/>
        </w:rPr>
        <w:t>. All t</w:t>
      </w:r>
      <w:r w:rsidR="00C24BEE" w:rsidRPr="00DB50DA">
        <w:rPr>
          <w:rFonts w:ascii="Times New Roman" w:hAnsi="Times New Roman" w:cs="Times New Roman"/>
          <w:sz w:val="24"/>
          <w:szCs w:val="24"/>
        </w:rPr>
        <w:t>hese ventures she engaged in brought inc</w:t>
      </w:r>
      <w:r w:rsidRPr="00DB50DA">
        <w:rPr>
          <w:rFonts w:ascii="Times New Roman" w:hAnsi="Times New Roman" w:cs="Times New Roman"/>
          <w:sz w:val="24"/>
          <w:szCs w:val="24"/>
        </w:rPr>
        <w:t>om</w:t>
      </w:r>
      <w:r w:rsidR="00C24BEE" w:rsidRPr="00DB50DA">
        <w:rPr>
          <w:rFonts w:ascii="Times New Roman" w:hAnsi="Times New Roman" w:cs="Times New Roman"/>
          <w:sz w:val="24"/>
          <w:szCs w:val="24"/>
        </w:rPr>
        <w:t>e</w:t>
      </w:r>
      <w:r w:rsidRPr="00DB50DA">
        <w:rPr>
          <w:rFonts w:ascii="Times New Roman" w:hAnsi="Times New Roman" w:cs="Times New Roman"/>
          <w:sz w:val="24"/>
          <w:szCs w:val="24"/>
        </w:rPr>
        <w:t xml:space="preserve"> that she used for the day to day needs of the family whilst the defendant’s income was use</w:t>
      </w:r>
      <w:r w:rsidR="00012D84" w:rsidRPr="00DB50DA">
        <w:rPr>
          <w:rFonts w:ascii="Times New Roman" w:hAnsi="Times New Roman" w:cs="Times New Roman"/>
          <w:sz w:val="24"/>
          <w:szCs w:val="24"/>
        </w:rPr>
        <w:t>d</w:t>
      </w:r>
      <w:r w:rsidRPr="00DB50DA">
        <w:rPr>
          <w:rFonts w:ascii="Times New Roman" w:hAnsi="Times New Roman" w:cs="Times New Roman"/>
          <w:sz w:val="24"/>
          <w:szCs w:val="24"/>
        </w:rPr>
        <w:t xml:space="preserve"> to purchase the immovable properties.</w:t>
      </w:r>
    </w:p>
    <w:p w:rsidR="007E6C47" w:rsidRPr="00DB50DA" w:rsidRDefault="007E6C47" w:rsidP="00051B2E">
      <w:pPr>
        <w:spacing w:after="0" w:line="360" w:lineRule="auto"/>
        <w:jc w:val="both"/>
        <w:rPr>
          <w:rFonts w:ascii="Times New Roman" w:hAnsi="Times New Roman" w:cs="Times New Roman"/>
          <w:sz w:val="24"/>
          <w:szCs w:val="24"/>
        </w:rPr>
      </w:pPr>
      <w:r w:rsidRPr="00DB50DA">
        <w:rPr>
          <w:rFonts w:ascii="Times New Roman" w:hAnsi="Times New Roman" w:cs="Times New Roman"/>
          <w:sz w:val="24"/>
          <w:szCs w:val="24"/>
        </w:rPr>
        <w:t xml:space="preserve">The defendant in his evidence whilst still seeking to </w:t>
      </w:r>
      <w:r w:rsidR="00C24BEE" w:rsidRPr="00DB50DA">
        <w:rPr>
          <w:rFonts w:ascii="Times New Roman" w:hAnsi="Times New Roman" w:cs="Times New Roman"/>
          <w:sz w:val="24"/>
          <w:szCs w:val="24"/>
        </w:rPr>
        <w:t>downplay</w:t>
      </w:r>
      <w:r w:rsidRPr="00DB50DA">
        <w:rPr>
          <w:rFonts w:ascii="Times New Roman" w:hAnsi="Times New Roman" w:cs="Times New Roman"/>
          <w:sz w:val="24"/>
          <w:szCs w:val="24"/>
        </w:rPr>
        <w:t xml:space="preserve"> the plaintiff’s contribution found himself having to concede that the </w:t>
      </w:r>
      <w:r w:rsidR="00C24BEE" w:rsidRPr="00DB50DA">
        <w:rPr>
          <w:rFonts w:ascii="Times New Roman" w:hAnsi="Times New Roman" w:cs="Times New Roman"/>
          <w:sz w:val="24"/>
          <w:szCs w:val="24"/>
        </w:rPr>
        <w:t>plaintiff</w:t>
      </w:r>
      <w:r w:rsidRPr="00DB50DA">
        <w:rPr>
          <w:rFonts w:ascii="Times New Roman" w:hAnsi="Times New Roman" w:cs="Times New Roman"/>
          <w:sz w:val="24"/>
          <w:szCs w:val="24"/>
        </w:rPr>
        <w:t xml:space="preserve"> </w:t>
      </w:r>
      <w:r w:rsidR="00C24BEE" w:rsidRPr="00DB50DA">
        <w:rPr>
          <w:rFonts w:ascii="Times New Roman" w:hAnsi="Times New Roman" w:cs="Times New Roman"/>
          <w:sz w:val="24"/>
          <w:szCs w:val="24"/>
        </w:rPr>
        <w:t>made</w:t>
      </w:r>
      <w:r w:rsidRPr="00DB50DA">
        <w:rPr>
          <w:rFonts w:ascii="Times New Roman" w:hAnsi="Times New Roman" w:cs="Times New Roman"/>
          <w:sz w:val="24"/>
          <w:szCs w:val="24"/>
        </w:rPr>
        <w:t xml:space="preserve"> some contribution.</w:t>
      </w:r>
    </w:p>
    <w:p w:rsidR="00012D84" w:rsidRPr="00DB50DA" w:rsidRDefault="007E6C47" w:rsidP="007417FF">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For </w:t>
      </w:r>
      <w:r w:rsidR="003F009E" w:rsidRPr="00DB50DA">
        <w:rPr>
          <w:rFonts w:ascii="Times New Roman" w:hAnsi="Times New Roman" w:cs="Times New Roman"/>
          <w:sz w:val="24"/>
          <w:szCs w:val="24"/>
        </w:rPr>
        <w:t>instance,</w:t>
      </w:r>
      <w:r w:rsidR="00B65C0E" w:rsidRPr="00DB50DA">
        <w:rPr>
          <w:rFonts w:ascii="Times New Roman" w:hAnsi="Times New Roman" w:cs="Times New Roman"/>
          <w:sz w:val="24"/>
          <w:szCs w:val="24"/>
        </w:rPr>
        <w:t xml:space="preserve"> when </w:t>
      </w:r>
      <w:r w:rsidR="003F009E" w:rsidRPr="00DB50DA">
        <w:rPr>
          <w:rFonts w:ascii="Times New Roman" w:hAnsi="Times New Roman" w:cs="Times New Roman"/>
          <w:sz w:val="24"/>
          <w:szCs w:val="24"/>
        </w:rPr>
        <w:t>asked</w:t>
      </w:r>
      <w:r w:rsidR="00B65C0E" w:rsidRPr="00DB50DA">
        <w:rPr>
          <w:rFonts w:ascii="Times New Roman" w:hAnsi="Times New Roman" w:cs="Times New Roman"/>
          <w:sz w:val="24"/>
          <w:szCs w:val="24"/>
        </w:rPr>
        <w:t xml:space="preserve"> if plaintiff made any contribution </w:t>
      </w:r>
      <w:r w:rsidR="003F009E" w:rsidRPr="00DB50DA">
        <w:rPr>
          <w:rFonts w:ascii="Times New Roman" w:hAnsi="Times New Roman" w:cs="Times New Roman"/>
          <w:sz w:val="24"/>
          <w:szCs w:val="24"/>
        </w:rPr>
        <w:t>towards</w:t>
      </w:r>
      <w:r w:rsidR="00B65C0E" w:rsidRPr="00DB50DA">
        <w:rPr>
          <w:rFonts w:ascii="Times New Roman" w:hAnsi="Times New Roman" w:cs="Times New Roman"/>
          <w:sz w:val="24"/>
          <w:szCs w:val="24"/>
        </w:rPr>
        <w:t xml:space="preserve"> the purchase</w:t>
      </w:r>
      <w:r w:rsidR="003F009E" w:rsidRPr="00DB50DA">
        <w:rPr>
          <w:rFonts w:ascii="Times New Roman" w:hAnsi="Times New Roman" w:cs="Times New Roman"/>
          <w:sz w:val="24"/>
          <w:szCs w:val="24"/>
        </w:rPr>
        <w:t xml:space="preserve"> of the Chitungwiza </w:t>
      </w:r>
      <w:r w:rsidR="00B65C0E" w:rsidRPr="00DB50DA">
        <w:rPr>
          <w:rFonts w:ascii="Times New Roman" w:hAnsi="Times New Roman" w:cs="Times New Roman"/>
          <w:sz w:val="24"/>
          <w:szCs w:val="24"/>
        </w:rPr>
        <w:t>property the defendan</w:t>
      </w:r>
      <w:r w:rsidR="003F009E" w:rsidRPr="00DB50DA">
        <w:rPr>
          <w:rFonts w:ascii="Times New Roman" w:hAnsi="Times New Roman" w:cs="Times New Roman"/>
          <w:sz w:val="24"/>
          <w:szCs w:val="24"/>
        </w:rPr>
        <w:t>t sai</w:t>
      </w:r>
      <w:r w:rsidR="00B65C0E" w:rsidRPr="00DB50DA">
        <w:rPr>
          <w:rFonts w:ascii="Times New Roman" w:hAnsi="Times New Roman" w:cs="Times New Roman"/>
          <w:sz w:val="24"/>
          <w:szCs w:val="24"/>
        </w:rPr>
        <w:t>d</w:t>
      </w:r>
      <w:r w:rsidR="00012D84" w:rsidRPr="00DB50DA">
        <w:rPr>
          <w:rFonts w:ascii="Times New Roman" w:hAnsi="Times New Roman" w:cs="Times New Roman"/>
          <w:sz w:val="24"/>
          <w:szCs w:val="24"/>
        </w:rPr>
        <w:t xml:space="preserve"> that</w:t>
      </w:r>
      <w:r w:rsidR="00C24BEE" w:rsidRPr="00DB50DA">
        <w:rPr>
          <w:rFonts w:ascii="Times New Roman" w:hAnsi="Times New Roman" w:cs="Times New Roman"/>
          <w:sz w:val="24"/>
          <w:szCs w:val="24"/>
        </w:rPr>
        <w:t>: ‘no</w:t>
      </w:r>
      <w:r w:rsidR="00B65C0E" w:rsidRPr="00DB50DA">
        <w:rPr>
          <w:rFonts w:ascii="Times New Roman" w:hAnsi="Times New Roman" w:cs="Times New Roman"/>
          <w:sz w:val="24"/>
          <w:szCs w:val="24"/>
        </w:rPr>
        <w:t xml:space="preserve"> she was just a housewife</w:t>
      </w:r>
      <w:r w:rsidR="007417FF" w:rsidRPr="00DB50DA">
        <w:rPr>
          <w:rFonts w:ascii="Times New Roman" w:hAnsi="Times New Roman" w:cs="Times New Roman"/>
          <w:sz w:val="24"/>
          <w:szCs w:val="24"/>
        </w:rPr>
        <w:t>’</w:t>
      </w:r>
      <w:r w:rsidR="00B65C0E" w:rsidRPr="00DB50DA">
        <w:rPr>
          <w:rFonts w:ascii="Times New Roman" w:hAnsi="Times New Roman" w:cs="Times New Roman"/>
          <w:sz w:val="24"/>
          <w:szCs w:val="24"/>
        </w:rPr>
        <w:t xml:space="preserve">. A few sentences later he was </w:t>
      </w:r>
      <w:r w:rsidR="003F009E" w:rsidRPr="00DB50DA">
        <w:rPr>
          <w:rFonts w:ascii="Times New Roman" w:hAnsi="Times New Roman" w:cs="Times New Roman"/>
          <w:sz w:val="24"/>
          <w:szCs w:val="24"/>
        </w:rPr>
        <w:t>heard</w:t>
      </w:r>
      <w:r w:rsidR="00B65C0E" w:rsidRPr="00DB50DA">
        <w:rPr>
          <w:rFonts w:ascii="Times New Roman" w:hAnsi="Times New Roman" w:cs="Times New Roman"/>
          <w:sz w:val="24"/>
          <w:szCs w:val="24"/>
        </w:rPr>
        <w:t xml:space="preserve"> to concede that plaintiff would </w:t>
      </w:r>
      <w:r w:rsidR="003F009E" w:rsidRPr="00DB50DA">
        <w:rPr>
          <w:rFonts w:ascii="Times New Roman" w:hAnsi="Times New Roman" w:cs="Times New Roman"/>
          <w:sz w:val="24"/>
          <w:szCs w:val="24"/>
        </w:rPr>
        <w:t>sell</w:t>
      </w:r>
      <w:r w:rsidR="00B65C0E" w:rsidRPr="00DB50DA">
        <w:rPr>
          <w:rFonts w:ascii="Times New Roman" w:hAnsi="Times New Roman" w:cs="Times New Roman"/>
          <w:sz w:val="24"/>
          <w:szCs w:val="24"/>
        </w:rPr>
        <w:t xml:space="preserve"> small </w:t>
      </w:r>
      <w:r w:rsidR="003F009E" w:rsidRPr="00DB50DA">
        <w:rPr>
          <w:rFonts w:ascii="Times New Roman" w:hAnsi="Times New Roman" w:cs="Times New Roman"/>
          <w:sz w:val="24"/>
          <w:szCs w:val="24"/>
        </w:rPr>
        <w:t>sculptures</w:t>
      </w:r>
      <w:r w:rsidR="00B65C0E" w:rsidRPr="00DB50DA">
        <w:rPr>
          <w:rFonts w:ascii="Times New Roman" w:hAnsi="Times New Roman" w:cs="Times New Roman"/>
          <w:sz w:val="24"/>
          <w:szCs w:val="24"/>
        </w:rPr>
        <w:t xml:space="preserve"> whilst he concentrated</w:t>
      </w:r>
      <w:r w:rsidR="003F009E" w:rsidRPr="00DB50DA">
        <w:rPr>
          <w:rFonts w:ascii="Times New Roman" w:hAnsi="Times New Roman" w:cs="Times New Roman"/>
          <w:sz w:val="24"/>
          <w:szCs w:val="24"/>
        </w:rPr>
        <w:t xml:space="preserve"> on bigger sculptures</w:t>
      </w:r>
      <w:r w:rsidR="00B65C0E" w:rsidRPr="00DB50DA">
        <w:rPr>
          <w:rFonts w:ascii="Times New Roman" w:hAnsi="Times New Roman" w:cs="Times New Roman"/>
          <w:sz w:val="24"/>
          <w:szCs w:val="24"/>
        </w:rPr>
        <w:t xml:space="preserve">. </w:t>
      </w:r>
    </w:p>
    <w:p w:rsidR="007E6C47" w:rsidRPr="00DB50DA" w:rsidRDefault="00012D84" w:rsidP="007417FF">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He</w:t>
      </w:r>
      <w:r w:rsidR="00B65C0E" w:rsidRPr="00DB50DA">
        <w:rPr>
          <w:rFonts w:ascii="Times New Roman" w:hAnsi="Times New Roman" w:cs="Times New Roman"/>
          <w:sz w:val="24"/>
          <w:szCs w:val="24"/>
        </w:rPr>
        <w:t xml:space="preserve"> also </w:t>
      </w:r>
      <w:r w:rsidRPr="00DB50DA">
        <w:rPr>
          <w:rFonts w:ascii="Times New Roman" w:hAnsi="Times New Roman" w:cs="Times New Roman"/>
          <w:sz w:val="24"/>
          <w:szCs w:val="24"/>
        </w:rPr>
        <w:t>said that</w:t>
      </w:r>
      <w:r w:rsidR="00B65C0E" w:rsidRPr="00DB50DA">
        <w:rPr>
          <w:rFonts w:ascii="Times New Roman" w:hAnsi="Times New Roman" w:cs="Times New Roman"/>
          <w:sz w:val="24"/>
          <w:szCs w:val="24"/>
        </w:rPr>
        <w:t xml:space="preserve"> he did not advertise his work on the internet and that</w:t>
      </w:r>
      <w:r w:rsidRPr="00DB50DA">
        <w:rPr>
          <w:rFonts w:ascii="Times New Roman" w:hAnsi="Times New Roman" w:cs="Times New Roman"/>
          <w:sz w:val="24"/>
          <w:szCs w:val="24"/>
        </w:rPr>
        <w:t xml:space="preserve"> the</w:t>
      </w:r>
      <w:r w:rsidR="00B65C0E" w:rsidRPr="00DB50DA">
        <w:rPr>
          <w:rFonts w:ascii="Times New Roman" w:hAnsi="Times New Roman" w:cs="Times New Roman"/>
          <w:sz w:val="24"/>
          <w:szCs w:val="24"/>
        </w:rPr>
        <w:t xml:space="preserve"> </w:t>
      </w:r>
      <w:r w:rsidR="003F009E" w:rsidRPr="00DB50DA">
        <w:rPr>
          <w:rFonts w:ascii="Times New Roman" w:hAnsi="Times New Roman" w:cs="Times New Roman"/>
          <w:sz w:val="24"/>
          <w:szCs w:val="24"/>
        </w:rPr>
        <w:t>plaintiff</w:t>
      </w:r>
      <w:r w:rsidR="00B65C0E" w:rsidRPr="00DB50DA">
        <w:rPr>
          <w:rFonts w:ascii="Times New Roman" w:hAnsi="Times New Roman" w:cs="Times New Roman"/>
          <w:sz w:val="24"/>
          <w:szCs w:val="24"/>
        </w:rPr>
        <w:t xml:space="preserve"> did not advertise his work on the </w:t>
      </w:r>
      <w:r w:rsidR="003F009E" w:rsidRPr="00DB50DA">
        <w:rPr>
          <w:rFonts w:ascii="Times New Roman" w:hAnsi="Times New Roman" w:cs="Times New Roman"/>
          <w:sz w:val="24"/>
          <w:szCs w:val="24"/>
        </w:rPr>
        <w:t>internet. Later</w:t>
      </w:r>
      <w:r w:rsidR="00B65C0E" w:rsidRPr="00DB50DA">
        <w:rPr>
          <w:rFonts w:ascii="Times New Roman" w:hAnsi="Times New Roman" w:cs="Times New Roman"/>
          <w:sz w:val="24"/>
          <w:szCs w:val="24"/>
        </w:rPr>
        <w:t xml:space="preserve"> he conceded </w:t>
      </w:r>
      <w:r w:rsidR="003F009E" w:rsidRPr="00DB50DA">
        <w:rPr>
          <w:rFonts w:ascii="Times New Roman" w:hAnsi="Times New Roman" w:cs="Times New Roman"/>
          <w:sz w:val="24"/>
          <w:szCs w:val="24"/>
        </w:rPr>
        <w:t>under</w:t>
      </w:r>
      <w:r w:rsidR="00B65C0E" w:rsidRPr="00DB50DA">
        <w:rPr>
          <w:rFonts w:ascii="Times New Roman" w:hAnsi="Times New Roman" w:cs="Times New Roman"/>
          <w:sz w:val="24"/>
          <w:szCs w:val="24"/>
        </w:rPr>
        <w:t xml:space="preserve"> cross examination </w:t>
      </w:r>
      <w:r w:rsidR="003F009E" w:rsidRPr="00DB50DA">
        <w:rPr>
          <w:rFonts w:ascii="Times New Roman" w:hAnsi="Times New Roman" w:cs="Times New Roman"/>
          <w:sz w:val="24"/>
          <w:szCs w:val="24"/>
        </w:rPr>
        <w:t>that</w:t>
      </w:r>
      <w:r w:rsidR="00B65C0E" w:rsidRPr="00DB50DA">
        <w:rPr>
          <w:rFonts w:ascii="Times New Roman" w:hAnsi="Times New Roman" w:cs="Times New Roman"/>
          <w:sz w:val="24"/>
          <w:szCs w:val="24"/>
        </w:rPr>
        <w:t xml:space="preserve"> the plaintiff was computer </w:t>
      </w:r>
      <w:r w:rsidR="003F009E" w:rsidRPr="00DB50DA">
        <w:rPr>
          <w:rFonts w:ascii="Times New Roman" w:hAnsi="Times New Roman" w:cs="Times New Roman"/>
          <w:sz w:val="24"/>
          <w:szCs w:val="24"/>
        </w:rPr>
        <w:t>literate</w:t>
      </w:r>
      <w:r w:rsidR="00B65C0E" w:rsidRPr="00DB50DA">
        <w:rPr>
          <w:rFonts w:ascii="Times New Roman" w:hAnsi="Times New Roman" w:cs="Times New Roman"/>
          <w:sz w:val="24"/>
          <w:szCs w:val="24"/>
        </w:rPr>
        <w:t xml:space="preserve"> and she wo</w:t>
      </w:r>
      <w:r w:rsidR="003F009E" w:rsidRPr="00DB50DA">
        <w:rPr>
          <w:rFonts w:ascii="Times New Roman" w:hAnsi="Times New Roman" w:cs="Times New Roman"/>
          <w:sz w:val="24"/>
          <w:szCs w:val="24"/>
        </w:rPr>
        <w:t>ul</w:t>
      </w:r>
      <w:r w:rsidR="00C24BEE" w:rsidRPr="00DB50DA">
        <w:rPr>
          <w:rFonts w:ascii="Times New Roman" w:hAnsi="Times New Roman" w:cs="Times New Roman"/>
          <w:sz w:val="24"/>
          <w:szCs w:val="24"/>
        </w:rPr>
        <w:t>d go</w:t>
      </w:r>
      <w:r w:rsidR="003F009E" w:rsidRPr="00DB50DA">
        <w:rPr>
          <w:rFonts w:ascii="Times New Roman" w:hAnsi="Times New Roman" w:cs="Times New Roman"/>
          <w:sz w:val="24"/>
          <w:szCs w:val="24"/>
        </w:rPr>
        <w:t xml:space="preserve"> to town to send e-mails. He</w:t>
      </w:r>
      <w:r w:rsidR="00B65C0E" w:rsidRPr="00DB50DA">
        <w:rPr>
          <w:rFonts w:ascii="Times New Roman" w:hAnsi="Times New Roman" w:cs="Times New Roman"/>
          <w:sz w:val="24"/>
          <w:szCs w:val="24"/>
        </w:rPr>
        <w:t xml:space="preserve"> </w:t>
      </w:r>
      <w:r w:rsidR="003F009E" w:rsidRPr="00DB50DA">
        <w:rPr>
          <w:rFonts w:ascii="Times New Roman" w:hAnsi="Times New Roman" w:cs="Times New Roman"/>
          <w:sz w:val="24"/>
          <w:szCs w:val="24"/>
        </w:rPr>
        <w:t>further conceded that his</w:t>
      </w:r>
      <w:r w:rsidR="00B65C0E" w:rsidRPr="00DB50DA">
        <w:rPr>
          <w:rFonts w:ascii="Times New Roman" w:hAnsi="Times New Roman" w:cs="Times New Roman"/>
          <w:sz w:val="24"/>
          <w:szCs w:val="24"/>
        </w:rPr>
        <w:t xml:space="preserve"> clients would converse with plaintiff and leave them business cards on which were endorsed e – mail addresses </w:t>
      </w:r>
      <w:r w:rsidR="003F009E" w:rsidRPr="00DB50DA">
        <w:rPr>
          <w:rFonts w:ascii="Times New Roman" w:hAnsi="Times New Roman" w:cs="Times New Roman"/>
          <w:sz w:val="24"/>
          <w:szCs w:val="24"/>
        </w:rPr>
        <w:t>for</w:t>
      </w:r>
      <w:r w:rsidR="00B65C0E" w:rsidRPr="00DB50DA">
        <w:rPr>
          <w:rFonts w:ascii="Times New Roman" w:hAnsi="Times New Roman" w:cs="Times New Roman"/>
          <w:sz w:val="24"/>
          <w:szCs w:val="24"/>
        </w:rPr>
        <w:t xml:space="preserve"> the clients. He could not with certainty </w:t>
      </w:r>
      <w:r w:rsidR="003F009E" w:rsidRPr="00DB50DA">
        <w:rPr>
          <w:rFonts w:ascii="Times New Roman" w:hAnsi="Times New Roman" w:cs="Times New Roman"/>
          <w:sz w:val="24"/>
          <w:szCs w:val="24"/>
        </w:rPr>
        <w:t>deny</w:t>
      </w:r>
      <w:r w:rsidR="00B65C0E" w:rsidRPr="00DB50DA">
        <w:rPr>
          <w:rFonts w:ascii="Times New Roman" w:hAnsi="Times New Roman" w:cs="Times New Roman"/>
          <w:sz w:val="24"/>
          <w:szCs w:val="24"/>
        </w:rPr>
        <w:t xml:space="preserve"> that those are the e-</w:t>
      </w:r>
      <w:r w:rsidR="003F009E" w:rsidRPr="00DB50DA">
        <w:rPr>
          <w:rFonts w:ascii="Times New Roman" w:hAnsi="Times New Roman" w:cs="Times New Roman"/>
          <w:sz w:val="24"/>
          <w:szCs w:val="24"/>
        </w:rPr>
        <w:t>mail</w:t>
      </w:r>
      <w:r w:rsidR="00B65C0E" w:rsidRPr="00DB50DA">
        <w:rPr>
          <w:rFonts w:ascii="Times New Roman" w:hAnsi="Times New Roman" w:cs="Times New Roman"/>
          <w:sz w:val="24"/>
          <w:szCs w:val="24"/>
        </w:rPr>
        <w:t xml:space="preserve"> </w:t>
      </w:r>
      <w:r w:rsidR="003F009E" w:rsidRPr="00DB50DA">
        <w:rPr>
          <w:rFonts w:ascii="Times New Roman" w:hAnsi="Times New Roman" w:cs="Times New Roman"/>
          <w:sz w:val="24"/>
          <w:szCs w:val="24"/>
        </w:rPr>
        <w:t>addresses</w:t>
      </w:r>
      <w:r w:rsidR="00B65C0E" w:rsidRPr="00DB50DA">
        <w:rPr>
          <w:rFonts w:ascii="Times New Roman" w:hAnsi="Times New Roman" w:cs="Times New Roman"/>
          <w:sz w:val="24"/>
          <w:szCs w:val="24"/>
        </w:rPr>
        <w:t xml:space="preserve"> the plaintiff would </w:t>
      </w:r>
      <w:r w:rsidRPr="00DB50DA">
        <w:rPr>
          <w:rFonts w:ascii="Times New Roman" w:hAnsi="Times New Roman" w:cs="Times New Roman"/>
          <w:sz w:val="24"/>
          <w:szCs w:val="24"/>
        </w:rPr>
        <w:t xml:space="preserve">use to </w:t>
      </w:r>
      <w:r w:rsidR="003F009E" w:rsidRPr="00DB50DA">
        <w:rPr>
          <w:rFonts w:ascii="Times New Roman" w:hAnsi="Times New Roman" w:cs="Times New Roman"/>
          <w:sz w:val="24"/>
          <w:szCs w:val="24"/>
        </w:rPr>
        <w:t>send</w:t>
      </w:r>
      <w:r w:rsidR="00B65C0E" w:rsidRPr="00DB50DA">
        <w:rPr>
          <w:rFonts w:ascii="Times New Roman" w:hAnsi="Times New Roman" w:cs="Times New Roman"/>
          <w:sz w:val="24"/>
          <w:szCs w:val="24"/>
        </w:rPr>
        <w:t xml:space="preserve"> pictures and oth</w:t>
      </w:r>
      <w:r w:rsidR="003F009E" w:rsidRPr="00DB50DA">
        <w:rPr>
          <w:rFonts w:ascii="Times New Roman" w:hAnsi="Times New Roman" w:cs="Times New Roman"/>
          <w:sz w:val="24"/>
          <w:szCs w:val="24"/>
        </w:rPr>
        <w:t>er adv</w:t>
      </w:r>
      <w:r w:rsidRPr="00DB50DA">
        <w:rPr>
          <w:rFonts w:ascii="Times New Roman" w:hAnsi="Times New Roman" w:cs="Times New Roman"/>
          <w:sz w:val="24"/>
          <w:szCs w:val="24"/>
        </w:rPr>
        <w:t>ertisement for the sculptures to his clients and her clients</w:t>
      </w:r>
      <w:r w:rsidR="003F009E" w:rsidRPr="00DB50DA">
        <w:rPr>
          <w:rFonts w:ascii="Times New Roman" w:hAnsi="Times New Roman" w:cs="Times New Roman"/>
          <w:sz w:val="24"/>
          <w:szCs w:val="24"/>
        </w:rPr>
        <w:t xml:space="preserve">. </w:t>
      </w:r>
    </w:p>
    <w:p w:rsidR="00B65C0E" w:rsidRPr="00DB50DA" w:rsidRDefault="00B65C0E" w:rsidP="007417FF">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 xml:space="preserve">As regards </w:t>
      </w:r>
      <w:r w:rsidR="00012D84" w:rsidRPr="00DB50DA">
        <w:rPr>
          <w:rFonts w:ascii="Times New Roman" w:hAnsi="Times New Roman" w:cs="Times New Roman"/>
          <w:sz w:val="24"/>
          <w:szCs w:val="24"/>
        </w:rPr>
        <w:t xml:space="preserve">the </w:t>
      </w:r>
      <w:r w:rsidR="003F009E" w:rsidRPr="00DB50DA">
        <w:rPr>
          <w:rFonts w:ascii="Times New Roman" w:hAnsi="Times New Roman" w:cs="Times New Roman"/>
          <w:sz w:val="24"/>
          <w:szCs w:val="24"/>
        </w:rPr>
        <w:t>plaintiff’s</w:t>
      </w:r>
      <w:r w:rsidRPr="00DB50DA">
        <w:rPr>
          <w:rFonts w:ascii="Times New Roman" w:hAnsi="Times New Roman" w:cs="Times New Roman"/>
          <w:sz w:val="24"/>
          <w:szCs w:val="24"/>
        </w:rPr>
        <w:t xml:space="preserve"> other business ventures the defendant </w:t>
      </w:r>
      <w:r w:rsidR="003F009E" w:rsidRPr="00DB50DA">
        <w:rPr>
          <w:rFonts w:ascii="Times New Roman" w:hAnsi="Times New Roman" w:cs="Times New Roman"/>
          <w:sz w:val="24"/>
          <w:szCs w:val="24"/>
        </w:rPr>
        <w:t>conceded</w:t>
      </w:r>
      <w:r w:rsidRPr="00DB50DA">
        <w:rPr>
          <w:rFonts w:ascii="Times New Roman" w:hAnsi="Times New Roman" w:cs="Times New Roman"/>
          <w:sz w:val="24"/>
          <w:szCs w:val="24"/>
        </w:rPr>
        <w:t xml:space="preserve"> that the plaintiff had her own business of selling electrical g</w:t>
      </w:r>
      <w:r w:rsidR="003F009E" w:rsidRPr="00DB50DA">
        <w:rPr>
          <w:rFonts w:ascii="Times New Roman" w:hAnsi="Times New Roman" w:cs="Times New Roman"/>
          <w:sz w:val="24"/>
          <w:szCs w:val="24"/>
        </w:rPr>
        <w:t xml:space="preserve">adgets such as television sets </w:t>
      </w:r>
      <w:r w:rsidRPr="00DB50DA">
        <w:rPr>
          <w:rFonts w:ascii="Times New Roman" w:hAnsi="Times New Roman" w:cs="Times New Roman"/>
          <w:sz w:val="24"/>
          <w:szCs w:val="24"/>
        </w:rPr>
        <w:t>and radios.</w:t>
      </w:r>
      <w:r w:rsidR="003E58A3" w:rsidRPr="00DB50DA">
        <w:rPr>
          <w:rFonts w:ascii="Times New Roman" w:hAnsi="Times New Roman" w:cs="Times New Roman"/>
          <w:sz w:val="24"/>
          <w:szCs w:val="24"/>
        </w:rPr>
        <w:t xml:space="preserve"> She</w:t>
      </w:r>
      <w:r w:rsidR="00012D84" w:rsidRPr="00DB50DA">
        <w:rPr>
          <w:rFonts w:ascii="Times New Roman" w:hAnsi="Times New Roman" w:cs="Times New Roman"/>
          <w:sz w:val="24"/>
          <w:szCs w:val="24"/>
        </w:rPr>
        <w:t xml:space="preserve"> also ra</w:t>
      </w:r>
      <w:r w:rsidR="003F009E" w:rsidRPr="00DB50DA">
        <w:rPr>
          <w:rFonts w:ascii="Times New Roman" w:hAnsi="Times New Roman" w:cs="Times New Roman"/>
          <w:sz w:val="24"/>
          <w:szCs w:val="24"/>
        </w:rPr>
        <w:t>n a hair-salon at the H</w:t>
      </w:r>
      <w:r w:rsidR="003E58A3" w:rsidRPr="00DB50DA">
        <w:rPr>
          <w:rFonts w:ascii="Times New Roman" w:hAnsi="Times New Roman" w:cs="Times New Roman"/>
          <w:sz w:val="24"/>
          <w:szCs w:val="24"/>
        </w:rPr>
        <w:t xml:space="preserve">ighfield property. </w:t>
      </w:r>
      <w:r w:rsidR="003F009E" w:rsidRPr="00DB50DA">
        <w:rPr>
          <w:rFonts w:ascii="Times New Roman" w:hAnsi="Times New Roman" w:cs="Times New Roman"/>
          <w:sz w:val="24"/>
          <w:szCs w:val="24"/>
        </w:rPr>
        <w:t>He</w:t>
      </w:r>
      <w:r w:rsidR="003E58A3" w:rsidRPr="00DB50DA">
        <w:rPr>
          <w:rFonts w:ascii="Times New Roman" w:hAnsi="Times New Roman" w:cs="Times New Roman"/>
          <w:sz w:val="24"/>
          <w:szCs w:val="24"/>
        </w:rPr>
        <w:t xml:space="preserve"> further admitted that in his absence the plaintiff would </w:t>
      </w:r>
      <w:r w:rsidR="003F009E" w:rsidRPr="00DB50DA">
        <w:rPr>
          <w:rFonts w:ascii="Times New Roman" w:hAnsi="Times New Roman" w:cs="Times New Roman"/>
          <w:sz w:val="24"/>
          <w:szCs w:val="24"/>
        </w:rPr>
        <w:t>oversee</w:t>
      </w:r>
      <w:r w:rsidR="003E58A3" w:rsidRPr="00DB50DA">
        <w:rPr>
          <w:rFonts w:ascii="Times New Roman" w:hAnsi="Times New Roman" w:cs="Times New Roman"/>
          <w:sz w:val="24"/>
          <w:szCs w:val="24"/>
        </w:rPr>
        <w:t xml:space="preserve"> his </w:t>
      </w:r>
      <w:r w:rsidR="003F009E" w:rsidRPr="00DB50DA">
        <w:rPr>
          <w:rFonts w:ascii="Times New Roman" w:hAnsi="Times New Roman" w:cs="Times New Roman"/>
          <w:sz w:val="24"/>
          <w:szCs w:val="24"/>
        </w:rPr>
        <w:t>bottle store</w:t>
      </w:r>
      <w:r w:rsidR="003E58A3" w:rsidRPr="00DB50DA">
        <w:rPr>
          <w:rFonts w:ascii="Times New Roman" w:hAnsi="Times New Roman" w:cs="Times New Roman"/>
          <w:sz w:val="24"/>
          <w:szCs w:val="24"/>
        </w:rPr>
        <w:t xml:space="preserve"> business.</w:t>
      </w:r>
    </w:p>
    <w:p w:rsidR="003E58A3" w:rsidRPr="00DB50DA" w:rsidRDefault="003E58A3" w:rsidP="00F6605A">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On</w:t>
      </w:r>
      <w:r w:rsidR="003F009E" w:rsidRPr="00DB50DA">
        <w:rPr>
          <w:rFonts w:ascii="Times New Roman" w:hAnsi="Times New Roman" w:cs="Times New Roman"/>
          <w:sz w:val="24"/>
          <w:szCs w:val="24"/>
        </w:rPr>
        <w:t xml:space="preserve"> sculpture</w:t>
      </w:r>
      <w:r w:rsidRPr="00DB50DA">
        <w:rPr>
          <w:rFonts w:ascii="Times New Roman" w:hAnsi="Times New Roman" w:cs="Times New Roman"/>
          <w:sz w:val="24"/>
          <w:szCs w:val="24"/>
        </w:rPr>
        <w:t xml:space="preserve"> business he would concentrate on bigger sculptures whilst the plaintiff did the</w:t>
      </w:r>
      <w:r w:rsidR="00012D84" w:rsidRPr="00DB50DA">
        <w:rPr>
          <w:rFonts w:ascii="Times New Roman" w:hAnsi="Times New Roman" w:cs="Times New Roman"/>
          <w:sz w:val="24"/>
          <w:szCs w:val="24"/>
        </w:rPr>
        <w:t xml:space="preserve"> small sculptures</w:t>
      </w:r>
      <w:r w:rsidRPr="00DB50DA">
        <w:rPr>
          <w:rFonts w:ascii="Times New Roman" w:hAnsi="Times New Roman" w:cs="Times New Roman"/>
          <w:sz w:val="24"/>
          <w:szCs w:val="24"/>
        </w:rPr>
        <w:t>.</w:t>
      </w:r>
    </w:p>
    <w:p w:rsidR="003E58A3" w:rsidRPr="00DB50DA" w:rsidRDefault="003F009E" w:rsidP="00980AC8">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When</w:t>
      </w:r>
      <w:r w:rsidR="003E58A3" w:rsidRPr="00DB50DA">
        <w:rPr>
          <w:rFonts w:ascii="Times New Roman" w:hAnsi="Times New Roman" w:cs="Times New Roman"/>
          <w:sz w:val="24"/>
          <w:szCs w:val="24"/>
        </w:rPr>
        <w:t xml:space="preserve"> asked </w:t>
      </w:r>
      <w:r w:rsidRPr="00DB50DA">
        <w:rPr>
          <w:rFonts w:ascii="Times New Roman" w:hAnsi="Times New Roman" w:cs="Times New Roman"/>
          <w:sz w:val="24"/>
          <w:szCs w:val="24"/>
        </w:rPr>
        <w:t>under</w:t>
      </w:r>
      <w:r w:rsidR="003E58A3" w:rsidRPr="00DB50DA">
        <w:rPr>
          <w:rFonts w:ascii="Times New Roman" w:hAnsi="Times New Roman" w:cs="Times New Roman"/>
          <w:sz w:val="24"/>
          <w:szCs w:val="24"/>
        </w:rPr>
        <w:t xml:space="preserve"> cross examination whether the plaintiff involved herself in his sculpture work the defendant admitted so in stating that:  </w:t>
      </w:r>
      <w:r w:rsidR="00012D84" w:rsidRPr="00DB50DA">
        <w:rPr>
          <w:rFonts w:ascii="Times New Roman" w:hAnsi="Times New Roman" w:cs="Times New Roman"/>
          <w:sz w:val="24"/>
          <w:szCs w:val="24"/>
        </w:rPr>
        <w:t>‘</w:t>
      </w:r>
      <w:r w:rsidR="003E58A3" w:rsidRPr="00DB50DA">
        <w:rPr>
          <w:rFonts w:ascii="Times New Roman" w:hAnsi="Times New Roman" w:cs="Times New Roman"/>
          <w:sz w:val="24"/>
          <w:szCs w:val="24"/>
        </w:rPr>
        <w:t>as my w</w:t>
      </w:r>
      <w:r w:rsidR="00012D84" w:rsidRPr="00DB50DA">
        <w:rPr>
          <w:rFonts w:ascii="Times New Roman" w:hAnsi="Times New Roman" w:cs="Times New Roman"/>
          <w:sz w:val="24"/>
          <w:szCs w:val="24"/>
        </w:rPr>
        <w:t>ife I wanted her to be involved’</w:t>
      </w:r>
    </w:p>
    <w:p w:rsidR="00012D84" w:rsidRPr="00DB50DA" w:rsidRDefault="00012D84" w:rsidP="005D3011">
      <w:pPr>
        <w:spacing w:after="0" w:line="360" w:lineRule="auto"/>
        <w:ind w:firstLine="720"/>
        <w:jc w:val="both"/>
        <w:rPr>
          <w:rFonts w:ascii="Times New Roman" w:hAnsi="Times New Roman" w:cs="Times New Roman"/>
          <w:sz w:val="24"/>
          <w:szCs w:val="24"/>
        </w:rPr>
      </w:pPr>
      <w:r w:rsidRPr="00DB50DA">
        <w:rPr>
          <w:rFonts w:ascii="Times New Roman" w:hAnsi="Times New Roman" w:cs="Times New Roman"/>
          <w:sz w:val="24"/>
          <w:szCs w:val="24"/>
        </w:rPr>
        <w:t>This exchange during cross examination of the defendant puts this point beyond doubt:</w:t>
      </w:r>
    </w:p>
    <w:p w:rsidR="003E58A3" w:rsidRPr="00EA1F20" w:rsidRDefault="00012D84" w:rsidP="005D3011">
      <w:pPr>
        <w:spacing w:after="0" w:line="240" w:lineRule="auto"/>
        <w:ind w:firstLine="720"/>
        <w:jc w:val="both"/>
        <w:rPr>
          <w:rFonts w:ascii="Times New Roman" w:hAnsi="Times New Roman" w:cs="Times New Roman"/>
        </w:rPr>
      </w:pPr>
      <w:r w:rsidRPr="00EA1F20">
        <w:rPr>
          <w:rFonts w:ascii="Times New Roman" w:hAnsi="Times New Roman" w:cs="Times New Roman"/>
        </w:rPr>
        <w:t>“</w:t>
      </w:r>
      <w:r w:rsidR="003E58A3" w:rsidRPr="00EA1F20">
        <w:rPr>
          <w:rFonts w:ascii="Times New Roman" w:hAnsi="Times New Roman" w:cs="Times New Roman"/>
        </w:rPr>
        <w:t xml:space="preserve">Q. </w:t>
      </w:r>
      <w:r w:rsidR="005D3011">
        <w:rPr>
          <w:rFonts w:ascii="Times New Roman" w:hAnsi="Times New Roman" w:cs="Times New Roman"/>
        </w:rPr>
        <w:tab/>
      </w:r>
      <w:r w:rsidR="00F1345F">
        <w:rPr>
          <w:rFonts w:ascii="Times New Roman" w:hAnsi="Times New Roman" w:cs="Times New Roman"/>
        </w:rPr>
        <w:t>I</w:t>
      </w:r>
      <w:r w:rsidR="003E58A3" w:rsidRPr="00EA1F20">
        <w:rPr>
          <w:rFonts w:ascii="Times New Roman" w:hAnsi="Times New Roman" w:cs="Times New Roman"/>
        </w:rPr>
        <w:t>t is correct that the plaintiff involved herself in your sculpture work/business</w:t>
      </w:r>
    </w:p>
    <w:p w:rsidR="003E58A3" w:rsidRPr="00EA1F20" w:rsidRDefault="003E58A3" w:rsidP="005D3011">
      <w:pPr>
        <w:spacing w:after="0" w:line="240" w:lineRule="auto"/>
        <w:ind w:firstLine="720"/>
        <w:jc w:val="both"/>
        <w:rPr>
          <w:rFonts w:ascii="Times New Roman" w:hAnsi="Times New Roman" w:cs="Times New Roman"/>
        </w:rPr>
      </w:pPr>
      <w:r w:rsidRPr="00EA1F20">
        <w:rPr>
          <w:rFonts w:ascii="Times New Roman" w:hAnsi="Times New Roman" w:cs="Times New Roman"/>
        </w:rPr>
        <w:t>A.</w:t>
      </w:r>
      <w:r w:rsidR="005D3011">
        <w:rPr>
          <w:rFonts w:ascii="Times New Roman" w:hAnsi="Times New Roman" w:cs="Times New Roman"/>
        </w:rPr>
        <w:tab/>
      </w:r>
      <w:r w:rsidR="00F1345F">
        <w:rPr>
          <w:rFonts w:ascii="Times New Roman" w:hAnsi="Times New Roman" w:cs="Times New Roman"/>
        </w:rPr>
        <w:t>Y</w:t>
      </w:r>
      <w:r w:rsidRPr="00EA1F20">
        <w:rPr>
          <w:rFonts w:ascii="Times New Roman" w:hAnsi="Times New Roman" w:cs="Times New Roman"/>
        </w:rPr>
        <w:t>es</w:t>
      </w:r>
    </w:p>
    <w:p w:rsidR="003E58A3" w:rsidRPr="00EA1F20" w:rsidRDefault="003E58A3" w:rsidP="005D3011">
      <w:pPr>
        <w:spacing w:after="0" w:line="240" w:lineRule="auto"/>
        <w:ind w:left="1440" w:hanging="720"/>
        <w:jc w:val="both"/>
        <w:rPr>
          <w:rFonts w:ascii="Times New Roman" w:hAnsi="Times New Roman" w:cs="Times New Roman"/>
        </w:rPr>
      </w:pPr>
      <w:r w:rsidRPr="00EA1F20">
        <w:rPr>
          <w:rFonts w:ascii="Times New Roman" w:hAnsi="Times New Roman" w:cs="Times New Roman"/>
        </w:rPr>
        <w:t xml:space="preserve">Q. </w:t>
      </w:r>
      <w:r w:rsidR="005D3011">
        <w:rPr>
          <w:rFonts w:ascii="Times New Roman" w:hAnsi="Times New Roman" w:cs="Times New Roman"/>
        </w:rPr>
        <w:tab/>
      </w:r>
      <w:r w:rsidR="00F1345F">
        <w:rPr>
          <w:rFonts w:ascii="Times New Roman" w:hAnsi="Times New Roman" w:cs="Times New Roman"/>
        </w:rPr>
        <w:t>I</w:t>
      </w:r>
      <w:r w:rsidRPr="00EA1F20">
        <w:rPr>
          <w:rFonts w:ascii="Times New Roman" w:hAnsi="Times New Roman" w:cs="Times New Roman"/>
        </w:rPr>
        <w:t>t is correct that even when tourists frequented your workshop the plaintiff would be there taking keen interest on what was going on</w:t>
      </w:r>
    </w:p>
    <w:p w:rsidR="003E58A3" w:rsidRDefault="003E58A3" w:rsidP="005D3011">
      <w:pPr>
        <w:spacing w:after="0" w:line="240" w:lineRule="auto"/>
        <w:ind w:firstLine="720"/>
        <w:jc w:val="both"/>
        <w:rPr>
          <w:rFonts w:ascii="Times New Roman" w:hAnsi="Times New Roman" w:cs="Times New Roman"/>
        </w:rPr>
      </w:pPr>
      <w:r w:rsidRPr="00EA1F20">
        <w:rPr>
          <w:rFonts w:ascii="Times New Roman" w:hAnsi="Times New Roman" w:cs="Times New Roman"/>
        </w:rPr>
        <w:t xml:space="preserve">A. </w:t>
      </w:r>
      <w:r w:rsidR="005D3011">
        <w:rPr>
          <w:rFonts w:ascii="Times New Roman" w:hAnsi="Times New Roman" w:cs="Times New Roman"/>
        </w:rPr>
        <w:tab/>
      </w:r>
      <w:r w:rsidR="00F1345F">
        <w:rPr>
          <w:rFonts w:ascii="Times New Roman" w:hAnsi="Times New Roman" w:cs="Times New Roman"/>
        </w:rPr>
        <w:t>Y</w:t>
      </w:r>
      <w:r w:rsidRPr="00EA1F20">
        <w:rPr>
          <w:rFonts w:ascii="Times New Roman" w:hAnsi="Times New Roman" w:cs="Times New Roman"/>
        </w:rPr>
        <w:t>es she would be present</w:t>
      </w:r>
      <w:r w:rsidR="007C0333" w:rsidRPr="00EA1F20">
        <w:rPr>
          <w:rFonts w:ascii="Times New Roman" w:hAnsi="Times New Roman" w:cs="Times New Roman"/>
        </w:rPr>
        <w:t>.</w:t>
      </w:r>
      <w:r w:rsidR="00012D84" w:rsidRPr="00EA1F20">
        <w:rPr>
          <w:rFonts w:ascii="Times New Roman" w:hAnsi="Times New Roman" w:cs="Times New Roman"/>
        </w:rPr>
        <w:t>”</w:t>
      </w:r>
    </w:p>
    <w:p w:rsidR="005D3011" w:rsidRPr="00EA1F20" w:rsidRDefault="005D3011" w:rsidP="005D3011">
      <w:pPr>
        <w:spacing w:after="0" w:line="240" w:lineRule="auto"/>
        <w:ind w:firstLine="720"/>
        <w:jc w:val="both"/>
        <w:rPr>
          <w:rFonts w:ascii="Times New Roman" w:hAnsi="Times New Roman" w:cs="Times New Roman"/>
        </w:rPr>
      </w:pPr>
    </w:p>
    <w:p w:rsidR="007C0333" w:rsidRPr="005D3011" w:rsidRDefault="007C0333"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lastRenderedPageBreak/>
        <w:t xml:space="preserve">Having confirmed that the plaintiff would interact with tourists who came </w:t>
      </w:r>
      <w:r w:rsidR="00823E59" w:rsidRPr="005D3011">
        <w:rPr>
          <w:rFonts w:ascii="Times New Roman" w:hAnsi="Times New Roman" w:cs="Times New Roman"/>
          <w:sz w:val="24"/>
          <w:szCs w:val="24"/>
        </w:rPr>
        <w:t>to his</w:t>
      </w:r>
      <w:r w:rsidRPr="005D3011">
        <w:rPr>
          <w:rFonts w:ascii="Times New Roman" w:hAnsi="Times New Roman" w:cs="Times New Roman"/>
          <w:sz w:val="24"/>
          <w:szCs w:val="24"/>
        </w:rPr>
        <w:t xml:space="preserve"> workshop,</w:t>
      </w:r>
      <w:r w:rsidR="00823E59" w:rsidRPr="005D3011">
        <w:rPr>
          <w:rFonts w:ascii="Times New Roman" w:hAnsi="Times New Roman" w:cs="Times New Roman"/>
          <w:sz w:val="24"/>
          <w:szCs w:val="24"/>
        </w:rPr>
        <w:t xml:space="preserve"> the</w:t>
      </w:r>
      <w:r w:rsidRPr="005D3011">
        <w:rPr>
          <w:rFonts w:ascii="Times New Roman" w:hAnsi="Times New Roman" w:cs="Times New Roman"/>
          <w:sz w:val="24"/>
          <w:szCs w:val="24"/>
        </w:rPr>
        <w:t xml:space="preserve"> defendant sought to </w:t>
      </w:r>
      <w:r w:rsidR="003F009E" w:rsidRPr="005D3011">
        <w:rPr>
          <w:rFonts w:ascii="Times New Roman" w:hAnsi="Times New Roman" w:cs="Times New Roman"/>
          <w:sz w:val="24"/>
          <w:szCs w:val="24"/>
        </w:rPr>
        <w:t>limit</w:t>
      </w:r>
      <w:r w:rsidRPr="005D3011">
        <w:rPr>
          <w:rFonts w:ascii="Times New Roman" w:hAnsi="Times New Roman" w:cs="Times New Roman"/>
          <w:sz w:val="24"/>
          <w:szCs w:val="24"/>
        </w:rPr>
        <w:t xml:space="preserve"> </w:t>
      </w:r>
      <w:r w:rsidR="003F009E" w:rsidRPr="005D3011">
        <w:rPr>
          <w:rFonts w:ascii="Times New Roman" w:hAnsi="Times New Roman" w:cs="Times New Roman"/>
          <w:sz w:val="24"/>
          <w:szCs w:val="24"/>
        </w:rPr>
        <w:t>the plaintiff’s</w:t>
      </w:r>
      <w:r w:rsidRPr="005D3011">
        <w:rPr>
          <w:rFonts w:ascii="Times New Roman" w:hAnsi="Times New Roman" w:cs="Times New Roman"/>
          <w:sz w:val="24"/>
          <w:szCs w:val="24"/>
        </w:rPr>
        <w:t xml:space="preserve"> </w:t>
      </w:r>
      <w:r w:rsidR="003F009E" w:rsidRPr="005D3011">
        <w:rPr>
          <w:rFonts w:ascii="Times New Roman" w:hAnsi="Times New Roman" w:cs="Times New Roman"/>
          <w:sz w:val="24"/>
          <w:szCs w:val="24"/>
        </w:rPr>
        <w:t>interaction</w:t>
      </w:r>
      <w:r w:rsidRPr="005D3011">
        <w:rPr>
          <w:rFonts w:ascii="Times New Roman" w:hAnsi="Times New Roman" w:cs="Times New Roman"/>
          <w:sz w:val="24"/>
          <w:szCs w:val="24"/>
        </w:rPr>
        <w:t xml:space="preserve"> to her small sculptures only</w:t>
      </w:r>
      <w:r w:rsidR="003F009E" w:rsidRPr="005D3011">
        <w:rPr>
          <w:rFonts w:ascii="Times New Roman" w:hAnsi="Times New Roman" w:cs="Times New Roman"/>
          <w:sz w:val="24"/>
          <w:szCs w:val="24"/>
        </w:rPr>
        <w:t>,</w:t>
      </w:r>
      <w:r w:rsidRPr="005D3011">
        <w:rPr>
          <w:rFonts w:ascii="Times New Roman" w:hAnsi="Times New Roman" w:cs="Times New Roman"/>
          <w:sz w:val="24"/>
          <w:szCs w:val="24"/>
        </w:rPr>
        <w:t xml:space="preserve"> even when he was abroad exhibiting his wares whilst plaintiff remained alon</w:t>
      </w:r>
      <w:r w:rsidR="003F009E" w:rsidRPr="005D3011">
        <w:rPr>
          <w:rFonts w:ascii="Times New Roman" w:hAnsi="Times New Roman" w:cs="Times New Roman"/>
          <w:sz w:val="24"/>
          <w:szCs w:val="24"/>
        </w:rPr>
        <w:t>e</w:t>
      </w:r>
      <w:r w:rsidR="00823E59" w:rsidRPr="005D3011">
        <w:rPr>
          <w:rFonts w:ascii="Times New Roman" w:hAnsi="Times New Roman" w:cs="Times New Roman"/>
          <w:sz w:val="24"/>
          <w:szCs w:val="24"/>
        </w:rPr>
        <w:t xml:space="preserve"> at the workshop. </w:t>
      </w:r>
      <w:r w:rsidR="002C628F" w:rsidRPr="005D3011">
        <w:rPr>
          <w:rFonts w:ascii="Times New Roman" w:hAnsi="Times New Roman" w:cs="Times New Roman"/>
          <w:sz w:val="24"/>
          <w:szCs w:val="24"/>
        </w:rPr>
        <w:t>It</w:t>
      </w:r>
      <w:r w:rsidRPr="005D3011">
        <w:rPr>
          <w:rFonts w:ascii="Times New Roman" w:hAnsi="Times New Roman" w:cs="Times New Roman"/>
          <w:sz w:val="24"/>
          <w:szCs w:val="24"/>
        </w:rPr>
        <w:t xml:space="preserve"> is highly unlikely that </w:t>
      </w:r>
      <w:r w:rsidR="00823E59" w:rsidRPr="005D3011">
        <w:rPr>
          <w:rFonts w:ascii="Times New Roman" w:hAnsi="Times New Roman" w:cs="Times New Roman"/>
          <w:sz w:val="24"/>
          <w:szCs w:val="24"/>
        </w:rPr>
        <w:t xml:space="preserve">the </w:t>
      </w:r>
      <w:r w:rsidRPr="005D3011">
        <w:rPr>
          <w:rFonts w:ascii="Times New Roman" w:hAnsi="Times New Roman" w:cs="Times New Roman"/>
          <w:sz w:val="24"/>
          <w:szCs w:val="24"/>
        </w:rPr>
        <w:t xml:space="preserve">plaintiff would ignore any interest by a client on her </w:t>
      </w:r>
      <w:r w:rsidR="003F009E" w:rsidRPr="005D3011">
        <w:rPr>
          <w:rFonts w:ascii="Times New Roman" w:hAnsi="Times New Roman" w:cs="Times New Roman"/>
          <w:sz w:val="24"/>
          <w:szCs w:val="24"/>
        </w:rPr>
        <w:t>husband’s works simply because</w:t>
      </w:r>
      <w:r w:rsidRPr="005D3011">
        <w:rPr>
          <w:rFonts w:ascii="Times New Roman" w:hAnsi="Times New Roman" w:cs="Times New Roman"/>
          <w:sz w:val="24"/>
          <w:szCs w:val="24"/>
        </w:rPr>
        <w:t xml:space="preserve"> he was not there. Clearly the defendant’s stance is </w:t>
      </w:r>
      <w:r w:rsidR="003F009E" w:rsidRPr="005D3011">
        <w:rPr>
          <w:rFonts w:ascii="Times New Roman" w:hAnsi="Times New Roman" w:cs="Times New Roman"/>
          <w:sz w:val="24"/>
          <w:szCs w:val="24"/>
        </w:rPr>
        <w:t>highly</w:t>
      </w:r>
      <w:r w:rsidRPr="005D3011">
        <w:rPr>
          <w:rFonts w:ascii="Times New Roman" w:hAnsi="Times New Roman" w:cs="Times New Roman"/>
          <w:sz w:val="24"/>
          <w:szCs w:val="24"/>
        </w:rPr>
        <w:t xml:space="preserve"> unlikely. This had become a family busine</w:t>
      </w:r>
      <w:r w:rsidR="00823E59" w:rsidRPr="005D3011">
        <w:rPr>
          <w:rFonts w:ascii="Times New Roman" w:hAnsi="Times New Roman" w:cs="Times New Roman"/>
          <w:sz w:val="24"/>
          <w:szCs w:val="24"/>
        </w:rPr>
        <w:t>ss with the wife specialising in</w:t>
      </w:r>
      <w:r w:rsidRPr="005D3011">
        <w:rPr>
          <w:rFonts w:ascii="Times New Roman" w:hAnsi="Times New Roman" w:cs="Times New Roman"/>
          <w:sz w:val="24"/>
          <w:szCs w:val="24"/>
        </w:rPr>
        <w:t xml:space="preserve"> small sculptures whilst the defendant specialised in bigger </w:t>
      </w:r>
      <w:r w:rsidR="003F009E" w:rsidRPr="005D3011">
        <w:rPr>
          <w:rFonts w:ascii="Times New Roman" w:hAnsi="Times New Roman" w:cs="Times New Roman"/>
          <w:sz w:val="24"/>
          <w:szCs w:val="24"/>
        </w:rPr>
        <w:t>sculptures</w:t>
      </w:r>
      <w:r w:rsidRPr="005D3011">
        <w:rPr>
          <w:rFonts w:ascii="Times New Roman" w:hAnsi="Times New Roman" w:cs="Times New Roman"/>
          <w:sz w:val="24"/>
          <w:szCs w:val="24"/>
        </w:rPr>
        <w:t xml:space="preserve">. The probability is that </w:t>
      </w:r>
      <w:r w:rsidR="003F009E" w:rsidRPr="005D3011">
        <w:rPr>
          <w:rFonts w:ascii="Times New Roman" w:hAnsi="Times New Roman" w:cs="Times New Roman"/>
          <w:sz w:val="24"/>
          <w:szCs w:val="24"/>
        </w:rPr>
        <w:t>adverts</w:t>
      </w:r>
      <w:r w:rsidRPr="005D3011">
        <w:rPr>
          <w:rFonts w:ascii="Times New Roman" w:hAnsi="Times New Roman" w:cs="Times New Roman"/>
          <w:sz w:val="24"/>
          <w:szCs w:val="24"/>
        </w:rPr>
        <w:t xml:space="preserve"> for one would involve advert</w:t>
      </w:r>
      <w:r w:rsidR="003F009E" w:rsidRPr="005D3011">
        <w:rPr>
          <w:rFonts w:ascii="Times New Roman" w:hAnsi="Times New Roman" w:cs="Times New Roman"/>
          <w:sz w:val="24"/>
          <w:szCs w:val="24"/>
        </w:rPr>
        <w:t>s</w:t>
      </w:r>
      <w:r w:rsidRPr="005D3011">
        <w:rPr>
          <w:rFonts w:ascii="Times New Roman" w:hAnsi="Times New Roman" w:cs="Times New Roman"/>
          <w:sz w:val="24"/>
          <w:szCs w:val="24"/>
        </w:rPr>
        <w:t xml:space="preserve"> for the othe</w:t>
      </w:r>
      <w:r w:rsidR="003F009E" w:rsidRPr="005D3011">
        <w:rPr>
          <w:rFonts w:ascii="Times New Roman" w:hAnsi="Times New Roman" w:cs="Times New Roman"/>
          <w:sz w:val="24"/>
          <w:szCs w:val="24"/>
        </w:rPr>
        <w:t>r as a family</w:t>
      </w:r>
      <w:r w:rsidRPr="005D3011">
        <w:rPr>
          <w:rFonts w:ascii="Times New Roman" w:hAnsi="Times New Roman" w:cs="Times New Roman"/>
          <w:sz w:val="24"/>
          <w:szCs w:val="24"/>
        </w:rPr>
        <w:t xml:space="preserve"> promoting its </w:t>
      </w:r>
      <w:r w:rsidR="003F009E" w:rsidRPr="005D3011">
        <w:rPr>
          <w:rFonts w:ascii="Times New Roman" w:hAnsi="Times New Roman" w:cs="Times New Roman"/>
          <w:sz w:val="24"/>
          <w:szCs w:val="24"/>
        </w:rPr>
        <w:t>business</w:t>
      </w:r>
      <w:r w:rsidRPr="005D3011">
        <w:rPr>
          <w:rFonts w:ascii="Times New Roman" w:hAnsi="Times New Roman" w:cs="Times New Roman"/>
          <w:sz w:val="24"/>
          <w:szCs w:val="24"/>
        </w:rPr>
        <w:t xml:space="preserve">. </w:t>
      </w:r>
      <w:r w:rsidR="00823E59" w:rsidRPr="005D3011">
        <w:rPr>
          <w:rFonts w:ascii="Times New Roman" w:hAnsi="Times New Roman" w:cs="Times New Roman"/>
          <w:sz w:val="24"/>
          <w:szCs w:val="24"/>
        </w:rPr>
        <w:t>The plaintiff’s version that</w:t>
      </w:r>
      <w:r w:rsidRPr="005D3011">
        <w:rPr>
          <w:rFonts w:ascii="Times New Roman" w:hAnsi="Times New Roman" w:cs="Times New Roman"/>
          <w:sz w:val="24"/>
          <w:szCs w:val="24"/>
        </w:rPr>
        <w:t xml:space="preserve"> in advertising her works she would also include </w:t>
      </w:r>
      <w:r w:rsidR="00823E59" w:rsidRPr="005D3011">
        <w:rPr>
          <w:rFonts w:ascii="Times New Roman" w:hAnsi="Times New Roman" w:cs="Times New Roman"/>
          <w:sz w:val="24"/>
          <w:szCs w:val="24"/>
        </w:rPr>
        <w:t>the defendant’s work is more probable</w:t>
      </w:r>
      <w:r w:rsidRPr="005D3011">
        <w:rPr>
          <w:rFonts w:ascii="Times New Roman" w:hAnsi="Times New Roman" w:cs="Times New Roman"/>
          <w:sz w:val="24"/>
          <w:szCs w:val="24"/>
        </w:rPr>
        <w:t>. She is the one who was computer literate and able to communicate with clients via e-</w:t>
      </w:r>
      <w:r w:rsidR="003F009E" w:rsidRPr="005D3011">
        <w:rPr>
          <w:rFonts w:ascii="Times New Roman" w:hAnsi="Times New Roman" w:cs="Times New Roman"/>
          <w:sz w:val="24"/>
          <w:szCs w:val="24"/>
        </w:rPr>
        <w:t>mails</w:t>
      </w:r>
      <w:r w:rsidRPr="005D3011">
        <w:rPr>
          <w:rFonts w:ascii="Times New Roman" w:hAnsi="Times New Roman" w:cs="Times New Roman"/>
          <w:sz w:val="24"/>
          <w:szCs w:val="24"/>
        </w:rPr>
        <w:t xml:space="preserve"> and she surely did this on behalf of the family sculpture </w:t>
      </w:r>
      <w:r w:rsidR="003F009E" w:rsidRPr="005D3011">
        <w:rPr>
          <w:rFonts w:ascii="Times New Roman" w:hAnsi="Times New Roman" w:cs="Times New Roman"/>
          <w:sz w:val="24"/>
          <w:szCs w:val="24"/>
        </w:rPr>
        <w:t>business</w:t>
      </w:r>
      <w:r w:rsidRPr="005D3011">
        <w:rPr>
          <w:rFonts w:ascii="Times New Roman" w:hAnsi="Times New Roman" w:cs="Times New Roman"/>
          <w:sz w:val="24"/>
          <w:szCs w:val="24"/>
        </w:rPr>
        <w:t xml:space="preserve"> as a whole.</w:t>
      </w:r>
    </w:p>
    <w:p w:rsidR="00C116BD" w:rsidRPr="005D3011" w:rsidRDefault="00C116BD"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t xml:space="preserve">I am of the view </w:t>
      </w:r>
      <w:r w:rsidR="003F009E" w:rsidRPr="005D3011">
        <w:rPr>
          <w:rFonts w:ascii="Times New Roman" w:hAnsi="Times New Roman" w:cs="Times New Roman"/>
          <w:sz w:val="24"/>
          <w:szCs w:val="24"/>
        </w:rPr>
        <w:t>t</w:t>
      </w:r>
      <w:r w:rsidR="00823E59" w:rsidRPr="005D3011">
        <w:rPr>
          <w:rFonts w:ascii="Times New Roman" w:hAnsi="Times New Roman" w:cs="Times New Roman"/>
          <w:sz w:val="24"/>
          <w:szCs w:val="24"/>
        </w:rPr>
        <w:t>hat even o</w:t>
      </w:r>
      <w:r w:rsidRPr="005D3011">
        <w:rPr>
          <w:rFonts w:ascii="Times New Roman" w:hAnsi="Times New Roman" w:cs="Times New Roman"/>
          <w:sz w:val="24"/>
          <w:szCs w:val="24"/>
        </w:rPr>
        <w:t>n the question of contribution</w:t>
      </w:r>
      <w:r w:rsidR="00823E59" w:rsidRPr="005D3011">
        <w:rPr>
          <w:rFonts w:ascii="Times New Roman" w:hAnsi="Times New Roman" w:cs="Times New Roman"/>
          <w:sz w:val="24"/>
          <w:szCs w:val="24"/>
        </w:rPr>
        <w:t>s</w:t>
      </w:r>
      <w:r w:rsidRPr="005D3011">
        <w:rPr>
          <w:rFonts w:ascii="Times New Roman" w:hAnsi="Times New Roman" w:cs="Times New Roman"/>
          <w:sz w:val="24"/>
          <w:szCs w:val="24"/>
        </w:rPr>
        <w:t xml:space="preserve"> to the needs of the family the plaintiff </w:t>
      </w:r>
      <w:r w:rsidR="003F009E" w:rsidRPr="005D3011">
        <w:rPr>
          <w:rFonts w:ascii="Times New Roman" w:hAnsi="Times New Roman" w:cs="Times New Roman"/>
          <w:sz w:val="24"/>
          <w:szCs w:val="24"/>
        </w:rPr>
        <w:t>made</w:t>
      </w:r>
      <w:r w:rsidRPr="005D3011">
        <w:rPr>
          <w:rFonts w:ascii="Times New Roman" w:hAnsi="Times New Roman" w:cs="Times New Roman"/>
          <w:sz w:val="24"/>
          <w:szCs w:val="24"/>
        </w:rPr>
        <w:t xml:space="preserve"> significant contribution</w:t>
      </w:r>
      <w:r w:rsidR="00823E59" w:rsidRPr="005D3011">
        <w:rPr>
          <w:rFonts w:ascii="Times New Roman" w:hAnsi="Times New Roman" w:cs="Times New Roman"/>
          <w:sz w:val="24"/>
          <w:szCs w:val="24"/>
        </w:rPr>
        <w:t>s</w:t>
      </w:r>
      <w:r w:rsidRPr="005D3011">
        <w:rPr>
          <w:rFonts w:ascii="Times New Roman" w:hAnsi="Times New Roman" w:cs="Times New Roman"/>
          <w:sz w:val="24"/>
          <w:szCs w:val="24"/>
        </w:rPr>
        <w:t>. This i</w:t>
      </w:r>
      <w:r w:rsidR="003F009E" w:rsidRPr="005D3011">
        <w:rPr>
          <w:rFonts w:ascii="Times New Roman" w:hAnsi="Times New Roman" w:cs="Times New Roman"/>
          <w:sz w:val="24"/>
          <w:szCs w:val="24"/>
        </w:rPr>
        <w:t>s a scenario where a 50:50 sharing</w:t>
      </w:r>
      <w:r w:rsidR="00F1345F">
        <w:rPr>
          <w:rFonts w:ascii="Times New Roman" w:hAnsi="Times New Roman" w:cs="Times New Roman"/>
          <w:sz w:val="24"/>
          <w:szCs w:val="24"/>
        </w:rPr>
        <w:t xml:space="preserve"> ratio</w:t>
      </w:r>
      <w:r w:rsidRPr="005D3011">
        <w:rPr>
          <w:rFonts w:ascii="Times New Roman" w:hAnsi="Times New Roman" w:cs="Times New Roman"/>
          <w:sz w:val="24"/>
          <w:szCs w:val="24"/>
        </w:rPr>
        <w:t xml:space="preserve"> would be most </w:t>
      </w:r>
      <w:r w:rsidR="003F009E" w:rsidRPr="005D3011">
        <w:rPr>
          <w:rFonts w:ascii="Times New Roman" w:hAnsi="Times New Roman" w:cs="Times New Roman"/>
          <w:sz w:val="24"/>
          <w:szCs w:val="24"/>
        </w:rPr>
        <w:t>appropriate</w:t>
      </w:r>
      <w:r w:rsidRPr="005D3011">
        <w:rPr>
          <w:rFonts w:ascii="Times New Roman" w:hAnsi="Times New Roman" w:cs="Times New Roman"/>
          <w:sz w:val="24"/>
          <w:szCs w:val="24"/>
        </w:rPr>
        <w:t>.</w:t>
      </w:r>
    </w:p>
    <w:p w:rsidR="00C116BD" w:rsidRPr="005D3011" w:rsidRDefault="00C116BD"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t>The</w:t>
      </w:r>
      <w:r w:rsidR="003F009E" w:rsidRPr="005D3011">
        <w:rPr>
          <w:rFonts w:ascii="Times New Roman" w:hAnsi="Times New Roman" w:cs="Times New Roman"/>
          <w:sz w:val="24"/>
          <w:szCs w:val="24"/>
        </w:rPr>
        <w:t xml:space="preserve"> sharing ratio for the C</w:t>
      </w:r>
      <w:r w:rsidRPr="005D3011">
        <w:rPr>
          <w:rFonts w:ascii="Times New Roman" w:hAnsi="Times New Roman" w:cs="Times New Roman"/>
          <w:sz w:val="24"/>
          <w:szCs w:val="24"/>
        </w:rPr>
        <w:t>hitungwiza property appears well settled. Each party will get a half share.</w:t>
      </w:r>
    </w:p>
    <w:p w:rsidR="00C116BD" w:rsidRPr="005D3011" w:rsidRDefault="00C116BD"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t xml:space="preserve">On the Green Grove property the plaintiff asked for a 50:50 </w:t>
      </w:r>
      <w:r w:rsidR="003F009E" w:rsidRPr="005D3011">
        <w:rPr>
          <w:rFonts w:ascii="Times New Roman" w:hAnsi="Times New Roman" w:cs="Times New Roman"/>
          <w:sz w:val="24"/>
          <w:szCs w:val="24"/>
        </w:rPr>
        <w:t xml:space="preserve">sharing </w:t>
      </w:r>
      <w:r w:rsidRPr="005D3011">
        <w:rPr>
          <w:rFonts w:ascii="Times New Roman" w:hAnsi="Times New Roman" w:cs="Times New Roman"/>
          <w:sz w:val="24"/>
          <w:szCs w:val="24"/>
        </w:rPr>
        <w:t xml:space="preserve">ratio </w:t>
      </w:r>
      <w:r w:rsidR="00C96A3D" w:rsidRPr="005D3011">
        <w:rPr>
          <w:rFonts w:ascii="Times New Roman" w:hAnsi="Times New Roman" w:cs="Times New Roman"/>
          <w:sz w:val="24"/>
          <w:szCs w:val="24"/>
        </w:rPr>
        <w:t>whilst the</w:t>
      </w:r>
      <w:r w:rsidRPr="005D3011">
        <w:rPr>
          <w:rFonts w:ascii="Times New Roman" w:hAnsi="Times New Roman" w:cs="Times New Roman"/>
          <w:sz w:val="24"/>
          <w:szCs w:val="24"/>
        </w:rPr>
        <w:t xml:space="preserve"> defendant offered plaint</w:t>
      </w:r>
      <w:r w:rsidR="003F009E" w:rsidRPr="005D3011">
        <w:rPr>
          <w:rFonts w:ascii="Times New Roman" w:hAnsi="Times New Roman" w:cs="Times New Roman"/>
          <w:sz w:val="24"/>
          <w:szCs w:val="24"/>
        </w:rPr>
        <w:t>iff</w:t>
      </w:r>
      <w:r w:rsidRPr="005D3011">
        <w:rPr>
          <w:rFonts w:ascii="Times New Roman" w:hAnsi="Times New Roman" w:cs="Times New Roman"/>
          <w:sz w:val="24"/>
          <w:szCs w:val="24"/>
        </w:rPr>
        <w:t xml:space="preserve"> a 35</w:t>
      </w:r>
      <w:r w:rsidR="00484A00">
        <w:rPr>
          <w:rFonts w:ascii="Times New Roman" w:hAnsi="Times New Roman" w:cs="Times New Roman"/>
          <w:sz w:val="24"/>
          <w:szCs w:val="24"/>
        </w:rPr>
        <w:t xml:space="preserve"> </w:t>
      </w:r>
      <w:r w:rsidRPr="005D3011">
        <w:rPr>
          <w:rFonts w:ascii="Times New Roman" w:hAnsi="Times New Roman" w:cs="Times New Roman"/>
          <w:sz w:val="24"/>
          <w:szCs w:val="24"/>
        </w:rPr>
        <w:t xml:space="preserve">% </w:t>
      </w:r>
      <w:r w:rsidR="003F009E" w:rsidRPr="005D3011">
        <w:rPr>
          <w:rFonts w:ascii="Times New Roman" w:hAnsi="Times New Roman" w:cs="Times New Roman"/>
          <w:sz w:val="24"/>
          <w:szCs w:val="24"/>
        </w:rPr>
        <w:t xml:space="preserve">share </w:t>
      </w:r>
      <w:r w:rsidRPr="005D3011">
        <w:rPr>
          <w:rFonts w:ascii="Times New Roman" w:hAnsi="Times New Roman" w:cs="Times New Roman"/>
          <w:sz w:val="24"/>
          <w:szCs w:val="24"/>
        </w:rPr>
        <w:t xml:space="preserve">whilst he </w:t>
      </w:r>
      <w:r w:rsidR="003F009E" w:rsidRPr="005D3011">
        <w:rPr>
          <w:rFonts w:ascii="Times New Roman" w:hAnsi="Times New Roman" w:cs="Times New Roman"/>
          <w:sz w:val="24"/>
          <w:szCs w:val="24"/>
        </w:rPr>
        <w:t>retained a</w:t>
      </w:r>
      <w:r w:rsidRPr="005D3011">
        <w:rPr>
          <w:rFonts w:ascii="Times New Roman" w:hAnsi="Times New Roman" w:cs="Times New Roman"/>
          <w:sz w:val="24"/>
          <w:szCs w:val="24"/>
        </w:rPr>
        <w:t xml:space="preserve"> 65 %</w:t>
      </w:r>
      <w:r w:rsidR="003F009E" w:rsidRPr="005D3011">
        <w:rPr>
          <w:rFonts w:ascii="Times New Roman" w:hAnsi="Times New Roman" w:cs="Times New Roman"/>
          <w:sz w:val="24"/>
          <w:szCs w:val="24"/>
        </w:rPr>
        <w:t xml:space="preserve"> share</w:t>
      </w:r>
      <w:r w:rsidRPr="005D3011">
        <w:rPr>
          <w:rFonts w:ascii="Times New Roman" w:hAnsi="Times New Roman" w:cs="Times New Roman"/>
          <w:sz w:val="24"/>
          <w:szCs w:val="24"/>
        </w:rPr>
        <w:t xml:space="preserve"> which </w:t>
      </w:r>
      <w:r w:rsidR="003F009E" w:rsidRPr="005D3011">
        <w:rPr>
          <w:rFonts w:ascii="Times New Roman" w:hAnsi="Times New Roman" w:cs="Times New Roman"/>
          <w:sz w:val="24"/>
          <w:szCs w:val="24"/>
        </w:rPr>
        <w:t>he said w</w:t>
      </w:r>
      <w:r w:rsidRPr="005D3011">
        <w:rPr>
          <w:rFonts w:ascii="Times New Roman" w:hAnsi="Times New Roman" w:cs="Times New Roman"/>
          <w:sz w:val="24"/>
          <w:szCs w:val="24"/>
        </w:rPr>
        <w:t xml:space="preserve">ould include Dr. </w:t>
      </w:r>
      <w:r w:rsidR="00C96A3D" w:rsidRPr="005D3011">
        <w:rPr>
          <w:rFonts w:ascii="Times New Roman" w:hAnsi="Times New Roman" w:cs="Times New Roman"/>
          <w:sz w:val="24"/>
          <w:szCs w:val="24"/>
        </w:rPr>
        <w:t>Scott’s</w:t>
      </w:r>
      <w:r w:rsidRPr="005D3011">
        <w:rPr>
          <w:rFonts w:ascii="Times New Roman" w:hAnsi="Times New Roman" w:cs="Times New Roman"/>
          <w:sz w:val="24"/>
          <w:szCs w:val="24"/>
        </w:rPr>
        <w:t xml:space="preserve"> share.</w:t>
      </w:r>
    </w:p>
    <w:p w:rsidR="00C116BD" w:rsidRPr="005D3011" w:rsidRDefault="00C116BD"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t xml:space="preserve">As the defendant eventually conceded under cross </w:t>
      </w:r>
      <w:r w:rsidR="00C96A3D" w:rsidRPr="005D3011">
        <w:rPr>
          <w:rFonts w:ascii="Times New Roman" w:hAnsi="Times New Roman" w:cs="Times New Roman"/>
          <w:sz w:val="24"/>
          <w:szCs w:val="24"/>
        </w:rPr>
        <w:t>examination the</w:t>
      </w:r>
      <w:r w:rsidRPr="005D3011">
        <w:rPr>
          <w:rFonts w:ascii="Times New Roman" w:hAnsi="Times New Roman" w:cs="Times New Roman"/>
          <w:sz w:val="24"/>
          <w:szCs w:val="24"/>
        </w:rPr>
        <w:t xml:space="preserve"> loan obtai</w:t>
      </w:r>
      <w:r w:rsidR="00C96A3D" w:rsidRPr="005D3011">
        <w:rPr>
          <w:rFonts w:ascii="Times New Roman" w:hAnsi="Times New Roman" w:cs="Times New Roman"/>
          <w:sz w:val="24"/>
          <w:szCs w:val="24"/>
        </w:rPr>
        <w:t>ned from Dr. Scott was fully pai</w:t>
      </w:r>
      <w:r w:rsidRPr="005D3011">
        <w:rPr>
          <w:rFonts w:ascii="Times New Roman" w:hAnsi="Times New Roman" w:cs="Times New Roman"/>
          <w:sz w:val="24"/>
          <w:szCs w:val="24"/>
        </w:rPr>
        <w:t>d</w:t>
      </w:r>
      <w:r w:rsidR="00C96A3D" w:rsidRPr="005D3011">
        <w:rPr>
          <w:rFonts w:ascii="Times New Roman" w:hAnsi="Times New Roman" w:cs="Times New Roman"/>
          <w:sz w:val="24"/>
          <w:szCs w:val="24"/>
        </w:rPr>
        <w:t xml:space="preserve"> </w:t>
      </w:r>
      <w:r w:rsidRPr="005D3011">
        <w:rPr>
          <w:rFonts w:ascii="Times New Roman" w:hAnsi="Times New Roman" w:cs="Times New Roman"/>
          <w:sz w:val="24"/>
          <w:szCs w:val="24"/>
        </w:rPr>
        <w:t>and so</w:t>
      </w:r>
      <w:r w:rsidR="00C96A3D" w:rsidRPr="005D3011">
        <w:rPr>
          <w:rFonts w:ascii="Times New Roman" w:hAnsi="Times New Roman" w:cs="Times New Roman"/>
          <w:sz w:val="24"/>
          <w:szCs w:val="24"/>
        </w:rPr>
        <w:t>,</w:t>
      </w:r>
      <w:r w:rsidRPr="005D3011">
        <w:rPr>
          <w:rFonts w:ascii="Times New Roman" w:hAnsi="Times New Roman" w:cs="Times New Roman"/>
          <w:sz w:val="24"/>
          <w:szCs w:val="24"/>
        </w:rPr>
        <w:t xml:space="preserve"> in effect</w:t>
      </w:r>
      <w:r w:rsidR="00C96A3D" w:rsidRPr="005D3011">
        <w:rPr>
          <w:rFonts w:ascii="Times New Roman" w:hAnsi="Times New Roman" w:cs="Times New Roman"/>
          <w:sz w:val="24"/>
          <w:szCs w:val="24"/>
        </w:rPr>
        <w:t>,</w:t>
      </w:r>
      <w:r w:rsidRPr="005D3011">
        <w:rPr>
          <w:rFonts w:ascii="Times New Roman" w:hAnsi="Times New Roman" w:cs="Times New Roman"/>
          <w:sz w:val="24"/>
          <w:szCs w:val="24"/>
        </w:rPr>
        <w:t xml:space="preserve"> </w:t>
      </w:r>
      <w:r w:rsidR="00823E59" w:rsidRPr="005D3011">
        <w:rPr>
          <w:rFonts w:ascii="Times New Roman" w:hAnsi="Times New Roman" w:cs="Times New Roman"/>
          <w:sz w:val="24"/>
          <w:szCs w:val="24"/>
        </w:rPr>
        <w:t xml:space="preserve">the executor of </w:t>
      </w:r>
      <w:r w:rsidRPr="005D3011">
        <w:rPr>
          <w:rFonts w:ascii="Times New Roman" w:hAnsi="Times New Roman" w:cs="Times New Roman"/>
          <w:sz w:val="24"/>
          <w:szCs w:val="24"/>
        </w:rPr>
        <w:t>the</w:t>
      </w:r>
      <w:r w:rsidR="00823E59" w:rsidRPr="005D3011">
        <w:rPr>
          <w:rFonts w:ascii="Times New Roman" w:hAnsi="Times New Roman" w:cs="Times New Roman"/>
          <w:sz w:val="24"/>
          <w:szCs w:val="24"/>
        </w:rPr>
        <w:t xml:space="preserve"> Estate of the</w:t>
      </w:r>
      <w:r w:rsidRPr="005D3011">
        <w:rPr>
          <w:rFonts w:ascii="Times New Roman" w:hAnsi="Times New Roman" w:cs="Times New Roman"/>
          <w:sz w:val="24"/>
          <w:szCs w:val="24"/>
        </w:rPr>
        <w:t xml:space="preserve"> Late Dr. Sc</w:t>
      </w:r>
      <w:r w:rsidR="00C96A3D" w:rsidRPr="005D3011">
        <w:rPr>
          <w:rFonts w:ascii="Times New Roman" w:hAnsi="Times New Roman" w:cs="Times New Roman"/>
          <w:sz w:val="24"/>
          <w:szCs w:val="24"/>
        </w:rPr>
        <w:t>o</w:t>
      </w:r>
      <w:r w:rsidRPr="005D3011">
        <w:rPr>
          <w:rFonts w:ascii="Times New Roman" w:hAnsi="Times New Roman" w:cs="Times New Roman"/>
          <w:sz w:val="24"/>
          <w:szCs w:val="24"/>
        </w:rPr>
        <w:t>tt’</w:t>
      </w:r>
      <w:r w:rsidR="00823E59" w:rsidRPr="005D3011">
        <w:rPr>
          <w:rFonts w:ascii="Times New Roman" w:hAnsi="Times New Roman" w:cs="Times New Roman"/>
          <w:sz w:val="24"/>
          <w:szCs w:val="24"/>
        </w:rPr>
        <w:t>s</w:t>
      </w:r>
      <w:r w:rsidRPr="005D3011">
        <w:rPr>
          <w:rFonts w:ascii="Times New Roman" w:hAnsi="Times New Roman" w:cs="Times New Roman"/>
          <w:sz w:val="24"/>
          <w:szCs w:val="24"/>
        </w:rPr>
        <w:t xml:space="preserve"> </w:t>
      </w:r>
      <w:r w:rsidR="00C96A3D" w:rsidRPr="005D3011">
        <w:rPr>
          <w:rFonts w:ascii="Times New Roman" w:hAnsi="Times New Roman" w:cs="Times New Roman"/>
          <w:sz w:val="24"/>
          <w:szCs w:val="24"/>
        </w:rPr>
        <w:t>cannot</w:t>
      </w:r>
      <w:r w:rsidRPr="005D3011">
        <w:rPr>
          <w:rFonts w:ascii="Times New Roman" w:hAnsi="Times New Roman" w:cs="Times New Roman"/>
          <w:sz w:val="24"/>
          <w:szCs w:val="24"/>
        </w:rPr>
        <w:t xml:space="preserve"> lay claim to this property.</w:t>
      </w:r>
      <w:r w:rsidR="00823E59" w:rsidRPr="005D3011">
        <w:rPr>
          <w:rFonts w:ascii="Times New Roman" w:hAnsi="Times New Roman" w:cs="Times New Roman"/>
          <w:sz w:val="24"/>
          <w:szCs w:val="24"/>
        </w:rPr>
        <w:t xml:space="preserve"> </w:t>
      </w:r>
      <w:r w:rsidR="00C77841" w:rsidRPr="005D3011">
        <w:rPr>
          <w:rFonts w:ascii="Times New Roman" w:hAnsi="Times New Roman" w:cs="Times New Roman"/>
          <w:sz w:val="24"/>
          <w:szCs w:val="24"/>
        </w:rPr>
        <w:t>It</w:t>
      </w:r>
      <w:r w:rsidR="00823E59" w:rsidRPr="005D3011">
        <w:rPr>
          <w:rFonts w:ascii="Times New Roman" w:hAnsi="Times New Roman" w:cs="Times New Roman"/>
          <w:sz w:val="24"/>
          <w:szCs w:val="24"/>
        </w:rPr>
        <w:t xml:space="preserve"> was not denied that t</w:t>
      </w:r>
      <w:r w:rsidR="00F5509A" w:rsidRPr="005D3011">
        <w:rPr>
          <w:rFonts w:ascii="Times New Roman" w:hAnsi="Times New Roman" w:cs="Times New Roman"/>
          <w:sz w:val="24"/>
          <w:szCs w:val="24"/>
        </w:rPr>
        <w:t>he executor has in fact laid no</w:t>
      </w:r>
      <w:r w:rsidR="00823E59" w:rsidRPr="005D3011">
        <w:rPr>
          <w:rFonts w:ascii="Times New Roman" w:hAnsi="Times New Roman" w:cs="Times New Roman"/>
          <w:sz w:val="24"/>
          <w:szCs w:val="24"/>
        </w:rPr>
        <w:t xml:space="preserve"> claim to a share in the said property.</w:t>
      </w:r>
      <w:r w:rsidRPr="005D3011">
        <w:rPr>
          <w:rFonts w:ascii="Times New Roman" w:hAnsi="Times New Roman" w:cs="Times New Roman"/>
          <w:sz w:val="24"/>
          <w:szCs w:val="24"/>
        </w:rPr>
        <w:t xml:space="preserve"> </w:t>
      </w:r>
      <w:r w:rsidR="00C96A3D" w:rsidRPr="005D3011">
        <w:rPr>
          <w:rFonts w:ascii="Times New Roman" w:hAnsi="Times New Roman" w:cs="Times New Roman"/>
          <w:sz w:val="24"/>
          <w:szCs w:val="24"/>
        </w:rPr>
        <w:t>It</w:t>
      </w:r>
      <w:r w:rsidRPr="005D3011">
        <w:rPr>
          <w:rFonts w:ascii="Times New Roman" w:hAnsi="Times New Roman" w:cs="Times New Roman"/>
          <w:sz w:val="24"/>
          <w:szCs w:val="24"/>
        </w:rPr>
        <w:t xml:space="preserve"> is </w:t>
      </w:r>
      <w:r w:rsidR="00823E59" w:rsidRPr="005D3011">
        <w:rPr>
          <w:rFonts w:ascii="Times New Roman" w:hAnsi="Times New Roman" w:cs="Times New Roman"/>
          <w:sz w:val="24"/>
          <w:szCs w:val="24"/>
        </w:rPr>
        <w:t xml:space="preserve">in this light that </w:t>
      </w:r>
      <w:r w:rsidR="00165ECE" w:rsidRPr="005D3011">
        <w:rPr>
          <w:rFonts w:ascii="Times New Roman" w:hAnsi="Times New Roman" w:cs="Times New Roman"/>
          <w:sz w:val="24"/>
          <w:szCs w:val="24"/>
        </w:rPr>
        <w:t>the defendant wanted</w:t>
      </w:r>
      <w:r w:rsidRPr="005D3011">
        <w:rPr>
          <w:rFonts w:ascii="Times New Roman" w:hAnsi="Times New Roman" w:cs="Times New Roman"/>
          <w:sz w:val="24"/>
          <w:szCs w:val="24"/>
        </w:rPr>
        <w:t xml:space="preserve"> to be awar</w:t>
      </w:r>
      <w:r w:rsidR="00C96A3D" w:rsidRPr="005D3011">
        <w:rPr>
          <w:rFonts w:ascii="Times New Roman" w:hAnsi="Times New Roman" w:cs="Times New Roman"/>
          <w:sz w:val="24"/>
          <w:szCs w:val="24"/>
        </w:rPr>
        <w:t>d</w:t>
      </w:r>
      <w:r w:rsidRPr="005D3011">
        <w:rPr>
          <w:rFonts w:ascii="Times New Roman" w:hAnsi="Times New Roman" w:cs="Times New Roman"/>
          <w:sz w:val="24"/>
          <w:szCs w:val="24"/>
        </w:rPr>
        <w:t xml:space="preserve">ed that share as his exclusive share. </w:t>
      </w:r>
      <w:r w:rsidR="00C96A3D" w:rsidRPr="005D3011">
        <w:rPr>
          <w:rFonts w:ascii="Times New Roman" w:hAnsi="Times New Roman" w:cs="Times New Roman"/>
          <w:sz w:val="24"/>
          <w:szCs w:val="24"/>
        </w:rPr>
        <w:t>That</w:t>
      </w:r>
      <w:r w:rsidR="00F5509A" w:rsidRPr="005D3011">
        <w:rPr>
          <w:rFonts w:ascii="Times New Roman" w:hAnsi="Times New Roman" w:cs="Times New Roman"/>
          <w:sz w:val="24"/>
          <w:szCs w:val="24"/>
        </w:rPr>
        <w:t xml:space="preserve"> cannot be just and equitable </w:t>
      </w:r>
      <w:r w:rsidRPr="005D3011">
        <w:rPr>
          <w:rFonts w:ascii="Times New Roman" w:hAnsi="Times New Roman" w:cs="Times New Roman"/>
          <w:sz w:val="24"/>
          <w:szCs w:val="24"/>
        </w:rPr>
        <w:t xml:space="preserve">in the </w:t>
      </w:r>
      <w:r w:rsidR="00C96A3D" w:rsidRPr="005D3011">
        <w:rPr>
          <w:rFonts w:ascii="Times New Roman" w:hAnsi="Times New Roman" w:cs="Times New Roman"/>
          <w:sz w:val="24"/>
          <w:szCs w:val="24"/>
        </w:rPr>
        <w:t>circumstances</w:t>
      </w:r>
      <w:r w:rsidRPr="005D3011">
        <w:rPr>
          <w:rFonts w:ascii="Times New Roman" w:hAnsi="Times New Roman" w:cs="Times New Roman"/>
          <w:sz w:val="24"/>
          <w:szCs w:val="24"/>
        </w:rPr>
        <w:t xml:space="preserve">. </w:t>
      </w:r>
      <w:r w:rsidR="00F5509A" w:rsidRPr="005D3011">
        <w:rPr>
          <w:rFonts w:ascii="Times New Roman" w:hAnsi="Times New Roman" w:cs="Times New Roman"/>
          <w:sz w:val="24"/>
          <w:szCs w:val="24"/>
        </w:rPr>
        <w:t>This is</w:t>
      </w:r>
      <w:r w:rsidRPr="005D3011">
        <w:rPr>
          <w:rFonts w:ascii="Times New Roman" w:hAnsi="Times New Roman" w:cs="Times New Roman"/>
          <w:sz w:val="24"/>
          <w:szCs w:val="24"/>
        </w:rPr>
        <w:t xml:space="preserve"> a p</w:t>
      </w:r>
      <w:r w:rsidR="00F5509A" w:rsidRPr="005D3011">
        <w:rPr>
          <w:rFonts w:ascii="Times New Roman" w:hAnsi="Times New Roman" w:cs="Times New Roman"/>
          <w:sz w:val="24"/>
          <w:szCs w:val="24"/>
        </w:rPr>
        <w:t>roperty owned by the two spouses</w:t>
      </w:r>
      <w:r w:rsidRPr="005D3011">
        <w:rPr>
          <w:rFonts w:ascii="Times New Roman" w:hAnsi="Times New Roman" w:cs="Times New Roman"/>
          <w:sz w:val="24"/>
          <w:szCs w:val="24"/>
        </w:rPr>
        <w:t xml:space="preserve"> as evident from the registration of </w:t>
      </w:r>
      <w:r w:rsidR="00C96A3D" w:rsidRPr="005D3011">
        <w:rPr>
          <w:rFonts w:ascii="Times New Roman" w:hAnsi="Times New Roman" w:cs="Times New Roman"/>
          <w:sz w:val="24"/>
          <w:szCs w:val="24"/>
        </w:rPr>
        <w:t>title</w:t>
      </w:r>
      <w:r w:rsidR="00F5509A" w:rsidRPr="005D3011">
        <w:rPr>
          <w:rFonts w:ascii="Times New Roman" w:hAnsi="Times New Roman" w:cs="Times New Roman"/>
          <w:sz w:val="24"/>
          <w:szCs w:val="24"/>
        </w:rPr>
        <w:t xml:space="preserve"> and no good</w:t>
      </w:r>
      <w:r w:rsidRPr="005D3011">
        <w:rPr>
          <w:rFonts w:ascii="Times New Roman" w:hAnsi="Times New Roman" w:cs="Times New Roman"/>
          <w:sz w:val="24"/>
          <w:szCs w:val="24"/>
        </w:rPr>
        <w:t xml:space="preserve"> cause </w:t>
      </w:r>
      <w:r w:rsidR="00F5509A" w:rsidRPr="005D3011">
        <w:rPr>
          <w:rFonts w:ascii="Times New Roman" w:hAnsi="Times New Roman" w:cs="Times New Roman"/>
          <w:sz w:val="24"/>
          <w:szCs w:val="24"/>
        </w:rPr>
        <w:t xml:space="preserve">has been </w:t>
      </w:r>
      <w:r w:rsidRPr="005D3011">
        <w:rPr>
          <w:rFonts w:ascii="Times New Roman" w:hAnsi="Times New Roman" w:cs="Times New Roman"/>
          <w:sz w:val="24"/>
          <w:szCs w:val="24"/>
        </w:rPr>
        <w:t xml:space="preserve">shown why the plaintiff should not retain her 50% share in the property now that the debt has been paid in </w:t>
      </w:r>
      <w:r w:rsidR="00165ECE" w:rsidRPr="005D3011">
        <w:rPr>
          <w:rFonts w:ascii="Times New Roman" w:hAnsi="Times New Roman" w:cs="Times New Roman"/>
          <w:sz w:val="24"/>
          <w:szCs w:val="24"/>
        </w:rPr>
        <w:t>full. As</w:t>
      </w:r>
      <w:r w:rsidR="00823E59" w:rsidRPr="005D3011">
        <w:rPr>
          <w:rFonts w:ascii="Times New Roman" w:hAnsi="Times New Roman" w:cs="Times New Roman"/>
          <w:sz w:val="24"/>
          <w:szCs w:val="24"/>
        </w:rPr>
        <w:t xml:space="preserve"> noted in the </w:t>
      </w:r>
      <w:r w:rsidR="00823E59" w:rsidRPr="00D6720B">
        <w:rPr>
          <w:rFonts w:ascii="Times New Roman" w:hAnsi="Times New Roman" w:cs="Times New Roman"/>
          <w:i/>
          <w:sz w:val="24"/>
          <w:szCs w:val="24"/>
        </w:rPr>
        <w:t>Takafuma</w:t>
      </w:r>
      <w:r w:rsidR="00823E59" w:rsidRPr="005D3011">
        <w:rPr>
          <w:rFonts w:ascii="Times New Roman" w:hAnsi="Times New Roman" w:cs="Times New Roman"/>
          <w:sz w:val="24"/>
          <w:szCs w:val="24"/>
        </w:rPr>
        <w:t xml:space="preserve"> </w:t>
      </w:r>
      <w:r w:rsidR="00D6720B">
        <w:rPr>
          <w:rFonts w:ascii="Times New Roman" w:hAnsi="Times New Roman" w:cs="Times New Roman"/>
          <w:sz w:val="24"/>
          <w:szCs w:val="24"/>
        </w:rPr>
        <w:t>v</w:t>
      </w:r>
      <w:r w:rsidR="00823E59" w:rsidRPr="005D3011">
        <w:rPr>
          <w:rFonts w:ascii="Times New Roman" w:hAnsi="Times New Roman" w:cs="Times New Roman"/>
          <w:sz w:val="24"/>
          <w:szCs w:val="24"/>
        </w:rPr>
        <w:t xml:space="preserve"> </w:t>
      </w:r>
      <w:r w:rsidR="00823E59" w:rsidRPr="00D6720B">
        <w:rPr>
          <w:rFonts w:ascii="Times New Roman" w:hAnsi="Times New Roman" w:cs="Times New Roman"/>
          <w:i/>
          <w:sz w:val="24"/>
          <w:szCs w:val="24"/>
        </w:rPr>
        <w:t>Takafuma</w:t>
      </w:r>
      <w:r w:rsidR="00D6720B">
        <w:rPr>
          <w:rFonts w:ascii="Times New Roman" w:hAnsi="Times New Roman" w:cs="Times New Roman"/>
          <w:sz w:val="24"/>
          <w:szCs w:val="24"/>
        </w:rPr>
        <w:t xml:space="preserve"> </w:t>
      </w:r>
      <w:r w:rsidR="00F82B97" w:rsidRPr="005D3011">
        <w:rPr>
          <w:rFonts w:ascii="Times New Roman" w:hAnsi="Times New Roman" w:cs="Times New Roman"/>
          <w:sz w:val="24"/>
          <w:szCs w:val="24"/>
        </w:rPr>
        <w:t>(</w:t>
      </w:r>
      <w:r w:rsidR="00F82B97" w:rsidRPr="00D6720B">
        <w:rPr>
          <w:rFonts w:ascii="Times New Roman" w:hAnsi="Times New Roman" w:cs="Times New Roman"/>
          <w:i/>
          <w:sz w:val="24"/>
          <w:szCs w:val="24"/>
        </w:rPr>
        <w:t>supra</w:t>
      </w:r>
      <w:r w:rsidR="00F82B97" w:rsidRPr="005D3011">
        <w:rPr>
          <w:rFonts w:ascii="Times New Roman" w:hAnsi="Times New Roman" w:cs="Times New Roman"/>
          <w:sz w:val="24"/>
          <w:szCs w:val="24"/>
        </w:rPr>
        <w:t xml:space="preserve">) and </w:t>
      </w:r>
      <w:r w:rsidR="00F82B97" w:rsidRPr="00D6720B">
        <w:rPr>
          <w:rFonts w:ascii="Times New Roman" w:hAnsi="Times New Roman" w:cs="Times New Roman"/>
          <w:i/>
          <w:sz w:val="24"/>
          <w:szCs w:val="24"/>
        </w:rPr>
        <w:t>Ncube</w:t>
      </w:r>
      <w:r w:rsidR="00F82B97" w:rsidRPr="005D3011">
        <w:rPr>
          <w:rFonts w:ascii="Times New Roman" w:hAnsi="Times New Roman" w:cs="Times New Roman"/>
          <w:sz w:val="24"/>
          <w:szCs w:val="24"/>
        </w:rPr>
        <w:t xml:space="preserve"> v </w:t>
      </w:r>
      <w:r w:rsidR="00F82B97" w:rsidRPr="00D6720B">
        <w:rPr>
          <w:rFonts w:ascii="Times New Roman" w:hAnsi="Times New Roman" w:cs="Times New Roman"/>
          <w:i/>
          <w:sz w:val="24"/>
          <w:szCs w:val="24"/>
        </w:rPr>
        <w:t>Ncube</w:t>
      </w:r>
      <w:r w:rsidR="00D6720B" w:rsidRPr="00D6720B">
        <w:rPr>
          <w:rFonts w:ascii="Times New Roman" w:hAnsi="Times New Roman" w:cs="Times New Roman"/>
          <w:i/>
          <w:sz w:val="24"/>
          <w:szCs w:val="24"/>
        </w:rPr>
        <w:t xml:space="preserve"> </w:t>
      </w:r>
      <w:r w:rsidR="00F82B97" w:rsidRPr="005D3011">
        <w:rPr>
          <w:rFonts w:ascii="Times New Roman" w:hAnsi="Times New Roman" w:cs="Times New Roman"/>
          <w:sz w:val="24"/>
          <w:szCs w:val="24"/>
        </w:rPr>
        <w:t>(</w:t>
      </w:r>
      <w:r w:rsidR="00F82B97" w:rsidRPr="00D6720B">
        <w:rPr>
          <w:rFonts w:ascii="Times New Roman" w:hAnsi="Times New Roman" w:cs="Times New Roman"/>
          <w:i/>
          <w:sz w:val="24"/>
          <w:szCs w:val="24"/>
        </w:rPr>
        <w:t>supra)</w:t>
      </w:r>
      <w:r w:rsidR="00823E59" w:rsidRPr="005D3011">
        <w:rPr>
          <w:rFonts w:ascii="Times New Roman" w:hAnsi="Times New Roman" w:cs="Times New Roman"/>
          <w:sz w:val="24"/>
          <w:szCs w:val="24"/>
        </w:rPr>
        <w:t xml:space="preserve"> the regist</w:t>
      </w:r>
      <w:r w:rsidR="00F82B97" w:rsidRPr="005D3011">
        <w:rPr>
          <w:rFonts w:ascii="Times New Roman" w:hAnsi="Times New Roman" w:cs="Times New Roman"/>
          <w:sz w:val="24"/>
          <w:szCs w:val="24"/>
        </w:rPr>
        <w:t>rat</w:t>
      </w:r>
      <w:r w:rsidR="00823E59" w:rsidRPr="005D3011">
        <w:rPr>
          <w:rFonts w:ascii="Times New Roman" w:hAnsi="Times New Roman" w:cs="Times New Roman"/>
          <w:sz w:val="24"/>
          <w:szCs w:val="24"/>
        </w:rPr>
        <w:t xml:space="preserve">ions of </w:t>
      </w:r>
      <w:r w:rsidR="00F82B97" w:rsidRPr="005D3011">
        <w:rPr>
          <w:rFonts w:ascii="Times New Roman" w:hAnsi="Times New Roman" w:cs="Times New Roman"/>
          <w:sz w:val="24"/>
          <w:szCs w:val="24"/>
        </w:rPr>
        <w:t>title</w:t>
      </w:r>
      <w:r w:rsidR="00823E59" w:rsidRPr="005D3011">
        <w:rPr>
          <w:rFonts w:ascii="Times New Roman" w:hAnsi="Times New Roman" w:cs="Times New Roman"/>
          <w:sz w:val="24"/>
          <w:szCs w:val="24"/>
        </w:rPr>
        <w:t xml:space="preserve"> is not to</w:t>
      </w:r>
      <w:r w:rsidR="00F1345F">
        <w:rPr>
          <w:rFonts w:ascii="Times New Roman" w:hAnsi="Times New Roman" w:cs="Times New Roman"/>
          <w:sz w:val="24"/>
          <w:szCs w:val="24"/>
        </w:rPr>
        <w:t xml:space="preserve"> simply</w:t>
      </w:r>
      <w:r w:rsidR="00823E59" w:rsidRPr="005D3011">
        <w:rPr>
          <w:rFonts w:ascii="Times New Roman" w:hAnsi="Times New Roman" w:cs="Times New Roman"/>
          <w:sz w:val="24"/>
          <w:szCs w:val="24"/>
        </w:rPr>
        <w:t xml:space="preserve"> confound </w:t>
      </w:r>
      <w:r w:rsidR="00165ECE" w:rsidRPr="005D3011">
        <w:rPr>
          <w:rFonts w:ascii="Times New Roman" w:hAnsi="Times New Roman" w:cs="Times New Roman"/>
          <w:sz w:val="24"/>
          <w:szCs w:val="24"/>
        </w:rPr>
        <w:t>creditors</w:t>
      </w:r>
      <w:r w:rsidR="00823E59" w:rsidRPr="005D3011">
        <w:rPr>
          <w:rFonts w:ascii="Times New Roman" w:hAnsi="Times New Roman" w:cs="Times New Roman"/>
          <w:sz w:val="24"/>
          <w:szCs w:val="24"/>
        </w:rPr>
        <w:t xml:space="preserve"> but in effect grants real rights to those in </w:t>
      </w:r>
      <w:r w:rsidR="00F5509A" w:rsidRPr="005D3011">
        <w:rPr>
          <w:rFonts w:ascii="Times New Roman" w:hAnsi="Times New Roman" w:cs="Times New Roman"/>
          <w:sz w:val="24"/>
          <w:szCs w:val="24"/>
        </w:rPr>
        <w:t>whose names it is so registered.</w:t>
      </w:r>
      <w:r w:rsidR="00165ECE" w:rsidRPr="005D3011">
        <w:rPr>
          <w:rFonts w:ascii="Times New Roman" w:hAnsi="Times New Roman" w:cs="Times New Roman"/>
          <w:sz w:val="24"/>
          <w:szCs w:val="24"/>
        </w:rPr>
        <w:t xml:space="preserve"> As the property is registered in both their names,</w:t>
      </w:r>
      <w:r w:rsidR="00823E59" w:rsidRPr="005D3011">
        <w:rPr>
          <w:rFonts w:ascii="Times New Roman" w:hAnsi="Times New Roman" w:cs="Times New Roman"/>
          <w:sz w:val="24"/>
          <w:szCs w:val="24"/>
        </w:rPr>
        <w:t xml:space="preserve"> each party is </w:t>
      </w:r>
      <w:r w:rsidR="00165ECE" w:rsidRPr="005D3011">
        <w:rPr>
          <w:rFonts w:ascii="Times New Roman" w:hAnsi="Times New Roman" w:cs="Times New Roman"/>
          <w:sz w:val="24"/>
          <w:szCs w:val="24"/>
        </w:rPr>
        <w:t>entitled</w:t>
      </w:r>
      <w:r w:rsidR="00823E59" w:rsidRPr="005D3011">
        <w:rPr>
          <w:rFonts w:ascii="Times New Roman" w:hAnsi="Times New Roman" w:cs="Times New Roman"/>
          <w:sz w:val="24"/>
          <w:szCs w:val="24"/>
        </w:rPr>
        <w:t xml:space="preserve"> to a half share in the property </w:t>
      </w:r>
      <w:r w:rsidR="00165ECE" w:rsidRPr="005D3011">
        <w:rPr>
          <w:rFonts w:ascii="Times New Roman" w:hAnsi="Times New Roman" w:cs="Times New Roman"/>
          <w:sz w:val="24"/>
          <w:szCs w:val="24"/>
        </w:rPr>
        <w:t>unless there</w:t>
      </w:r>
      <w:r w:rsidR="00823E59" w:rsidRPr="005D3011">
        <w:rPr>
          <w:rFonts w:ascii="Times New Roman" w:hAnsi="Times New Roman" w:cs="Times New Roman"/>
          <w:sz w:val="24"/>
          <w:szCs w:val="24"/>
        </w:rPr>
        <w:t xml:space="preserve"> is a solid foundation for departing from</w:t>
      </w:r>
      <w:r w:rsidR="00F82B97" w:rsidRPr="005D3011">
        <w:rPr>
          <w:rFonts w:ascii="Times New Roman" w:hAnsi="Times New Roman" w:cs="Times New Roman"/>
          <w:sz w:val="24"/>
          <w:szCs w:val="24"/>
        </w:rPr>
        <w:t xml:space="preserve"> this ratio. See </w:t>
      </w:r>
      <w:r w:rsidR="00F82B97" w:rsidRPr="00D6720B">
        <w:rPr>
          <w:rFonts w:ascii="Times New Roman" w:hAnsi="Times New Roman" w:cs="Times New Roman"/>
          <w:i/>
          <w:sz w:val="24"/>
          <w:szCs w:val="24"/>
        </w:rPr>
        <w:t>Lafontant</w:t>
      </w:r>
      <w:r w:rsidR="00F82B97" w:rsidRPr="005D3011">
        <w:rPr>
          <w:rFonts w:ascii="Times New Roman" w:hAnsi="Times New Roman" w:cs="Times New Roman"/>
          <w:sz w:val="24"/>
          <w:szCs w:val="24"/>
        </w:rPr>
        <w:t xml:space="preserve"> v </w:t>
      </w:r>
      <w:r w:rsidR="00F82B97" w:rsidRPr="00D6720B">
        <w:rPr>
          <w:rFonts w:ascii="Times New Roman" w:hAnsi="Times New Roman" w:cs="Times New Roman"/>
          <w:i/>
          <w:sz w:val="24"/>
          <w:szCs w:val="24"/>
        </w:rPr>
        <w:t>Kennedy</w:t>
      </w:r>
      <w:r w:rsidR="00823E59" w:rsidRPr="005D3011">
        <w:rPr>
          <w:rFonts w:ascii="Times New Roman" w:hAnsi="Times New Roman" w:cs="Times New Roman"/>
          <w:sz w:val="24"/>
          <w:szCs w:val="24"/>
        </w:rPr>
        <w:t xml:space="preserve"> 2000</w:t>
      </w:r>
      <w:r w:rsidR="00484A00">
        <w:rPr>
          <w:rFonts w:ascii="Times New Roman" w:hAnsi="Times New Roman" w:cs="Times New Roman"/>
          <w:sz w:val="24"/>
          <w:szCs w:val="24"/>
        </w:rPr>
        <w:t xml:space="preserve"> </w:t>
      </w:r>
      <w:r w:rsidR="00823E59" w:rsidRPr="005D3011">
        <w:rPr>
          <w:rFonts w:ascii="Times New Roman" w:hAnsi="Times New Roman" w:cs="Times New Roman"/>
          <w:sz w:val="24"/>
          <w:szCs w:val="24"/>
        </w:rPr>
        <w:t>(2</w:t>
      </w:r>
      <w:r w:rsidR="00F82B97" w:rsidRPr="005D3011">
        <w:rPr>
          <w:rFonts w:ascii="Times New Roman" w:hAnsi="Times New Roman" w:cs="Times New Roman"/>
          <w:sz w:val="24"/>
          <w:szCs w:val="24"/>
        </w:rPr>
        <w:t>) ZLR</w:t>
      </w:r>
      <w:r w:rsidR="00823E59" w:rsidRPr="005D3011">
        <w:rPr>
          <w:rFonts w:ascii="Times New Roman" w:hAnsi="Times New Roman" w:cs="Times New Roman"/>
          <w:sz w:val="24"/>
          <w:szCs w:val="24"/>
        </w:rPr>
        <w:t xml:space="preserve"> 280</w:t>
      </w:r>
      <w:r w:rsidR="00D21570" w:rsidRPr="005D3011">
        <w:rPr>
          <w:rFonts w:ascii="Times New Roman" w:hAnsi="Times New Roman" w:cs="Times New Roman"/>
          <w:sz w:val="24"/>
          <w:szCs w:val="24"/>
        </w:rPr>
        <w:t>.</w:t>
      </w:r>
    </w:p>
    <w:p w:rsidR="00D21570" w:rsidRPr="005D3011" w:rsidRDefault="00D21570"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i/>
          <w:sz w:val="24"/>
          <w:szCs w:val="24"/>
        </w:rPr>
        <w:t>In casu</w:t>
      </w:r>
      <w:r w:rsidRPr="005D3011">
        <w:rPr>
          <w:rFonts w:ascii="Times New Roman" w:hAnsi="Times New Roman" w:cs="Times New Roman"/>
          <w:sz w:val="24"/>
          <w:szCs w:val="24"/>
        </w:rPr>
        <w:t>, I fo</w:t>
      </w:r>
      <w:r w:rsidR="00F82B97" w:rsidRPr="005D3011">
        <w:rPr>
          <w:rFonts w:ascii="Times New Roman" w:hAnsi="Times New Roman" w:cs="Times New Roman"/>
          <w:sz w:val="24"/>
          <w:szCs w:val="24"/>
        </w:rPr>
        <w:t>u</w:t>
      </w:r>
      <w:r w:rsidRPr="005D3011">
        <w:rPr>
          <w:rFonts w:ascii="Times New Roman" w:hAnsi="Times New Roman" w:cs="Times New Roman"/>
          <w:sz w:val="24"/>
          <w:szCs w:val="24"/>
        </w:rPr>
        <w:t>nd no solid basis upon which to deny the plaintiff her half share in the Green Grove property as a joint owner.</w:t>
      </w:r>
    </w:p>
    <w:p w:rsidR="00C116BD" w:rsidRPr="005D3011" w:rsidRDefault="00C96A3D"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lastRenderedPageBreak/>
        <w:t>Both</w:t>
      </w:r>
      <w:r w:rsidR="00C116BD" w:rsidRPr="005D3011">
        <w:rPr>
          <w:rFonts w:ascii="Times New Roman" w:hAnsi="Times New Roman" w:cs="Times New Roman"/>
          <w:sz w:val="24"/>
          <w:szCs w:val="24"/>
        </w:rPr>
        <w:t xml:space="preserve"> </w:t>
      </w:r>
      <w:r w:rsidRPr="005D3011">
        <w:rPr>
          <w:rFonts w:ascii="Times New Roman" w:hAnsi="Times New Roman" w:cs="Times New Roman"/>
          <w:sz w:val="24"/>
          <w:szCs w:val="24"/>
        </w:rPr>
        <w:t>parties</w:t>
      </w:r>
      <w:r w:rsidR="00C116BD" w:rsidRPr="005D3011">
        <w:rPr>
          <w:rFonts w:ascii="Times New Roman" w:hAnsi="Times New Roman" w:cs="Times New Roman"/>
          <w:sz w:val="24"/>
          <w:szCs w:val="24"/>
        </w:rPr>
        <w:t xml:space="preserve"> asked to be given the option to buy </w:t>
      </w:r>
      <w:r w:rsidRPr="005D3011">
        <w:rPr>
          <w:rFonts w:ascii="Times New Roman" w:hAnsi="Times New Roman" w:cs="Times New Roman"/>
          <w:sz w:val="24"/>
          <w:szCs w:val="24"/>
        </w:rPr>
        <w:t>out</w:t>
      </w:r>
      <w:r w:rsidR="00C116BD" w:rsidRPr="005D3011">
        <w:rPr>
          <w:rFonts w:ascii="Times New Roman" w:hAnsi="Times New Roman" w:cs="Times New Roman"/>
          <w:sz w:val="24"/>
          <w:szCs w:val="24"/>
        </w:rPr>
        <w:t xml:space="preserve"> the other on this property. </w:t>
      </w:r>
      <w:r w:rsidRPr="005D3011">
        <w:rPr>
          <w:rFonts w:ascii="Times New Roman" w:hAnsi="Times New Roman" w:cs="Times New Roman"/>
          <w:sz w:val="24"/>
          <w:szCs w:val="24"/>
        </w:rPr>
        <w:t>The</w:t>
      </w:r>
      <w:r w:rsidR="00C116BD" w:rsidRPr="005D3011">
        <w:rPr>
          <w:rFonts w:ascii="Times New Roman" w:hAnsi="Times New Roman" w:cs="Times New Roman"/>
          <w:sz w:val="24"/>
          <w:szCs w:val="24"/>
        </w:rPr>
        <w:t xml:space="preserve"> plaintiff indicated that she needed the property as </w:t>
      </w:r>
      <w:r w:rsidR="00F82B97" w:rsidRPr="005D3011">
        <w:rPr>
          <w:rFonts w:ascii="Times New Roman" w:hAnsi="Times New Roman" w:cs="Times New Roman"/>
          <w:sz w:val="24"/>
          <w:szCs w:val="24"/>
        </w:rPr>
        <w:t xml:space="preserve">it is </w:t>
      </w:r>
      <w:r w:rsidR="00C116BD" w:rsidRPr="005D3011">
        <w:rPr>
          <w:rFonts w:ascii="Times New Roman" w:hAnsi="Times New Roman" w:cs="Times New Roman"/>
          <w:sz w:val="24"/>
          <w:szCs w:val="24"/>
        </w:rPr>
        <w:t xml:space="preserve">the matrimonial house where she has resided with the children since 2002. It is a property in close </w:t>
      </w:r>
      <w:r w:rsidRPr="005D3011">
        <w:rPr>
          <w:rFonts w:ascii="Times New Roman" w:hAnsi="Times New Roman" w:cs="Times New Roman"/>
          <w:sz w:val="24"/>
          <w:szCs w:val="24"/>
        </w:rPr>
        <w:t>proximity</w:t>
      </w:r>
      <w:r w:rsidR="00C116BD" w:rsidRPr="005D3011">
        <w:rPr>
          <w:rFonts w:ascii="Times New Roman" w:hAnsi="Times New Roman" w:cs="Times New Roman"/>
          <w:sz w:val="24"/>
          <w:szCs w:val="24"/>
        </w:rPr>
        <w:t xml:space="preserve"> to the schools the </w:t>
      </w:r>
      <w:r w:rsidRPr="005D3011">
        <w:rPr>
          <w:rFonts w:ascii="Times New Roman" w:hAnsi="Times New Roman" w:cs="Times New Roman"/>
          <w:sz w:val="24"/>
          <w:szCs w:val="24"/>
        </w:rPr>
        <w:t>children</w:t>
      </w:r>
      <w:r w:rsidR="00C116BD" w:rsidRPr="005D3011">
        <w:rPr>
          <w:rFonts w:ascii="Times New Roman" w:hAnsi="Times New Roman" w:cs="Times New Roman"/>
          <w:sz w:val="24"/>
          <w:szCs w:val="24"/>
        </w:rPr>
        <w:t xml:space="preserve"> are attending. It would thu</w:t>
      </w:r>
      <w:r w:rsidR="00F82B97" w:rsidRPr="005D3011">
        <w:rPr>
          <w:rFonts w:ascii="Times New Roman" w:hAnsi="Times New Roman" w:cs="Times New Roman"/>
          <w:sz w:val="24"/>
          <w:szCs w:val="24"/>
        </w:rPr>
        <w:t>s not be in the best interests o</w:t>
      </w:r>
      <w:r w:rsidR="00C116BD" w:rsidRPr="005D3011">
        <w:rPr>
          <w:rFonts w:ascii="Times New Roman" w:hAnsi="Times New Roman" w:cs="Times New Roman"/>
          <w:sz w:val="24"/>
          <w:szCs w:val="24"/>
        </w:rPr>
        <w:t xml:space="preserve">f the </w:t>
      </w:r>
      <w:r w:rsidRPr="005D3011">
        <w:rPr>
          <w:rFonts w:ascii="Times New Roman" w:hAnsi="Times New Roman" w:cs="Times New Roman"/>
          <w:sz w:val="24"/>
          <w:szCs w:val="24"/>
        </w:rPr>
        <w:t>minor</w:t>
      </w:r>
      <w:r w:rsidR="00F82B97" w:rsidRPr="005D3011">
        <w:rPr>
          <w:rFonts w:ascii="Times New Roman" w:hAnsi="Times New Roman" w:cs="Times New Roman"/>
          <w:sz w:val="24"/>
          <w:szCs w:val="24"/>
        </w:rPr>
        <w:t xml:space="preserve"> child for the child</w:t>
      </w:r>
      <w:r w:rsidR="00C116BD" w:rsidRPr="005D3011">
        <w:rPr>
          <w:rFonts w:ascii="Times New Roman" w:hAnsi="Times New Roman" w:cs="Times New Roman"/>
          <w:sz w:val="24"/>
          <w:szCs w:val="24"/>
        </w:rPr>
        <w:t xml:space="preserve"> to be uprooted from this </w:t>
      </w:r>
      <w:r w:rsidRPr="005D3011">
        <w:rPr>
          <w:rFonts w:ascii="Times New Roman" w:hAnsi="Times New Roman" w:cs="Times New Roman"/>
          <w:sz w:val="24"/>
          <w:szCs w:val="24"/>
        </w:rPr>
        <w:t>property</w:t>
      </w:r>
      <w:r w:rsidR="00C116BD" w:rsidRPr="005D3011">
        <w:rPr>
          <w:rFonts w:ascii="Times New Roman" w:hAnsi="Times New Roman" w:cs="Times New Roman"/>
          <w:sz w:val="24"/>
          <w:szCs w:val="24"/>
        </w:rPr>
        <w:t xml:space="preserve"> and </w:t>
      </w:r>
      <w:r w:rsidRPr="005D3011">
        <w:rPr>
          <w:rFonts w:ascii="Times New Roman" w:hAnsi="Times New Roman" w:cs="Times New Roman"/>
          <w:sz w:val="24"/>
          <w:szCs w:val="24"/>
        </w:rPr>
        <w:t>for</w:t>
      </w:r>
      <w:r w:rsidR="00C116BD" w:rsidRPr="005D3011">
        <w:rPr>
          <w:rFonts w:ascii="Times New Roman" w:hAnsi="Times New Roman" w:cs="Times New Roman"/>
          <w:sz w:val="24"/>
          <w:szCs w:val="24"/>
        </w:rPr>
        <w:t xml:space="preserve"> t</w:t>
      </w:r>
      <w:r w:rsidRPr="005D3011">
        <w:rPr>
          <w:rFonts w:ascii="Times New Roman" w:hAnsi="Times New Roman" w:cs="Times New Roman"/>
          <w:sz w:val="24"/>
          <w:szCs w:val="24"/>
        </w:rPr>
        <w:t>he family to move to the C</w:t>
      </w:r>
      <w:r w:rsidR="00C116BD" w:rsidRPr="005D3011">
        <w:rPr>
          <w:rFonts w:ascii="Times New Roman" w:hAnsi="Times New Roman" w:cs="Times New Roman"/>
          <w:sz w:val="24"/>
          <w:szCs w:val="24"/>
        </w:rPr>
        <w:t xml:space="preserve">hitungwiza property </w:t>
      </w:r>
      <w:r w:rsidRPr="005D3011">
        <w:rPr>
          <w:rFonts w:ascii="Times New Roman" w:hAnsi="Times New Roman" w:cs="Times New Roman"/>
          <w:sz w:val="24"/>
          <w:szCs w:val="24"/>
        </w:rPr>
        <w:t>which</w:t>
      </w:r>
      <w:r w:rsidR="00C116BD" w:rsidRPr="005D3011">
        <w:rPr>
          <w:rFonts w:ascii="Times New Roman" w:hAnsi="Times New Roman" w:cs="Times New Roman"/>
          <w:sz w:val="24"/>
          <w:szCs w:val="24"/>
        </w:rPr>
        <w:t xml:space="preserve"> is a high density </w:t>
      </w:r>
      <w:r w:rsidRPr="005D3011">
        <w:rPr>
          <w:rFonts w:ascii="Times New Roman" w:hAnsi="Times New Roman" w:cs="Times New Roman"/>
          <w:sz w:val="24"/>
          <w:szCs w:val="24"/>
        </w:rPr>
        <w:t>area. It</w:t>
      </w:r>
      <w:r w:rsidR="00E20630" w:rsidRPr="005D3011">
        <w:rPr>
          <w:rFonts w:ascii="Times New Roman" w:hAnsi="Times New Roman" w:cs="Times New Roman"/>
          <w:sz w:val="24"/>
          <w:szCs w:val="24"/>
        </w:rPr>
        <w:t xml:space="preserve"> is in </w:t>
      </w:r>
      <w:r w:rsidRPr="005D3011">
        <w:rPr>
          <w:rFonts w:ascii="Times New Roman" w:hAnsi="Times New Roman" w:cs="Times New Roman"/>
          <w:sz w:val="24"/>
          <w:szCs w:val="24"/>
        </w:rPr>
        <w:t>these circumstances</w:t>
      </w:r>
      <w:r w:rsidR="00E20630" w:rsidRPr="005D3011">
        <w:rPr>
          <w:rFonts w:ascii="Times New Roman" w:hAnsi="Times New Roman" w:cs="Times New Roman"/>
          <w:sz w:val="24"/>
          <w:szCs w:val="24"/>
        </w:rPr>
        <w:t xml:space="preserve"> that</w:t>
      </w:r>
      <w:r w:rsidR="00C116BD" w:rsidRPr="005D3011">
        <w:rPr>
          <w:rFonts w:ascii="Times New Roman" w:hAnsi="Times New Roman" w:cs="Times New Roman"/>
          <w:sz w:val="24"/>
          <w:szCs w:val="24"/>
        </w:rPr>
        <w:t xml:space="preserve"> </w:t>
      </w:r>
      <w:r w:rsidRPr="005D3011">
        <w:rPr>
          <w:rFonts w:ascii="Times New Roman" w:hAnsi="Times New Roman" w:cs="Times New Roman"/>
          <w:sz w:val="24"/>
          <w:szCs w:val="24"/>
        </w:rPr>
        <w:t>the plaintiff</w:t>
      </w:r>
      <w:r w:rsidR="00E20630" w:rsidRPr="005D3011">
        <w:rPr>
          <w:rFonts w:ascii="Times New Roman" w:hAnsi="Times New Roman" w:cs="Times New Roman"/>
          <w:sz w:val="24"/>
          <w:szCs w:val="24"/>
        </w:rPr>
        <w:t xml:space="preserve"> said </w:t>
      </w:r>
      <w:r w:rsidRPr="005D3011">
        <w:rPr>
          <w:rFonts w:ascii="Times New Roman" w:hAnsi="Times New Roman" w:cs="Times New Roman"/>
          <w:sz w:val="24"/>
          <w:szCs w:val="24"/>
        </w:rPr>
        <w:t>the needs</w:t>
      </w:r>
      <w:r w:rsidR="00C116BD" w:rsidRPr="005D3011">
        <w:rPr>
          <w:rFonts w:ascii="Times New Roman" w:hAnsi="Times New Roman" w:cs="Times New Roman"/>
          <w:sz w:val="24"/>
          <w:szCs w:val="24"/>
        </w:rPr>
        <w:t xml:space="preserve"> and expectations of the parties favour the grant</w:t>
      </w:r>
      <w:r w:rsidR="00F82B97" w:rsidRPr="005D3011">
        <w:rPr>
          <w:rFonts w:ascii="Times New Roman" w:hAnsi="Times New Roman" w:cs="Times New Roman"/>
          <w:sz w:val="24"/>
          <w:szCs w:val="24"/>
        </w:rPr>
        <w:t>ing</w:t>
      </w:r>
      <w:r w:rsidR="00C116BD" w:rsidRPr="005D3011">
        <w:rPr>
          <w:rFonts w:ascii="Times New Roman" w:hAnsi="Times New Roman" w:cs="Times New Roman"/>
          <w:sz w:val="24"/>
          <w:szCs w:val="24"/>
        </w:rPr>
        <w:t xml:space="preserve"> of first option to th</w:t>
      </w:r>
      <w:r w:rsidRPr="005D3011">
        <w:rPr>
          <w:rFonts w:ascii="Times New Roman" w:hAnsi="Times New Roman" w:cs="Times New Roman"/>
          <w:sz w:val="24"/>
          <w:szCs w:val="24"/>
        </w:rPr>
        <w:t>e</w:t>
      </w:r>
      <w:r w:rsidR="00C116BD" w:rsidRPr="005D3011">
        <w:rPr>
          <w:rFonts w:ascii="Times New Roman" w:hAnsi="Times New Roman" w:cs="Times New Roman"/>
          <w:sz w:val="24"/>
          <w:szCs w:val="24"/>
        </w:rPr>
        <w:t xml:space="preserve"> </w:t>
      </w:r>
      <w:r w:rsidRPr="005D3011">
        <w:rPr>
          <w:rFonts w:ascii="Times New Roman" w:hAnsi="Times New Roman" w:cs="Times New Roman"/>
          <w:sz w:val="24"/>
          <w:szCs w:val="24"/>
        </w:rPr>
        <w:t>plaintiff</w:t>
      </w:r>
      <w:r w:rsidR="00E20630" w:rsidRPr="005D3011">
        <w:rPr>
          <w:rFonts w:ascii="Times New Roman" w:hAnsi="Times New Roman" w:cs="Times New Roman"/>
          <w:sz w:val="24"/>
          <w:szCs w:val="24"/>
        </w:rPr>
        <w:t>.</w:t>
      </w:r>
    </w:p>
    <w:p w:rsidR="00E20630" w:rsidRPr="005D3011" w:rsidRDefault="00E20630"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t>The defendant on the other hand asked for the option to b</w:t>
      </w:r>
      <w:r w:rsidR="00F82B97" w:rsidRPr="005D3011">
        <w:rPr>
          <w:rFonts w:ascii="Times New Roman" w:hAnsi="Times New Roman" w:cs="Times New Roman"/>
          <w:sz w:val="24"/>
          <w:szCs w:val="24"/>
        </w:rPr>
        <w:t>uy out the plaintiff as he needed</w:t>
      </w:r>
      <w:r w:rsidRPr="005D3011">
        <w:rPr>
          <w:rFonts w:ascii="Times New Roman" w:hAnsi="Times New Roman" w:cs="Times New Roman"/>
          <w:sz w:val="24"/>
          <w:szCs w:val="24"/>
        </w:rPr>
        <w:t xml:space="preserve"> the pr</w:t>
      </w:r>
      <w:r w:rsidR="00F82B97" w:rsidRPr="005D3011">
        <w:rPr>
          <w:rFonts w:ascii="Times New Roman" w:hAnsi="Times New Roman" w:cs="Times New Roman"/>
          <w:sz w:val="24"/>
          <w:szCs w:val="24"/>
        </w:rPr>
        <w:t>operty as that is where his</w:t>
      </w:r>
      <w:r w:rsidRPr="005D3011">
        <w:rPr>
          <w:rFonts w:ascii="Times New Roman" w:hAnsi="Times New Roman" w:cs="Times New Roman"/>
          <w:sz w:val="24"/>
          <w:szCs w:val="24"/>
        </w:rPr>
        <w:t xml:space="preserve"> workshop is based. He thus has no intention of residing there but to only use the </w:t>
      </w:r>
      <w:r w:rsidR="00C96A3D" w:rsidRPr="005D3011">
        <w:rPr>
          <w:rFonts w:ascii="Times New Roman" w:hAnsi="Times New Roman" w:cs="Times New Roman"/>
          <w:sz w:val="24"/>
          <w:szCs w:val="24"/>
        </w:rPr>
        <w:t>grounds</w:t>
      </w:r>
      <w:r w:rsidRPr="005D3011">
        <w:rPr>
          <w:rFonts w:ascii="Times New Roman" w:hAnsi="Times New Roman" w:cs="Times New Roman"/>
          <w:sz w:val="24"/>
          <w:szCs w:val="24"/>
        </w:rPr>
        <w:t xml:space="preserve"> as his workshop.</w:t>
      </w:r>
    </w:p>
    <w:p w:rsidR="00E20630" w:rsidRPr="005D3011" w:rsidRDefault="00E20630"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t xml:space="preserve">From the rationale provided by </w:t>
      </w:r>
      <w:r w:rsidR="00C96A3D" w:rsidRPr="005D3011">
        <w:rPr>
          <w:rFonts w:ascii="Times New Roman" w:hAnsi="Times New Roman" w:cs="Times New Roman"/>
          <w:sz w:val="24"/>
          <w:szCs w:val="24"/>
        </w:rPr>
        <w:t>both</w:t>
      </w:r>
      <w:r w:rsidRPr="005D3011">
        <w:rPr>
          <w:rFonts w:ascii="Times New Roman" w:hAnsi="Times New Roman" w:cs="Times New Roman"/>
          <w:sz w:val="24"/>
          <w:szCs w:val="24"/>
        </w:rPr>
        <w:t xml:space="preserve"> parties I am of the view that the plaintiff has a more </w:t>
      </w:r>
      <w:r w:rsidR="00F82B97" w:rsidRPr="005D3011">
        <w:rPr>
          <w:rFonts w:ascii="Times New Roman" w:hAnsi="Times New Roman" w:cs="Times New Roman"/>
          <w:sz w:val="24"/>
          <w:szCs w:val="24"/>
        </w:rPr>
        <w:t>compelling</w:t>
      </w:r>
      <w:r w:rsidRPr="005D3011">
        <w:rPr>
          <w:rFonts w:ascii="Times New Roman" w:hAnsi="Times New Roman" w:cs="Times New Roman"/>
          <w:sz w:val="24"/>
          <w:szCs w:val="24"/>
        </w:rPr>
        <w:t xml:space="preserve"> reason for seeking to be </w:t>
      </w:r>
      <w:r w:rsidR="00C96A3D" w:rsidRPr="005D3011">
        <w:rPr>
          <w:rFonts w:ascii="Times New Roman" w:hAnsi="Times New Roman" w:cs="Times New Roman"/>
          <w:sz w:val="24"/>
          <w:szCs w:val="24"/>
        </w:rPr>
        <w:t>granted</w:t>
      </w:r>
      <w:r w:rsidRPr="005D3011">
        <w:rPr>
          <w:rFonts w:ascii="Times New Roman" w:hAnsi="Times New Roman" w:cs="Times New Roman"/>
          <w:sz w:val="24"/>
          <w:szCs w:val="24"/>
        </w:rPr>
        <w:t xml:space="preserve"> the option to buy out the other. The defen</w:t>
      </w:r>
      <w:r w:rsidR="00C96A3D" w:rsidRPr="005D3011">
        <w:rPr>
          <w:rFonts w:ascii="Times New Roman" w:hAnsi="Times New Roman" w:cs="Times New Roman"/>
          <w:sz w:val="24"/>
          <w:szCs w:val="24"/>
        </w:rPr>
        <w:t>dant can surely find another g</w:t>
      </w:r>
      <w:r w:rsidRPr="005D3011">
        <w:rPr>
          <w:rFonts w:ascii="Times New Roman" w:hAnsi="Times New Roman" w:cs="Times New Roman"/>
          <w:sz w:val="24"/>
          <w:szCs w:val="24"/>
        </w:rPr>
        <w:t xml:space="preserve">round from which to conduct his </w:t>
      </w:r>
      <w:r w:rsidR="00C96A3D" w:rsidRPr="005D3011">
        <w:rPr>
          <w:rFonts w:ascii="Times New Roman" w:hAnsi="Times New Roman" w:cs="Times New Roman"/>
          <w:sz w:val="24"/>
          <w:szCs w:val="24"/>
        </w:rPr>
        <w:t>sculpture</w:t>
      </w:r>
      <w:r w:rsidRPr="005D3011">
        <w:rPr>
          <w:rFonts w:ascii="Times New Roman" w:hAnsi="Times New Roman" w:cs="Times New Roman"/>
          <w:sz w:val="24"/>
          <w:szCs w:val="24"/>
        </w:rPr>
        <w:t xml:space="preserve"> work. The plaintiff and the children</w:t>
      </w:r>
      <w:r w:rsidR="00F82B97" w:rsidRPr="005D3011">
        <w:rPr>
          <w:rFonts w:ascii="Times New Roman" w:hAnsi="Times New Roman" w:cs="Times New Roman"/>
          <w:sz w:val="24"/>
          <w:szCs w:val="24"/>
        </w:rPr>
        <w:t>,</w:t>
      </w:r>
      <w:r w:rsidRPr="005D3011">
        <w:rPr>
          <w:rFonts w:ascii="Times New Roman" w:hAnsi="Times New Roman" w:cs="Times New Roman"/>
          <w:sz w:val="24"/>
          <w:szCs w:val="24"/>
        </w:rPr>
        <w:t xml:space="preserve"> on the other hand</w:t>
      </w:r>
      <w:r w:rsidR="00F82B97" w:rsidRPr="005D3011">
        <w:rPr>
          <w:rFonts w:ascii="Times New Roman" w:hAnsi="Times New Roman" w:cs="Times New Roman"/>
          <w:sz w:val="24"/>
          <w:szCs w:val="24"/>
        </w:rPr>
        <w:t>,</w:t>
      </w:r>
      <w:r w:rsidRPr="005D3011">
        <w:rPr>
          <w:rFonts w:ascii="Times New Roman" w:hAnsi="Times New Roman" w:cs="Times New Roman"/>
          <w:sz w:val="24"/>
          <w:szCs w:val="24"/>
        </w:rPr>
        <w:t xml:space="preserve"> would find it difficult to relocate as they are </w:t>
      </w:r>
      <w:r w:rsidR="00C96A3D" w:rsidRPr="005D3011">
        <w:rPr>
          <w:rFonts w:ascii="Times New Roman" w:hAnsi="Times New Roman" w:cs="Times New Roman"/>
          <w:sz w:val="24"/>
          <w:szCs w:val="24"/>
        </w:rPr>
        <w:t>likely</w:t>
      </w:r>
      <w:r w:rsidRPr="005D3011">
        <w:rPr>
          <w:rFonts w:ascii="Times New Roman" w:hAnsi="Times New Roman" w:cs="Times New Roman"/>
          <w:sz w:val="24"/>
          <w:szCs w:val="24"/>
        </w:rPr>
        <w:t xml:space="preserve"> to move further away from the education</w:t>
      </w:r>
      <w:r w:rsidR="00F82B97" w:rsidRPr="005D3011">
        <w:rPr>
          <w:rFonts w:ascii="Times New Roman" w:hAnsi="Times New Roman" w:cs="Times New Roman"/>
          <w:sz w:val="24"/>
          <w:szCs w:val="24"/>
        </w:rPr>
        <w:t>al</w:t>
      </w:r>
      <w:r w:rsidRPr="005D3011">
        <w:rPr>
          <w:rFonts w:ascii="Times New Roman" w:hAnsi="Times New Roman" w:cs="Times New Roman"/>
          <w:sz w:val="24"/>
          <w:szCs w:val="24"/>
        </w:rPr>
        <w:t xml:space="preserve"> </w:t>
      </w:r>
      <w:r w:rsidR="00C96A3D" w:rsidRPr="005D3011">
        <w:rPr>
          <w:rFonts w:ascii="Times New Roman" w:hAnsi="Times New Roman" w:cs="Times New Roman"/>
          <w:sz w:val="24"/>
          <w:szCs w:val="24"/>
        </w:rPr>
        <w:t>institutions</w:t>
      </w:r>
      <w:r w:rsidRPr="005D3011">
        <w:rPr>
          <w:rFonts w:ascii="Times New Roman" w:hAnsi="Times New Roman" w:cs="Times New Roman"/>
          <w:sz w:val="24"/>
          <w:szCs w:val="24"/>
        </w:rPr>
        <w:t xml:space="preserve"> the </w:t>
      </w:r>
      <w:r w:rsidR="00C96A3D" w:rsidRPr="005D3011">
        <w:rPr>
          <w:rFonts w:ascii="Times New Roman" w:hAnsi="Times New Roman" w:cs="Times New Roman"/>
          <w:sz w:val="24"/>
          <w:szCs w:val="24"/>
        </w:rPr>
        <w:t>children are</w:t>
      </w:r>
      <w:r w:rsidRPr="005D3011">
        <w:rPr>
          <w:rFonts w:ascii="Times New Roman" w:hAnsi="Times New Roman" w:cs="Times New Roman"/>
          <w:sz w:val="24"/>
          <w:szCs w:val="24"/>
        </w:rPr>
        <w:t xml:space="preserve"> </w:t>
      </w:r>
      <w:r w:rsidR="00F82B97" w:rsidRPr="005D3011">
        <w:rPr>
          <w:rFonts w:ascii="Times New Roman" w:hAnsi="Times New Roman" w:cs="Times New Roman"/>
          <w:sz w:val="24"/>
          <w:szCs w:val="24"/>
        </w:rPr>
        <w:t>attending. They will also be uprooted from an environment they have been used to since 2002.</w:t>
      </w:r>
    </w:p>
    <w:p w:rsidR="00E20630" w:rsidRPr="005D3011" w:rsidRDefault="00E20630"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t xml:space="preserve">The </w:t>
      </w:r>
      <w:r w:rsidR="00C96A3D" w:rsidRPr="005D3011">
        <w:rPr>
          <w:rFonts w:ascii="Times New Roman" w:hAnsi="Times New Roman" w:cs="Times New Roman"/>
          <w:sz w:val="24"/>
          <w:szCs w:val="24"/>
        </w:rPr>
        <w:t>H</w:t>
      </w:r>
      <w:r w:rsidRPr="005D3011">
        <w:rPr>
          <w:rFonts w:ascii="Times New Roman" w:hAnsi="Times New Roman" w:cs="Times New Roman"/>
          <w:sz w:val="24"/>
          <w:szCs w:val="24"/>
        </w:rPr>
        <w:t xml:space="preserve">ighfield property is in terms of the law owned by the defendant and the children named on the title deeds. The plaintiff has known since the </w:t>
      </w:r>
      <w:r w:rsidR="00C96A3D" w:rsidRPr="005D3011">
        <w:rPr>
          <w:rFonts w:ascii="Times New Roman" w:hAnsi="Times New Roman" w:cs="Times New Roman"/>
          <w:sz w:val="24"/>
          <w:szCs w:val="24"/>
        </w:rPr>
        <w:t>acquisition</w:t>
      </w:r>
      <w:r w:rsidR="00F82B97" w:rsidRPr="005D3011">
        <w:rPr>
          <w:rFonts w:ascii="Times New Roman" w:hAnsi="Times New Roman" w:cs="Times New Roman"/>
          <w:sz w:val="24"/>
          <w:szCs w:val="24"/>
        </w:rPr>
        <w:t xml:space="preserve"> of this </w:t>
      </w:r>
      <w:r w:rsidR="00C77841" w:rsidRPr="005D3011">
        <w:rPr>
          <w:rFonts w:ascii="Times New Roman" w:hAnsi="Times New Roman" w:cs="Times New Roman"/>
          <w:sz w:val="24"/>
          <w:szCs w:val="24"/>
        </w:rPr>
        <w:t>property that</w:t>
      </w:r>
      <w:r w:rsidRPr="005D3011">
        <w:rPr>
          <w:rFonts w:ascii="Times New Roman" w:hAnsi="Times New Roman" w:cs="Times New Roman"/>
          <w:sz w:val="24"/>
          <w:szCs w:val="24"/>
        </w:rPr>
        <w:t xml:space="preserve"> the property is </w:t>
      </w:r>
      <w:r w:rsidR="00C96A3D" w:rsidRPr="005D3011">
        <w:rPr>
          <w:rFonts w:ascii="Times New Roman" w:hAnsi="Times New Roman" w:cs="Times New Roman"/>
          <w:sz w:val="24"/>
          <w:szCs w:val="24"/>
        </w:rPr>
        <w:t>registered</w:t>
      </w:r>
      <w:r w:rsidRPr="005D3011">
        <w:rPr>
          <w:rFonts w:ascii="Times New Roman" w:hAnsi="Times New Roman" w:cs="Times New Roman"/>
          <w:sz w:val="24"/>
          <w:szCs w:val="24"/>
        </w:rPr>
        <w:t xml:space="preserve"> in the names of the defendant and the children. </w:t>
      </w:r>
      <w:r w:rsidR="00C96A3D" w:rsidRPr="005D3011">
        <w:rPr>
          <w:rFonts w:ascii="Times New Roman" w:hAnsi="Times New Roman" w:cs="Times New Roman"/>
          <w:sz w:val="24"/>
          <w:szCs w:val="24"/>
        </w:rPr>
        <w:t>She</w:t>
      </w:r>
      <w:r w:rsidRPr="005D3011">
        <w:rPr>
          <w:rFonts w:ascii="Times New Roman" w:hAnsi="Times New Roman" w:cs="Times New Roman"/>
          <w:sz w:val="24"/>
          <w:szCs w:val="24"/>
        </w:rPr>
        <w:t xml:space="preserve"> did not take corrective measures to ensure her interests are also included. </w:t>
      </w:r>
      <w:r w:rsidR="00F82B97" w:rsidRPr="005D3011">
        <w:rPr>
          <w:rFonts w:ascii="Times New Roman" w:hAnsi="Times New Roman" w:cs="Times New Roman"/>
          <w:sz w:val="24"/>
          <w:szCs w:val="24"/>
        </w:rPr>
        <w:t xml:space="preserve">She appeared to </w:t>
      </w:r>
      <w:r w:rsidR="00C77841" w:rsidRPr="005D3011">
        <w:rPr>
          <w:rFonts w:ascii="Times New Roman" w:hAnsi="Times New Roman" w:cs="Times New Roman"/>
          <w:sz w:val="24"/>
          <w:szCs w:val="24"/>
        </w:rPr>
        <w:t xml:space="preserve">have </w:t>
      </w:r>
      <w:r w:rsidR="00F82B97" w:rsidRPr="005D3011">
        <w:rPr>
          <w:rFonts w:ascii="Times New Roman" w:hAnsi="Times New Roman" w:cs="Times New Roman"/>
          <w:sz w:val="24"/>
          <w:szCs w:val="24"/>
        </w:rPr>
        <w:t>be</w:t>
      </w:r>
      <w:r w:rsidR="00C77841" w:rsidRPr="005D3011">
        <w:rPr>
          <w:rFonts w:ascii="Times New Roman" w:hAnsi="Times New Roman" w:cs="Times New Roman"/>
          <w:sz w:val="24"/>
          <w:szCs w:val="24"/>
        </w:rPr>
        <w:t>en</w:t>
      </w:r>
      <w:r w:rsidR="00F82B97" w:rsidRPr="005D3011">
        <w:rPr>
          <w:rFonts w:ascii="Times New Roman" w:hAnsi="Times New Roman" w:cs="Times New Roman"/>
          <w:sz w:val="24"/>
          <w:szCs w:val="24"/>
        </w:rPr>
        <w:t xml:space="preserve"> content with that situation.</w:t>
      </w:r>
    </w:p>
    <w:p w:rsidR="00E20630" w:rsidRPr="005D3011" w:rsidRDefault="004E75DB"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t xml:space="preserve">As has </w:t>
      </w:r>
      <w:r w:rsidR="00C77841" w:rsidRPr="005D3011">
        <w:rPr>
          <w:rFonts w:ascii="Times New Roman" w:hAnsi="Times New Roman" w:cs="Times New Roman"/>
          <w:sz w:val="24"/>
          <w:szCs w:val="24"/>
        </w:rPr>
        <w:t>already</w:t>
      </w:r>
      <w:r w:rsidRPr="005D3011">
        <w:rPr>
          <w:rFonts w:ascii="Times New Roman" w:hAnsi="Times New Roman" w:cs="Times New Roman"/>
          <w:sz w:val="24"/>
          <w:szCs w:val="24"/>
        </w:rPr>
        <w:t xml:space="preserve"> been allude</w:t>
      </w:r>
      <w:r w:rsidR="00C77841" w:rsidRPr="005D3011">
        <w:rPr>
          <w:rFonts w:ascii="Times New Roman" w:hAnsi="Times New Roman" w:cs="Times New Roman"/>
          <w:sz w:val="24"/>
          <w:szCs w:val="24"/>
        </w:rPr>
        <w:t>d</w:t>
      </w:r>
      <w:r w:rsidRPr="005D3011">
        <w:rPr>
          <w:rFonts w:ascii="Times New Roman" w:hAnsi="Times New Roman" w:cs="Times New Roman"/>
          <w:sz w:val="24"/>
          <w:szCs w:val="24"/>
        </w:rPr>
        <w:t xml:space="preserve"> to </w:t>
      </w:r>
      <w:r w:rsidR="00C77841" w:rsidRPr="005D3011">
        <w:rPr>
          <w:rFonts w:ascii="Times New Roman" w:hAnsi="Times New Roman" w:cs="Times New Roman"/>
          <w:sz w:val="24"/>
          <w:szCs w:val="24"/>
        </w:rPr>
        <w:t>above,</w:t>
      </w:r>
      <w:r w:rsidR="00E20630" w:rsidRPr="005D3011">
        <w:rPr>
          <w:rFonts w:ascii="Times New Roman" w:hAnsi="Times New Roman" w:cs="Times New Roman"/>
          <w:sz w:val="24"/>
          <w:szCs w:val="24"/>
        </w:rPr>
        <w:t xml:space="preserve"> the registration of title in </w:t>
      </w:r>
      <w:r w:rsidR="00C96A3D" w:rsidRPr="005D3011">
        <w:rPr>
          <w:rFonts w:ascii="Times New Roman" w:hAnsi="Times New Roman" w:cs="Times New Roman"/>
          <w:sz w:val="24"/>
          <w:szCs w:val="24"/>
        </w:rPr>
        <w:t>terms</w:t>
      </w:r>
      <w:r w:rsidR="00E20630" w:rsidRPr="005D3011">
        <w:rPr>
          <w:rFonts w:ascii="Times New Roman" w:hAnsi="Times New Roman" w:cs="Times New Roman"/>
          <w:sz w:val="24"/>
          <w:szCs w:val="24"/>
        </w:rPr>
        <w:t xml:space="preserve"> of the </w:t>
      </w:r>
      <w:r w:rsidR="00C96A3D" w:rsidRPr="005D3011">
        <w:rPr>
          <w:rFonts w:ascii="Times New Roman" w:hAnsi="Times New Roman" w:cs="Times New Roman"/>
          <w:sz w:val="24"/>
          <w:szCs w:val="24"/>
        </w:rPr>
        <w:t>Deeds</w:t>
      </w:r>
      <w:r w:rsidR="00C77841" w:rsidRPr="005D3011">
        <w:rPr>
          <w:rFonts w:ascii="Times New Roman" w:hAnsi="Times New Roman" w:cs="Times New Roman"/>
          <w:sz w:val="24"/>
          <w:szCs w:val="24"/>
        </w:rPr>
        <w:t xml:space="preserve"> Registry Act</w:t>
      </w:r>
      <w:r w:rsidR="00E20630" w:rsidRPr="005D3011">
        <w:rPr>
          <w:rFonts w:ascii="Times New Roman" w:hAnsi="Times New Roman" w:cs="Times New Roman"/>
          <w:sz w:val="24"/>
          <w:szCs w:val="24"/>
        </w:rPr>
        <w:t xml:space="preserve"> </w:t>
      </w:r>
      <w:r w:rsidRPr="005D3011">
        <w:rPr>
          <w:rFonts w:ascii="Times New Roman" w:hAnsi="Times New Roman" w:cs="Times New Roman"/>
          <w:sz w:val="24"/>
          <w:szCs w:val="24"/>
        </w:rPr>
        <w:t xml:space="preserve">in the names of the defendant and the children was not </w:t>
      </w:r>
      <w:r w:rsidR="00E20630" w:rsidRPr="005D3011">
        <w:rPr>
          <w:rFonts w:ascii="Times New Roman" w:hAnsi="Times New Roman" w:cs="Times New Roman"/>
          <w:sz w:val="24"/>
          <w:szCs w:val="24"/>
        </w:rPr>
        <w:t xml:space="preserve"> a mere formality to </w:t>
      </w:r>
      <w:r w:rsidR="00C96A3D" w:rsidRPr="005D3011">
        <w:rPr>
          <w:rFonts w:ascii="Times New Roman" w:hAnsi="Times New Roman" w:cs="Times New Roman"/>
          <w:sz w:val="24"/>
          <w:szCs w:val="24"/>
        </w:rPr>
        <w:t>confound</w:t>
      </w:r>
      <w:r w:rsidR="00E20630" w:rsidRPr="005D3011">
        <w:rPr>
          <w:rFonts w:ascii="Times New Roman" w:hAnsi="Times New Roman" w:cs="Times New Roman"/>
          <w:sz w:val="24"/>
          <w:szCs w:val="24"/>
        </w:rPr>
        <w:t xml:space="preserve"> </w:t>
      </w:r>
      <w:r w:rsidR="00C96A3D" w:rsidRPr="005D3011">
        <w:rPr>
          <w:rFonts w:ascii="Times New Roman" w:hAnsi="Times New Roman" w:cs="Times New Roman"/>
          <w:sz w:val="24"/>
          <w:szCs w:val="24"/>
        </w:rPr>
        <w:t>creditors</w:t>
      </w:r>
      <w:r w:rsidR="00E20630" w:rsidRPr="005D3011">
        <w:rPr>
          <w:rFonts w:ascii="Times New Roman" w:hAnsi="Times New Roman" w:cs="Times New Roman"/>
          <w:sz w:val="24"/>
          <w:szCs w:val="24"/>
        </w:rPr>
        <w:t xml:space="preserve"> but convey</w:t>
      </w:r>
      <w:r w:rsidRPr="005D3011">
        <w:rPr>
          <w:rFonts w:ascii="Times New Roman" w:hAnsi="Times New Roman" w:cs="Times New Roman"/>
          <w:sz w:val="24"/>
          <w:szCs w:val="24"/>
        </w:rPr>
        <w:t>ed</w:t>
      </w:r>
      <w:r w:rsidR="00E20630" w:rsidRPr="005D3011">
        <w:rPr>
          <w:rFonts w:ascii="Times New Roman" w:hAnsi="Times New Roman" w:cs="Times New Roman"/>
          <w:sz w:val="24"/>
          <w:szCs w:val="24"/>
        </w:rPr>
        <w:t xml:space="preserve"> real</w:t>
      </w:r>
      <w:r w:rsidRPr="005D3011">
        <w:rPr>
          <w:rFonts w:ascii="Times New Roman" w:hAnsi="Times New Roman" w:cs="Times New Roman"/>
          <w:sz w:val="24"/>
          <w:szCs w:val="24"/>
        </w:rPr>
        <w:t xml:space="preserve"> rights</w:t>
      </w:r>
      <w:r w:rsidR="00E20630" w:rsidRPr="005D3011">
        <w:rPr>
          <w:rFonts w:ascii="Times New Roman" w:hAnsi="Times New Roman" w:cs="Times New Roman"/>
          <w:sz w:val="24"/>
          <w:szCs w:val="24"/>
        </w:rPr>
        <w:t xml:space="preserve"> to those in whose</w:t>
      </w:r>
      <w:r w:rsidRPr="005D3011">
        <w:rPr>
          <w:rFonts w:ascii="Times New Roman" w:hAnsi="Times New Roman" w:cs="Times New Roman"/>
          <w:sz w:val="24"/>
          <w:szCs w:val="24"/>
        </w:rPr>
        <w:t xml:space="preserve"> names it is so registered. The children are thus owners of that property together with the defendant. Their ownership cannot be said to be a sham.</w:t>
      </w:r>
    </w:p>
    <w:p w:rsidR="00E20630" w:rsidRPr="005D3011" w:rsidRDefault="00B92D99"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t xml:space="preserve">The </w:t>
      </w:r>
      <w:r w:rsidR="00C96A3D" w:rsidRPr="005D3011">
        <w:rPr>
          <w:rFonts w:ascii="Times New Roman" w:hAnsi="Times New Roman" w:cs="Times New Roman"/>
          <w:sz w:val="24"/>
          <w:szCs w:val="24"/>
        </w:rPr>
        <w:t>plaintiff</w:t>
      </w:r>
      <w:r w:rsidRPr="005D3011">
        <w:rPr>
          <w:rFonts w:ascii="Times New Roman" w:hAnsi="Times New Roman" w:cs="Times New Roman"/>
          <w:sz w:val="24"/>
          <w:szCs w:val="24"/>
        </w:rPr>
        <w:t>’</w:t>
      </w:r>
      <w:r w:rsidR="004E75DB" w:rsidRPr="005D3011">
        <w:rPr>
          <w:rFonts w:ascii="Times New Roman" w:hAnsi="Times New Roman" w:cs="Times New Roman"/>
          <w:sz w:val="24"/>
          <w:szCs w:val="24"/>
        </w:rPr>
        <w:t>s</w:t>
      </w:r>
      <w:r w:rsidRPr="005D3011">
        <w:rPr>
          <w:rFonts w:ascii="Times New Roman" w:hAnsi="Times New Roman" w:cs="Times New Roman"/>
          <w:sz w:val="24"/>
          <w:szCs w:val="24"/>
        </w:rPr>
        <w:t xml:space="preserve"> </w:t>
      </w:r>
      <w:r w:rsidR="00C96A3D" w:rsidRPr="005D3011">
        <w:rPr>
          <w:rFonts w:ascii="Times New Roman" w:hAnsi="Times New Roman" w:cs="Times New Roman"/>
          <w:sz w:val="24"/>
          <w:szCs w:val="24"/>
        </w:rPr>
        <w:t>contention</w:t>
      </w:r>
      <w:r w:rsidRPr="005D3011">
        <w:rPr>
          <w:rFonts w:ascii="Times New Roman" w:hAnsi="Times New Roman" w:cs="Times New Roman"/>
          <w:sz w:val="24"/>
          <w:szCs w:val="24"/>
        </w:rPr>
        <w:t xml:space="preserve"> that the registration of title in the names </w:t>
      </w:r>
      <w:r w:rsidR="004E75DB" w:rsidRPr="005D3011">
        <w:rPr>
          <w:rFonts w:ascii="Times New Roman" w:hAnsi="Times New Roman" w:cs="Times New Roman"/>
          <w:sz w:val="24"/>
          <w:szCs w:val="24"/>
        </w:rPr>
        <w:t>of the children is a sham is not</w:t>
      </w:r>
      <w:r w:rsidRPr="005D3011">
        <w:rPr>
          <w:rFonts w:ascii="Times New Roman" w:hAnsi="Times New Roman" w:cs="Times New Roman"/>
          <w:sz w:val="24"/>
          <w:szCs w:val="24"/>
        </w:rPr>
        <w:t xml:space="preserve"> </w:t>
      </w:r>
      <w:r w:rsidR="00C96A3D" w:rsidRPr="005D3011">
        <w:rPr>
          <w:rFonts w:ascii="Times New Roman" w:hAnsi="Times New Roman" w:cs="Times New Roman"/>
          <w:sz w:val="24"/>
          <w:szCs w:val="24"/>
        </w:rPr>
        <w:t>sustainable</w:t>
      </w:r>
      <w:r w:rsidRPr="005D3011">
        <w:rPr>
          <w:rFonts w:ascii="Times New Roman" w:hAnsi="Times New Roman" w:cs="Times New Roman"/>
          <w:sz w:val="24"/>
          <w:szCs w:val="24"/>
        </w:rPr>
        <w:t xml:space="preserve">. That </w:t>
      </w:r>
      <w:r w:rsidR="00C96A3D" w:rsidRPr="005D3011">
        <w:rPr>
          <w:rFonts w:ascii="Times New Roman" w:hAnsi="Times New Roman" w:cs="Times New Roman"/>
          <w:sz w:val="24"/>
          <w:szCs w:val="24"/>
        </w:rPr>
        <w:t>title</w:t>
      </w:r>
      <w:r w:rsidRPr="005D3011">
        <w:rPr>
          <w:rFonts w:ascii="Times New Roman" w:hAnsi="Times New Roman" w:cs="Times New Roman"/>
          <w:sz w:val="24"/>
          <w:szCs w:val="24"/>
        </w:rPr>
        <w:t xml:space="preserve"> is </w:t>
      </w:r>
      <w:r w:rsidR="004E75DB" w:rsidRPr="005D3011">
        <w:rPr>
          <w:rFonts w:ascii="Times New Roman" w:hAnsi="Times New Roman" w:cs="Times New Roman"/>
          <w:sz w:val="24"/>
          <w:szCs w:val="24"/>
        </w:rPr>
        <w:t>real. The children are holders of real rights in that property.</w:t>
      </w:r>
      <w:r w:rsidRPr="005D3011">
        <w:rPr>
          <w:rFonts w:ascii="Times New Roman" w:hAnsi="Times New Roman" w:cs="Times New Roman"/>
          <w:sz w:val="24"/>
          <w:szCs w:val="24"/>
        </w:rPr>
        <w:t xml:space="preserve"> The fact that the defendant has been the one receiving rental</w:t>
      </w:r>
      <w:r w:rsidR="004E75DB" w:rsidRPr="005D3011">
        <w:rPr>
          <w:rFonts w:ascii="Times New Roman" w:hAnsi="Times New Roman" w:cs="Times New Roman"/>
          <w:sz w:val="24"/>
          <w:szCs w:val="24"/>
        </w:rPr>
        <w:t>s</w:t>
      </w:r>
      <w:r w:rsidRPr="005D3011">
        <w:rPr>
          <w:rFonts w:ascii="Times New Roman" w:hAnsi="Times New Roman" w:cs="Times New Roman"/>
          <w:sz w:val="24"/>
          <w:szCs w:val="24"/>
        </w:rPr>
        <w:t xml:space="preserve"> or benefits from the property does not take away </w:t>
      </w:r>
      <w:r w:rsidR="004E75DB" w:rsidRPr="005D3011">
        <w:rPr>
          <w:rFonts w:ascii="Times New Roman" w:hAnsi="Times New Roman" w:cs="Times New Roman"/>
          <w:sz w:val="24"/>
          <w:szCs w:val="24"/>
        </w:rPr>
        <w:t>the real rights held</w:t>
      </w:r>
      <w:r w:rsidRPr="005D3011">
        <w:rPr>
          <w:rFonts w:ascii="Times New Roman" w:hAnsi="Times New Roman" w:cs="Times New Roman"/>
          <w:sz w:val="24"/>
          <w:szCs w:val="24"/>
        </w:rPr>
        <w:t xml:space="preserve"> by the children. </w:t>
      </w:r>
      <w:r w:rsidR="004E75DB" w:rsidRPr="005D3011">
        <w:rPr>
          <w:rFonts w:ascii="Times New Roman" w:hAnsi="Times New Roman" w:cs="Times New Roman"/>
          <w:sz w:val="24"/>
          <w:szCs w:val="24"/>
        </w:rPr>
        <w:t>The</w:t>
      </w:r>
      <w:r w:rsidRPr="005D3011">
        <w:rPr>
          <w:rFonts w:ascii="Times New Roman" w:hAnsi="Times New Roman" w:cs="Times New Roman"/>
          <w:sz w:val="24"/>
          <w:szCs w:val="24"/>
        </w:rPr>
        <w:t xml:space="preserve"> children or any of them can seek to enjoy their real rights in the property at any time an</w:t>
      </w:r>
      <w:r w:rsidR="00C96A3D" w:rsidRPr="005D3011">
        <w:rPr>
          <w:rFonts w:ascii="Times New Roman" w:hAnsi="Times New Roman" w:cs="Times New Roman"/>
          <w:sz w:val="24"/>
          <w:szCs w:val="24"/>
        </w:rPr>
        <w:t>d the defendant would have no</w:t>
      </w:r>
      <w:r w:rsidRPr="005D3011">
        <w:rPr>
          <w:rFonts w:ascii="Times New Roman" w:hAnsi="Times New Roman" w:cs="Times New Roman"/>
          <w:sz w:val="24"/>
          <w:szCs w:val="24"/>
        </w:rPr>
        <w:t xml:space="preserve"> legal defence for as long as the property is </w:t>
      </w:r>
      <w:r w:rsidR="00C96A3D" w:rsidRPr="005D3011">
        <w:rPr>
          <w:rFonts w:ascii="Times New Roman" w:hAnsi="Times New Roman" w:cs="Times New Roman"/>
          <w:sz w:val="24"/>
          <w:szCs w:val="24"/>
        </w:rPr>
        <w:t>registered</w:t>
      </w:r>
      <w:r w:rsidRPr="005D3011">
        <w:rPr>
          <w:rFonts w:ascii="Times New Roman" w:hAnsi="Times New Roman" w:cs="Times New Roman"/>
          <w:sz w:val="24"/>
          <w:szCs w:val="24"/>
        </w:rPr>
        <w:t xml:space="preserve"> in the names of </w:t>
      </w:r>
      <w:r w:rsidR="00C96A3D" w:rsidRPr="005D3011">
        <w:rPr>
          <w:rFonts w:ascii="Times New Roman" w:hAnsi="Times New Roman" w:cs="Times New Roman"/>
          <w:sz w:val="24"/>
          <w:szCs w:val="24"/>
        </w:rPr>
        <w:t>these</w:t>
      </w:r>
      <w:r w:rsidRPr="005D3011">
        <w:rPr>
          <w:rFonts w:ascii="Times New Roman" w:hAnsi="Times New Roman" w:cs="Times New Roman"/>
          <w:sz w:val="24"/>
          <w:szCs w:val="24"/>
        </w:rPr>
        <w:t xml:space="preserve"> children. </w:t>
      </w:r>
      <w:r w:rsidR="00C96A3D" w:rsidRPr="005D3011">
        <w:rPr>
          <w:rFonts w:ascii="Times New Roman" w:hAnsi="Times New Roman" w:cs="Times New Roman"/>
          <w:sz w:val="24"/>
          <w:szCs w:val="24"/>
        </w:rPr>
        <w:t>That</w:t>
      </w:r>
      <w:r w:rsidRPr="005D3011">
        <w:rPr>
          <w:rFonts w:ascii="Times New Roman" w:hAnsi="Times New Roman" w:cs="Times New Roman"/>
          <w:sz w:val="24"/>
          <w:szCs w:val="24"/>
        </w:rPr>
        <w:t xml:space="preserve"> </w:t>
      </w:r>
      <w:r w:rsidR="00C96A3D" w:rsidRPr="005D3011">
        <w:rPr>
          <w:rFonts w:ascii="Times New Roman" w:hAnsi="Times New Roman" w:cs="Times New Roman"/>
          <w:sz w:val="24"/>
          <w:szCs w:val="24"/>
        </w:rPr>
        <w:t>registration</w:t>
      </w:r>
      <w:r w:rsidRPr="005D3011">
        <w:rPr>
          <w:rFonts w:ascii="Times New Roman" w:hAnsi="Times New Roman" w:cs="Times New Roman"/>
          <w:sz w:val="24"/>
          <w:szCs w:val="24"/>
        </w:rPr>
        <w:t xml:space="preserve"> </w:t>
      </w:r>
      <w:r w:rsidR="00C96A3D" w:rsidRPr="005D3011">
        <w:rPr>
          <w:rFonts w:ascii="Times New Roman" w:hAnsi="Times New Roman" w:cs="Times New Roman"/>
          <w:sz w:val="24"/>
          <w:szCs w:val="24"/>
        </w:rPr>
        <w:t>bestowed</w:t>
      </w:r>
      <w:r w:rsidRPr="005D3011">
        <w:rPr>
          <w:rFonts w:ascii="Times New Roman" w:hAnsi="Times New Roman" w:cs="Times New Roman"/>
          <w:sz w:val="24"/>
          <w:szCs w:val="24"/>
        </w:rPr>
        <w:t xml:space="preserve"> real rights </w:t>
      </w:r>
      <w:r w:rsidR="004E75DB" w:rsidRPr="005D3011">
        <w:rPr>
          <w:rFonts w:ascii="Times New Roman" w:hAnsi="Times New Roman" w:cs="Times New Roman"/>
          <w:sz w:val="24"/>
          <w:szCs w:val="24"/>
        </w:rPr>
        <w:t>in the property on the children as co-owners.</w:t>
      </w:r>
    </w:p>
    <w:p w:rsidR="00B92D99" w:rsidRPr="005D3011" w:rsidRDefault="00B92D99" w:rsidP="005D3011">
      <w:pPr>
        <w:spacing w:after="0" w:line="360" w:lineRule="auto"/>
        <w:ind w:firstLine="720"/>
        <w:jc w:val="both"/>
        <w:rPr>
          <w:rFonts w:ascii="Times New Roman" w:hAnsi="Times New Roman" w:cs="Times New Roman"/>
          <w:sz w:val="24"/>
          <w:szCs w:val="24"/>
        </w:rPr>
      </w:pPr>
      <w:r w:rsidRPr="005D3011">
        <w:rPr>
          <w:rFonts w:ascii="Times New Roman" w:hAnsi="Times New Roman" w:cs="Times New Roman"/>
          <w:sz w:val="24"/>
          <w:szCs w:val="24"/>
        </w:rPr>
        <w:lastRenderedPageBreak/>
        <w:t xml:space="preserve">The defendant conceded under cross examination that on his </w:t>
      </w:r>
      <w:r w:rsidR="00C96A3D" w:rsidRPr="005D3011">
        <w:rPr>
          <w:rFonts w:ascii="Times New Roman" w:hAnsi="Times New Roman" w:cs="Times New Roman"/>
          <w:sz w:val="24"/>
          <w:szCs w:val="24"/>
        </w:rPr>
        <w:t>share</w:t>
      </w:r>
      <w:r w:rsidR="004E75DB" w:rsidRPr="005D3011">
        <w:rPr>
          <w:rFonts w:ascii="Times New Roman" w:hAnsi="Times New Roman" w:cs="Times New Roman"/>
          <w:sz w:val="24"/>
          <w:szCs w:val="24"/>
        </w:rPr>
        <w:t xml:space="preserve"> in the Highfield property, the</w:t>
      </w:r>
      <w:r w:rsidRPr="005D3011">
        <w:rPr>
          <w:rFonts w:ascii="Times New Roman" w:hAnsi="Times New Roman" w:cs="Times New Roman"/>
          <w:sz w:val="24"/>
          <w:szCs w:val="24"/>
        </w:rPr>
        <w:t xml:space="preserve"> plaintiff can have a </w:t>
      </w:r>
      <w:r w:rsidR="004E75DB" w:rsidRPr="005D3011">
        <w:rPr>
          <w:rFonts w:ascii="Times New Roman" w:hAnsi="Times New Roman" w:cs="Times New Roman"/>
          <w:sz w:val="24"/>
          <w:szCs w:val="24"/>
        </w:rPr>
        <w:t>part thereof</w:t>
      </w:r>
      <w:r w:rsidRPr="005D3011">
        <w:rPr>
          <w:rFonts w:ascii="Times New Roman" w:hAnsi="Times New Roman" w:cs="Times New Roman"/>
          <w:sz w:val="24"/>
          <w:szCs w:val="24"/>
        </w:rPr>
        <w:t>. It is in respect of the defendant’</w:t>
      </w:r>
      <w:r w:rsidR="00C96A3D" w:rsidRPr="005D3011">
        <w:rPr>
          <w:rFonts w:ascii="Times New Roman" w:hAnsi="Times New Roman" w:cs="Times New Roman"/>
          <w:sz w:val="24"/>
          <w:szCs w:val="24"/>
        </w:rPr>
        <w:t>s 1/6</w:t>
      </w:r>
      <w:r w:rsidR="00C96A3D" w:rsidRPr="00D6720B">
        <w:rPr>
          <w:rFonts w:ascii="Times New Roman" w:hAnsi="Times New Roman" w:cs="Times New Roman"/>
          <w:sz w:val="24"/>
          <w:szCs w:val="24"/>
          <w:vertAlign w:val="subscript"/>
        </w:rPr>
        <w:t>th</w:t>
      </w:r>
      <w:r w:rsidRPr="005D3011">
        <w:rPr>
          <w:rFonts w:ascii="Times New Roman" w:hAnsi="Times New Roman" w:cs="Times New Roman"/>
          <w:sz w:val="24"/>
          <w:szCs w:val="24"/>
        </w:rPr>
        <w:t xml:space="preserve"> </w:t>
      </w:r>
      <w:r w:rsidR="004E75DB" w:rsidRPr="005D3011">
        <w:rPr>
          <w:rFonts w:ascii="Times New Roman" w:hAnsi="Times New Roman" w:cs="Times New Roman"/>
          <w:sz w:val="24"/>
          <w:szCs w:val="24"/>
        </w:rPr>
        <w:t>share in the Highfield property that</w:t>
      </w:r>
      <w:r w:rsidRPr="005D3011">
        <w:rPr>
          <w:rFonts w:ascii="Times New Roman" w:hAnsi="Times New Roman" w:cs="Times New Roman"/>
          <w:sz w:val="24"/>
          <w:szCs w:val="24"/>
        </w:rPr>
        <w:t xml:space="preserve"> the plaintiff will be awarded a half share thereof.</w:t>
      </w:r>
    </w:p>
    <w:p w:rsidR="00B92D99" w:rsidRPr="005D3011" w:rsidRDefault="00B92D99" w:rsidP="005D3011">
      <w:pPr>
        <w:spacing w:after="0" w:line="360" w:lineRule="auto"/>
        <w:ind w:firstLine="360"/>
        <w:jc w:val="both"/>
        <w:rPr>
          <w:rFonts w:ascii="Times New Roman" w:hAnsi="Times New Roman" w:cs="Times New Roman"/>
          <w:sz w:val="24"/>
          <w:szCs w:val="24"/>
        </w:rPr>
      </w:pPr>
      <w:r w:rsidRPr="005D3011">
        <w:rPr>
          <w:rFonts w:ascii="Times New Roman" w:hAnsi="Times New Roman" w:cs="Times New Roman"/>
          <w:sz w:val="24"/>
          <w:szCs w:val="24"/>
        </w:rPr>
        <w:t xml:space="preserve">Accordingly it </w:t>
      </w:r>
      <w:r w:rsidR="00C96A3D" w:rsidRPr="005D3011">
        <w:rPr>
          <w:rFonts w:ascii="Times New Roman" w:hAnsi="Times New Roman" w:cs="Times New Roman"/>
          <w:sz w:val="24"/>
          <w:szCs w:val="24"/>
        </w:rPr>
        <w:t>is hereby</w:t>
      </w:r>
      <w:r w:rsidRPr="005D3011">
        <w:rPr>
          <w:rFonts w:ascii="Times New Roman" w:hAnsi="Times New Roman" w:cs="Times New Roman"/>
          <w:sz w:val="24"/>
          <w:szCs w:val="24"/>
        </w:rPr>
        <w:t xml:space="preserve"> </w:t>
      </w:r>
      <w:r w:rsidR="00C96A3D" w:rsidRPr="005D3011">
        <w:rPr>
          <w:rFonts w:ascii="Times New Roman" w:hAnsi="Times New Roman" w:cs="Times New Roman"/>
          <w:sz w:val="24"/>
          <w:szCs w:val="24"/>
        </w:rPr>
        <w:t>ordered</w:t>
      </w:r>
      <w:r w:rsidRPr="005D3011">
        <w:rPr>
          <w:rFonts w:ascii="Times New Roman" w:hAnsi="Times New Roman" w:cs="Times New Roman"/>
          <w:sz w:val="24"/>
          <w:szCs w:val="24"/>
        </w:rPr>
        <w:t xml:space="preserve"> </w:t>
      </w:r>
      <w:r w:rsidR="00C96A3D" w:rsidRPr="005D3011">
        <w:rPr>
          <w:rFonts w:ascii="Times New Roman" w:hAnsi="Times New Roman" w:cs="Times New Roman"/>
          <w:sz w:val="24"/>
          <w:szCs w:val="24"/>
        </w:rPr>
        <w:t>that:-</w:t>
      </w:r>
    </w:p>
    <w:p w:rsidR="00B92D99" w:rsidRPr="00D6720B" w:rsidRDefault="00B92D99"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A decree of divorce be and is </w:t>
      </w:r>
      <w:r w:rsidR="00C96A3D" w:rsidRPr="00D6720B">
        <w:rPr>
          <w:rFonts w:ascii="Times New Roman" w:hAnsi="Times New Roman" w:cs="Times New Roman"/>
          <w:sz w:val="24"/>
          <w:szCs w:val="24"/>
        </w:rPr>
        <w:t>hereby</w:t>
      </w:r>
      <w:r w:rsidRPr="00D6720B">
        <w:rPr>
          <w:rFonts w:ascii="Times New Roman" w:hAnsi="Times New Roman" w:cs="Times New Roman"/>
          <w:sz w:val="24"/>
          <w:szCs w:val="24"/>
        </w:rPr>
        <w:t xml:space="preserve"> </w:t>
      </w:r>
      <w:r w:rsidR="00C96A3D" w:rsidRPr="00D6720B">
        <w:rPr>
          <w:rFonts w:ascii="Times New Roman" w:hAnsi="Times New Roman" w:cs="Times New Roman"/>
          <w:sz w:val="24"/>
          <w:szCs w:val="24"/>
        </w:rPr>
        <w:t>granted</w:t>
      </w:r>
    </w:p>
    <w:p w:rsidR="00B92D99" w:rsidRPr="00D6720B" w:rsidRDefault="005E401D"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The plaintiff be and is hereby awarded custody of th</w:t>
      </w:r>
      <w:r w:rsidR="00C96A3D" w:rsidRPr="00D6720B">
        <w:rPr>
          <w:rFonts w:ascii="Times New Roman" w:hAnsi="Times New Roman" w:cs="Times New Roman"/>
          <w:sz w:val="24"/>
          <w:szCs w:val="24"/>
        </w:rPr>
        <w:t>e minor child namely Eric Chitu</w:t>
      </w:r>
      <w:r w:rsidRPr="00D6720B">
        <w:rPr>
          <w:rFonts w:ascii="Times New Roman" w:hAnsi="Times New Roman" w:cs="Times New Roman"/>
          <w:sz w:val="24"/>
          <w:szCs w:val="24"/>
        </w:rPr>
        <w:t>wa Jemali</w:t>
      </w:r>
      <w:r w:rsidR="00D6720B">
        <w:rPr>
          <w:rFonts w:ascii="Times New Roman" w:hAnsi="Times New Roman" w:cs="Times New Roman"/>
          <w:sz w:val="24"/>
          <w:szCs w:val="24"/>
        </w:rPr>
        <w:t xml:space="preserve"> </w:t>
      </w:r>
      <w:r w:rsidRPr="00D6720B">
        <w:rPr>
          <w:rFonts w:ascii="Times New Roman" w:hAnsi="Times New Roman" w:cs="Times New Roman"/>
          <w:sz w:val="24"/>
          <w:szCs w:val="24"/>
        </w:rPr>
        <w:t xml:space="preserve">(born </w:t>
      </w:r>
      <w:r w:rsidR="00D6720B">
        <w:rPr>
          <w:rFonts w:ascii="Times New Roman" w:hAnsi="Times New Roman" w:cs="Times New Roman"/>
          <w:sz w:val="24"/>
          <w:szCs w:val="24"/>
        </w:rPr>
        <w:t>8</w:t>
      </w:r>
      <w:r w:rsidRPr="00D6720B">
        <w:rPr>
          <w:rFonts w:ascii="Times New Roman" w:hAnsi="Times New Roman" w:cs="Times New Roman"/>
          <w:sz w:val="24"/>
          <w:szCs w:val="24"/>
        </w:rPr>
        <w:t xml:space="preserve"> February 2001)</w:t>
      </w:r>
    </w:p>
    <w:p w:rsidR="005E401D" w:rsidRPr="00D6720B" w:rsidRDefault="005E401D"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The defendant is hereby granted reasonable rights of access to be </w:t>
      </w:r>
      <w:r w:rsidR="00C96A3D" w:rsidRPr="00D6720B">
        <w:rPr>
          <w:rFonts w:ascii="Times New Roman" w:hAnsi="Times New Roman" w:cs="Times New Roman"/>
          <w:sz w:val="24"/>
          <w:szCs w:val="24"/>
        </w:rPr>
        <w:t>exercised</w:t>
      </w:r>
      <w:r w:rsidRPr="00D6720B">
        <w:rPr>
          <w:rFonts w:ascii="Times New Roman" w:hAnsi="Times New Roman" w:cs="Times New Roman"/>
          <w:sz w:val="24"/>
          <w:szCs w:val="24"/>
        </w:rPr>
        <w:t xml:space="preserve"> for one week during school holidays subject to the child’s school commitments.</w:t>
      </w:r>
    </w:p>
    <w:p w:rsidR="005E401D" w:rsidRPr="00D6720B" w:rsidRDefault="005E401D"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The issue of mainte</w:t>
      </w:r>
      <w:r w:rsidR="00C96A3D" w:rsidRPr="00D6720B">
        <w:rPr>
          <w:rFonts w:ascii="Times New Roman" w:hAnsi="Times New Roman" w:cs="Times New Roman"/>
          <w:sz w:val="24"/>
          <w:szCs w:val="24"/>
        </w:rPr>
        <w:t>na</w:t>
      </w:r>
      <w:r w:rsidRPr="00D6720B">
        <w:rPr>
          <w:rFonts w:ascii="Times New Roman" w:hAnsi="Times New Roman" w:cs="Times New Roman"/>
          <w:sz w:val="24"/>
          <w:szCs w:val="24"/>
        </w:rPr>
        <w:t>nce for the minor child and the plaintiff shall be governed by the order of the Maintenance Court under case Number M2199/11</w:t>
      </w:r>
    </w:p>
    <w:p w:rsidR="005E401D" w:rsidRPr="00D6720B" w:rsidRDefault="005E401D"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The plaintiff’s </w:t>
      </w:r>
      <w:r w:rsidR="00C96A3D" w:rsidRPr="00D6720B">
        <w:rPr>
          <w:rFonts w:ascii="Times New Roman" w:hAnsi="Times New Roman" w:cs="Times New Roman"/>
          <w:sz w:val="24"/>
          <w:szCs w:val="24"/>
        </w:rPr>
        <w:t>50 %</w:t>
      </w:r>
      <w:r w:rsidR="00484A00">
        <w:rPr>
          <w:rFonts w:ascii="Times New Roman" w:hAnsi="Times New Roman" w:cs="Times New Roman"/>
          <w:sz w:val="24"/>
          <w:szCs w:val="24"/>
        </w:rPr>
        <w:t xml:space="preserve"> </w:t>
      </w:r>
      <w:r w:rsidR="009A46CD" w:rsidRPr="00D6720B">
        <w:rPr>
          <w:rFonts w:ascii="Times New Roman" w:hAnsi="Times New Roman" w:cs="Times New Roman"/>
          <w:sz w:val="24"/>
          <w:szCs w:val="24"/>
        </w:rPr>
        <w:t>(fifty</w:t>
      </w:r>
      <w:r w:rsidRPr="00D6720B">
        <w:rPr>
          <w:rFonts w:ascii="Times New Roman" w:hAnsi="Times New Roman" w:cs="Times New Roman"/>
          <w:sz w:val="24"/>
          <w:szCs w:val="24"/>
        </w:rPr>
        <w:t xml:space="preserve"> </w:t>
      </w:r>
      <w:r w:rsidR="00C96A3D" w:rsidRPr="00D6720B">
        <w:rPr>
          <w:rFonts w:ascii="Times New Roman" w:hAnsi="Times New Roman" w:cs="Times New Roman"/>
          <w:sz w:val="24"/>
          <w:szCs w:val="24"/>
        </w:rPr>
        <w:t>per centum</w:t>
      </w:r>
      <w:r w:rsidRPr="00D6720B">
        <w:rPr>
          <w:rFonts w:ascii="Times New Roman" w:hAnsi="Times New Roman" w:cs="Times New Roman"/>
          <w:sz w:val="24"/>
          <w:szCs w:val="24"/>
        </w:rPr>
        <w:t>) shareholding in Jemali Frontiers be and is hereby awarded to the defendant.</w:t>
      </w:r>
    </w:p>
    <w:p w:rsidR="005E401D" w:rsidRPr="00D6720B" w:rsidRDefault="005E401D"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The plaintiff be and is hereby awarded the following movable properties:-</w:t>
      </w:r>
    </w:p>
    <w:p w:rsidR="005E401D" w:rsidRPr="00D6720B" w:rsidRDefault="005E401D"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A </w:t>
      </w:r>
      <w:r w:rsidR="00C96A3D" w:rsidRPr="00D6720B">
        <w:rPr>
          <w:rFonts w:ascii="Times New Roman" w:hAnsi="Times New Roman" w:cs="Times New Roman"/>
          <w:sz w:val="24"/>
          <w:szCs w:val="24"/>
        </w:rPr>
        <w:t>Freightliner</w:t>
      </w:r>
      <w:r w:rsidRPr="00D6720B">
        <w:rPr>
          <w:rFonts w:ascii="Times New Roman" w:hAnsi="Times New Roman" w:cs="Times New Roman"/>
          <w:sz w:val="24"/>
          <w:szCs w:val="24"/>
        </w:rPr>
        <w:t xml:space="preserve"> Horse registration number AAS 5605;</w:t>
      </w:r>
    </w:p>
    <w:p w:rsidR="005E401D" w:rsidRPr="00D6720B" w:rsidRDefault="005E401D"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A homemade 30 tonne trailer registration number ABJ 9305;</w:t>
      </w:r>
    </w:p>
    <w:p w:rsidR="005E401D" w:rsidRPr="00D6720B" w:rsidRDefault="005E401D"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A sparkle green Double Cab Mazda B</w:t>
      </w:r>
      <w:r w:rsidR="00D6720B">
        <w:rPr>
          <w:rFonts w:ascii="Times New Roman" w:hAnsi="Times New Roman" w:cs="Times New Roman"/>
          <w:sz w:val="24"/>
          <w:szCs w:val="24"/>
        </w:rPr>
        <w:t xml:space="preserve"> </w:t>
      </w:r>
      <w:r w:rsidRPr="00D6720B">
        <w:rPr>
          <w:rFonts w:ascii="Times New Roman" w:hAnsi="Times New Roman" w:cs="Times New Roman"/>
          <w:sz w:val="24"/>
          <w:szCs w:val="24"/>
        </w:rPr>
        <w:t>2500 of year 1999, registration number AAI 0022</w:t>
      </w:r>
    </w:p>
    <w:p w:rsidR="005E401D" w:rsidRPr="00D6720B" w:rsidRDefault="005E401D"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3 Beds</w:t>
      </w:r>
    </w:p>
    <w:p w:rsidR="005E401D" w:rsidRPr="00D6720B" w:rsidRDefault="005E401D"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Pots, plates and cups;</w:t>
      </w:r>
    </w:p>
    <w:p w:rsidR="005E401D" w:rsidRPr="00D6720B" w:rsidRDefault="005E401D"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Chairs;</w:t>
      </w:r>
    </w:p>
    <w:p w:rsidR="005E401D" w:rsidRPr="00D6720B" w:rsidRDefault="005E401D"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Fridge;</w:t>
      </w:r>
    </w:p>
    <w:p w:rsidR="005E401D" w:rsidRPr="00D6720B" w:rsidRDefault="006E1D5A"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Black set of Sofas;</w:t>
      </w:r>
    </w:p>
    <w:p w:rsidR="006E1D5A" w:rsidRPr="00D6720B" w:rsidRDefault="006E1D5A"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Room Divider;</w:t>
      </w:r>
    </w:p>
    <w:p w:rsidR="006E1D5A" w:rsidRPr="00D6720B" w:rsidRDefault="006E1D5A"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Bedroom suite</w:t>
      </w:r>
    </w:p>
    <w:p w:rsidR="006E1D5A" w:rsidRPr="00D6720B" w:rsidRDefault="006E1D5A"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21 inch television set;</w:t>
      </w:r>
    </w:p>
    <w:p w:rsidR="006E1D5A" w:rsidRPr="00D6720B" w:rsidRDefault="006E1D5A"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2 Wardrobes;</w:t>
      </w:r>
    </w:p>
    <w:p w:rsidR="006E1D5A" w:rsidRPr="00D6720B" w:rsidRDefault="006E1D5A" w:rsidP="00D6720B">
      <w:pPr>
        <w:pStyle w:val="ListParagraph"/>
        <w:numPr>
          <w:ilvl w:val="0"/>
          <w:numId w:val="10"/>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Dining room suite.</w:t>
      </w:r>
    </w:p>
    <w:p w:rsidR="006E1D5A" w:rsidRPr="00D6720B" w:rsidRDefault="006E1D5A"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The defendant be and is awarded the following movable properties:-</w:t>
      </w:r>
    </w:p>
    <w:p w:rsidR="006E1D5A" w:rsidRPr="00D6720B" w:rsidRDefault="006E1D5A" w:rsidP="00D6720B">
      <w:pPr>
        <w:pStyle w:val="ListParagraph"/>
        <w:numPr>
          <w:ilvl w:val="0"/>
          <w:numId w:val="11"/>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Toyota Hilux registration number ABC 6053;</w:t>
      </w:r>
    </w:p>
    <w:p w:rsidR="006E1D5A" w:rsidRPr="00D6720B" w:rsidRDefault="006E1D5A" w:rsidP="00D6720B">
      <w:pPr>
        <w:pStyle w:val="ListParagraph"/>
        <w:numPr>
          <w:ilvl w:val="0"/>
          <w:numId w:val="11"/>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International Freight Horse  registration number ABF 8001;</w:t>
      </w:r>
    </w:p>
    <w:p w:rsidR="006E1D5A" w:rsidRPr="00D6720B" w:rsidRDefault="006E1D5A" w:rsidP="00D6720B">
      <w:pPr>
        <w:pStyle w:val="ListParagraph"/>
        <w:numPr>
          <w:ilvl w:val="0"/>
          <w:numId w:val="11"/>
        </w:numPr>
        <w:spacing w:line="360" w:lineRule="auto"/>
        <w:ind w:left="1440" w:hanging="720"/>
        <w:jc w:val="both"/>
        <w:rPr>
          <w:rFonts w:ascii="Times New Roman" w:hAnsi="Times New Roman" w:cs="Times New Roman"/>
          <w:sz w:val="24"/>
          <w:szCs w:val="24"/>
        </w:rPr>
      </w:pPr>
      <w:r w:rsidRPr="00D6720B">
        <w:rPr>
          <w:rFonts w:ascii="Times New Roman" w:hAnsi="Times New Roman" w:cs="Times New Roman"/>
          <w:sz w:val="24"/>
          <w:szCs w:val="24"/>
        </w:rPr>
        <w:t>30 Tonne Trailer registration number AAS 8974;</w:t>
      </w:r>
    </w:p>
    <w:p w:rsidR="006E1D5A" w:rsidRPr="00D6720B" w:rsidRDefault="006E1D5A" w:rsidP="00D6720B">
      <w:pPr>
        <w:pStyle w:val="ListParagraph"/>
        <w:numPr>
          <w:ilvl w:val="0"/>
          <w:numId w:val="11"/>
        </w:numPr>
        <w:spacing w:line="360" w:lineRule="auto"/>
        <w:ind w:left="1440" w:hanging="720"/>
        <w:jc w:val="both"/>
        <w:rPr>
          <w:rFonts w:ascii="Times New Roman" w:hAnsi="Times New Roman" w:cs="Times New Roman"/>
          <w:sz w:val="24"/>
          <w:szCs w:val="24"/>
        </w:rPr>
      </w:pPr>
      <w:r w:rsidRPr="00D6720B">
        <w:rPr>
          <w:rFonts w:ascii="Times New Roman" w:hAnsi="Times New Roman" w:cs="Times New Roman"/>
          <w:sz w:val="24"/>
          <w:szCs w:val="24"/>
        </w:rPr>
        <w:t>30 Tonne Trailer</w:t>
      </w:r>
      <w:r w:rsidR="002D0C24" w:rsidRPr="00D6720B">
        <w:rPr>
          <w:rFonts w:ascii="Times New Roman" w:hAnsi="Times New Roman" w:cs="Times New Roman"/>
          <w:sz w:val="24"/>
          <w:szCs w:val="24"/>
        </w:rPr>
        <w:t xml:space="preserve"> registration number AAS 7629;</w:t>
      </w:r>
    </w:p>
    <w:p w:rsidR="002D0C24" w:rsidRPr="00D6720B" w:rsidRDefault="002D0C24" w:rsidP="00D6720B">
      <w:pPr>
        <w:pStyle w:val="ListParagraph"/>
        <w:numPr>
          <w:ilvl w:val="0"/>
          <w:numId w:val="11"/>
        </w:numPr>
        <w:spacing w:line="360" w:lineRule="auto"/>
        <w:ind w:left="1440" w:hanging="720"/>
        <w:jc w:val="both"/>
        <w:rPr>
          <w:rFonts w:ascii="Times New Roman" w:hAnsi="Times New Roman" w:cs="Times New Roman"/>
          <w:sz w:val="24"/>
          <w:szCs w:val="24"/>
        </w:rPr>
      </w:pPr>
      <w:r w:rsidRPr="00D6720B">
        <w:rPr>
          <w:rFonts w:ascii="Times New Roman" w:hAnsi="Times New Roman" w:cs="Times New Roman"/>
          <w:sz w:val="24"/>
          <w:szCs w:val="24"/>
        </w:rPr>
        <w:t>29 inch television set;</w:t>
      </w:r>
    </w:p>
    <w:p w:rsidR="002D0C24" w:rsidRPr="00D6720B" w:rsidRDefault="002D0C24" w:rsidP="00D6720B">
      <w:pPr>
        <w:pStyle w:val="ListParagraph"/>
        <w:numPr>
          <w:ilvl w:val="0"/>
          <w:numId w:val="11"/>
        </w:numPr>
        <w:spacing w:line="360" w:lineRule="auto"/>
        <w:ind w:left="1440" w:hanging="720"/>
        <w:jc w:val="both"/>
        <w:rPr>
          <w:rFonts w:ascii="Times New Roman" w:hAnsi="Times New Roman" w:cs="Times New Roman"/>
          <w:sz w:val="24"/>
          <w:szCs w:val="24"/>
        </w:rPr>
      </w:pPr>
      <w:r w:rsidRPr="00D6720B">
        <w:rPr>
          <w:rFonts w:ascii="Times New Roman" w:hAnsi="Times New Roman" w:cs="Times New Roman"/>
          <w:sz w:val="24"/>
          <w:szCs w:val="24"/>
        </w:rPr>
        <w:t>Cream set of Sofas.</w:t>
      </w:r>
    </w:p>
    <w:p w:rsidR="002D0C24" w:rsidRPr="00D6720B" w:rsidRDefault="002D0C24"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On immovable properties ;</w:t>
      </w:r>
    </w:p>
    <w:p w:rsidR="002D0C24" w:rsidRPr="00D6720B" w:rsidRDefault="002D0C24" w:rsidP="00D6720B">
      <w:pPr>
        <w:pStyle w:val="ListParagraph"/>
        <w:numPr>
          <w:ilvl w:val="0"/>
          <w:numId w:val="12"/>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The plaintiff be and is hereby awarded the following:</w:t>
      </w:r>
    </w:p>
    <w:p w:rsidR="005E401D" w:rsidRPr="00D6720B" w:rsidRDefault="002D0C24" w:rsidP="00D6720B">
      <w:pPr>
        <w:pStyle w:val="ListParagraph"/>
        <w:numPr>
          <w:ilvl w:val="0"/>
          <w:numId w:val="13"/>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A </w:t>
      </w:r>
      <w:r w:rsidR="00782B9A" w:rsidRPr="00D6720B">
        <w:rPr>
          <w:rFonts w:ascii="Times New Roman" w:hAnsi="Times New Roman" w:cs="Times New Roman"/>
          <w:sz w:val="24"/>
          <w:szCs w:val="24"/>
        </w:rPr>
        <w:t>50% (per centum</w:t>
      </w:r>
      <w:r w:rsidRPr="00D6720B">
        <w:rPr>
          <w:rFonts w:ascii="Times New Roman" w:hAnsi="Times New Roman" w:cs="Times New Roman"/>
          <w:sz w:val="24"/>
          <w:szCs w:val="24"/>
        </w:rPr>
        <w:t>) share in the Remaining extent of Lot 12 Athlone Township of Green Grove registered under Deed of Tra</w:t>
      </w:r>
      <w:r w:rsidR="009E131C" w:rsidRPr="00D6720B">
        <w:rPr>
          <w:rFonts w:ascii="Times New Roman" w:hAnsi="Times New Roman" w:cs="Times New Roman"/>
          <w:sz w:val="24"/>
          <w:szCs w:val="24"/>
        </w:rPr>
        <w:t>nsfer no. 13245/2002.</w:t>
      </w:r>
    </w:p>
    <w:p w:rsidR="009E131C" w:rsidRPr="00D6720B" w:rsidRDefault="009E131C" w:rsidP="00D6720B">
      <w:pPr>
        <w:pStyle w:val="ListParagraph"/>
        <w:numPr>
          <w:ilvl w:val="0"/>
          <w:numId w:val="13"/>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A </w:t>
      </w:r>
      <w:r w:rsidR="00782B9A" w:rsidRPr="00D6720B">
        <w:rPr>
          <w:rFonts w:ascii="Times New Roman" w:hAnsi="Times New Roman" w:cs="Times New Roman"/>
          <w:sz w:val="24"/>
          <w:szCs w:val="24"/>
        </w:rPr>
        <w:t>50 %( fifty</w:t>
      </w:r>
      <w:r w:rsidRPr="00D6720B">
        <w:rPr>
          <w:rFonts w:ascii="Times New Roman" w:hAnsi="Times New Roman" w:cs="Times New Roman"/>
          <w:sz w:val="24"/>
          <w:szCs w:val="24"/>
        </w:rPr>
        <w:t xml:space="preserve"> </w:t>
      </w:r>
      <w:r w:rsidR="00782B9A" w:rsidRPr="00D6720B">
        <w:rPr>
          <w:rFonts w:ascii="Times New Roman" w:hAnsi="Times New Roman" w:cs="Times New Roman"/>
          <w:sz w:val="24"/>
          <w:szCs w:val="24"/>
        </w:rPr>
        <w:t>per centum</w:t>
      </w:r>
      <w:r w:rsidRPr="00D6720B">
        <w:rPr>
          <w:rFonts w:ascii="Times New Roman" w:hAnsi="Times New Roman" w:cs="Times New Roman"/>
          <w:sz w:val="24"/>
          <w:szCs w:val="24"/>
        </w:rPr>
        <w:t>) share in Stand number 15072 Unit O, Seke, Chitungwiza.</w:t>
      </w:r>
    </w:p>
    <w:p w:rsidR="009E131C" w:rsidRPr="00D6720B" w:rsidRDefault="009E131C" w:rsidP="00D6720B">
      <w:pPr>
        <w:pStyle w:val="ListParagraph"/>
        <w:numPr>
          <w:ilvl w:val="0"/>
          <w:numId w:val="13"/>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A 50%</w:t>
      </w:r>
      <w:r w:rsidR="00D6720B">
        <w:rPr>
          <w:rFonts w:ascii="Times New Roman" w:hAnsi="Times New Roman" w:cs="Times New Roman"/>
          <w:sz w:val="24"/>
          <w:szCs w:val="24"/>
        </w:rPr>
        <w:t xml:space="preserve"> </w:t>
      </w:r>
      <w:r w:rsidRPr="00D6720B">
        <w:rPr>
          <w:rFonts w:ascii="Times New Roman" w:hAnsi="Times New Roman" w:cs="Times New Roman"/>
          <w:sz w:val="24"/>
          <w:szCs w:val="24"/>
        </w:rPr>
        <w:t xml:space="preserve">(fifty </w:t>
      </w:r>
      <w:r w:rsidR="00782B9A" w:rsidRPr="00D6720B">
        <w:rPr>
          <w:rFonts w:ascii="Times New Roman" w:hAnsi="Times New Roman" w:cs="Times New Roman"/>
          <w:sz w:val="24"/>
          <w:szCs w:val="24"/>
        </w:rPr>
        <w:t>per centum</w:t>
      </w:r>
      <w:r w:rsidRPr="00D6720B">
        <w:rPr>
          <w:rFonts w:ascii="Times New Roman" w:hAnsi="Times New Roman" w:cs="Times New Roman"/>
          <w:sz w:val="24"/>
          <w:szCs w:val="24"/>
        </w:rPr>
        <w:t>) share of defendant’s one sixth share in Stand number 5965 Highfield Township, Harare held under Deed of Transfer 11199/2005 registered in the names of Chituwa Jemali, Anika Tafadzwa Jemali, Lissa Margret Jemali, Linda Jemali, Chituwa Junior Eric Jemali and Ali Ryan Jemali.</w:t>
      </w:r>
    </w:p>
    <w:p w:rsidR="0088410C" w:rsidRPr="00D6720B" w:rsidRDefault="0088410C" w:rsidP="00D6720B">
      <w:pPr>
        <w:pStyle w:val="ListParagraph"/>
        <w:numPr>
          <w:ilvl w:val="0"/>
          <w:numId w:val="12"/>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The defendant be and is </w:t>
      </w:r>
      <w:r w:rsidR="002B3338" w:rsidRPr="00D6720B">
        <w:rPr>
          <w:rFonts w:ascii="Times New Roman" w:hAnsi="Times New Roman" w:cs="Times New Roman"/>
          <w:sz w:val="24"/>
          <w:szCs w:val="24"/>
        </w:rPr>
        <w:t>awarded</w:t>
      </w:r>
      <w:r w:rsidRPr="00D6720B">
        <w:rPr>
          <w:rFonts w:ascii="Times New Roman" w:hAnsi="Times New Roman" w:cs="Times New Roman"/>
          <w:sz w:val="24"/>
          <w:szCs w:val="24"/>
        </w:rPr>
        <w:t xml:space="preserve"> the following:-</w:t>
      </w:r>
    </w:p>
    <w:p w:rsidR="0088410C" w:rsidRPr="00D6720B" w:rsidRDefault="0088410C" w:rsidP="00D6720B">
      <w:pPr>
        <w:pStyle w:val="ListParagraph"/>
        <w:numPr>
          <w:ilvl w:val="0"/>
          <w:numId w:val="16"/>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A 50%</w:t>
      </w:r>
      <w:r w:rsidR="00D6720B">
        <w:rPr>
          <w:rFonts w:ascii="Times New Roman" w:hAnsi="Times New Roman" w:cs="Times New Roman"/>
          <w:sz w:val="24"/>
          <w:szCs w:val="24"/>
        </w:rPr>
        <w:t xml:space="preserve"> </w:t>
      </w:r>
      <w:r w:rsidRPr="00D6720B">
        <w:rPr>
          <w:rFonts w:ascii="Times New Roman" w:hAnsi="Times New Roman" w:cs="Times New Roman"/>
          <w:sz w:val="24"/>
          <w:szCs w:val="24"/>
        </w:rPr>
        <w:t xml:space="preserve">(fifty </w:t>
      </w:r>
      <w:r w:rsidR="002B3338" w:rsidRPr="00D6720B">
        <w:rPr>
          <w:rFonts w:ascii="Times New Roman" w:hAnsi="Times New Roman" w:cs="Times New Roman"/>
          <w:sz w:val="24"/>
          <w:szCs w:val="24"/>
        </w:rPr>
        <w:t>per centum</w:t>
      </w:r>
      <w:r w:rsidRPr="00D6720B">
        <w:rPr>
          <w:rFonts w:ascii="Times New Roman" w:hAnsi="Times New Roman" w:cs="Times New Roman"/>
          <w:sz w:val="24"/>
          <w:szCs w:val="24"/>
        </w:rPr>
        <w:t>) share in the remaining extent of Lot 12 Athlone Township of Green Gove registered under Deed of Transfer No. 13245/2002.</w:t>
      </w:r>
    </w:p>
    <w:p w:rsidR="0088410C" w:rsidRPr="00D6720B" w:rsidRDefault="0088410C" w:rsidP="00D6720B">
      <w:pPr>
        <w:pStyle w:val="ListParagraph"/>
        <w:numPr>
          <w:ilvl w:val="0"/>
          <w:numId w:val="16"/>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A </w:t>
      </w:r>
      <w:r w:rsidR="00F5509A" w:rsidRPr="00D6720B">
        <w:rPr>
          <w:rFonts w:ascii="Times New Roman" w:hAnsi="Times New Roman" w:cs="Times New Roman"/>
          <w:sz w:val="24"/>
          <w:szCs w:val="24"/>
        </w:rPr>
        <w:t>50 %</w:t>
      </w:r>
      <w:r w:rsidR="00D6720B">
        <w:rPr>
          <w:rFonts w:ascii="Times New Roman" w:hAnsi="Times New Roman" w:cs="Times New Roman"/>
          <w:sz w:val="24"/>
          <w:szCs w:val="24"/>
        </w:rPr>
        <w:t xml:space="preserve"> </w:t>
      </w:r>
      <w:r w:rsidR="00F1345F" w:rsidRPr="00D6720B">
        <w:rPr>
          <w:rFonts w:ascii="Times New Roman" w:hAnsi="Times New Roman" w:cs="Times New Roman"/>
          <w:sz w:val="24"/>
          <w:szCs w:val="24"/>
        </w:rPr>
        <w:t>(fifty</w:t>
      </w:r>
      <w:r w:rsidRPr="00D6720B">
        <w:rPr>
          <w:rFonts w:ascii="Times New Roman" w:hAnsi="Times New Roman" w:cs="Times New Roman"/>
          <w:sz w:val="24"/>
          <w:szCs w:val="24"/>
        </w:rPr>
        <w:t xml:space="preserve"> </w:t>
      </w:r>
      <w:r w:rsidR="002B3338" w:rsidRPr="00D6720B">
        <w:rPr>
          <w:rFonts w:ascii="Times New Roman" w:hAnsi="Times New Roman" w:cs="Times New Roman"/>
          <w:sz w:val="24"/>
          <w:szCs w:val="24"/>
        </w:rPr>
        <w:t xml:space="preserve">per </w:t>
      </w:r>
      <w:r w:rsidR="00F5509A" w:rsidRPr="00D6720B">
        <w:rPr>
          <w:rFonts w:ascii="Times New Roman" w:hAnsi="Times New Roman" w:cs="Times New Roman"/>
          <w:sz w:val="24"/>
          <w:szCs w:val="24"/>
        </w:rPr>
        <w:t>centum) share</w:t>
      </w:r>
      <w:r w:rsidRPr="00D6720B">
        <w:rPr>
          <w:rFonts w:ascii="Times New Roman" w:hAnsi="Times New Roman" w:cs="Times New Roman"/>
          <w:sz w:val="24"/>
          <w:szCs w:val="24"/>
        </w:rPr>
        <w:t xml:space="preserve"> in Stand 15072 Unit O, Seke, Chtungwiza.</w:t>
      </w:r>
    </w:p>
    <w:p w:rsidR="0088410C" w:rsidRPr="00D6720B" w:rsidRDefault="0088410C" w:rsidP="00D6720B">
      <w:pPr>
        <w:pStyle w:val="ListParagraph"/>
        <w:numPr>
          <w:ilvl w:val="0"/>
          <w:numId w:val="16"/>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A 50% (fifty </w:t>
      </w:r>
      <w:r w:rsidR="002B3338" w:rsidRPr="00D6720B">
        <w:rPr>
          <w:rFonts w:ascii="Times New Roman" w:hAnsi="Times New Roman" w:cs="Times New Roman"/>
          <w:sz w:val="24"/>
          <w:szCs w:val="24"/>
        </w:rPr>
        <w:t>per centum</w:t>
      </w:r>
      <w:r w:rsidRPr="00D6720B">
        <w:rPr>
          <w:rFonts w:ascii="Times New Roman" w:hAnsi="Times New Roman" w:cs="Times New Roman"/>
          <w:sz w:val="24"/>
          <w:szCs w:val="24"/>
        </w:rPr>
        <w:t xml:space="preserve">) share </w:t>
      </w:r>
      <w:r w:rsidR="002B3338" w:rsidRPr="00D6720B">
        <w:rPr>
          <w:rFonts w:ascii="Times New Roman" w:hAnsi="Times New Roman" w:cs="Times New Roman"/>
          <w:sz w:val="24"/>
          <w:szCs w:val="24"/>
        </w:rPr>
        <w:t>of his</w:t>
      </w:r>
      <w:r w:rsidRPr="00D6720B">
        <w:rPr>
          <w:rFonts w:ascii="Times New Roman" w:hAnsi="Times New Roman" w:cs="Times New Roman"/>
          <w:sz w:val="24"/>
          <w:szCs w:val="24"/>
        </w:rPr>
        <w:t xml:space="preserve"> one sixth share in Stand number 5965</w:t>
      </w:r>
      <w:r w:rsidR="002B3338" w:rsidRPr="00D6720B">
        <w:rPr>
          <w:rFonts w:ascii="Times New Roman" w:hAnsi="Times New Roman" w:cs="Times New Roman"/>
          <w:sz w:val="24"/>
          <w:szCs w:val="24"/>
        </w:rPr>
        <w:t xml:space="preserve"> Highfield Township, Harare, held under Deed of Transfer 11199/2005 as stated above.</w:t>
      </w:r>
    </w:p>
    <w:p w:rsidR="002B3338" w:rsidRPr="00D6720B" w:rsidRDefault="009E131C"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 </w:t>
      </w:r>
      <w:r w:rsidR="005609A6" w:rsidRPr="00D6720B">
        <w:rPr>
          <w:rFonts w:ascii="Times New Roman" w:hAnsi="Times New Roman" w:cs="Times New Roman"/>
          <w:sz w:val="24"/>
          <w:szCs w:val="24"/>
        </w:rPr>
        <w:t xml:space="preserve">The parties shall, within 30 days of this order, appoint a mutually agreed valuator to value </w:t>
      </w:r>
      <w:r w:rsidR="00F5509A" w:rsidRPr="00D6720B">
        <w:rPr>
          <w:rFonts w:ascii="Times New Roman" w:hAnsi="Times New Roman" w:cs="Times New Roman"/>
          <w:sz w:val="24"/>
          <w:szCs w:val="24"/>
        </w:rPr>
        <w:t>the immovable</w:t>
      </w:r>
      <w:r w:rsidR="00A25F42" w:rsidRPr="00D6720B">
        <w:rPr>
          <w:rFonts w:ascii="Times New Roman" w:hAnsi="Times New Roman" w:cs="Times New Roman"/>
          <w:sz w:val="24"/>
          <w:szCs w:val="24"/>
        </w:rPr>
        <w:t xml:space="preserve"> properties. </w:t>
      </w:r>
      <w:r w:rsidR="00782B9A" w:rsidRPr="00D6720B">
        <w:rPr>
          <w:rFonts w:ascii="Times New Roman" w:hAnsi="Times New Roman" w:cs="Times New Roman"/>
          <w:sz w:val="24"/>
          <w:szCs w:val="24"/>
        </w:rPr>
        <w:t>Failing</w:t>
      </w:r>
      <w:r w:rsidR="00A25F42" w:rsidRPr="00D6720B">
        <w:rPr>
          <w:rFonts w:ascii="Times New Roman" w:hAnsi="Times New Roman" w:cs="Times New Roman"/>
          <w:sz w:val="24"/>
          <w:szCs w:val="24"/>
        </w:rPr>
        <w:t xml:space="preserve"> such a</w:t>
      </w:r>
      <w:r w:rsidR="00782B9A" w:rsidRPr="00D6720B">
        <w:rPr>
          <w:rFonts w:ascii="Times New Roman" w:hAnsi="Times New Roman" w:cs="Times New Roman"/>
          <w:sz w:val="24"/>
          <w:szCs w:val="24"/>
        </w:rPr>
        <w:t>greement the registrar of the High</w:t>
      </w:r>
      <w:r w:rsidR="00A25F42" w:rsidRPr="00D6720B">
        <w:rPr>
          <w:rFonts w:ascii="Times New Roman" w:hAnsi="Times New Roman" w:cs="Times New Roman"/>
          <w:sz w:val="24"/>
          <w:szCs w:val="24"/>
        </w:rPr>
        <w:t xml:space="preserve"> </w:t>
      </w:r>
      <w:r w:rsidR="00782B9A" w:rsidRPr="00D6720B">
        <w:rPr>
          <w:rFonts w:ascii="Times New Roman" w:hAnsi="Times New Roman" w:cs="Times New Roman"/>
          <w:sz w:val="24"/>
          <w:szCs w:val="24"/>
        </w:rPr>
        <w:t>Court</w:t>
      </w:r>
      <w:r w:rsidR="00A25F42" w:rsidRPr="00D6720B">
        <w:rPr>
          <w:rFonts w:ascii="Times New Roman" w:hAnsi="Times New Roman" w:cs="Times New Roman"/>
          <w:sz w:val="24"/>
          <w:szCs w:val="24"/>
        </w:rPr>
        <w:t xml:space="preserve"> be</w:t>
      </w:r>
      <w:r w:rsidR="00782B9A" w:rsidRPr="00D6720B">
        <w:rPr>
          <w:rFonts w:ascii="Times New Roman" w:hAnsi="Times New Roman" w:cs="Times New Roman"/>
          <w:sz w:val="24"/>
          <w:szCs w:val="24"/>
        </w:rPr>
        <w:t xml:space="preserve"> </w:t>
      </w:r>
      <w:r w:rsidR="00A25F42" w:rsidRPr="00D6720B">
        <w:rPr>
          <w:rFonts w:ascii="Times New Roman" w:hAnsi="Times New Roman" w:cs="Times New Roman"/>
          <w:sz w:val="24"/>
          <w:szCs w:val="24"/>
        </w:rPr>
        <w:t xml:space="preserve">and is </w:t>
      </w:r>
      <w:r w:rsidR="00782B9A" w:rsidRPr="00D6720B">
        <w:rPr>
          <w:rFonts w:ascii="Times New Roman" w:hAnsi="Times New Roman" w:cs="Times New Roman"/>
          <w:sz w:val="24"/>
          <w:szCs w:val="24"/>
        </w:rPr>
        <w:t>hereby</w:t>
      </w:r>
      <w:r w:rsidR="00A25F42" w:rsidRPr="00D6720B">
        <w:rPr>
          <w:rFonts w:ascii="Times New Roman" w:hAnsi="Times New Roman" w:cs="Times New Roman"/>
          <w:sz w:val="24"/>
          <w:szCs w:val="24"/>
        </w:rPr>
        <w:t xml:space="preserve"> </w:t>
      </w:r>
      <w:r w:rsidR="00782B9A" w:rsidRPr="00D6720B">
        <w:rPr>
          <w:rFonts w:ascii="Times New Roman" w:hAnsi="Times New Roman" w:cs="Times New Roman"/>
          <w:sz w:val="24"/>
          <w:szCs w:val="24"/>
        </w:rPr>
        <w:t>directed</w:t>
      </w:r>
      <w:r w:rsidR="00A25F42" w:rsidRPr="00D6720B">
        <w:rPr>
          <w:rFonts w:ascii="Times New Roman" w:hAnsi="Times New Roman" w:cs="Times New Roman"/>
          <w:sz w:val="24"/>
          <w:szCs w:val="24"/>
        </w:rPr>
        <w:t xml:space="preserve"> to </w:t>
      </w:r>
      <w:r w:rsidR="00C77841" w:rsidRPr="00D6720B">
        <w:rPr>
          <w:rFonts w:ascii="Times New Roman" w:hAnsi="Times New Roman" w:cs="Times New Roman"/>
          <w:sz w:val="24"/>
          <w:szCs w:val="24"/>
        </w:rPr>
        <w:t>appoint a</w:t>
      </w:r>
      <w:r w:rsidR="00782B9A" w:rsidRPr="00D6720B">
        <w:rPr>
          <w:rFonts w:ascii="Times New Roman" w:hAnsi="Times New Roman" w:cs="Times New Roman"/>
          <w:sz w:val="24"/>
          <w:szCs w:val="24"/>
        </w:rPr>
        <w:t xml:space="preserve"> valuator</w:t>
      </w:r>
      <w:r w:rsidR="00A25F42" w:rsidRPr="00D6720B">
        <w:rPr>
          <w:rFonts w:ascii="Times New Roman" w:hAnsi="Times New Roman" w:cs="Times New Roman"/>
          <w:sz w:val="24"/>
          <w:szCs w:val="24"/>
        </w:rPr>
        <w:t xml:space="preserve"> from his list of independent valuators within 30 days from the date of such request from the parties.</w:t>
      </w:r>
    </w:p>
    <w:p w:rsidR="002B3338" w:rsidRPr="00D6720B" w:rsidRDefault="002B3338"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 The cost of valuation of the remaining extent of Lot 12 of Athlone Township, Green Grove and Stand number 15072 Unit O, Seke, Chitungwiza, shall be met by the parties in equal shares.</w:t>
      </w:r>
    </w:p>
    <w:p w:rsidR="009E131C" w:rsidRPr="00D6720B" w:rsidRDefault="005609A6"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 The cost of valuation of the Highfield property, in order to determine defendant’s share and, hence the plaintiff’s  half share, shall be met by the defendant</w:t>
      </w:r>
    </w:p>
    <w:p w:rsidR="00A25F42" w:rsidRPr="00D6720B" w:rsidRDefault="00A25F42"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The plaint</w:t>
      </w:r>
      <w:r w:rsidR="00782B9A" w:rsidRPr="00D6720B">
        <w:rPr>
          <w:rFonts w:ascii="Times New Roman" w:hAnsi="Times New Roman" w:cs="Times New Roman"/>
          <w:sz w:val="24"/>
          <w:szCs w:val="24"/>
        </w:rPr>
        <w:t>iff is hereby granted the option</w:t>
      </w:r>
      <w:r w:rsidRPr="00D6720B">
        <w:rPr>
          <w:rFonts w:ascii="Times New Roman" w:hAnsi="Times New Roman" w:cs="Times New Roman"/>
          <w:sz w:val="24"/>
          <w:szCs w:val="24"/>
        </w:rPr>
        <w:t xml:space="preserve"> to buy out </w:t>
      </w:r>
      <w:r w:rsidR="005609A6" w:rsidRPr="00D6720B">
        <w:rPr>
          <w:rFonts w:ascii="Times New Roman" w:hAnsi="Times New Roman" w:cs="Times New Roman"/>
          <w:sz w:val="24"/>
          <w:szCs w:val="24"/>
        </w:rPr>
        <w:t xml:space="preserve">the </w:t>
      </w:r>
      <w:r w:rsidR="00782B9A" w:rsidRPr="00D6720B">
        <w:rPr>
          <w:rFonts w:ascii="Times New Roman" w:hAnsi="Times New Roman" w:cs="Times New Roman"/>
          <w:sz w:val="24"/>
          <w:szCs w:val="24"/>
        </w:rPr>
        <w:t>defendant’s</w:t>
      </w:r>
      <w:r w:rsidRPr="00D6720B">
        <w:rPr>
          <w:rFonts w:ascii="Times New Roman" w:hAnsi="Times New Roman" w:cs="Times New Roman"/>
          <w:sz w:val="24"/>
          <w:szCs w:val="24"/>
        </w:rPr>
        <w:t xml:space="preserve"> share in the Remaining extent of Lot</w:t>
      </w:r>
      <w:r w:rsidR="002B3338" w:rsidRPr="00D6720B">
        <w:rPr>
          <w:rFonts w:ascii="Times New Roman" w:hAnsi="Times New Roman" w:cs="Times New Roman"/>
          <w:sz w:val="24"/>
          <w:szCs w:val="24"/>
        </w:rPr>
        <w:t xml:space="preserve"> </w:t>
      </w:r>
      <w:r w:rsidRPr="00D6720B">
        <w:rPr>
          <w:rFonts w:ascii="Times New Roman" w:hAnsi="Times New Roman" w:cs="Times New Roman"/>
          <w:sz w:val="24"/>
          <w:szCs w:val="24"/>
        </w:rPr>
        <w:t xml:space="preserve">12 Athlone Township, Green Grove within a period of 18 </w:t>
      </w:r>
      <w:r w:rsidR="00782B9A" w:rsidRPr="00D6720B">
        <w:rPr>
          <w:rFonts w:ascii="Times New Roman" w:hAnsi="Times New Roman" w:cs="Times New Roman"/>
          <w:sz w:val="24"/>
          <w:szCs w:val="24"/>
        </w:rPr>
        <w:t>months</w:t>
      </w:r>
      <w:r w:rsidRPr="00D6720B">
        <w:rPr>
          <w:rFonts w:ascii="Times New Roman" w:hAnsi="Times New Roman" w:cs="Times New Roman"/>
          <w:sz w:val="24"/>
          <w:szCs w:val="24"/>
        </w:rPr>
        <w:t xml:space="preserve"> from the date of </w:t>
      </w:r>
      <w:r w:rsidR="00782B9A" w:rsidRPr="00D6720B">
        <w:rPr>
          <w:rFonts w:ascii="Times New Roman" w:hAnsi="Times New Roman" w:cs="Times New Roman"/>
          <w:sz w:val="24"/>
          <w:szCs w:val="24"/>
        </w:rPr>
        <w:t>receipt</w:t>
      </w:r>
      <w:r w:rsidRPr="00D6720B">
        <w:rPr>
          <w:rFonts w:ascii="Times New Roman" w:hAnsi="Times New Roman" w:cs="Times New Roman"/>
          <w:sz w:val="24"/>
          <w:szCs w:val="24"/>
        </w:rPr>
        <w:t xml:space="preserve"> of the valuation report or such longer time as the parties may agree.</w:t>
      </w:r>
    </w:p>
    <w:p w:rsidR="00A25F42" w:rsidRPr="00D6720B" w:rsidRDefault="00645C30"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 xml:space="preserve">The defendant is hereby granted the first option to buy </w:t>
      </w:r>
      <w:r w:rsidR="00313B39" w:rsidRPr="00D6720B">
        <w:rPr>
          <w:rFonts w:ascii="Times New Roman" w:hAnsi="Times New Roman" w:cs="Times New Roman"/>
          <w:sz w:val="24"/>
          <w:szCs w:val="24"/>
        </w:rPr>
        <w:t>out</w:t>
      </w:r>
      <w:r w:rsidRPr="00D6720B">
        <w:rPr>
          <w:rFonts w:ascii="Times New Roman" w:hAnsi="Times New Roman" w:cs="Times New Roman"/>
          <w:sz w:val="24"/>
          <w:szCs w:val="24"/>
        </w:rPr>
        <w:t xml:space="preserve"> </w:t>
      </w:r>
      <w:r w:rsidR="005609A6" w:rsidRPr="00D6720B">
        <w:rPr>
          <w:rFonts w:ascii="Times New Roman" w:hAnsi="Times New Roman" w:cs="Times New Roman"/>
          <w:sz w:val="24"/>
          <w:szCs w:val="24"/>
        </w:rPr>
        <w:t xml:space="preserve">the </w:t>
      </w:r>
      <w:r w:rsidRPr="00D6720B">
        <w:rPr>
          <w:rFonts w:ascii="Times New Roman" w:hAnsi="Times New Roman" w:cs="Times New Roman"/>
          <w:sz w:val="24"/>
          <w:szCs w:val="24"/>
        </w:rPr>
        <w:t xml:space="preserve">plaintiff’s share in Stand number 15072 Unit O, Seke, Chitungwiza within a period of 18 months from </w:t>
      </w:r>
      <w:r w:rsidR="00313B39" w:rsidRPr="00D6720B">
        <w:rPr>
          <w:rFonts w:ascii="Times New Roman" w:hAnsi="Times New Roman" w:cs="Times New Roman"/>
          <w:sz w:val="24"/>
          <w:szCs w:val="24"/>
        </w:rPr>
        <w:t>the</w:t>
      </w:r>
      <w:r w:rsidRPr="00D6720B">
        <w:rPr>
          <w:rFonts w:ascii="Times New Roman" w:hAnsi="Times New Roman" w:cs="Times New Roman"/>
          <w:sz w:val="24"/>
          <w:szCs w:val="24"/>
        </w:rPr>
        <w:t xml:space="preserve"> date of receipt of the valuation report or such longer time as the parties may agree.</w:t>
      </w:r>
    </w:p>
    <w:p w:rsidR="00782B9A" w:rsidRPr="00D6720B" w:rsidRDefault="00645C30"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Should both or either party fail to buy out the other</w:t>
      </w:r>
      <w:r w:rsidR="00313B39" w:rsidRPr="00D6720B">
        <w:rPr>
          <w:rFonts w:ascii="Times New Roman" w:hAnsi="Times New Roman" w:cs="Times New Roman"/>
          <w:sz w:val="24"/>
          <w:szCs w:val="24"/>
        </w:rPr>
        <w:t xml:space="preserve">, </w:t>
      </w:r>
      <w:r w:rsidRPr="00D6720B">
        <w:rPr>
          <w:rFonts w:ascii="Times New Roman" w:hAnsi="Times New Roman" w:cs="Times New Roman"/>
          <w:sz w:val="24"/>
          <w:szCs w:val="24"/>
        </w:rPr>
        <w:t xml:space="preserve">within the above stated period or such longer period as the parties may agree, in respect of the property they have been granted such option, the property concerned shall be sold to best advantage by an estate agent mutually </w:t>
      </w:r>
      <w:r w:rsidR="00313B39" w:rsidRPr="00D6720B">
        <w:rPr>
          <w:rFonts w:ascii="Times New Roman" w:hAnsi="Times New Roman" w:cs="Times New Roman"/>
          <w:sz w:val="24"/>
          <w:szCs w:val="24"/>
        </w:rPr>
        <w:t>agreed</w:t>
      </w:r>
      <w:r w:rsidRPr="00D6720B">
        <w:rPr>
          <w:rFonts w:ascii="Times New Roman" w:hAnsi="Times New Roman" w:cs="Times New Roman"/>
          <w:sz w:val="24"/>
          <w:szCs w:val="24"/>
        </w:rPr>
        <w:t xml:space="preserve"> by the parties. Failing such agreement, by an estate agent appointed by the registrar from a list of independent estate agents.</w:t>
      </w:r>
      <w:r w:rsidR="005609A6" w:rsidRPr="00D6720B">
        <w:rPr>
          <w:rFonts w:ascii="Times New Roman" w:hAnsi="Times New Roman" w:cs="Times New Roman"/>
          <w:sz w:val="24"/>
          <w:szCs w:val="24"/>
        </w:rPr>
        <w:t xml:space="preserve"> The</w:t>
      </w:r>
      <w:r w:rsidR="002B3338" w:rsidRPr="00D6720B">
        <w:rPr>
          <w:rFonts w:ascii="Times New Roman" w:hAnsi="Times New Roman" w:cs="Times New Roman"/>
          <w:sz w:val="24"/>
          <w:szCs w:val="24"/>
        </w:rPr>
        <w:t xml:space="preserve"> net </w:t>
      </w:r>
      <w:r w:rsidR="005609A6" w:rsidRPr="00D6720B">
        <w:rPr>
          <w:rFonts w:ascii="Times New Roman" w:hAnsi="Times New Roman" w:cs="Times New Roman"/>
          <w:sz w:val="24"/>
          <w:szCs w:val="24"/>
        </w:rPr>
        <w:t>proceeds</w:t>
      </w:r>
      <w:r w:rsidR="002B3338" w:rsidRPr="00D6720B">
        <w:rPr>
          <w:rFonts w:ascii="Times New Roman" w:hAnsi="Times New Roman" w:cs="Times New Roman"/>
          <w:sz w:val="24"/>
          <w:szCs w:val="24"/>
        </w:rPr>
        <w:t xml:space="preserve"> shall be distributed in terms of </w:t>
      </w:r>
      <w:r w:rsidR="005609A6" w:rsidRPr="00D6720B">
        <w:rPr>
          <w:rFonts w:ascii="Times New Roman" w:hAnsi="Times New Roman" w:cs="Times New Roman"/>
          <w:sz w:val="24"/>
          <w:szCs w:val="24"/>
        </w:rPr>
        <w:t>their</w:t>
      </w:r>
      <w:r w:rsidR="002B3338" w:rsidRPr="00D6720B">
        <w:rPr>
          <w:rFonts w:ascii="Times New Roman" w:hAnsi="Times New Roman" w:cs="Times New Roman"/>
          <w:sz w:val="24"/>
          <w:szCs w:val="24"/>
        </w:rPr>
        <w:t xml:space="preserve"> respective shares in the properties.</w:t>
      </w:r>
    </w:p>
    <w:p w:rsidR="00313B39" w:rsidRPr="00D6720B" w:rsidRDefault="00313B39"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The defendant shall be given the first option to buy out plaintiff’</w:t>
      </w:r>
      <w:r w:rsidR="00782B9A" w:rsidRPr="00D6720B">
        <w:rPr>
          <w:rFonts w:ascii="Times New Roman" w:hAnsi="Times New Roman" w:cs="Times New Roman"/>
          <w:sz w:val="24"/>
          <w:szCs w:val="24"/>
        </w:rPr>
        <w:t>s share in Stand number 5965</w:t>
      </w:r>
      <w:r w:rsidRPr="00D6720B">
        <w:rPr>
          <w:rFonts w:ascii="Times New Roman" w:hAnsi="Times New Roman" w:cs="Times New Roman"/>
          <w:sz w:val="24"/>
          <w:szCs w:val="24"/>
        </w:rPr>
        <w:t>, Highfield Township, Harare within six months from the date of receipt of the valuation report. Should the defendant fail to pay, the plaintiff may</w:t>
      </w:r>
      <w:r w:rsidR="00782B9A" w:rsidRPr="00D6720B">
        <w:rPr>
          <w:rFonts w:ascii="Times New Roman" w:hAnsi="Times New Roman" w:cs="Times New Roman"/>
          <w:sz w:val="24"/>
          <w:szCs w:val="24"/>
        </w:rPr>
        <w:t xml:space="preserve"> buy defendant’s remaining share in the property within  six months from such failure, unless parties agree , in writing , on how the plaintiff will realise her share from that property</w:t>
      </w:r>
    </w:p>
    <w:p w:rsidR="00782B9A" w:rsidRPr="00D6720B" w:rsidRDefault="00782B9A" w:rsidP="00D6720B">
      <w:pPr>
        <w:pStyle w:val="ListParagraph"/>
        <w:numPr>
          <w:ilvl w:val="0"/>
          <w:numId w:val="9"/>
        </w:numPr>
        <w:spacing w:line="360" w:lineRule="auto"/>
        <w:jc w:val="both"/>
        <w:rPr>
          <w:rFonts w:ascii="Times New Roman" w:hAnsi="Times New Roman" w:cs="Times New Roman"/>
          <w:sz w:val="24"/>
          <w:szCs w:val="24"/>
        </w:rPr>
      </w:pPr>
      <w:r w:rsidRPr="00D6720B">
        <w:rPr>
          <w:rFonts w:ascii="Times New Roman" w:hAnsi="Times New Roman" w:cs="Times New Roman"/>
          <w:sz w:val="24"/>
          <w:szCs w:val="24"/>
        </w:rPr>
        <w:t>Each party shall bear their own costs of suit.</w:t>
      </w:r>
    </w:p>
    <w:p w:rsidR="00C24BEE" w:rsidRDefault="00C24BEE" w:rsidP="00D6720B">
      <w:pPr>
        <w:spacing w:line="360" w:lineRule="auto"/>
        <w:jc w:val="both"/>
        <w:rPr>
          <w:rFonts w:ascii="Times New Roman" w:hAnsi="Times New Roman" w:cs="Times New Roman"/>
          <w:sz w:val="24"/>
          <w:szCs w:val="24"/>
        </w:rPr>
      </w:pPr>
    </w:p>
    <w:p w:rsidR="00D6720B" w:rsidRDefault="00D6720B" w:rsidP="00D6720B">
      <w:pPr>
        <w:spacing w:line="360" w:lineRule="auto"/>
        <w:jc w:val="both"/>
        <w:rPr>
          <w:rFonts w:ascii="Times New Roman" w:hAnsi="Times New Roman" w:cs="Times New Roman"/>
          <w:sz w:val="24"/>
          <w:szCs w:val="24"/>
        </w:rPr>
      </w:pPr>
    </w:p>
    <w:p w:rsidR="00D6720B" w:rsidRPr="00D6720B" w:rsidRDefault="00D6720B" w:rsidP="00D6720B">
      <w:pPr>
        <w:spacing w:after="0" w:line="240" w:lineRule="auto"/>
        <w:jc w:val="both"/>
        <w:rPr>
          <w:rFonts w:ascii="Times New Roman" w:hAnsi="Times New Roman" w:cs="Times New Roman"/>
          <w:sz w:val="24"/>
          <w:szCs w:val="24"/>
        </w:rPr>
      </w:pPr>
    </w:p>
    <w:p w:rsidR="00C24BEE" w:rsidRPr="00D6720B" w:rsidRDefault="00C24BEE" w:rsidP="00D6720B">
      <w:pPr>
        <w:spacing w:after="0" w:line="240" w:lineRule="auto"/>
        <w:jc w:val="both"/>
        <w:rPr>
          <w:rFonts w:ascii="Times New Roman" w:hAnsi="Times New Roman" w:cs="Times New Roman"/>
          <w:sz w:val="24"/>
          <w:szCs w:val="24"/>
        </w:rPr>
      </w:pPr>
      <w:r w:rsidRPr="00F1345F">
        <w:rPr>
          <w:rFonts w:ascii="Times New Roman" w:hAnsi="Times New Roman" w:cs="Times New Roman"/>
          <w:i/>
          <w:sz w:val="24"/>
          <w:szCs w:val="24"/>
        </w:rPr>
        <w:t>Mugiya &amp; Macharaga</w:t>
      </w:r>
      <w:r w:rsidRPr="00D6720B">
        <w:rPr>
          <w:rFonts w:ascii="Times New Roman" w:hAnsi="Times New Roman" w:cs="Times New Roman"/>
          <w:sz w:val="24"/>
          <w:szCs w:val="24"/>
        </w:rPr>
        <w:t xml:space="preserve"> </w:t>
      </w:r>
      <w:r w:rsidRPr="00F1345F">
        <w:rPr>
          <w:rFonts w:ascii="Times New Roman" w:hAnsi="Times New Roman" w:cs="Times New Roman"/>
          <w:i/>
          <w:sz w:val="24"/>
          <w:szCs w:val="24"/>
        </w:rPr>
        <w:t>Law Chambers</w:t>
      </w:r>
      <w:r w:rsidRPr="00D6720B">
        <w:rPr>
          <w:rFonts w:ascii="Times New Roman" w:hAnsi="Times New Roman" w:cs="Times New Roman"/>
          <w:sz w:val="24"/>
          <w:szCs w:val="24"/>
        </w:rPr>
        <w:t xml:space="preserve">, </w:t>
      </w:r>
      <w:r w:rsidR="00DC4076" w:rsidRPr="00D6720B">
        <w:rPr>
          <w:rFonts w:ascii="Times New Roman" w:hAnsi="Times New Roman" w:cs="Times New Roman"/>
          <w:sz w:val="24"/>
          <w:szCs w:val="24"/>
        </w:rPr>
        <w:t>plaintiff’s</w:t>
      </w:r>
      <w:r w:rsidRPr="00D6720B">
        <w:rPr>
          <w:rFonts w:ascii="Times New Roman" w:hAnsi="Times New Roman" w:cs="Times New Roman"/>
          <w:sz w:val="24"/>
          <w:szCs w:val="24"/>
        </w:rPr>
        <w:t xml:space="preserve"> legal practitioners</w:t>
      </w:r>
    </w:p>
    <w:p w:rsidR="00287E30" w:rsidRPr="00D6720B" w:rsidRDefault="00C24BEE" w:rsidP="00D6720B">
      <w:pPr>
        <w:spacing w:after="0" w:line="240" w:lineRule="auto"/>
        <w:jc w:val="both"/>
        <w:rPr>
          <w:rFonts w:ascii="Times New Roman" w:hAnsi="Times New Roman" w:cs="Times New Roman"/>
          <w:sz w:val="24"/>
          <w:szCs w:val="24"/>
        </w:rPr>
      </w:pPr>
      <w:r w:rsidRPr="00F1345F">
        <w:rPr>
          <w:rFonts w:ascii="Times New Roman" w:hAnsi="Times New Roman" w:cs="Times New Roman"/>
          <w:i/>
          <w:sz w:val="24"/>
          <w:szCs w:val="24"/>
        </w:rPr>
        <w:t>Chibune &amp; Associates</w:t>
      </w:r>
      <w:r w:rsidRPr="00D6720B">
        <w:rPr>
          <w:rFonts w:ascii="Times New Roman" w:hAnsi="Times New Roman" w:cs="Times New Roman"/>
          <w:sz w:val="24"/>
          <w:szCs w:val="24"/>
        </w:rPr>
        <w:t xml:space="preserve">, </w:t>
      </w:r>
      <w:r w:rsidR="00D6720B">
        <w:rPr>
          <w:rFonts w:ascii="Times New Roman" w:hAnsi="Times New Roman" w:cs="Times New Roman"/>
          <w:sz w:val="24"/>
          <w:szCs w:val="24"/>
        </w:rPr>
        <w:t>defendant’s legal practitioners</w:t>
      </w:r>
    </w:p>
    <w:sectPr w:rsidR="00287E30" w:rsidRPr="00D6720B" w:rsidSect="00EE46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4F0" w:rsidRDefault="004634F0" w:rsidP="008731C1">
      <w:pPr>
        <w:spacing w:after="0" w:line="240" w:lineRule="auto"/>
      </w:pPr>
      <w:r>
        <w:separator/>
      </w:r>
    </w:p>
  </w:endnote>
  <w:endnote w:type="continuationSeparator" w:id="0">
    <w:p w:rsidR="004634F0" w:rsidRDefault="004634F0" w:rsidP="0087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D8" w:rsidRDefault="00F50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D8" w:rsidRDefault="00F50E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D8" w:rsidRDefault="00F50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4F0" w:rsidRDefault="004634F0" w:rsidP="008731C1">
      <w:pPr>
        <w:spacing w:after="0" w:line="240" w:lineRule="auto"/>
      </w:pPr>
      <w:r>
        <w:separator/>
      </w:r>
    </w:p>
  </w:footnote>
  <w:footnote w:type="continuationSeparator" w:id="0">
    <w:p w:rsidR="004634F0" w:rsidRDefault="004634F0" w:rsidP="00873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D8" w:rsidRDefault="00F50E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132519"/>
      <w:docPartObj>
        <w:docPartGallery w:val="Page Numbers (Top of Page)"/>
        <w:docPartUnique/>
      </w:docPartObj>
    </w:sdtPr>
    <w:sdtEndPr>
      <w:rPr>
        <w:noProof/>
      </w:rPr>
    </w:sdtEndPr>
    <w:sdtContent>
      <w:p w:rsidR="008731C1" w:rsidRDefault="004A21B2">
        <w:pPr>
          <w:pStyle w:val="Header"/>
          <w:jc w:val="right"/>
          <w:rPr>
            <w:noProof/>
          </w:rPr>
        </w:pPr>
        <w:r>
          <w:fldChar w:fldCharType="begin"/>
        </w:r>
        <w:r w:rsidR="008731C1">
          <w:instrText xml:space="preserve"> PAGE   \* MERGEFORMAT </w:instrText>
        </w:r>
        <w:r>
          <w:fldChar w:fldCharType="separate"/>
        </w:r>
        <w:r w:rsidR="00FF6D51">
          <w:rPr>
            <w:noProof/>
          </w:rPr>
          <w:t>1</w:t>
        </w:r>
        <w:r>
          <w:rPr>
            <w:noProof/>
          </w:rPr>
          <w:fldChar w:fldCharType="end"/>
        </w:r>
      </w:p>
      <w:p w:rsidR="008731C1" w:rsidRDefault="00F50ED8">
        <w:pPr>
          <w:pStyle w:val="Header"/>
          <w:jc w:val="right"/>
          <w:rPr>
            <w:noProof/>
          </w:rPr>
        </w:pPr>
        <w:r>
          <w:rPr>
            <w:noProof/>
          </w:rPr>
          <w:t>HH 32-17</w:t>
        </w:r>
      </w:p>
      <w:p w:rsidR="008731C1" w:rsidRDefault="008731C1">
        <w:pPr>
          <w:pStyle w:val="Header"/>
          <w:jc w:val="right"/>
        </w:pPr>
        <w:r>
          <w:rPr>
            <w:noProof/>
          </w:rPr>
          <w:t>HC 10306/13</w:t>
        </w:r>
      </w:p>
    </w:sdtContent>
  </w:sdt>
  <w:p w:rsidR="008731C1" w:rsidRDefault="008731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ED8" w:rsidRDefault="00F50E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23C"/>
    <w:multiLevelType w:val="hybridMultilevel"/>
    <w:tmpl w:val="335A7AF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C3639E"/>
    <w:multiLevelType w:val="hybridMultilevel"/>
    <w:tmpl w:val="4BB852DE"/>
    <w:lvl w:ilvl="0" w:tplc="6BBA16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3FC2E86"/>
    <w:multiLevelType w:val="hybridMultilevel"/>
    <w:tmpl w:val="787A5E8C"/>
    <w:lvl w:ilvl="0" w:tplc="FD7ADE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2C323A47"/>
    <w:multiLevelType w:val="hybridMultilevel"/>
    <w:tmpl w:val="6ECC29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4113173"/>
    <w:multiLevelType w:val="hybridMultilevel"/>
    <w:tmpl w:val="50A8D6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3136EB8"/>
    <w:multiLevelType w:val="hybridMultilevel"/>
    <w:tmpl w:val="C6EE0F20"/>
    <w:lvl w:ilvl="0" w:tplc="99643334">
      <w:start w:val="1"/>
      <w:numFmt w:val="decimal"/>
      <w:lvlText w:val="%1&gt;"/>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B053161"/>
    <w:multiLevelType w:val="hybridMultilevel"/>
    <w:tmpl w:val="0480F9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F6E732B"/>
    <w:multiLevelType w:val="hybridMultilevel"/>
    <w:tmpl w:val="315E3618"/>
    <w:lvl w:ilvl="0" w:tplc="02D02E0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54D54725"/>
    <w:multiLevelType w:val="hybridMultilevel"/>
    <w:tmpl w:val="200A6EAC"/>
    <w:lvl w:ilvl="0" w:tplc="BFBE927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D76356D"/>
    <w:multiLevelType w:val="hybridMultilevel"/>
    <w:tmpl w:val="84402AEE"/>
    <w:lvl w:ilvl="0" w:tplc="B9F470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0DE7081"/>
    <w:multiLevelType w:val="hybridMultilevel"/>
    <w:tmpl w:val="959E6D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615A0B48"/>
    <w:multiLevelType w:val="hybridMultilevel"/>
    <w:tmpl w:val="2230EE3E"/>
    <w:lvl w:ilvl="0" w:tplc="48680C6E">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263499B"/>
    <w:multiLevelType w:val="hybridMultilevel"/>
    <w:tmpl w:val="87EAC26A"/>
    <w:lvl w:ilvl="0" w:tplc="3D9010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4CA6E73"/>
    <w:multiLevelType w:val="hybridMultilevel"/>
    <w:tmpl w:val="6756AD7C"/>
    <w:lvl w:ilvl="0" w:tplc="7B8071E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40C548B"/>
    <w:multiLevelType w:val="hybridMultilevel"/>
    <w:tmpl w:val="3306DE2E"/>
    <w:lvl w:ilvl="0" w:tplc="8A509F1A">
      <w:start w:val="1"/>
      <w:numFmt w:val="lowerRoman"/>
      <w:lvlText w:val="%1)"/>
      <w:lvlJc w:val="left"/>
      <w:pPr>
        <w:ind w:left="1470" w:hanging="720"/>
      </w:pPr>
      <w:rPr>
        <w:rFonts w:hint="default"/>
      </w:rPr>
    </w:lvl>
    <w:lvl w:ilvl="1" w:tplc="30090019" w:tentative="1">
      <w:start w:val="1"/>
      <w:numFmt w:val="lowerLetter"/>
      <w:lvlText w:val="%2."/>
      <w:lvlJc w:val="left"/>
      <w:pPr>
        <w:ind w:left="1830" w:hanging="360"/>
      </w:pPr>
    </w:lvl>
    <w:lvl w:ilvl="2" w:tplc="3009001B" w:tentative="1">
      <w:start w:val="1"/>
      <w:numFmt w:val="lowerRoman"/>
      <w:lvlText w:val="%3."/>
      <w:lvlJc w:val="right"/>
      <w:pPr>
        <w:ind w:left="2550" w:hanging="180"/>
      </w:pPr>
    </w:lvl>
    <w:lvl w:ilvl="3" w:tplc="3009000F" w:tentative="1">
      <w:start w:val="1"/>
      <w:numFmt w:val="decimal"/>
      <w:lvlText w:val="%4."/>
      <w:lvlJc w:val="left"/>
      <w:pPr>
        <w:ind w:left="3270" w:hanging="360"/>
      </w:pPr>
    </w:lvl>
    <w:lvl w:ilvl="4" w:tplc="30090019" w:tentative="1">
      <w:start w:val="1"/>
      <w:numFmt w:val="lowerLetter"/>
      <w:lvlText w:val="%5."/>
      <w:lvlJc w:val="left"/>
      <w:pPr>
        <w:ind w:left="3990" w:hanging="360"/>
      </w:pPr>
    </w:lvl>
    <w:lvl w:ilvl="5" w:tplc="3009001B" w:tentative="1">
      <w:start w:val="1"/>
      <w:numFmt w:val="lowerRoman"/>
      <w:lvlText w:val="%6."/>
      <w:lvlJc w:val="right"/>
      <w:pPr>
        <w:ind w:left="4710" w:hanging="180"/>
      </w:pPr>
    </w:lvl>
    <w:lvl w:ilvl="6" w:tplc="3009000F" w:tentative="1">
      <w:start w:val="1"/>
      <w:numFmt w:val="decimal"/>
      <w:lvlText w:val="%7."/>
      <w:lvlJc w:val="left"/>
      <w:pPr>
        <w:ind w:left="5430" w:hanging="360"/>
      </w:pPr>
    </w:lvl>
    <w:lvl w:ilvl="7" w:tplc="30090019" w:tentative="1">
      <w:start w:val="1"/>
      <w:numFmt w:val="lowerLetter"/>
      <w:lvlText w:val="%8."/>
      <w:lvlJc w:val="left"/>
      <w:pPr>
        <w:ind w:left="6150" w:hanging="360"/>
      </w:pPr>
    </w:lvl>
    <w:lvl w:ilvl="8" w:tplc="3009001B" w:tentative="1">
      <w:start w:val="1"/>
      <w:numFmt w:val="lowerRoman"/>
      <w:lvlText w:val="%9."/>
      <w:lvlJc w:val="right"/>
      <w:pPr>
        <w:ind w:left="6870" w:hanging="180"/>
      </w:pPr>
    </w:lvl>
  </w:abstractNum>
  <w:abstractNum w:abstractNumId="15">
    <w:nsid w:val="79575F09"/>
    <w:multiLevelType w:val="hybridMultilevel"/>
    <w:tmpl w:val="2EEEED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CBB586D"/>
    <w:multiLevelType w:val="hybridMultilevel"/>
    <w:tmpl w:val="50869B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2"/>
  </w:num>
  <w:num w:numId="3">
    <w:abstractNumId w:val="16"/>
  </w:num>
  <w:num w:numId="4">
    <w:abstractNumId w:val="13"/>
  </w:num>
  <w:num w:numId="5">
    <w:abstractNumId w:val="1"/>
  </w:num>
  <w:num w:numId="6">
    <w:abstractNumId w:val="4"/>
  </w:num>
  <w:num w:numId="7">
    <w:abstractNumId w:val="0"/>
  </w:num>
  <w:num w:numId="8">
    <w:abstractNumId w:val="11"/>
  </w:num>
  <w:num w:numId="9">
    <w:abstractNumId w:val="15"/>
  </w:num>
  <w:num w:numId="10">
    <w:abstractNumId w:val="8"/>
  </w:num>
  <w:num w:numId="11">
    <w:abstractNumId w:val="7"/>
  </w:num>
  <w:num w:numId="12">
    <w:abstractNumId w:val="9"/>
  </w:num>
  <w:num w:numId="13">
    <w:abstractNumId w:val="14"/>
  </w:num>
  <w:num w:numId="14">
    <w:abstractNumId w:val="6"/>
  </w:num>
  <w:num w:numId="15">
    <w:abstractNumId w:val="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BA"/>
    <w:rsid w:val="00012D84"/>
    <w:rsid w:val="00051B2E"/>
    <w:rsid w:val="000533B6"/>
    <w:rsid w:val="00066DF3"/>
    <w:rsid w:val="000F5050"/>
    <w:rsid w:val="00115635"/>
    <w:rsid w:val="00123DF5"/>
    <w:rsid w:val="00131C4B"/>
    <w:rsid w:val="00165ECE"/>
    <w:rsid w:val="001C319A"/>
    <w:rsid w:val="001C3F15"/>
    <w:rsid w:val="001C5794"/>
    <w:rsid w:val="001F76EA"/>
    <w:rsid w:val="00216275"/>
    <w:rsid w:val="00270978"/>
    <w:rsid w:val="00287E30"/>
    <w:rsid w:val="00295598"/>
    <w:rsid w:val="002B3338"/>
    <w:rsid w:val="002C628F"/>
    <w:rsid w:val="002D0C24"/>
    <w:rsid w:val="002F1641"/>
    <w:rsid w:val="00313B39"/>
    <w:rsid w:val="00363387"/>
    <w:rsid w:val="003743F5"/>
    <w:rsid w:val="003752DF"/>
    <w:rsid w:val="003E032F"/>
    <w:rsid w:val="003E58A3"/>
    <w:rsid w:val="003F009E"/>
    <w:rsid w:val="003F2138"/>
    <w:rsid w:val="004135BA"/>
    <w:rsid w:val="00425744"/>
    <w:rsid w:val="00434494"/>
    <w:rsid w:val="004401E5"/>
    <w:rsid w:val="004634F0"/>
    <w:rsid w:val="00484A00"/>
    <w:rsid w:val="0049139F"/>
    <w:rsid w:val="004A21B2"/>
    <w:rsid w:val="004B2AD3"/>
    <w:rsid w:val="004E75DB"/>
    <w:rsid w:val="004F105C"/>
    <w:rsid w:val="00523083"/>
    <w:rsid w:val="005609A6"/>
    <w:rsid w:val="00580080"/>
    <w:rsid w:val="00580DC6"/>
    <w:rsid w:val="00581D06"/>
    <w:rsid w:val="00591BF8"/>
    <w:rsid w:val="005A0D5B"/>
    <w:rsid w:val="005A107E"/>
    <w:rsid w:val="005B0C6A"/>
    <w:rsid w:val="005B645A"/>
    <w:rsid w:val="005D3011"/>
    <w:rsid w:val="005E401D"/>
    <w:rsid w:val="00607D19"/>
    <w:rsid w:val="00637CFA"/>
    <w:rsid w:val="00645C30"/>
    <w:rsid w:val="006653B2"/>
    <w:rsid w:val="00667634"/>
    <w:rsid w:val="006D229B"/>
    <w:rsid w:val="006E1D5A"/>
    <w:rsid w:val="006E310D"/>
    <w:rsid w:val="00700BEB"/>
    <w:rsid w:val="00706D90"/>
    <w:rsid w:val="007417FF"/>
    <w:rsid w:val="00782B9A"/>
    <w:rsid w:val="00796608"/>
    <w:rsid w:val="007B2BE1"/>
    <w:rsid w:val="007C0333"/>
    <w:rsid w:val="007C3A18"/>
    <w:rsid w:val="007E6C47"/>
    <w:rsid w:val="007F6701"/>
    <w:rsid w:val="00823E59"/>
    <w:rsid w:val="00862E92"/>
    <w:rsid w:val="00867A32"/>
    <w:rsid w:val="008731C1"/>
    <w:rsid w:val="0088410C"/>
    <w:rsid w:val="00887C06"/>
    <w:rsid w:val="00896238"/>
    <w:rsid w:val="008B330D"/>
    <w:rsid w:val="008B5281"/>
    <w:rsid w:val="008D5D48"/>
    <w:rsid w:val="008E047D"/>
    <w:rsid w:val="00980AC8"/>
    <w:rsid w:val="009920F0"/>
    <w:rsid w:val="0099541A"/>
    <w:rsid w:val="009A46CD"/>
    <w:rsid w:val="009A7CF3"/>
    <w:rsid w:val="009E131C"/>
    <w:rsid w:val="009E2F83"/>
    <w:rsid w:val="009F2871"/>
    <w:rsid w:val="00A25F42"/>
    <w:rsid w:val="00A969A2"/>
    <w:rsid w:val="00AD2B22"/>
    <w:rsid w:val="00AF206C"/>
    <w:rsid w:val="00B65C0E"/>
    <w:rsid w:val="00B92D99"/>
    <w:rsid w:val="00C01121"/>
    <w:rsid w:val="00C116BD"/>
    <w:rsid w:val="00C24BEE"/>
    <w:rsid w:val="00C32FB7"/>
    <w:rsid w:val="00C77841"/>
    <w:rsid w:val="00C85CAB"/>
    <w:rsid w:val="00C96A3D"/>
    <w:rsid w:val="00CC756E"/>
    <w:rsid w:val="00D15BF0"/>
    <w:rsid w:val="00D21570"/>
    <w:rsid w:val="00D6720B"/>
    <w:rsid w:val="00D802E3"/>
    <w:rsid w:val="00D92374"/>
    <w:rsid w:val="00DB50DA"/>
    <w:rsid w:val="00DC4076"/>
    <w:rsid w:val="00DC5875"/>
    <w:rsid w:val="00DE2641"/>
    <w:rsid w:val="00E20630"/>
    <w:rsid w:val="00E27B4B"/>
    <w:rsid w:val="00EA1F20"/>
    <w:rsid w:val="00EA3323"/>
    <w:rsid w:val="00ED3C15"/>
    <w:rsid w:val="00EE4669"/>
    <w:rsid w:val="00F06B77"/>
    <w:rsid w:val="00F1345F"/>
    <w:rsid w:val="00F2214C"/>
    <w:rsid w:val="00F50ED8"/>
    <w:rsid w:val="00F5509A"/>
    <w:rsid w:val="00F6605A"/>
    <w:rsid w:val="00F82B97"/>
    <w:rsid w:val="00F85E71"/>
    <w:rsid w:val="00F9334D"/>
    <w:rsid w:val="00FD7F25"/>
    <w:rsid w:val="00FF6D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E30"/>
    <w:pPr>
      <w:ind w:left="720"/>
      <w:contextualSpacing/>
    </w:pPr>
  </w:style>
  <w:style w:type="paragraph" w:styleId="Header">
    <w:name w:val="header"/>
    <w:basedOn w:val="Normal"/>
    <w:link w:val="HeaderChar"/>
    <w:uiPriority w:val="99"/>
    <w:unhideWhenUsed/>
    <w:rsid w:val="0087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1C1"/>
  </w:style>
  <w:style w:type="paragraph" w:styleId="Footer">
    <w:name w:val="footer"/>
    <w:basedOn w:val="Normal"/>
    <w:link w:val="FooterChar"/>
    <w:uiPriority w:val="99"/>
    <w:unhideWhenUsed/>
    <w:rsid w:val="0087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E30"/>
    <w:pPr>
      <w:ind w:left="720"/>
      <w:contextualSpacing/>
    </w:pPr>
  </w:style>
  <w:style w:type="paragraph" w:styleId="Header">
    <w:name w:val="header"/>
    <w:basedOn w:val="Normal"/>
    <w:link w:val="HeaderChar"/>
    <w:uiPriority w:val="99"/>
    <w:unhideWhenUsed/>
    <w:rsid w:val="0087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1C1"/>
  </w:style>
  <w:style w:type="paragraph" w:styleId="Footer">
    <w:name w:val="footer"/>
    <w:basedOn w:val="Normal"/>
    <w:link w:val="FooterChar"/>
    <w:uiPriority w:val="99"/>
    <w:unhideWhenUsed/>
    <w:rsid w:val="0087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4216</Words>
  <Characters>24036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2017-01-13T08:39:00Z</cp:lastPrinted>
  <dcterms:created xsi:type="dcterms:W3CDTF">2017-01-30T07:20:00Z</dcterms:created>
  <dcterms:modified xsi:type="dcterms:W3CDTF">2017-01-30T07:20:00Z</dcterms:modified>
</cp:coreProperties>
</file>