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DFA" w:rsidRPr="0018044B" w:rsidRDefault="002A1DFA" w:rsidP="002A1DFA">
      <w:pPr>
        <w:spacing w:after="0" w:line="360" w:lineRule="auto"/>
        <w:rPr>
          <w:rFonts w:ascii="Tahoma" w:hAnsi="Tahoma" w:cs="Tahoma"/>
          <w:b/>
        </w:rPr>
      </w:pPr>
      <w:bookmarkStart w:id="0" w:name="_GoBack"/>
      <w:bookmarkEnd w:id="0"/>
      <w:proofErr w:type="gramStart"/>
      <w:r w:rsidRPr="0018044B">
        <w:rPr>
          <w:rFonts w:ascii="Tahoma" w:hAnsi="Tahoma" w:cs="Tahoma"/>
          <w:b/>
        </w:rPr>
        <w:t xml:space="preserve">IN THE LABOUR COURT OF ZIMBABWE      </w:t>
      </w:r>
      <w:r w:rsidRPr="0018044B">
        <w:rPr>
          <w:rFonts w:ascii="Tahoma" w:hAnsi="Tahoma" w:cs="Tahoma"/>
          <w:b/>
        </w:rPr>
        <w:tab/>
      </w:r>
      <w:r>
        <w:rPr>
          <w:rFonts w:ascii="Tahoma" w:hAnsi="Tahoma" w:cs="Tahoma"/>
          <w:b/>
        </w:rPr>
        <w:t xml:space="preserve">      </w:t>
      </w:r>
      <w:r w:rsidRPr="0018044B">
        <w:rPr>
          <w:rFonts w:ascii="Tahoma" w:hAnsi="Tahoma" w:cs="Tahoma"/>
          <w:b/>
        </w:rPr>
        <w:t>JUDGMENT NO.</w:t>
      </w:r>
      <w:proofErr w:type="gramEnd"/>
      <w:r w:rsidRPr="0018044B">
        <w:rPr>
          <w:rFonts w:ascii="Tahoma" w:hAnsi="Tahoma" w:cs="Tahoma"/>
          <w:b/>
        </w:rPr>
        <w:t xml:space="preserve"> LC/H/</w:t>
      </w:r>
      <w:r>
        <w:rPr>
          <w:rFonts w:ascii="Tahoma" w:hAnsi="Tahoma" w:cs="Tahoma"/>
          <w:b/>
        </w:rPr>
        <w:t>195/2013</w:t>
      </w:r>
    </w:p>
    <w:p w:rsidR="002A1DFA" w:rsidRPr="00C65646" w:rsidRDefault="002A1DFA" w:rsidP="002A1DFA">
      <w:pPr>
        <w:spacing w:after="0" w:line="360" w:lineRule="auto"/>
        <w:jc w:val="left"/>
        <w:rPr>
          <w:rFonts w:ascii="Tahoma" w:hAnsi="Tahoma" w:cs="Tahoma"/>
          <w:b/>
        </w:rPr>
      </w:pPr>
      <w:r w:rsidRPr="00C65646">
        <w:rPr>
          <w:rFonts w:ascii="Tahoma" w:hAnsi="Tahoma" w:cs="Tahoma"/>
          <w:b/>
        </w:rPr>
        <w:t xml:space="preserve">HELD AT HARARE ON </w:t>
      </w:r>
      <w:r>
        <w:rPr>
          <w:rFonts w:ascii="Tahoma" w:hAnsi="Tahoma" w:cs="Tahoma"/>
          <w:b/>
        </w:rPr>
        <w:t>22 MARCH</w:t>
      </w:r>
      <w:r w:rsidRPr="00C65646">
        <w:rPr>
          <w:rFonts w:ascii="Tahoma" w:hAnsi="Tahoma" w:cs="Tahoma"/>
          <w:b/>
        </w:rPr>
        <w:t>, 20</w:t>
      </w:r>
      <w:r>
        <w:rPr>
          <w:rFonts w:ascii="Tahoma" w:hAnsi="Tahoma" w:cs="Tahoma"/>
          <w:b/>
        </w:rPr>
        <w:t>12</w:t>
      </w:r>
      <w:r>
        <w:rPr>
          <w:rFonts w:ascii="Tahoma" w:hAnsi="Tahoma" w:cs="Tahoma"/>
          <w:b/>
        </w:rPr>
        <w:tab/>
        <w:t xml:space="preserve">     </w:t>
      </w:r>
      <w:r>
        <w:rPr>
          <w:rFonts w:ascii="Tahoma" w:hAnsi="Tahoma" w:cs="Tahoma"/>
          <w:b/>
        </w:rPr>
        <w:tab/>
        <w:t xml:space="preserve">     </w:t>
      </w:r>
      <w:r>
        <w:rPr>
          <w:rFonts w:ascii="Tahoma" w:hAnsi="Tahoma" w:cs="Tahoma"/>
          <w:b/>
        </w:rPr>
        <w:tab/>
        <w:t xml:space="preserve"> </w:t>
      </w:r>
      <w:r w:rsidRPr="00C65646">
        <w:rPr>
          <w:rFonts w:ascii="Tahoma" w:hAnsi="Tahoma" w:cs="Tahoma"/>
          <w:b/>
        </w:rPr>
        <w:t>CASE NO. LC/</w:t>
      </w:r>
      <w:r>
        <w:rPr>
          <w:rFonts w:ascii="Tahoma" w:hAnsi="Tahoma" w:cs="Tahoma"/>
          <w:b/>
        </w:rPr>
        <w:t>H</w:t>
      </w:r>
      <w:r w:rsidRPr="00C65646">
        <w:rPr>
          <w:rFonts w:ascii="Tahoma" w:hAnsi="Tahoma" w:cs="Tahoma"/>
          <w:b/>
        </w:rPr>
        <w:t>/</w:t>
      </w:r>
      <w:r>
        <w:rPr>
          <w:rFonts w:ascii="Tahoma" w:hAnsi="Tahoma" w:cs="Tahoma"/>
          <w:b/>
        </w:rPr>
        <w:t>360</w:t>
      </w:r>
      <w:r w:rsidRPr="00C65646">
        <w:rPr>
          <w:rFonts w:ascii="Tahoma" w:hAnsi="Tahoma" w:cs="Tahoma"/>
          <w:b/>
        </w:rPr>
        <w:t>/20</w:t>
      </w:r>
      <w:r>
        <w:rPr>
          <w:rFonts w:ascii="Tahoma" w:hAnsi="Tahoma" w:cs="Tahoma"/>
          <w:b/>
        </w:rPr>
        <w:t>10</w:t>
      </w:r>
    </w:p>
    <w:p w:rsidR="002A1DFA" w:rsidRPr="007E2754" w:rsidRDefault="002A1DFA" w:rsidP="002A1DFA">
      <w:pPr>
        <w:spacing w:after="0" w:line="360" w:lineRule="auto"/>
        <w:rPr>
          <w:rFonts w:ascii="Tahoma" w:hAnsi="Tahoma" w:cs="Tahoma"/>
        </w:rPr>
      </w:pPr>
      <w:r w:rsidRPr="007E2754">
        <w:rPr>
          <w:rFonts w:ascii="Tahoma" w:hAnsi="Tahoma" w:cs="Tahoma"/>
        </w:rPr>
        <w:t xml:space="preserve">In the matter between:- </w:t>
      </w:r>
    </w:p>
    <w:p w:rsidR="002A1DFA" w:rsidRPr="00FF6046" w:rsidRDefault="002A1DFA" w:rsidP="002A1DFA">
      <w:pPr>
        <w:spacing w:after="0" w:line="360" w:lineRule="auto"/>
        <w:rPr>
          <w:rFonts w:ascii="Tahoma" w:hAnsi="Tahoma" w:cs="Tahoma"/>
          <w:sz w:val="24"/>
          <w:szCs w:val="24"/>
        </w:rPr>
      </w:pPr>
    </w:p>
    <w:p w:rsidR="002A1DFA" w:rsidRPr="00FF6046" w:rsidRDefault="002A1DFA" w:rsidP="002A1DFA">
      <w:pPr>
        <w:spacing w:after="0" w:line="360" w:lineRule="auto"/>
        <w:rPr>
          <w:rFonts w:ascii="Tahoma" w:hAnsi="Tahoma" w:cs="Tahoma"/>
          <w:sz w:val="24"/>
          <w:szCs w:val="24"/>
        </w:rPr>
      </w:pPr>
    </w:p>
    <w:p w:rsidR="002A1DFA" w:rsidRPr="006215D3" w:rsidRDefault="002A1DFA" w:rsidP="002A1DFA">
      <w:pPr>
        <w:spacing w:after="0" w:line="360" w:lineRule="auto"/>
        <w:rPr>
          <w:rFonts w:ascii="Tahoma" w:hAnsi="Tahoma" w:cs="Tahoma"/>
          <w:b/>
          <w:sz w:val="24"/>
          <w:szCs w:val="24"/>
        </w:rPr>
      </w:pPr>
      <w:r>
        <w:rPr>
          <w:rFonts w:ascii="Tahoma" w:hAnsi="Tahoma" w:cs="Tahoma"/>
          <w:b/>
          <w:sz w:val="24"/>
          <w:szCs w:val="24"/>
        </w:rPr>
        <w:t>REMIGIO MAKONI</w:t>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w:t>
      </w:r>
      <w:r>
        <w:rPr>
          <w:rFonts w:ascii="Tahoma" w:hAnsi="Tahoma" w:cs="Tahoma"/>
          <w:b/>
          <w:sz w:val="24"/>
          <w:szCs w:val="24"/>
        </w:rPr>
        <w:tab/>
      </w:r>
      <w:r w:rsidRPr="006215D3">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App</w:t>
      </w:r>
      <w:r>
        <w:rPr>
          <w:rFonts w:ascii="Tahoma" w:hAnsi="Tahoma" w:cs="Tahoma"/>
          <w:b/>
          <w:sz w:val="24"/>
          <w:szCs w:val="24"/>
        </w:rPr>
        <w:t>ellant</w:t>
      </w:r>
    </w:p>
    <w:p w:rsidR="002A1DFA" w:rsidRPr="007E2754" w:rsidRDefault="002A1DFA" w:rsidP="002A1DFA">
      <w:pPr>
        <w:spacing w:after="0" w:line="360" w:lineRule="auto"/>
        <w:rPr>
          <w:rFonts w:ascii="Tahoma" w:hAnsi="Tahoma" w:cs="Tahoma"/>
        </w:rPr>
      </w:pPr>
      <w:r w:rsidRPr="007E2754">
        <w:rPr>
          <w:rFonts w:ascii="Tahoma" w:hAnsi="Tahoma" w:cs="Tahoma"/>
        </w:rPr>
        <w:t xml:space="preserve">And </w:t>
      </w:r>
    </w:p>
    <w:p w:rsidR="002A1DFA" w:rsidRPr="006215D3" w:rsidRDefault="002A1DFA" w:rsidP="002A1DFA">
      <w:pPr>
        <w:spacing w:after="0" w:line="360" w:lineRule="auto"/>
        <w:rPr>
          <w:rFonts w:ascii="Tahoma" w:hAnsi="Tahoma" w:cs="Tahoma"/>
          <w:b/>
          <w:sz w:val="24"/>
          <w:szCs w:val="24"/>
        </w:rPr>
      </w:pPr>
      <w:r>
        <w:rPr>
          <w:rFonts w:ascii="Tahoma" w:hAnsi="Tahoma" w:cs="Tahoma"/>
          <w:b/>
          <w:sz w:val="24"/>
          <w:szCs w:val="24"/>
        </w:rPr>
        <w:t>VIKING SECURITY</w:t>
      </w:r>
      <w:r>
        <w:rPr>
          <w:rFonts w:ascii="Tahoma" w:hAnsi="Tahoma" w:cs="Tahoma"/>
          <w:b/>
          <w:sz w:val="24"/>
          <w:szCs w:val="24"/>
        </w:rPr>
        <w:tab/>
      </w:r>
      <w:r w:rsidRPr="006215D3">
        <w:rPr>
          <w:rFonts w:ascii="Tahoma" w:hAnsi="Tahoma" w:cs="Tahoma"/>
          <w:b/>
          <w:sz w:val="24"/>
          <w:szCs w:val="24"/>
        </w:rPr>
        <w:tab/>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Respondent</w:t>
      </w:r>
    </w:p>
    <w:p w:rsidR="002A1DFA" w:rsidRPr="006215D3" w:rsidRDefault="002A1DFA" w:rsidP="002A1DFA">
      <w:pPr>
        <w:spacing w:after="0" w:line="360" w:lineRule="auto"/>
        <w:rPr>
          <w:rFonts w:ascii="Tahoma" w:hAnsi="Tahoma" w:cs="Tahoma"/>
          <w:b/>
          <w:sz w:val="24"/>
          <w:szCs w:val="24"/>
        </w:rPr>
      </w:pPr>
    </w:p>
    <w:p w:rsidR="002A1DFA" w:rsidRPr="00FF6046" w:rsidRDefault="002A1DFA" w:rsidP="002A1DFA">
      <w:pPr>
        <w:spacing w:after="0" w:line="360" w:lineRule="auto"/>
        <w:rPr>
          <w:rFonts w:ascii="Tahoma" w:hAnsi="Tahoma" w:cs="Tahoma"/>
          <w:b/>
          <w:sz w:val="24"/>
          <w:szCs w:val="24"/>
        </w:rPr>
      </w:pPr>
    </w:p>
    <w:p w:rsidR="002A1DFA" w:rsidRPr="007E2754" w:rsidRDefault="002A1DFA" w:rsidP="002A1DFA">
      <w:pPr>
        <w:spacing w:after="0" w:line="360" w:lineRule="auto"/>
        <w:rPr>
          <w:rFonts w:ascii="Tahoma" w:hAnsi="Tahoma" w:cs="Tahoma"/>
        </w:rPr>
      </w:pPr>
      <w:r>
        <w:rPr>
          <w:rFonts w:ascii="Tahoma" w:hAnsi="Tahoma" w:cs="Tahoma"/>
        </w:rPr>
        <w:t>Before The Honourable:</w:t>
      </w:r>
      <w:r>
        <w:rPr>
          <w:rFonts w:ascii="Tahoma" w:hAnsi="Tahoma" w:cs="Tahoma"/>
        </w:rPr>
        <w:tab/>
        <w:t xml:space="preserve">B.T. </w:t>
      </w:r>
      <w:proofErr w:type="spellStart"/>
      <w:r>
        <w:rPr>
          <w:rFonts w:ascii="Tahoma" w:hAnsi="Tahoma" w:cs="Tahoma"/>
        </w:rPr>
        <w:t>Chivizhe</w:t>
      </w:r>
      <w:proofErr w:type="spellEnd"/>
      <w:r>
        <w:rPr>
          <w:rFonts w:ascii="Tahoma" w:hAnsi="Tahoma" w:cs="Tahoma"/>
        </w:rPr>
        <w:t xml:space="preserve"> - </w:t>
      </w:r>
      <w:r w:rsidRPr="007E2754">
        <w:rPr>
          <w:rFonts w:ascii="Tahoma" w:hAnsi="Tahoma" w:cs="Tahoma"/>
        </w:rPr>
        <w:t xml:space="preserve">President </w:t>
      </w:r>
    </w:p>
    <w:p w:rsidR="002A1DFA" w:rsidRDefault="002A1DFA" w:rsidP="002A1DFA">
      <w:pPr>
        <w:spacing w:after="0" w:line="360" w:lineRule="auto"/>
        <w:rPr>
          <w:rFonts w:ascii="Tahoma" w:hAnsi="Tahoma" w:cs="Tahoma"/>
          <w:b/>
        </w:rPr>
      </w:pPr>
      <w:r w:rsidRPr="007E2754">
        <w:rPr>
          <w:rFonts w:ascii="Tahoma" w:hAnsi="Tahoma" w:cs="Tahoma"/>
          <w:b/>
        </w:rPr>
        <w:t>App</w:t>
      </w:r>
      <w:r>
        <w:rPr>
          <w:rFonts w:ascii="Tahoma" w:hAnsi="Tahoma" w:cs="Tahoma"/>
          <w:b/>
        </w:rPr>
        <w:t>ellant</w:t>
      </w:r>
      <w:r w:rsidRPr="007E2754">
        <w:rPr>
          <w:rFonts w:ascii="Tahoma" w:hAnsi="Tahoma" w:cs="Tahoma"/>
          <w:b/>
        </w:rPr>
        <w:t xml:space="preserve"> </w:t>
      </w:r>
      <w:r w:rsidRPr="007E2754">
        <w:rPr>
          <w:rFonts w:ascii="Tahoma" w:hAnsi="Tahoma" w:cs="Tahoma"/>
          <w:b/>
        </w:rPr>
        <w:tab/>
      </w:r>
      <w:r w:rsidRPr="007E2754">
        <w:rPr>
          <w:rFonts w:ascii="Tahoma" w:hAnsi="Tahoma" w:cs="Tahoma"/>
          <w:b/>
        </w:rPr>
        <w:tab/>
        <w:t>-</w:t>
      </w:r>
      <w:r>
        <w:rPr>
          <w:rFonts w:ascii="Tahoma" w:hAnsi="Tahoma" w:cs="Tahoma"/>
          <w:b/>
        </w:rPr>
        <w:tab/>
        <w:t xml:space="preserve">Mr. </w:t>
      </w:r>
      <w:proofErr w:type="spellStart"/>
      <w:r>
        <w:rPr>
          <w:rFonts w:ascii="Tahoma" w:hAnsi="Tahoma" w:cs="Tahoma"/>
          <w:b/>
        </w:rPr>
        <w:t>Makoni</w:t>
      </w:r>
      <w:proofErr w:type="spellEnd"/>
      <w:r>
        <w:rPr>
          <w:rFonts w:ascii="Tahoma" w:hAnsi="Tahoma" w:cs="Tahoma"/>
          <w:b/>
        </w:rPr>
        <w:t xml:space="preserve"> (In Person)</w:t>
      </w:r>
    </w:p>
    <w:p w:rsidR="002A1DFA" w:rsidRPr="007E2754" w:rsidRDefault="002A1DFA" w:rsidP="002A1DFA">
      <w:pPr>
        <w:spacing w:after="0" w:line="360" w:lineRule="auto"/>
        <w:rPr>
          <w:rFonts w:ascii="Tahoma" w:hAnsi="Tahoma" w:cs="Tahoma"/>
          <w:b/>
        </w:rPr>
      </w:pPr>
      <w:r w:rsidRPr="007E2754">
        <w:rPr>
          <w:rFonts w:ascii="Tahoma" w:hAnsi="Tahoma" w:cs="Tahoma"/>
          <w:b/>
        </w:rPr>
        <w:t xml:space="preserve">For Respondent </w:t>
      </w:r>
      <w:r w:rsidRPr="007E2754">
        <w:rPr>
          <w:rFonts w:ascii="Tahoma" w:hAnsi="Tahoma" w:cs="Tahoma"/>
          <w:b/>
        </w:rPr>
        <w:tab/>
        <w:t>-</w:t>
      </w:r>
      <w:r w:rsidRPr="007E2754">
        <w:rPr>
          <w:rFonts w:ascii="Tahoma" w:hAnsi="Tahoma" w:cs="Tahoma"/>
          <w:b/>
        </w:rPr>
        <w:tab/>
      </w:r>
      <w:r>
        <w:rPr>
          <w:rFonts w:ascii="Tahoma" w:hAnsi="Tahoma" w:cs="Tahoma"/>
          <w:b/>
        </w:rPr>
        <w:t xml:space="preserve">Mr. S. </w:t>
      </w:r>
      <w:proofErr w:type="spellStart"/>
      <w:proofErr w:type="gramStart"/>
      <w:r>
        <w:rPr>
          <w:rFonts w:ascii="Tahoma" w:hAnsi="Tahoma" w:cs="Tahoma"/>
          <w:b/>
        </w:rPr>
        <w:t>Noormohamed</w:t>
      </w:r>
      <w:proofErr w:type="spellEnd"/>
      <w:r>
        <w:rPr>
          <w:rFonts w:ascii="Tahoma" w:hAnsi="Tahoma" w:cs="Tahoma"/>
          <w:b/>
        </w:rPr>
        <w:t>(</w:t>
      </w:r>
      <w:proofErr w:type="gramEnd"/>
      <w:r>
        <w:rPr>
          <w:rFonts w:ascii="Tahoma" w:hAnsi="Tahoma" w:cs="Tahoma"/>
          <w:b/>
        </w:rPr>
        <w:t>Legal Practitioner)</w:t>
      </w:r>
      <w:r w:rsidRPr="007E2754">
        <w:rPr>
          <w:rFonts w:ascii="Tahoma" w:hAnsi="Tahoma" w:cs="Tahoma"/>
          <w:b/>
        </w:rPr>
        <w:t xml:space="preserve"> </w:t>
      </w:r>
    </w:p>
    <w:p w:rsidR="002A1DFA" w:rsidRPr="00FF6046" w:rsidRDefault="002A1DFA" w:rsidP="002A1DFA">
      <w:pPr>
        <w:spacing w:after="0" w:line="360" w:lineRule="auto"/>
        <w:rPr>
          <w:rFonts w:ascii="Tahoma" w:hAnsi="Tahoma" w:cs="Tahoma"/>
          <w:b/>
          <w:sz w:val="24"/>
          <w:szCs w:val="24"/>
        </w:rPr>
      </w:pPr>
    </w:p>
    <w:p w:rsidR="002A1DFA" w:rsidRDefault="002A1DFA" w:rsidP="002A1DFA">
      <w:pPr>
        <w:spacing w:after="0" w:line="360" w:lineRule="auto"/>
        <w:rPr>
          <w:rFonts w:ascii="Tahoma" w:hAnsi="Tahoma" w:cs="Tahoma"/>
          <w:b/>
          <w:sz w:val="24"/>
          <w:szCs w:val="24"/>
        </w:rPr>
      </w:pPr>
    </w:p>
    <w:p w:rsidR="002A1DFA" w:rsidRPr="00FF6046" w:rsidRDefault="002A1DFA" w:rsidP="002A1DFA">
      <w:pPr>
        <w:spacing w:after="0" w:line="360" w:lineRule="auto"/>
        <w:rPr>
          <w:rFonts w:ascii="Tahoma" w:hAnsi="Tahoma" w:cs="Tahoma"/>
          <w:b/>
          <w:sz w:val="24"/>
          <w:szCs w:val="24"/>
        </w:rPr>
      </w:pPr>
    </w:p>
    <w:p w:rsidR="002A1DFA" w:rsidRDefault="002A1DFA" w:rsidP="002A1DFA">
      <w:pPr>
        <w:spacing w:after="0" w:line="360" w:lineRule="auto"/>
        <w:rPr>
          <w:rFonts w:ascii="Tahoma" w:hAnsi="Tahoma" w:cs="Tahoma"/>
          <w:b/>
          <w:sz w:val="24"/>
          <w:szCs w:val="24"/>
        </w:rPr>
      </w:pPr>
      <w:r w:rsidRPr="00FF6046">
        <w:rPr>
          <w:rFonts w:ascii="Tahoma" w:hAnsi="Tahoma" w:cs="Tahoma"/>
          <w:b/>
          <w:sz w:val="24"/>
          <w:szCs w:val="24"/>
        </w:rPr>
        <w:t>CHIVIZHE B.T.:</w:t>
      </w:r>
    </w:p>
    <w:p w:rsidR="002A1DFA" w:rsidRDefault="002A1DFA" w:rsidP="002A1DFA">
      <w:pPr>
        <w:spacing w:after="0" w:line="360" w:lineRule="auto"/>
        <w:rPr>
          <w:rFonts w:ascii="Tahoma" w:hAnsi="Tahoma" w:cs="Tahoma"/>
          <w:b/>
          <w:sz w:val="24"/>
          <w:szCs w:val="24"/>
        </w:rPr>
      </w:pPr>
    </w:p>
    <w:p w:rsidR="002A1DFA" w:rsidRDefault="002A1DFA" w:rsidP="002A1DFA">
      <w:pPr>
        <w:spacing w:after="0" w:line="360" w:lineRule="auto"/>
        <w:rPr>
          <w:rFonts w:ascii="Tahoma" w:hAnsi="Tahoma" w:cs="Tahoma"/>
          <w:b/>
          <w:sz w:val="24"/>
          <w:szCs w:val="24"/>
        </w:rPr>
      </w:pPr>
    </w:p>
    <w:p w:rsidR="00D83B76" w:rsidRDefault="00D83B76" w:rsidP="002A1DFA">
      <w:pPr>
        <w:spacing w:after="0" w:line="360" w:lineRule="auto"/>
        <w:rPr>
          <w:rFonts w:ascii="Tahoma" w:hAnsi="Tahoma" w:cs="Tahoma"/>
          <w:sz w:val="24"/>
          <w:szCs w:val="24"/>
        </w:rPr>
      </w:pPr>
      <w:r>
        <w:rPr>
          <w:rFonts w:ascii="Tahoma" w:hAnsi="Tahoma" w:cs="Tahoma"/>
          <w:b/>
          <w:sz w:val="24"/>
          <w:szCs w:val="24"/>
        </w:rPr>
        <w:tab/>
      </w:r>
      <w:r>
        <w:rPr>
          <w:rFonts w:ascii="Tahoma" w:hAnsi="Tahoma" w:cs="Tahoma"/>
          <w:sz w:val="24"/>
          <w:szCs w:val="24"/>
        </w:rPr>
        <w:t>The Appellant lodged his appeal against the determination by the Negotiating Committee of the Commercial Sector handed down on</w:t>
      </w:r>
      <w:r w:rsidR="00654540">
        <w:rPr>
          <w:rFonts w:ascii="Tahoma" w:hAnsi="Tahoma" w:cs="Tahoma"/>
          <w:sz w:val="24"/>
          <w:szCs w:val="24"/>
        </w:rPr>
        <w:t xml:space="preserve"> 13 June, 2011, reversing an earlier decision by the </w:t>
      </w:r>
      <w:proofErr w:type="spellStart"/>
      <w:r w:rsidR="00654540">
        <w:rPr>
          <w:rFonts w:ascii="Tahoma" w:hAnsi="Tahoma" w:cs="Tahoma"/>
          <w:sz w:val="24"/>
          <w:szCs w:val="24"/>
        </w:rPr>
        <w:t>Mashonaland</w:t>
      </w:r>
      <w:proofErr w:type="spellEnd"/>
      <w:r w:rsidR="00654540">
        <w:rPr>
          <w:rFonts w:ascii="Tahoma" w:hAnsi="Tahoma" w:cs="Tahoma"/>
          <w:sz w:val="24"/>
          <w:szCs w:val="24"/>
        </w:rPr>
        <w:t xml:space="preserve"> Local Committee and upholding the employer’s decision to dismiss him from employment.</w:t>
      </w:r>
    </w:p>
    <w:p w:rsidR="00D83B76" w:rsidRDefault="00D83B76" w:rsidP="002A1DFA">
      <w:pPr>
        <w:spacing w:after="0" w:line="360" w:lineRule="auto"/>
        <w:rPr>
          <w:rFonts w:ascii="Tahoma" w:hAnsi="Tahoma" w:cs="Tahoma"/>
          <w:sz w:val="24"/>
          <w:szCs w:val="24"/>
        </w:rPr>
      </w:pPr>
    </w:p>
    <w:p w:rsidR="00D83B76" w:rsidRDefault="00D83B76" w:rsidP="002A1DFA">
      <w:pPr>
        <w:spacing w:after="0" w:line="360" w:lineRule="auto"/>
        <w:rPr>
          <w:rFonts w:ascii="Tahoma" w:hAnsi="Tahoma" w:cs="Tahoma"/>
          <w:sz w:val="24"/>
          <w:szCs w:val="24"/>
        </w:rPr>
      </w:pPr>
      <w:r>
        <w:rPr>
          <w:rFonts w:ascii="Tahoma" w:hAnsi="Tahoma" w:cs="Tahoma"/>
          <w:sz w:val="24"/>
          <w:szCs w:val="24"/>
        </w:rPr>
        <w:tab/>
        <w:t>The Appellant was employed by the Respondent as a Sergeant.  He was dismissed from employment following allegations of gross immoral, indecent and disgraceful conduct.  The Respondent’s case was that on the 12</w:t>
      </w:r>
      <w:r w:rsidRPr="00D83B76">
        <w:rPr>
          <w:rFonts w:ascii="Tahoma" w:hAnsi="Tahoma" w:cs="Tahoma"/>
          <w:sz w:val="24"/>
          <w:szCs w:val="24"/>
          <w:vertAlign w:val="superscript"/>
        </w:rPr>
        <w:t>th</w:t>
      </w:r>
      <w:r>
        <w:rPr>
          <w:rFonts w:ascii="Tahoma" w:hAnsi="Tahoma" w:cs="Tahoma"/>
          <w:sz w:val="24"/>
          <w:szCs w:val="24"/>
        </w:rPr>
        <w:t xml:space="preserve"> of July, 2009 whilst he was on duty manning the main gate, one </w:t>
      </w:r>
      <w:proofErr w:type="spellStart"/>
      <w:r w:rsidR="00B5123B">
        <w:rPr>
          <w:rFonts w:ascii="Tahoma" w:hAnsi="Tahoma" w:cs="Tahoma"/>
          <w:sz w:val="24"/>
          <w:szCs w:val="24"/>
        </w:rPr>
        <w:t>Shupikayi</w:t>
      </w:r>
      <w:proofErr w:type="spellEnd"/>
      <w:r w:rsidR="00654297">
        <w:rPr>
          <w:rFonts w:ascii="Tahoma" w:hAnsi="Tahoma" w:cs="Tahoma"/>
          <w:sz w:val="24"/>
          <w:szCs w:val="24"/>
        </w:rPr>
        <w:t>,</w:t>
      </w:r>
      <w:r>
        <w:rPr>
          <w:rFonts w:ascii="Tahoma" w:hAnsi="Tahoma" w:cs="Tahoma"/>
          <w:sz w:val="24"/>
          <w:szCs w:val="24"/>
        </w:rPr>
        <w:t xml:space="preserve"> </w:t>
      </w:r>
      <w:r w:rsidR="003C5404">
        <w:rPr>
          <w:rFonts w:ascii="Tahoma" w:hAnsi="Tahoma" w:cs="Tahoma"/>
          <w:sz w:val="24"/>
          <w:szCs w:val="24"/>
        </w:rPr>
        <w:t xml:space="preserve">a fellow employee, </w:t>
      </w:r>
      <w:r>
        <w:rPr>
          <w:rFonts w:ascii="Tahoma" w:hAnsi="Tahoma" w:cs="Tahoma"/>
          <w:sz w:val="24"/>
          <w:szCs w:val="24"/>
        </w:rPr>
        <w:t xml:space="preserve">who was his </w:t>
      </w:r>
      <w:r w:rsidR="00B5123B">
        <w:rPr>
          <w:rFonts w:ascii="Tahoma" w:hAnsi="Tahoma" w:cs="Tahoma"/>
          <w:sz w:val="24"/>
          <w:szCs w:val="24"/>
        </w:rPr>
        <w:t>girlfriend,</w:t>
      </w:r>
      <w:r>
        <w:rPr>
          <w:rFonts w:ascii="Tahoma" w:hAnsi="Tahoma" w:cs="Tahoma"/>
          <w:sz w:val="24"/>
          <w:szCs w:val="24"/>
        </w:rPr>
        <w:t xml:space="preserve"> visited him at </w:t>
      </w:r>
      <w:r w:rsidR="002E7B6E">
        <w:rPr>
          <w:rFonts w:ascii="Tahoma" w:hAnsi="Tahoma" w:cs="Tahoma"/>
          <w:sz w:val="24"/>
          <w:szCs w:val="24"/>
        </w:rPr>
        <w:t xml:space="preserve">Respondent’s premises.  The Appellant left his guard post and went to sit on a bench with </w:t>
      </w:r>
      <w:proofErr w:type="spellStart"/>
      <w:r w:rsidR="00B5123B">
        <w:rPr>
          <w:rFonts w:ascii="Tahoma" w:hAnsi="Tahoma" w:cs="Tahoma"/>
          <w:sz w:val="24"/>
          <w:szCs w:val="24"/>
        </w:rPr>
        <w:t>Shupikayi</w:t>
      </w:r>
      <w:proofErr w:type="spellEnd"/>
      <w:r w:rsidR="002E7B6E">
        <w:rPr>
          <w:rFonts w:ascii="Tahoma" w:hAnsi="Tahoma" w:cs="Tahoma"/>
          <w:sz w:val="24"/>
          <w:szCs w:val="24"/>
        </w:rPr>
        <w:t xml:space="preserve">.  A supervisor by the name Thomas arrived at the premises at about 1610 hours and knocked at the gate for ten minutes.  On receiving no response Thomas then opened the gate which Appellant had left unlocked and got into the premises.  Inside the premises he observed </w:t>
      </w:r>
      <w:r w:rsidR="002E7B6E">
        <w:rPr>
          <w:rFonts w:ascii="Tahoma" w:hAnsi="Tahoma" w:cs="Tahoma"/>
          <w:sz w:val="24"/>
          <w:szCs w:val="24"/>
        </w:rPr>
        <w:lastRenderedPageBreak/>
        <w:t xml:space="preserve">Appellant fondling </w:t>
      </w:r>
      <w:proofErr w:type="spellStart"/>
      <w:r w:rsidR="00DE34BF">
        <w:rPr>
          <w:rFonts w:ascii="Tahoma" w:hAnsi="Tahoma" w:cs="Tahoma"/>
          <w:sz w:val="24"/>
          <w:szCs w:val="24"/>
        </w:rPr>
        <w:t>Shupikayi</w:t>
      </w:r>
      <w:proofErr w:type="spellEnd"/>
      <w:r w:rsidR="002E7B6E">
        <w:rPr>
          <w:rFonts w:ascii="Tahoma" w:hAnsi="Tahoma" w:cs="Tahoma"/>
          <w:sz w:val="24"/>
          <w:szCs w:val="24"/>
        </w:rPr>
        <w:t xml:space="preserve"> whilst sitting on a bench.  The Appellant </w:t>
      </w:r>
      <w:r w:rsidR="00BB3BB0">
        <w:rPr>
          <w:rFonts w:ascii="Tahoma" w:hAnsi="Tahoma" w:cs="Tahoma"/>
          <w:sz w:val="24"/>
          <w:szCs w:val="24"/>
        </w:rPr>
        <w:t xml:space="preserve">who </w:t>
      </w:r>
      <w:r w:rsidR="002E7B6E">
        <w:rPr>
          <w:rFonts w:ascii="Tahoma" w:hAnsi="Tahoma" w:cs="Tahoma"/>
          <w:sz w:val="24"/>
          <w:szCs w:val="24"/>
        </w:rPr>
        <w:t>had not detected Thomas’ presence</w:t>
      </w:r>
      <w:r w:rsidR="000A3EDC">
        <w:rPr>
          <w:rFonts w:ascii="Tahoma" w:hAnsi="Tahoma" w:cs="Tahoma"/>
          <w:sz w:val="24"/>
          <w:szCs w:val="24"/>
        </w:rPr>
        <w:t xml:space="preserve"> then later went into a toilet with </w:t>
      </w:r>
      <w:proofErr w:type="spellStart"/>
      <w:r w:rsidR="00B5123B">
        <w:rPr>
          <w:rFonts w:ascii="Tahoma" w:hAnsi="Tahoma" w:cs="Tahoma"/>
          <w:sz w:val="24"/>
          <w:szCs w:val="24"/>
        </w:rPr>
        <w:t>Shupikayi</w:t>
      </w:r>
      <w:proofErr w:type="spellEnd"/>
      <w:r w:rsidR="000A3EDC">
        <w:rPr>
          <w:rFonts w:ascii="Tahoma" w:hAnsi="Tahoma" w:cs="Tahoma"/>
          <w:sz w:val="24"/>
          <w:szCs w:val="24"/>
        </w:rPr>
        <w:t>.  When Thomas followed into the toilet he found the two having sexual intercourse.</w:t>
      </w:r>
    </w:p>
    <w:p w:rsidR="000A3EDC" w:rsidRDefault="000A3EDC" w:rsidP="002A1DFA">
      <w:pPr>
        <w:spacing w:after="0" w:line="360" w:lineRule="auto"/>
        <w:rPr>
          <w:rFonts w:ascii="Tahoma" w:hAnsi="Tahoma" w:cs="Tahoma"/>
          <w:sz w:val="24"/>
          <w:szCs w:val="24"/>
        </w:rPr>
      </w:pPr>
    </w:p>
    <w:p w:rsidR="00CE3668" w:rsidRDefault="000A3EDC" w:rsidP="001E0760">
      <w:pPr>
        <w:spacing w:after="0" w:line="360" w:lineRule="auto"/>
        <w:rPr>
          <w:rFonts w:ascii="Tahoma" w:hAnsi="Tahoma" w:cs="Tahoma"/>
          <w:sz w:val="24"/>
          <w:szCs w:val="24"/>
        </w:rPr>
      </w:pPr>
      <w:r>
        <w:rPr>
          <w:rFonts w:ascii="Tahoma" w:hAnsi="Tahoma" w:cs="Tahoma"/>
          <w:sz w:val="24"/>
          <w:szCs w:val="24"/>
        </w:rPr>
        <w:tab/>
        <w:t>The appeal has been noted on two grounds.  These are</w:t>
      </w:r>
      <w:r w:rsidR="00A0235E">
        <w:rPr>
          <w:rFonts w:ascii="Tahoma" w:hAnsi="Tahoma" w:cs="Tahoma"/>
          <w:sz w:val="24"/>
          <w:szCs w:val="24"/>
        </w:rPr>
        <w:t>;</w:t>
      </w:r>
      <w:r w:rsidR="001E0760">
        <w:rPr>
          <w:rFonts w:ascii="Tahoma" w:hAnsi="Tahoma" w:cs="Tahoma"/>
          <w:sz w:val="24"/>
          <w:szCs w:val="24"/>
        </w:rPr>
        <w:t xml:space="preserve"> </w:t>
      </w:r>
    </w:p>
    <w:p w:rsidR="001E0760" w:rsidRPr="001E0760" w:rsidRDefault="001E0760" w:rsidP="001E0760">
      <w:pPr>
        <w:spacing w:after="0" w:line="360" w:lineRule="auto"/>
        <w:rPr>
          <w:rFonts w:ascii="Times New Roman" w:hAnsi="Times New Roman" w:cs="Times New Roman"/>
          <w:i/>
          <w:sz w:val="24"/>
          <w:szCs w:val="24"/>
        </w:rPr>
      </w:pPr>
      <w:r w:rsidRPr="001E0760">
        <w:rPr>
          <w:rFonts w:ascii="Times New Roman" w:hAnsi="Times New Roman" w:cs="Times New Roman"/>
          <w:i/>
          <w:sz w:val="24"/>
          <w:szCs w:val="24"/>
        </w:rPr>
        <w:t>The decision of the Negotiating Committee was biased and based on the company’s submission of which most were false.</w:t>
      </w:r>
    </w:p>
    <w:p w:rsidR="008C0CAB" w:rsidRPr="001E0760" w:rsidRDefault="008C0CAB" w:rsidP="002A1DFA">
      <w:pPr>
        <w:spacing w:after="0" w:line="360" w:lineRule="auto"/>
        <w:rPr>
          <w:rFonts w:ascii="Times New Roman" w:hAnsi="Times New Roman" w:cs="Times New Roman"/>
          <w:i/>
          <w:sz w:val="24"/>
          <w:szCs w:val="24"/>
        </w:rPr>
      </w:pPr>
    </w:p>
    <w:p w:rsidR="008C0CAB" w:rsidRDefault="008C0CAB" w:rsidP="002A1DFA">
      <w:pPr>
        <w:spacing w:after="0" w:line="360" w:lineRule="auto"/>
        <w:rPr>
          <w:rFonts w:ascii="Tahoma" w:hAnsi="Tahoma" w:cs="Tahoma"/>
          <w:sz w:val="24"/>
          <w:szCs w:val="24"/>
        </w:rPr>
      </w:pPr>
      <w:r>
        <w:rPr>
          <w:rFonts w:ascii="Tahoma" w:hAnsi="Tahoma" w:cs="Tahoma"/>
          <w:sz w:val="24"/>
          <w:szCs w:val="24"/>
        </w:rPr>
        <w:tab/>
        <w:t>In oral submissions before the court the Appellant introduced another ground which had not been included in his papers.  He submitted that there was the possibility of the Negotiating Committee having been corrupted or bribed by the Respondent.  As a result their judgment appeared biased in favour of the Respondent.</w:t>
      </w:r>
    </w:p>
    <w:p w:rsidR="008C0CAB" w:rsidRDefault="008C0CAB" w:rsidP="002A1DFA">
      <w:pPr>
        <w:spacing w:after="0" w:line="360" w:lineRule="auto"/>
        <w:rPr>
          <w:rFonts w:ascii="Tahoma" w:hAnsi="Tahoma" w:cs="Tahoma"/>
          <w:sz w:val="24"/>
          <w:szCs w:val="24"/>
        </w:rPr>
      </w:pPr>
    </w:p>
    <w:p w:rsidR="008C0CAB" w:rsidRDefault="008C0CAB" w:rsidP="002A1DFA">
      <w:pPr>
        <w:spacing w:after="0" w:line="360" w:lineRule="auto"/>
        <w:rPr>
          <w:rFonts w:ascii="Tahoma" w:hAnsi="Tahoma" w:cs="Tahoma"/>
          <w:sz w:val="24"/>
          <w:szCs w:val="24"/>
        </w:rPr>
      </w:pPr>
      <w:r>
        <w:rPr>
          <w:rFonts w:ascii="Tahoma" w:hAnsi="Tahoma" w:cs="Tahoma"/>
          <w:sz w:val="24"/>
          <w:szCs w:val="24"/>
        </w:rPr>
        <w:tab/>
        <w:t xml:space="preserve">The Respondent objected to the ground of appeal which was being raised for the first time before the Labour Court.  The ground of appeal not having been included in Appellant’s papers </w:t>
      </w:r>
      <w:r w:rsidR="002B413A">
        <w:rPr>
          <w:rFonts w:ascii="Tahoma" w:hAnsi="Tahoma" w:cs="Tahoma"/>
          <w:sz w:val="24"/>
          <w:szCs w:val="24"/>
        </w:rPr>
        <w:t xml:space="preserve">clearly </w:t>
      </w:r>
      <w:r>
        <w:rPr>
          <w:rFonts w:ascii="Tahoma" w:hAnsi="Tahoma" w:cs="Tahoma"/>
          <w:sz w:val="24"/>
          <w:szCs w:val="24"/>
        </w:rPr>
        <w:t xml:space="preserve">ought to be disallowed.  In the event that the court is wrong in </w:t>
      </w:r>
      <w:r w:rsidR="003E6A79">
        <w:rPr>
          <w:rFonts w:ascii="Tahoma" w:hAnsi="Tahoma" w:cs="Tahoma"/>
          <w:sz w:val="24"/>
          <w:szCs w:val="24"/>
        </w:rPr>
        <w:t>ta</w:t>
      </w:r>
      <w:r>
        <w:rPr>
          <w:rFonts w:ascii="Tahoma" w:hAnsi="Tahoma" w:cs="Tahoma"/>
          <w:sz w:val="24"/>
          <w:szCs w:val="24"/>
        </w:rPr>
        <w:t>ki</w:t>
      </w:r>
      <w:r w:rsidR="003E6A79">
        <w:rPr>
          <w:rFonts w:ascii="Tahoma" w:hAnsi="Tahoma" w:cs="Tahoma"/>
          <w:sz w:val="24"/>
          <w:szCs w:val="24"/>
        </w:rPr>
        <w:t>ng this approach</w:t>
      </w:r>
      <w:r w:rsidR="00E319E2">
        <w:rPr>
          <w:rFonts w:ascii="Tahoma" w:hAnsi="Tahoma" w:cs="Tahoma"/>
          <w:sz w:val="24"/>
          <w:szCs w:val="24"/>
        </w:rPr>
        <w:t>,</w:t>
      </w:r>
      <w:r w:rsidR="003E6A79">
        <w:rPr>
          <w:rFonts w:ascii="Tahoma" w:hAnsi="Tahoma" w:cs="Tahoma"/>
          <w:sz w:val="24"/>
          <w:szCs w:val="24"/>
        </w:rPr>
        <w:t xml:space="preserve"> the Appellant</w:t>
      </w:r>
      <w:r w:rsidR="00390087">
        <w:rPr>
          <w:rFonts w:ascii="Tahoma" w:hAnsi="Tahoma" w:cs="Tahoma"/>
          <w:sz w:val="24"/>
          <w:szCs w:val="24"/>
        </w:rPr>
        <w:t xml:space="preserve"> has, </w:t>
      </w:r>
      <w:r>
        <w:rPr>
          <w:rFonts w:ascii="Tahoma" w:hAnsi="Tahoma" w:cs="Tahoma"/>
          <w:sz w:val="24"/>
          <w:szCs w:val="24"/>
        </w:rPr>
        <w:t>in any event</w:t>
      </w:r>
      <w:r w:rsidR="00390087">
        <w:rPr>
          <w:rFonts w:ascii="Tahoma" w:hAnsi="Tahoma" w:cs="Tahoma"/>
          <w:sz w:val="24"/>
          <w:szCs w:val="24"/>
        </w:rPr>
        <w:t>,</w:t>
      </w:r>
      <w:r w:rsidR="00647792">
        <w:rPr>
          <w:rFonts w:ascii="Tahoma" w:hAnsi="Tahoma" w:cs="Tahoma"/>
          <w:sz w:val="24"/>
          <w:szCs w:val="24"/>
        </w:rPr>
        <w:t xml:space="preserve"> not placed before the court any evidence </w:t>
      </w:r>
      <w:r>
        <w:rPr>
          <w:rFonts w:ascii="Tahoma" w:hAnsi="Tahoma" w:cs="Tahoma"/>
          <w:sz w:val="24"/>
          <w:szCs w:val="24"/>
        </w:rPr>
        <w:t xml:space="preserve">to </w:t>
      </w:r>
      <w:r w:rsidR="003C445C">
        <w:rPr>
          <w:rFonts w:ascii="Tahoma" w:hAnsi="Tahoma" w:cs="Tahoma"/>
          <w:sz w:val="24"/>
          <w:szCs w:val="24"/>
        </w:rPr>
        <w:t>prove</w:t>
      </w:r>
      <w:r>
        <w:rPr>
          <w:rFonts w:ascii="Tahoma" w:hAnsi="Tahoma" w:cs="Tahoma"/>
          <w:sz w:val="24"/>
          <w:szCs w:val="24"/>
        </w:rPr>
        <w:t xml:space="preserve"> that the Negotiating Committee received in the form of money or gifts bribe</w:t>
      </w:r>
      <w:r w:rsidR="00775A9A">
        <w:rPr>
          <w:rFonts w:ascii="Tahoma" w:hAnsi="Tahoma" w:cs="Tahoma"/>
          <w:sz w:val="24"/>
          <w:szCs w:val="24"/>
        </w:rPr>
        <w:t>s</w:t>
      </w:r>
      <w:r>
        <w:rPr>
          <w:rFonts w:ascii="Tahoma" w:hAnsi="Tahoma" w:cs="Tahoma"/>
          <w:sz w:val="24"/>
          <w:szCs w:val="24"/>
        </w:rPr>
        <w:t xml:space="preserve"> in order </w:t>
      </w:r>
      <w:r w:rsidR="00647792">
        <w:rPr>
          <w:rFonts w:ascii="Tahoma" w:hAnsi="Tahoma" w:cs="Tahoma"/>
          <w:sz w:val="24"/>
          <w:szCs w:val="24"/>
        </w:rPr>
        <w:t xml:space="preserve">to </w:t>
      </w:r>
      <w:r>
        <w:rPr>
          <w:rFonts w:ascii="Tahoma" w:hAnsi="Tahoma" w:cs="Tahoma"/>
          <w:sz w:val="24"/>
          <w:szCs w:val="24"/>
        </w:rPr>
        <w:t>rule in favour of Respondent</w:t>
      </w:r>
      <w:r w:rsidR="00C237AA">
        <w:rPr>
          <w:rFonts w:ascii="Tahoma" w:hAnsi="Tahoma" w:cs="Tahoma"/>
          <w:sz w:val="24"/>
          <w:szCs w:val="24"/>
        </w:rPr>
        <w:t>.</w:t>
      </w:r>
      <w:r w:rsidR="00D96490">
        <w:rPr>
          <w:rFonts w:ascii="Tahoma" w:hAnsi="Tahoma" w:cs="Tahoma"/>
          <w:sz w:val="24"/>
          <w:szCs w:val="24"/>
        </w:rPr>
        <w:t xml:space="preserve">  That ground is consequently dismissed.</w:t>
      </w:r>
    </w:p>
    <w:p w:rsidR="00C237AA" w:rsidRDefault="00C237AA" w:rsidP="002A1DFA">
      <w:pPr>
        <w:spacing w:after="0" w:line="360" w:lineRule="auto"/>
        <w:rPr>
          <w:rFonts w:ascii="Tahoma" w:hAnsi="Tahoma" w:cs="Tahoma"/>
          <w:sz w:val="24"/>
          <w:szCs w:val="24"/>
        </w:rPr>
      </w:pPr>
    </w:p>
    <w:p w:rsidR="00C237AA" w:rsidRDefault="00C237AA" w:rsidP="002A1DFA">
      <w:pPr>
        <w:spacing w:after="0" w:line="360" w:lineRule="auto"/>
        <w:rPr>
          <w:rFonts w:ascii="Tahoma" w:hAnsi="Tahoma" w:cs="Tahoma"/>
          <w:sz w:val="24"/>
          <w:szCs w:val="24"/>
        </w:rPr>
      </w:pPr>
      <w:r>
        <w:rPr>
          <w:rFonts w:ascii="Tahoma" w:hAnsi="Tahoma" w:cs="Tahoma"/>
          <w:sz w:val="24"/>
          <w:szCs w:val="24"/>
        </w:rPr>
        <w:tab/>
        <w:t xml:space="preserve">In respect of the bias allegation it is trite law that in order to establish bias, the </w:t>
      </w:r>
      <w:r w:rsidR="00A16FB4">
        <w:rPr>
          <w:rFonts w:ascii="Tahoma" w:hAnsi="Tahoma" w:cs="Tahoma"/>
          <w:sz w:val="24"/>
          <w:szCs w:val="24"/>
        </w:rPr>
        <w:t>onus</w:t>
      </w:r>
      <w:r>
        <w:rPr>
          <w:rFonts w:ascii="Tahoma" w:hAnsi="Tahoma" w:cs="Tahoma"/>
          <w:sz w:val="24"/>
          <w:szCs w:val="24"/>
        </w:rPr>
        <w:t xml:space="preserve"> rests on the person alleging bias to show that;</w:t>
      </w:r>
    </w:p>
    <w:p w:rsidR="00C237AA" w:rsidRDefault="00C237AA" w:rsidP="00C237AA">
      <w:pPr>
        <w:pStyle w:val="ListParagraph"/>
        <w:numPr>
          <w:ilvl w:val="0"/>
          <w:numId w:val="1"/>
        </w:numPr>
        <w:spacing w:after="0" w:line="360" w:lineRule="auto"/>
        <w:rPr>
          <w:rFonts w:ascii="Tahoma" w:hAnsi="Tahoma" w:cs="Tahoma"/>
          <w:sz w:val="24"/>
          <w:szCs w:val="24"/>
        </w:rPr>
      </w:pPr>
      <w:r>
        <w:rPr>
          <w:rFonts w:ascii="Tahoma" w:hAnsi="Tahoma" w:cs="Tahoma"/>
          <w:sz w:val="24"/>
          <w:szCs w:val="24"/>
        </w:rPr>
        <w:t>The bias was clearly actually displayed or;</w:t>
      </w:r>
    </w:p>
    <w:p w:rsidR="00C237AA" w:rsidRDefault="00C237AA" w:rsidP="00C237AA">
      <w:pPr>
        <w:pStyle w:val="ListParagraph"/>
        <w:numPr>
          <w:ilvl w:val="0"/>
          <w:numId w:val="1"/>
        </w:numPr>
        <w:spacing w:after="0" w:line="360" w:lineRule="auto"/>
        <w:rPr>
          <w:rFonts w:ascii="Tahoma" w:hAnsi="Tahoma" w:cs="Tahoma"/>
          <w:sz w:val="24"/>
          <w:szCs w:val="24"/>
        </w:rPr>
      </w:pPr>
      <w:r>
        <w:rPr>
          <w:rFonts w:ascii="Tahoma" w:hAnsi="Tahoma" w:cs="Tahoma"/>
          <w:sz w:val="24"/>
          <w:szCs w:val="24"/>
        </w:rPr>
        <w:t xml:space="preserve">That in the circumstances there was a real </w:t>
      </w:r>
      <w:r w:rsidR="007C11DE">
        <w:rPr>
          <w:rFonts w:ascii="Tahoma" w:hAnsi="Tahoma" w:cs="Tahoma"/>
          <w:sz w:val="24"/>
          <w:szCs w:val="24"/>
        </w:rPr>
        <w:t>possibility of</w:t>
      </w:r>
      <w:r>
        <w:rPr>
          <w:rFonts w:ascii="Tahoma" w:hAnsi="Tahoma" w:cs="Tahoma"/>
          <w:sz w:val="24"/>
          <w:szCs w:val="24"/>
        </w:rPr>
        <w:t xml:space="preserve"> bias.</w:t>
      </w:r>
    </w:p>
    <w:p w:rsidR="00C237AA" w:rsidRDefault="00C237AA" w:rsidP="00C237AA">
      <w:pPr>
        <w:spacing w:after="0" w:line="360" w:lineRule="auto"/>
        <w:rPr>
          <w:rFonts w:ascii="Tahoma" w:hAnsi="Tahoma" w:cs="Tahoma"/>
          <w:b/>
          <w:sz w:val="24"/>
          <w:szCs w:val="24"/>
        </w:rPr>
      </w:pPr>
      <w:r>
        <w:rPr>
          <w:rFonts w:ascii="Tahoma" w:hAnsi="Tahoma" w:cs="Tahoma"/>
          <w:sz w:val="24"/>
          <w:szCs w:val="24"/>
        </w:rPr>
        <w:t xml:space="preserve">See </w:t>
      </w:r>
      <w:proofErr w:type="gramStart"/>
      <w:r w:rsidR="00E04794" w:rsidRPr="00E04794">
        <w:rPr>
          <w:rFonts w:ascii="Tahoma" w:hAnsi="Tahoma" w:cs="Tahoma"/>
          <w:b/>
          <w:sz w:val="24"/>
          <w:szCs w:val="24"/>
          <w:u w:val="single"/>
        </w:rPr>
        <w:t>A</w:t>
      </w:r>
      <w:proofErr w:type="gramEnd"/>
      <w:r w:rsidRPr="00E04794">
        <w:rPr>
          <w:rFonts w:ascii="Tahoma" w:hAnsi="Tahoma" w:cs="Tahoma"/>
          <w:b/>
          <w:sz w:val="24"/>
          <w:szCs w:val="24"/>
          <w:u w:val="single"/>
        </w:rPr>
        <w:t xml:space="preserve"> </w:t>
      </w:r>
      <w:r w:rsidR="00E04794" w:rsidRPr="00E04794">
        <w:rPr>
          <w:rFonts w:ascii="Tahoma" w:hAnsi="Tahoma" w:cs="Tahoma"/>
          <w:b/>
          <w:sz w:val="24"/>
          <w:szCs w:val="24"/>
          <w:u w:val="single"/>
        </w:rPr>
        <w:t>G</w:t>
      </w:r>
      <w:r w:rsidRPr="00E04794">
        <w:rPr>
          <w:rFonts w:ascii="Tahoma" w:hAnsi="Tahoma" w:cs="Tahoma"/>
          <w:b/>
          <w:sz w:val="24"/>
          <w:szCs w:val="24"/>
          <w:u w:val="single"/>
        </w:rPr>
        <w:t>uide to Administration</w:t>
      </w:r>
      <w:r w:rsidR="00E04794" w:rsidRPr="00E04794">
        <w:rPr>
          <w:rFonts w:ascii="Tahoma" w:hAnsi="Tahoma" w:cs="Tahoma"/>
          <w:b/>
          <w:sz w:val="24"/>
          <w:szCs w:val="24"/>
          <w:u w:val="single"/>
        </w:rPr>
        <w:t xml:space="preserve"> and Local Government L</w:t>
      </w:r>
      <w:r w:rsidR="009B06FB">
        <w:rPr>
          <w:rFonts w:ascii="Tahoma" w:hAnsi="Tahoma" w:cs="Tahoma"/>
          <w:b/>
          <w:sz w:val="24"/>
          <w:szCs w:val="24"/>
          <w:u w:val="single"/>
        </w:rPr>
        <w:t xml:space="preserve">aw in Zimbabwe by Professor G. </w:t>
      </w:r>
      <w:proofErr w:type="spellStart"/>
      <w:r w:rsidR="009B06FB">
        <w:rPr>
          <w:rFonts w:ascii="Tahoma" w:hAnsi="Tahoma" w:cs="Tahoma"/>
          <w:b/>
          <w:sz w:val="24"/>
          <w:szCs w:val="24"/>
          <w:u w:val="single"/>
        </w:rPr>
        <w:t>F</w:t>
      </w:r>
      <w:r w:rsidR="00E04794" w:rsidRPr="00E04794">
        <w:rPr>
          <w:rFonts w:ascii="Tahoma" w:hAnsi="Tahoma" w:cs="Tahoma"/>
          <w:b/>
          <w:sz w:val="24"/>
          <w:szCs w:val="24"/>
          <w:u w:val="single"/>
        </w:rPr>
        <w:t>eltoe</w:t>
      </w:r>
      <w:proofErr w:type="spellEnd"/>
      <w:r w:rsidR="00E04794" w:rsidRPr="00E04794">
        <w:rPr>
          <w:rFonts w:ascii="Tahoma" w:hAnsi="Tahoma" w:cs="Tahoma"/>
          <w:b/>
          <w:sz w:val="24"/>
          <w:szCs w:val="24"/>
          <w:u w:val="single"/>
        </w:rPr>
        <w:t xml:space="preserve"> 4</w:t>
      </w:r>
      <w:r w:rsidR="00E04794" w:rsidRPr="00E04794">
        <w:rPr>
          <w:rFonts w:ascii="Tahoma" w:hAnsi="Tahoma" w:cs="Tahoma"/>
          <w:b/>
          <w:sz w:val="24"/>
          <w:szCs w:val="24"/>
          <w:u w:val="single"/>
          <w:vertAlign w:val="superscript"/>
        </w:rPr>
        <w:t>th</w:t>
      </w:r>
      <w:r w:rsidR="00E04794" w:rsidRPr="00E04794">
        <w:rPr>
          <w:rFonts w:ascii="Tahoma" w:hAnsi="Tahoma" w:cs="Tahoma"/>
          <w:b/>
          <w:sz w:val="24"/>
          <w:szCs w:val="24"/>
          <w:u w:val="single"/>
        </w:rPr>
        <w:t xml:space="preserve"> Edition, Legal Resources Foundation 2006</w:t>
      </w:r>
      <w:r w:rsidR="00E04794">
        <w:rPr>
          <w:rFonts w:ascii="Tahoma" w:hAnsi="Tahoma" w:cs="Tahoma"/>
          <w:sz w:val="24"/>
          <w:szCs w:val="24"/>
        </w:rPr>
        <w:t xml:space="preserve"> at pages </w:t>
      </w:r>
      <w:r w:rsidR="00E04794" w:rsidRPr="00E04794">
        <w:rPr>
          <w:rFonts w:ascii="Tahoma" w:hAnsi="Tahoma" w:cs="Tahoma"/>
          <w:b/>
          <w:sz w:val="24"/>
          <w:szCs w:val="24"/>
        </w:rPr>
        <w:t>87-88</w:t>
      </w:r>
      <w:r w:rsidR="003633D3">
        <w:rPr>
          <w:rFonts w:ascii="Tahoma" w:hAnsi="Tahoma" w:cs="Tahoma"/>
          <w:b/>
          <w:sz w:val="24"/>
          <w:szCs w:val="24"/>
        </w:rPr>
        <w:t>.</w:t>
      </w:r>
    </w:p>
    <w:p w:rsidR="003633D3" w:rsidRDefault="003633D3" w:rsidP="00C237AA">
      <w:pPr>
        <w:spacing w:after="0" w:line="360" w:lineRule="auto"/>
        <w:rPr>
          <w:rFonts w:ascii="Tahoma" w:hAnsi="Tahoma" w:cs="Tahoma"/>
          <w:sz w:val="24"/>
          <w:szCs w:val="24"/>
        </w:rPr>
      </w:pPr>
      <w:r>
        <w:rPr>
          <w:rFonts w:ascii="Tahoma" w:hAnsi="Tahoma" w:cs="Tahoma"/>
          <w:sz w:val="24"/>
          <w:szCs w:val="24"/>
        </w:rPr>
        <w:t xml:space="preserve">The Appellant </w:t>
      </w:r>
      <w:r w:rsidRPr="003633D3">
        <w:rPr>
          <w:rFonts w:ascii="Times New Roman" w:hAnsi="Times New Roman" w:cs="Times New Roman"/>
          <w:i/>
          <w:sz w:val="24"/>
          <w:szCs w:val="24"/>
        </w:rPr>
        <w:t>in casu</w:t>
      </w:r>
      <w:r>
        <w:rPr>
          <w:rFonts w:ascii="Tahoma" w:hAnsi="Tahoma" w:cs="Tahoma"/>
          <w:sz w:val="24"/>
          <w:szCs w:val="24"/>
        </w:rPr>
        <w:t xml:space="preserve"> has failed to </w:t>
      </w:r>
      <w:r w:rsidR="00D96490">
        <w:rPr>
          <w:rFonts w:ascii="Tahoma" w:hAnsi="Tahoma" w:cs="Tahoma"/>
          <w:sz w:val="24"/>
          <w:szCs w:val="24"/>
        </w:rPr>
        <w:t>substantiate the allegation of bias or show that there was a real likelihood of bias in the manner that the Negotiating Committee deliberated on the issues before it or in the decision reached.</w:t>
      </w:r>
    </w:p>
    <w:p w:rsidR="00DF1C6F" w:rsidRDefault="00DF1C6F" w:rsidP="00C237AA">
      <w:pPr>
        <w:spacing w:after="0" w:line="360" w:lineRule="auto"/>
        <w:rPr>
          <w:rFonts w:ascii="Tahoma" w:hAnsi="Tahoma" w:cs="Tahoma"/>
          <w:sz w:val="24"/>
          <w:szCs w:val="24"/>
        </w:rPr>
      </w:pPr>
    </w:p>
    <w:p w:rsidR="00DF1C6F" w:rsidRDefault="00DF1C6F" w:rsidP="00C237AA">
      <w:pPr>
        <w:spacing w:after="0" w:line="360" w:lineRule="auto"/>
        <w:rPr>
          <w:rFonts w:ascii="Tahoma" w:hAnsi="Tahoma" w:cs="Tahoma"/>
          <w:sz w:val="24"/>
          <w:szCs w:val="24"/>
        </w:rPr>
      </w:pPr>
      <w:r>
        <w:rPr>
          <w:rFonts w:ascii="Tahoma" w:hAnsi="Tahoma" w:cs="Tahoma"/>
          <w:sz w:val="24"/>
          <w:szCs w:val="24"/>
        </w:rPr>
        <w:tab/>
        <w:t xml:space="preserve">The Appellant’s second line of defence is to deny that he had sexual intercourse with </w:t>
      </w:r>
      <w:proofErr w:type="spellStart"/>
      <w:r w:rsidR="00B5123B">
        <w:rPr>
          <w:rFonts w:ascii="Tahoma" w:hAnsi="Tahoma" w:cs="Tahoma"/>
          <w:sz w:val="24"/>
          <w:szCs w:val="24"/>
        </w:rPr>
        <w:t>Shupikayi</w:t>
      </w:r>
      <w:proofErr w:type="spellEnd"/>
      <w:r>
        <w:rPr>
          <w:rFonts w:ascii="Tahoma" w:hAnsi="Tahoma" w:cs="Tahoma"/>
          <w:sz w:val="24"/>
          <w:szCs w:val="24"/>
        </w:rPr>
        <w:t xml:space="preserve"> on the day in question.  He has submitted in suppor</w:t>
      </w:r>
      <w:r w:rsidR="0055209F">
        <w:rPr>
          <w:rFonts w:ascii="Tahoma" w:hAnsi="Tahoma" w:cs="Tahoma"/>
          <w:sz w:val="24"/>
          <w:szCs w:val="24"/>
        </w:rPr>
        <w:t>t of his position the following;</w:t>
      </w:r>
    </w:p>
    <w:p w:rsidR="00DF1C6F" w:rsidRDefault="002650DC" w:rsidP="00DF1C6F">
      <w:pPr>
        <w:pStyle w:val="ListParagraph"/>
        <w:numPr>
          <w:ilvl w:val="0"/>
          <w:numId w:val="2"/>
        </w:numPr>
        <w:spacing w:after="0" w:line="360" w:lineRule="auto"/>
        <w:rPr>
          <w:rFonts w:ascii="Tahoma" w:hAnsi="Tahoma" w:cs="Tahoma"/>
          <w:sz w:val="24"/>
          <w:szCs w:val="24"/>
        </w:rPr>
      </w:pPr>
      <w:r>
        <w:rPr>
          <w:rFonts w:ascii="Tahoma" w:hAnsi="Tahoma" w:cs="Tahoma"/>
          <w:sz w:val="24"/>
          <w:szCs w:val="24"/>
        </w:rPr>
        <w:t xml:space="preserve">That </w:t>
      </w:r>
      <w:proofErr w:type="spellStart"/>
      <w:r w:rsidR="00B5123B">
        <w:rPr>
          <w:rFonts w:ascii="Tahoma" w:hAnsi="Tahoma" w:cs="Tahoma"/>
          <w:sz w:val="24"/>
          <w:szCs w:val="24"/>
        </w:rPr>
        <w:t>Shupikayi</w:t>
      </w:r>
      <w:proofErr w:type="spellEnd"/>
      <w:r w:rsidR="00DF1C6F">
        <w:rPr>
          <w:rFonts w:ascii="Tahoma" w:hAnsi="Tahoma" w:cs="Tahoma"/>
          <w:sz w:val="24"/>
          <w:szCs w:val="24"/>
        </w:rPr>
        <w:t xml:space="preserve"> contrary to the Respondent</w:t>
      </w:r>
      <w:r w:rsidR="00174563">
        <w:rPr>
          <w:rFonts w:ascii="Tahoma" w:hAnsi="Tahoma" w:cs="Tahoma"/>
          <w:sz w:val="24"/>
          <w:szCs w:val="24"/>
        </w:rPr>
        <w:t>’s assertions in the record was actually his wife</w:t>
      </w:r>
      <w:r w:rsidR="00A93BE0">
        <w:rPr>
          <w:rFonts w:ascii="Tahoma" w:hAnsi="Tahoma" w:cs="Tahoma"/>
          <w:sz w:val="24"/>
          <w:szCs w:val="24"/>
        </w:rPr>
        <w:t xml:space="preserve"> </w:t>
      </w:r>
      <w:r w:rsidR="00CB5670">
        <w:rPr>
          <w:rFonts w:ascii="Tahoma" w:hAnsi="Tahoma" w:cs="Tahoma"/>
          <w:sz w:val="24"/>
          <w:szCs w:val="24"/>
        </w:rPr>
        <w:t xml:space="preserve">or </w:t>
      </w:r>
      <w:r w:rsidR="00A93BE0">
        <w:rPr>
          <w:rFonts w:ascii="Tahoma" w:hAnsi="Tahoma" w:cs="Tahoma"/>
          <w:sz w:val="24"/>
          <w:szCs w:val="24"/>
        </w:rPr>
        <w:t>“second wife” and not his girlfriend.  She was in the habit of coming to his workplace to pick him up.  On this particular day she had come around 3:00pm</w:t>
      </w:r>
    </w:p>
    <w:p w:rsidR="00A93BE0" w:rsidRDefault="00A93BE0" w:rsidP="00DF1C6F">
      <w:pPr>
        <w:pStyle w:val="ListParagraph"/>
        <w:numPr>
          <w:ilvl w:val="0"/>
          <w:numId w:val="2"/>
        </w:numPr>
        <w:spacing w:after="0" w:line="360" w:lineRule="auto"/>
        <w:rPr>
          <w:rFonts w:ascii="Tahoma" w:hAnsi="Tahoma" w:cs="Tahoma"/>
          <w:sz w:val="24"/>
          <w:szCs w:val="24"/>
        </w:rPr>
      </w:pPr>
      <w:r>
        <w:rPr>
          <w:rFonts w:ascii="Tahoma" w:hAnsi="Tahoma" w:cs="Tahoma"/>
          <w:sz w:val="24"/>
          <w:szCs w:val="24"/>
        </w:rPr>
        <w:t xml:space="preserve">That some members of the Management were also after </w:t>
      </w:r>
      <w:proofErr w:type="spellStart"/>
      <w:r w:rsidR="00B5123B">
        <w:rPr>
          <w:rFonts w:ascii="Tahoma" w:hAnsi="Tahoma" w:cs="Tahoma"/>
          <w:sz w:val="24"/>
          <w:szCs w:val="24"/>
        </w:rPr>
        <w:t>Shupikayi</w:t>
      </w:r>
      <w:proofErr w:type="spellEnd"/>
      <w:r>
        <w:rPr>
          <w:rFonts w:ascii="Tahoma" w:hAnsi="Tahoma" w:cs="Tahoma"/>
          <w:sz w:val="24"/>
          <w:szCs w:val="24"/>
        </w:rPr>
        <w:t xml:space="preserve"> and were in the habit of dropping her at home using company motor vehicles</w:t>
      </w:r>
      <w:r w:rsidR="001F037E">
        <w:rPr>
          <w:rFonts w:ascii="Tahoma" w:hAnsi="Tahoma" w:cs="Tahoma"/>
          <w:sz w:val="24"/>
          <w:szCs w:val="24"/>
        </w:rPr>
        <w:t xml:space="preserve"> as a way of finding favour with her</w:t>
      </w:r>
      <w:r>
        <w:rPr>
          <w:rFonts w:ascii="Tahoma" w:hAnsi="Tahoma" w:cs="Tahoma"/>
          <w:sz w:val="24"/>
          <w:szCs w:val="24"/>
        </w:rPr>
        <w:t>.</w:t>
      </w:r>
    </w:p>
    <w:p w:rsidR="00A93BE0" w:rsidRDefault="00A93BE0" w:rsidP="00DF1C6F">
      <w:pPr>
        <w:pStyle w:val="ListParagraph"/>
        <w:numPr>
          <w:ilvl w:val="0"/>
          <w:numId w:val="2"/>
        </w:numPr>
        <w:spacing w:after="0" w:line="360" w:lineRule="auto"/>
        <w:rPr>
          <w:rFonts w:ascii="Tahoma" w:hAnsi="Tahoma" w:cs="Tahoma"/>
          <w:sz w:val="24"/>
          <w:szCs w:val="24"/>
        </w:rPr>
      </w:pPr>
      <w:r>
        <w:rPr>
          <w:rFonts w:ascii="Tahoma" w:hAnsi="Tahoma" w:cs="Tahoma"/>
          <w:sz w:val="24"/>
          <w:szCs w:val="24"/>
        </w:rPr>
        <w:t xml:space="preserve">That the main witness </w:t>
      </w:r>
      <w:proofErr w:type="spellStart"/>
      <w:r>
        <w:rPr>
          <w:rFonts w:ascii="Tahoma" w:hAnsi="Tahoma" w:cs="Tahoma"/>
          <w:sz w:val="24"/>
          <w:szCs w:val="24"/>
        </w:rPr>
        <w:t>Simbisayi</w:t>
      </w:r>
      <w:proofErr w:type="spellEnd"/>
      <w:r>
        <w:rPr>
          <w:rFonts w:ascii="Tahoma" w:hAnsi="Tahoma" w:cs="Tahoma"/>
          <w:sz w:val="24"/>
          <w:szCs w:val="24"/>
        </w:rPr>
        <w:t xml:space="preserve"> had been </w:t>
      </w:r>
      <w:r w:rsidR="00CB5670">
        <w:rPr>
          <w:rFonts w:ascii="Tahoma" w:hAnsi="Tahoma" w:cs="Tahoma"/>
          <w:sz w:val="24"/>
          <w:szCs w:val="24"/>
        </w:rPr>
        <w:t>threatened</w:t>
      </w:r>
      <w:r>
        <w:rPr>
          <w:rFonts w:ascii="Tahoma" w:hAnsi="Tahoma" w:cs="Tahoma"/>
          <w:sz w:val="24"/>
          <w:szCs w:val="24"/>
        </w:rPr>
        <w:t xml:space="preserve"> or forced to testify against the Appellant after she had also been found watching Television during working hours.</w:t>
      </w:r>
    </w:p>
    <w:p w:rsidR="00A93BE0" w:rsidRDefault="00A93BE0" w:rsidP="00A93BE0">
      <w:pPr>
        <w:spacing w:after="0" w:line="360" w:lineRule="auto"/>
        <w:rPr>
          <w:rFonts w:ascii="Tahoma" w:hAnsi="Tahoma" w:cs="Tahoma"/>
          <w:sz w:val="24"/>
          <w:szCs w:val="24"/>
        </w:rPr>
      </w:pPr>
      <w:r>
        <w:rPr>
          <w:rFonts w:ascii="Tahoma" w:hAnsi="Tahoma" w:cs="Tahoma"/>
          <w:sz w:val="24"/>
          <w:szCs w:val="24"/>
        </w:rPr>
        <w:t>The Respondent disputed all the submissions made by the Appellant.</w:t>
      </w:r>
    </w:p>
    <w:p w:rsidR="00A93BE0" w:rsidRDefault="00A93BE0" w:rsidP="00A93BE0">
      <w:pPr>
        <w:spacing w:after="0" w:line="360" w:lineRule="auto"/>
        <w:ind w:left="360"/>
        <w:rPr>
          <w:rFonts w:ascii="Tahoma" w:hAnsi="Tahoma" w:cs="Tahoma"/>
          <w:sz w:val="24"/>
          <w:szCs w:val="24"/>
        </w:rPr>
      </w:pPr>
      <w:r>
        <w:rPr>
          <w:rFonts w:ascii="Tahoma" w:hAnsi="Tahoma" w:cs="Tahoma"/>
          <w:sz w:val="24"/>
          <w:szCs w:val="24"/>
        </w:rPr>
        <w:tab/>
      </w:r>
    </w:p>
    <w:p w:rsidR="00A93BE0" w:rsidRDefault="00A93BE0" w:rsidP="00F62AF4">
      <w:pPr>
        <w:spacing w:after="0" w:line="360" w:lineRule="auto"/>
        <w:rPr>
          <w:rFonts w:ascii="Tahoma" w:hAnsi="Tahoma" w:cs="Tahoma"/>
          <w:sz w:val="24"/>
          <w:szCs w:val="24"/>
        </w:rPr>
      </w:pPr>
      <w:r>
        <w:rPr>
          <w:rFonts w:ascii="Tahoma" w:hAnsi="Tahoma" w:cs="Tahoma"/>
          <w:sz w:val="24"/>
          <w:szCs w:val="24"/>
        </w:rPr>
        <w:tab/>
        <w:t>I have had to dismiss all the points raised by the Appellant.</w:t>
      </w:r>
      <w:r w:rsidR="009D440D">
        <w:rPr>
          <w:rFonts w:ascii="Tahoma" w:hAnsi="Tahoma" w:cs="Tahoma"/>
          <w:sz w:val="24"/>
          <w:szCs w:val="24"/>
        </w:rPr>
        <w:t xml:space="preserve">  With regards the issue as to whether </w:t>
      </w:r>
      <w:proofErr w:type="spellStart"/>
      <w:r w:rsidR="00B5123B">
        <w:rPr>
          <w:rFonts w:ascii="Tahoma" w:hAnsi="Tahoma" w:cs="Tahoma"/>
          <w:sz w:val="24"/>
          <w:szCs w:val="24"/>
        </w:rPr>
        <w:t>Shupikayi</w:t>
      </w:r>
      <w:proofErr w:type="spellEnd"/>
      <w:r w:rsidR="009D440D">
        <w:rPr>
          <w:rFonts w:ascii="Tahoma" w:hAnsi="Tahoma" w:cs="Tahoma"/>
          <w:sz w:val="24"/>
          <w:szCs w:val="24"/>
        </w:rPr>
        <w:t xml:space="preserve"> was Appellant’s girlfriend or “wife” or “second wife” for that matter it is not clear how this fact would</w:t>
      </w:r>
      <w:r w:rsidR="00115265">
        <w:rPr>
          <w:rFonts w:ascii="Tahoma" w:hAnsi="Tahoma" w:cs="Tahoma"/>
          <w:sz w:val="24"/>
          <w:szCs w:val="24"/>
        </w:rPr>
        <w:t xml:space="preserve"> assist the Appellant’s case.  In any event t</w:t>
      </w:r>
      <w:r w:rsidR="009D440D">
        <w:rPr>
          <w:rFonts w:ascii="Tahoma" w:hAnsi="Tahoma" w:cs="Tahoma"/>
          <w:sz w:val="24"/>
          <w:szCs w:val="24"/>
        </w:rPr>
        <w:t xml:space="preserve">he record shows </w:t>
      </w:r>
      <w:r w:rsidR="0041768E">
        <w:rPr>
          <w:rFonts w:ascii="Tahoma" w:hAnsi="Tahoma" w:cs="Tahoma"/>
          <w:sz w:val="24"/>
          <w:szCs w:val="24"/>
        </w:rPr>
        <w:t xml:space="preserve">clearly </w:t>
      </w:r>
      <w:r w:rsidR="009D440D">
        <w:rPr>
          <w:rFonts w:ascii="Tahoma" w:hAnsi="Tahoma" w:cs="Tahoma"/>
          <w:sz w:val="24"/>
          <w:szCs w:val="24"/>
        </w:rPr>
        <w:t xml:space="preserve">during proceedings he was referring to her as his </w:t>
      </w:r>
      <w:r w:rsidR="006026CA">
        <w:rPr>
          <w:rFonts w:ascii="Tahoma" w:hAnsi="Tahoma" w:cs="Tahoma"/>
          <w:sz w:val="24"/>
          <w:szCs w:val="24"/>
        </w:rPr>
        <w:t>girlfriend (</w:t>
      </w:r>
      <w:r w:rsidR="009D440D">
        <w:rPr>
          <w:rFonts w:ascii="Tahoma" w:hAnsi="Tahoma" w:cs="Tahoma"/>
          <w:sz w:val="24"/>
          <w:szCs w:val="24"/>
        </w:rPr>
        <w:t>page 39)</w:t>
      </w:r>
      <w:r w:rsidR="00E6102B">
        <w:rPr>
          <w:rFonts w:ascii="Tahoma" w:hAnsi="Tahoma" w:cs="Tahoma"/>
          <w:sz w:val="24"/>
          <w:szCs w:val="24"/>
        </w:rPr>
        <w:t xml:space="preserve">.  </w:t>
      </w:r>
      <w:r w:rsidR="002027A7">
        <w:rPr>
          <w:rFonts w:ascii="Tahoma" w:hAnsi="Tahoma" w:cs="Tahoma"/>
          <w:sz w:val="24"/>
          <w:szCs w:val="24"/>
        </w:rPr>
        <w:t>For</w:t>
      </w:r>
      <w:r w:rsidR="0041768E">
        <w:rPr>
          <w:rFonts w:ascii="Tahoma" w:hAnsi="Tahoma" w:cs="Tahoma"/>
          <w:sz w:val="24"/>
          <w:szCs w:val="24"/>
        </w:rPr>
        <w:t xml:space="preserve"> some unexplained reason </w:t>
      </w:r>
      <w:r w:rsidR="006C5C07">
        <w:rPr>
          <w:rFonts w:ascii="Tahoma" w:hAnsi="Tahoma" w:cs="Tahoma"/>
          <w:sz w:val="24"/>
          <w:szCs w:val="24"/>
        </w:rPr>
        <w:t>t</w:t>
      </w:r>
      <w:r w:rsidR="0041768E">
        <w:rPr>
          <w:rFonts w:ascii="Tahoma" w:hAnsi="Tahoma" w:cs="Tahoma"/>
          <w:sz w:val="24"/>
          <w:szCs w:val="24"/>
        </w:rPr>
        <w:t xml:space="preserve">he </w:t>
      </w:r>
      <w:r w:rsidR="002027A7">
        <w:rPr>
          <w:rFonts w:ascii="Tahoma" w:hAnsi="Tahoma" w:cs="Tahoma"/>
          <w:sz w:val="24"/>
          <w:szCs w:val="24"/>
        </w:rPr>
        <w:t xml:space="preserve">Appellant before the Labour Court </w:t>
      </w:r>
      <w:r w:rsidR="0041768E">
        <w:rPr>
          <w:rFonts w:ascii="Tahoma" w:hAnsi="Tahoma" w:cs="Tahoma"/>
          <w:sz w:val="24"/>
          <w:szCs w:val="24"/>
        </w:rPr>
        <w:t>is now referring to her as a “wif</w:t>
      </w:r>
      <w:r w:rsidR="006D30C7">
        <w:rPr>
          <w:rFonts w:ascii="Tahoma" w:hAnsi="Tahoma" w:cs="Tahoma"/>
          <w:sz w:val="24"/>
          <w:szCs w:val="24"/>
        </w:rPr>
        <w:t>e</w:t>
      </w:r>
      <w:r w:rsidR="0041768E">
        <w:rPr>
          <w:rFonts w:ascii="Tahoma" w:hAnsi="Tahoma" w:cs="Tahoma"/>
          <w:sz w:val="24"/>
          <w:szCs w:val="24"/>
        </w:rPr>
        <w:t>”</w:t>
      </w:r>
      <w:r w:rsidR="006D30C7">
        <w:rPr>
          <w:rFonts w:ascii="Tahoma" w:hAnsi="Tahoma" w:cs="Tahoma"/>
          <w:sz w:val="24"/>
          <w:szCs w:val="24"/>
        </w:rPr>
        <w:t xml:space="preserve"> </w:t>
      </w:r>
      <w:r w:rsidR="0041768E">
        <w:rPr>
          <w:rFonts w:ascii="Tahoma" w:hAnsi="Tahoma" w:cs="Tahoma"/>
          <w:sz w:val="24"/>
          <w:szCs w:val="24"/>
        </w:rPr>
        <w:t xml:space="preserve">in an </w:t>
      </w:r>
      <w:r w:rsidR="00F74219">
        <w:rPr>
          <w:rFonts w:ascii="Tahoma" w:hAnsi="Tahoma" w:cs="Tahoma"/>
          <w:sz w:val="24"/>
          <w:szCs w:val="24"/>
        </w:rPr>
        <w:t>apparent</w:t>
      </w:r>
      <w:r w:rsidR="0041768E">
        <w:rPr>
          <w:rFonts w:ascii="Tahoma" w:hAnsi="Tahoma" w:cs="Tahoma"/>
          <w:sz w:val="24"/>
          <w:szCs w:val="24"/>
        </w:rPr>
        <w:t xml:space="preserve"> contradiction to his earlier submissions.  </w:t>
      </w:r>
      <w:r w:rsidR="00562FD0">
        <w:rPr>
          <w:rFonts w:ascii="Tahoma" w:hAnsi="Tahoma" w:cs="Tahoma"/>
          <w:sz w:val="24"/>
          <w:szCs w:val="24"/>
        </w:rPr>
        <w:t>The point is that</w:t>
      </w:r>
      <w:r w:rsidR="00E6102B">
        <w:rPr>
          <w:rFonts w:ascii="Tahoma" w:hAnsi="Tahoma" w:cs="Tahoma"/>
          <w:sz w:val="24"/>
          <w:szCs w:val="24"/>
        </w:rPr>
        <w:t xml:space="preserve"> whether </w:t>
      </w:r>
      <w:proofErr w:type="spellStart"/>
      <w:r w:rsidR="00B5123B">
        <w:rPr>
          <w:rFonts w:ascii="Tahoma" w:hAnsi="Tahoma" w:cs="Tahoma"/>
          <w:sz w:val="24"/>
          <w:szCs w:val="24"/>
        </w:rPr>
        <w:t>Shupikayi</w:t>
      </w:r>
      <w:proofErr w:type="spellEnd"/>
      <w:r w:rsidR="00E6102B">
        <w:rPr>
          <w:rFonts w:ascii="Tahoma" w:hAnsi="Tahoma" w:cs="Tahoma"/>
          <w:sz w:val="24"/>
          <w:szCs w:val="24"/>
        </w:rPr>
        <w:t xml:space="preserve"> </w:t>
      </w:r>
      <w:r w:rsidR="0041768E">
        <w:rPr>
          <w:rFonts w:ascii="Tahoma" w:hAnsi="Tahoma" w:cs="Tahoma"/>
          <w:sz w:val="24"/>
          <w:szCs w:val="24"/>
        </w:rPr>
        <w:t>i</w:t>
      </w:r>
      <w:r w:rsidR="006D30C7">
        <w:rPr>
          <w:rFonts w:ascii="Tahoma" w:hAnsi="Tahoma" w:cs="Tahoma"/>
          <w:sz w:val="24"/>
          <w:szCs w:val="24"/>
        </w:rPr>
        <w:t>s his girlfriend or wife i</w:t>
      </w:r>
      <w:r w:rsidR="00E6102B">
        <w:rPr>
          <w:rFonts w:ascii="Tahoma" w:hAnsi="Tahoma" w:cs="Tahoma"/>
          <w:sz w:val="24"/>
          <w:szCs w:val="24"/>
        </w:rPr>
        <w:t xml:space="preserve">s immaterial.  </w:t>
      </w:r>
      <w:r w:rsidR="00F41B8C">
        <w:rPr>
          <w:rFonts w:ascii="Tahoma" w:hAnsi="Tahoma" w:cs="Tahoma"/>
          <w:sz w:val="24"/>
          <w:szCs w:val="24"/>
        </w:rPr>
        <w:t>The conduct pr</w:t>
      </w:r>
      <w:r w:rsidR="00197EF0">
        <w:rPr>
          <w:rFonts w:ascii="Tahoma" w:hAnsi="Tahoma" w:cs="Tahoma"/>
          <w:sz w:val="24"/>
          <w:szCs w:val="24"/>
        </w:rPr>
        <w:t>o</w:t>
      </w:r>
      <w:r w:rsidR="00F41B8C">
        <w:rPr>
          <w:rFonts w:ascii="Tahoma" w:hAnsi="Tahoma" w:cs="Tahoma"/>
          <w:sz w:val="24"/>
          <w:szCs w:val="24"/>
        </w:rPr>
        <w:t xml:space="preserve">scribed by the Code is that of engaging in sexual intercourse at the workplace during working hours it doesn’t matter with who you engage in that act.  The charge leveled against </w:t>
      </w:r>
      <w:r w:rsidR="005D133E">
        <w:rPr>
          <w:rFonts w:ascii="Tahoma" w:hAnsi="Tahoma" w:cs="Tahoma"/>
          <w:sz w:val="24"/>
          <w:szCs w:val="24"/>
        </w:rPr>
        <w:t>A</w:t>
      </w:r>
      <w:r w:rsidR="00F41B8C">
        <w:rPr>
          <w:rFonts w:ascii="Tahoma" w:hAnsi="Tahoma" w:cs="Tahoma"/>
          <w:sz w:val="24"/>
          <w:szCs w:val="24"/>
        </w:rPr>
        <w:t>ppellant</w:t>
      </w:r>
      <w:r w:rsidR="005D133E">
        <w:rPr>
          <w:rFonts w:ascii="Tahoma" w:hAnsi="Tahoma" w:cs="Tahoma"/>
          <w:sz w:val="24"/>
          <w:szCs w:val="24"/>
        </w:rPr>
        <w:t xml:space="preserve"> </w:t>
      </w:r>
      <w:r w:rsidR="00A20682">
        <w:rPr>
          <w:rFonts w:ascii="Tahoma" w:hAnsi="Tahoma" w:cs="Tahoma"/>
          <w:sz w:val="24"/>
          <w:szCs w:val="24"/>
        </w:rPr>
        <w:t>therefore</w:t>
      </w:r>
      <w:r w:rsidR="00E6102B">
        <w:rPr>
          <w:rFonts w:ascii="Tahoma" w:hAnsi="Tahoma" w:cs="Tahoma"/>
          <w:sz w:val="24"/>
          <w:szCs w:val="24"/>
        </w:rPr>
        <w:t xml:space="preserve"> </w:t>
      </w:r>
      <w:r w:rsidR="00640803">
        <w:rPr>
          <w:rFonts w:ascii="Tahoma" w:hAnsi="Tahoma" w:cs="Tahoma"/>
          <w:sz w:val="24"/>
          <w:szCs w:val="24"/>
        </w:rPr>
        <w:t xml:space="preserve">was </w:t>
      </w:r>
      <w:r w:rsidR="00E6102B">
        <w:rPr>
          <w:rFonts w:ascii="Tahoma" w:hAnsi="Tahoma" w:cs="Tahoma"/>
          <w:sz w:val="24"/>
          <w:szCs w:val="24"/>
        </w:rPr>
        <w:t>of gross immoral, indecent and disgraceful conduct at the workplace</w:t>
      </w:r>
      <w:r w:rsidR="009C38DA">
        <w:rPr>
          <w:rFonts w:ascii="Tahoma" w:hAnsi="Tahoma" w:cs="Tahoma"/>
          <w:sz w:val="24"/>
          <w:szCs w:val="24"/>
        </w:rPr>
        <w:t xml:space="preserve"> in that he had sexual intercourse with </w:t>
      </w:r>
      <w:proofErr w:type="spellStart"/>
      <w:r w:rsidR="00B006EF">
        <w:rPr>
          <w:rFonts w:ascii="Tahoma" w:hAnsi="Tahoma" w:cs="Tahoma"/>
          <w:sz w:val="24"/>
          <w:szCs w:val="24"/>
        </w:rPr>
        <w:t>Shupikayi</w:t>
      </w:r>
      <w:proofErr w:type="spellEnd"/>
      <w:r w:rsidR="009C38DA">
        <w:rPr>
          <w:rFonts w:ascii="Tahoma" w:hAnsi="Tahoma" w:cs="Tahoma"/>
          <w:sz w:val="24"/>
          <w:szCs w:val="24"/>
        </w:rPr>
        <w:t xml:space="preserve"> in the toilet at the work place</w:t>
      </w:r>
      <w:r w:rsidR="00E6102B">
        <w:rPr>
          <w:rFonts w:ascii="Tahoma" w:hAnsi="Tahoma" w:cs="Tahoma"/>
          <w:sz w:val="24"/>
          <w:szCs w:val="24"/>
        </w:rPr>
        <w:t xml:space="preserve">.  </w:t>
      </w:r>
      <w:r w:rsidR="00F62AF4">
        <w:rPr>
          <w:rFonts w:ascii="Tahoma" w:hAnsi="Tahoma" w:cs="Tahoma"/>
          <w:sz w:val="24"/>
          <w:szCs w:val="24"/>
        </w:rPr>
        <w:t xml:space="preserve">The Appellant needed in his defence to prove that </w:t>
      </w:r>
      <w:r w:rsidR="009C38DA">
        <w:rPr>
          <w:rFonts w:ascii="Tahoma" w:hAnsi="Tahoma" w:cs="Tahoma"/>
          <w:sz w:val="24"/>
          <w:szCs w:val="24"/>
        </w:rPr>
        <w:t>he had not engaged in that conduct.</w:t>
      </w:r>
      <w:r w:rsidR="0058776B">
        <w:rPr>
          <w:rFonts w:ascii="Tahoma" w:hAnsi="Tahoma" w:cs="Tahoma"/>
          <w:sz w:val="24"/>
          <w:szCs w:val="24"/>
        </w:rPr>
        <w:t xml:space="preserve">  Appellant failed dismally to disprove the charge.</w:t>
      </w:r>
    </w:p>
    <w:p w:rsidR="009C38DA" w:rsidRDefault="009C38DA" w:rsidP="00F62AF4">
      <w:pPr>
        <w:spacing w:after="0" w:line="360" w:lineRule="auto"/>
        <w:rPr>
          <w:rFonts w:ascii="Tahoma" w:hAnsi="Tahoma" w:cs="Tahoma"/>
          <w:sz w:val="24"/>
          <w:szCs w:val="24"/>
        </w:rPr>
      </w:pPr>
    </w:p>
    <w:p w:rsidR="00B34042" w:rsidRDefault="009C38DA" w:rsidP="00F62AF4">
      <w:pPr>
        <w:spacing w:after="0" w:line="360" w:lineRule="auto"/>
        <w:rPr>
          <w:rFonts w:ascii="Tahoma" w:hAnsi="Tahoma" w:cs="Tahoma"/>
          <w:sz w:val="24"/>
          <w:szCs w:val="24"/>
        </w:rPr>
      </w:pPr>
      <w:r>
        <w:rPr>
          <w:rFonts w:ascii="Tahoma" w:hAnsi="Tahoma" w:cs="Tahoma"/>
          <w:sz w:val="24"/>
          <w:szCs w:val="24"/>
        </w:rPr>
        <w:lastRenderedPageBreak/>
        <w:tab/>
        <w:t xml:space="preserve">The </w:t>
      </w:r>
      <w:r w:rsidR="00D405A9">
        <w:rPr>
          <w:rFonts w:ascii="Tahoma" w:hAnsi="Tahoma" w:cs="Tahoma"/>
          <w:sz w:val="24"/>
          <w:szCs w:val="24"/>
        </w:rPr>
        <w:t xml:space="preserve">Appellant </w:t>
      </w:r>
      <w:r w:rsidR="001C3796">
        <w:rPr>
          <w:rFonts w:ascii="Tahoma" w:hAnsi="Tahoma" w:cs="Tahoma"/>
          <w:sz w:val="24"/>
          <w:szCs w:val="24"/>
        </w:rPr>
        <w:t>also</w:t>
      </w:r>
      <w:r w:rsidR="00D405A9">
        <w:rPr>
          <w:rFonts w:ascii="Tahoma" w:hAnsi="Tahoma" w:cs="Tahoma"/>
          <w:sz w:val="24"/>
          <w:szCs w:val="24"/>
        </w:rPr>
        <w:t xml:space="preserve"> suggest</w:t>
      </w:r>
      <w:r w:rsidR="001C3796">
        <w:rPr>
          <w:rFonts w:ascii="Tahoma" w:hAnsi="Tahoma" w:cs="Tahoma"/>
          <w:sz w:val="24"/>
          <w:szCs w:val="24"/>
        </w:rPr>
        <w:t>ed</w:t>
      </w:r>
      <w:r w:rsidR="00D405A9">
        <w:rPr>
          <w:rFonts w:ascii="Tahoma" w:hAnsi="Tahoma" w:cs="Tahoma"/>
          <w:sz w:val="24"/>
          <w:szCs w:val="24"/>
        </w:rPr>
        <w:t xml:space="preserve"> that other members of Management were also interested in </w:t>
      </w:r>
      <w:proofErr w:type="spellStart"/>
      <w:r w:rsidR="00D405A9">
        <w:rPr>
          <w:rFonts w:ascii="Tahoma" w:hAnsi="Tahoma" w:cs="Tahoma"/>
          <w:sz w:val="24"/>
          <w:szCs w:val="24"/>
        </w:rPr>
        <w:t>Shupikayi</w:t>
      </w:r>
      <w:proofErr w:type="spellEnd"/>
      <w:r w:rsidR="00D405A9">
        <w:rPr>
          <w:rFonts w:ascii="Tahoma" w:hAnsi="Tahoma" w:cs="Tahoma"/>
          <w:sz w:val="24"/>
          <w:szCs w:val="24"/>
        </w:rPr>
        <w:t xml:space="preserve"> and therefore they fabricated charges against him.  On page 39 of the record the Appellant </w:t>
      </w:r>
      <w:r w:rsidR="00006C6D">
        <w:rPr>
          <w:rFonts w:ascii="Tahoma" w:hAnsi="Tahoma" w:cs="Tahoma"/>
          <w:sz w:val="24"/>
          <w:szCs w:val="24"/>
        </w:rPr>
        <w:t>when asked to respond to the charges</w:t>
      </w:r>
      <w:r w:rsidR="00670415">
        <w:rPr>
          <w:rFonts w:ascii="Tahoma" w:hAnsi="Tahoma" w:cs="Tahoma"/>
          <w:sz w:val="24"/>
          <w:szCs w:val="24"/>
        </w:rPr>
        <w:t xml:space="preserve"> </w:t>
      </w:r>
      <w:r w:rsidR="00D405A9">
        <w:rPr>
          <w:rFonts w:ascii="Tahoma" w:hAnsi="Tahoma" w:cs="Tahoma"/>
          <w:sz w:val="24"/>
          <w:szCs w:val="24"/>
        </w:rPr>
        <w:t xml:space="preserve">had indeed raised the point that the </w:t>
      </w:r>
      <w:r w:rsidR="00B34042">
        <w:rPr>
          <w:rFonts w:ascii="Tahoma" w:hAnsi="Tahoma" w:cs="Tahoma"/>
          <w:sz w:val="24"/>
          <w:szCs w:val="24"/>
        </w:rPr>
        <w:t xml:space="preserve">N.C.O </w:t>
      </w:r>
      <w:r w:rsidR="00670415">
        <w:rPr>
          <w:rFonts w:ascii="Tahoma" w:hAnsi="Tahoma" w:cs="Tahoma"/>
          <w:sz w:val="24"/>
          <w:szCs w:val="24"/>
        </w:rPr>
        <w:t>(</w:t>
      </w:r>
      <w:r w:rsidR="00012A01">
        <w:rPr>
          <w:rFonts w:ascii="Tahoma" w:hAnsi="Tahoma" w:cs="Tahoma"/>
          <w:sz w:val="24"/>
          <w:szCs w:val="24"/>
        </w:rPr>
        <w:t>witness</w:t>
      </w:r>
      <w:r w:rsidR="00EC558A">
        <w:rPr>
          <w:rFonts w:ascii="Tahoma" w:hAnsi="Tahoma" w:cs="Tahoma"/>
          <w:sz w:val="24"/>
          <w:szCs w:val="24"/>
        </w:rPr>
        <w:t xml:space="preserve"> - Thomas</w:t>
      </w:r>
      <w:r w:rsidR="00670415">
        <w:rPr>
          <w:rFonts w:ascii="Tahoma" w:hAnsi="Tahoma" w:cs="Tahoma"/>
          <w:sz w:val="24"/>
          <w:szCs w:val="24"/>
        </w:rPr>
        <w:t xml:space="preserve">) had </w:t>
      </w:r>
      <w:r w:rsidR="00B34042">
        <w:rPr>
          <w:rFonts w:ascii="Tahoma" w:hAnsi="Tahoma" w:cs="Tahoma"/>
          <w:sz w:val="24"/>
          <w:szCs w:val="24"/>
        </w:rPr>
        <w:t xml:space="preserve">also been pestering </w:t>
      </w:r>
      <w:proofErr w:type="spellStart"/>
      <w:r w:rsidR="00B34042">
        <w:rPr>
          <w:rFonts w:ascii="Tahoma" w:hAnsi="Tahoma" w:cs="Tahoma"/>
          <w:sz w:val="24"/>
          <w:szCs w:val="24"/>
        </w:rPr>
        <w:t>Shupikayi</w:t>
      </w:r>
      <w:proofErr w:type="spellEnd"/>
      <w:r w:rsidR="00B34042">
        <w:rPr>
          <w:rFonts w:ascii="Tahoma" w:hAnsi="Tahoma" w:cs="Tahoma"/>
          <w:sz w:val="24"/>
          <w:szCs w:val="24"/>
        </w:rPr>
        <w:t xml:space="preserve">.  This </w:t>
      </w:r>
      <w:r w:rsidR="002501B6">
        <w:rPr>
          <w:rFonts w:ascii="Tahoma" w:hAnsi="Tahoma" w:cs="Tahoma"/>
          <w:sz w:val="24"/>
          <w:szCs w:val="24"/>
        </w:rPr>
        <w:t>issue</w:t>
      </w:r>
      <w:r w:rsidR="00B34042">
        <w:rPr>
          <w:rFonts w:ascii="Tahoma" w:hAnsi="Tahoma" w:cs="Tahoma"/>
          <w:sz w:val="24"/>
          <w:szCs w:val="24"/>
        </w:rPr>
        <w:t xml:space="preserve"> although </w:t>
      </w:r>
      <w:r w:rsidR="002501B6">
        <w:rPr>
          <w:rFonts w:ascii="Tahoma" w:hAnsi="Tahoma" w:cs="Tahoma"/>
          <w:sz w:val="24"/>
          <w:szCs w:val="24"/>
        </w:rPr>
        <w:t>raised</w:t>
      </w:r>
      <w:r w:rsidR="00B34042">
        <w:rPr>
          <w:rFonts w:ascii="Tahoma" w:hAnsi="Tahoma" w:cs="Tahoma"/>
          <w:sz w:val="24"/>
          <w:szCs w:val="24"/>
        </w:rPr>
        <w:t xml:space="preserve"> was not </w:t>
      </w:r>
      <w:r w:rsidR="00F660BF">
        <w:rPr>
          <w:rFonts w:ascii="Tahoma" w:hAnsi="Tahoma" w:cs="Tahoma"/>
          <w:sz w:val="24"/>
          <w:szCs w:val="24"/>
        </w:rPr>
        <w:t xml:space="preserve">however </w:t>
      </w:r>
      <w:r w:rsidR="00B34042">
        <w:rPr>
          <w:rFonts w:ascii="Tahoma" w:hAnsi="Tahoma" w:cs="Tahoma"/>
          <w:sz w:val="24"/>
          <w:szCs w:val="24"/>
        </w:rPr>
        <w:t>canvassed in the hearing</w:t>
      </w:r>
      <w:r w:rsidR="00AD7CCD">
        <w:rPr>
          <w:rFonts w:ascii="Tahoma" w:hAnsi="Tahoma" w:cs="Tahoma"/>
          <w:sz w:val="24"/>
          <w:szCs w:val="24"/>
        </w:rPr>
        <w:t>s</w:t>
      </w:r>
      <w:r w:rsidR="00B34042">
        <w:rPr>
          <w:rFonts w:ascii="Tahoma" w:hAnsi="Tahoma" w:cs="Tahoma"/>
          <w:sz w:val="24"/>
          <w:szCs w:val="24"/>
        </w:rPr>
        <w:t xml:space="preserve"> </w:t>
      </w:r>
      <w:proofErr w:type="spellStart"/>
      <w:r w:rsidR="00410A77">
        <w:rPr>
          <w:rFonts w:ascii="Tahoma" w:hAnsi="Tahoma" w:cs="Tahoma"/>
          <w:sz w:val="24"/>
          <w:szCs w:val="24"/>
        </w:rPr>
        <w:t>aquo</w:t>
      </w:r>
      <w:proofErr w:type="spellEnd"/>
      <w:r w:rsidR="005C7CC7">
        <w:rPr>
          <w:rFonts w:ascii="Tahoma" w:hAnsi="Tahoma" w:cs="Tahoma"/>
          <w:sz w:val="24"/>
          <w:szCs w:val="24"/>
        </w:rPr>
        <w:t xml:space="preserve"> </w:t>
      </w:r>
      <w:r w:rsidR="00B34042">
        <w:rPr>
          <w:rFonts w:ascii="Tahoma" w:hAnsi="Tahoma" w:cs="Tahoma"/>
          <w:sz w:val="24"/>
          <w:szCs w:val="24"/>
        </w:rPr>
        <w:t xml:space="preserve">before the Designated Agent, the Local Joint Committee or the Negotiating Committee.  The point is even if the witness Thomas or any other members of management were interested in </w:t>
      </w:r>
      <w:proofErr w:type="spellStart"/>
      <w:r w:rsidR="00B34042">
        <w:rPr>
          <w:rFonts w:ascii="Tahoma" w:hAnsi="Tahoma" w:cs="Tahoma"/>
          <w:sz w:val="24"/>
          <w:szCs w:val="24"/>
        </w:rPr>
        <w:t>Shupikayi</w:t>
      </w:r>
      <w:proofErr w:type="spellEnd"/>
      <w:r w:rsidR="00B34042">
        <w:rPr>
          <w:rFonts w:ascii="Tahoma" w:hAnsi="Tahoma" w:cs="Tahoma"/>
          <w:sz w:val="24"/>
          <w:szCs w:val="24"/>
        </w:rPr>
        <w:t xml:space="preserve"> why would they fabricate the </w:t>
      </w:r>
      <w:r w:rsidR="001E36BA">
        <w:rPr>
          <w:rFonts w:ascii="Tahoma" w:hAnsi="Tahoma" w:cs="Tahoma"/>
          <w:sz w:val="24"/>
          <w:szCs w:val="24"/>
        </w:rPr>
        <w:t xml:space="preserve">case </w:t>
      </w:r>
      <w:r w:rsidR="00B34042">
        <w:rPr>
          <w:rFonts w:ascii="Tahoma" w:hAnsi="Tahoma" w:cs="Tahoma"/>
          <w:sz w:val="24"/>
          <w:szCs w:val="24"/>
        </w:rPr>
        <w:t>against the Appellant in order to do what? If the idea was to discharge Appellant from service in ord</w:t>
      </w:r>
      <w:r w:rsidR="00460659">
        <w:rPr>
          <w:rFonts w:ascii="Tahoma" w:hAnsi="Tahoma" w:cs="Tahoma"/>
          <w:sz w:val="24"/>
          <w:szCs w:val="24"/>
        </w:rPr>
        <w:t xml:space="preserve">er to get access to </w:t>
      </w:r>
      <w:proofErr w:type="spellStart"/>
      <w:r w:rsidR="00460659">
        <w:rPr>
          <w:rFonts w:ascii="Tahoma" w:hAnsi="Tahoma" w:cs="Tahoma"/>
          <w:sz w:val="24"/>
          <w:szCs w:val="24"/>
        </w:rPr>
        <w:t>Shupikayi</w:t>
      </w:r>
      <w:proofErr w:type="spellEnd"/>
      <w:r w:rsidR="00460659">
        <w:rPr>
          <w:rFonts w:ascii="Tahoma" w:hAnsi="Tahoma" w:cs="Tahoma"/>
          <w:sz w:val="24"/>
          <w:szCs w:val="24"/>
        </w:rPr>
        <w:t xml:space="preserve">, </w:t>
      </w:r>
      <w:r w:rsidR="008F40DF">
        <w:rPr>
          <w:rFonts w:ascii="Tahoma" w:hAnsi="Tahoma" w:cs="Tahoma"/>
          <w:sz w:val="24"/>
          <w:szCs w:val="24"/>
        </w:rPr>
        <w:t>Sh</w:t>
      </w:r>
      <w:r w:rsidR="00460659">
        <w:rPr>
          <w:rFonts w:ascii="Tahoma" w:hAnsi="Tahoma" w:cs="Tahoma"/>
          <w:sz w:val="24"/>
          <w:szCs w:val="24"/>
        </w:rPr>
        <w:t>e</w:t>
      </w:r>
      <w:r w:rsidR="008F40DF">
        <w:rPr>
          <w:rFonts w:ascii="Tahoma" w:hAnsi="Tahoma" w:cs="Tahoma"/>
          <w:sz w:val="24"/>
          <w:szCs w:val="24"/>
        </w:rPr>
        <w:t xml:space="preserve"> according to submissions before the </w:t>
      </w:r>
      <w:proofErr w:type="gramStart"/>
      <w:r w:rsidR="008F40DF">
        <w:rPr>
          <w:rFonts w:ascii="Tahoma" w:hAnsi="Tahoma" w:cs="Tahoma"/>
          <w:sz w:val="24"/>
          <w:szCs w:val="24"/>
        </w:rPr>
        <w:t>court</w:t>
      </w:r>
      <w:r w:rsidR="00A8731B">
        <w:rPr>
          <w:rFonts w:ascii="Tahoma" w:hAnsi="Tahoma" w:cs="Tahoma"/>
          <w:sz w:val="24"/>
          <w:szCs w:val="24"/>
        </w:rPr>
        <w:t>,</w:t>
      </w:r>
      <w:proofErr w:type="gramEnd"/>
      <w:r w:rsidR="008F40DF">
        <w:rPr>
          <w:rFonts w:ascii="Tahoma" w:hAnsi="Tahoma" w:cs="Tahoma"/>
          <w:sz w:val="24"/>
          <w:szCs w:val="24"/>
        </w:rPr>
        <w:t xml:space="preserve"> also left employment</w:t>
      </w:r>
      <w:r w:rsidR="00FC0B2C">
        <w:rPr>
          <w:rFonts w:ascii="Tahoma" w:hAnsi="Tahoma" w:cs="Tahoma"/>
          <w:sz w:val="24"/>
          <w:szCs w:val="24"/>
        </w:rPr>
        <w:t xml:space="preserve"> shortly before Appellant</w:t>
      </w:r>
      <w:r w:rsidR="008F40DF">
        <w:rPr>
          <w:rFonts w:ascii="Tahoma" w:hAnsi="Tahoma" w:cs="Tahoma"/>
          <w:sz w:val="24"/>
          <w:szCs w:val="24"/>
        </w:rPr>
        <w:t xml:space="preserve">.  </w:t>
      </w:r>
      <w:r w:rsidR="001E36BA">
        <w:rPr>
          <w:rFonts w:ascii="Tahoma" w:hAnsi="Tahoma" w:cs="Tahoma"/>
          <w:sz w:val="24"/>
          <w:szCs w:val="24"/>
        </w:rPr>
        <w:t xml:space="preserve">There was clearly no motive on Thomas’ part or </w:t>
      </w:r>
      <w:r w:rsidR="003C6F22">
        <w:rPr>
          <w:rFonts w:ascii="Tahoma" w:hAnsi="Tahoma" w:cs="Tahoma"/>
          <w:sz w:val="24"/>
          <w:szCs w:val="24"/>
        </w:rPr>
        <w:t xml:space="preserve">for </w:t>
      </w:r>
      <w:r w:rsidR="001E36BA">
        <w:rPr>
          <w:rFonts w:ascii="Tahoma" w:hAnsi="Tahoma" w:cs="Tahoma"/>
          <w:sz w:val="24"/>
          <w:szCs w:val="24"/>
        </w:rPr>
        <w:t>anyone in the management team to fabricate against the Appellant.</w:t>
      </w:r>
    </w:p>
    <w:p w:rsidR="00B444CA" w:rsidRDefault="00B444CA" w:rsidP="00F62AF4">
      <w:pPr>
        <w:spacing w:after="0" w:line="360" w:lineRule="auto"/>
        <w:rPr>
          <w:rFonts w:ascii="Tahoma" w:hAnsi="Tahoma" w:cs="Tahoma"/>
          <w:sz w:val="24"/>
          <w:szCs w:val="24"/>
        </w:rPr>
      </w:pPr>
    </w:p>
    <w:p w:rsidR="002F06A5" w:rsidRDefault="00B34042" w:rsidP="00F62AF4">
      <w:pPr>
        <w:spacing w:after="0" w:line="360" w:lineRule="auto"/>
        <w:rPr>
          <w:rFonts w:ascii="Tahoma" w:hAnsi="Tahoma" w:cs="Tahoma"/>
          <w:sz w:val="24"/>
          <w:szCs w:val="24"/>
        </w:rPr>
      </w:pPr>
      <w:r>
        <w:rPr>
          <w:rFonts w:ascii="Tahoma" w:hAnsi="Tahoma" w:cs="Tahoma"/>
          <w:sz w:val="24"/>
          <w:szCs w:val="24"/>
        </w:rPr>
        <w:tab/>
        <w:t xml:space="preserve">Even if </w:t>
      </w:r>
      <w:r w:rsidR="005930AF">
        <w:rPr>
          <w:rFonts w:ascii="Tahoma" w:hAnsi="Tahoma" w:cs="Tahoma"/>
          <w:sz w:val="24"/>
          <w:szCs w:val="24"/>
        </w:rPr>
        <w:t>it could be said</w:t>
      </w:r>
      <w:r>
        <w:rPr>
          <w:rFonts w:ascii="Tahoma" w:hAnsi="Tahoma" w:cs="Tahoma"/>
          <w:sz w:val="24"/>
          <w:szCs w:val="24"/>
        </w:rPr>
        <w:t xml:space="preserve"> that witness Thomas’ evidence </w:t>
      </w:r>
      <w:r w:rsidR="005930AF">
        <w:rPr>
          <w:rFonts w:ascii="Tahoma" w:hAnsi="Tahoma" w:cs="Tahoma"/>
          <w:sz w:val="24"/>
          <w:szCs w:val="24"/>
        </w:rPr>
        <w:t>was</w:t>
      </w:r>
      <w:r w:rsidR="00F025FB">
        <w:rPr>
          <w:rFonts w:ascii="Tahoma" w:hAnsi="Tahoma" w:cs="Tahoma"/>
          <w:sz w:val="24"/>
          <w:szCs w:val="24"/>
        </w:rPr>
        <w:t xml:space="preserve"> tainted as a result of </w:t>
      </w:r>
      <w:r>
        <w:rPr>
          <w:rFonts w:ascii="Tahoma" w:hAnsi="Tahoma" w:cs="Tahoma"/>
          <w:sz w:val="24"/>
          <w:szCs w:val="24"/>
        </w:rPr>
        <w:t xml:space="preserve">his interest in </w:t>
      </w:r>
      <w:proofErr w:type="spellStart"/>
      <w:r>
        <w:rPr>
          <w:rFonts w:ascii="Tahoma" w:hAnsi="Tahoma" w:cs="Tahoma"/>
          <w:sz w:val="24"/>
          <w:szCs w:val="24"/>
        </w:rPr>
        <w:t>Shupikayi</w:t>
      </w:r>
      <w:proofErr w:type="spellEnd"/>
      <w:r w:rsidR="003C26E0">
        <w:rPr>
          <w:rFonts w:ascii="Tahoma" w:hAnsi="Tahoma" w:cs="Tahoma"/>
          <w:sz w:val="24"/>
          <w:szCs w:val="24"/>
        </w:rPr>
        <w:t>,</w:t>
      </w:r>
      <w:r w:rsidR="00B21713">
        <w:rPr>
          <w:rFonts w:ascii="Tahoma" w:hAnsi="Tahoma" w:cs="Tahoma"/>
          <w:sz w:val="24"/>
          <w:szCs w:val="24"/>
        </w:rPr>
        <w:t xml:space="preserve"> </w:t>
      </w:r>
      <w:r w:rsidR="00F55AB5">
        <w:rPr>
          <w:rFonts w:ascii="Tahoma" w:hAnsi="Tahoma" w:cs="Tahoma"/>
          <w:sz w:val="24"/>
          <w:szCs w:val="24"/>
        </w:rPr>
        <w:t>Thomas’</w:t>
      </w:r>
      <w:r w:rsidR="00B21713">
        <w:rPr>
          <w:rFonts w:ascii="Tahoma" w:hAnsi="Tahoma" w:cs="Tahoma"/>
          <w:sz w:val="24"/>
          <w:szCs w:val="24"/>
        </w:rPr>
        <w:t xml:space="preserve"> evidence was to a large extent corroborated by </w:t>
      </w:r>
      <w:proofErr w:type="spellStart"/>
      <w:r w:rsidR="00B21713">
        <w:rPr>
          <w:rFonts w:ascii="Tahoma" w:hAnsi="Tahoma" w:cs="Tahoma"/>
          <w:sz w:val="24"/>
          <w:szCs w:val="24"/>
        </w:rPr>
        <w:t>Simbisayi</w:t>
      </w:r>
      <w:proofErr w:type="spellEnd"/>
      <w:r w:rsidR="00B21713">
        <w:rPr>
          <w:rFonts w:ascii="Tahoma" w:hAnsi="Tahoma" w:cs="Tahoma"/>
          <w:sz w:val="24"/>
          <w:szCs w:val="24"/>
        </w:rPr>
        <w:t xml:space="preserve"> who was the controller in charge and was s</w:t>
      </w:r>
      <w:r w:rsidR="00F55AB5">
        <w:rPr>
          <w:rFonts w:ascii="Tahoma" w:hAnsi="Tahoma" w:cs="Tahoma"/>
          <w:sz w:val="24"/>
          <w:szCs w:val="24"/>
        </w:rPr>
        <w:t>itt</w:t>
      </w:r>
      <w:r w:rsidR="00B21713">
        <w:rPr>
          <w:rFonts w:ascii="Tahoma" w:hAnsi="Tahoma" w:cs="Tahoma"/>
          <w:sz w:val="24"/>
          <w:szCs w:val="24"/>
        </w:rPr>
        <w:t xml:space="preserve">ing at the material time </w:t>
      </w:r>
      <w:r w:rsidR="00E41150">
        <w:rPr>
          <w:rFonts w:ascii="Tahoma" w:hAnsi="Tahoma" w:cs="Tahoma"/>
          <w:sz w:val="24"/>
          <w:szCs w:val="24"/>
        </w:rPr>
        <w:t xml:space="preserve">in </w:t>
      </w:r>
      <w:r w:rsidR="00B21713">
        <w:rPr>
          <w:rFonts w:ascii="Tahoma" w:hAnsi="Tahoma" w:cs="Tahoma"/>
          <w:sz w:val="24"/>
          <w:szCs w:val="24"/>
        </w:rPr>
        <w:t xml:space="preserve">the caretakers’ room.  </w:t>
      </w:r>
      <w:proofErr w:type="spellStart"/>
      <w:r w:rsidR="00A13F61">
        <w:rPr>
          <w:rFonts w:ascii="Tahoma" w:hAnsi="Tahoma" w:cs="Tahoma"/>
          <w:sz w:val="24"/>
          <w:szCs w:val="24"/>
        </w:rPr>
        <w:t>Simbisayi’s</w:t>
      </w:r>
      <w:proofErr w:type="spellEnd"/>
      <w:r w:rsidR="00A13F61">
        <w:rPr>
          <w:rFonts w:ascii="Tahoma" w:hAnsi="Tahoma" w:cs="Tahoma"/>
          <w:sz w:val="24"/>
          <w:szCs w:val="24"/>
        </w:rPr>
        <w:t xml:space="preserve"> evidence was</w:t>
      </w:r>
      <w:r w:rsidR="00B21713">
        <w:rPr>
          <w:rFonts w:ascii="Tahoma" w:hAnsi="Tahoma" w:cs="Tahoma"/>
          <w:sz w:val="24"/>
          <w:szCs w:val="24"/>
        </w:rPr>
        <w:t xml:space="preserve"> that upon </w:t>
      </w:r>
      <w:proofErr w:type="spellStart"/>
      <w:r w:rsidR="00B21713">
        <w:rPr>
          <w:rFonts w:ascii="Tahoma" w:hAnsi="Tahoma" w:cs="Tahoma"/>
          <w:sz w:val="24"/>
          <w:szCs w:val="24"/>
        </w:rPr>
        <w:t>Shupikayi’s</w:t>
      </w:r>
      <w:proofErr w:type="spellEnd"/>
      <w:r w:rsidR="00B21713">
        <w:rPr>
          <w:rFonts w:ascii="Tahoma" w:hAnsi="Tahoma" w:cs="Tahoma"/>
          <w:sz w:val="24"/>
          <w:szCs w:val="24"/>
        </w:rPr>
        <w:t xml:space="preserve"> arrival Appellant left the main gate and went and sat on a bench with </w:t>
      </w:r>
      <w:proofErr w:type="spellStart"/>
      <w:r w:rsidR="00B21713">
        <w:rPr>
          <w:rFonts w:ascii="Tahoma" w:hAnsi="Tahoma" w:cs="Tahoma"/>
          <w:sz w:val="24"/>
          <w:szCs w:val="24"/>
        </w:rPr>
        <w:t>Shupikayi</w:t>
      </w:r>
      <w:proofErr w:type="spellEnd"/>
      <w:r w:rsidR="00B21713">
        <w:rPr>
          <w:rFonts w:ascii="Tahoma" w:hAnsi="Tahoma" w:cs="Tahoma"/>
          <w:sz w:val="24"/>
          <w:szCs w:val="24"/>
        </w:rPr>
        <w:t xml:space="preserve">; that she </w:t>
      </w:r>
      <w:r w:rsidR="00977CEA">
        <w:rPr>
          <w:rFonts w:ascii="Tahoma" w:hAnsi="Tahoma" w:cs="Tahoma"/>
          <w:sz w:val="24"/>
          <w:szCs w:val="24"/>
        </w:rPr>
        <w:t xml:space="preserve">personally </w:t>
      </w:r>
      <w:r w:rsidR="00B21713">
        <w:rPr>
          <w:rFonts w:ascii="Tahoma" w:hAnsi="Tahoma" w:cs="Tahoma"/>
          <w:sz w:val="24"/>
          <w:szCs w:val="24"/>
        </w:rPr>
        <w:t xml:space="preserve">had gone into the caretakers’ room to watch </w:t>
      </w:r>
      <w:r w:rsidR="001E1143">
        <w:rPr>
          <w:rFonts w:ascii="Tahoma" w:hAnsi="Tahoma" w:cs="Tahoma"/>
          <w:sz w:val="24"/>
          <w:szCs w:val="24"/>
        </w:rPr>
        <w:t>a television coverage</w:t>
      </w:r>
      <w:r w:rsidR="00B21713">
        <w:rPr>
          <w:rFonts w:ascii="Tahoma" w:hAnsi="Tahoma" w:cs="Tahoma"/>
          <w:sz w:val="24"/>
          <w:szCs w:val="24"/>
        </w:rPr>
        <w:t xml:space="preserve"> of a soccer match; that it was at this time, she saw Appellant and </w:t>
      </w:r>
      <w:proofErr w:type="spellStart"/>
      <w:r w:rsidR="00B21713">
        <w:rPr>
          <w:rFonts w:ascii="Tahoma" w:hAnsi="Tahoma" w:cs="Tahoma"/>
          <w:sz w:val="24"/>
          <w:szCs w:val="24"/>
        </w:rPr>
        <w:t>Shupikayi</w:t>
      </w:r>
      <w:proofErr w:type="spellEnd"/>
      <w:r w:rsidR="00B21713">
        <w:rPr>
          <w:rFonts w:ascii="Tahoma" w:hAnsi="Tahoma" w:cs="Tahoma"/>
          <w:sz w:val="24"/>
          <w:szCs w:val="24"/>
        </w:rPr>
        <w:t xml:space="preserve"> relocate to yet another bench “B” preceding to the kitchen entrance.  The court dismissed the Appellant’s submission that the witness </w:t>
      </w:r>
      <w:proofErr w:type="spellStart"/>
      <w:r w:rsidR="00B21713">
        <w:rPr>
          <w:rFonts w:ascii="Tahoma" w:hAnsi="Tahoma" w:cs="Tahoma"/>
          <w:sz w:val="24"/>
          <w:szCs w:val="24"/>
        </w:rPr>
        <w:t>Simbisayi</w:t>
      </w:r>
      <w:proofErr w:type="spellEnd"/>
      <w:r w:rsidR="00B21713">
        <w:rPr>
          <w:rFonts w:ascii="Tahoma" w:hAnsi="Tahoma" w:cs="Tahoma"/>
          <w:sz w:val="24"/>
          <w:szCs w:val="24"/>
        </w:rPr>
        <w:t xml:space="preserve"> evidence had been coerced and forced on the basis that she had also been found watching</w:t>
      </w:r>
      <w:r w:rsidR="00A553D2">
        <w:rPr>
          <w:rFonts w:ascii="Tahoma" w:hAnsi="Tahoma" w:cs="Tahoma"/>
          <w:sz w:val="24"/>
          <w:szCs w:val="24"/>
        </w:rPr>
        <w:t xml:space="preserve"> television during working hours.  It is clear from </w:t>
      </w:r>
      <w:proofErr w:type="spellStart"/>
      <w:r w:rsidR="00EB74E7">
        <w:rPr>
          <w:rFonts w:ascii="Tahoma" w:hAnsi="Tahoma" w:cs="Tahoma"/>
          <w:sz w:val="24"/>
          <w:szCs w:val="24"/>
        </w:rPr>
        <w:t>Simbisayi’s</w:t>
      </w:r>
      <w:proofErr w:type="spellEnd"/>
      <w:r w:rsidR="00A553D2">
        <w:rPr>
          <w:rFonts w:ascii="Tahoma" w:hAnsi="Tahoma" w:cs="Tahoma"/>
          <w:sz w:val="24"/>
          <w:szCs w:val="24"/>
        </w:rPr>
        <w:t xml:space="preserve"> testimony on page </w:t>
      </w:r>
      <w:r w:rsidR="004D2045">
        <w:rPr>
          <w:rFonts w:ascii="Tahoma" w:hAnsi="Tahoma" w:cs="Tahoma"/>
          <w:sz w:val="24"/>
          <w:szCs w:val="24"/>
        </w:rPr>
        <w:t xml:space="preserve">19/20 </w:t>
      </w:r>
      <w:r w:rsidR="00A553D2">
        <w:rPr>
          <w:rFonts w:ascii="Tahoma" w:hAnsi="Tahoma" w:cs="Tahoma"/>
          <w:sz w:val="24"/>
          <w:szCs w:val="24"/>
        </w:rPr>
        <w:t xml:space="preserve">that </w:t>
      </w:r>
      <w:r w:rsidR="004D2045">
        <w:rPr>
          <w:rFonts w:ascii="Tahoma" w:hAnsi="Tahoma" w:cs="Tahoma"/>
          <w:sz w:val="24"/>
          <w:szCs w:val="24"/>
        </w:rPr>
        <w:t xml:space="preserve">she </w:t>
      </w:r>
      <w:r w:rsidR="00F2556B">
        <w:rPr>
          <w:rFonts w:ascii="Tahoma" w:hAnsi="Tahoma" w:cs="Tahoma"/>
          <w:sz w:val="24"/>
          <w:szCs w:val="24"/>
        </w:rPr>
        <w:t xml:space="preserve">boldly and </w:t>
      </w:r>
      <w:r w:rsidR="00A553D2">
        <w:rPr>
          <w:rFonts w:ascii="Tahoma" w:hAnsi="Tahoma" w:cs="Tahoma"/>
          <w:sz w:val="24"/>
          <w:szCs w:val="24"/>
        </w:rPr>
        <w:t xml:space="preserve">openly admitted that she was watching </w:t>
      </w:r>
      <w:r w:rsidR="001678CE">
        <w:rPr>
          <w:rFonts w:ascii="Tahoma" w:hAnsi="Tahoma" w:cs="Tahoma"/>
          <w:sz w:val="24"/>
          <w:szCs w:val="24"/>
        </w:rPr>
        <w:t>te</w:t>
      </w:r>
      <w:r w:rsidR="00A00005">
        <w:rPr>
          <w:rFonts w:ascii="Tahoma" w:hAnsi="Tahoma" w:cs="Tahoma"/>
          <w:sz w:val="24"/>
          <w:szCs w:val="24"/>
        </w:rPr>
        <w:t xml:space="preserve">levision </w:t>
      </w:r>
      <w:r w:rsidR="00463FDA">
        <w:rPr>
          <w:rFonts w:ascii="Tahoma" w:hAnsi="Tahoma" w:cs="Tahoma"/>
          <w:sz w:val="24"/>
          <w:szCs w:val="24"/>
        </w:rPr>
        <w:t xml:space="preserve">at the material time when Appellant was sitting outside with </w:t>
      </w:r>
      <w:proofErr w:type="spellStart"/>
      <w:r w:rsidR="00463FDA">
        <w:rPr>
          <w:rFonts w:ascii="Tahoma" w:hAnsi="Tahoma" w:cs="Tahoma"/>
          <w:sz w:val="24"/>
          <w:szCs w:val="24"/>
        </w:rPr>
        <w:t>Shupikayi</w:t>
      </w:r>
      <w:proofErr w:type="spellEnd"/>
      <w:r w:rsidR="00463FDA">
        <w:rPr>
          <w:rFonts w:ascii="Tahoma" w:hAnsi="Tahoma" w:cs="Tahoma"/>
          <w:sz w:val="24"/>
          <w:szCs w:val="24"/>
        </w:rPr>
        <w:t>.</w:t>
      </w:r>
      <w:r w:rsidR="00A352D4">
        <w:rPr>
          <w:rFonts w:ascii="Tahoma" w:hAnsi="Tahoma" w:cs="Tahoma"/>
          <w:sz w:val="24"/>
          <w:szCs w:val="24"/>
        </w:rPr>
        <w:t xml:space="preserve">  Her testimony is not consistent with someone who had been coerced or forced to make a statement.</w:t>
      </w:r>
    </w:p>
    <w:p w:rsidR="00624B78" w:rsidRDefault="00624B78" w:rsidP="00F62AF4">
      <w:pPr>
        <w:spacing w:after="0" w:line="360" w:lineRule="auto"/>
        <w:rPr>
          <w:rFonts w:ascii="Tahoma" w:hAnsi="Tahoma" w:cs="Tahoma"/>
          <w:sz w:val="24"/>
          <w:szCs w:val="24"/>
        </w:rPr>
      </w:pPr>
    </w:p>
    <w:p w:rsidR="002F06A5" w:rsidRDefault="002F06A5" w:rsidP="00F62AF4">
      <w:pPr>
        <w:spacing w:after="0" w:line="360" w:lineRule="auto"/>
        <w:rPr>
          <w:rFonts w:ascii="Tahoma" w:hAnsi="Tahoma" w:cs="Tahoma"/>
          <w:sz w:val="24"/>
          <w:szCs w:val="24"/>
        </w:rPr>
      </w:pPr>
      <w:r>
        <w:rPr>
          <w:rFonts w:ascii="Tahoma" w:hAnsi="Tahoma" w:cs="Tahoma"/>
          <w:sz w:val="24"/>
          <w:szCs w:val="24"/>
        </w:rPr>
        <w:tab/>
      </w:r>
      <w:r w:rsidR="005D335F">
        <w:rPr>
          <w:rFonts w:ascii="Tahoma" w:hAnsi="Tahoma" w:cs="Tahoma"/>
          <w:sz w:val="24"/>
          <w:szCs w:val="24"/>
        </w:rPr>
        <w:t>My finding is based on the evidence of the witness</w:t>
      </w:r>
      <w:r w:rsidR="00622F98">
        <w:rPr>
          <w:rFonts w:ascii="Tahoma" w:hAnsi="Tahoma" w:cs="Tahoma"/>
          <w:sz w:val="24"/>
          <w:szCs w:val="24"/>
        </w:rPr>
        <w:t>es</w:t>
      </w:r>
      <w:r w:rsidR="005D335F">
        <w:rPr>
          <w:rFonts w:ascii="Tahoma" w:hAnsi="Tahoma" w:cs="Tahoma"/>
          <w:sz w:val="24"/>
          <w:szCs w:val="24"/>
        </w:rPr>
        <w:t xml:space="preserve"> the Appellant was indeed found having sexual intercourse in the toilet with </w:t>
      </w:r>
      <w:proofErr w:type="spellStart"/>
      <w:r w:rsidR="005D335F">
        <w:rPr>
          <w:rFonts w:ascii="Tahoma" w:hAnsi="Tahoma" w:cs="Tahoma"/>
          <w:sz w:val="24"/>
          <w:szCs w:val="24"/>
        </w:rPr>
        <w:t>Shupikayi</w:t>
      </w:r>
      <w:proofErr w:type="spellEnd"/>
      <w:r w:rsidR="00EC63F6">
        <w:rPr>
          <w:rFonts w:ascii="Tahoma" w:hAnsi="Tahoma" w:cs="Tahoma"/>
          <w:sz w:val="24"/>
          <w:szCs w:val="24"/>
        </w:rPr>
        <w:t xml:space="preserve">.  </w:t>
      </w:r>
      <w:r>
        <w:rPr>
          <w:rFonts w:ascii="Tahoma" w:hAnsi="Tahoma" w:cs="Tahoma"/>
          <w:sz w:val="24"/>
          <w:szCs w:val="24"/>
        </w:rPr>
        <w:t xml:space="preserve">Taking into account the totality of </w:t>
      </w:r>
      <w:r w:rsidR="00EC63F6">
        <w:rPr>
          <w:rFonts w:ascii="Tahoma" w:hAnsi="Tahoma" w:cs="Tahoma"/>
          <w:sz w:val="24"/>
          <w:szCs w:val="24"/>
        </w:rPr>
        <w:t xml:space="preserve">that </w:t>
      </w:r>
      <w:r>
        <w:rPr>
          <w:rFonts w:ascii="Tahoma" w:hAnsi="Tahoma" w:cs="Tahoma"/>
          <w:sz w:val="24"/>
          <w:szCs w:val="24"/>
        </w:rPr>
        <w:t xml:space="preserve">evidence, I am satisfied the Appellant was properly </w:t>
      </w:r>
      <w:r>
        <w:rPr>
          <w:rFonts w:ascii="Tahoma" w:hAnsi="Tahoma" w:cs="Tahoma"/>
          <w:sz w:val="24"/>
          <w:szCs w:val="24"/>
        </w:rPr>
        <w:lastRenderedPageBreak/>
        <w:t xml:space="preserve">convicted on the charge.  The Negotiating Committee did not err </w:t>
      </w:r>
      <w:r w:rsidR="00EC63F6">
        <w:rPr>
          <w:rFonts w:ascii="Tahoma" w:hAnsi="Tahoma" w:cs="Tahoma"/>
          <w:sz w:val="24"/>
          <w:szCs w:val="24"/>
        </w:rPr>
        <w:t>in its conclusions</w:t>
      </w:r>
      <w:r>
        <w:rPr>
          <w:rFonts w:ascii="Tahoma" w:hAnsi="Tahoma" w:cs="Tahoma"/>
          <w:sz w:val="24"/>
          <w:szCs w:val="24"/>
        </w:rPr>
        <w:t xml:space="preserve">.  The appeal </w:t>
      </w:r>
      <w:r w:rsidR="006A79A8">
        <w:rPr>
          <w:rFonts w:ascii="Tahoma" w:hAnsi="Tahoma" w:cs="Tahoma"/>
          <w:sz w:val="24"/>
          <w:szCs w:val="24"/>
        </w:rPr>
        <w:t xml:space="preserve">clearly </w:t>
      </w:r>
      <w:r>
        <w:rPr>
          <w:rFonts w:ascii="Tahoma" w:hAnsi="Tahoma" w:cs="Tahoma"/>
          <w:sz w:val="24"/>
          <w:szCs w:val="24"/>
        </w:rPr>
        <w:t>lacks merit.  It is accordingly dismissed</w:t>
      </w:r>
      <w:r w:rsidR="0052759D">
        <w:rPr>
          <w:rFonts w:ascii="Tahoma" w:hAnsi="Tahoma" w:cs="Tahoma"/>
          <w:sz w:val="24"/>
          <w:szCs w:val="24"/>
        </w:rPr>
        <w:t xml:space="preserve"> with no order as to costs</w:t>
      </w:r>
      <w:r>
        <w:rPr>
          <w:rFonts w:ascii="Tahoma" w:hAnsi="Tahoma" w:cs="Tahoma"/>
          <w:sz w:val="24"/>
          <w:szCs w:val="24"/>
        </w:rPr>
        <w:t>.</w:t>
      </w:r>
    </w:p>
    <w:p w:rsidR="00A93BE0" w:rsidRDefault="00A93BE0" w:rsidP="001678CE">
      <w:pPr>
        <w:tabs>
          <w:tab w:val="left" w:pos="5205"/>
        </w:tabs>
        <w:spacing w:after="0" w:line="360" w:lineRule="auto"/>
        <w:rPr>
          <w:rFonts w:ascii="Tahoma" w:hAnsi="Tahoma" w:cs="Tahoma"/>
          <w:sz w:val="24"/>
          <w:szCs w:val="24"/>
        </w:rPr>
      </w:pPr>
    </w:p>
    <w:p w:rsidR="001678CE" w:rsidRPr="00A93BE0" w:rsidRDefault="001678CE" w:rsidP="001678CE">
      <w:pPr>
        <w:tabs>
          <w:tab w:val="left" w:pos="5205"/>
        </w:tabs>
        <w:spacing w:after="0" w:line="360" w:lineRule="auto"/>
        <w:rPr>
          <w:rFonts w:ascii="Tahoma" w:hAnsi="Tahoma" w:cs="Tahoma"/>
          <w:sz w:val="24"/>
          <w:szCs w:val="24"/>
        </w:rPr>
      </w:pPr>
    </w:p>
    <w:sectPr w:rsidR="001678CE" w:rsidRPr="00A93BE0" w:rsidSect="00137E07">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C63" w:rsidRDefault="008D4C63" w:rsidP="00137E07">
      <w:pPr>
        <w:spacing w:after="0"/>
      </w:pPr>
      <w:r>
        <w:separator/>
      </w:r>
    </w:p>
  </w:endnote>
  <w:endnote w:type="continuationSeparator" w:id="0">
    <w:p w:rsidR="008D4C63" w:rsidRDefault="008D4C63" w:rsidP="00137E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4574"/>
      <w:docPartObj>
        <w:docPartGallery w:val="Page Numbers (Bottom of Page)"/>
        <w:docPartUnique/>
      </w:docPartObj>
    </w:sdtPr>
    <w:sdtEndPr/>
    <w:sdtContent>
      <w:p w:rsidR="00A553D2" w:rsidRDefault="008D4C63">
        <w:pPr>
          <w:pStyle w:val="Footer"/>
          <w:jc w:val="right"/>
        </w:pPr>
        <w:r>
          <w:fldChar w:fldCharType="begin"/>
        </w:r>
        <w:r>
          <w:instrText xml:space="preserve"> PAGE   \* MERGEFORMAT </w:instrText>
        </w:r>
        <w:r>
          <w:fldChar w:fldCharType="separate"/>
        </w:r>
        <w:r w:rsidR="00C01C6B">
          <w:rPr>
            <w:noProof/>
          </w:rPr>
          <w:t>5</w:t>
        </w:r>
        <w:r>
          <w:rPr>
            <w:noProof/>
          </w:rPr>
          <w:fldChar w:fldCharType="end"/>
        </w:r>
      </w:p>
    </w:sdtContent>
  </w:sdt>
  <w:p w:rsidR="00A553D2" w:rsidRDefault="00A55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C63" w:rsidRDefault="008D4C63" w:rsidP="00137E07">
      <w:pPr>
        <w:spacing w:after="0"/>
      </w:pPr>
      <w:r>
        <w:separator/>
      </w:r>
    </w:p>
  </w:footnote>
  <w:footnote w:type="continuationSeparator" w:id="0">
    <w:p w:rsidR="008D4C63" w:rsidRDefault="008D4C63" w:rsidP="00137E0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3D2" w:rsidRDefault="00A553D2" w:rsidP="00137E07">
    <w:pPr>
      <w:pStyle w:val="Header"/>
      <w:jc w:val="right"/>
    </w:pPr>
    <w:r w:rsidRPr="0018044B">
      <w:rPr>
        <w:rFonts w:ascii="Tahoma" w:hAnsi="Tahoma" w:cs="Tahoma"/>
        <w:b/>
      </w:rPr>
      <w:t>JUDGMENT NO. LC/H/</w:t>
    </w:r>
    <w:r>
      <w:rPr>
        <w:rFonts w:ascii="Tahoma" w:hAnsi="Tahoma" w:cs="Tahoma"/>
        <w:b/>
      </w:rPr>
      <w:t>195/2013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2D82"/>
    <w:multiLevelType w:val="hybridMultilevel"/>
    <w:tmpl w:val="6B225EBA"/>
    <w:lvl w:ilvl="0" w:tplc="BAAAB9DA">
      <w:start w:val="1"/>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38927DD8"/>
    <w:multiLevelType w:val="hybridMultilevel"/>
    <w:tmpl w:val="2A02F462"/>
    <w:lvl w:ilvl="0" w:tplc="9434332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DFA"/>
    <w:rsid w:val="00006C6D"/>
    <w:rsid w:val="00012A01"/>
    <w:rsid w:val="00014C87"/>
    <w:rsid w:val="000A3EDC"/>
    <w:rsid w:val="00114E3A"/>
    <w:rsid w:val="00115265"/>
    <w:rsid w:val="00127B77"/>
    <w:rsid w:val="00137E07"/>
    <w:rsid w:val="001405F9"/>
    <w:rsid w:val="00157EE6"/>
    <w:rsid w:val="001678CE"/>
    <w:rsid w:val="00170320"/>
    <w:rsid w:val="00174563"/>
    <w:rsid w:val="00183532"/>
    <w:rsid w:val="0018574C"/>
    <w:rsid w:val="00197EF0"/>
    <w:rsid w:val="001C3796"/>
    <w:rsid w:val="001E0760"/>
    <w:rsid w:val="001E1143"/>
    <w:rsid w:val="001E36BA"/>
    <w:rsid w:val="001F037E"/>
    <w:rsid w:val="002027A7"/>
    <w:rsid w:val="0022117B"/>
    <w:rsid w:val="00233D67"/>
    <w:rsid w:val="002501B6"/>
    <w:rsid w:val="002650DC"/>
    <w:rsid w:val="002A1DFA"/>
    <w:rsid w:val="002B413A"/>
    <w:rsid w:val="002E7B6E"/>
    <w:rsid w:val="002F06A5"/>
    <w:rsid w:val="00312E61"/>
    <w:rsid w:val="003375D1"/>
    <w:rsid w:val="00340C0A"/>
    <w:rsid w:val="00341B04"/>
    <w:rsid w:val="00346920"/>
    <w:rsid w:val="003633D3"/>
    <w:rsid w:val="00390087"/>
    <w:rsid w:val="003C26E0"/>
    <w:rsid w:val="003C445C"/>
    <w:rsid w:val="003C5404"/>
    <w:rsid w:val="003C6F22"/>
    <w:rsid w:val="003E6A79"/>
    <w:rsid w:val="00410A77"/>
    <w:rsid w:val="0041768E"/>
    <w:rsid w:val="0044470A"/>
    <w:rsid w:val="00444AB1"/>
    <w:rsid w:val="00460659"/>
    <w:rsid w:val="00463FDA"/>
    <w:rsid w:val="00491350"/>
    <w:rsid w:val="004B0C77"/>
    <w:rsid w:val="004D2045"/>
    <w:rsid w:val="0052759D"/>
    <w:rsid w:val="0055209F"/>
    <w:rsid w:val="00562FD0"/>
    <w:rsid w:val="00572489"/>
    <w:rsid w:val="0058776B"/>
    <w:rsid w:val="005930AF"/>
    <w:rsid w:val="005B6810"/>
    <w:rsid w:val="005C6817"/>
    <w:rsid w:val="005C7CC7"/>
    <w:rsid w:val="005D133E"/>
    <w:rsid w:val="005D335F"/>
    <w:rsid w:val="005D716A"/>
    <w:rsid w:val="006026CA"/>
    <w:rsid w:val="0060624D"/>
    <w:rsid w:val="00622F98"/>
    <w:rsid w:val="00624B78"/>
    <w:rsid w:val="00640803"/>
    <w:rsid w:val="00647792"/>
    <w:rsid w:val="00654297"/>
    <w:rsid w:val="00654540"/>
    <w:rsid w:val="00670415"/>
    <w:rsid w:val="006A79A8"/>
    <w:rsid w:val="006C5C07"/>
    <w:rsid w:val="006D30C7"/>
    <w:rsid w:val="006F7F58"/>
    <w:rsid w:val="00711451"/>
    <w:rsid w:val="007147D6"/>
    <w:rsid w:val="00756DB5"/>
    <w:rsid w:val="00775A9A"/>
    <w:rsid w:val="00791D66"/>
    <w:rsid w:val="007C11DE"/>
    <w:rsid w:val="007D09A5"/>
    <w:rsid w:val="0087415C"/>
    <w:rsid w:val="008B3038"/>
    <w:rsid w:val="008C0CAB"/>
    <w:rsid w:val="008D4C63"/>
    <w:rsid w:val="008F40DF"/>
    <w:rsid w:val="00952156"/>
    <w:rsid w:val="00977539"/>
    <w:rsid w:val="00977CEA"/>
    <w:rsid w:val="009A4202"/>
    <w:rsid w:val="009A7F61"/>
    <w:rsid w:val="009B06FB"/>
    <w:rsid w:val="009C38DA"/>
    <w:rsid w:val="009D303F"/>
    <w:rsid w:val="009D440D"/>
    <w:rsid w:val="009E7028"/>
    <w:rsid w:val="009F0DA8"/>
    <w:rsid w:val="009F4377"/>
    <w:rsid w:val="00A00005"/>
    <w:rsid w:val="00A0235E"/>
    <w:rsid w:val="00A13F61"/>
    <w:rsid w:val="00A16FB4"/>
    <w:rsid w:val="00A20682"/>
    <w:rsid w:val="00A352D4"/>
    <w:rsid w:val="00A553D2"/>
    <w:rsid w:val="00A8731B"/>
    <w:rsid w:val="00A93BE0"/>
    <w:rsid w:val="00AC70F3"/>
    <w:rsid w:val="00AD10E4"/>
    <w:rsid w:val="00AD7CCD"/>
    <w:rsid w:val="00B006EF"/>
    <w:rsid w:val="00B03442"/>
    <w:rsid w:val="00B0646B"/>
    <w:rsid w:val="00B14ECC"/>
    <w:rsid w:val="00B21713"/>
    <w:rsid w:val="00B34042"/>
    <w:rsid w:val="00B444CA"/>
    <w:rsid w:val="00B5123B"/>
    <w:rsid w:val="00BB3BB0"/>
    <w:rsid w:val="00BC483D"/>
    <w:rsid w:val="00C00D13"/>
    <w:rsid w:val="00C01C6B"/>
    <w:rsid w:val="00C237AA"/>
    <w:rsid w:val="00CB5670"/>
    <w:rsid w:val="00CE3668"/>
    <w:rsid w:val="00D03F93"/>
    <w:rsid w:val="00D144D8"/>
    <w:rsid w:val="00D21CAD"/>
    <w:rsid w:val="00D405A9"/>
    <w:rsid w:val="00D83B76"/>
    <w:rsid w:val="00D96490"/>
    <w:rsid w:val="00DA6E70"/>
    <w:rsid w:val="00DB7F71"/>
    <w:rsid w:val="00DE34BF"/>
    <w:rsid w:val="00DF1C6F"/>
    <w:rsid w:val="00E04794"/>
    <w:rsid w:val="00E2502C"/>
    <w:rsid w:val="00E319E2"/>
    <w:rsid w:val="00E41150"/>
    <w:rsid w:val="00E56E27"/>
    <w:rsid w:val="00E6102B"/>
    <w:rsid w:val="00EA5220"/>
    <w:rsid w:val="00EB6B84"/>
    <w:rsid w:val="00EB74E7"/>
    <w:rsid w:val="00EC558A"/>
    <w:rsid w:val="00EC63F6"/>
    <w:rsid w:val="00F025FB"/>
    <w:rsid w:val="00F2556B"/>
    <w:rsid w:val="00F41B8C"/>
    <w:rsid w:val="00F557B4"/>
    <w:rsid w:val="00F55AB5"/>
    <w:rsid w:val="00F57A5C"/>
    <w:rsid w:val="00F62AF4"/>
    <w:rsid w:val="00F660BF"/>
    <w:rsid w:val="00F66AE6"/>
    <w:rsid w:val="00F74219"/>
    <w:rsid w:val="00F9215E"/>
    <w:rsid w:val="00FC0B2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DFA"/>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7E07"/>
    <w:pPr>
      <w:tabs>
        <w:tab w:val="center" w:pos="4513"/>
        <w:tab w:val="right" w:pos="9026"/>
      </w:tabs>
      <w:spacing w:after="0"/>
    </w:pPr>
  </w:style>
  <w:style w:type="character" w:customStyle="1" w:styleId="HeaderChar">
    <w:name w:val="Header Char"/>
    <w:basedOn w:val="DefaultParagraphFont"/>
    <w:link w:val="Header"/>
    <w:uiPriority w:val="99"/>
    <w:semiHidden/>
    <w:rsid w:val="00137E07"/>
    <w:rPr>
      <w:lang w:val="en-US"/>
    </w:rPr>
  </w:style>
  <w:style w:type="paragraph" w:styleId="Footer">
    <w:name w:val="footer"/>
    <w:basedOn w:val="Normal"/>
    <w:link w:val="FooterChar"/>
    <w:uiPriority w:val="99"/>
    <w:unhideWhenUsed/>
    <w:rsid w:val="00137E07"/>
    <w:pPr>
      <w:tabs>
        <w:tab w:val="center" w:pos="4513"/>
        <w:tab w:val="right" w:pos="9026"/>
      </w:tabs>
      <w:spacing w:after="0"/>
    </w:pPr>
  </w:style>
  <w:style w:type="character" w:customStyle="1" w:styleId="FooterChar">
    <w:name w:val="Footer Char"/>
    <w:basedOn w:val="DefaultParagraphFont"/>
    <w:link w:val="Footer"/>
    <w:uiPriority w:val="99"/>
    <w:rsid w:val="00137E07"/>
    <w:rPr>
      <w:lang w:val="en-US"/>
    </w:rPr>
  </w:style>
  <w:style w:type="paragraph" w:styleId="ListParagraph">
    <w:name w:val="List Paragraph"/>
    <w:basedOn w:val="Normal"/>
    <w:uiPriority w:val="34"/>
    <w:qFormat/>
    <w:rsid w:val="00C237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DFA"/>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7E07"/>
    <w:pPr>
      <w:tabs>
        <w:tab w:val="center" w:pos="4513"/>
        <w:tab w:val="right" w:pos="9026"/>
      </w:tabs>
      <w:spacing w:after="0"/>
    </w:pPr>
  </w:style>
  <w:style w:type="character" w:customStyle="1" w:styleId="HeaderChar">
    <w:name w:val="Header Char"/>
    <w:basedOn w:val="DefaultParagraphFont"/>
    <w:link w:val="Header"/>
    <w:uiPriority w:val="99"/>
    <w:semiHidden/>
    <w:rsid w:val="00137E07"/>
    <w:rPr>
      <w:lang w:val="en-US"/>
    </w:rPr>
  </w:style>
  <w:style w:type="paragraph" w:styleId="Footer">
    <w:name w:val="footer"/>
    <w:basedOn w:val="Normal"/>
    <w:link w:val="FooterChar"/>
    <w:uiPriority w:val="99"/>
    <w:unhideWhenUsed/>
    <w:rsid w:val="00137E07"/>
    <w:pPr>
      <w:tabs>
        <w:tab w:val="center" w:pos="4513"/>
        <w:tab w:val="right" w:pos="9026"/>
      </w:tabs>
      <w:spacing w:after="0"/>
    </w:pPr>
  </w:style>
  <w:style w:type="character" w:customStyle="1" w:styleId="FooterChar">
    <w:name w:val="Footer Char"/>
    <w:basedOn w:val="DefaultParagraphFont"/>
    <w:link w:val="Footer"/>
    <w:uiPriority w:val="99"/>
    <w:rsid w:val="00137E07"/>
    <w:rPr>
      <w:lang w:val="en-US"/>
    </w:rPr>
  </w:style>
  <w:style w:type="paragraph" w:styleId="ListParagraph">
    <w:name w:val="List Paragraph"/>
    <w:basedOn w:val="Normal"/>
    <w:uiPriority w:val="34"/>
    <w:qFormat/>
    <w:rsid w:val="00C23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833BC-C492-4043-80A9-9F60DC2A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2013-05-30T10:07:00Z</cp:lastPrinted>
  <dcterms:created xsi:type="dcterms:W3CDTF">2017-04-05T13:05:00Z</dcterms:created>
  <dcterms:modified xsi:type="dcterms:W3CDTF">2017-04-05T13:05:00Z</dcterms:modified>
</cp:coreProperties>
</file>