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94" w:rsidRDefault="006A2794" w:rsidP="006A279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6A2794" w:rsidRDefault="006A2794" w:rsidP="006A2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A2794" w:rsidRDefault="006A2794" w:rsidP="006A2794">
      <w:pPr>
        <w:spacing w:after="0" w:line="240" w:lineRule="auto"/>
        <w:rPr>
          <w:rFonts w:ascii="Times New Roman" w:hAnsi="Times New Roman" w:cs="Times New Roman"/>
          <w:sz w:val="24"/>
          <w:szCs w:val="24"/>
        </w:rPr>
      </w:pPr>
      <w:r>
        <w:rPr>
          <w:rFonts w:ascii="Times New Roman" w:hAnsi="Times New Roman" w:cs="Times New Roman"/>
          <w:sz w:val="24"/>
          <w:szCs w:val="24"/>
        </w:rPr>
        <w:t>REGAL INSURANCE COMPANY (PRIVATE) LTD</w:t>
      </w:r>
    </w:p>
    <w:p w:rsidR="006A2794" w:rsidRDefault="006A2794" w:rsidP="006A279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A2794" w:rsidRDefault="006A2794" w:rsidP="006A2794">
      <w:pPr>
        <w:spacing w:after="0" w:line="240" w:lineRule="auto"/>
        <w:rPr>
          <w:rFonts w:ascii="Times New Roman" w:hAnsi="Times New Roman" w:cs="Times New Roman"/>
          <w:sz w:val="24"/>
          <w:szCs w:val="24"/>
        </w:rPr>
      </w:pPr>
      <w:r>
        <w:rPr>
          <w:rFonts w:ascii="Times New Roman" w:hAnsi="Times New Roman" w:cs="Times New Roman"/>
          <w:sz w:val="24"/>
          <w:szCs w:val="24"/>
        </w:rPr>
        <w:t>ZIMBABWE POSTS (PRIVATE) LIMITED</w:t>
      </w:r>
    </w:p>
    <w:p w:rsidR="006A2794" w:rsidRDefault="006A2794" w:rsidP="006A2794">
      <w:pPr>
        <w:spacing w:after="0" w:line="240" w:lineRule="auto"/>
        <w:rPr>
          <w:rFonts w:ascii="Times New Roman" w:hAnsi="Times New Roman" w:cs="Times New Roman"/>
          <w:sz w:val="24"/>
          <w:szCs w:val="24"/>
        </w:rPr>
      </w:pPr>
    </w:p>
    <w:p w:rsidR="00554325" w:rsidRDefault="00554325" w:rsidP="006A2794">
      <w:pPr>
        <w:spacing w:after="0" w:line="240" w:lineRule="auto"/>
        <w:rPr>
          <w:rFonts w:ascii="Times New Roman" w:hAnsi="Times New Roman" w:cs="Times New Roman"/>
          <w:sz w:val="24"/>
          <w:szCs w:val="24"/>
        </w:rPr>
      </w:pPr>
    </w:p>
    <w:p w:rsidR="006A2794" w:rsidRDefault="006A2794" w:rsidP="006A279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A2794" w:rsidRDefault="006A2794" w:rsidP="006A2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6A2794" w:rsidRDefault="003979DC" w:rsidP="006A2794">
      <w:pPr>
        <w:spacing w:after="0" w:line="240" w:lineRule="auto"/>
        <w:rPr>
          <w:rFonts w:ascii="Times New Roman" w:hAnsi="Times New Roman" w:cs="Times New Roman"/>
          <w:sz w:val="24"/>
          <w:szCs w:val="24"/>
        </w:rPr>
      </w:pPr>
      <w:r>
        <w:rPr>
          <w:rFonts w:ascii="Times New Roman" w:hAnsi="Times New Roman" w:cs="Times New Roman"/>
          <w:sz w:val="24"/>
          <w:szCs w:val="24"/>
        </w:rPr>
        <w:t>HARARE, 29 June 2020 &amp; 12</w:t>
      </w:r>
      <w:r w:rsidR="006A2794">
        <w:rPr>
          <w:rFonts w:ascii="Times New Roman" w:hAnsi="Times New Roman" w:cs="Times New Roman"/>
          <w:sz w:val="24"/>
          <w:szCs w:val="24"/>
        </w:rPr>
        <w:t xml:space="preserve"> </w:t>
      </w:r>
      <w:r w:rsidR="00554325">
        <w:rPr>
          <w:rFonts w:ascii="Times New Roman" w:hAnsi="Times New Roman" w:cs="Times New Roman"/>
          <w:sz w:val="24"/>
          <w:szCs w:val="24"/>
        </w:rPr>
        <w:t>January 2022</w:t>
      </w:r>
    </w:p>
    <w:p w:rsidR="006A2794" w:rsidRDefault="006A2794" w:rsidP="006A2794">
      <w:pPr>
        <w:spacing w:after="0" w:line="240" w:lineRule="auto"/>
        <w:rPr>
          <w:rFonts w:ascii="Times New Roman" w:hAnsi="Times New Roman" w:cs="Times New Roman"/>
          <w:b/>
          <w:sz w:val="24"/>
          <w:szCs w:val="24"/>
        </w:rPr>
      </w:pPr>
    </w:p>
    <w:p w:rsidR="00554325" w:rsidRDefault="00554325" w:rsidP="006A2794">
      <w:pPr>
        <w:spacing w:after="0" w:line="240" w:lineRule="auto"/>
        <w:rPr>
          <w:rFonts w:ascii="Times New Roman" w:hAnsi="Times New Roman" w:cs="Times New Roman"/>
          <w:b/>
          <w:sz w:val="24"/>
          <w:szCs w:val="24"/>
        </w:rPr>
      </w:pPr>
    </w:p>
    <w:p w:rsidR="006A2794" w:rsidRDefault="006A2794" w:rsidP="006A2794">
      <w:pPr>
        <w:spacing w:after="0" w:line="240" w:lineRule="auto"/>
        <w:rPr>
          <w:rFonts w:ascii="Times New Roman" w:hAnsi="Times New Roman" w:cs="Times New Roman"/>
          <w:b/>
          <w:sz w:val="24"/>
          <w:szCs w:val="24"/>
        </w:rPr>
      </w:pPr>
      <w:r>
        <w:rPr>
          <w:rFonts w:ascii="Times New Roman" w:hAnsi="Times New Roman" w:cs="Times New Roman"/>
          <w:b/>
          <w:sz w:val="24"/>
          <w:szCs w:val="24"/>
        </w:rPr>
        <w:t>COURT APPLICATION</w:t>
      </w:r>
    </w:p>
    <w:p w:rsidR="00554325" w:rsidRDefault="00554325" w:rsidP="006A2794">
      <w:pPr>
        <w:spacing w:after="0" w:line="240" w:lineRule="auto"/>
        <w:rPr>
          <w:rFonts w:ascii="Times New Roman" w:hAnsi="Times New Roman" w:cs="Times New Roman"/>
          <w:b/>
          <w:sz w:val="24"/>
          <w:szCs w:val="24"/>
        </w:rPr>
      </w:pPr>
    </w:p>
    <w:p w:rsidR="006A2794" w:rsidRDefault="006A2794" w:rsidP="006A2794">
      <w:pPr>
        <w:spacing w:after="0" w:line="240" w:lineRule="auto"/>
        <w:jc w:val="both"/>
        <w:rPr>
          <w:rFonts w:ascii="Times New Roman" w:hAnsi="Times New Roman" w:cs="Times New Roman"/>
          <w:sz w:val="24"/>
          <w:szCs w:val="24"/>
        </w:rPr>
      </w:pPr>
    </w:p>
    <w:p w:rsidR="006A2794" w:rsidRDefault="006A2794" w:rsidP="006A2794">
      <w:pPr>
        <w:spacing w:after="0" w:line="240" w:lineRule="auto"/>
        <w:jc w:val="both"/>
        <w:rPr>
          <w:rFonts w:ascii="Times New Roman" w:hAnsi="Times New Roman" w:cs="Times New Roman"/>
          <w:sz w:val="24"/>
          <w:szCs w:val="24"/>
        </w:rPr>
      </w:pPr>
      <w:r w:rsidRPr="00554325">
        <w:rPr>
          <w:rFonts w:ascii="Times New Roman" w:hAnsi="Times New Roman" w:cs="Times New Roman"/>
          <w:i/>
          <w:sz w:val="24"/>
          <w:szCs w:val="24"/>
        </w:rPr>
        <w:t xml:space="preserve">E Mubaiwa, </w:t>
      </w:r>
      <w:r>
        <w:rPr>
          <w:rFonts w:ascii="Times New Roman" w:hAnsi="Times New Roman" w:cs="Times New Roman"/>
          <w:sz w:val="24"/>
          <w:szCs w:val="24"/>
        </w:rPr>
        <w:t>for the applicant</w:t>
      </w:r>
    </w:p>
    <w:p w:rsidR="006A2794" w:rsidRDefault="006A2794" w:rsidP="006A2794">
      <w:pPr>
        <w:spacing w:after="0" w:line="240" w:lineRule="auto"/>
        <w:jc w:val="both"/>
        <w:rPr>
          <w:rFonts w:ascii="Times New Roman" w:hAnsi="Times New Roman" w:cs="Times New Roman"/>
          <w:sz w:val="24"/>
          <w:szCs w:val="24"/>
        </w:rPr>
      </w:pPr>
      <w:r w:rsidRPr="00554325">
        <w:rPr>
          <w:rFonts w:ascii="Times New Roman" w:hAnsi="Times New Roman" w:cs="Times New Roman"/>
          <w:i/>
          <w:sz w:val="24"/>
          <w:szCs w:val="24"/>
        </w:rPr>
        <w:t>R Makumbe,</w:t>
      </w:r>
      <w:r>
        <w:rPr>
          <w:rFonts w:ascii="Times New Roman" w:hAnsi="Times New Roman" w:cs="Times New Roman"/>
          <w:sz w:val="24"/>
          <w:szCs w:val="24"/>
        </w:rPr>
        <w:t xml:space="preserve"> for </w:t>
      </w:r>
      <w:r w:rsidR="00554325">
        <w:rPr>
          <w:rFonts w:ascii="Times New Roman" w:hAnsi="Times New Roman" w:cs="Times New Roman"/>
          <w:sz w:val="24"/>
          <w:szCs w:val="24"/>
        </w:rPr>
        <w:t>the respondent</w:t>
      </w:r>
    </w:p>
    <w:p w:rsidR="006A2794" w:rsidRDefault="006A2794" w:rsidP="006A2794">
      <w:pPr>
        <w:autoSpaceDE w:val="0"/>
        <w:autoSpaceDN w:val="0"/>
        <w:adjustRightInd w:val="0"/>
        <w:spacing w:after="0" w:line="240" w:lineRule="auto"/>
        <w:rPr>
          <w:rFonts w:ascii="Times New Roman" w:hAnsi="Times New Roman" w:cs="Times New Roman"/>
          <w:sz w:val="24"/>
          <w:szCs w:val="24"/>
        </w:rPr>
      </w:pPr>
    </w:p>
    <w:p w:rsidR="00554325" w:rsidRDefault="00554325" w:rsidP="006A2794">
      <w:pPr>
        <w:autoSpaceDE w:val="0"/>
        <w:autoSpaceDN w:val="0"/>
        <w:adjustRightInd w:val="0"/>
        <w:spacing w:after="0" w:line="240" w:lineRule="auto"/>
        <w:rPr>
          <w:rFonts w:ascii="Times New Roman" w:hAnsi="Times New Roman" w:cs="Times New Roman"/>
          <w:sz w:val="24"/>
          <w:szCs w:val="24"/>
        </w:rPr>
      </w:pPr>
    </w:p>
    <w:p w:rsidR="006A2794" w:rsidRPr="00554325" w:rsidRDefault="00554325" w:rsidP="0055432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A2794" w:rsidRPr="00554325">
        <w:rPr>
          <w:rFonts w:ascii="Times New Roman" w:hAnsi="Times New Roman" w:cs="Times New Roman"/>
          <w:sz w:val="24"/>
          <w:szCs w:val="24"/>
        </w:rPr>
        <w:t>MANZUNZU J</w:t>
      </w:r>
      <w:r>
        <w:rPr>
          <w:rFonts w:ascii="Times New Roman" w:hAnsi="Times New Roman" w:cs="Times New Roman"/>
          <w:sz w:val="24"/>
          <w:szCs w:val="24"/>
        </w:rPr>
        <w:t xml:space="preserve">: </w:t>
      </w:r>
      <w:r w:rsidR="006A2794" w:rsidRPr="00554325">
        <w:rPr>
          <w:rFonts w:ascii="Times New Roman" w:hAnsi="Times New Roman" w:cs="Times New Roman"/>
          <w:sz w:val="24"/>
          <w:szCs w:val="24"/>
        </w:rPr>
        <w:t xml:space="preserve"> This is a </w:t>
      </w:r>
      <w:r w:rsidRPr="00554325">
        <w:rPr>
          <w:rFonts w:ascii="Times New Roman" w:hAnsi="Times New Roman" w:cs="Times New Roman"/>
          <w:sz w:val="24"/>
          <w:szCs w:val="24"/>
        </w:rPr>
        <w:t>court application</w:t>
      </w:r>
      <w:r w:rsidR="006A2794" w:rsidRPr="00554325">
        <w:rPr>
          <w:rFonts w:ascii="Times New Roman" w:hAnsi="Times New Roman" w:cs="Times New Roman"/>
          <w:sz w:val="24"/>
          <w:szCs w:val="24"/>
        </w:rPr>
        <w:t xml:space="preserve"> in which applicant seeks </w:t>
      </w:r>
      <w:r>
        <w:rPr>
          <w:rFonts w:ascii="Times New Roman" w:hAnsi="Times New Roman" w:cs="Times New Roman"/>
          <w:sz w:val="24"/>
          <w:szCs w:val="24"/>
        </w:rPr>
        <w:t>an order in the following terms:</w:t>
      </w:r>
    </w:p>
    <w:p w:rsidR="006A2794" w:rsidRPr="00554325" w:rsidRDefault="006A2794" w:rsidP="00554325">
      <w:pPr>
        <w:autoSpaceDE w:val="0"/>
        <w:autoSpaceDN w:val="0"/>
        <w:adjustRightInd w:val="0"/>
        <w:spacing w:line="360" w:lineRule="auto"/>
        <w:jc w:val="both"/>
        <w:rPr>
          <w:rFonts w:ascii="Times New Roman" w:hAnsi="Times New Roman" w:cs="Times New Roman"/>
          <w:sz w:val="24"/>
          <w:szCs w:val="24"/>
        </w:rPr>
      </w:pPr>
      <w:r w:rsidRPr="00554325">
        <w:rPr>
          <w:rFonts w:ascii="Times New Roman" w:hAnsi="Times New Roman" w:cs="Times New Roman"/>
          <w:sz w:val="24"/>
          <w:szCs w:val="24"/>
        </w:rPr>
        <w:t>“IT IS HEREBY ORDERED THAT:</w:t>
      </w:r>
    </w:p>
    <w:p w:rsidR="006A2794" w:rsidRPr="00554325" w:rsidRDefault="006A2794" w:rsidP="00554325">
      <w:pPr>
        <w:pStyle w:val="ListParagraph"/>
        <w:numPr>
          <w:ilvl w:val="0"/>
          <w:numId w:val="1"/>
        </w:numPr>
        <w:autoSpaceDE w:val="0"/>
        <w:autoSpaceDN w:val="0"/>
        <w:adjustRightInd w:val="0"/>
        <w:spacing w:line="360" w:lineRule="auto"/>
        <w:jc w:val="both"/>
        <w:rPr>
          <w:rFonts w:ascii="Times New Roman" w:hAnsi="Times New Roman" w:cs="Times New Roman"/>
          <w:sz w:val="24"/>
          <w:szCs w:val="24"/>
        </w:rPr>
      </w:pPr>
      <w:r w:rsidRPr="00554325">
        <w:rPr>
          <w:rFonts w:ascii="Times New Roman" w:hAnsi="Times New Roman" w:cs="Times New Roman"/>
          <w:sz w:val="24"/>
          <w:szCs w:val="24"/>
        </w:rPr>
        <w:t>The arbitral award by the Honourable Mutangadura dated 20 September 2018 did not delve into agreed terms of reference and consequently was not a final award.</w:t>
      </w:r>
    </w:p>
    <w:p w:rsidR="006A2794" w:rsidRPr="00554325" w:rsidRDefault="006A2794" w:rsidP="00554325">
      <w:pPr>
        <w:pStyle w:val="ListParagraph"/>
        <w:numPr>
          <w:ilvl w:val="0"/>
          <w:numId w:val="1"/>
        </w:numPr>
        <w:autoSpaceDE w:val="0"/>
        <w:autoSpaceDN w:val="0"/>
        <w:adjustRightInd w:val="0"/>
        <w:spacing w:line="360" w:lineRule="auto"/>
        <w:jc w:val="both"/>
        <w:rPr>
          <w:rFonts w:ascii="Times New Roman" w:hAnsi="Times New Roman" w:cs="Times New Roman"/>
          <w:sz w:val="24"/>
          <w:szCs w:val="24"/>
        </w:rPr>
      </w:pPr>
      <w:r w:rsidRPr="00554325">
        <w:rPr>
          <w:rFonts w:ascii="Times New Roman" w:hAnsi="Times New Roman" w:cs="Times New Roman"/>
          <w:sz w:val="24"/>
          <w:szCs w:val="24"/>
        </w:rPr>
        <w:t>Applicant be and is hereby entitled to refer the dispute to another arbitrator for resolution.</w:t>
      </w:r>
    </w:p>
    <w:p w:rsidR="006A2794" w:rsidRPr="00554325" w:rsidRDefault="006A2794" w:rsidP="00554325">
      <w:pPr>
        <w:pStyle w:val="ListParagraph"/>
        <w:numPr>
          <w:ilvl w:val="0"/>
          <w:numId w:val="1"/>
        </w:numPr>
        <w:autoSpaceDE w:val="0"/>
        <w:autoSpaceDN w:val="0"/>
        <w:adjustRightInd w:val="0"/>
        <w:spacing w:line="360" w:lineRule="auto"/>
        <w:jc w:val="both"/>
        <w:rPr>
          <w:rFonts w:ascii="Times New Roman" w:hAnsi="Times New Roman" w:cs="Times New Roman"/>
          <w:sz w:val="24"/>
          <w:szCs w:val="24"/>
        </w:rPr>
      </w:pPr>
      <w:r w:rsidRPr="00554325">
        <w:rPr>
          <w:rFonts w:ascii="Times New Roman" w:hAnsi="Times New Roman" w:cs="Times New Roman"/>
          <w:sz w:val="24"/>
          <w:szCs w:val="24"/>
        </w:rPr>
        <w:t>Each party to bear its own costs.”</w:t>
      </w:r>
    </w:p>
    <w:p w:rsidR="00E709C4" w:rsidRDefault="00554325" w:rsidP="0055432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6525A" w:rsidRPr="00554325">
        <w:rPr>
          <w:rFonts w:ascii="Times New Roman" w:hAnsi="Times New Roman" w:cs="Times New Roman"/>
          <w:sz w:val="24"/>
          <w:szCs w:val="24"/>
        </w:rPr>
        <w:t>In describing the nature of the</w:t>
      </w:r>
      <w:r w:rsidR="00E709C4">
        <w:rPr>
          <w:rFonts w:ascii="Times New Roman" w:hAnsi="Times New Roman" w:cs="Times New Roman"/>
          <w:sz w:val="24"/>
          <w:szCs w:val="24"/>
        </w:rPr>
        <w:t xml:space="preserve"> application the applicant says:</w:t>
      </w:r>
    </w:p>
    <w:p w:rsidR="0036525A" w:rsidRPr="00E709C4" w:rsidRDefault="00E709C4" w:rsidP="00E709C4">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ab/>
      </w:r>
      <w:r w:rsidR="0036525A" w:rsidRPr="00E709C4">
        <w:rPr>
          <w:rFonts w:ascii="Times New Roman" w:hAnsi="Times New Roman" w:cs="Times New Roman"/>
        </w:rPr>
        <w:t xml:space="preserve"> “this is an application in terms of rule 230 of the High Court Rules as read with section 14 of </w:t>
      </w:r>
      <w:r w:rsidRPr="00E709C4">
        <w:rPr>
          <w:rFonts w:ascii="Times New Roman" w:hAnsi="Times New Roman" w:cs="Times New Roman"/>
        </w:rPr>
        <w:tab/>
      </w:r>
      <w:r w:rsidR="0036525A" w:rsidRPr="00E709C4">
        <w:rPr>
          <w:rFonts w:ascii="Times New Roman" w:hAnsi="Times New Roman" w:cs="Times New Roman"/>
        </w:rPr>
        <w:t>the High Court Act and ar</w:t>
      </w:r>
      <w:r w:rsidR="00356763">
        <w:rPr>
          <w:rFonts w:ascii="Times New Roman" w:hAnsi="Times New Roman" w:cs="Times New Roman"/>
        </w:rPr>
        <w:t>ticle 34 subsection (2)(a)(ii)</w:t>
      </w:r>
      <w:r w:rsidR="00101DDD">
        <w:rPr>
          <w:rFonts w:ascii="Times New Roman" w:hAnsi="Times New Roman" w:cs="Times New Roman"/>
        </w:rPr>
        <w:t xml:space="preserve">, </w:t>
      </w:r>
      <w:r w:rsidR="0036525A" w:rsidRPr="00E709C4">
        <w:rPr>
          <w:rFonts w:ascii="Times New Roman" w:hAnsi="Times New Roman" w:cs="Times New Roman"/>
        </w:rPr>
        <w:t xml:space="preserve">(iii) and subsection (2)(b)(ii) of the </w:t>
      </w:r>
      <w:r w:rsidRPr="00E709C4">
        <w:rPr>
          <w:rFonts w:ascii="Times New Roman" w:hAnsi="Times New Roman" w:cs="Times New Roman"/>
        </w:rPr>
        <w:tab/>
      </w:r>
      <w:r w:rsidR="0036525A" w:rsidRPr="00E709C4">
        <w:rPr>
          <w:rFonts w:ascii="Times New Roman" w:hAnsi="Times New Roman" w:cs="Times New Roman"/>
        </w:rPr>
        <w:t xml:space="preserve">Arbitration Act for an order setting aside the arbitral award issued by Honourable </w:t>
      </w:r>
      <w:r w:rsidRPr="00E709C4">
        <w:rPr>
          <w:rFonts w:ascii="Times New Roman" w:hAnsi="Times New Roman" w:cs="Times New Roman"/>
        </w:rPr>
        <w:tab/>
      </w:r>
      <w:r w:rsidR="0036525A" w:rsidRPr="00E709C4">
        <w:rPr>
          <w:rFonts w:ascii="Times New Roman" w:hAnsi="Times New Roman" w:cs="Times New Roman"/>
        </w:rPr>
        <w:t xml:space="preserve">Mutangadura and directing that the parties be duly afforded the right to have their dispute </w:t>
      </w:r>
      <w:r w:rsidRPr="00E709C4">
        <w:rPr>
          <w:rFonts w:ascii="Times New Roman" w:hAnsi="Times New Roman" w:cs="Times New Roman"/>
        </w:rPr>
        <w:tab/>
      </w:r>
      <w:r w:rsidR="0036525A" w:rsidRPr="00E709C4">
        <w:rPr>
          <w:rFonts w:ascii="Times New Roman" w:hAnsi="Times New Roman" w:cs="Times New Roman"/>
        </w:rPr>
        <w:t>resolved by a competent arbitrator.”</w:t>
      </w:r>
    </w:p>
    <w:p w:rsidR="00FC0072" w:rsidRPr="00323AC5" w:rsidRDefault="00554325" w:rsidP="00554325">
      <w:pPr>
        <w:autoSpaceDE w:val="0"/>
        <w:autoSpaceDN w:val="0"/>
        <w:adjustRightInd w:val="0"/>
        <w:spacing w:line="360" w:lineRule="auto"/>
        <w:jc w:val="both"/>
        <w:rPr>
          <w:rFonts w:ascii="Times New Roman" w:hAnsi="Times New Roman" w:cs="Times New Roman"/>
          <w:b/>
          <w:bCs/>
          <w:i/>
          <w:iCs/>
          <w:sz w:val="24"/>
          <w:szCs w:val="24"/>
        </w:rPr>
      </w:pPr>
      <w:r w:rsidRPr="00323AC5">
        <w:rPr>
          <w:rFonts w:ascii="Times New Roman" w:hAnsi="Times New Roman" w:cs="Times New Roman"/>
          <w:sz w:val="24"/>
          <w:szCs w:val="24"/>
        </w:rPr>
        <w:tab/>
      </w:r>
      <w:r w:rsidR="00FC0072" w:rsidRPr="00323AC5">
        <w:rPr>
          <w:rFonts w:ascii="Times New Roman" w:hAnsi="Times New Roman" w:cs="Times New Roman"/>
          <w:sz w:val="24"/>
          <w:szCs w:val="24"/>
        </w:rPr>
        <w:t xml:space="preserve">Rule 230 of the then High </w:t>
      </w:r>
      <w:r w:rsidRPr="00323AC5">
        <w:rPr>
          <w:rFonts w:ascii="Times New Roman" w:hAnsi="Times New Roman" w:cs="Times New Roman"/>
          <w:sz w:val="24"/>
          <w:szCs w:val="24"/>
        </w:rPr>
        <w:t>Court Rules, 1971 provides that:</w:t>
      </w:r>
      <w:r w:rsidR="00FC0072" w:rsidRPr="00323AC5">
        <w:rPr>
          <w:rFonts w:ascii="Times New Roman" w:hAnsi="Times New Roman" w:cs="Times New Roman"/>
          <w:b/>
          <w:bCs/>
          <w:i/>
          <w:iCs/>
          <w:sz w:val="24"/>
          <w:szCs w:val="24"/>
        </w:rPr>
        <w:t xml:space="preserve"> </w:t>
      </w:r>
    </w:p>
    <w:p w:rsidR="00FC0072" w:rsidRPr="00E709C4" w:rsidRDefault="00554325" w:rsidP="00E709C4">
      <w:pPr>
        <w:autoSpaceDE w:val="0"/>
        <w:autoSpaceDN w:val="0"/>
        <w:adjustRightInd w:val="0"/>
        <w:spacing w:line="240" w:lineRule="auto"/>
        <w:jc w:val="both"/>
        <w:rPr>
          <w:rFonts w:ascii="Times New Roman" w:hAnsi="Times New Roman" w:cs="Times New Roman"/>
        </w:rPr>
      </w:pPr>
      <w:r w:rsidRPr="00554325">
        <w:rPr>
          <w:rFonts w:ascii="Times New Roman" w:hAnsi="Times New Roman" w:cs="Times New Roman"/>
          <w:i/>
        </w:rPr>
        <w:tab/>
      </w:r>
      <w:r w:rsidR="00FC0072" w:rsidRPr="00E709C4">
        <w:rPr>
          <w:rFonts w:ascii="Times New Roman" w:hAnsi="Times New Roman" w:cs="Times New Roman"/>
        </w:rPr>
        <w:t xml:space="preserve">“A court application shall be in Form No. 29 and shall be supported by one or more </w:t>
      </w:r>
      <w:r w:rsidRPr="00E709C4">
        <w:rPr>
          <w:rFonts w:ascii="Times New Roman" w:hAnsi="Times New Roman" w:cs="Times New Roman"/>
        </w:rPr>
        <w:tab/>
      </w:r>
      <w:r w:rsidR="00FC0072" w:rsidRPr="00E709C4">
        <w:rPr>
          <w:rFonts w:ascii="Times New Roman" w:hAnsi="Times New Roman" w:cs="Times New Roman"/>
        </w:rPr>
        <w:t>affidavits setting out the facts upon which the applicant relies.</w:t>
      </w:r>
      <w:r w:rsidR="00E709C4" w:rsidRPr="00E709C4">
        <w:rPr>
          <w:rFonts w:ascii="Times New Roman" w:hAnsi="Times New Roman" w:cs="Times New Roman"/>
        </w:rPr>
        <w:t xml:space="preserve"> </w:t>
      </w:r>
      <w:r w:rsidR="00FC0072" w:rsidRPr="00E709C4">
        <w:rPr>
          <w:rFonts w:ascii="Times New Roman" w:hAnsi="Times New Roman" w:cs="Times New Roman"/>
        </w:rPr>
        <w:t xml:space="preserve">Provided that, where a court </w:t>
      </w:r>
      <w:r w:rsidR="00E709C4" w:rsidRPr="00E709C4">
        <w:rPr>
          <w:rFonts w:ascii="Times New Roman" w:hAnsi="Times New Roman" w:cs="Times New Roman"/>
        </w:rPr>
        <w:tab/>
      </w:r>
      <w:r w:rsidR="00FC0072" w:rsidRPr="00E709C4">
        <w:rPr>
          <w:rFonts w:ascii="Times New Roman" w:hAnsi="Times New Roman" w:cs="Times New Roman"/>
        </w:rPr>
        <w:t>application is not to be served on any person, it shall be in Form No. 29</w:t>
      </w:r>
      <w:r w:rsidR="00101DDD">
        <w:rPr>
          <w:rFonts w:ascii="Times New Roman" w:hAnsi="Times New Roman" w:cs="Times New Roman"/>
        </w:rPr>
        <w:t xml:space="preserve"> </w:t>
      </w:r>
      <w:r w:rsidR="00FC0072" w:rsidRPr="00E709C4">
        <w:rPr>
          <w:rFonts w:ascii="Times New Roman" w:hAnsi="Times New Roman" w:cs="Times New Roman"/>
        </w:rPr>
        <w:t xml:space="preserve">B with appropriate </w:t>
      </w:r>
      <w:r w:rsidR="00E709C4" w:rsidRPr="00E709C4">
        <w:rPr>
          <w:rFonts w:ascii="Times New Roman" w:hAnsi="Times New Roman" w:cs="Times New Roman"/>
        </w:rPr>
        <w:tab/>
      </w:r>
      <w:r w:rsidR="00FC0072" w:rsidRPr="00E709C4">
        <w:rPr>
          <w:rFonts w:ascii="Times New Roman" w:hAnsi="Times New Roman" w:cs="Times New Roman"/>
        </w:rPr>
        <w:t>modifications.”</w:t>
      </w:r>
    </w:p>
    <w:p w:rsidR="00356763" w:rsidRDefault="00356763" w:rsidP="00554325">
      <w:pPr>
        <w:autoSpaceDE w:val="0"/>
        <w:autoSpaceDN w:val="0"/>
        <w:adjustRightInd w:val="0"/>
        <w:spacing w:line="360" w:lineRule="auto"/>
        <w:jc w:val="both"/>
        <w:rPr>
          <w:rFonts w:ascii="Times New Roman" w:hAnsi="Times New Roman" w:cs="Times New Roman"/>
          <w:sz w:val="24"/>
          <w:szCs w:val="24"/>
        </w:rPr>
      </w:pPr>
    </w:p>
    <w:p w:rsidR="00497289" w:rsidRPr="00554325" w:rsidRDefault="00356763" w:rsidP="00554325">
      <w:pPr>
        <w:autoSpaceDE w:val="0"/>
        <w:autoSpaceDN w:val="0"/>
        <w:adjustRightInd w:val="0"/>
        <w:spacing w:line="360" w:lineRule="auto"/>
        <w:jc w:val="both"/>
        <w:rPr>
          <w:rFonts w:ascii="Arial" w:hAnsi="Arial" w:cs="Arial"/>
          <w:b/>
          <w:bCs/>
          <w:sz w:val="24"/>
          <w:szCs w:val="24"/>
        </w:rPr>
      </w:pPr>
      <w:r>
        <w:rPr>
          <w:rFonts w:ascii="Times New Roman" w:hAnsi="Times New Roman" w:cs="Times New Roman"/>
          <w:sz w:val="24"/>
          <w:szCs w:val="24"/>
        </w:rPr>
        <w:lastRenderedPageBreak/>
        <w:tab/>
      </w:r>
      <w:r w:rsidR="00FC0072" w:rsidRPr="00554325">
        <w:rPr>
          <w:rFonts w:ascii="Times New Roman" w:hAnsi="Times New Roman" w:cs="Times New Roman"/>
          <w:sz w:val="24"/>
          <w:szCs w:val="24"/>
        </w:rPr>
        <w:t xml:space="preserve">Section 14 of the High Court Act </w:t>
      </w:r>
      <w:r w:rsidR="007D223C">
        <w:rPr>
          <w:rFonts w:ascii="Times New Roman" w:hAnsi="Times New Roman" w:cs="Times New Roman"/>
          <w:sz w:val="24"/>
          <w:szCs w:val="24"/>
        </w:rPr>
        <w:t>[</w:t>
      </w:r>
      <w:r w:rsidR="00FC0072" w:rsidRPr="007D223C">
        <w:rPr>
          <w:rFonts w:ascii="Times New Roman" w:hAnsi="Times New Roman" w:cs="Times New Roman"/>
          <w:i/>
          <w:sz w:val="24"/>
          <w:szCs w:val="24"/>
        </w:rPr>
        <w:t>Chapter</w:t>
      </w:r>
      <w:r w:rsidR="00497289" w:rsidRPr="007D223C">
        <w:rPr>
          <w:rFonts w:ascii="Times New Roman" w:hAnsi="Times New Roman" w:cs="Times New Roman"/>
          <w:i/>
          <w:sz w:val="24"/>
          <w:szCs w:val="24"/>
        </w:rPr>
        <w:t xml:space="preserve"> </w:t>
      </w:r>
      <w:r w:rsidR="00E709C4" w:rsidRPr="007D223C">
        <w:rPr>
          <w:rFonts w:ascii="Times New Roman" w:hAnsi="Times New Roman" w:cs="Times New Roman"/>
          <w:i/>
          <w:sz w:val="24"/>
          <w:szCs w:val="24"/>
        </w:rPr>
        <w:t>7:06</w:t>
      </w:r>
      <w:r w:rsidR="007D223C">
        <w:rPr>
          <w:rFonts w:ascii="Times New Roman" w:hAnsi="Times New Roman" w:cs="Times New Roman"/>
          <w:sz w:val="24"/>
          <w:szCs w:val="24"/>
        </w:rPr>
        <w:t>]</w:t>
      </w:r>
      <w:r w:rsidR="00E709C4" w:rsidRPr="00554325">
        <w:rPr>
          <w:rFonts w:ascii="Times New Roman" w:hAnsi="Times New Roman" w:cs="Times New Roman"/>
          <w:sz w:val="24"/>
          <w:szCs w:val="24"/>
        </w:rPr>
        <w:t xml:space="preserve"> states</w:t>
      </w:r>
      <w:r>
        <w:rPr>
          <w:rFonts w:ascii="Times New Roman" w:hAnsi="Times New Roman" w:cs="Times New Roman"/>
          <w:sz w:val="24"/>
          <w:szCs w:val="24"/>
        </w:rPr>
        <w:t xml:space="preserve"> that:</w:t>
      </w:r>
      <w:r w:rsidR="00497289" w:rsidRPr="00554325">
        <w:rPr>
          <w:rFonts w:ascii="Arial" w:hAnsi="Arial" w:cs="Arial"/>
          <w:b/>
          <w:bCs/>
          <w:sz w:val="24"/>
          <w:szCs w:val="24"/>
        </w:rPr>
        <w:t xml:space="preserve"> </w:t>
      </w:r>
    </w:p>
    <w:p w:rsidR="00FC0072" w:rsidRPr="00101DDD" w:rsidRDefault="00101DDD" w:rsidP="00101DDD">
      <w:pPr>
        <w:autoSpaceDE w:val="0"/>
        <w:autoSpaceDN w:val="0"/>
        <w:adjustRightInd w:val="0"/>
        <w:spacing w:line="240" w:lineRule="auto"/>
        <w:jc w:val="both"/>
        <w:rPr>
          <w:rFonts w:ascii="Times New Roman" w:hAnsi="Times New Roman" w:cs="Times New Roman"/>
        </w:rPr>
      </w:pPr>
      <w:r>
        <w:rPr>
          <w:rFonts w:ascii="Arial" w:hAnsi="Arial" w:cs="Arial"/>
          <w:b/>
          <w:bCs/>
        </w:rPr>
        <w:tab/>
      </w:r>
      <w:r w:rsidR="00497289" w:rsidRPr="00101DDD">
        <w:rPr>
          <w:rFonts w:ascii="Arial" w:hAnsi="Arial" w:cs="Arial"/>
          <w:b/>
          <w:bCs/>
        </w:rPr>
        <w:t>“</w:t>
      </w:r>
      <w:r w:rsidR="00497289" w:rsidRPr="00101DDD">
        <w:rPr>
          <w:rFonts w:ascii="Times New Roman" w:hAnsi="Times New Roman" w:cs="Times New Roman"/>
        </w:rPr>
        <w:t xml:space="preserve">The High Court may, in its discretion, at the instance of any interested person, inquire into </w:t>
      </w:r>
      <w:r>
        <w:rPr>
          <w:rFonts w:ascii="Times New Roman" w:hAnsi="Times New Roman" w:cs="Times New Roman"/>
        </w:rPr>
        <w:tab/>
      </w:r>
      <w:r w:rsidR="00497289" w:rsidRPr="00101DDD">
        <w:rPr>
          <w:rFonts w:ascii="Times New Roman" w:hAnsi="Times New Roman" w:cs="Times New Roman"/>
        </w:rPr>
        <w:t xml:space="preserve">and determine any existing, future or contingent right or obligation, notwithstanding that such </w:t>
      </w:r>
      <w:r>
        <w:rPr>
          <w:rFonts w:ascii="Times New Roman" w:hAnsi="Times New Roman" w:cs="Times New Roman"/>
        </w:rPr>
        <w:tab/>
      </w:r>
      <w:r w:rsidR="00497289" w:rsidRPr="00101DDD">
        <w:rPr>
          <w:rFonts w:ascii="Times New Roman" w:hAnsi="Times New Roman" w:cs="Times New Roman"/>
        </w:rPr>
        <w:t>person cannot claim any relief consequential upon such determination.”</w:t>
      </w:r>
    </w:p>
    <w:p w:rsidR="00497289" w:rsidRPr="00554325" w:rsidRDefault="00101DDD" w:rsidP="007D22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7289" w:rsidRPr="00554325">
        <w:rPr>
          <w:rFonts w:ascii="Times New Roman" w:hAnsi="Times New Roman" w:cs="Times New Roman"/>
          <w:sz w:val="24"/>
          <w:szCs w:val="24"/>
        </w:rPr>
        <w:t xml:space="preserve">Article 34 subs (2)(a)(ii), (iii) and subs (2)(b)(ii) of the Arbitration Act, </w:t>
      </w:r>
      <w:r w:rsidR="007D223C">
        <w:rPr>
          <w:rFonts w:ascii="Times New Roman" w:hAnsi="Times New Roman" w:cs="Times New Roman"/>
          <w:sz w:val="24"/>
          <w:szCs w:val="24"/>
        </w:rPr>
        <w:t xml:space="preserve"> [</w:t>
      </w:r>
      <w:r w:rsidR="00497289" w:rsidRPr="007D223C">
        <w:rPr>
          <w:rFonts w:ascii="Times New Roman" w:hAnsi="Times New Roman" w:cs="Times New Roman"/>
          <w:i/>
          <w:sz w:val="24"/>
          <w:szCs w:val="24"/>
        </w:rPr>
        <w:t xml:space="preserve">Chapter </w:t>
      </w:r>
      <w:r w:rsidR="008122A5" w:rsidRPr="007D223C">
        <w:rPr>
          <w:rFonts w:ascii="Times New Roman" w:hAnsi="Times New Roman" w:cs="Times New Roman"/>
          <w:i/>
          <w:sz w:val="24"/>
          <w:szCs w:val="24"/>
        </w:rPr>
        <w:t>7:15</w:t>
      </w:r>
      <w:r w:rsidR="007D223C">
        <w:rPr>
          <w:rFonts w:ascii="Times New Roman" w:hAnsi="Times New Roman" w:cs="Times New Roman"/>
          <w:sz w:val="24"/>
          <w:szCs w:val="24"/>
        </w:rPr>
        <w:t>]</w:t>
      </w:r>
      <w:r w:rsidR="008122A5" w:rsidRPr="00554325">
        <w:rPr>
          <w:rFonts w:ascii="Times New Roman" w:hAnsi="Times New Roman" w:cs="Times New Roman"/>
          <w:sz w:val="24"/>
          <w:szCs w:val="24"/>
        </w:rPr>
        <w:t xml:space="preserve"> reads</w:t>
      </w:r>
      <w:r w:rsidR="00232EE4">
        <w:rPr>
          <w:rFonts w:ascii="Times New Roman" w:hAnsi="Times New Roman" w:cs="Times New Roman"/>
          <w:sz w:val="24"/>
          <w:szCs w:val="24"/>
        </w:rPr>
        <w:t>:</w:t>
      </w:r>
      <w:r w:rsidR="00497289" w:rsidRPr="00554325">
        <w:rPr>
          <w:rFonts w:ascii="Times New Roman" w:hAnsi="Times New Roman" w:cs="Times New Roman"/>
          <w:sz w:val="24"/>
          <w:szCs w:val="24"/>
        </w:rPr>
        <w:t xml:space="preserve"> </w:t>
      </w:r>
    </w:p>
    <w:p w:rsidR="008122A5" w:rsidRPr="00554325" w:rsidRDefault="00232EE4" w:rsidP="007D22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22A5" w:rsidRPr="00554325">
        <w:rPr>
          <w:rFonts w:ascii="Times New Roman" w:hAnsi="Times New Roman" w:cs="Times New Roman"/>
          <w:sz w:val="24"/>
          <w:szCs w:val="24"/>
        </w:rPr>
        <w:t xml:space="preserve">“ (1)… </w:t>
      </w:r>
    </w:p>
    <w:p w:rsidR="008122A5" w:rsidRPr="00554325" w:rsidRDefault="00232EE4" w:rsidP="007D22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 xml:space="preserve">(2) An arbitral award may be set aside by the </w:t>
      </w:r>
      <w:r w:rsidR="008122A5" w:rsidRPr="00554325">
        <w:rPr>
          <w:rFonts w:ascii="Times New Roman" w:hAnsi="Times New Roman" w:cs="Times New Roman"/>
          <w:i/>
          <w:iCs/>
          <w:sz w:val="24"/>
          <w:szCs w:val="24"/>
        </w:rPr>
        <w:t xml:space="preserve">High Court </w:t>
      </w:r>
      <w:r w:rsidR="008122A5" w:rsidRPr="00554325">
        <w:rPr>
          <w:rFonts w:ascii="Times New Roman" w:hAnsi="Times New Roman" w:cs="Times New Roman"/>
          <w:sz w:val="24"/>
          <w:szCs w:val="24"/>
        </w:rPr>
        <w:t>only if—</w:t>
      </w:r>
    </w:p>
    <w:p w:rsidR="008122A5" w:rsidRPr="00554325" w:rsidRDefault="00232EE4" w:rsidP="00232E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w:t>
      </w:r>
      <w:r w:rsidR="008122A5" w:rsidRPr="00554325">
        <w:rPr>
          <w:rFonts w:ascii="Times New Roman" w:hAnsi="Times New Roman" w:cs="Times New Roman"/>
          <w:i/>
          <w:iCs/>
          <w:sz w:val="24"/>
          <w:szCs w:val="24"/>
        </w:rPr>
        <w:t>a</w:t>
      </w:r>
      <w:r w:rsidR="008122A5" w:rsidRPr="00554325">
        <w:rPr>
          <w:rFonts w:ascii="Times New Roman" w:hAnsi="Times New Roman" w:cs="Times New Roman"/>
          <w:sz w:val="24"/>
          <w:szCs w:val="24"/>
        </w:rPr>
        <w:t>) the party making the application furnishes proof that—</w:t>
      </w:r>
    </w:p>
    <w:p w:rsidR="008122A5" w:rsidRPr="00554325" w:rsidRDefault="00232EE4" w:rsidP="00232E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(i) …</w:t>
      </w:r>
    </w:p>
    <w:p w:rsidR="008122A5" w:rsidRPr="00554325" w:rsidRDefault="00232EE4" w:rsidP="00232E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 xml:space="preserve">(ii) the party making the application was not given proper notice of the appointment </w:t>
      </w:r>
      <w:r w:rsidR="007D18CA">
        <w:rPr>
          <w:rFonts w:ascii="Times New Roman" w:hAnsi="Times New Roman" w:cs="Times New Roman"/>
          <w:sz w:val="24"/>
          <w:szCs w:val="24"/>
        </w:rPr>
        <w:tab/>
        <w:t xml:space="preserve">         </w:t>
      </w:r>
      <w:r w:rsidR="008122A5" w:rsidRPr="00554325">
        <w:rPr>
          <w:rFonts w:ascii="Times New Roman" w:hAnsi="Times New Roman" w:cs="Times New Roman"/>
          <w:sz w:val="24"/>
          <w:szCs w:val="24"/>
        </w:rPr>
        <w:t>of an arbitrator</w:t>
      </w:r>
    </w:p>
    <w:p w:rsidR="008122A5" w:rsidRPr="00554325" w:rsidRDefault="00232EE4" w:rsidP="00232E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or of the arbitral proceedings or was otherwise unable to present his case; or</w:t>
      </w:r>
    </w:p>
    <w:p w:rsidR="008122A5" w:rsidRPr="00554325" w:rsidRDefault="00232EE4" w:rsidP="00232E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 xml:space="preserve">(iii) the award deals with a dispute not contemplated by or not falling within the terms </w:t>
      </w:r>
      <w:r>
        <w:rPr>
          <w:rFonts w:ascii="Times New Roman" w:hAnsi="Times New Roman" w:cs="Times New Roman"/>
          <w:sz w:val="24"/>
          <w:szCs w:val="24"/>
        </w:rPr>
        <w:tab/>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of the</w:t>
      </w:r>
      <w:r>
        <w:rPr>
          <w:rFonts w:ascii="Times New Roman" w:hAnsi="Times New Roman" w:cs="Times New Roman"/>
          <w:sz w:val="24"/>
          <w:szCs w:val="24"/>
        </w:rPr>
        <w:t xml:space="preserve"> </w:t>
      </w:r>
      <w:r w:rsidR="008122A5" w:rsidRPr="00554325">
        <w:rPr>
          <w:rFonts w:ascii="Times New Roman" w:hAnsi="Times New Roman" w:cs="Times New Roman"/>
          <w:sz w:val="24"/>
          <w:szCs w:val="24"/>
        </w:rPr>
        <w:t xml:space="preserve">submission to arbitration, or contains decisions on matters beyond the scope </w:t>
      </w:r>
      <w:r w:rsidR="007D18CA">
        <w:rPr>
          <w:rFonts w:ascii="Times New Roman" w:hAnsi="Times New Roman" w:cs="Times New Roman"/>
          <w:sz w:val="24"/>
          <w:szCs w:val="24"/>
        </w:rPr>
        <w:tab/>
        <w:t xml:space="preserve">         </w:t>
      </w:r>
      <w:r w:rsidR="008122A5" w:rsidRPr="00554325">
        <w:rPr>
          <w:rFonts w:ascii="Times New Roman" w:hAnsi="Times New Roman" w:cs="Times New Roman"/>
          <w:sz w:val="24"/>
          <w:szCs w:val="24"/>
        </w:rPr>
        <w:t>of the submission to</w:t>
      </w:r>
      <w:r>
        <w:rPr>
          <w:rFonts w:ascii="Times New Roman" w:hAnsi="Times New Roman" w:cs="Times New Roman"/>
          <w:sz w:val="24"/>
          <w:szCs w:val="24"/>
        </w:rPr>
        <w:t xml:space="preserve"> </w:t>
      </w:r>
      <w:r w:rsidR="008122A5" w:rsidRPr="00554325">
        <w:rPr>
          <w:rFonts w:ascii="Times New Roman" w:hAnsi="Times New Roman" w:cs="Times New Roman"/>
          <w:sz w:val="24"/>
          <w:szCs w:val="24"/>
        </w:rPr>
        <w:t xml:space="preserve">arbitration, provided that, if the decisions on matters </w:t>
      </w:r>
      <w:r w:rsidR="007D18CA">
        <w:rPr>
          <w:rFonts w:ascii="Times New Roman" w:hAnsi="Times New Roman" w:cs="Times New Roman"/>
          <w:sz w:val="24"/>
          <w:szCs w:val="24"/>
        </w:rPr>
        <w:tab/>
        <w:t xml:space="preserve"> </w:t>
      </w:r>
      <w:r w:rsidR="007D18CA">
        <w:rPr>
          <w:rFonts w:ascii="Times New Roman" w:hAnsi="Times New Roman" w:cs="Times New Roman"/>
          <w:sz w:val="24"/>
          <w:szCs w:val="24"/>
        </w:rPr>
        <w:tab/>
        <w:t xml:space="preserve">         </w:t>
      </w:r>
      <w:r w:rsidR="008122A5" w:rsidRPr="00554325">
        <w:rPr>
          <w:rFonts w:ascii="Times New Roman" w:hAnsi="Times New Roman" w:cs="Times New Roman"/>
          <w:sz w:val="24"/>
          <w:szCs w:val="24"/>
        </w:rPr>
        <w:t>submitted to</w:t>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arbitration can be separated</w:t>
      </w:r>
      <w:r>
        <w:rPr>
          <w:rFonts w:ascii="Times New Roman" w:hAnsi="Times New Roman" w:cs="Times New Roman"/>
          <w:sz w:val="24"/>
          <w:szCs w:val="24"/>
        </w:rPr>
        <w:t xml:space="preserve"> </w:t>
      </w:r>
      <w:r w:rsidR="008122A5" w:rsidRPr="00554325">
        <w:rPr>
          <w:rFonts w:ascii="Times New Roman" w:hAnsi="Times New Roman" w:cs="Times New Roman"/>
          <w:sz w:val="24"/>
          <w:szCs w:val="24"/>
        </w:rPr>
        <w:t xml:space="preserve">from those not so submitted, only that </w:t>
      </w:r>
      <w:r w:rsidR="007D18CA">
        <w:rPr>
          <w:rFonts w:ascii="Times New Roman" w:hAnsi="Times New Roman" w:cs="Times New Roman"/>
          <w:sz w:val="24"/>
          <w:szCs w:val="24"/>
        </w:rPr>
        <w:tab/>
        <w:t xml:space="preserve">         </w:t>
      </w:r>
      <w:r w:rsidR="008122A5" w:rsidRPr="00554325">
        <w:rPr>
          <w:rFonts w:ascii="Times New Roman" w:hAnsi="Times New Roman" w:cs="Times New Roman"/>
          <w:sz w:val="24"/>
          <w:szCs w:val="24"/>
        </w:rPr>
        <w:t>part</w:t>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of the award which contains decisions on matters not</w:t>
      </w:r>
      <w:r>
        <w:rPr>
          <w:rFonts w:ascii="Times New Roman" w:hAnsi="Times New Roman" w:cs="Times New Roman"/>
          <w:sz w:val="24"/>
          <w:szCs w:val="24"/>
        </w:rPr>
        <w:t xml:space="preserve"> </w:t>
      </w:r>
      <w:r w:rsidR="008122A5" w:rsidRPr="00554325">
        <w:rPr>
          <w:rFonts w:ascii="Times New Roman" w:hAnsi="Times New Roman" w:cs="Times New Roman"/>
          <w:sz w:val="24"/>
          <w:szCs w:val="24"/>
        </w:rPr>
        <w:t xml:space="preserve">submitted to arbitration </w:t>
      </w:r>
      <w:r w:rsidR="007D18CA">
        <w:rPr>
          <w:rFonts w:ascii="Times New Roman" w:hAnsi="Times New Roman" w:cs="Times New Roman"/>
          <w:sz w:val="24"/>
          <w:szCs w:val="24"/>
        </w:rPr>
        <w:tab/>
        <w:t xml:space="preserve">         </w:t>
      </w:r>
      <w:r w:rsidR="008122A5" w:rsidRPr="00554325">
        <w:rPr>
          <w:rFonts w:ascii="Times New Roman" w:hAnsi="Times New Roman" w:cs="Times New Roman"/>
          <w:sz w:val="24"/>
          <w:szCs w:val="24"/>
        </w:rPr>
        <w:t xml:space="preserve">may be set aside; </w:t>
      </w:r>
    </w:p>
    <w:p w:rsidR="008122A5" w:rsidRPr="00554325" w:rsidRDefault="00232EE4" w:rsidP="00232E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(iv) … or</w:t>
      </w:r>
    </w:p>
    <w:p w:rsidR="008122A5" w:rsidRPr="00554325" w:rsidRDefault="00232EE4" w:rsidP="00232E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w:t>
      </w:r>
      <w:r w:rsidR="008122A5" w:rsidRPr="00554325">
        <w:rPr>
          <w:rFonts w:ascii="Times New Roman" w:hAnsi="Times New Roman" w:cs="Times New Roman"/>
          <w:i/>
          <w:iCs/>
          <w:sz w:val="24"/>
          <w:szCs w:val="24"/>
        </w:rPr>
        <w:t>b</w:t>
      </w:r>
      <w:r w:rsidR="008122A5" w:rsidRPr="00554325">
        <w:rPr>
          <w:rFonts w:ascii="Times New Roman" w:hAnsi="Times New Roman" w:cs="Times New Roman"/>
          <w:sz w:val="24"/>
          <w:szCs w:val="24"/>
        </w:rPr>
        <w:t xml:space="preserve">) the </w:t>
      </w:r>
      <w:r w:rsidR="008122A5" w:rsidRPr="00554325">
        <w:rPr>
          <w:rFonts w:ascii="Times New Roman" w:hAnsi="Times New Roman" w:cs="Times New Roman"/>
          <w:i/>
          <w:iCs/>
          <w:sz w:val="24"/>
          <w:szCs w:val="24"/>
        </w:rPr>
        <w:t xml:space="preserve">High Court </w:t>
      </w:r>
      <w:r w:rsidR="008122A5" w:rsidRPr="00554325">
        <w:rPr>
          <w:rFonts w:ascii="Times New Roman" w:hAnsi="Times New Roman" w:cs="Times New Roman"/>
          <w:sz w:val="24"/>
          <w:szCs w:val="24"/>
        </w:rPr>
        <w:t>finds, that—</w:t>
      </w:r>
    </w:p>
    <w:p w:rsidR="008122A5" w:rsidRPr="00554325" w:rsidRDefault="00232EE4" w:rsidP="00232E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 xml:space="preserve">(i) </w:t>
      </w:r>
      <w:r w:rsidR="0089038C" w:rsidRPr="00554325">
        <w:rPr>
          <w:rFonts w:ascii="Times New Roman" w:hAnsi="Times New Roman" w:cs="Times New Roman"/>
          <w:sz w:val="24"/>
          <w:szCs w:val="24"/>
        </w:rPr>
        <w:t>…</w:t>
      </w:r>
      <w:r w:rsidR="008122A5" w:rsidRPr="00554325">
        <w:rPr>
          <w:rFonts w:ascii="Times New Roman" w:hAnsi="Times New Roman" w:cs="Times New Roman"/>
          <w:sz w:val="24"/>
          <w:szCs w:val="24"/>
        </w:rPr>
        <w:t xml:space="preserve"> or</w:t>
      </w:r>
    </w:p>
    <w:p w:rsidR="008122A5" w:rsidRPr="00554325" w:rsidRDefault="00232EE4" w:rsidP="007D22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8CA">
        <w:rPr>
          <w:rFonts w:ascii="Times New Roman" w:hAnsi="Times New Roman" w:cs="Times New Roman"/>
          <w:sz w:val="24"/>
          <w:szCs w:val="24"/>
        </w:rPr>
        <w:t xml:space="preserve">  </w:t>
      </w:r>
      <w:r w:rsidR="008122A5" w:rsidRPr="00554325">
        <w:rPr>
          <w:rFonts w:ascii="Times New Roman" w:hAnsi="Times New Roman" w:cs="Times New Roman"/>
          <w:sz w:val="24"/>
          <w:szCs w:val="24"/>
        </w:rPr>
        <w:t xml:space="preserve">(ii) the award is in conflict with the public policy of </w:t>
      </w:r>
      <w:r w:rsidR="008122A5" w:rsidRPr="00554325">
        <w:rPr>
          <w:rFonts w:ascii="Times New Roman" w:hAnsi="Times New Roman" w:cs="Times New Roman"/>
          <w:i/>
          <w:iCs/>
          <w:sz w:val="24"/>
          <w:szCs w:val="24"/>
        </w:rPr>
        <w:t>Zimbabwe</w:t>
      </w:r>
      <w:r w:rsidR="008122A5" w:rsidRPr="00554325">
        <w:rPr>
          <w:rFonts w:ascii="Times New Roman" w:hAnsi="Times New Roman" w:cs="Times New Roman"/>
          <w:sz w:val="24"/>
          <w:szCs w:val="24"/>
        </w:rPr>
        <w:t>.</w:t>
      </w:r>
      <w:r w:rsidR="0089038C" w:rsidRPr="00554325">
        <w:rPr>
          <w:rFonts w:ascii="Times New Roman" w:hAnsi="Times New Roman" w:cs="Times New Roman"/>
          <w:sz w:val="24"/>
          <w:szCs w:val="24"/>
        </w:rPr>
        <w:t>”</w:t>
      </w:r>
    </w:p>
    <w:p w:rsidR="007D223C" w:rsidRDefault="007D223C" w:rsidP="007D223C">
      <w:pPr>
        <w:autoSpaceDE w:val="0"/>
        <w:autoSpaceDN w:val="0"/>
        <w:adjustRightInd w:val="0"/>
        <w:spacing w:after="0" w:line="360" w:lineRule="auto"/>
        <w:jc w:val="both"/>
        <w:rPr>
          <w:rFonts w:ascii="Times New Roman" w:hAnsi="Times New Roman" w:cs="Times New Roman"/>
          <w:sz w:val="24"/>
          <w:szCs w:val="24"/>
        </w:rPr>
      </w:pPr>
    </w:p>
    <w:p w:rsidR="0089038C" w:rsidRPr="00554325" w:rsidRDefault="00E8761D" w:rsidP="007D22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038C" w:rsidRPr="00554325">
        <w:rPr>
          <w:rFonts w:ascii="Times New Roman" w:hAnsi="Times New Roman" w:cs="Times New Roman"/>
          <w:sz w:val="24"/>
          <w:szCs w:val="24"/>
        </w:rPr>
        <w:t>The background of the matter is that on 28 April 2016 the applicant and respondent (the parties) enter</w:t>
      </w:r>
      <w:r w:rsidR="00AE478D" w:rsidRPr="00554325">
        <w:rPr>
          <w:rFonts w:ascii="Times New Roman" w:hAnsi="Times New Roman" w:cs="Times New Roman"/>
          <w:sz w:val="24"/>
          <w:szCs w:val="24"/>
        </w:rPr>
        <w:t>ed into a commercial agreement, essentially for applicant to pay respondent commission in respect of insurance sales at the rented counters. Clause 15 of the agreement provides for dispute resolution mechanism by way of arbitration in the event the part</w:t>
      </w:r>
      <w:r w:rsidR="008A0141" w:rsidRPr="00554325">
        <w:rPr>
          <w:rFonts w:ascii="Times New Roman" w:hAnsi="Times New Roman" w:cs="Times New Roman"/>
          <w:sz w:val="24"/>
          <w:szCs w:val="24"/>
        </w:rPr>
        <w:t xml:space="preserve">ies could not find an amicable </w:t>
      </w:r>
      <w:r w:rsidR="00AE478D" w:rsidRPr="00554325">
        <w:rPr>
          <w:rFonts w:ascii="Times New Roman" w:hAnsi="Times New Roman" w:cs="Times New Roman"/>
          <w:sz w:val="24"/>
          <w:szCs w:val="24"/>
        </w:rPr>
        <w:t>resolution to the dispute.</w:t>
      </w:r>
    </w:p>
    <w:p w:rsidR="00AE478D" w:rsidRPr="00554325" w:rsidRDefault="00E8761D" w:rsidP="0055432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E478D" w:rsidRPr="00554325">
        <w:rPr>
          <w:rFonts w:ascii="Times New Roman" w:hAnsi="Times New Roman" w:cs="Times New Roman"/>
          <w:sz w:val="24"/>
          <w:szCs w:val="24"/>
        </w:rPr>
        <w:t>In June 2018 the parties approached an arbitrator for the resolu</w:t>
      </w:r>
      <w:r w:rsidR="00EB55EE" w:rsidRPr="00554325">
        <w:rPr>
          <w:rFonts w:ascii="Times New Roman" w:hAnsi="Times New Roman" w:cs="Times New Roman"/>
          <w:sz w:val="24"/>
          <w:szCs w:val="24"/>
        </w:rPr>
        <w:t>tion of the dispute which had arisen between them.</w:t>
      </w:r>
      <w:r w:rsidR="008A0141" w:rsidRPr="00554325">
        <w:rPr>
          <w:rFonts w:ascii="Times New Roman" w:hAnsi="Times New Roman" w:cs="Times New Roman"/>
          <w:sz w:val="24"/>
          <w:szCs w:val="24"/>
        </w:rPr>
        <w:t xml:space="preserve"> Pursuant to such referral the parties attended pre-arbitration</w:t>
      </w:r>
      <w:r w:rsidR="00D340E7" w:rsidRPr="00554325">
        <w:rPr>
          <w:rFonts w:ascii="Times New Roman" w:hAnsi="Times New Roman" w:cs="Times New Roman"/>
          <w:sz w:val="24"/>
          <w:szCs w:val="24"/>
        </w:rPr>
        <w:t xml:space="preserve"> proceedings. It is at the</w:t>
      </w:r>
      <w:r w:rsidR="00CA59F9" w:rsidRPr="00554325">
        <w:rPr>
          <w:rFonts w:ascii="Times New Roman" w:hAnsi="Times New Roman" w:cs="Times New Roman"/>
          <w:sz w:val="24"/>
          <w:szCs w:val="24"/>
        </w:rPr>
        <w:t xml:space="preserve">se proceedings that the parties, (in which the applicant was the claimant) </w:t>
      </w:r>
      <w:r w:rsidR="00D340E7" w:rsidRPr="00554325">
        <w:rPr>
          <w:rFonts w:ascii="Times New Roman" w:hAnsi="Times New Roman" w:cs="Times New Roman"/>
          <w:sz w:val="24"/>
          <w:szCs w:val="24"/>
        </w:rPr>
        <w:t>agree</w:t>
      </w:r>
      <w:r w:rsidR="00CA59F9" w:rsidRPr="00554325">
        <w:rPr>
          <w:rFonts w:ascii="Times New Roman" w:hAnsi="Times New Roman" w:cs="Times New Roman"/>
          <w:sz w:val="24"/>
          <w:szCs w:val="24"/>
        </w:rPr>
        <w:t>d</w:t>
      </w:r>
      <w:r w:rsidR="00D340E7" w:rsidRPr="00554325">
        <w:rPr>
          <w:rFonts w:ascii="Times New Roman" w:hAnsi="Times New Roman" w:cs="Times New Roman"/>
          <w:sz w:val="24"/>
          <w:szCs w:val="24"/>
        </w:rPr>
        <w:t xml:space="preserve"> on the arbitration process as follows</w:t>
      </w:r>
      <w:r>
        <w:rPr>
          <w:rFonts w:ascii="Times New Roman" w:hAnsi="Times New Roman" w:cs="Times New Roman"/>
          <w:sz w:val="24"/>
          <w:szCs w:val="24"/>
        </w:rPr>
        <w:t>:</w:t>
      </w:r>
    </w:p>
    <w:p w:rsidR="00CA59F9" w:rsidRPr="00E8761D" w:rsidRDefault="00E8761D" w:rsidP="00E8761D">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ab/>
      </w:r>
      <w:r w:rsidR="00CA59F9" w:rsidRPr="00E8761D">
        <w:rPr>
          <w:rFonts w:ascii="Times New Roman" w:hAnsi="Times New Roman" w:cs="Times New Roman"/>
        </w:rPr>
        <w:t xml:space="preserve">“The parties specifically agree to waive the 30 day time period provided for in Clause 15.3 of </w:t>
      </w:r>
      <w:r>
        <w:rPr>
          <w:rFonts w:ascii="Times New Roman" w:hAnsi="Times New Roman" w:cs="Times New Roman"/>
        </w:rPr>
        <w:tab/>
      </w:r>
      <w:r w:rsidR="00CA59F9" w:rsidRPr="00E8761D">
        <w:rPr>
          <w:rFonts w:ascii="Times New Roman" w:hAnsi="Times New Roman" w:cs="Times New Roman"/>
        </w:rPr>
        <w:t xml:space="preserve">the Commercial Agreement and agreed that the arbitration proceedings shall be conducted as </w:t>
      </w:r>
      <w:r>
        <w:rPr>
          <w:rFonts w:ascii="Times New Roman" w:hAnsi="Times New Roman" w:cs="Times New Roman"/>
        </w:rPr>
        <w:tab/>
      </w:r>
      <w:r w:rsidR="00CA59F9" w:rsidRPr="00E8761D">
        <w:rPr>
          <w:rFonts w:ascii="Times New Roman" w:hAnsi="Times New Roman" w:cs="Times New Roman"/>
        </w:rPr>
        <w:t>follows:</w:t>
      </w:r>
    </w:p>
    <w:p w:rsidR="00CA59F9" w:rsidRPr="00E8761D" w:rsidRDefault="00CA59F9" w:rsidP="00E8761D">
      <w:pPr>
        <w:pStyle w:val="ListParagraph"/>
        <w:numPr>
          <w:ilvl w:val="0"/>
          <w:numId w:val="7"/>
        </w:numPr>
        <w:autoSpaceDE w:val="0"/>
        <w:autoSpaceDN w:val="0"/>
        <w:adjustRightInd w:val="0"/>
        <w:spacing w:line="240" w:lineRule="auto"/>
        <w:jc w:val="both"/>
        <w:rPr>
          <w:rFonts w:ascii="Times New Roman" w:hAnsi="Times New Roman" w:cs="Times New Roman"/>
        </w:rPr>
      </w:pPr>
      <w:r w:rsidRPr="00E8761D">
        <w:rPr>
          <w:rFonts w:ascii="Times New Roman" w:hAnsi="Times New Roman" w:cs="Times New Roman"/>
        </w:rPr>
        <w:t>Claimant shall file its statement of claim, supported by all documentary evidence in support thereof, by close of business on 13 July 2018. The claimant shall serve the statement of claim and supporting documents on the respondent on the same day of filing documents with the arbitrator.</w:t>
      </w:r>
    </w:p>
    <w:p w:rsidR="00CA59F9" w:rsidRPr="00E8761D" w:rsidRDefault="00CA59F9" w:rsidP="00E8761D">
      <w:pPr>
        <w:pStyle w:val="ListParagraph"/>
        <w:numPr>
          <w:ilvl w:val="0"/>
          <w:numId w:val="7"/>
        </w:numPr>
        <w:autoSpaceDE w:val="0"/>
        <w:autoSpaceDN w:val="0"/>
        <w:adjustRightInd w:val="0"/>
        <w:spacing w:line="240" w:lineRule="auto"/>
        <w:jc w:val="both"/>
        <w:rPr>
          <w:rFonts w:ascii="Times New Roman" w:hAnsi="Times New Roman" w:cs="Times New Roman"/>
        </w:rPr>
      </w:pPr>
      <w:r w:rsidRPr="00E8761D">
        <w:rPr>
          <w:rFonts w:ascii="Times New Roman" w:hAnsi="Times New Roman" w:cs="Times New Roman"/>
        </w:rPr>
        <w:lastRenderedPageBreak/>
        <w:t>Respondent shall file its response, supported by all documentary evidence in support thereof, by close of business on 27 July 2018 and shall serve the same on the claimant on the same day.</w:t>
      </w:r>
    </w:p>
    <w:p w:rsidR="00CA59F9" w:rsidRPr="00E8761D" w:rsidRDefault="00CA59F9" w:rsidP="00E8761D">
      <w:pPr>
        <w:pStyle w:val="ListParagraph"/>
        <w:numPr>
          <w:ilvl w:val="0"/>
          <w:numId w:val="7"/>
        </w:numPr>
        <w:autoSpaceDE w:val="0"/>
        <w:autoSpaceDN w:val="0"/>
        <w:adjustRightInd w:val="0"/>
        <w:spacing w:line="240" w:lineRule="auto"/>
        <w:jc w:val="both"/>
        <w:rPr>
          <w:rFonts w:ascii="Times New Roman" w:hAnsi="Times New Roman" w:cs="Times New Roman"/>
        </w:rPr>
      </w:pPr>
      <w:r w:rsidRPr="00E8761D">
        <w:rPr>
          <w:rFonts w:ascii="Times New Roman" w:hAnsi="Times New Roman" w:cs="Times New Roman"/>
        </w:rPr>
        <w:t xml:space="preserve">Claimant shall file its reply (if any) by close of business on 16 August 2018 and shall serve upon </w:t>
      </w:r>
      <w:r w:rsidR="005D21A6" w:rsidRPr="00E8761D">
        <w:rPr>
          <w:rFonts w:ascii="Times New Roman" w:hAnsi="Times New Roman" w:cs="Times New Roman"/>
        </w:rPr>
        <w:t>respondent on the same day.</w:t>
      </w:r>
    </w:p>
    <w:p w:rsidR="005D21A6" w:rsidRPr="00E8761D" w:rsidRDefault="005D21A6" w:rsidP="00E8761D">
      <w:pPr>
        <w:pStyle w:val="ListParagraph"/>
        <w:numPr>
          <w:ilvl w:val="0"/>
          <w:numId w:val="7"/>
        </w:numPr>
        <w:autoSpaceDE w:val="0"/>
        <w:autoSpaceDN w:val="0"/>
        <w:adjustRightInd w:val="0"/>
        <w:spacing w:line="240" w:lineRule="auto"/>
        <w:jc w:val="both"/>
        <w:rPr>
          <w:rFonts w:ascii="Times New Roman" w:hAnsi="Times New Roman" w:cs="Times New Roman"/>
        </w:rPr>
      </w:pPr>
      <w:r w:rsidRPr="00E8761D">
        <w:rPr>
          <w:rFonts w:ascii="Times New Roman" w:hAnsi="Times New Roman" w:cs="Times New Roman"/>
        </w:rPr>
        <w:t>The parties shall lead oral evidence on 27, 28 and 29 August 2018.</w:t>
      </w:r>
    </w:p>
    <w:p w:rsidR="00474198" w:rsidRPr="00E8761D" w:rsidRDefault="00474198" w:rsidP="00E8761D">
      <w:pPr>
        <w:pStyle w:val="ListParagraph"/>
        <w:numPr>
          <w:ilvl w:val="0"/>
          <w:numId w:val="7"/>
        </w:numPr>
        <w:autoSpaceDE w:val="0"/>
        <w:autoSpaceDN w:val="0"/>
        <w:adjustRightInd w:val="0"/>
        <w:spacing w:line="240" w:lineRule="auto"/>
        <w:jc w:val="both"/>
        <w:rPr>
          <w:rFonts w:ascii="Times New Roman" w:hAnsi="Times New Roman" w:cs="Times New Roman"/>
        </w:rPr>
      </w:pPr>
      <w:r w:rsidRPr="00E8761D">
        <w:rPr>
          <w:rFonts w:ascii="Times New Roman" w:hAnsi="Times New Roman" w:cs="Times New Roman"/>
        </w:rPr>
        <w:t xml:space="preserve">Claimant shall file closing submissions by 10 September 2018, respondent by 20 </w:t>
      </w:r>
      <w:r w:rsidR="00E8761D" w:rsidRPr="00E8761D">
        <w:rPr>
          <w:rFonts w:ascii="Times New Roman" w:hAnsi="Times New Roman" w:cs="Times New Roman"/>
        </w:rPr>
        <w:t>September 2018</w:t>
      </w:r>
      <w:r w:rsidRPr="00E8761D">
        <w:rPr>
          <w:rFonts w:ascii="Times New Roman" w:hAnsi="Times New Roman" w:cs="Times New Roman"/>
        </w:rPr>
        <w:t xml:space="preserve"> and claimant shall file its reply by 3 October 2018.</w:t>
      </w:r>
    </w:p>
    <w:p w:rsidR="00474198" w:rsidRPr="00E8761D" w:rsidRDefault="00474198" w:rsidP="00E8761D">
      <w:pPr>
        <w:pStyle w:val="ListParagraph"/>
        <w:numPr>
          <w:ilvl w:val="0"/>
          <w:numId w:val="7"/>
        </w:numPr>
        <w:autoSpaceDE w:val="0"/>
        <w:autoSpaceDN w:val="0"/>
        <w:adjustRightInd w:val="0"/>
        <w:spacing w:line="240" w:lineRule="auto"/>
        <w:jc w:val="both"/>
        <w:rPr>
          <w:rFonts w:ascii="Times New Roman" w:hAnsi="Times New Roman" w:cs="Times New Roman"/>
        </w:rPr>
      </w:pPr>
      <w:r w:rsidRPr="00E8761D">
        <w:rPr>
          <w:rFonts w:ascii="Times New Roman" w:hAnsi="Times New Roman" w:cs="Times New Roman"/>
        </w:rPr>
        <w:t>The arbitrator shall deliver the final award by 22 October 2018.”</w:t>
      </w:r>
    </w:p>
    <w:p w:rsidR="004303D3" w:rsidRPr="00554325" w:rsidRDefault="00435549" w:rsidP="007D22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4198" w:rsidRPr="00554325">
        <w:rPr>
          <w:rFonts w:ascii="Times New Roman" w:hAnsi="Times New Roman" w:cs="Times New Roman"/>
          <w:sz w:val="24"/>
          <w:szCs w:val="24"/>
        </w:rPr>
        <w:t xml:space="preserve">The applicant says it was failed by its legal practitioners Messrs </w:t>
      </w:r>
      <w:r w:rsidR="00474198" w:rsidRPr="00454A15">
        <w:rPr>
          <w:rFonts w:ascii="Times New Roman" w:hAnsi="Times New Roman" w:cs="Times New Roman"/>
          <w:i/>
          <w:sz w:val="24"/>
          <w:szCs w:val="24"/>
        </w:rPr>
        <w:t>Mawere Sibanda</w:t>
      </w:r>
      <w:r w:rsidR="00474198" w:rsidRPr="00554325">
        <w:rPr>
          <w:rFonts w:ascii="Times New Roman" w:hAnsi="Times New Roman" w:cs="Times New Roman"/>
          <w:sz w:val="24"/>
          <w:szCs w:val="24"/>
        </w:rPr>
        <w:t xml:space="preserve"> </w:t>
      </w:r>
      <w:r w:rsidR="00EC4812" w:rsidRPr="00554325">
        <w:rPr>
          <w:rFonts w:ascii="Times New Roman" w:hAnsi="Times New Roman" w:cs="Times New Roman"/>
          <w:sz w:val="24"/>
          <w:szCs w:val="24"/>
        </w:rPr>
        <w:t xml:space="preserve">in </w:t>
      </w:r>
      <w:r w:rsidR="00454A15" w:rsidRPr="00554325">
        <w:rPr>
          <w:rFonts w:ascii="Times New Roman" w:hAnsi="Times New Roman" w:cs="Times New Roman"/>
          <w:sz w:val="24"/>
          <w:szCs w:val="24"/>
        </w:rPr>
        <w:t>its failure</w:t>
      </w:r>
      <w:r w:rsidR="00EC4812" w:rsidRPr="00554325">
        <w:rPr>
          <w:rFonts w:ascii="Times New Roman" w:hAnsi="Times New Roman" w:cs="Times New Roman"/>
          <w:sz w:val="24"/>
          <w:szCs w:val="24"/>
        </w:rPr>
        <w:t xml:space="preserve"> to abide with the agreed timelines of the arbitration process. The said lawyers renounced agency </w:t>
      </w:r>
      <w:r w:rsidR="00454A15" w:rsidRPr="00554325">
        <w:rPr>
          <w:rFonts w:ascii="Times New Roman" w:hAnsi="Times New Roman" w:cs="Times New Roman"/>
          <w:sz w:val="24"/>
          <w:szCs w:val="24"/>
        </w:rPr>
        <w:t>on 15</w:t>
      </w:r>
      <w:r w:rsidR="00EC4812" w:rsidRPr="00554325">
        <w:rPr>
          <w:rFonts w:ascii="Times New Roman" w:hAnsi="Times New Roman" w:cs="Times New Roman"/>
          <w:sz w:val="24"/>
          <w:szCs w:val="24"/>
        </w:rPr>
        <w:t xml:space="preserve"> August 2018 by letter which also stated that the arbitrator would not attend to the papers for </w:t>
      </w:r>
      <w:r w:rsidR="00454A15" w:rsidRPr="00554325">
        <w:rPr>
          <w:rFonts w:ascii="Times New Roman" w:hAnsi="Times New Roman" w:cs="Times New Roman"/>
          <w:sz w:val="24"/>
          <w:szCs w:val="24"/>
        </w:rPr>
        <w:t>non-payment</w:t>
      </w:r>
      <w:r w:rsidR="00EC4812" w:rsidRPr="00554325">
        <w:rPr>
          <w:rFonts w:ascii="Times New Roman" w:hAnsi="Times New Roman" w:cs="Times New Roman"/>
          <w:sz w:val="24"/>
          <w:szCs w:val="24"/>
        </w:rPr>
        <w:t xml:space="preserve"> of the deposit fees by the applicant. However the applicant learnt the arbitrator terminated the arbitration proceedings on 20 September 2018.</w:t>
      </w:r>
      <w:r w:rsidR="004303D3" w:rsidRPr="00554325">
        <w:rPr>
          <w:rFonts w:ascii="Times New Roman" w:hAnsi="Times New Roman" w:cs="Times New Roman"/>
          <w:sz w:val="24"/>
          <w:szCs w:val="24"/>
        </w:rPr>
        <w:t xml:space="preserve"> As a </w:t>
      </w:r>
      <w:r w:rsidR="003979DC">
        <w:rPr>
          <w:rFonts w:ascii="Times New Roman" w:hAnsi="Times New Roman" w:cs="Times New Roman"/>
          <w:sz w:val="24"/>
          <w:szCs w:val="24"/>
        </w:rPr>
        <w:t>result of which th</w:t>
      </w:r>
      <w:r w:rsidR="004303D3" w:rsidRPr="00554325">
        <w:rPr>
          <w:rFonts w:ascii="Times New Roman" w:hAnsi="Times New Roman" w:cs="Times New Roman"/>
          <w:sz w:val="24"/>
          <w:szCs w:val="24"/>
        </w:rPr>
        <w:t xml:space="preserve">e applicant said the material terms of </w:t>
      </w:r>
      <w:r w:rsidR="00806516" w:rsidRPr="00554325">
        <w:rPr>
          <w:rFonts w:ascii="Times New Roman" w:hAnsi="Times New Roman" w:cs="Times New Roman"/>
          <w:sz w:val="24"/>
          <w:szCs w:val="24"/>
        </w:rPr>
        <w:t>the dispute were not determined</w:t>
      </w:r>
      <w:r w:rsidR="003979DC">
        <w:rPr>
          <w:rFonts w:ascii="Times New Roman" w:hAnsi="Times New Roman" w:cs="Times New Roman"/>
          <w:sz w:val="24"/>
          <w:szCs w:val="24"/>
        </w:rPr>
        <w:t>,</w:t>
      </w:r>
      <w:r w:rsidR="00806516" w:rsidRPr="00554325">
        <w:rPr>
          <w:rFonts w:ascii="Times New Roman" w:hAnsi="Times New Roman" w:cs="Times New Roman"/>
          <w:sz w:val="24"/>
          <w:szCs w:val="24"/>
        </w:rPr>
        <w:t xml:space="preserve"> as such</w:t>
      </w:r>
      <w:r w:rsidR="003979DC">
        <w:rPr>
          <w:rFonts w:ascii="Times New Roman" w:hAnsi="Times New Roman" w:cs="Times New Roman"/>
          <w:sz w:val="24"/>
          <w:szCs w:val="24"/>
        </w:rPr>
        <w:t>,</w:t>
      </w:r>
      <w:r w:rsidR="00806516" w:rsidRPr="00554325">
        <w:rPr>
          <w:rFonts w:ascii="Times New Roman" w:hAnsi="Times New Roman" w:cs="Times New Roman"/>
          <w:sz w:val="24"/>
          <w:szCs w:val="24"/>
        </w:rPr>
        <w:t xml:space="preserve"> the matter was not properly terminated contrary </w:t>
      </w:r>
      <w:r w:rsidR="005D7FE0" w:rsidRPr="00554325">
        <w:rPr>
          <w:rFonts w:ascii="Times New Roman" w:hAnsi="Times New Roman" w:cs="Times New Roman"/>
          <w:sz w:val="24"/>
          <w:szCs w:val="24"/>
        </w:rPr>
        <w:t xml:space="preserve">to the views of the respondent because the award does not delve into the </w:t>
      </w:r>
      <w:r w:rsidR="003979DC">
        <w:rPr>
          <w:rFonts w:ascii="Times New Roman" w:hAnsi="Times New Roman" w:cs="Times New Roman"/>
          <w:sz w:val="24"/>
          <w:szCs w:val="24"/>
        </w:rPr>
        <w:t xml:space="preserve">agreed terms of </w:t>
      </w:r>
      <w:r w:rsidR="005D7FE0" w:rsidRPr="00554325">
        <w:rPr>
          <w:rFonts w:ascii="Times New Roman" w:hAnsi="Times New Roman" w:cs="Times New Roman"/>
          <w:sz w:val="24"/>
          <w:szCs w:val="24"/>
        </w:rPr>
        <w:t xml:space="preserve">reference. </w:t>
      </w:r>
      <w:r w:rsidR="007D223C">
        <w:rPr>
          <w:rFonts w:ascii="Times New Roman" w:hAnsi="Times New Roman" w:cs="Times New Roman"/>
          <w:sz w:val="24"/>
          <w:szCs w:val="24"/>
        </w:rPr>
        <w:t xml:space="preserve"> </w:t>
      </w:r>
      <w:r w:rsidR="005D7FE0" w:rsidRPr="00554325">
        <w:rPr>
          <w:rFonts w:ascii="Times New Roman" w:hAnsi="Times New Roman" w:cs="Times New Roman"/>
          <w:sz w:val="24"/>
          <w:szCs w:val="24"/>
        </w:rPr>
        <w:t xml:space="preserve">Furthermore, </w:t>
      </w:r>
      <w:r w:rsidR="00EB4A43" w:rsidRPr="00554325">
        <w:rPr>
          <w:rFonts w:ascii="Times New Roman" w:hAnsi="Times New Roman" w:cs="Times New Roman"/>
          <w:sz w:val="24"/>
          <w:szCs w:val="24"/>
        </w:rPr>
        <w:t>termination was not in any of th</w:t>
      </w:r>
      <w:r w:rsidR="007D223C">
        <w:rPr>
          <w:rFonts w:ascii="Times New Roman" w:hAnsi="Times New Roman" w:cs="Times New Roman"/>
          <w:sz w:val="24"/>
          <w:szCs w:val="24"/>
        </w:rPr>
        <w:t xml:space="preserve">e scenarios provided for in art </w:t>
      </w:r>
      <w:r w:rsidR="00EB4A43" w:rsidRPr="00554325">
        <w:rPr>
          <w:rFonts w:ascii="Times New Roman" w:hAnsi="Times New Roman" w:cs="Times New Roman"/>
          <w:sz w:val="24"/>
          <w:szCs w:val="24"/>
        </w:rPr>
        <w:t>32</w:t>
      </w:r>
      <w:r w:rsidR="003979DC">
        <w:rPr>
          <w:rFonts w:ascii="Times New Roman" w:hAnsi="Times New Roman" w:cs="Times New Roman"/>
          <w:sz w:val="24"/>
          <w:szCs w:val="24"/>
        </w:rPr>
        <w:t>,</w:t>
      </w:r>
      <w:r w:rsidR="00EB4A43" w:rsidRPr="00554325">
        <w:rPr>
          <w:rFonts w:ascii="Times New Roman" w:hAnsi="Times New Roman" w:cs="Times New Roman"/>
          <w:sz w:val="24"/>
          <w:szCs w:val="24"/>
        </w:rPr>
        <w:t xml:space="preserve"> the applicant argued. </w:t>
      </w:r>
      <w:r w:rsidR="007D223C">
        <w:rPr>
          <w:rFonts w:ascii="Times New Roman" w:hAnsi="Times New Roman" w:cs="Times New Roman"/>
          <w:sz w:val="24"/>
          <w:szCs w:val="24"/>
        </w:rPr>
        <w:t xml:space="preserve"> </w:t>
      </w:r>
      <w:r w:rsidR="00EB4A43" w:rsidRPr="00554325">
        <w:rPr>
          <w:rFonts w:ascii="Times New Roman" w:hAnsi="Times New Roman" w:cs="Times New Roman"/>
          <w:sz w:val="24"/>
          <w:szCs w:val="24"/>
        </w:rPr>
        <w:t xml:space="preserve">The applicant also </w:t>
      </w:r>
      <w:r w:rsidR="007D223C" w:rsidRPr="00554325">
        <w:rPr>
          <w:rFonts w:ascii="Times New Roman" w:hAnsi="Times New Roman" w:cs="Times New Roman"/>
          <w:sz w:val="24"/>
          <w:szCs w:val="24"/>
        </w:rPr>
        <w:t>averred</w:t>
      </w:r>
      <w:r w:rsidR="00EB4A43" w:rsidRPr="00554325">
        <w:rPr>
          <w:rFonts w:ascii="Times New Roman" w:hAnsi="Times New Roman" w:cs="Times New Roman"/>
          <w:sz w:val="24"/>
          <w:szCs w:val="24"/>
        </w:rPr>
        <w:t xml:space="preserve"> that it was against public policy to leave the dispute unresolved. </w:t>
      </w:r>
    </w:p>
    <w:p w:rsidR="00EB4A43" w:rsidRPr="00554325" w:rsidRDefault="00454A15" w:rsidP="007D22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4A43" w:rsidRPr="00554325">
        <w:rPr>
          <w:rFonts w:ascii="Times New Roman" w:hAnsi="Times New Roman" w:cs="Times New Roman"/>
          <w:sz w:val="24"/>
          <w:szCs w:val="24"/>
        </w:rPr>
        <w:t>In opposition the respondent said applicant neglected the agreed arbitration process i</w:t>
      </w:r>
      <w:r w:rsidR="003979DC">
        <w:rPr>
          <w:rFonts w:ascii="Times New Roman" w:hAnsi="Times New Roman" w:cs="Times New Roman"/>
          <w:sz w:val="24"/>
          <w:szCs w:val="24"/>
        </w:rPr>
        <w:t xml:space="preserve">n that the applicant did not </w:t>
      </w:r>
      <w:r w:rsidR="00EB4A43" w:rsidRPr="00554325">
        <w:rPr>
          <w:rFonts w:ascii="Times New Roman" w:hAnsi="Times New Roman" w:cs="Times New Roman"/>
          <w:sz w:val="24"/>
          <w:szCs w:val="24"/>
        </w:rPr>
        <w:t>file a statement of claim</w:t>
      </w:r>
      <w:r w:rsidR="003979DC">
        <w:rPr>
          <w:rFonts w:ascii="Times New Roman" w:hAnsi="Times New Roman" w:cs="Times New Roman"/>
          <w:sz w:val="24"/>
          <w:szCs w:val="24"/>
        </w:rPr>
        <w:t>.</w:t>
      </w:r>
      <w:r w:rsidR="007D223C">
        <w:rPr>
          <w:rFonts w:ascii="Times New Roman" w:hAnsi="Times New Roman" w:cs="Times New Roman"/>
          <w:sz w:val="24"/>
          <w:szCs w:val="24"/>
        </w:rPr>
        <w:t xml:space="preserve"> </w:t>
      </w:r>
      <w:r w:rsidR="00EB4A43" w:rsidRPr="00554325">
        <w:rPr>
          <w:rFonts w:ascii="Times New Roman" w:hAnsi="Times New Roman" w:cs="Times New Roman"/>
          <w:sz w:val="24"/>
          <w:szCs w:val="24"/>
        </w:rPr>
        <w:t xml:space="preserve"> On 20 September 2018 the arbitrator issued an award and terminated the proceeding</w:t>
      </w:r>
      <w:r w:rsidR="00F704A0" w:rsidRPr="00554325">
        <w:rPr>
          <w:rFonts w:ascii="Times New Roman" w:hAnsi="Times New Roman" w:cs="Times New Roman"/>
          <w:sz w:val="24"/>
          <w:szCs w:val="24"/>
        </w:rPr>
        <w:t>s</w:t>
      </w:r>
      <w:r w:rsidR="00EB4A43" w:rsidRPr="00554325">
        <w:rPr>
          <w:rFonts w:ascii="Times New Roman" w:hAnsi="Times New Roman" w:cs="Times New Roman"/>
          <w:sz w:val="24"/>
          <w:szCs w:val="24"/>
        </w:rPr>
        <w:t xml:space="preserve"> on the </w:t>
      </w:r>
      <w:r w:rsidRPr="00554325">
        <w:rPr>
          <w:rFonts w:ascii="Times New Roman" w:hAnsi="Times New Roman" w:cs="Times New Roman"/>
          <w:sz w:val="24"/>
          <w:szCs w:val="24"/>
        </w:rPr>
        <w:t>basis that</w:t>
      </w:r>
      <w:r w:rsidR="00EB4A43" w:rsidRPr="00554325">
        <w:rPr>
          <w:rFonts w:ascii="Times New Roman" w:hAnsi="Times New Roman" w:cs="Times New Roman"/>
          <w:sz w:val="24"/>
          <w:szCs w:val="24"/>
        </w:rPr>
        <w:t xml:space="preserve"> the applicant/claimant had neither filed a statement of claim </w:t>
      </w:r>
      <w:r w:rsidR="00DC3A7A" w:rsidRPr="00554325">
        <w:rPr>
          <w:rFonts w:ascii="Times New Roman" w:hAnsi="Times New Roman" w:cs="Times New Roman"/>
          <w:sz w:val="24"/>
          <w:szCs w:val="24"/>
        </w:rPr>
        <w:t xml:space="preserve">nor explained why it had not done so. </w:t>
      </w:r>
    </w:p>
    <w:p w:rsidR="009179D9" w:rsidRPr="00554325" w:rsidRDefault="00454A15" w:rsidP="007D22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79D9" w:rsidRPr="00554325">
        <w:rPr>
          <w:rFonts w:ascii="Times New Roman" w:hAnsi="Times New Roman" w:cs="Times New Roman"/>
          <w:sz w:val="24"/>
          <w:szCs w:val="24"/>
        </w:rPr>
        <w:t xml:space="preserve">Following the failure by the applicant/claimant to abide with the arbitration process and in the absence of any explanation, the respondent asked the arbitrator to terminate </w:t>
      </w:r>
      <w:r w:rsidR="007D223C">
        <w:rPr>
          <w:rFonts w:ascii="Times New Roman" w:hAnsi="Times New Roman" w:cs="Times New Roman"/>
          <w:sz w:val="24"/>
          <w:szCs w:val="24"/>
        </w:rPr>
        <w:t>the proceedings in terms of art</w:t>
      </w:r>
      <w:r w:rsidR="009179D9" w:rsidRPr="00554325">
        <w:rPr>
          <w:rFonts w:ascii="Times New Roman" w:hAnsi="Times New Roman" w:cs="Times New Roman"/>
          <w:sz w:val="24"/>
          <w:szCs w:val="24"/>
        </w:rPr>
        <w:t xml:space="preserve"> 25. </w:t>
      </w:r>
      <w:r>
        <w:rPr>
          <w:rFonts w:ascii="Times New Roman" w:hAnsi="Times New Roman" w:cs="Times New Roman"/>
          <w:sz w:val="24"/>
          <w:szCs w:val="24"/>
        </w:rPr>
        <w:t xml:space="preserve"> </w:t>
      </w:r>
      <w:r w:rsidR="009179D9" w:rsidRPr="00554325">
        <w:rPr>
          <w:rFonts w:ascii="Times New Roman" w:hAnsi="Times New Roman" w:cs="Times New Roman"/>
          <w:sz w:val="24"/>
          <w:szCs w:val="24"/>
        </w:rPr>
        <w:t>To that end</w:t>
      </w:r>
      <w:r w:rsidR="003979DC">
        <w:rPr>
          <w:rFonts w:ascii="Times New Roman" w:hAnsi="Times New Roman" w:cs="Times New Roman"/>
          <w:sz w:val="24"/>
          <w:szCs w:val="24"/>
        </w:rPr>
        <w:t>,</w:t>
      </w:r>
      <w:r w:rsidR="009179D9" w:rsidRPr="00554325">
        <w:rPr>
          <w:rFonts w:ascii="Times New Roman" w:hAnsi="Times New Roman" w:cs="Times New Roman"/>
          <w:sz w:val="24"/>
          <w:szCs w:val="24"/>
        </w:rPr>
        <w:t xml:space="preserve"> the arbitrator concluded that; “In the absence of any communication from the Claimant demonstrating a cause for failing to communicate its statement of claim in terms of a procedural agreement validly entered into between the parties the arbitration proceedings are hereby terminated in </w:t>
      </w:r>
      <w:r w:rsidR="00670DE3" w:rsidRPr="00554325">
        <w:rPr>
          <w:rFonts w:ascii="Times New Roman" w:hAnsi="Times New Roman" w:cs="Times New Roman"/>
          <w:sz w:val="24"/>
          <w:szCs w:val="24"/>
        </w:rPr>
        <w:t>terms of art 25 (a) of the A</w:t>
      </w:r>
      <w:r w:rsidR="009179D9" w:rsidRPr="00554325">
        <w:rPr>
          <w:rFonts w:ascii="Times New Roman" w:hAnsi="Times New Roman" w:cs="Times New Roman"/>
          <w:sz w:val="24"/>
          <w:szCs w:val="24"/>
        </w:rPr>
        <w:t xml:space="preserve">rbitration Act </w:t>
      </w:r>
      <w:r w:rsidR="007D223C">
        <w:rPr>
          <w:rFonts w:ascii="Times New Roman" w:hAnsi="Times New Roman" w:cs="Times New Roman"/>
          <w:sz w:val="24"/>
          <w:szCs w:val="24"/>
        </w:rPr>
        <w:t>[</w:t>
      </w:r>
      <w:r w:rsidR="009179D9" w:rsidRPr="007D223C">
        <w:rPr>
          <w:rFonts w:ascii="Times New Roman" w:hAnsi="Times New Roman" w:cs="Times New Roman"/>
          <w:i/>
          <w:sz w:val="24"/>
          <w:szCs w:val="24"/>
        </w:rPr>
        <w:t>Chapter 7:15</w:t>
      </w:r>
      <w:r w:rsidR="007D223C">
        <w:rPr>
          <w:rFonts w:ascii="Times New Roman" w:hAnsi="Times New Roman" w:cs="Times New Roman"/>
          <w:sz w:val="24"/>
          <w:szCs w:val="24"/>
        </w:rPr>
        <w:t>]</w:t>
      </w:r>
      <w:r w:rsidR="009179D9" w:rsidRPr="00554325">
        <w:rPr>
          <w:rFonts w:ascii="Times New Roman" w:hAnsi="Times New Roman" w:cs="Times New Roman"/>
          <w:sz w:val="24"/>
          <w:szCs w:val="24"/>
        </w:rPr>
        <w:t>.</w:t>
      </w:r>
      <w:r w:rsidR="003979DC">
        <w:rPr>
          <w:rFonts w:ascii="Times New Roman" w:hAnsi="Times New Roman" w:cs="Times New Roman"/>
          <w:sz w:val="24"/>
          <w:szCs w:val="24"/>
        </w:rPr>
        <w:t>”</w:t>
      </w:r>
    </w:p>
    <w:p w:rsidR="00A10666" w:rsidRPr="00554325" w:rsidRDefault="00454A15" w:rsidP="007D22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0DE3" w:rsidRPr="00554325">
        <w:rPr>
          <w:rFonts w:ascii="Times New Roman" w:hAnsi="Times New Roman" w:cs="Times New Roman"/>
          <w:sz w:val="24"/>
          <w:szCs w:val="24"/>
        </w:rPr>
        <w:t>Article 25 (a) of the Arbitration</w:t>
      </w:r>
      <w:r>
        <w:rPr>
          <w:rFonts w:ascii="Times New Roman" w:hAnsi="Times New Roman" w:cs="Times New Roman"/>
          <w:sz w:val="24"/>
          <w:szCs w:val="24"/>
        </w:rPr>
        <w:t xml:space="preserve"> Act </w:t>
      </w:r>
      <w:r w:rsidR="007D223C">
        <w:rPr>
          <w:rFonts w:ascii="Times New Roman" w:hAnsi="Times New Roman" w:cs="Times New Roman"/>
          <w:sz w:val="24"/>
          <w:szCs w:val="24"/>
        </w:rPr>
        <w:t>[</w:t>
      </w:r>
      <w:r w:rsidRPr="007D223C">
        <w:rPr>
          <w:rFonts w:ascii="Times New Roman" w:hAnsi="Times New Roman" w:cs="Times New Roman"/>
          <w:i/>
          <w:sz w:val="24"/>
          <w:szCs w:val="24"/>
        </w:rPr>
        <w:t>Chapter 7:15</w:t>
      </w:r>
      <w:r w:rsidR="007D223C">
        <w:rPr>
          <w:rFonts w:ascii="Times New Roman" w:hAnsi="Times New Roman" w:cs="Times New Roman"/>
          <w:sz w:val="24"/>
          <w:szCs w:val="24"/>
        </w:rPr>
        <w:t>]</w:t>
      </w:r>
      <w:r>
        <w:rPr>
          <w:rFonts w:ascii="Times New Roman" w:hAnsi="Times New Roman" w:cs="Times New Roman"/>
          <w:sz w:val="24"/>
          <w:szCs w:val="24"/>
        </w:rPr>
        <w:t xml:space="preserve"> provides that:</w:t>
      </w:r>
    </w:p>
    <w:p w:rsidR="00A10666" w:rsidRPr="00454A15" w:rsidRDefault="00454A15" w:rsidP="007D223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A10666" w:rsidRPr="00454A15">
        <w:rPr>
          <w:rFonts w:ascii="Times New Roman" w:hAnsi="Times New Roman" w:cs="Times New Roman"/>
        </w:rPr>
        <w:t>“</w:t>
      </w:r>
      <w:r w:rsidR="00670DE3" w:rsidRPr="00454A15">
        <w:rPr>
          <w:rFonts w:ascii="Times New Roman" w:hAnsi="Times New Roman" w:cs="Times New Roman"/>
        </w:rPr>
        <w:t xml:space="preserve"> </w:t>
      </w:r>
      <w:r w:rsidR="00A10666" w:rsidRPr="00454A15">
        <w:rPr>
          <w:rFonts w:ascii="Times New Roman" w:hAnsi="Times New Roman" w:cs="Times New Roman"/>
        </w:rPr>
        <w:t>Unless otherwise agreed by the parties, if, without showing sufficient cause—</w:t>
      </w:r>
    </w:p>
    <w:p w:rsidR="00670DE3" w:rsidRPr="00454A15" w:rsidRDefault="00454A15" w:rsidP="006916CD">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b/>
      </w:r>
      <w:r w:rsidR="00A10666" w:rsidRPr="00454A15">
        <w:rPr>
          <w:rFonts w:ascii="Times New Roman" w:hAnsi="Times New Roman" w:cs="Times New Roman"/>
        </w:rPr>
        <w:t>(</w:t>
      </w:r>
      <w:r w:rsidR="00A10666" w:rsidRPr="00454A15">
        <w:rPr>
          <w:rFonts w:ascii="Times New Roman" w:hAnsi="Times New Roman" w:cs="Times New Roman"/>
          <w:iCs/>
        </w:rPr>
        <w:t>a</w:t>
      </w:r>
      <w:r w:rsidR="00A10666" w:rsidRPr="00454A15">
        <w:rPr>
          <w:rFonts w:ascii="Times New Roman" w:hAnsi="Times New Roman" w:cs="Times New Roman"/>
        </w:rPr>
        <w:t xml:space="preserve">) the claimant fails to communicate his statement of claim in accordance with article 23 (1), </w:t>
      </w:r>
      <w:r>
        <w:rPr>
          <w:rFonts w:ascii="Times New Roman" w:hAnsi="Times New Roman" w:cs="Times New Roman"/>
        </w:rPr>
        <w:tab/>
      </w:r>
      <w:r w:rsidR="00A10666" w:rsidRPr="00454A15">
        <w:rPr>
          <w:rFonts w:ascii="Times New Roman" w:hAnsi="Times New Roman" w:cs="Times New Roman"/>
        </w:rPr>
        <w:t>the arbitral</w:t>
      </w:r>
      <w:r>
        <w:rPr>
          <w:rFonts w:ascii="Times New Roman" w:hAnsi="Times New Roman" w:cs="Times New Roman"/>
        </w:rPr>
        <w:t xml:space="preserve"> </w:t>
      </w:r>
      <w:r w:rsidR="00A10666" w:rsidRPr="00454A15">
        <w:rPr>
          <w:rFonts w:ascii="Times New Roman" w:hAnsi="Times New Roman" w:cs="Times New Roman"/>
        </w:rPr>
        <w:t>tribunal shall terminate the proceedings.”</w:t>
      </w:r>
    </w:p>
    <w:p w:rsidR="00670DE3" w:rsidRPr="00554325" w:rsidRDefault="00454A15" w:rsidP="006916C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36412" w:rsidRPr="00554325">
        <w:rPr>
          <w:rFonts w:ascii="Times New Roman" w:hAnsi="Times New Roman" w:cs="Times New Roman"/>
          <w:sz w:val="24"/>
          <w:szCs w:val="24"/>
        </w:rPr>
        <w:t>The issues wh</w:t>
      </w:r>
      <w:r>
        <w:rPr>
          <w:rFonts w:ascii="Times New Roman" w:hAnsi="Times New Roman" w:cs="Times New Roman"/>
          <w:sz w:val="24"/>
          <w:szCs w:val="24"/>
        </w:rPr>
        <w:t>ich arise for determination are:</w:t>
      </w:r>
    </w:p>
    <w:p w:rsidR="00836412" w:rsidRPr="00554325" w:rsidRDefault="00836412" w:rsidP="00454A15">
      <w:pPr>
        <w:pStyle w:val="ListParagraph"/>
        <w:numPr>
          <w:ilvl w:val="0"/>
          <w:numId w:val="8"/>
        </w:numPr>
        <w:autoSpaceDE w:val="0"/>
        <w:autoSpaceDN w:val="0"/>
        <w:adjustRightInd w:val="0"/>
        <w:spacing w:line="360" w:lineRule="auto"/>
        <w:jc w:val="both"/>
        <w:rPr>
          <w:rFonts w:ascii="Times New Roman" w:hAnsi="Times New Roman" w:cs="Times New Roman"/>
          <w:sz w:val="24"/>
          <w:szCs w:val="24"/>
        </w:rPr>
      </w:pPr>
      <w:r w:rsidRPr="00554325">
        <w:rPr>
          <w:rFonts w:ascii="Times New Roman" w:hAnsi="Times New Roman" w:cs="Times New Roman"/>
          <w:sz w:val="24"/>
          <w:szCs w:val="24"/>
        </w:rPr>
        <w:t xml:space="preserve">Whether or </w:t>
      </w:r>
      <w:r w:rsidR="00454A15" w:rsidRPr="00554325">
        <w:rPr>
          <w:rFonts w:ascii="Times New Roman" w:hAnsi="Times New Roman" w:cs="Times New Roman"/>
          <w:sz w:val="24"/>
          <w:szCs w:val="24"/>
        </w:rPr>
        <w:t>not the</w:t>
      </w:r>
      <w:r w:rsidRPr="00554325">
        <w:rPr>
          <w:rFonts w:ascii="Times New Roman" w:hAnsi="Times New Roman" w:cs="Times New Roman"/>
          <w:sz w:val="24"/>
          <w:szCs w:val="24"/>
        </w:rPr>
        <w:t xml:space="preserve"> arbitration was properly terminated.</w:t>
      </w:r>
    </w:p>
    <w:p w:rsidR="00836412" w:rsidRPr="00554325" w:rsidRDefault="00836412" w:rsidP="00454A15">
      <w:pPr>
        <w:pStyle w:val="ListParagraph"/>
        <w:numPr>
          <w:ilvl w:val="0"/>
          <w:numId w:val="8"/>
        </w:numPr>
        <w:autoSpaceDE w:val="0"/>
        <w:autoSpaceDN w:val="0"/>
        <w:adjustRightInd w:val="0"/>
        <w:spacing w:line="360" w:lineRule="auto"/>
        <w:jc w:val="both"/>
        <w:rPr>
          <w:rFonts w:ascii="Times New Roman" w:hAnsi="Times New Roman" w:cs="Times New Roman"/>
          <w:sz w:val="24"/>
          <w:szCs w:val="24"/>
        </w:rPr>
      </w:pPr>
      <w:r w:rsidRPr="00554325">
        <w:rPr>
          <w:rFonts w:ascii="Times New Roman" w:hAnsi="Times New Roman" w:cs="Times New Roman"/>
          <w:sz w:val="24"/>
          <w:szCs w:val="24"/>
        </w:rPr>
        <w:lastRenderedPageBreak/>
        <w:t>The effect of the termination on the rights of the parties.</w:t>
      </w:r>
    </w:p>
    <w:p w:rsidR="00836412" w:rsidRPr="00554325" w:rsidRDefault="00836412" w:rsidP="00454A15">
      <w:pPr>
        <w:pStyle w:val="ListParagraph"/>
        <w:numPr>
          <w:ilvl w:val="0"/>
          <w:numId w:val="8"/>
        </w:numPr>
        <w:autoSpaceDE w:val="0"/>
        <w:autoSpaceDN w:val="0"/>
        <w:adjustRightInd w:val="0"/>
        <w:spacing w:line="360" w:lineRule="auto"/>
        <w:jc w:val="both"/>
        <w:rPr>
          <w:rFonts w:ascii="Times New Roman" w:hAnsi="Times New Roman" w:cs="Times New Roman"/>
          <w:sz w:val="24"/>
          <w:szCs w:val="24"/>
        </w:rPr>
      </w:pPr>
      <w:r w:rsidRPr="00554325">
        <w:rPr>
          <w:rFonts w:ascii="Times New Roman" w:hAnsi="Times New Roman" w:cs="Times New Roman"/>
          <w:sz w:val="24"/>
          <w:szCs w:val="24"/>
        </w:rPr>
        <w:t>As a matter of procedure is article 34 applicable in this case.</w:t>
      </w:r>
    </w:p>
    <w:p w:rsidR="00670DE3" w:rsidRPr="00554325" w:rsidRDefault="00836412" w:rsidP="00630CEC">
      <w:pPr>
        <w:autoSpaceDE w:val="0"/>
        <w:autoSpaceDN w:val="0"/>
        <w:adjustRightInd w:val="0"/>
        <w:spacing w:after="0" w:line="360" w:lineRule="auto"/>
        <w:jc w:val="both"/>
        <w:rPr>
          <w:rFonts w:ascii="Times New Roman" w:hAnsi="Times New Roman" w:cs="Times New Roman"/>
          <w:sz w:val="24"/>
          <w:szCs w:val="24"/>
        </w:rPr>
      </w:pPr>
      <w:r w:rsidRPr="00554325">
        <w:rPr>
          <w:rFonts w:ascii="Times New Roman" w:hAnsi="Times New Roman" w:cs="Times New Roman"/>
          <w:sz w:val="24"/>
          <w:szCs w:val="24"/>
        </w:rPr>
        <w:t>WHETHER OR NOT THE ARBITRATION WAS PROPERLY TERMINATED</w:t>
      </w:r>
    </w:p>
    <w:p w:rsidR="00464711" w:rsidRPr="00630CEC" w:rsidRDefault="00630CEC" w:rsidP="00630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6412" w:rsidRPr="00554325">
        <w:rPr>
          <w:rFonts w:ascii="Times New Roman" w:hAnsi="Times New Roman" w:cs="Times New Roman"/>
          <w:sz w:val="24"/>
          <w:szCs w:val="24"/>
        </w:rPr>
        <w:t xml:space="preserve">The applicant’s argument is that the arbitrator breached the </w:t>
      </w:r>
      <w:r w:rsidR="00836412" w:rsidRPr="00554325">
        <w:rPr>
          <w:rFonts w:ascii="Times New Roman" w:hAnsi="Times New Roman" w:cs="Times New Roman"/>
          <w:i/>
          <w:sz w:val="24"/>
          <w:szCs w:val="24"/>
        </w:rPr>
        <w:t>audi alter</w:t>
      </w:r>
      <w:r w:rsidR="0042296E">
        <w:rPr>
          <w:rFonts w:ascii="Times New Roman" w:hAnsi="Times New Roman" w:cs="Times New Roman"/>
          <w:i/>
          <w:sz w:val="24"/>
          <w:szCs w:val="24"/>
        </w:rPr>
        <w:t>a</w:t>
      </w:r>
      <w:r w:rsidR="00836412" w:rsidRPr="00554325">
        <w:rPr>
          <w:rFonts w:ascii="Times New Roman" w:hAnsi="Times New Roman" w:cs="Times New Roman"/>
          <w:i/>
          <w:sz w:val="24"/>
          <w:szCs w:val="24"/>
        </w:rPr>
        <w:t>m partem</w:t>
      </w:r>
      <w:r w:rsidR="00836412" w:rsidRPr="00554325">
        <w:rPr>
          <w:rFonts w:ascii="Times New Roman" w:hAnsi="Times New Roman" w:cs="Times New Roman"/>
          <w:sz w:val="24"/>
          <w:szCs w:val="24"/>
        </w:rPr>
        <w:t xml:space="preserve"> rule in that she proceeded to terminate the arbitration proceedings without affording the applicant the opportunity to be heard </w:t>
      </w:r>
      <w:r w:rsidR="008B353F" w:rsidRPr="00554325">
        <w:rPr>
          <w:rFonts w:ascii="Times New Roman" w:hAnsi="Times New Roman" w:cs="Times New Roman"/>
          <w:sz w:val="24"/>
          <w:szCs w:val="24"/>
        </w:rPr>
        <w:t>on whether or not it had sufficient cause for its failure to file the statement of claim.</w:t>
      </w:r>
      <w:r w:rsidR="00A1595E" w:rsidRPr="00554325">
        <w:rPr>
          <w:rFonts w:ascii="Times New Roman" w:hAnsi="Times New Roman" w:cs="Times New Roman"/>
          <w:sz w:val="24"/>
          <w:szCs w:val="24"/>
        </w:rPr>
        <w:t xml:space="preserve"> The rule connotes that both parties must be heard before a decision is taken. See</w:t>
      </w:r>
      <w:r w:rsidR="00464711" w:rsidRPr="00554325">
        <w:rPr>
          <w:rFonts w:ascii="Times New Roman" w:hAnsi="Times New Roman" w:cs="Times New Roman"/>
          <w:sz w:val="24"/>
          <w:szCs w:val="24"/>
        </w:rPr>
        <w:t xml:space="preserve"> </w:t>
      </w:r>
      <w:r w:rsidR="00464711" w:rsidRPr="00554325">
        <w:rPr>
          <w:rFonts w:ascii="Times New Roman" w:hAnsi="Times New Roman" w:cs="Times New Roman"/>
          <w:i/>
          <w:sz w:val="24"/>
          <w:szCs w:val="24"/>
        </w:rPr>
        <w:t xml:space="preserve">Decimal Investments (Private) Limited </w:t>
      </w:r>
      <w:r>
        <w:rPr>
          <w:rFonts w:ascii="Times New Roman" w:hAnsi="Times New Roman" w:cs="Times New Roman"/>
          <w:sz w:val="24"/>
          <w:szCs w:val="24"/>
        </w:rPr>
        <w:t>v</w:t>
      </w:r>
      <w:r w:rsidR="00464711" w:rsidRPr="00630CEC">
        <w:rPr>
          <w:rFonts w:ascii="Times New Roman" w:hAnsi="Times New Roman" w:cs="Times New Roman"/>
          <w:sz w:val="24"/>
          <w:szCs w:val="24"/>
        </w:rPr>
        <w:t xml:space="preserve"> </w:t>
      </w:r>
      <w:r w:rsidR="00464711" w:rsidRPr="00554325">
        <w:rPr>
          <w:rFonts w:ascii="Times New Roman" w:hAnsi="Times New Roman" w:cs="Times New Roman"/>
          <w:i/>
          <w:sz w:val="24"/>
          <w:szCs w:val="24"/>
        </w:rPr>
        <w:t xml:space="preserve">Arundel Village (Private) Limited </w:t>
      </w:r>
      <w:r w:rsidR="00464711" w:rsidRPr="00630CEC">
        <w:rPr>
          <w:rFonts w:ascii="Times New Roman" w:hAnsi="Times New Roman" w:cs="Times New Roman"/>
          <w:sz w:val="24"/>
          <w:szCs w:val="24"/>
        </w:rPr>
        <w:t>HH 262/12</w:t>
      </w:r>
      <w:r w:rsidR="0053613C" w:rsidRPr="00630CEC">
        <w:rPr>
          <w:rFonts w:ascii="Times New Roman" w:hAnsi="Times New Roman" w:cs="Times New Roman"/>
          <w:sz w:val="24"/>
          <w:szCs w:val="24"/>
        </w:rPr>
        <w:t>.</w:t>
      </w:r>
    </w:p>
    <w:p w:rsidR="0053613C" w:rsidRPr="00554325" w:rsidRDefault="0053613C" w:rsidP="00630CEC">
      <w:pPr>
        <w:spacing w:after="0" w:line="360" w:lineRule="auto"/>
        <w:jc w:val="both"/>
        <w:rPr>
          <w:rFonts w:ascii="Times New Roman" w:hAnsi="Times New Roman" w:cs="Times New Roman"/>
          <w:sz w:val="24"/>
          <w:szCs w:val="24"/>
        </w:rPr>
      </w:pPr>
      <w:r w:rsidRPr="00554325">
        <w:rPr>
          <w:rFonts w:ascii="Times New Roman" w:hAnsi="Times New Roman" w:cs="Times New Roman"/>
          <w:sz w:val="24"/>
          <w:szCs w:val="24"/>
        </w:rPr>
        <w:t>Article 25 (a) cited supra is clear in its reading.</w:t>
      </w:r>
      <w:r w:rsidR="00630CEC">
        <w:rPr>
          <w:rFonts w:ascii="Times New Roman" w:hAnsi="Times New Roman" w:cs="Times New Roman"/>
          <w:sz w:val="24"/>
          <w:szCs w:val="24"/>
        </w:rPr>
        <w:t xml:space="preserve"> </w:t>
      </w:r>
      <w:r w:rsidRPr="00554325">
        <w:rPr>
          <w:rFonts w:ascii="Times New Roman" w:hAnsi="Times New Roman" w:cs="Times New Roman"/>
          <w:sz w:val="24"/>
          <w:szCs w:val="24"/>
        </w:rPr>
        <w:t xml:space="preserve"> There is the use of the words “</w:t>
      </w:r>
      <w:r w:rsidRPr="00554325">
        <w:rPr>
          <w:rFonts w:ascii="Times New Roman" w:hAnsi="Times New Roman" w:cs="Times New Roman"/>
          <w:i/>
          <w:sz w:val="24"/>
          <w:szCs w:val="24"/>
        </w:rPr>
        <w:t xml:space="preserve">without showing sufficient cause.” </w:t>
      </w:r>
      <w:r w:rsidRPr="00554325">
        <w:rPr>
          <w:rFonts w:ascii="Times New Roman" w:hAnsi="Times New Roman" w:cs="Times New Roman"/>
          <w:sz w:val="24"/>
          <w:szCs w:val="24"/>
        </w:rPr>
        <w:t>Certainly one cannot be expected to show sufficient cause unless one is afforded the opportunity to do so.</w:t>
      </w:r>
      <w:r w:rsidR="002476C8">
        <w:rPr>
          <w:rFonts w:ascii="Times New Roman" w:hAnsi="Times New Roman" w:cs="Times New Roman"/>
          <w:sz w:val="24"/>
          <w:szCs w:val="24"/>
        </w:rPr>
        <w:t xml:space="preserve"> </w:t>
      </w:r>
      <w:r w:rsidRPr="00554325">
        <w:rPr>
          <w:rFonts w:ascii="Times New Roman" w:hAnsi="Times New Roman" w:cs="Times New Roman"/>
          <w:sz w:val="24"/>
          <w:szCs w:val="24"/>
        </w:rPr>
        <w:t xml:space="preserve"> Failure to file a statement of claim, on its own</w:t>
      </w:r>
      <w:r w:rsidR="00630CEC" w:rsidRPr="00554325">
        <w:rPr>
          <w:rFonts w:ascii="Times New Roman" w:hAnsi="Times New Roman" w:cs="Times New Roman"/>
          <w:sz w:val="24"/>
          <w:szCs w:val="24"/>
        </w:rPr>
        <w:t>, is</w:t>
      </w:r>
      <w:r w:rsidRPr="00554325">
        <w:rPr>
          <w:rFonts w:ascii="Times New Roman" w:hAnsi="Times New Roman" w:cs="Times New Roman"/>
          <w:sz w:val="24"/>
          <w:szCs w:val="24"/>
        </w:rPr>
        <w:t xml:space="preserve"> no proof that one has no sufficient cause. </w:t>
      </w:r>
    </w:p>
    <w:p w:rsidR="008A2021" w:rsidRPr="00554325" w:rsidRDefault="00CA3DC9" w:rsidP="00CA3D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2021" w:rsidRPr="00554325">
        <w:rPr>
          <w:rFonts w:ascii="Times New Roman" w:hAnsi="Times New Roman" w:cs="Times New Roman"/>
          <w:sz w:val="24"/>
          <w:szCs w:val="24"/>
        </w:rPr>
        <w:t xml:space="preserve">In </w:t>
      </w:r>
      <w:r w:rsidR="008A2021" w:rsidRPr="00554325">
        <w:rPr>
          <w:rFonts w:ascii="Times New Roman" w:hAnsi="Times New Roman" w:cs="Times New Roman"/>
          <w:i/>
          <w:sz w:val="24"/>
          <w:szCs w:val="24"/>
        </w:rPr>
        <w:t>casu</w:t>
      </w:r>
      <w:r w:rsidR="008A2021" w:rsidRPr="00554325">
        <w:rPr>
          <w:rFonts w:ascii="Times New Roman" w:hAnsi="Times New Roman" w:cs="Times New Roman"/>
          <w:sz w:val="24"/>
          <w:szCs w:val="24"/>
        </w:rPr>
        <w:t xml:space="preserve"> it was even more demanding for the arbitrator to hear the applicant before the proceedings were terminated because the respondent requested the Arbitral Tribunal to terminate the proceedings. </w:t>
      </w:r>
      <w:r w:rsidR="00DA159D" w:rsidRPr="00554325">
        <w:rPr>
          <w:rFonts w:ascii="Times New Roman" w:hAnsi="Times New Roman" w:cs="Times New Roman"/>
          <w:sz w:val="24"/>
          <w:szCs w:val="24"/>
        </w:rPr>
        <w:t xml:space="preserve">It means </w:t>
      </w:r>
      <w:r w:rsidR="008A2021" w:rsidRPr="00554325">
        <w:rPr>
          <w:rFonts w:ascii="Times New Roman" w:hAnsi="Times New Roman" w:cs="Times New Roman"/>
          <w:sz w:val="24"/>
          <w:szCs w:val="24"/>
        </w:rPr>
        <w:t>the respondent was</w:t>
      </w:r>
      <w:r w:rsidR="00DA159D" w:rsidRPr="00554325">
        <w:rPr>
          <w:rFonts w:ascii="Times New Roman" w:hAnsi="Times New Roman" w:cs="Times New Roman"/>
          <w:sz w:val="24"/>
          <w:szCs w:val="24"/>
        </w:rPr>
        <w:t xml:space="preserve"> the only </w:t>
      </w:r>
      <w:r w:rsidRPr="00554325">
        <w:rPr>
          <w:rFonts w:ascii="Times New Roman" w:hAnsi="Times New Roman" w:cs="Times New Roman"/>
          <w:sz w:val="24"/>
          <w:szCs w:val="24"/>
        </w:rPr>
        <w:t>one heard</w:t>
      </w:r>
      <w:r w:rsidR="00DA159D" w:rsidRPr="00554325">
        <w:rPr>
          <w:rFonts w:ascii="Times New Roman" w:hAnsi="Times New Roman" w:cs="Times New Roman"/>
          <w:sz w:val="24"/>
          <w:szCs w:val="24"/>
        </w:rPr>
        <w:t xml:space="preserve"> before the </w:t>
      </w:r>
      <w:r w:rsidRPr="00554325">
        <w:rPr>
          <w:rFonts w:ascii="Times New Roman" w:hAnsi="Times New Roman" w:cs="Times New Roman"/>
          <w:sz w:val="24"/>
          <w:szCs w:val="24"/>
        </w:rPr>
        <w:t>proceedings were</w:t>
      </w:r>
      <w:r w:rsidR="008A2021" w:rsidRPr="00554325">
        <w:rPr>
          <w:rFonts w:ascii="Times New Roman" w:hAnsi="Times New Roman" w:cs="Times New Roman"/>
          <w:sz w:val="24"/>
          <w:szCs w:val="24"/>
        </w:rPr>
        <w:t xml:space="preserve"> terminated.</w:t>
      </w:r>
      <w:r w:rsidR="002476C8">
        <w:rPr>
          <w:rFonts w:ascii="Times New Roman" w:hAnsi="Times New Roman" w:cs="Times New Roman"/>
          <w:sz w:val="24"/>
          <w:szCs w:val="24"/>
        </w:rPr>
        <w:t xml:space="preserve"> </w:t>
      </w:r>
      <w:r w:rsidR="008A2021" w:rsidRPr="00554325">
        <w:rPr>
          <w:rFonts w:ascii="Times New Roman" w:hAnsi="Times New Roman" w:cs="Times New Roman"/>
          <w:sz w:val="24"/>
          <w:szCs w:val="24"/>
        </w:rPr>
        <w:t xml:space="preserve"> As it turns out in this application</w:t>
      </w:r>
      <w:r w:rsidR="0042296E">
        <w:rPr>
          <w:rFonts w:ascii="Times New Roman" w:hAnsi="Times New Roman" w:cs="Times New Roman"/>
          <w:sz w:val="24"/>
          <w:szCs w:val="24"/>
        </w:rPr>
        <w:t>,</w:t>
      </w:r>
      <w:r w:rsidR="008A2021" w:rsidRPr="00554325">
        <w:rPr>
          <w:rFonts w:ascii="Times New Roman" w:hAnsi="Times New Roman" w:cs="Times New Roman"/>
          <w:sz w:val="24"/>
          <w:szCs w:val="24"/>
        </w:rPr>
        <w:t xml:space="preserve"> the applicant has an explanation why the statement of claim was not filed</w:t>
      </w:r>
      <w:r w:rsidR="0042296E">
        <w:rPr>
          <w:rFonts w:ascii="Times New Roman" w:hAnsi="Times New Roman" w:cs="Times New Roman"/>
          <w:sz w:val="24"/>
          <w:szCs w:val="24"/>
        </w:rPr>
        <w:t>,</w:t>
      </w:r>
      <w:r w:rsidR="008A2021" w:rsidRPr="00554325">
        <w:rPr>
          <w:rFonts w:ascii="Times New Roman" w:hAnsi="Times New Roman" w:cs="Times New Roman"/>
          <w:sz w:val="24"/>
          <w:szCs w:val="24"/>
        </w:rPr>
        <w:t xml:space="preserve"> which </w:t>
      </w:r>
      <w:r w:rsidR="0042296E">
        <w:rPr>
          <w:rFonts w:ascii="Times New Roman" w:hAnsi="Times New Roman" w:cs="Times New Roman"/>
          <w:sz w:val="24"/>
          <w:szCs w:val="24"/>
        </w:rPr>
        <w:t xml:space="preserve">explanation </w:t>
      </w:r>
      <w:r w:rsidR="008A2021" w:rsidRPr="00554325">
        <w:rPr>
          <w:rFonts w:ascii="Times New Roman" w:hAnsi="Times New Roman" w:cs="Times New Roman"/>
          <w:sz w:val="24"/>
          <w:szCs w:val="24"/>
        </w:rPr>
        <w:t xml:space="preserve">ought to have </w:t>
      </w:r>
      <w:r w:rsidR="0042296E">
        <w:rPr>
          <w:rFonts w:ascii="Times New Roman" w:hAnsi="Times New Roman" w:cs="Times New Roman"/>
          <w:sz w:val="24"/>
          <w:szCs w:val="24"/>
        </w:rPr>
        <w:t xml:space="preserve">been considered by the Tribunal had an opportunity been granted. </w:t>
      </w:r>
    </w:p>
    <w:p w:rsidR="0053613C" w:rsidRPr="00554325" w:rsidRDefault="0053613C" w:rsidP="00CA3DC9">
      <w:pPr>
        <w:spacing w:after="0" w:line="360" w:lineRule="auto"/>
        <w:jc w:val="both"/>
        <w:rPr>
          <w:rFonts w:ascii="Times New Roman" w:hAnsi="Times New Roman" w:cs="Times New Roman"/>
          <w:sz w:val="24"/>
          <w:szCs w:val="24"/>
        </w:rPr>
      </w:pPr>
      <w:r w:rsidRPr="00554325">
        <w:rPr>
          <w:rFonts w:ascii="Times New Roman" w:hAnsi="Times New Roman" w:cs="Times New Roman"/>
          <w:sz w:val="24"/>
          <w:szCs w:val="24"/>
        </w:rPr>
        <w:t xml:space="preserve">The respondent more or less concedes that this basic principle of natural justice </w:t>
      </w:r>
      <w:r w:rsidR="008A2021" w:rsidRPr="00554325">
        <w:rPr>
          <w:rFonts w:ascii="Times New Roman" w:hAnsi="Times New Roman" w:cs="Times New Roman"/>
          <w:sz w:val="24"/>
          <w:szCs w:val="24"/>
        </w:rPr>
        <w:t>was not complied with but seeks refugee in that the applicant ought to have proceed</w:t>
      </w:r>
      <w:r w:rsidR="008664AA" w:rsidRPr="00554325">
        <w:rPr>
          <w:rFonts w:ascii="Times New Roman" w:hAnsi="Times New Roman" w:cs="Times New Roman"/>
          <w:sz w:val="24"/>
          <w:szCs w:val="24"/>
        </w:rPr>
        <w:t xml:space="preserve">ed to challenge the </w:t>
      </w:r>
      <w:r w:rsidR="00CA3DC9" w:rsidRPr="00554325">
        <w:rPr>
          <w:rFonts w:ascii="Times New Roman" w:hAnsi="Times New Roman" w:cs="Times New Roman"/>
          <w:sz w:val="24"/>
          <w:szCs w:val="24"/>
        </w:rPr>
        <w:t>award in</w:t>
      </w:r>
      <w:r w:rsidR="008C65D1">
        <w:rPr>
          <w:rFonts w:ascii="Times New Roman" w:hAnsi="Times New Roman" w:cs="Times New Roman"/>
          <w:sz w:val="24"/>
          <w:szCs w:val="24"/>
        </w:rPr>
        <w:t xml:space="preserve"> terms of a</w:t>
      </w:r>
      <w:r w:rsidR="008A2021" w:rsidRPr="00554325">
        <w:rPr>
          <w:rFonts w:ascii="Times New Roman" w:hAnsi="Times New Roman" w:cs="Times New Roman"/>
          <w:sz w:val="24"/>
          <w:szCs w:val="24"/>
        </w:rPr>
        <w:t xml:space="preserve">rt 34. </w:t>
      </w:r>
    </w:p>
    <w:p w:rsidR="009529F5" w:rsidRPr="00554325" w:rsidRDefault="009529F5" w:rsidP="00CA3DC9">
      <w:pPr>
        <w:spacing w:after="0" w:line="360" w:lineRule="auto"/>
        <w:jc w:val="both"/>
        <w:rPr>
          <w:rFonts w:ascii="Times New Roman" w:hAnsi="Times New Roman" w:cs="Times New Roman"/>
          <w:sz w:val="24"/>
          <w:szCs w:val="24"/>
        </w:rPr>
      </w:pPr>
      <w:r w:rsidRPr="00554325">
        <w:rPr>
          <w:rFonts w:ascii="Times New Roman" w:hAnsi="Times New Roman" w:cs="Times New Roman"/>
          <w:sz w:val="24"/>
          <w:szCs w:val="24"/>
        </w:rPr>
        <w:t>AS A MATTER OF PROCEDURE IS ARTICLE 34 APPLICABLE IN THIS CASE</w:t>
      </w:r>
    </w:p>
    <w:p w:rsidR="009529F5" w:rsidRPr="00CA3DC9" w:rsidRDefault="00CA3DC9" w:rsidP="00CA3D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29F5" w:rsidRPr="00554325">
        <w:rPr>
          <w:rFonts w:ascii="Times New Roman" w:hAnsi="Times New Roman" w:cs="Times New Roman"/>
          <w:sz w:val="24"/>
          <w:szCs w:val="24"/>
        </w:rPr>
        <w:t xml:space="preserve">The respondent argued that an arbitration award cannot be challenged through any other </w:t>
      </w:r>
      <w:r w:rsidR="006E67B5">
        <w:rPr>
          <w:rFonts w:ascii="Times New Roman" w:hAnsi="Times New Roman" w:cs="Times New Roman"/>
          <w:sz w:val="24"/>
          <w:szCs w:val="24"/>
        </w:rPr>
        <w:t>means</w:t>
      </w:r>
      <w:r w:rsidR="009529F5" w:rsidRPr="00554325">
        <w:rPr>
          <w:rFonts w:ascii="Times New Roman" w:hAnsi="Times New Roman" w:cs="Times New Roman"/>
          <w:sz w:val="24"/>
          <w:szCs w:val="24"/>
        </w:rPr>
        <w:t xml:space="preserve"> other than through art 34. There was reference to the case of </w:t>
      </w:r>
      <w:r w:rsidR="009529F5" w:rsidRPr="00554325">
        <w:rPr>
          <w:rFonts w:ascii="Times New Roman" w:hAnsi="Times New Roman" w:cs="Times New Roman"/>
          <w:i/>
          <w:sz w:val="24"/>
          <w:szCs w:val="24"/>
        </w:rPr>
        <w:t xml:space="preserve">Catering Employers Association of Zimbabwe v Zimbabwe Hotel and Catering Workers Union &amp; Anor </w:t>
      </w:r>
      <w:r w:rsidR="009529F5" w:rsidRPr="00CA3DC9">
        <w:rPr>
          <w:rFonts w:ascii="Times New Roman" w:hAnsi="Times New Roman" w:cs="Times New Roman"/>
          <w:sz w:val="24"/>
          <w:szCs w:val="24"/>
        </w:rPr>
        <w:t>2001 (2) ZLR 388 (S).</w:t>
      </w:r>
    </w:p>
    <w:p w:rsidR="00AE195F" w:rsidRPr="00554325" w:rsidRDefault="00CA3DC9" w:rsidP="00CA3DC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29F5" w:rsidRPr="00554325">
        <w:rPr>
          <w:rFonts w:ascii="Times New Roman" w:hAnsi="Times New Roman" w:cs="Times New Roman"/>
          <w:sz w:val="24"/>
          <w:szCs w:val="24"/>
        </w:rPr>
        <w:t xml:space="preserve">Article </w:t>
      </w:r>
      <w:r w:rsidRPr="00554325">
        <w:rPr>
          <w:rFonts w:ascii="Times New Roman" w:hAnsi="Times New Roman" w:cs="Times New Roman"/>
          <w:sz w:val="24"/>
          <w:szCs w:val="24"/>
        </w:rPr>
        <w:t>34 (</w:t>
      </w:r>
      <w:r w:rsidR="00AE195F" w:rsidRPr="00554325">
        <w:rPr>
          <w:rFonts w:ascii="Times New Roman" w:hAnsi="Times New Roman" w:cs="Times New Roman"/>
          <w:sz w:val="24"/>
          <w:szCs w:val="24"/>
        </w:rPr>
        <w:t xml:space="preserve">1) and (2) </w:t>
      </w:r>
      <w:r w:rsidR="009529F5" w:rsidRPr="00554325">
        <w:rPr>
          <w:rFonts w:ascii="Times New Roman" w:hAnsi="Times New Roman" w:cs="Times New Roman"/>
          <w:sz w:val="24"/>
          <w:szCs w:val="24"/>
        </w:rPr>
        <w:t>reads</w:t>
      </w:r>
      <w:r>
        <w:rPr>
          <w:rFonts w:ascii="Times New Roman" w:hAnsi="Times New Roman" w:cs="Times New Roman"/>
          <w:sz w:val="24"/>
          <w:szCs w:val="24"/>
        </w:rPr>
        <w:t>:</w:t>
      </w:r>
      <w:r w:rsidR="00AE195F" w:rsidRPr="00554325">
        <w:rPr>
          <w:rFonts w:ascii="Times New Roman" w:hAnsi="Times New Roman" w:cs="Times New Roman"/>
          <w:sz w:val="24"/>
          <w:szCs w:val="24"/>
        </w:rPr>
        <w:t xml:space="preserve"> </w:t>
      </w:r>
    </w:p>
    <w:p w:rsidR="00AE195F" w:rsidRPr="00554325" w:rsidRDefault="00CA3DC9" w:rsidP="00CA3D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r</w:t>
      </w:r>
      <w:r w:rsidR="00AE195F" w:rsidRPr="00554325">
        <w:rPr>
          <w:rFonts w:ascii="Times New Roman" w:hAnsi="Times New Roman" w:cs="Times New Roman"/>
          <w:sz w:val="24"/>
          <w:szCs w:val="24"/>
        </w:rPr>
        <w:t xml:space="preserve">ecourse to a court against an arbitral award may be made only by an application </w:t>
      </w:r>
      <w:r>
        <w:rPr>
          <w:rFonts w:ascii="Times New Roman" w:hAnsi="Times New Roman" w:cs="Times New Roman"/>
          <w:sz w:val="24"/>
          <w:szCs w:val="24"/>
        </w:rPr>
        <w:tab/>
        <w:t xml:space="preserve">       </w:t>
      </w:r>
      <w:r w:rsidR="00AE195F" w:rsidRPr="00554325">
        <w:rPr>
          <w:rFonts w:ascii="Times New Roman" w:hAnsi="Times New Roman" w:cs="Times New Roman"/>
          <w:sz w:val="24"/>
          <w:szCs w:val="24"/>
        </w:rPr>
        <w:t>for setting aside in</w:t>
      </w:r>
      <w:r>
        <w:rPr>
          <w:rFonts w:ascii="Times New Roman" w:hAnsi="Times New Roman" w:cs="Times New Roman"/>
          <w:sz w:val="24"/>
          <w:szCs w:val="24"/>
        </w:rPr>
        <w:t xml:space="preserve"> </w:t>
      </w:r>
      <w:r w:rsidR="00AE195F" w:rsidRPr="00554325">
        <w:rPr>
          <w:rFonts w:ascii="Times New Roman" w:hAnsi="Times New Roman" w:cs="Times New Roman"/>
          <w:sz w:val="24"/>
          <w:szCs w:val="24"/>
        </w:rPr>
        <w:t>accordance with paragraphs (2) and (3) of this article.</w:t>
      </w:r>
    </w:p>
    <w:p w:rsidR="00AE195F" w:rsidRPr="00554325" w:rsidRDefault="00CA3DC9" w:rsidP="00CA3D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6C8">
        <w:rPr>
          <w:rFonts w:ascii="Times New Roman" w:hAnsi="Times New Roman" w:cs="Times New Roman"/>
          <w:sz w:val="24"/>
          <w:szCs w:val="24"/>
        </w:rPr>
        <w:t xml:space="preserve"> </w:t>
      </w:r>
      <w:r>
        <w:rPr>
          <w:rFonts w:ascii="Times New Roman" w:hAnsi="Times New Roman" w:cs="Times New Roman"/>
          <w:sz w:val="24"/>
          <w:szCs w:val="24"/>
        </w:rPr>
        <w:t>(2) a</w:t>
      </w:r>
      <w:r w:rsidR="00AE195F" w:rsidRPr="00554325">
        <w:rPr>
          <w:rFonts w:ascii="Times New Roman" w:hAnsi="Times New Roman" w:cs="Times New Roman"/>
          <w:sz w:val="24"/>
          <w:szCs w:val="24"/>
        </w:rPr>
        <w:t xml:space="preserve">n arbitral award may be set aside by the </w:t>
      </w:r>
      <w:r w:rsidR="00AE195F" w:rsidRPr="00554325">
        <w:rPr>
          <w:rFonts w:ascii="Times New Roman" w:hAnsi="Times New Roman" w:cs="Times New Roman"/>
          <w:i/>
          <w:iCs/>
          <w:sz w:val="24"/>
          <w:szCs w:val="24"/>
        </w:rPr>
        <w:t xml:space="preserve">High Court </w:t>
      </w:r>
      <w:r w:rsidR="00AE195F" w:rsidRPr="00554325">
        <w:rPr>
          <w:rFonts w:ascii="Times New Roman" w:hAnsi="Times New Roman" w:cs="Times New Roman"/>
          <w:sz w:val="24"/>
          <w:szCs w:val="24"/>
        </w:rPr>
        <w:t>only if—</w:t>
      </w:r>
    </w:p>
    <w:p w:rsidR="00AE195F" w:rsidRPr="00554325" w:rsidRDefault="00CA3DC9" w:rsidP="00CA3D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6C8">
        <w:rPr>
          <w:rFonts w:ascii="Times New Roman" w:hAnsi="Times New Roman" w:cs="Times New Roman"/>
          <w:sz w:val="24"/>
          <w:szCs w:val="24"/>
        </w:rPr>
        <w:t xml:space="preserve"> </w:t>
      </w:r>
      <w:r w:rsidR="00AE195F" w:rsidRPr="00554325">
        <w:rPr>
          <w:rFonts w:ascii="Times New Roman" w:hAnsi="Times New Roman" w:cs="Times New Roman"/>
          <w:sz w:val="24"/>
          <w:szCs w:val="24"/>
        </w:rPr>
        <w:t>(</w:t>
      </w:r>
      <w:r w:rsidR="00AE195F" w:rsidRPr="00554325">
        <w:rPr>
          <w:rFonts w:ascii="Times New Roman" w:hAnsi="Times New Roman" w:cs="Times New Roman"/>
          <w:i/>
          <w:iCs/>
          <w:sz w:val="24"/>
          <w:szCs w:val="24"/>
        </w:rPr>
        <w:t>a</w:t>
      </w:r>
      <w:r w:rsidR="00AE195F" w:rsidRPr="00554325">
        <w:rPr>
          <w:rFonts w:ascii="Times New Roman" w:hAnsi="Times New Roman" w:cs="Times New Roman"/>
          <w:sz w:val="24"/>
          <w:szCs w:val="24"/>
        </w:rPr>
        <w:t>) the party making the application furnishes proof that—</w:t>
      </w:r>
    </w:p>
    <w:p w:rsidR="00AE195F" w:rsidRPr="00554325" w:rsidRDefault="00CA3DC9" w:rsidP="00CA3D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6C8">
        <w:rPr>
          <w:rFonts w:ascii="Times New Roman" w:hAnsi="Times New Roman" w:cs="Times New Roman"/>
          <w:sz w:val="24"/>
          <w:szCs w:val="24"/>
        </w:rPr>
        <w:t xml:space="preserve"> </w:t>
      </w:r>
      <w:r w:rsidR="00AE195F" w:rsidRPr="00554325">
        <w:rPr>
          <w:rFonts w:ascii="Times New Roman" w:hAnsi="Times New Roman" w:cs="Times New Roman"/>
          <w:sz w:val="24"/>
          <w:szCs w:val="24"/>
        </w:rPr>
        <w:t xml:space="preserve">(i) a party to the arbitration agreement referred to in article 7 was under some </w:t>
      </w:r>
      <w:r>
        <w:rPr>
          <w:rFonts w:ascii="Times New Roman" w:hAnsi="Times New Roman" w:cs="Times New Roman"/>
          <w:sz w:val="24"/>
          <w:szCs w:val="24"/>
        </w:rPr>
        <w:tab/>
      </w:r>
      <w:r>
        <w:rPr>
          <w:rFonts w:ascii="Times New Roman" w:hAnsi="Times New Roman" w:cs="Times New Roman"/>
          <w:sz w:val="24"/>
          <w:szCs w:val="24"/>
        </w:rPr>
        <w:tab/>
        <w:t xml:space="preserve">     </w:t>
      </w:r>
      <w:r w:rsidR="00AE195F" w:rsidRPr="00554325">
        <w:rPr>
          <w:rFonts w:ascii="Times New Roman" w:hAnsi="Times New Roman" w:cs="Times New Roman"/>
          <w:sz w:val="24"/>
          <w:szCs w:val="24"/>
        </w:rPr>
        <w:t>incapacity; or the said</w:t>
      </w:r>
    </w:p>
    <w:p w:rsidR="00AE195F" w:rsidRPr="00554325" w:rsidRDefault="00A86700" w:rsidP="00CA3D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AE195F" w:rsidRPr="00554325">
        <w:rPr>
          <w:rFonts w:ascii="Times New Roman" w:hAnsi="Times New Roman" w:cs="Times New Roman"/>
          <w:sz w:val="24"/>
          <w:szCs w:val="24"/>
        </w:rPr>
        <w:t xml:space="preserve">agreement is not valid under the law to which the parties have subjected it or, failing </w:t>
      </w:r>
      <w:r>
        <w:rPr>
          <w:rFonts w:ascii="Times New Roman" w:hAnsi="Times New Roman" w:cs="Times New Roman"/>
          <w:sz w:val="24"/>
          <w:szCs w:val="24"/>
        </w:rPr>
        <w:tab/>
        <w:t xml:space="preserve">      </w:t>
      </w:r>
      <w:r w:rsidR="00AE195F" w:rsidRPr="00554325">
        <w:rPr>
          <w:rFonts w:ascii="Times New Roman" w:hAnsi="Times New Roman" w:cs="Times New Roman"/>
          <w:sz w:val="24"/>
          <w:szCs w:val="24"/>
        </w:rPr>
        <w:t>any</w:t>
      </w:r>
      <w:r>
        <w:rPr>
          <w:rFonts w:ascii="Times New Roman" w:hAnsi="Times New Roman" w:cs="Times New Roman"/>
          <w:sz w:val="24"/>
          <w:szCs w:val="24"/>
        </w:rPr>
        <w:t xml:space="preserve"> </w:t>
      </w:r>
      <w:r w:rsidR="00AE195F" w:rsidRPr="00554325">
        <w:rPr>
          <w:rFonts w:ascii="Times New Roman" w:hAnsi="Times New Roman" w:cs="Times New Roman"/>
          <w:sz w:val="24"/>
          <w:szCs w:val="24"/>
        </w:rPr>
        <w:t xml:space="preserve">indication on that question, under the law of </w:t>
      </w:r>
      <w:r w:rsidR="00AE195F" w:rsidRPr="00554325">
        <w:rPr>
          <w:rFonts w:ascii="Times New Roman" w:hAnsi="Times New Roman" w:cs="Times New Roman"/>
          <w:i/>
          <w:iCs/>
          <w:sz w:val="24"/>
          <w:szCs w:val="24"/>
        </w:rPr>
        <w:t>Zimbabwe</w:t>
      </w:r>
      <w:r w:rsidR="00AE195F" w:rsidRPr="00554325">
        <w:rPr>
          <w:rFonts w:ascii="Times New Roman" w:hAnsi="Times New Roman" w:cs="Times New Roman"/>
          <w:sz w:val="24"/>
          <w:szCs w:val="24"/>
        </w:rPr>
        <w:t>; or</w:t>
      </w:r>
    </w:p>
    <w:p w:rsidR="009529F5" w:rsidRPr="00554325" w:rsidRDefault="00A86700" w:rsidP="00A867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E195F" w:rsidRPr="00554325">
        <w:rPr>
          <w:rFonts w:ascii="Times New Roman" w:hAnsi="Times New Roman" w:cs="Times New Roman"/>
          <w:sz w:val="24"/>
          <w:szCs w:val="24"/>
        </w:rPr>
        <w:t xml:space="preserve">(ii) the party making the application was not given proper notice of the appointment of </w:t>
      </w:r>
      <w:r>
        <w:rPr>
          <w:rFonts w:ascii="Times New Roman" w:hAnsi="Times New Roman" w:cs="Times New Roman"/>
          <w:sz w:val="24"/>
          <w:szCs w:val="24"/>
        </w:rPr>
        <w:tab/>
        <w:t xml:space="preserve">      </w:t>
      </w:r>
      <w:r w:rsidR="00AE195F" w:rsidRPr="00554325">
        <w:rPr>
          <w:rFonts w:ascii="Times New Roman" w:hAnsi="Times New Roman" w:cs="Times New Roman"/>
          <w:sz w:val="24"/>
          <w:szCs w:val="24"/>
        </w:rPr>
        <w:t>an arbitrator</w:t>
      </w:r>
      <w:r>
        <w:rPr>
          <w:rFonts w:ascii="Times New Roman" w:hAnsi="Times New Roman" w:cs="Times New Roman"/>
          <w:sz w:val="24"/>
          <w:szCs w:val="24"/>
        </w:rPr>
        <w:t xml:space="preserve"> </w:t>
      </w:r>
      <w:r w:rsidR="00AE195F" w:rsidRPr="00554325">
        <w:rPr>
          <w:rFonts w:ascii="Times New Roman" w:hAnsi="Times New Roman" w:cs="Times New Roman"/>
          <w:sz w:val="24"/>
          <w:szCs w:val="24"/>
        </w:rPr>
        <w:t xml:space="preserve">or of the arbitral proceedings or was otherwise unable to present his </w:t>
      </w:r>
      <w:r>
        <w:rPr>
          <w:rFonts w:ascii="Times New Roman" w:hAnsi="Times New Roman" w:cs="Times New Roman"/>
          <w:sz w:val="24"/>
          <w:szCs w:val="24"/>
        </w:rPr>
        <w:tab/>
        <w:t xml:space="preserve">      </w:t>
      </w:r>
      <w:r w:rsidR="00AE195F" w:rsidRPr="00554325">
        <w:rPr>
          <w:rFonts w:ascii="Times New Roman" w:hAnsi="Times New Roman" w:cs="Times New Roman"/>
          <w:sz w:val="24"/>
          <w:szCs w:val="24"/>
        </w:rPr>
        <w:t>case; or”</w:t>
      </w:r>
    </w:p>
    <w:p w:rsidR="0074156F" w:rsidRPr="00554325" w:rsidRDefault="00A86700" w:rsidP="00A867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156F" w:rsidRPr="00554325">
        <w:rPr>
          <w:rFonts w:ascii="Times New Roman" w:hAnsi="Times New Roman" w:cs="Times New Roman"/>
          <w:sz w:val="24"/>
          <w:szCs w:val="24"/>
        </w:rPr>
        <w:t xml:space="preserve">However, para 3 of the founding affidavit says the application is brought in terms of </w:t>
      </w:r>
      <w:r w:rsidR="008C65D1">
        <w:rPr>
          <w:rFonts w:ascii="Times New Roman" w:hAnsi="Times New Roman" w:cs="Times New Roman"/>
          <w:sz w:val="24"/>
          <w:szCs w:val="24"/>
        </w:rPr>
        <w:t>a</w:t>
      </w:r>
      <w:r w:rsidR="0074156F" w:rsidRPr="00554325">
        <w:rPr>
          <w:rFonts w:ascii="Times New Roman" w:hAnsi="Times New Roman" w:cs="Times New Roman"/>
          <w:sz w:val="24"/>
          <w:szCs w:val="24"/>
        </w:rPr>
        <w:t xml:space="preserve">rt 34 although the relief sought is one </w:t>
      </w:r>
      <w:r w:rsidR="006E67B5">
        <w:rPr>
          <w:rFonts w:ascii="Times New Roman" w:hAnsi="Times New Roman" w:cs="Times New Roman"/>
          <w:sz w:val="24"/>
          <w:szCs w:val="24"/>
        </w:rPr>
        <w:t xml:space="preserve">intended to </w:t>
      </w:r>
      <w:r w:rsidR="0074156F" w:rsidRPr="00554325">
        <w:rPr>
          <w:rFonts w:ascii="Times New Roman" w:hAnsi="Times New Roman" w:cs="Times New Roman"/>
          <w:sz w:val="24"/>
          <w:szCs w:val="24"/>
        </w:rPr>
        <w:t>render the award ineffective.</w:t>
      </w:r>
      <w:r w:rsidR="008C65D1">
        <w:rPr>
          <w:rFonts w:ascii="Times New Roman" w:hAnsi="Times New Roman" w:cs="Times New Roman"/>
          <w:sz w:val="24"/>
          <w:szCs w:val="24"/>
        </w:rPr>
        <w:t xml:space="preserve">  </w:t>
      </w:r>
      <w:r w:rsidR="0074156F" w:rsidRPr="00554325">
        <w:rPr>
          <w:rFonts w:ascii="Times New Roman" w:hAnsi="Times New Roman" w:cs="Times New Roman"/>
          <w:sz w:val="24"/>
          <w:szCs w:val="24"/>
        </w:rPr>
        <w:t xml:space="preserve">Indirectly the applicant is saying the award must be set aside although it seeks an order to say that it is not a final </w:t>
      </w:r>
      <w:r w:rsidR="006E67B5">
        <w:rPr>
          <w:rFonts w:ascii="Times New Roman" w:hAnsi="Times New Roman" w:cs="Times New Roman"/>
          <w:sz w:val="24"/>
          <w:szCs w:val="24"/>
        </w:rPr>
        <w:t>award</w:t>
      </w:r>
      <w:r w:rsidR="0074156F" w:rsidRPr="00554325">
        <w:rPr>
          <w:rFonts w:ascii="Times New Roman" w:hAnsi="Times New Roman" w:cs="Times New Roman"/>
          <w:sz w:val="24"/>
          <w:szCs w:val="24"/>
        </w:rPr>
        <w:t xml:space="preserve">.  </w:t>
      </w:r>
    </w:p>
    <w:p w:rsidR="00B6744F" w:rsidRPr="00554325" w:rsidRDefault="00A86700" w:rsidP="00A867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156F" w:rsidRPr="00554325">
        <w:rPr>
          <w:rFonts w:ascii="Times New Roman" w:hAnsi="Times New Roman" w:cs="Times New Roman"/>
          <w:sz w:val="24"/>
          <w:szCs w:val="24"/>
        </w:rPr>
        <w:t xml:space="preserve">Mr Mubaiwa for the applicant says the award was not final and definitive because the determination </w:t>
      </w:r>
      <w:r w:rsidR="00BB5CE9" w:rsidRPr="00554325">
        <w:rPr>
          <w:rFonts w:ascii="Times New Roman" w:hAnsi="Times New Roman" w:cs="Times New Roman"/>
          <w:sz w:val="24"/>
          <w:szCs w:val="24"/>
        </w:rPr>
        <w:t>did not speak to the claim.</w:t>
      </w:r>
      <w:r>
        <w:rPr>
          <w:rFonts w:ascii="Times New Roman" w:hAnsi="Times New Roman" w:cs="Times New Roman"/>
          <w:sz w:val="24"/>
          <w:szCs w:val="24"/>
        </w:rPr>
        <w:t xml:space="preserve"> </w:t>
      </w:r>
      <w:r w:rsidR="00BB5CE9" w:rsidRPr="00554325">
        <w:rPr>
          <w:rFonts w:ascii="Times New Roman" w:hAnsi="Times New Roman" w:cs="Times New Roman"/>
          <w:sz w:val="24"/>
          <w:szCs w:val="24"/>
        </w:rPr>
        <w:t xml:space="preserve"> The dispute remains unresolved.</w:t>
      </w:r>
      <w:r w:rsidR="008C65D1">
        <w:rPr>
          <w:rFonts w:ascii="Times New Roman" w:hAnsi="Times New Roman" w:cs="Times New Roman"/>
          <w:sz w:val="24"/>
          <w:szCs w:val="24"/>
        </w:rPr>
        <w:t xml:space="preserve"> </w:t>
      </w:r>
      <w:r w:rsidR="00B6744F" w:rsidRPr="00554325">
        <w:rPr>
          <w:rFonts w:ascii="Times New Roman" w:hAnsi="Times New Roman" w:cs="Times New Roman"/>
          <w:sz w:val="24"/>
          <w:szCs w:val="24"/>
        </w:rPr>
        <w:t xml:space="preserve">These are matters of common cause. </w:t>
      </w:r>
      <w:r w:rsidR="008C65D1">
        <w:rPr>
          <w:rFonts w:ascii="Times New Roman" w:hAnsi="Times New Roman" w:cs="Times New Roman"/>
          <w:sz w:val="24"/>
          <w:szCs w:val="24"/>
        </w:rPr>
        <w:t xml:space="preserve"> </w:t>
      </w:r>
      <w:r w:rsidR="00B6744F" w:rsidRPr="00554325">
        <w:rPr>
          <w:rFonts w:ascii="Times New Roman" w:hAnsi="Times New Roman" w:cs="Times New Roman"/>
          <w:sz w:val="24"/>
          <w:szCs w:val="24"/>
        </w:rPr>
        <w:t>Paragraph 1</w:t>
      </w:r>
      <w:r w:rsidR="008C65D1">
        <w:rPr>
          <w:rFonts w:ascii="Times New Roman" w:hAnsi="Times New Roman" w:cs="Times New Roman"/>
          <w:sz w:val="24"/>
          <w:szCs w:val="24"/>
        </w:rPr>
        <w:t xml:space="preserve"> </w:t>
      </w:r>
      <w:r w:rsidR="006E67B5">
        <w:rPr>
          <w:rFonts w:ascii="Times New Roman" w:hAnsi="Times New Roman" w:cs="Times New Roman"/>
          <w:sz w:val="24"/>
          <w:szCs w:val="24"/>
        </w:rPr>
        <w:t>of the relief sought says,</w:t>
      </w:r>
      <w:r w:rsidR="00B6744F" w:rsidRPr="00554325">
        <w:rPr>
          <w:rFonts w:ascii="Times New Roman" w:hAnsi="Times New Roman" w:cs="Times New Roman"/>
          <w:sz w:val="24"/>
          <w:szCs w:val="24"/>
        </w:rPr>
        <w:t xml:space="preserve"> “The arbitral award by the Honourable Mutangadura dated 20 September 2018 did not delve into agreed terms of reference and consequently was not a final award.” Whether one calls an award “final” (because it determines terms of reference) or “not final” (because it did not delve into agreed terms of reference)</w:t>
      </w:r>
      <w:r w:rsidR="006E67B5">
        <w:rPr>
          <w:rFonts w:ascii="Times New Roman" w:hAnsi="Times New Roman" w:cs="Times New Roman"/>
          <w:sz w:val="24"/>
          <w:szCs w:val="24"/>
        </w:rPr>
        <w:t>,</w:t>
      </w:r>
      <w:r w:rsidR="00B6744F" w:rsidRPr="00554325">
        <w:rPr>
          <w:rFonts w:ascii="Times New Roman" w:hAnsi="Times New Roman" w:cs="Times New Roman"/>
          <w:sz w:val="24"/>
          <w:szCs w:val="24"/>
        </w:rPr>
        <w:t xml:space="preserve"> to me</w:t>
      </w:r>
      <w:r w:rsidR="006E67B5">
        <w:rPr>
          <w:rFonts w:ascii="Times New Roman" w:hAnsi="Times New Roman" w:cs="Times New Roman"/>
          <w:sz w:val="24"/>
          <w:szCs w:val="24"/>
        </w:rPr>
        <w:t>,</w:t>
      </w:r>
      <w:r w:rsidR="00B6744F" w:rsidRPr="00554325">
        <w:rPr>
          <w:rFonts w:ascii="Times New Roman" w:hAnsi="Times New Roman" w:cs="Times New Roman"/>
          <w:sz w:val="24"/>
          <w:szCs w:val="24"/>
        </w:rPr>
        <w:t xml:space="preserve"> the overall effect is the same in that the arbitration proceedings have been terminated. </w:t>
      </w:r>
      <w:r>
        <w:rPr>
          <w:rFonts w:ascii="Times New Roman" w:hAnsi="Times New Roman" w:cs="Times New Roman"/>
          <w:sz w:val="24"/>
          <w:szCs w:val="24"/>
        </w:rPr>
        <w:t xml:space="preserve"> </w:t>
      </w:r>
      <w:r w:rsidR="00DF2CC3" w:rsidRPr="00554325">
        <w:rPr>
          <w:rFonts w:ascii="Times New Roman" w:hAnsi="Times New Roman" w:cs="Times New Roman"/>
          <w:sz w:val="24"/>
          <w:szCs w:val="24"/>
        </w:rPr>
        <w:t xml:space="preserve">In </w:t>
      </w:r>
      <w:r w:rsidR="00DF2CC3" w:rsidRPr="00A86700">
        <w:rPr>
          <w:rFonts w:ascii="Times New Roman" w:hAnsi="Times New Roman" w:cs="Times New Roman"/>
          <w:i/>
          <w:sz w:val="24"/>
          <w:szCs w:val="24"/>
        </w:rPr>
        <w:t>casu</w:t>
      </w:r>
      <w:r w:rsidRPr="00554325">
        <w:rPr>
          <w:rFonts w:ascii="Times New Roman" w:hAnsi="Times New Roman" w:cs="Times New Roman"/>
          <w:sz w:val="24"/>
          <w:szCs w:val="24"/>
        </w:rPr>
        <w:t>, akin</w:t>
      </w:r>
      <w:r w:rsidR="00DF2CC3" w:rsidRPr="00554325">
        <w:rPr>
          <w:rFonts w:ascii="Times New Roman" w:hAnsi="Times New Roman" w:cs="Times New Roman"/>
          <w:sz w:val="24"/>
          <w:szCs w:val="24"/>
        </w:rPr>
        <w:t xml:space="preserve"> to a default judgment. </w:t>
      </w:r>
      <w:r>
        <w:rPr>
          <w:rFonts w:ascii="Times New Roman" w:hAnsi="Times New Roman" w:cs="Times New Roman"/>
          <w:sz w:val="24"/>
          <w:szCs w:val="24"/>
        </w:rPr>
        <w:t xml:space="preserve"> </w:t>
      </w:r>
      <w:r w:rsidR="00DF2CC3" w:rsidRPr="00554325">
        <w:rPr>
          <w:rFonts w:ascii="Times New Roman" w:hAnsi="Times New Roman" w:cs="Times New Roman"/>
          <w:sz w:val="24"/>
          <w:szCs w:val="24"/>
        </w:rPr>
        <w:t xml:space="preserve">Similarly a defaulting party to a default judgment does not seek a declarator to render the judgment ineffective. Instead a party seeks for rescission of judgment </w:t>
      </w:r>
      <w:r w:rsidRPr="00554325">
        <w:rPr>
          <w:rFonts w:ascii="Times New Roman" w:hAnsi="Times New Roman" w:cs="Times New Roman"/>
          <w:sz w:val="24"/>
          <w:szCs w:val="24"/>
        </w:rPr>
        <w:t>in order</w:t>
      </w:r>
      <w:r w:rsidR="00DF2CC3" w:rsidRPr="00554325">
        <w:rPr>
          <w:rFonts w:ascii="Times New Roman" w:hAnsi="Times New Roman" w:cs="Times New Roman"/>
          <w:sz w:val="24"/>
          <w:szCs w:val="24"/>
        </w:rPr>
        <w:t xml:space="preserve"> for a</w:t>
      </w:r>
      <w:r>
        <w:rPr>
          <w:rFonts w:ascii="Times New Roman" w:hAnsi="Times New Roman" w:cs="Times New Roman"/>
          <w:sz w:val="24"/>
          <w:szCs w:val="24"/>
        </w:rPr>
        <w:t xml:space="preserve"> </w:t>
      </w:r>
      <w:r w:rsidR="00DF2CC3" w:rsidRPr="00554325">
        <w:rPr>
          <w:rFonts w:ascii="Times New Roman" w:hAnsi="Times New Roman" w:cs="Times New Roman"/>
          <w:sz w:val="24"/>
          <w:szCs w:val="24"/>
        </w:rPr>
        <w:t>party to open the gates for participation in the case</w:t>
      </w:r>
      <w:r w:rsidRPr="00554325">
        <w:rPr>
          <w:rFonts w:ascii="Times New Roman" w:hAnsi="Times New Roman" w:cs="Times New Roman"/>
          <w:sz w:val="24"/>
          <w:szCs w:val="24"/>
        </w:rPr>
        <w:t>.</w:t>
      </w:r>
      <w:r w:rsidR="00DF2CC3" w:rsidRPr="00554325">
        <w:rPr>
          <w:rFonts w:ascii="Times New Roman" w:hAnsi="Times New Roman" w:cs="Times New Roman"/>
          <w:sz w:val="24"/>
          <w:szCs w:val="24"/>
        </w:rPr>
        <w:t xml:space="preserve"> </w:t>
      </w:r>
      <w:r>
        <w:rPr>
          <w:rFonts w:ascii="Times New Roman" w:hAnsi="Times New Roman" w:cs="Times New Roman"/>
          <w:sz w:val="24"/>
          <w:szCs w:val="24"/>
        </w:rPr>
        <w:t xml:space="preserve"> </w:t>
      </w:r>
      <w:r w:rsidR="00B6744F" w:rsidRPr="00554325">
        <w:rPr>
          <w:rFonts w:ascii="Times New Roman" w:hAnsi="Times New Roman" w:cs="Times New Roman"/>
          <w:sz w:val="24"/>
          <w:szCs w:val="24"/>
        </w:rPr>
        <w:t xml:space="preserve">For a </w:t>
      </w:r>
      <w:r w:rsidR="006E67B5">
        <w:rPr>
          <w:rFonts w:ascii="Times New Roman" w:hAnsi="Times New Roman" w:cs="Times New Roman"/>
          <w:sz w:val="24"/>
          <w:szCs w:val="24"/>
        </w:rPr>
        <w:t>party to then seek a declaratory</w:t>
      </w:r>
      <w:r w:rsidR="00B6744F" w:rsidRPr="00554325">
        <w:rPr>
          <w:rFonts w:ascii="Times New Roman" w:hAnsi="Times New Roman" w:cs="Times New Roman"/>
          <w:sz w:val="24"/>
          <w:szCs w:val="24"/>
        </w:rPr>
        <w:t xml:space="preserve"> order</w:t>
      </w:r>
      <w:r w:rsidR="00EE5EAB" w:rsidRPr="00554325">
        <w:rPr>
          <w:rFonts w:ascii="Times New Roman" w:hAnsi="Times New Roman" w:cs="Times New Roman"/>
          <w:sz w:val="24"/>
          <w:szCs w:val="24"/>
        </w:rPr>
        <w:t xml:space="preserve"> in the circumstances </w:t>
      </w:r>
      <w:r w:rsidR="00DF2CC3" w:rsidRPr="00554325">
        <w:rPr>
          <w:rFonts w:ascii="Times New Roman" w:hAnsi="Times New Roman" w:cs="Times New Roman"/>
          <w:sz w:val="24"/>
          <w:szCs w:val="24"/>
        </w:rPr>
        <w:t xml:space="preserve">of this case </w:t>
      </w:r>
      <w:r w:rsidR="00EE5EAB" w:rsidRPr="00554325">
        <w:rPr>
          <w:rFonts w:ascii="Times New Roman" w:hAnsi="Times New Roman" w:cs="Times New Roman"/>
          <w:sz w:val="24"/>
          <w:szCs w:val="24"/>
        </w:rPr>
        <w:t>is improper. What the applicant is saying is that the a</w:t>
      </w:r>
      <w:r w:rsidR="00D46E20" w:rsidRPr="00554325">
        <w:rPr>
          <w:rFonts w:ascii="Times New Roman" w:hAnsi="Times New Roman" w:cs="Times New Roman"/>
          <w:sz w:val="24"/>
          <w:szCs w:val="24"/>
        </w:rPr>
        <w:t>ward must be left extant but re</w:t>
      </w:r>
      <w:r w:rsidR="00EE5EAB" w:rsidRPr="00554325">
        <w:rPr>
          <w:rFonts w:ascii="Times New Roman" w:hAnsi="Times New Roman" w:cs="Times New Roman"/>
          <w:sz w:val="24"/>
          <w:szCs w:val="24"/>
        </w:rPr>
        <w:t>ndered ineffective by a declarato</w:t>
      </w:r>
      <w:r w:rsidR="006E67B5">
        <w:rPr>
          <w:rFonts w:ascii="Times New Roman" w:hAnsi="Times New Roman" w:cs="Times New Roman"/>
          <w:sz w:val="24"/>
          <w:szCs w:val="24"/>
        </w:rPr>
        <w:t>ry</w:t>
      </w:r>
      <w:r w:rsidR="00EE5EAB" w:rsidRPr="00554325">
        <w:rPr>
          <w:rFonts w:ascii="Times New Roman" w:hAnsi="Times New Roman" w:cs="Times New Roman"/>
          <w:sz w:val="24"/>
          <w:szCs w:val="24"/>
        </w:rPr>
        <w:t xml:space="preserve"> order so that I exercise my rights as if it were not there.</w:t>
      </w:r>
      <w:r w:rsidR="00DF2CC3" w:rsidRPr="00554325">
        <w:rPr>
          <w:rFonts w:ascii="Times New Roman" w:hAnsi="Times New Roman" w:cs="Times New Roman"/>
          <w:sz w:val="24"/>
          <w:szCs w:val="24"/>
        </w:rPr>
        <w:t xml:space="preserve"> Indirectly the applicant is saying the award must be set aside so that it can exercise its rights to refer the dispute to another arbitrator. </w:t>
      </w:r>
      <w:r>
        <w:rPr>
          <w:rFonts w:ascii="Times New Roman" w:hAnsi="Times New Roman" w:cs="Times New Roman"/>
          <w:sz w:val="24"/>
          <w:szCs w:val="24"/>
        </w:rPr>
        <w:t xml:space="preserve"> </w:t>
      </w:r>
      <w:r w:rsidR="00DF2CC3" w:rsidRPr="00554325">
        <w:rPr>
          <w:rFonts w:ascii="Times New Roman" w:hAnsi="Times New Roman" w:cs="Times New Roman"/>
          <w:sz w:val="24"/>
          <w:szCs w:val="24"/>
        </w:rPr>
        <w:t>A proper case to set aside the award has been made under art</w:t>
      </w:r>
      <w:r w:rsidR="008C65D1">
        <w:rPr>
          <w:rFonts w:ascii="Times New Roman" w:hAnsi="Times New Roman" w:cs="Times New Roman"/>
          <w:sz w:val="24"/>
          <w:szCs w:val="24"/>
        </w:rPr>
        <w:t xml:space="preserve"> </w:t>
      </w:r>
      <w:r w:rsidR="00DF2CC3" w:rsidRPr="00554325">
        <w:rPr>
          <w:rFonts w:ascii="Times New Roman" w:hAnsi="Times New Roman" w:cs="Times New Roman"/>
          <w:sz w:val="24"/>
          <w:szCs w:val="24"/>
        </w:rPr>
        <w:t>34 save the relief sought cannot be a declaratur.</w:t>
      </w:r>
    </w:p>
    <w:p w:rsidR="002530D6" w:rsidRPr="00554325" w:rsidRDefault="002530D6" w:rsidP="00A86700">
      <w:pPr>
        <w:autoSpaceDE w:val="0"/>
        <w:autoSpaceDN w:val="0"/>
        <w:adjustRightInd w:val="0"/>
        <w:spacing w:after="0" w:line="360" w:lineRule="auto"/>
        <w:jc w:val="both"/>
        <w:rPr>
          <w:rFonts w:ascii="Times New Roman" w:hAnsi="Times New Roman" w:cs="Times New Roman"/>
          <w:sz w:val="24"/>
          <w:szCs w:val="24"/>
        </w:rPr>
      </w:pPr>
      <w:r w:rsidRPr="00554325">
        <w:rPr>
          <w:rFonts w:ascii="Times New Roman" w:hAnsi="Times New Roman" w:cs="Times New Roman"/>
          <w:sz w:val="24"/>
          <w:szCs w:val="24"/>
        </w:rPr>
        <w:t>THE EFFECT OF THE TERMINATI</w:t>
      </w:r>
      <w:r w:rsidR="00A86700">
        <w:rPr>
          <w:rFonts w:ascii="Times New Roman" w:hAnsi="Times New Roman" w:cs="Times New Roman"/>
          <w:sz w:val="24"/>
          <w:szCs w:val="24"/>
        </w:rPr>
        <w:t>ON ON THE RIGHTS OF THE PARTIES</w:t>
      </w:r>
    </w:p>
    <w:p w:rsidR="0074156F" w:rsidRPr="00554325" w:rsidRDefault="00A86700" w:rsidP="00A867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30D6" w:rsidRPr="00554325">
        <w:rPr>
          <w:rFonts w:ascii="Times New Roman" w:hAnsi="Times New Roman" w:cs="Times New Roman"/>
          <w:sz w:val="24"/>
          <w:szCs w:val="24"/>
        </w:rPr>
        <w:t xml:space="preserve">I agree with Mr Makumbe for the respondent that arbitration is a creature of statute and the parties’ rights cannot be created through a declaratur. </w:t>
      </w:r>
      <w:r w:rsidR="00403DEC" w:rsidRPr="00554325">
        <w:rPr>
          <w:rFonts w:ascii="Times New Roman" w:hAnsi="Times New Roman" w:cs="Times New Roman"/>
          <w:sz w:val="24"/>
          <w:szCs w:val="24"/>
        </w:rPr>
        <w:t xml:space="preserve">Reinstitution of proceedings terminated through art 25 (a) as read with article 32, is not </w:t>
      </w:r>
      <w:r w:rsidR="0085660C" w:rsidRPr="00554325">
        <w:rPr>
          <w:rFonts w:ascii="Times New Roman" w:hAnsi="Times New Roman" w:cs="Times New Roman"/>
          <w:sz w:val="24"/>
          <w:szCs w:val="24"/>
        </w:rPr>
        <w:t>allowed</w:t>
      </w:r>
      <w:r w:rsidR="0085660C">
        <w:rPr>
          <w:rFonts w:ascii="Times New Roman" w:hAnsi="Times New Roman" w:cs="Times New Roman"/>
          <w:sz w:val="24"/>
          <w:szCs w:val="24"/>
        </w:rPr>
        <w:t xml:space="preserve"> as</w:t>
      </w:r>
      <w:r w:rsidR="0085660C" w:rsidRPr="00554325">
        <w:rPr>
          <w:rFonts w:ascii="Times New Roman" w:hAnsi="Times New Roman" w:cs="Times New Roman"/>
          <w:sz w:val="24"/>
          <w:szCs w:val="24"/>
        </w:rPr>
        <w:t xml:space="preserve"> long as the award is extant.</w:t>
      </w:r>
      <w:r w:rsidR="00403DEC" w:rsidRPr="00554325">
        <w:rPr>
          <w:rFonts w:ascii="Times New Roman" w:hAnsi="Times New Roman" w:cs="Times New Roman"/>
          <w:sz w:val="24"/>
          <w:szCs w:val="24"/>
        </w:rPr>
        <w:t xml:space="preserve"> </w:t>
      </w:r>
      <w:r>
        <w:rPr>
          <w:rFonts w:ascii="Times New Roman" w:hAnsi="Times New Roman" w:cs="Times New Roman"/>
          <w:sz w:val="24"/>
          <w:szCs w:val="24"/>
        </w:rPr>
        <w:t xml:space="preserve"> </w:t>
      </w:r>
      <w:r w:rsidR="00403DEC" w:rsidRPr="00554325">
        <w:rPr>
          <w:rFonts w:ascii="Times New Roman" w:hAnsi="Times New Roman" w:cs="Times New Roman"/>
          <w:sz w:val="24"/>
          <w:szCs w:val="24"/>
        </w:rPr>
        <w:t xml:space="preserve">On this basis the respondent urged the court to dismiss the application. </w:t>
      </w:r>
    </w:p>
    <w:p w:rsidR="0031574C" w:rsidRPr="00554325" w:rsidRDefault="00A86700" w:rsidP="0055432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1574C" w:rsidRPr="00554325">
        <w:rPr>
          <w:rFonts w:ascii="Times New Roman" w:hAnsi="Times New Roman" w:cs="Times New Roman"/>
          <w:sz w:val="24"/>
          <w:szCs w:val="24"/>
        </w:rPr>
        <w:t xml:space="preserve">As earlier own said in this judgment, paragraph 1 of the relief sought is not sustainable at law. </w:t>
      </w:r>
      <w:r w:rsidR="008C65D1">
        <w:rPr>
          <w:rFonts w:ascii="Times New Roman" w:hAnsi="Times New Roman" w:cs="Times New Roman"/>
          <w:sz w:val="24"/>
          <w:szCs w:val="24"/>
        </w:rPr>
        <w:t xml:space="preserve"> </w:t>
      </w:r>
      <w:r w:rsidR="0031574C" w:rsidRPr="00554325">
        <w:rPr>
          <w:rFonts w:ascii="Times New Roman" w:hAnsi="Times New Roman" w:cs="Times New Roman"/>
          <w:sz w:val="24"/>
          <w:szCs w:val="24"/>
        </w:rPr>
        <w:t>However the applica</w:t>
      </w:r>
      <w:r>
        <w:rPr>
          <w:rFonts w:ascii="Times New Roman" w:hAnsi="Times New Roman" w:cs="Times New Roman"/>
          <w:sz w:val="24"/>
          <w:szCs w:val="24"/>
        </w:rPr>
        <w:t>tion is properly made under art</w:t>
      </w:r>
      <w:r w:rsidR="0031574C" w:rsidRPr="00554325">
        <w:rPr>
          <w:rFonts w:ascii="Times New Roman" w:hAnsi="Times New Roman" w:cs="Times New Roman"/>
          <w:sz w:val="24"/>
          <w:szCs w:val="24"/>
        </w:rPr>
        <w:t xml:space="preserve"> 34 and a proper case has been made to justify the setting aside of the arbitration award.</w:t>
      </w:r>
      <w:r w:rsidR="00E522A1" w:rsidRPr="00554325">
        <w:rPr>
          <w:rFonts w:ascii="Times New Roman" w:hAnsi="Times New Roman" w:cs="Times New Roman"/>
          <w:sz w:val="24"/>
          <w:szCs w:val="24"/>
        </w:rPr>
        <w:t xml:space="preserve"> </w:t>
      </w:r>
      <w:r>
        <w:rPr>
          <w:rFonts w:ascii="Times New Roman" w:hAnsi="Times New Roman" w:cs="Times New Roman"/>
          <w:sz w:val="24"/>
          <w:szCs w:val="24"/>
        </w:rPr>
        <w:t xml:space="preserve"> </w:t>
      </w:r>
      <w:r w:rsidR="00C64189" w:rsidRPr="00554325">
        <w:rPr>
          <w:rFonts w:ascii="Times New Roman" w:hAnsi="Times New Roman" w:cs="Times New Roman"/>
          <w:sz w:val="24"/>
          <w:szCs w:val="24"/>
        </w:rPr>
        <w:t>In any event that was the intention of the applicant if one looks at the letter of 3 July 2019 (annexure F) to the Comm</w:t>
      </w:r>
      <w:r w:rsidR="002476C8">
        <w:rPr>
          <w:rFonts w:ascii="Times New Roman" w:hAnsi="Times New Roman" w:cs="Times New Roman"/>
          <w:sz w:val="24"/>
          <w:szCs w:val="24"/>
        </w:rPr>
        <w:t>ercial Arbitration Centre, para</w:t>
      </w:r>
      <w:r w:rsidR="00C64189" w:rsidRPr="00554325">
        <w:rPr>
          <w:rFonts w:ascii="Times New Roman" w:hAnsi="Times New Roman" w:cs="Times New Roman"/>
          <w:sz w:val="24"/>
          <w:szCs w:val="24"/>
        </w:rPr>
        <w:t xml:space="preserve"> 3 of which reads, “</w:t>
      </w:r>
      <w:r w:rsidR="00C64189" w:rsidRPr="00554325">
        <w:rPr>
          <w:rFonts w:ascii="Times New Roman" w:hAnsi="Times New Roman" w:cs="Times New Roman"/>
          <w:i/>
          <w:sz w:val="24"/>
          <w:szCs w:val="24"/>
        </w:rPr>
        <w:t xml:space="preserve">We are accordingly instructed to seek a postponement sine die </w:t>
      </w:r>
      <w:r w:rsidR="00C64189" w:rsidRPr="00554325">
        <w:rPr>
          <w:rFonts w:ascii="Times New Roman" w:hAnsi="Times New Roman" w:cs="Times New Roman"/>
          <w:i/>
          <w:sz w:val="24"/>
          <w:szCs w:val="24"/>
        </w:rPr>
        <w:lastRenderedPageBreak/>
        <w:t xml:space="preserve">to enable our client </w:t>
      </w:r>
      <w:r w:rsidR="00C64189" w:rsidRPr="00554325">
        <w:rPr>
          <w:rFonts w:ascii="Times New Roman" w:hAnsi="Times New Roman" w:cs="Times New Roman"/>
          <w:i/>
          <w:sz w:val="24"/>
          <w:szCs w:val="24"/>
          <w:u w:val="single"/>
        </w:rPr>
        <w:t>to prosecute the application for the setting aside of the exparte award by Honourable Susan M Mutangadura</w:t>
      </w:r>
      <w:r w:rsidR="00C64189" w:rsidRPr="00554325">
        <w:rPr>
          <w:rFonts w:ascii="Times New Roman" w:hAnsi="Times New Roman" w:cs="Times New Roman"/>
          <w:i/>
          <w:sz w:val="24"/>
          <w:szCs w:val="24"/>
        </w:rPr>
        <w:t>.” (underlining is mine).</w:t>
      </w:r>
      <w:r>
        <w:rPr>
          <w:rFonts w:ascii="Times New Roman" w:hAnsi="Times New Roman" w:cs="Times New Roman"/>
          <w:i/>
          <w:sz w:val="24"/>
          <w:szCs w:val="24"/>
        </w:rPr>
        <w:t xml:space="preserve"> </w:t>
      </w:r>
      <w:r w:rsidR="00E522A1" w:rsidRPr="00554325">
        <w:rPr>
          <w:rFonts w:ascii="Times New Roman" w:hAnsi="Times New Roman" w:cs="Times New Roman"/>
          <w:sz w:val="24"/>
          <w:szCs w:val="24"/>
        </w:rPr>
        <w:t xml:space="preserve">While a party is at liberty to </w:t>
      </w:r>
      <w:r w:rsidR="00451E8B" w:rsidRPr="00554325">
        <w:rPr>
          <w:rFonts w:ascii="Times New Roman" w:hAnsi="Times New Roman" w:cs="Times New Roman"/>
          <w:sz w:val="24"/>
          <w:szCs w:val="24"/>
        </w:rPr>
        <w:t>seek a relief as per draft order, the final order is that of the court.</w:t>
      </w:r>
      <w:r w:rsidR="00AE475F" w:rsidRPr="00554325">
        <w:rPr>
          <w:rFonts w:ascii="Times New Roman" w:hAnsi="Times New Roman" w:cs="Times New Roman"/>
          <w:sz w:val="24"/>
          <w:szCs w:val="24"/>
        </w:rPr>
        <w:t xml:space="preserve"> </w:t>
      </w:r>
      <w:r>
        <w:rPr>
          <w:rFonts w:ascii="Times New Roman" w:hAnsi="Times New Roman" w:cs="Times New Roman"/>
          <w:sz w:val="24"/>
          <w:szCs w:val="24"/>
        </w:rPr>
        <w:t xml:space="preserve"> </w:t>
      </w:r>
      <w:r w:rsidR="0085660C">
        <w:rPr>
          <w:rFonts w:ascii="Times New Roman" w:hAnsi="Times New Roman" w:cs="Times New Roman"/>
          <w:sz w:val="24"/>
          <w:szCs w:val="24"/>
        </w:rPr>
        <w:t>S</w:t>
      </w:r>
      <w:r w:rsidR="00AE475F" w:rsidRPr="00554325">
        <w:rPr>
          <w:rFonts w:ascii="Times New Roman" w:hAnsi="Times New Roman" w:cs="Times New Roman"/>
          <w:sz w:val="24"/>
          <w:szCs w:val="24"/>
        </w:rPr>
        <w:t>uch</w:t>
      </w:r>
      <w:r w:rsidR="0085660C">
        <w:rPr>
          <w:rFonts w:ascii="Times New Roman" w:hAnsi="Times New Roman" w:cs="Times New Roman"/>
          <w:sz w:val="24"/>
          <w:szCs w:val="24"/>
        </w:rPr>
        <w:t xml:space="preserve"> a</w:t>
      </w:r>
      <w:r w:rsidR="00AE475F" w:rsidRPr="00554325">
        <w:rPr>
          <w:rFonts w:ascii="Times New Roman" w:hAnsi="Times New Roman" w:cs="Times New Roman"/>
          <w:sz w:val="24"/>
          <w:szCs w:val="24"/>
        </w:rPr>
        <w:t xml:space="preserve"> court</w:t>
      </w:r>
      <w:r w:rsidR="00C64189" w:rsidRPr="00554325">
        <w:rPr>
          <w:rFonts w:ascii="Times New Roman" w:hAnsi="Times New Roman" w:cs="Times New Roman"/>
          <w:sz w:val="24"/>
          <w:szCs w:val="24"/>
        </w:rPr>
        <w:t xml:space="preserve"> </w:t>
      </w:r>
      <w:r w:rsidRPr="00554325">
        <w:rPr>
          <w:rFonts w:ascii="Times New Roman" w:hAnsi="Times New Roman" w:cs="Times New Roman"/>
          <w:sz w:val="24"/>
          <w:szCs w:val="24"/>
        </w:rPr>
        <w:t xml:space="preserve">order </w:t>
      </w:r>
      <w:r w:rsidR="0085660C">
        <w:rPr>
          <w:rFonts w:ascii="Times New Roman" w:hAnsi="Times New Roman" w:cs="Times New Roman"/>
          <w:sz w:val="24"/>
          <w:szCs w:val="24"/>
        </w:rPr>
        <w:t xml:space="preserve">must not only </w:t>
      </w:r>
      <w:r w:rsidRPr="00554325">
        <w:rPr>
          <w:rFonts w:ascii="Times New Roman" w:hAnsi="Times New Roman" w:cs="Times New Roman"/>
          <w:sz w:val="24"/>
          <w:szCs w:val="24"/>
        </w:rPr>
        <w:t>be</w:t>
      </w:r>
      <w:r w:rsidR="00AE475F" w:rsidRPr="00554325">
        <w:rPr>
          <w:rFonts w:ascii="Times New Roman" w:hAnsi="Times New Roman" w:cs="Times New Roman"/>
          <w:sz w:val="24"/>
          <w:szCs w:val="24"/>
        </w:rPr>
        <w:t xml:space="preserve"> competent</w:t>
      </w:r>
      <w:r w:rsidR="0085660C">
        <w:rPr>
          <w:rFonts w:ascii="Times New Roman" w:hAnsi="Times New Roman" w:cs="Times New Roman"/>
          <w:sz w:val="24"/>
          <w:szCs w:val="24"/>
        </w:rPr>
        <w:t xml:space="preserve">, </w:t>
      </w:r>
      <w:r w:rsidR="00AE475F" w:rsidRPr="00554325">
        <w:rPr>
          <w:rFonts w:ascii="Times New Roman" w:hAnsi="Times New Roman" w:cs="Times New Roman"/>
          <w:sz w:val="24"/>
          <w:szCs w:val="24"/>
        </w:rPr>
        <w:t xml:space="preserve">but must accord with </w:t>
      </w:r>
      <w:r w:rsidR="00FA725F" w:rsidRPr="00554325">
        <w:rPr>
          <w:rFonts w:ascii="Times New Roman" w:hAnsi="Times New Roman" w:cs="Times New Roman"/>
          <w:sz w:val="24"/>
          <w:szCs w:val="24"/>
        </w:rPr>
        <w:t xml:space="preserve">the intention of </w:t>
      </w:r>
      <w:r w:rsidR="0085660C">
        <w:rPr>
          <w:rFonts w:ascii="Times New Roman" w:hAnsi="Times New Roman" w:cs="Times New Roman"/>
          <w:sz w:val="24"/>
          <w:szCs w:val="24"/>
        </w:rPr>
        <w:t xml:space="preserve">the party </w:t>
      </w:r>
      <w:r w:rsidR="00FA725F" w:rsidRPr="00554325">
        <w:rPr>
          <w:rFonts w:ascii="Times New Roman" w:hAnsi="Times New Roman" w:cs="Times New Roman"/>
          <w:sz w:val="24"/>
          <w:szCs w:val="24"/>
        </w:rPr>
        <w:t xml:space="preserve">and </w:t>
      </w:r>
      <w:r w:rsidR="00AE475F" w:rsidRPr="00554325">
        <w:rPr>
          <w:rFonts w:ascii="Times New Roman" w:hAnsi="Times New Roman" w:cs="Times New Roman"/>
          <w:sz w:val="24"/>
          <w:szCs w:val="24"/>
        </w:rPr>
        <w:t xml:space="preserve">what </w:t>
      </w:r>
      <w:r w:rsidR="0085660C">
        <w:rPr>
          <w:rFonts w:ascii="Times New Roman" w:hAnsi="Times New Roman" w:cs="Times New Roman"/>
          <w:sz w:val="24"/>
          <w:szCs w:val="24"/>
        </w:rPr>
        <w:t>the</w:t>
      </w:r>
      <w:r w:rsidR="00AE475F" w:rsidRPr="00554325">
        <w:rPr>
          <w:rFonts w:ascii="Times New Roman" w:hAnsi="Times New Roman" w:cs="Times New Roman"/>
          <w:sz w:val="24"/>
          <w:szCs w:val="24"/>
        </w:rPr>
        <w:t xml:space="preserve"> party has</w:t>
      </w:r>
      <w:r w:rsidR="0085660C">
        <w:rPr>
          <w:rFonts w:ascii="Times New Roman" w:hAnsi="Times New Roman" w:cs="Times New Roman"/>
          <w:sz w:val="24"/>
          <w:szCs w:val="24"/>
        </w:rPr>
        <w:t xml:space="preserve"> </w:t>
      </w:r>
      <w:r w:rsidR="00AE475F" w:rsidRPr="00554325">
        <w:rPr>
          <w:rFonts w:ascii="Times New Roman" w:hAnsi="Times New Roman" w:cs="Times New Roman"/>
          <w:sz w:val="24"/>
          <w:szCs w:val="24"/>
        </w:rPr>
        <w:t>prove</w:t>
      </w:r>
      <w:r w:rsidR="00524528">
        <w:rPr>
          <w:rFonts w:ascii="Times New Roman" w:hAnsi="Times New Roman" w:cs="Times New Roman"/>
          <w:sz w:val="24"/>
          <w:szCs w:val="24"/>
        </w:rPr>
        <w:t>d</w:t>
      </w:r>
      <w:r w:rsidR="00AE475F" w:rsidRPr="00554325">
        <w:rPr>
          <w:rFonts w:ascii="Times New Roman" w:hAnsi="Times New Roman" w:cs="Times New Roman"/>
          <w:sz w:val="24"/>
          <w:szCs w:val="24"/>
        </w:rPr>
        <w:t xml:space="preserve">. </w:t>
      </w:r>
      <w:r>
        <w:rPr>
          <w:rFonts w:ascii="Times New Roman" w:hAnsi="Times New Roman" w:cs="Times New Roman"/>
          <w:sz w:val="24"/>
          <w:szCs w:val="24"/>
        </w:rPr>
        <w:t xml:space="preserve"> </w:t>
      </w:r>
      <w:r w:rsidR="00AE475F" w:rsidRPr="00554325">
        <w:rPr>
          <w:rFonts w:ascii="Times New Roman" w:hAnsi="Times New Roman" w:cs="Times New Roman"/>
          <w:sz w:val="24"/>
          <w:szCs w:val="24"/>
        </w:rPr>
        <w:t xml:space="preserve">In </w:t>
      </w:r>
      <w:r w:rsidR="00AE475F" w:rsidRPr="00554325">
        <w:rPr>
          <w:rFonts w:ascii="Times New Roman" w:hAnsi="Times New Roman" w:cs="Times New Roman"/>
          <w:i/>
          <w:sz w:val="24"/>
          <w:szCs w:val="24"/>
        </w:rPr>
        <w:t>casu</w:t>
      </w:r>
      <w:r w:rsidR="00AE475F" w:rsidRPr="00554325">
        <w:rPr>
          <w:rFonts w:ascii="Times New Roman" w:hAnsi="Times New Roman" w:cs="Times New Roman"/>
          <w:sz w:val="24"/>
          <w:szCs w:val="24"/>
        </w:rPr>
        <w:t xml:space="preserve"> the applicant has shown that the award was prematurely and unprocedurally granted.</w:t>
      </w:r>
      <w:r>
        <w:rPr>
          <w:rFonts w:ascii="Times New Roman" w:hAnsi="Times New Roman" w:cs="Times New Roman"/>
          <w:sz w:val="24"/>
          <w:szCs w:val="24"/>
        </w:rPr>
        <w:t xml:space="preserve"> </w:t>
      </w:r>
      <w:r w:rsidR="00AE475F" w:rsidRPr="00554325">
        <w:rPr>
          <w:rFonts w:ascii="Times New Roman" w:hAnsi="Times New Roman" w:cs="Times New Roman"/>
          <w:sz w:val="24"/>
          <w:szCs w:val="24"/>
        </w:rPr>
        <w:t xml:space="preserve"> In the premise it must not be allowed to see the light of the day.</w:t>
      </w:r>
    </w:p>
    <w:p w:rsidR="00AE475F" w:rsidRPr="00554325" w:rsidRDefault="00AE475F" w:rsidP="00554325">
      <w:pPr>
        <w:autoSpaceDE w:val="0"/>
        <w:autoSpaceDN w:val="0"/>
        <w:adjustRightInd w:val="0"/>
        <w:spacing w:line="360" w:lineRule="auto"/>
        <w:jc w:val="both"/>
        <w:rPr>
          <w:rFonts w:ascii="Times New Roman" w:hAnsi="Times New Roman" w:cs="Times New Roman"/>
          <w:sz w:val="24"/>
          <w:szCs w:val="24"/>
        </w:rPr>
      </w:pPr>
      <w:r w:rsidRPr="00554325">
        <w:rPr>
          <w:rFonts w:ascii="Times New Roman" w:hAnsi="Times New Roman" w:cs="Times New Roman"/>
          <w:sz w:val="24"/>
          <w:szCs w:val="24"/>
        </w:rPr>
        <w:t>Disposition:</w:t>
      </w:r>
    </w:p>
    <w:p w:rsidR="00AE475F" w:rsidRPr="00554325" w:rsidRDefault="00AE475F" w:rsidP="00554325">
      <w:pPr>
        <w:pStyle w:val="ListParagraph"/>
        <w:numPr>
          <w:ilvl w:val="0"/>
          <w:numId w:val="6"/>
        </w:numPr>
        <w:autoSpaceDE w:val="0"/>
        <w:autoSpaceDN w:val="0"/>
        <w:adjustRightInd w:val="0"/>
        <w:spacing w:line="360" w:lineRule="auto"/>
        <w:jc w:val="both"/>
        <w:rPr>
          <w:rFonts w:ascii="Times New Roman" w:hAnsi="Times New Roman" w:cs="Times New Roman"/>
          <w:sz w:val="24"/>
          <w:szCs w:val="24"/>
        </w:rPr>
      </w:pPr>
      <w:r w:rsidRPr="00554325">
        <w:rPr>
          <w:rFonts w:ascii="Times New Roman" w:hAnsi="Times New Roman" w:cs="Times New Roman"/>
          <w:sz w:val="24"/>
          <w:szCs w:val="24"/>
        </w:rPr>
        <w:t>The arbitral award by the Honourable Mutangadura dated 20 September 2018 terminating the arbit</w:t>
      </w:r>
      <w:r w:rsidR="00A86700">
        <w:rPr>
          <w:rFonts w:ascii="Times New Roman" w:hAnsi="Times New Roman" w:cs="Times New Roman"/>
          <w:sz w:val="24"/>
          <w:szCs w:val="24"/>
        </w:rPr>
        <w:t>ration proceedings in terms of a</w:t>
      </w:r>
      <w:r w:rsidRPr="00554325">
        <w:rPr>
          <w:rFonts w:ascii="Times New Roman" w:hAnsi="Times New Roman" w:cs="Times New Roman"/>
          <w:sz w:val="24"/>
          <w:szCs w:val="24"/>
        </w:rPr>
        <w:t>r</w:t>
      </w:r>
      <w:r w:rsidR="00A86700">
        <w:rPr>
          <w:rFonts w:ascii="Times New Roman" w:hAnsi="Times New Roman" w:cs="Times New Roman"/>
          <w:sz w:val="24"/>
          <w:szCs w:val="24"/>
        </w:rPr>
        <w:t>t</w:t>
      </w:r>
      <w:r w:rsidRPr="00554325">
        <w:rPr>
          <w:rFonts w:ascii="Times New Roman" w:hAnsi="Times New Roman" w:cs="Times New Roman"/>
          <w:sz w:val="24"/>
          <w:szCs w:val="24"/>
        </w:rPr>
        <w:t xml:space="preserve"> 25 (a) of the Arbitration Act, </w:t>
      </w:r>
      <w:r w:rsidR="00A86700">
        <w:rPr>
          <w:rFonts w:ascii="Times New Roman" w:hAnsi="Times New Roman" w:cs="Times New Roman"/>
          <w:sz w:val="24"/>
          <w:szCs w:val="24"/>
        </w:rPr>
        <w:t>[</w:t>
      </w:r>
      <w:r w:rsidRPr="00A86700">
        <w:rPr>
          <w:rFonts w:ascii="Times New Roman" w:hAnsi="Times New Roman" w:cs="Times New Roman"/>
          <w:i/>
          <w:sz w:val="24"/>
          <w:szCs w:val="24"/>
        </w:rPr>
        <w:t>Chapter 7:15</w:t>
      </w:r>
      <w:r w:rsidR="00A86700">
        <w:rPr>
          <w:rFonts w:ascii="Times New Roman" w:hAnsi="Times New Roman" w:cs="Times New Roman"/>
          <w:sz w:val="24"/>
          <w:szCs w:val="24"/>
        </w:rPr>
        <w:t>]</w:t>
      </w:r>
      <w:r w:rsidRPr="00554325">
        <w:rPr>
          <w:rFonts w:ascii="Times New Roman" w:hAnsi="Times New Roman" w:cs="Times New Roman"/>
          <w:sz w:val="24"/>
          <w:szCs w:val="24"/>
        </w:rPr>
        <w:t xml:space="preserve"> </w:t>
      </w:r>
      <w:r w:rsidR="003C6C53" w:rsidRPr="00554325">
        <w:rPr>
          <w:rFonts w:ascii="Times New Roman" w:hAnsi="Times New Roman" w:cs="Times New Roman"/>
          <w:sz w:val="24"/>
          <w:szCs w:val="24"/>
        </w:rPr>
        <w:t>be and is hereby set aside.</w:t>
      </w:r>
    </w:p>
    <w:p w:rsidR="003C6C53" w:rsidRPr="00554325" w:rsidRDefault="003C6C53" w:rsidP="00554325">
      <w:pPr>
        <w:pStyle w:val="ListParagraph"/>
        <w:numPr>
          <w:ilvl w:val="0"/>
          <w:numId w:val="6"/>
        </w:numPr>
        <w:autoSpaceDE w:val="0"/>
        <w:autoSpaceDN w:val="0"/>
        <w:adjustRightInd w:val="0"/>
        <w:spacing w:line="360" w:lineRule="auto"/>
        <w:jc w:val="both"/>
        <w:rPr>
          <w:rFonts w:ascii="Times New Roman" w:hAnsi="Times New Roman" w:cs="Times New Roman"/>
          <w:sz w:val="24"/>
          <w:szCs w:val="24"/>
        </w:rPr>
      </w:pPr>
      <w:r w:rsidRPr="00554325">
        <w:rPr>
          <w:rFonts w:ascii="Times New Roman" w:hAnsi="Times New Roman" w:cs="Times New Roman"/>
          <w:sz w:val="24"/>
          <w:szCs w:val="24"/>
        </w:rPr>
        <w:t>The applicant be and is hereby entitled to refer the dispute to another Arbitrator</w:t>
      </w:r>
      <w:r w:rsidR="00B35CAF" w:rsidRPr="00554325">
        <w:rPr>
          <w:rFonts w:ascii="Times New Roman" w:hAnsi="Times New Roman" w:cs="Times New Roman"/>
          <w:sz w:val="24"/>
          <w:szCs w:val="24"/>
        </w:rPr>
        <w:t xml:space="preserve"> of the parties’ choice or in the absence of such agreed </w:t>
      </w:r>
      <w:r w:rsidR="00524528">
        <w:rPr>
          <w:rFonts w:ascii="Times New Roman" w:hAnsi="Times New Roman" w:cs="Times New Roman"/>
          <w:sz w:val="24"/>
          <w:szCs w:val="24"/>
        </w:rPr>
        <w:t>choice</w:t>
      </w:r>
      <w:r w:rsidR="00B35CAF" w:rsidRPr="00554325">
        <w:rPr>
          <w:rFonts w:ascii="Times New Roman" w:hAnsi="Times New Roman" w:cs="Times New Roman"/>
          <w:sz w:val="24"/>
          <w:szCs w:val="24"/>
        </w:rPr>
        <w:t xml:space="preserve"> one who is appointed by the chairperson of the Commercial Arbitration Centre.</w:t>
      </w:r>
    </w:p>
    <w:p w:rsidR="003C6C53" w:rsidRPr="00554325" w:rsidRDefault="003C6C53" w:rsidP="00554325">
      <w:pPr>
        <w:pStyle w:val="ListParagraph"/>
        <w:numPr>
          <w:ilvl w:val="0"/>
          <w:numId w:val="6"/>
        </w:numPr>
        <w:autoSpaceDE w:val="0"/>
        <w:autoSpaceDN w:val="0"/>
        <w:adjustRightInd w:val="0"/>
        <w:spacing w:line="360" w:lineRule="auto"/>
        <w:jc w:val="both"/>
        <w:rPr>
          <w:rFonts w:ascii="Times New Roman" w:hAnsi="Times New Roman" w:cs="Times New Roman"/>
          <w:sz w:val="24"/>
          <w:szCs w:val="24"/>
        </w:rPr>
      </w:pPr>
      <w:r w:rsidRPr="00554325">
        <w:rPr>
          <w:rFonts w:ascii="Times New Roman" w:hAnsi="Times New Roman" w:cs="Times New Roman"/>
          <w:sz w:val="24"/>
          <w:szCs w:val="24"/>
        </w:rPr>
        <w:t>Each party shall bear its own costs.</w:t>
      </w:r>
    </w:p>
    <w:p w:rsidR="007B2BCA" w:rsidRDefault="007B2BCA" w:rsidP="00554325">
      <w:pPr>
        <w:autoSpaceDE w:val="0"/>
        <w:autoSpaceDN w:val="0"/>
        <w:adjustRightInd w:val="0"/>
        <w:spacing w:after="0" w:line="240" w:lineRule="auto"/>
        <w:ind w:left="360"/>
        <w:jc w:val="both"/>
        <w:rPr>
          <w:rFonts w:ascii="Times New Roman" w:hAnsi="Times New Roman" w:cs="Times New Roman"/>
          <w:sz w:val="24"/>
          <w:szCs w:val="24"/>
        </w:rPr>
      </w:pPr>
    </w:p>
    <w:p w:rsidR="007B2BCA" w:rsidRDefault="007B2BCA" w:rsidP="00554325">
      <w:pPr>
        <w:autoSpaceDE w:val="0"/>
        <w:autoSpaceDN w:val="0"/>
        <w:adjustRightInd w:val="0"/>
        <w:spacing w:after="0" w:line="240" w:lineRule="auto"/>
        <w:ind w:left="360"/>
        <w:jc w:val="both"/>
        <w:rPr>
          <w:rFonts w:ascii="Times New Roman" w:hAnsi="Times New Roman" w:cs="Times New Roman"/>
          <w:sz w:val="24"/>
          <w:szCs w:val="24"/>
        </w:rPr>
      </w:pPr>
    </w:p>
    <w:p w:rsidR="007B2BCA" w:rsidRDefault="007B2BCA" w:rsidP="007B2BCA">
      <w:pPr>
        <w:autoSpaceDE w:val="0"/>
        <w:autoSpaceDN w:val="0"/>
        <w:adjustRightInd w:val="0"/>
        <w:spacing w:after="0" w:line="240" w:lineRule="auto"/>
        <w:ind w:left="360"/>
        <w:rPr>
          <w:rFonts w:ascii="Times New Roman" w:hAnsi="Times New Roman" w:cs="Times New Roman"/>
          <w:sz w:val="24"/>
          <w:szCs w:val="24"/>
        </w:rPr>
      </w:pPr>
    </w:p>
    <w:p w:rsidR="00D108C4" w:rsidRDefault="00D108C4" w:rsidP="007B2BCA">
      <w:pPr>
        <w:autoSpaceDE w:val="0"/>
        <w:autoSpaceDN w:val="0"/>
        <w:adjustRightInd w:val="0"/>
        <w:spacing w:after="0" w:line="240" w:lineRule="auto"/>
        <w:ind w:left="360"/>
        <w:rPr>
          <w:rFonts w:ascii="Times New Roman" w:hAnsi="Times New Roman" w:cs="Times New Roman"/>
          <w:i/>
          <w:sz w:val="24"/>
          <w:szCs w:val="24"/>
        </w:rPr>
      </w:pPr>
    </w:p>
    <w:p w:rsidR="00D108C4" w:rsidRDefault="00D108C4" w:rsidP="007B2BCA">
      <w:pPr>
        <w:autoSpaceDE w:val="0"/>
        <w:autoSpaceDN w:val="0"/>
        <w:adjustRightInd w:val="0"/>
        <w:spacing w:after="0" w:line="240" w:lineRule="auto"/>
        <w:ind w:left="360"/>
        <w:rPr>
          <w:rFonts w:ascii="Times New Roman" w:hAnsi="Times New Roman" w:cs="Times New Roman"/>
          <w:i/>
          <w:sz w:val="24"/>
          <w:szCs w:val="24"/>
        </w:rPr>
      </w:pPr>
    </w:p>
    <w:p w:rsidR="007B2BCA" w:rsidRDefault="007B2BCA" w:rsidP="007B2BCA">
      <w:pPr>
        <w:autoSpaceDE w:val="0"/>
        <w:autoSpaceDN w:val="0"/>
        <w:adjustRightInd w:val="0"/>
        <w:spacing w:after="0" w:line="240" w:lineRule="auto"/>
        <w:ind w:left="360"/>
        <w:rPr>
          <w:rFonts w:ascii="Times New Roman" w:hAnsi="Times New Roman" w:cs="Times New Roman"/>
          <w:sz w:val="24"/>
          <w:szCs w:val="24"/>
        </w:rPr>
      </w:pPr>
      <w:r w:rsidRPr="00D108C4">
        <w:rPr>
          <w:rFonts w:ascii="Times New Roman" w:hAnsi="Times New Roman" w:cs="Times New Roman"/>
          <w:i/>
          <w:sz w:val="24"/>
          <w:szCs w:val="24"/>
        </w:rPr>
        <w:t>Lawman Law Chambers</w:t>
      </w:r>
      <w:r>
        <w:rPr>
          <w:rFonts w:ascii="Times New Roman" w:hAnsi="Times New Roman" w:cs="Times New Roman"/>
          <w:sz w:val="24"/>
          <w:szCs w:val="24"/>
        </w:rPr>
        <w:t>, applicant’s legal practitioners</w:t>
      </w:r>
    </w:p>
    <w:p w:rsidR="007B2BCA" w:rsidRPr="007B2BCA" w:rsidRDefault="000020E3" w:rsidP="007B2BCA">
      <w:pPr>
        <w:autoSpaceDE w:val="0"/>
        <w:autoSpaceDN w:val="0"/>
        <w:adjustRightInd w:val="0"/>
        <w:spacing w:after="0" w:line="240" w:lineRule="auto"/>
        <w:ind w:left="360"/>
        <w:rPr>
          <w:rFonts w:ascii="Times New Roman" w:hAnsi="Times New Roman" w:cs="Times New Roman"/>
          <w:sz w:val="24"/>
          <w:szCs w:val="24"/>
        </w:rPr>
      </w:pPr>
      <w:r w:rsidRPr="00D108C4">
        <w:rPr>
          <w:rFonts w:ascii="Times New Roman" w:hAnsi="Times New Roman" w:cs="Times New Roman"/>
          <w:i/>
          <w:sz w:val="24"/>
          <w:szCs w:val="24"/>
        </w:rPr>
        <w:t>Dube Manikai &amp; Hwacha</w:t>
      </w:r>
      <w:r>
        <w:rPr>
          <w:rFonts w:ascii="Times New Roman" w:hAnsi="Times New Roman" w:cs="Times New Roman"/>
          <w:sz w:val="24"/>
          <w:szCs w:val="24"/>
        </w:rPr>
        <w:t>, respondent’s legal practitioners</w:t>
      </w:r>
    </w:p>
    <w:sectPr w:rsidR="007B2BCA" w:rsidRPr="007B2BC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1E3" w:rsidRDefault="00CB21E3" w:rsidP="00B87B90">
      <w:pPr>
        <w:spacing w:after="0" w:line="240" w:lineRule="auto"/>
      </w:pPr>
      <w:r>
        <w:separator/>
      </w:r>
    </w:p>
  </w:endnote>
  <w:endnote w:type="continuationSeparator" w:id="0">
    <w:p w:rsidR="00CB21E3" w:rsidRDefault="00CB21E3" w:rsidP="00B8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1E3" w:rsidRDefault="00CB21E3" w:rsidP="00B87B90">
      <w:pPr>
        <w:spacing w:after="0" w:line="240" w:lineRule="auto"/>
      </w:pPr>
      <w:r>
        <w:separator/>
      </w:r>
    </w:p>
  </w:footnote>
  <w:footnote w:type="continuationSeparator" w:id="0">
    <w:p w:rsidR="00CB21E3" w:rsidRDefault="00CB21E3" w:rsidP="00B87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515849"/>
      <w:docPartObj>
        <w:docPartGallery w:val="Page Numbers (Top of Page)"/>
        <w:docPartUnique/>
      </w:docPartObj>
    </w:sdtPr>
    <w:sdtEndPr>
      <w:rPr>
        <w:noProof/>
      </w:rPr>
    </w:sdtEndPr>
    <w:sdtContent>
      <w:p w:rsidR="00554325" w:rsidRDefault="00554325">
        <w:pPr>
          <w:pStyle w:val="Header"/>
          <w:jc w:val="right"/>
          <w:rPr>
            <w:noProof/>
          </w:rPr>
        </w:pPr>
        <w:r>
          <w:fldChar w:fldCharType="begin"/>
        </w:r>
        <w:r>
          <w:instrText xml:space="preserve"> PAGE   \* MERGEFORMAT </w:instrText>
        </w:r>
        <w:r>
          <w:fldChar w:fldCharType="separate"/>
        </w:r>
        <w:r w:rsidR="001C0EC9">
          <w:rPr>
            <w:noProof/>
          </w:rPr>
          <w:t>1</w:t>
        </w:r>
        <w:r>
          <w:rPr>
            <w:noProof/>
          </w:rPr>
          <w:fldChar w:fldCharType="end"/>
        </w:r>
      </w:p>
      <w:p w:rsidR="00554325" w:rsidRDefault="00554325">
        <w:pPr>
          <w:pStyle w:val="Header"/>
          <w:jc w:val="right"/>
          <w:rPr>
            <w:noProof/>
          </w:rPr>
        </w:pPr>
        <w:r>
          <w:rPr>
            <w:noProof/>
          </w:rPr>
          <w:t>HH</w:t>
        </w:r>
        <w:r w:rsidR="006F0280">
          <w:rPr>
            <w:noProof/>
          </w:rPr>
          <w:t xml:space="preserve"> 28-22</w:t>
        </w:r>
      </w:p>
      <w:p w:rsidR="00554325" w:rsidRDefault="00554325">
        <w:pPr>
          <w:pStyle w:val="Header"/>
          <w:jc w:val="right"/>
        </w:pPr>
        <w:r>
          <w:rPr>
            <w:noProof/>
          </w:rPr>
          <w:t>HC 9259/19</w:t>
        </w:r>
      </w:p>
    </w:sdtContent>
  </w:sdt>
  <w:p w:rsidR="00B87B90" w:rsidRDefault="00B87B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923B5"/>
    <w:multiLevelType w:val="hybridMultilevel"/>
    <w:tmpl w:val="2F2C33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CA002C"/>
    <w:multiLevelType w:val="hybridMultilevel"/>
    <w:tmpl w:val="EA6CD06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24E606E"/>
    <w:multiLevelType w:val="hybridMultilevel"/>
    <w:tmpl w:val="B574AC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0C4A52"/>
    <w:multiLevelType w:val="hybridMultilevel"/>
    <w:tmpl w:val="F0D608C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560C51A7"/>
    <w:multiLevelType w:val="hybridMultilevel"/>
    <w:tmpl w:val="8012B7F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CFE36BC"/>
    <w:multiLevelType w:val="hybridMultilevel"/>
    <w:tmpl w:val="AF108B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B3D41AC"/>
    <w:multiLevelType w:val="hybridMultilevel"/>
    <w:tmpl w:val="667E904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FD42C14"/>
    <w:multiLevelType w:val="hybridMultilevel"/>
    <w:tmpl w:val="02D0328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7"/>
  </w:num>
  <w:num w:numId="2">
    <w:abstractNumId w:val="6"/>
  </w:num>
  <w:num w:numId="3">
    <w:abstractNumId w:val="4"/>
  </w:num>
  <w:num w:numId="4">
    <w:abstractNumId w:val="3"/>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94"/>
    <w:rsid w:val="000020E3"/>
    <w:rsid w:val="0001291C"/>
    <w:rsid w:val="000423DA"/>
    <w:rsid w:val="00101DDD"/>
    <w:rsid w:val="00123BFB"/>
    <w:rsid w:val="00157312"/>
    <w:rsid w:val="001C0EC9"/>
    <w:rsid w:val="00232EE4"/>
    <w:rsid w:val="002476C8"/>
    <w:rsid w:val="002530D6"/>
    <w:rsid w:val="0031574C"/>
    <w:rsid w:val="00323AC5"/>
    <w:rsid w:val="0033352D"/>
    <w:rsid w:val="00356763"/>
    <w:rsid w:val="0036525A"/>
    <w:rsid w:val="003979DC"/>
    <w:rsid w:val="003C6C53"/>
    <w:rsid w:val="00403DEC"/>
    <w:rsid w:val="0042296E"/>
    <w:rsid w:val="004303D3"/>
    <w:rsid w:val="00435549"/>
    <w:rsid w:val="00451E8B"/>
    <w:rsid w:val="00454A15"/>
    <w:rsid w:val="00464711"/>
    <w:rsid w:val="00467D10"/>
    <w:rsid w:val="00474198"/>
    <w:rsid w:val="00497289"/>
    <w:rsid w:val="00524528"/>
    <w:rsid w:val="0053613C"/>
    <w:rsid w:val="00554325"/>
    <w:rsid w:val="005D21A6"/>
    <w:rsid w:val="005D7FE0"/>
    <w:rsid w:val="00630CEC"/>
    <w:rsid w:val="00670DE3"/>
    <w:rsid w:val="006916CD"/>
    <w:rsid w:val="006A0CED"/>
    <w:rsid w:val="006A2794"/>
    <w:rsid w:val="006E67B5"/>
    <w:rsid w:val="006F0280"/>
    <w:rsid w:val="0074156F"/>
    <w:rsid w:val="00751FF7"/>
    <w:rsid w:val="007B2BCA"/>
    <w:rsid w:val="007D18CA"/>
    <w:rsid w:val="007D223C"/>
    <w:rsid w:val="00806516"/>
    <w:rsid w:val="008122A5"/>
    <w:rsid w:val="00836412"/>
    <w:rsid w:val="0085660C"/>
    <w:rsid w:val="008664AA"/>
    <w:rsid w:val="00874629"/>
    <w:rsid w:val="0089038C"/>
    <w:rsid w:val="008A0141"/>
    <w:rsid w:val="008A2021"/>
    <w:rsid w:val="008B353F"/>
    <w:rsid w:val="008C65D1"/>
    <w:rsid w:val="008F5EB7"/>
    <w:rsid w:val="009179D9"/>
    <w:rsid w:val="009529F5"/>
    <w:rsid w:val="009A3FA2"/>
    <w:rsid w:val="009B5542"/>
    <w:rsid w:val="009F3770"/>
    <w:rsid w:val="00A10666"/>
    <w:rsid w:val="00A1595E"/>
    <w:rsid w:val="00A86700"/>
    <w:rsid w:val="00AA7E0A"/>
    <w:rsid w:val="00AE195F"/>
    <w:rsid w:val="00AE475F"/>
    <w:rsid w:val="00AE478D"/>
    <w:rsid w:val="00B35CAF"/>
    <w:rsid w:val="00B6744F"/>
    <w:rsid w:val="00B87B90"/>
    <w:rsid w:val="00BB5CE9"/>
    <w:rsid w:val="00C64189"/>
    <w:rsid w:val="00CA3DC9"/>
    <w:rsid w:val="00CA59F9"/>
    <w:rsid w:val="00CB21E3"/>
    <w:rsid w:val="00D108C4"/>
    <w:rsid w:val="00D340E7"/>
    <w:rsid w:val="00D46E20"/>
    <w:rsid w:val="00DA159D"/>
    <w:rsid w:val="00DC3A7A"/>
    <w:rsid w:val="00DF2CC3"/>
    <w:rsid w:val="00E522A1"/>
    <w:rsid w:val="00E709C4"/>
    <w:rsid w:val="00E8761D"/>
    <w:rsid w:val="00EB4A43"/>
    <w:rsid w:val="00EB55EE"/>
    <w:rsid w:val="00EC4812"/>
    <w:rsid w:val="00EE5EAB"/>
    <w:rsid w:val="00F24DA9"/>
    <w:rsid w:val="00F704A0"/>
    <w:rsid w:val="00FA725F"/>
    <w:rsid w:val="00FC00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60588-6013-4A9A-86E1-A32DE8A2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79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794"/>
    <w:pPr>
      <w:ind w:left="720"/>
      <w:contextualSpacing/>
    </w:pPr>
  </w:style>
  <w:style w:type="paragraph" w:styleId="Header">
    <w:name w:val="header"/>
    <w:basedOn w:val="Normal"/>
    <w:link w:val="HeaderChar"/>
    <w:uiPriority w:val="99"/>
    <w:unhideWhenUsed/>
    <w:rsid w:val="00B87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B90"/>
  </w:style>
  <w:style w:type="paragraph" w:styleId="Footer">
    <w:name w:val="footer"/>
    <w:basedOn w:val="Normal"/>
    <w:link w:val="FooterChar"/>
    <w:uiPriority w:val="99"/>
    <w:unhideWhenUsed/>
    <w:rsid w:val="00B87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ED6DF-B076-4E63-980A-43798F53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2022-01-12T10:14:00Z</cp:lastPrinted>
  <dcterms:created xsi:type="dcterms:W3CDTF">2022-01-14T10:10:00Z</dcterms:created>
  <dcterms:modified xsi:type="dcterms:W3CDTF">2022-01-14T10:10:00Z</dcterms:modified>
</cp:coreProperties>
</file>