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9C" w:rsidRPr="001D0BCB" w:rsidRDefault="00DD7698" w:rsidP="00DD7698">
      <w:pPr>
        <w:spacing w:after="0" w:line="240" w:lineRule="auto"/>
        <w:rPr>
          <w:rFonts w:ascii="Times New Roman" w:hAnsi="Times New Roman" w:cs="Times New Roman"/>
          <w:b/>
          <w:sz w:val="24"/>
          <w:szCs w:val="24"/>
        </w:rPr>
      </w:pPr>
      <w:r w:rsidRPr="001D0BCB">
        <w:rPr>
          <w:rFonts w:ascii="Times New Roman" w:hAnsi="Times New Roman" w:cs="Times New Roman"/>
          <w:b/>
          <w:sz w:val="24"/>
          <w:szCs w:val="24"/>
        </w:rPr>
        <w:t>IN THE LABOUR COURT OF ZIMBABWE</w:t>
      </w:r>
      <w:r w:rsidRPr="001D0BCB">
        <w:rPr>
          <w:rFonts w:ascii="Times New Roman" w:hAnsi="Times New Roman" w:cs="Times New Roman"/>
          <w:b/>
          <w:sz w:val="24"/>
          <w:szCs w:val="24"/>
        </w:rPr>
        <w:tab/>
        <w:t xml:space="preserve"> JUDGMENT NO LC/H/</w:t>
      </w:r>
      <w:r w:rsidR="00276330">
        <w:rPr>
          <w:rFonts w:ascii="Times New Roman" w:hAnsi="Times New Roman" w:cs="Times New Roman"/>
          <w:b/>
          <w:sz w:val="24"/>
          <w:szCs w:val="24"/>
        </w:rPr>
        <w:t>161</w:t>
      </w:r>
      <w:r w:rsidRPr="001D0BCB">
        <w:rPr>
          <w:rFonts w:ascii="Times New Roman" w:hAnsi="Times New Roman" w:cs="Times New Roman"/>
          <w:b/>
          <w:sz w:val="24"/>
          <w:szCs w:val="24"/>
        </w:rPr>
        <w:t>/2016</w:t>
      </w:r>
    </w:p>
    <w:p w:rsidR="00DD7698" w:rsidRPr="001D0BCB" w:rsidRDefault="00DD7698" w:rsidP="00DD7698">
      <w:pPr>
        <w:spacing w:after="0" w:line="240" w:lineRule="auto"/>
        <w:rPr>
          <w:rFonts w:ascii="Times New Roman" w:hAnsi="Times New Roman" w:cs="Times New Roman"/>
          <w:b/>
          <w:sz w:val="24"/>
          <w:szCs w:val="24"/>
        </w:rPr>
      </w:pPr>
    </w:p>
    <w:p w:rsidR="00DD7698" w:rsidRPr="001D0BCB" w:rsidRDefault="00DD7698" w:rsidP="00DD7698">
      <w:pPr>
        <w:spacing w:after="0" w:line="240" w:lineRule="auto"/>
        <w:rPr>
          <w:rFonts w:ascii="Times New Roman" w:hAnsi="Times New Roman" w:cs="Times New Roman"/>
          <w:b/>
          <w:sz w:val="24"/>
          <w:szCs w:val="24"/>
        </w:rPr>
      </w:pPr>
      <w:r w:rsidRPr="001D0BCB">
        <w:rPr>
          <w:rFonts w:ascii="Times New Roman" w:hAnsi="Times New Roman" w:cs="Times New Roman"/>
          <w:b/>
          <w:sz w:val="24"/>
          <w:szCs w:val="24"/>
        </w:rPr>
        <w:t>HARARE, 22 FEBRUARY 2016 &amp;</w:t>
      </w:r>
      <w:r w:rsidRPr="001D0BCB">
        <w:rPr>
          <w:rFonts w:ascii="Times New Roman" w:hAnsi="Times New Roman" w:cs="Times New Roman"/>
          <w:b/>
          <w:sz w:val="24"/>
          <w:szCs w:val="24"/>
        </w:rPr>
        <w:tab/>
      </w:r>
      <w:r w:rsidRPr="001D0BCB">
        <w:rPr>
          <w:rFonts w:ascii="Times New Roman" w:hAnsi="Times New Roman" w:cs="Times New Roman"/>
          <w:b/>
          <w:sz w:val="24"/>
          <w:szCs w:val="24"/>
        </w:rPr>
        <w:tab/>
      </w:r>
      <w:r w:rsidRPr="001D0BCB">
        <w:rPr>
          <w:rFonts w:ascii="Times New Roman" w:hAnsi="Times New Roman" w:cs="Times New Roman"/>
          <w:b/>
          <w:sz w:val="24"/>
          <w:szCs w:val="24"/>
        </w:rPr>
        <w:tab/>
        <w:t xml:space="preserve">   CASE NO LC/H/APP/875/2015</w:t>
      </w:r>
    </w:p>
    <w:p w:rsidR="00DD7698" w:rsidRPr="00276330" w:rsidRDefault="00276330" w:rsidP="00DD7698">
      <w:pPr>
        <w:spacing w:after="0" w:line="240" w:lineRule="auto"/>
        <w:rPr>
          <w:rFonts w:ascii="Times New Roman" w:hAnsi="Times New Roman" w:cs="Times New Roman"/>
          <w:b/>
          <w:sz w:val="24"/>
          <w:szCs w:val="24"/>
        </w:rPr>
      </w:pPr>
      <w:r w:rsidRPr="00276330">
        <w:rPr>
          <w:rFonts w:ascii="Times New Roman" w:hAnsi="Times New Roman" w:cs="Times New Roman"/>
          <w:b/>
          <w:sz w:val="24"/>
          <w:szCs w:val="24"/>
        </w:rPr>
        <w:t>18 MARCH 2016</w:t>
      </w:r>
    </w:p>
    <w:p w:rsidR="00276330" w:rsidRDefault="00276330"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p>
    <w:p w:rsidR="00DD7698" w:rsidRPr="001D0BCB" w:rsidRDefault="00DD7698" w:rsidP="00DD7698">
      <w:pPr>
        <w:spacing w:after="0" w:line="240" w:lineRule="auto"/>
        <w:rPr>
          <w:rFonts w:ascii="Times New Roman" w:hAnsi="Times New Roman" w:cs="Times New Roman"/>
          <w:b/>
          <w:sz w:val="24"/>
          <w:szCs w:val="24"/>
        </w:rPr>
      </w:pPr>
      <w:r w:rsidRPr="001D0BCB">
        <w:rPr>
          <w:rFonts w:ascii="Times New Roman" w:hAnsi="Times New Roman" w:cs="Times New Roman"/>
          <w:b/>
          <w:sz w:val="24"/>
          <w:szCs w:val="24"/>
        </w:rPr>
        <w:t>REBECCA MH</w:t>
      </w:r>
      <w:r w:rsidR="00F01C7E">
        <w:rPr>
          <w:rFonts w:ascii="Times New Roman" w:hAnsi="Times New Roman" w:cs="Times New Roman"/>
          <w:b/>
          <w:sz w:val="24"/>
          <w:szCs w:val="24"/>
        </w:rPr>
        <w:t>L</w:t>
      </w:r>
      <w:r w:rsidRPr="001D0BCB">
        <w:rPr>
          <w:rFonts w:ascii="Times New Roman" w:hAnsi="Times New Roman" w:cs="Times New Roman"/>
          <w:b/>
          <w:sz w:val="24"/>
          <w:szCs w:val="24"/>
        </w:rPr>
        <w:t>ANGA</w:t>
      </w:r>
      <w:r w:rsidRPr="001D0BCB">
        <w:rPr>
          <w:rFonts w:ascii="Times New Roman" w:hAnsi="Times New Roman" w:cs="Times New Roman"/>
          <w:b/>
          <w:sz w:val="24"/>
          <w:szCs w:val="24"/>
        </w:rPr>
        <w:tab/>
      </w:r>
      <w:r w:rsidRPr="001D0BCB">
        <w:rPr>
          <w:rFonts w:ascii="Times New Roman" w:hAnsi="Times New Roman" w:cs="Times New Roman"/>
          <w:b/>
          <w:sz w:val="24"/>
          <w:szCs w:val="24"/>
        </w:rPr>
        <w:tab/>
      </w:r>
      <w:r w:rsidRPr="001D0BCB">
        <w:rPr>
          <w:rFonts w:ascii="Times New Roman" w:hAnsi="Times New Roman" w:cs="Times New Roman"/>
          <w:b/>
          <w:sz w:val="24"/>
          <w:szCs w:val="24"/>
        </w:rPr>
        <w:tab/>
      </w:r>
      <w:r w:rsidRPr="001D0BCB">
        <w:rPr>
          <w:rFonts w:ascii="Times New Roman" w:hAnsi="Times New Roman" w:cs="Times New Roman"/>
          <w:b/>
          <w:sz w:val="24"/>
          <w:szCs w:val="24"/>
        </w:rPr>
        <w:tab/>
      </w:r>
      <w:r w:rsidRPr="001D0BCB">
        <w:rPr>
          <w:rFonts w:ascii="Times New Roman" w:hAnsi="Times New Roman" w:cs="Times New Roman"/>
          <w:b/>
          <w:sz w:val="24"/>
          <w:szCs w:val="24"/>
        </w:rPr>
        <w:tab/>
      </w:r>
      <w:r w:rsidRPr="001D0BCB">
        <w:rPr>
          <w:rFonts w:ascii="Times New Roman" w:hAnsi="Times New Roman" w:cs="Times New Roman"/>
          <w:b/>
          <w:sz w:val="24"/>
          <w:szCs w:val="24"/>
        </w:rPr>
        <w:tab/>
      </w:r>
      <w:r w:rsidRPr="001D0BCB">
        <w:rPr>
          <w:rFonts w:ascii="Times New Roman" w:hAnsi="Times New Roman" w:cs="Times New Roman"/>
          <w:b/>
          <w:sz w:val="24"/>
          <w:szCs w:val="24"/>
        </w:rPr>
        <w:tab/>
        <w:t>APPLICANT</w:t>
      </w: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p>
    <w:p w:rsidR="00DD7698" w:rsidRPr="001D0BCB" w:rsidRDefault="00281787" w:rsidP="00DD7698">
      <w:pPr>
        <w:spacing w:after="0" w:line="240" w:lineRule="auto"/>
        <w:rPr>
          <w:rFonts w:ascii="Times New Roman" w:hAnsi="Times New Roman" w:cs="Times New Roman"/>
          <w:b/>
          <w:sz w:val="24"/>
          <w:szCs w:val="24"/>
        </w:rPr>
      </w:pPr>
      <w:r w:rsidRPr="001D0BCB">
        <w:rPr>
          <w:rFonts w:ascii="Times New Roman" w:hAnsi="Times New Roman" w:cs="Times New Roman"/>
          <w:b/>
          <w:sz w:val="24"/>
          <w:szCs w:val="24"/>
        </w:rPr>
        <w:t>Z</w:t>
      </w:r>
      <w:r>
        <w:rPr>
          <w:rFonts w:ascii="Times New Roman" w:hAnsi="Times New Roman" w:cs="Times New Roman"/>
          <w:b/>
          <w:sz w:val="24"/>
          <w:szCs w:val="24"/>
        </w:rPr>
        <w:t xml:space="preserve">IMBABWE </w:t>
      </w:r>
      <w:r w:rsidR="00DD7698" w:rsidRPr="001D0BCB">
        <w:rPr>
          <w:rFonts w:ascii="Times New Roman" w:hAnsi="Times New Roman" w:cs="Times New Roman"/>
          <w:b/>
          <w:sz w:val="24"/>
          <w:szCs w:val="24"/>
        </w:rPr>
        <w:t>U</w:t>
      </w:r>
      <w:r>
        <w:rPr>
          <w:rFonts w:ascii="Times New Roman" w:hAnsi="Times New Roman" w:cs="Times New Roman"/>
          <w:b/>
          <w:sz w:val="24"/>
          <w:szCs w:val="24"/>
        </w:rPr>
        <w:t>NITED PASSENGER COMPANY</w:t>
      </w:r>
      <w:r w:rsidR="00DD7698" w:rsidRPr="001D0BCB">
        <w:rPr>
          <w:rFonts w:ascii="Times New Roman" w:hAnsi="Times New Roman" w:cs="Times New Roman"/>
          <w:b/>
          <w:sz w:val="24"/>
          <w:szCs w:val="24"/>
        </w:rPr>
        <w:tab/>
      </w:r>
      <w:r w:rsidR="00DD7698" w:rsidRPr="001D0BCB">
        <w:rPr>
          <w:rFonts w:ascii="Times New Roman" w:hAnsi="Times New Roman" w:cs="Times New Roman"/>
          <w:b/>
          <w:sz w:val="24"/>
          <w:szCs w:val="24"/>
        </w:rPr>
        <w:tab/>
      </w:r>
      <w:r w:rsidR="00DD7698" w:rsidRPr="001D0BCB">
        <w:rPr>
          <w:rFonts w:ascii="Times New Roman" w:hAnsi="Times New Roman" w:cs="Times New Roman"/>
          <w:b/>
          <w:sz w:val="24"/>
          <w:szCs w:val="24"/>
        </w:rPr>
        <w:tab/>
        <w:t>RESPONDENT</w:t>
      </w: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FC Maxwell J</w:t>
      </w:r>
    </w:p>
    <w:p w:rsidR="00DD7698" w:rsidRDefault="00DD7698" w:rsidP="00DD7698">
      <w:pPr>
        <w:spacing w:after="0" w:line="240" w:lineRule="auto"/>
        <w:rPr>
          <w:rFonts w:ascii="Times New Roman" w:hAnsi="Times New Roman" w:cs="Times New Roman"/>
          <w:sz w:val="24"/>
          <w:szCs w:val="24"/>
        </w:rPr>
      </w:pPr>
      <w:bookmarkStart w:id="0" w:name="_GoBack"/>
      <w:bookmarkEnd w:id="0"/>
    </w:p>
    <w:p w:rsidR="00DD7698" w:rsidRDefault="00DD7698" w:rsidP="00DD7698">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  J </w:t>
      </w:r>
      <w:proofErr w:type="spellStart"/>
      <w:proofErr w:type="gramStart"/>
      <w:r>
        <w:rPr>
          <w:rFonts w:ascii="Times New Roman" w:hAnsi="Times New Roman" w:cs="Times New Roman"/>
          <w:sz w:val="24"/>
          <w:szCs w:val="24"/>
        </w:rPr>
        <w:t>Dondo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B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(Legal Practitioner)</w:t>
      </w:r>
    </w:p>
    <w:p w:rsidR="00DD7698" w:rsidRDefault="00DD7698" w:rsidP="00DD7698">
      <w:pPr>
        <w:spacing w:after="0" w:line="240" w:lineRule="auto"/>
        <w:rPr>
          <w:rFonts w:ascii="Times New Roman" w:hAnsi="Times New Roman" w:cs="Times New Roman"/>
          <w:sz w:val="24"/>
          <w:szCs w:val="24"/>
        </w:rPr>
      </w:pPr>
    </w:p>
    <w:p w:rsidR="00DD7698" w:rsidRDefault="00DD7698" w:rsidP="00DD7698">
      <w:pPr>
        <w:spacing w:after="0" w:line="240" w:lineRule="auto"/>
        <w:rPr>
          <w:rFonts w:ascii="Times New Roman" w:hAnsi="Times New Roman" w:cs="Times New Roman"/>
          <w:sz w:val="24"/>
          <w:szCs w:val="24"/>
        </w:rPr>
      </w:pPr>
    </w:p>
    <w:p w:rsidR="00DD7698" w:rsidRPr="001D0BCB" w:rsidRDefault="00DD7698" w:rsidP="00DD7698">
      <w:pPr>
        <w:spacing w:after="0" w:line="240" w:lineRule="auto"/>
        <w:rPr>
          <w:rFonts w:ascii="Times New Roman" w:hAnsi="Times New Roman" w:cs="Times New Roman"/>
          <w:b/>
          <w:sz w:val="24"/>
          <w:szCs w:val="24"/>
        </w:rPr>
      </w:pPr>
      <w:r w:rsidRPr="001D0BCB">
        <w:rPr>
          <w:rFonts w:ascii="Times New Roman" w:hAnsi="Times New Roman" w:cs="Times New Roman"/>
          <w:b/>
          <w:sz w:val="24"/>
          <w:szCs w:val="24"/>
        </w:rPr>
        <w:t>MAXWELL J:</w:t>
      </w:r>
    </w:p>
    <w:p w:rsidR="00DD7698" w:rsidRDefault="00DD7698" w:rsidP="00DD7698">
      <w:pPr>
        <w:spacing w:after="0" w:line="240" w:lineRule="auto"/>
        <w:rPr>
          <w:rFonts w:ascii="Times New Roman" w:hAnsi="Times New Roman" w:cs="Times New Roman"/>
          <w:sz w:val="24"/>
          <w:szCs w:val="24"/>
        </w:rPr>
      </w:pPr>
    </w:p>
    <w:p w:rsidR="00DD7698" w:rsidRDefault="00DD7698"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leave to appeal to the Supreme Court. On 29 May 2015 this court upheld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grounds of appeal in case number LC/H</w:t>
      </w:r>
      <w:r w:rsidR="00896B8A">
        <w:rPr>
          <w:rFonts w:ascii="Times New Roman" w:hAnsi="Times New Roman" w:cs="Times New Roman"/>
          <w:sz w:val="24"/>
          <w:szCs w:val="24"/>
        </w:rPr>
        <w:t>/</w:t>
      </w:r>
      <w:r>
        <w:rPr>
          <w:rFonts w:ascii="Times New Roman" w:hAnsi="Times New Roman" w:cs="Times New Roman"/>
          <w:sz w:val="24"/>
          <w:szCs w:val="24"/>
        </w:rPr>
        <w:t xml:space="preserve">1056/14 are attacking factual findings without alleging that the findings are grossly irregular amounting to a misdirection in law. Consequently I dismissed the appeal with costs. On 27 July 2015 the present application was filed. The applicant alleges that the judgment of 29 may 2015 was not brought to her attention on time as </w:t>
      </w:r>
      <w:r w:rsidR="00F14180">
        <w:rPr>
          <w:rFonts w:ascii="Times New Roman" w:hAnsi="Times New Roman" w:cs="Times New Roman"/>
          <w:sz w:val="24"/>
          <w:szCs w:val="24"/>
        </w:rPr>
        <w:t>it</w:t>
      </w:r>
      <w:r>
        <w:rPr>
          <w:rFonts w:ascii="Times New Roman" w:hAnsi="Times New Roman" w:cs="Times New Roman"/>
          <w:sz w:val="24"/>
          <w:szCs w:val="24"/>
        </w:rPr>
        <w:t xml:space="preserve"> was only delivered to her on 9 July 2015. She alleges there are prospects of success and therefore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should be granted.</w:t>
      </w:r>
    </w:p>
    <w:p w:rsidR="00DD7698" w:rsidRDefault="00DD7698"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It stated that the explanation given for the late filing of the application is lame. It further stated that the application is hopeless on the merits.</w:t>
      </w:r>
    </w:p>
    <w:p w:rsidR="00DD7698" w:rsidRDefault="00DD7698"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an application of this nature to succeed the applicant must reasonably explain his delay and show that there are good prospects of success on appeal. See </w:t>
      </w:r>
      <w:r>
        <w:rPr>
          <w:rFonts w:ascii="Times New Roman" w:hAnsi="Times New Roman" w:cs="Times New Roman"/>
          <w:i/>
          <w:sz w:val="24"/>
          <w:szCs w:val="24"/>
        </w:rPr>
        <w:t>Paul Friendship</w:t>
      </w:r>
      <w:r>
        <w:rPr>
          <w:rFonts w:ascii="Times New Roman" w:hAnsi="Times New Roman" w:cs="Times New Roman"/>
          <w:sz w:val="24"/>
          <w:szCs w:val="24"/>
        </w:rPr>
        <w:t xml:space="preserve"> v </w:t>
      </w:r>
      <w:r>
        <w:rPr>
          <w:rFonts w:ascii="Times New Roman" w:hAnsi="Times New Roman" w:cs="Times New Roman"/>
          <w:i/>
          <w:sz w:val="24"/>
          <w:szCs w:val="24"/>
        </w:rPr>
        <w:t xml:space="preserve">Cargo Carriers Ltd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1-13.</w:t>
      </w:r>
    </w:p>
    <w:p w:rsidR="00DD7698" w:rsidRDefault="00DD7698" w:rsidP="001D0BCB">
      <w:pPr>
        <w:spacing w:after="0" w:line="240" w:lineRule="auto"/>
        <w:jc w:val="both"/>
        <w:rPr>
          <w:rFonts w:ascii="Times New Roman" w:hAnsi="Times New Roman" w:cs="Times New Roman"/>
          <w:sz w:val="24"/>
          <w:szCs w:val="24"/>
        </w:rPr>
      </w:pPr>
    </w:p>
    <w:p w:rsidR="00D40C48" w:rsidRDefault="00D40C48" w:rsidP="001D0BCB">
      <w:pPr>
        <w:spacing w:after="0" w:line="360" w:lineRule="auto"/>
        <w:jc w:val="both"/>
        <w:rPr>
          <w:rFonts w:ascii="Times New Roman" w:hAnsi="Times New Roman" w:cs="Times New Roman"/>
          <w:sz w:val="24"/>
          <w:szCs w:val="24"/>
          <w:u w:val="single"/>
        </w:rPr>
      </w:pPr>
      <w:r w:rsidRPr="001D0BCB">
        <w:rPr>
          <w:rFonts w:ascii="Times New Roman" w:hAnsi="Times New Roman" w:cs="Times New Roman"/>
          <w:sz w:val="24"/>
          <w:szCs w:val="24"/>
          <w:u w:val="single"/>
        </w:rPr>
        <w:t>Explanation for the delay</w:t>
      </w:r>
    </w:p>
    <w:p w:rsidR="00D40C48" w:rsidRDefault="00D40C48"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states that neither she nor her legal practitioners were informed that judgment would be handed down on 29 May 2015. This court posts on its public boards the days on which judgments are handed down. In addition to the notice on the board, the Registrar reminds the parties’ lawyers telephonically that judgment would be handed down on the date specified on the notice board. As submitted by the respondent, it is unthinkable that the Registrar would only make a handing down of judgment reminder call to the respondent’s lawyers alone and not to the applicant’s lawyers. In any event, after the hearing on 11 March 2015 the applicant and her lawyers had a duty to check on when judgment would be handed down. There</w:t>
      </w:r>
      <w:r w:rsidR="000375F4">
        <w:rPr>
          <w:rFonts w:ascii="Times New Roman" w:hAnsi="Times New Roman" w:cs="Times New Roman"/>
          <w:sz w:val="24"/>
          <w:szCs w:val="24"/>
        </w:rPr>
        <w:t xml:space="preserve"> is no indication that any of them ever ascertained from the Registrar when judgment would be handed down. The appellant’s situation is akin to that of the applicant in the case of </w:t>
      </w:r>
      <w:r w:rsidR="000375F4">
        <w:rPr>
          <w:rFonts w:ascii="Times New Roman" w:hAnsi="Times New Roman" w:cs="Times New Roman"/>
          <w:i/>
          <w:sz w:val="24"/>
          <w:szCs w:val="24"/>
        </w:rPr>
        <w:t xml:space="preserve">Elizabeth </w:t>
      </w:r>
      <w:proofErr w:type="spellStart"/>
      <w:r w:rsidR="000375F4">
        <w:rPr>
          <w:rFonts w:ascii="Times New Roman" w:hAnsi="Times New Roman" w:cs="Times New Roman"/>
          <w:i/>
          <w:sz w:val="24"/>
          <w:szCs w:val="24"/>
        </w:rPr>
        <w:t>Mutizhe</w:t>
      </w:r>
      <w:proofErr w:type="spellEnd"/>
      <w:r w:rsidR="000375F4">
        <w:rPr>
          <w:rFonts w:ascii="Times New Roman" w:hAnsi="Times New Roman" w:cs="Times New Roman"/>
          <w:sz w:val="24"/>
          <w:szCs w:val="24"/>
        </w:rPr>
        <w:t xml:space="preserve"> v </w:t>
      </w:r>
      <w:proofErr w:type="spellStart"/>
      <w:r w:rsidR="000375F4">
        <w:rPr>
          <w:rFonts w:ascii="Times New Roman" w:hAnsi="Times New Roman" w:cs="Times New Roman"/>
          <w:i/>
          <w:sz w:val="24"/>
          <w:szCs w:val="24"/>
        </w:rPr>
        <w:t>Loveness</w:t>
      </w:r>
      <w:proofErr w:type="spellEnd"/>
      <w:r w:rsidR="000375F4">
        <w:rPr>
          <w:rFonts w:ascii="Times New Roman" w:hAnsi="Times New Roman" w:cs="Times New Roman"/>
          <w:i/>
          <w:sz w:val="24"/>
          <w:szCs w:val="24"/>
        </w:rPr>
        <w:t xml:space="preserve"> </w:t>
      </w:r>
      <w:proofErr w:type="spellStart"/>
      <w:r w:rsidR="000375F4">
        <w:rPr>
          <w:rFonts w:ascii="Times New Roman" w:hAnsi="Times New Roman" w:cs="Times New Roman"/>
          <w:i/>
          <w:sz w:val="24"/>
          <w:szCs w:val="24"/>
        </w:rPr>
        <w:t>Axcillia</w:t>
      </w:r>
      <w:proofErr w:type="spellEnd"/>
      <w:r w:rsidR="000375F4">
        <w:rPr>
          <w:rFonts w:ascii="Times New Roman" w:hAnsi="Times New Roman" w:cs="Times New Roman"/>
          <w:i/>
          <w:sz w:val="24"/>
          <w:szCs w:val="24"/>
        </w:rPr>
        <w:t xml:space="preserve"> </w:t>
      </w:r>
      <w:proofErr w:type="spellStart"/>
      <w:r w:rsidR="000375F4">
        <w:rPr>
          <w:rFonts w:ascii="Times New Roman" w:hAnsi="Times New Roman" w:cs="Times New Roman"/>
          <w:i/>
          <w:sz w:val="24"/>
          <w:szCs w:val="24"/>
        </w:rPr>
        <w:t>Ganda</w:t>
      </w:r>
      <w:proofErr w:type="spellEnd"/>
      <w:r w:rsidR="000375F4">
        <w:rPr>
          <w:rFonts w:ascii="Times New Roman" w:hAnsi="Times New Roman" w:cs="Times New Roman"/>
          <w:i/>
          <w:sz w:val="24"/>
          <w:szCs w:val="24"/>
        </w:rPr>
        <w:t xml:space="preserve"> &amp; </w:t>
      </w:r>
      <w:proofErr w:type="spellStart"/>
      <w:r w:rsidR="000375F4">
        <w:rPr>
          <w:rFonts w:ascii="Times New Roman" w:hAnsi="Times New Roman" w:cs="Times New Roman"/>
          <w:i/>
          <w:sz w:val="24"/>
          <w:szCs w:val="24"/>
        </w:rPr>
        <w:t>Ors</w:t>
      </w:r>
      <w:proofErr w:type="spellEnd"/>
      <w:r w:rsidR="000375F4">
        <w:rPr>
          <w:rFonts w:ascii="Times New Roman" w:hAnsi="Times New Roman" w:cs="Times New Roman"/>
          <w:sz w:val="24"/>
          <w:szCs w:val="24"/>
        </w:rPr>
        <w:t xml:space="preserve"> SC 17-09 in which DCJ</w:t>
      </w:r>
      <w:r w:rsidR="00F14180">
        <w:rPr>
          <w:rFonts w:ascii="Times New Roman" w:hAnsi="Times New Roman" w:cs="Times New Roman"/>
          <w:sz w:val="24"/>
          <w:szCs w:val="24"/>
        </w:rPr>
        <w:t xml:space="preserve"> MALABA</w:t>
      </w:r>
      <w:r w:rsidR="000375F4">
        <w:rPr>
          <w:rFonts w:ascii="Times New Roman" w:hAnsi="Times New Roman" w:cs="Times New Roman"/>
          <w:sz w:val="24"/>
          <w:szCs w:val="24"/>
        </w:rPr>
        <w:t xml:space="preserve"> remarked:</w:t>
      </w:r>
    </w:p>
    <w:p w:rsidR="000375F4" w:rsidRDefault="000375F4" w:rsidP="001D0BCB">
      <w:pPr>
        <w:spacing w:after="0" w:line="240" w:lineRule="auto"/>
        <w:jc w:val="both"/>
        <w:rPr>
          <w:rFonts w:ascii="Times New Roman" w:hAnsi="Times New Roman" w:cs="Times New Roman"/>
          <w:sz w:val="24"/>
          <w:szCs w:val="24"/>
        </w:rPr>
      </w:pPr>
    </w:p>
    <w:p w:rsidR="000375F4" w:rsidRDefault="000375F4" w:rsidP="001D0BC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“Is the explanation for the delay reasonable? Apart from saying </w:t>
      </w:r>
      <w:r w:rsidR="00F14180">
        <w:rPr>
          <w:rFonts w:ascii="Times New Roman" w:hAnsi="Times New Roman" w:cs="Times New Roman"/>
          <w:sz w:val="24"/>
          <w:szCs w:val="24"/>
        </w:rPr>
        <w:t>she</w:t>
      </w:r>
      <w:r>
        <w:rPr>
          <w:rFonts w:ascii="Times New Roman" w:hAnsi="Times New Roman" w:cs="Times New Roman"/>
          <w:sz w:val="24"/>
          <w:szCs w:val="24"/>
        </w:rPr>
        <w:t xml:space="preserve"> did not know that the judgment had been delivered on 27 February 2008 the applicant did not say why steps were not taken by her or her legal practitioners which would have enabled her to acquire that knowledge. The court </w:t>
      </w:r>
      <w:r>
        <w:rPr>
          <w:rFonts w:ascii="Times New Roman" w:hAnsi="Times New Roman" w:cs="Times New Roman"/>
          <w:i/>
          <w:sz w:val="24"/>
          <w:szCs w:val="24"/>
        </w:rPr>
        <w:t>a quo</w:t>
      </w:r>
      <w:r>
        <w:rPr>
          <w:rFonts w:ascii="Times New Roman" w:hAnsi="Times New Roman" w:cs="Times New Roman"/>
          <w:sz w:val="24"/>
          <w:szCs w:val="24"/>
        </w:rPr>
        <w:t xml:space="preserve"> had reserved judgment at the end of hearing of evidence in the trial of the action. </w:t>
      </w:r>
      <w:r w:rsidRPr="000375F4">
        <w:rPr>
          <w:rFonts w:ascii="Times New Roman" w:hAnsi="Times New Roman" w:cs="Times New Roman"/>
          <w:sz w:val="24"/>
          <w:szCs w:val="24"/>
          <w:u w:val="single"/>
        </w:rPr>
        <w:t>The applicant and her legal practitioners were under the duty to make regular inquiries with the Registrar as to when the judgment would be given. To provide a reasonable explanation for compliance with rules of Court it is generally necessary to say why the applicant or his legal representative failed to act in a manner a diligent litigant or his legal practitioner would reasonably have been expected to act</w:t>
      </w:r>
      <w:r>
        <w:rPr>
          <w:rFonts w:ascii="Times New Roman" w:hAnsi="Times New Roman" w:cs="Times New Roman"/>
          <w:sz w:val="24"/>
          <w:szCs w:val="24"/>
        </w:rPr>
        <w:t>. (Underlining for emphasis)</w:t>
      </w:r>
    </w:p>
    <w:p w:rsidR="000375F4" w:rsidRDefault="000375F4" w:rsidP="001D0BCB">
      <w:pPr>
        <w:spacing w:after="0" w:line="240" w:lineRule="auto"/>
        <w:jc w:val="both"/>
        <w:rPr>
          <w:rFonts w:ascii="Times New Roman" w:hAnsi="Times New Roman" w:cs="Times New Roman"/>
          <w:sz w:val="24"/>
          <w:szCs w:val="24"/>
        </w:rPr>
      </w:pPr>
    </w:p>
    <w:p w:rsidR="000375F4" w:rsidRDefault="000375F4" w:rsidP="001D0BC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am therefore not persuaded that the explanation given for the delay is reasonable.</w:t>
      </w:r>
    </w:p>
    <w:p w:rsidR="000375F4" w:rsidRDefault="000375F4" w:rsidP="001D0BCB">
      <w:pPr>
        <w:spacing w:after="0" w:line="240" w:lineRule="auto"/>
        <w:jc w:val="both"/>
        <w:rPr>
          <w:rFonts w:ascii="Times New Roman" w:hAnsi="Times New Roman" w:cs="Times New Roman"/>
          <w:sz w:val="24"/>
          <w:szCs w:val="24"/>
        </w:rPr>
      </w:pPr>
    </w:p>
    <w:p w:rsidR="000375F4" w:rsidRPr="001D0BCB" w:rsidRDefault="000375F4" w:rsidP="001D0BCB">
      <w:pPr>
        <w:spacing w:after="0" w:line="360" w:lineRule="auto"/>
        <w:jc w:val="both"/>
        <w:rPr>
          <w:rFonts w:ascii="Times New Roman" w:hAnsi="Times New Roman" w:cs="Times New Roman"/>
          <w:sz w:val="24"/>
          <w:szCs w:val="24"/>
          <w:u w:val="single"/>
        </w:rPr>
      </w:pPr>
      <w:r w:rsidRPr="001D0BCB">
        <w:rPr>
          <w:rFonts w:ascii="Times New Roman" w:hAnsi="Times New Roman" w:cs="Times New Roman"/>
          <w:sz w:val="24"/>
          <w:szCs w:val="24"/>
          <w:u w:val="single"/>
        </w:rPr>
        <w:t>Prospects of Success</w:t>
      </w:r>
    </w:p>
    <w:p w:rsidR="000375F4" w:rsidRDefault="000375F4" w:rsidP="001D0BCB">
      <w:pPr>
        <w:spacing w:after="0" w:line="240" w:lineRule="auto"/>
        <w:jc w:val="both"/>
        <w:rPr>
          <w:rFonts w:ascii="Times New Roman" w:hAnsi="Times New Roman" w:cs="Times New Roman"/>
          <w:b/>
          <w:sz w:val="24"/>
          <w:szCs w:val="24"/>
          <w:u w:val="single"/>
        </w:rPr>
      </w:pPr>
    </w:p>
    <w:p w:rsidR="000375F4" w:rsidRDefault="000375F4" w:rsidP="001D0BCB">
      <w:pPr>
        <w:spacing w:after="0" w:line="360" w:lineRule="auto"/>
        <w:ind w:firstLine="720"/>
        <w:jc w:val="both"/>
        <w:rPr>
          <w:rFonts w:ascii="Times New Roman" w:hAnsi="Times New Roman" w:cs="Times New Roman"/>
          <w:sz w:val="24"/>
          <w:szCs w:val="24"/>
        </w:rPr>
      </w:pPr>
      <w:r w:rsidRPr="000375F4">
        <w:rPr>
          <w:rFonts w:ascii="Times New Roman" w:hAnsi="Times New Roman" w:cs="Times New Roman"/>
          <w:sz w:val="24"/>
          <w:szCs w:val="24"/>
        </w:rPr>
        <w:t xml:space="preserve"> I a</w:t>
      </w:r>
      <w:r>
        <w:rPr>
          <w:rFonts w:ascii="Times New Roman" w:hAnsi="Times New Roman" w:cs="Times New Roman"/>
          <w:sz w:val="24"/>
          <w:szCs w:val="24"/>
        </w:rPr>
        <w:t xml:space="preserve">m not persuaded that there are prospects of success on the intended appeal to warrant the granting of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 applicant contends that the grounds of appeal raise questions of law and as such there is </w:t>
      </w:r>
      <w:r w:rsidR="00C7088F">
        <w:rPr>
          <w:rFonts w:ascii="Times New Roman" w:hAnsi="Times New Roman" w:cs="Times New Roman"/>
          <w:sz w:val="24"/>
          <w:szCs w:val="24"/>
        </w:rPr>
        <w:t>likely (sic) h</w:t>
      </w:r>
      <w:r w:rsidR="00F14180">
        <w:rPr>
          <w:rFonts w:ascii="Times New Roman" w:hAnsi="Times New Roman" w:cs="Times New Roman"/>
          <w:sz w:val="24"/>
          <w:szCs w:val="24"/>
        </w:rPr>
        <w:t>oo</w:t>
      </w:r>
      <w:r w:rsidR="00C7088F">
        <w:rPr>
          <w:rFonts w:ascii="Times New Roman" w:hAnsi="Times New Roman" w:cs="Times New Roman"/>
          <w:sz w:val="24"/>
          <w:szCs w:val="24"/>
        </w:rPr>
        <w:t xml:space="preserve">d that the Appeal Court will agree with her. As I stated in the judgment sought to be impugned, reaching a conclusion not acceptable to a litigant is not the same as a misdirection I am alive to the position stated by the Supreme Court in </w:t>
      </w:r>
      <w:proofErr w:type="spellStart"/>
      <w:r w:rsidR="00C7088F">
        <w:rPr>
          <w:rFonts w:ascii="Times New Roman" w:hAnsi="Times New Roman" w:cs="Times New Roman"/>
          <w:i/>
          <w:sz w:val="24"/>
          <w:szCs w:val="24"/>
        </w:rPr>
        <w:t>Jainos</w:t>
      </w:r>
      <w:proofErr w:type="spellEnd"/>
      <w:r w:rsidR="00C7088F">
        <w:rPr>
          <w:rFonts w:ascii="Times New Roman" w:hAnsi="Times New Roman" w:cs="Times New Roman"/>
          <w:i/>
          <w:sz w:val="24"/>
          <w:szCs w:val="24"/>
        </w:rPr>
        <w:t xml:space="preserve"> </w:t>
      </w:r>
      <w:proofErr w:type="spellStart"/>
      <w:r w:rsidR="00C7088F">
        <w:rPr>
          <w:rFonts w:ascii="Times New Roman" w:hAnsi="Times New Roman" w:cs="Times New Roman"/>
          <w:i/>
          <w:sz w:val="24"/>
          <w:szCs w:val="24"/>
        </w:rPr>
        <w:t>Zvokusekwa</w:t>
      </w:r>
      <w:proofErr w:type="spellEnd"/>
      <w:r w:rsidR="00C7088F">
        <w:rPr>
          <w:rFonts w:ascii="Times New Roman" w:hAnsi="Times New Roman" w:cs="Times New Roman"/>
          <w:sz w:val="24"/>
          <w:szCs w:val="24"/>
        </w:rPr>
        <w:t xml:space="preserve"> v </w:t>
      </w:r>
      <w:proofErr w:type="spellStart"/>
      <w:r w:rsidR="00C7088F">
        <w:rPr>
          <w:rFonts w:ascii="Times New Roman" w:hAnsi="Times New Roman" w:cs="Times New Roman"/>
          <w:i/>
          <w:sz w:val="24"/>
          <w:szCs w:val="24"/>
        </w:rPr>
        <w:t>Bikita</w:t>
      </w:r>
      <w:proofErr w:type="spellEnd"/>
      <w:r w:rsidR="00C7088F">
        <w:rPr>
          <w:rFonts w:ascii="Times New Roman" w:hAnsi="Times New Roman" w:cs="Times New Roman"/>
          <w:i/>
          <w:sz w:val="24"/>
          <w:szCs w:val="24"/>
        </w:rPr>
        <w:t xml:space="preserve"> Rural District Council</w:t>
      </w:r>
      <w:r w:rsidR="00C7088F">
        <w:rPr>
          <w:rFonts w:ascii="Times New Roman" w:hAnsi="Times New Roman" w:cs="Times New Roman"/>
          <w:sz w:val="24"/>
          <w:szCs w:val="24"/>
        </w:rPr>
        <w:t xml:space="preserve"> SC 44-15 that:</w:t>
      </w:r>
    </w:p>
    <w:p w:rsidR="00C7088F" w:rsidRDefault="00C7088F" w:rsidP="001D0BCB">
      <w:pPr>
        <w:spacing w:after="0" w:line="240" w:lineRule="auto"/>
        <w:jc w:val="both"/>
        <w:rPr>
          <w:rFonts w:ascii="Times New Roman" w:hAnsi="Times New Roman" w:cs="Times New Roman"/>
          <w:sz w:val="24"/>
          <w:szCs w:val="24"/>
        </w:rPr>
      </w:pPr>
    </w:p>
    <w:p w:rsidR="00C7088F" w:rsidRDefault="00C7088F" w:rsidP="001D0BC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“One must … be guided by the substance of the grounds of appeal and not the form. Legal practitioners often exhibit different styles in formulating such grounds. What is important at the end of the day is that the grounds must disclose the basis upon which the decision of the lower court is impugned in a clear and concise manner.” </w:t>
      </w:r>
    </w:p>
    <w:p w:rsidR="00C7088F" w:rsidRDefault="00C7088F" w:rsidP="001D0BCB">
      <w:pPr>
        <w:spacing w:after="0" w:line="240" w:lineRule="auto"/>
        <w:jc w:val="both"/>
        <w:rPr>
          <w:rFonts w:ascii="Times New Roman" w:hAnsi="Times New Roman" w:cs="Times New Roman"/>
          <w:sz w:val="24"/>
          <w:szCs w:val="24"/>
        </w:rPr>
      </w:pPr>
    </w:p>
    <w:p w:rsidR="00C7088F" w:rsidRDefault="00C7088F"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applicant’ s grounds of appeal did not demonstrate that the arbitrator made a finding that was contrary to the evidence led or was not supported by such evidence. Neither did they show that the arbitrator mistook the facts and consequently reached a wrong conclusion.</w:t>
      </w:r>
    </w:p>
    <w:p w:rsidR="00C7088F" w:rsidRDefault="00C7088F"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submitted for the respondent, this court made factual findings in the judgment sought to be impugned. The applicant does not show how the factual findings constitute gross misdirection giving rise to questions of law. Clearly there are no prospects of success on appeal. Consequently I am not persuaded to grant the indulgence of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w:t>
      </w:r>
    </w:p>
    <w:p w:rsidR="00C7088F" w:rsidRDefault="00C7088F" w:rsidP="001D0BCB">
      <w:pPr>
        <w:spacing w:after="0" w:line="240" w:lineRule="auto"/>
        <w:ind w:firstLine="720"/>
        <w:jc w:val="both"/>
        <w:rPr>
          <w:rFonts w:ascii="Times New Roman" w:hAnsi="Times New Roman" w:cs="Times New Roman"/>
          <w:sz w:val="24"/>
          <w:szCs w:val="24"/>
        </w:rPr>
      </w:pPr>
    </w:p>
    <w:p w:rsidR="00C7088F" w:rsidRDefault="00C7088F" w:rsidP="001D0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order as follows:</w:t>
      </w:r>
    </w:p>
    <w:p w:rsidR="001D0BCB" w:rsidRDefault="001D0BCB" w:rsidP="001D0BCB">
      <w:pPr>
        <w:spacing w:after="0" w:line="240" w:lineRule="auto"/>
        <w:ind w:firstLine="720"/>
        <w:jc w:val="both"/>
        <w:rPr>
          <w:rFonts w:ascii="Times New Roman" w:hAnsi="Times New Roman" w:cs="Times New Roman"/>
          <w:sz w:val="24"/>
          <w:szCs w:val="24"/>
        </w:rPr>
      </w:pPr>
    </w:p>
    <w:p w:rsidR="001D0BCB" w:rsidRDefault="001D0BCB" w:rsidP="001D0BC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application of leave to appeal be and is hereby dismissed with costs.</w:t>
      </w:r>
    </w:p>
    <w:p w:rsidR="001D0BCB" w:rsidRDefault="001D0BCB" w:rsidP="001D0BCB">
      <w:pPr>
        <w:spacing w:after="0" w:line="360" w:lineRule="auto"/>
        <w:jc w:val="both"/>
        <w:rPr>
          <w:rFonts w:ascii="Times New Roman" w:hAnsi="Times New Roman" w:cs="Times New Roman"/>
          <w:sz w:val="24"/>
          <w:szCs w:val="24"/>
        </w:rPr>
      </w:pPr>
    </w:p>
    <w:p w:rsidR="001D0BCB" w:rsidRDefault="001D0BCB" w:rsidP="001D0BCB">
      <w:pPr>
        <w:spacing w:after="0" w:line="360" w:lineRule="auto"/>
        <w:jc w:val="both"/>
        <w:rPr>
          <w:rFonts w:ascii="Times New Roman" w:hAnsi="Times New Roman" w:cs="Times New Roman"/>
          <w:sz w:val="24"/>
          <w:szCs w:val="24"/>
        </w:rPr>
      </w:pPr>
    </w:p>
    <w:p w:rsidR="001D0BCB" w:rsidRDefault="001D0BCB" w:rsidP="001D0BCB">
      <w:pPr>
        <w:spacing w:after="0" w:line="360" w:lineRule="auto"/>
        <w:rPr>
          <w:rFonts w:ascii="Times New Roman" w:hAnsi="Times New Roman" w:cs="Times New Roman"/>
          <w:sz w:val="24"/>
          <w:szCs w:val="24"/>
        </w:rPr>
      </w:pPr>
    </w:p>
    <w:p w:rsidR="001D0BCB" w:rsidRDefault="001D0BCB" w:rsidP="001D0BC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Dondo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1D0BCB" w:rsidRPr="001D0BCB" w:rsidRDefault="001D0BCB" w:rsidP="001D0BC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0375F4" w:rsidRPr="000375F4" w:rsidRDefault="000375F4" w:rsidP="000375F4">
      <w:pPr>
        <w:spacing w:after="0" w:line="360" w:lineRule="auto"/>
        <w:rPr>
          <w:rFonts w:ascii="Times New Roman" w:hAnsi="Times New Roman" w:cs="Times New Roman"/>
          <w:sz w:val="24"/>
          <w:szCs w:val="24"/>
        </w:rPr>
      </w:pPr>
    </w:p>
    <w:p w:rsidR="00D40C48" w:rsidRPr="00DD7698" w:rsidRDefault="00D40C48" w:rsidP="00DD7698">
      <w:pPr>
        <w:spacing w:after="0" w:line="360" w:lineRule="auto"/>
        <w:rPr>
          <w:rFonts w:ascii="Times New Roman" w:hAnsi="Times New Roman" w:cs="Times New Roman"/>
          <w:sz w:val="24"/>
          <w:szCs w:val="24"/>
        </w:rPr>
      </w:pPr>
    </w:p>
    <w:sectPr w:rsidR="00D40C48" w:rsidRPr="00DD7698" w:rsidSect="001D0BCB">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B6" w:rsidRDefault="00D06EB6" w:rsidP="001D0BCB">
      <w:pPr>
        <w:spacing w:after="0" w:line="240" w:lineRule="auto"/>
      </w:pPr>
      <w:r>
        <w:separator/>
      </w:r>
    </w:p>
  </w:endnote>
  <w:endnote w:type="continuationSeparator" w:id="0">
    <w:p w:rsidR="00D06EB6" w:rsidRDefault="00D06EB6" w:rsidP="001D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B6" w:rsidRDefault="00D06EB6" w:rsidP="001D0BCB">
      <w:pPr>
        <w:spacing w:after="0" w:line="240" w:lineRule="auto"/>
      </w:pPr>
      <w:r>
        <w:separator/>
      </w:r>
    </w:p>
  </w:footnote>
  <w:footnote w:type="continuationSeparator" w:id="0">
    <w:p w:rsidR="00D06EB6" w:rsidRDefault="00D06EB6" w:rsidP="001D0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89630"/>
      <w:docPartObj>
        <w:docPartGallery w:val="Page Numbers (Top of Page)"/>
        <w:docPartUnique/>
      </w:docPartObj>
    </w:sdtPr>
    <w:sdtEndPr>
      <w:rPr>
        <w:noProof/>
      </w:rPr>
    </w:sdtEndPr>
    <w:sdtContent>
      <w:p w:rsidR="001D0BCB" w:rsidRDefault="001D0BCB">
        <w:pPr>
          <w:pStyle w:val="Header"/>
          <w:jc w:val="right"/>
          <w:rPr>
            <w:noProof/>
          </w:rPr>
        </w:pPr>
        <w:r>
          <w:fldChar w:fldCharType="begin"/>
        </w:r>
        <w:r>
          <w:instrText xml:space="preserve"> PAGE   \* MERGEFORMAT </w:instrText>
        </w:r>
        <w:r>
          <w:fldChar w:fldCharType="separate"/>
        </w:r>
        <w:r w:rsidR="00823006">
          <w:rPr>
            <w:noProof/>
          </w:rPr>
          <w:t>3</w:t>
        </w:r>
        <w:r>
          <w:rPr>
            <w:noProof/>
          </w:rPr>
          <w:fldChar w:fldCharType="end"/>
        </w:r>
      </w:p>
      <w:p w:rsidR="001D0BCB" w:rsidRDefault="001D0BCB">
        <w:pPr>
          <w:pStyle w:val="Header"/>
          <w:jc w:val="right"/>
          <w:rPr>
            <w:noProof/>
          </w:rPr>
        </w:pPr>
        <w:r>
          <w:rPr>
            <w:noProof/>
          </w:rPr>
          <w:t>JUDGMENT NO LC/H/</w:t>
        </w:r>
        <w:r w:rsidR="00276330">
          <w:rPr>
            <w:noProof/>
          </w:rPr>
          <w:t>161</w:t>
        </w:r>
        <w:r>
          <w:rPr>
            <w:noProof/>
          </w:rPr>
          <w:t>/2016</w:t>
        </w:r>
      </w:p>
      <w:p w:rsidR="001D0BCB" w:rsidRDefault="001D0BCB">
        <w:pPr>
          <w:pStyle w:val="Header"/>
          <w:jc w:val="right"/>
        </w:pPr>
        <w:r>
          <w:rPr>
            <w:noProof/>
          </w:rPr>
          <w:t>CASE NO LC/H/APP/875/2015</w:t>
        </w:r>
      </w:p>
    </w:sdtContent>
  </w:sdt>
  <w:p w:rsidR="001D0BCB" w:rsidRDefault="001D0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98"/>
    <w:rsid w:val="000375F4"/>
    <w:rsid w:val="001D0BCB"/>
    <w:rsid w:val="00276330"/>
    <w:rsid w:val="00281787"/>
    <w:rsid w:val="00335C45"/>
    <w:rsid w:val="00463C9C"/>
    <w:rsid w:val="006A6623"/>
    <w:rsid w:val="00823006"/>
    <w:rsid w:val="00896B8A"/>
    <w:rsid w:val="00903D5B"/>
    <w:rsid w:val="00B0725D"/>
    <w:rsid w:val="00C7088F"/>
    <w:rsid w:val="00D06EB6"/>
    <w:rsid w:val="00D40C48"/>
    <w:rsid w:val="00DD7698"/>
    <w:rsid w:val="00F01C7E"/>
    <w:rsid w:val="00F141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BCB"/>
  </w:style>
  <w:style w:type="paragraph" w:styleId="Footer">
    <w:name w:val="footer"/>
    <w:basedOn w:val="Normal"/>
    <w:link w:val="FooterChar"/>
    <w:uiPriority w:val="99"/>
    <w:unhideWhenUsed/>
    <w:rsid w:val="001D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BCB"/>
  </w:style>
  <w:style w:type="paragraph" w:styleId="Footer">
    <w:name w:val="footer"/>
    <w:basedOn w:val="Normal"/>
    <w:link w:val="FooterChar"/>
    <w:uiPriority w:val="99"/>
    <w:unhideWhenUsed/>
    <w:rsid w:val="001D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2016-03-17T10:20:00Z</cp:lastPrinted>
  <dcterms:created xsi:type="dcterms:W3CDTF">2016-03-09T07:09:00Z</dcterms:created>
  <dcterms:modified xsi:type="dcterms:W3CDTF">2016-03-17T10:20:00Z</dcterms:modified>
</cp:coreProperties>
</file>