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BB" w:rsidRPr="00B73205" w:rsidRDefault="00772BBB" w:rsidP="00627E00">
      <w:pPr>
        <w:spacing w:line="360" w:lineRule="auto"/>
        <w:jc w:val="both"/>
        <w:rPr>
          <w:rFonts w:ascii="Times New Roman" w:hAnsi="Times New Roman" w:cs="Times New Roman"/>
          <w:b/>
          <w:sz w:val="22"/>
          <w:szCs w:val="22"/>
        </w:rPr>
      </w:pPr>
      <w:r w:rsidRPr="00B73205">
        <w:rPr>
          <w:rFonts w:ascii="Times New Roman" w:hAnsi="Times New Roman" w:cs="Times New Roman"/>
          <w:b/>
          <w:sz w:val="22"/>
          <w:szCs w:val="22"/>
        </w:rPr>
        <w:t>IN THE LABOUR COURT OF ZIMBABWE</w:t>
      </w:r>
      <w:r w:rsidRPr="00B73205">
        <w:rPr>
          <w:rFonts w:ascii="Times New Roman" w:hAnsi="Times New Roman" w:cs="Times New Roman"/>
          <w:b/>
          <w:sz w:val="22"/>
          <w:szCs w:val="22"/>
        </w:rPr>
        <w:tab/>
      </w:r>
      <w:r w:rsidRPr="00B73205">
        <w:rPr>
          <w:rFonts w:ascii="Times New Roman" w:hAnsi="Times New Roman" w:cs="Times New Roman"/>
          <w:b/>
          <w:sz w:val="22"/>
          <w:szCs w:val="22"/>
        </w:rPr>
        <w:tab/>
        <w:t>JUDGMENT NO. LC/H/</w:t>
      </w:r>
      <w:r w:rsidR="005E24C9" w:rsidRPr="00B73205">
        <w:rPr>
          <w:rFonts w:ascii="Times New Roman" w:hAnsi="Times New Roman" w:cs="Times New Roman"/>
          <w:b/>
          <w:sz w:val="22"/>
          <w:szCs w:val="22"/>
        </w:rPr>
        <w:t>493</w:t>
      </w:r>
      <w:r w:rsidRPr="00B73205">
        <w:rPr>
          <w:rFonts w:ascii="Times New Roman" w:hAnsi="Times New Roman" w:cs="Times New Roman"/>
          <w:b/>
          <w:sz w:val="22"/>
          <w:szCs w:val="22"/>
        </w:rPr>
        <w:t>/2013</w:t>
      </w:r>
    </w:p>
    <w:p w:rsidR="00772BBB" w:rsidRDefault="00772BBB" w:rsidP="00627E00">
      <w:pPr>
        <w:spacing w:line="360" w:lineRule="auto"/>
        <w:jc w:val="both"/>
        <w:rPr>
          <w:rFonts w:ascii="Times New Roman" w:hAnsi="Times New Roman" w:cs="Times New Roman"/>
          <w:b/>
          <w:sz w:val="22"/>
          <w:szCs w:val="22"/>
        </w:rPr>
      </w:pPr>
      <w:r w:rsidRPr="00B73205">
        <w:rPr>
          <w:rFonts w:ascii="Times New Roman" w:hAnsi="Times New Roman" w:cs="Times New Roman"/>
          <w:b/>
          <w:sz w:val="22"/>
          <w:szCs w:val="22"/>
        </w:rPr>
        <w:t>HARARE, 16 OCTOBER, 2012</w:t>
      </w:r>
      <w:r w:rsidRPr="00B73205">
        <w:rPr>
          <w:rFonts w:ascii="Times New Roman" w:hAnsi="Times New Roman" w:cs="Times New Roman"/>
          <w:b/>
          <w:sz w:val="22"/>
          <w:szCs w:val="22"/>
        </w:rPr>
        <w:tab/>
      </w:r>
      <w:r w:rsidRPr="00B73205">
        <w:rPr>
          <w:rFonts w:ascii="Times New Roman" w:hAnsi="Times New Roman" w:cs="Times New Roman"/>
          <w:b/>
          <w:sz w:val="22"/>
          <w:szCs w:val="22"/>
        </w:rPr>
        <w:tab/>
      </w:r>
      <w:r w:rsidRPr="00B73205">
        <w:rPr>
          <w:rFonts w:ascii="Times New Roman" w:hAnsi="Times New Roman" w:cs="Times New Roman"/>
          <w:b/>
          <w:sz w:val="22"/>
          <w:szCs w:val="22"/>
        </w:rPr>
        <w:tab/>
      </w:r>
      <w:r w:rsidRPr="00B73205">
        <w:rPr>
          <w:rFonts w:ascii="Times New Roman" w:hAnsi="Times New Roman" w:cs="Times New Roman"/>
          <w:b/>
          <w:sz w:val="22"/>
          <w:szCs w:val="22"/>
        </w:rPr>
        <w:tab/>
        <w:t>CASE NO. LC/H/779/2011</w:t>
      </w:r>
    </w:p>
    <w:p w:rsidR="006F0665" w:rsidRPr="00B73205" w:rsidRDefault="006F0665" w:rsidP="00627E00">
      <w:pPr>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AND </w:t>
      </w:r>
      <w:r w:rsidR="00553F03">
        <w:rPr>
          <w:rFonts w:ascii="Times New Roman" w:hAnsi="Times New Roman" w:cs="Times New Roman"/>
          <w:b/>
          <w:sz w:val="22"/>
          <w:szCs w:val="22"/>
        </w:rPr>
        <w:t>31</w:t>
      </w:r>
      <w:r w:rsidR="00553F03" w:rsidRPr="00553F03">
        <w:rPr>
          <w:rFonts w:ascii="Times New Roman" w:hAnsi="Times New Roman" w:cs="Times New Roman"/>
          <w:b/>
          <w:sz w:val="22"/>
          <w:szCs w:val="22"/>
          <w:vertAlign w:val="superscript"/>
        </w:rPr>
        <w:t>ST</w:t>
      </w:r>
      <w:r w:rsidR="00553F03">
        <w:rPr>
          <w:rFonts w:ascii="Times New Roman" w:hAnsi="Times New Roman" w:cs="Times New Roman"/>
          <w:b/>
          <w:sz w:val="22"/>
          <w:szCs w:val="22"/>
        </w:rPr>
        <w:t xml:space="preserve"> </w:t>
      </w:r>
      <w:bookmarkStart w:id="0" w:name="_GoBack"/>
      <w:bookmarkEnd w:id="0"/>
      <w:r>
        <w:rPr>
          <w:rFonts w:ascii="Times New Roman" w:hAnsi="Times New Roman" w:cs="Times New Roman"/>
          <w:b/>
          <w:sz w:val="22"/>
          <w:szCs w:val="22"/>
        </w:rPr>
        <w:t>JANUARY 2014</w:t>
      </w: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rPr>
        <w:t>In the matter between</w:t>
      </w:r>
    </w:p>
    <w:p w:rsidR="00772BBB" w:rsidRPr="00B73205" w:rsidRDefault="00772BBB" w:rsidP="00627E00">
      <w:pPr>
        <w:spacing w:line="360" w:lineRule="auto"/>
        <w:jc w:val="both"/>
        <w:rPr>
          <w:rFonts w:ascii="Times New Roman" w:hAnsi="Times New Roman" w:cs="Times New Roman"/>
        </w:rPr>
      </w:pPr>
    </w:p>
    <w:p w:rsidR="00772BBB" w:rsidRPr="00B73205" w:rsidRDefault="00772BBB" w:rsidP="00627E00">
      <w:pPr>
        <w:spacing w:line="360" w:lineRule="auto"/>
        <w:jc w:val="both"/>
        <w:rPr>
          <w:rFonts w:ascii="Times New Roman" w:hAnsi="Times New Roman" w:cs="Times New Roman"/>
        </w:rPr>
      </w:pPr>
    </w:p>
    <w:p w:rsidR="00772BBB" w:rsidRPr="00B73205" w:rsidRDefault="00BF064C" w:rsidP="00627E00">
      <w:pPr>
        <w:spacing w:line="360" w:lineRule="auto"/>
        <w:jc w:val="both"/>
        <w:rPr>
          <w:rFonts w:ascii="Times New Roman" w:hAnsi="Times New Roman" w:cs="Times New Roman"/>
          <w:b/>
        </w:rPr>
      </w:pPr>
      <w:r w:rsidRPr="00B73205">
        <w:rPr>
          <w:rFonts w:ascii="Times New Roman" w:hAnsi="Times New Roman" w:cs="Times New Roman"/>
          <w:b/>
        </w:rPr>
        <w:t>QUESTION MAISERA</w:t>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t>-</w:t>
      </w:r>
      <w:r w:rsidR="00772BBB" w:rsidRPr="00B73205">
        <w:rPr>
          <w:rFonts w:ascii="Times New Roman" w:hAnsi="Times New Roman" w:cs="Times New Roman"/>
          <w:b/>
        </w:rPr>
        <w:tab/>
        <w:t>Appellant</w:t>
      </w: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rPr>
        <w:t>Versus</w:t>
      </w:r>
    </w:p>
    <w:p w:rsidR="00772BBB" w:rsidRPr="00B73205" w:rsidRDefault="00BF064C" w:rsidP="00627E00">
      <w:pPr>
        <w:spacing w:line="360" w:lineRule="auto"/>
        <w:jc w:val="both"/>
        <w:rPr>
          <w:rFonts w:ascii="Times New Roman" w:hAnsi="Times New Roman" w:cs="Times New Roman"/>
          <w:b/>
        </w:rPr>
      </w:pPr>
      <w:r w:rsidRPr="00B73205">
        <w:rPr>
          <w:rFonts w:ascii="Times New Roman" w:hAnsi="Times New Roman" w:cs="Times New Roman"/>
          <w:b/>
        </w:rPr>
        <w:t>RUMIKON COMPUTERS</w:t>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r>
      <w:r w:rsidR="00772BBB" w:rsidRPr="00B73205">
        <w:rPr>
          <w:rFonts w:ascii="Times New Roman" w:hAnsi="Times New Roman" w:cs="Times New Roman"/>
          <w:b/>
        </w:rPr>
        <w:tab/>
        <w:t>-</w:t>
      </w:r>
      <w:r w:rsidR="00772BBB" w:rsidRPr="00B73205">
        <w:rPr>
          <w:rFonts w:ascii="Times New Roman" w:hAnsi="Times New Roman" w:cs="Times New Roman"/>
          <w:b/>
        </w:rPr>
        <w:tab/>
        <w:t>Respondent</w:t>
      </w:r>
    </w:p>
    <w:p w:rsidR="00772BBB" w:rsidRPr="00B73205" w:rsidRDefault="00772BBB" w:rsidP="00627E00">
      <w:pPr>
        <w:spacing w:line="360" w:lineRule="auto"/>
        <w:jc w:val="both"/>
        <w:rPr>
          <w:rFonts w:ascii="Times New Roman" w:hAnsi="Times New Roman" w:cs="Times New Roman"/>
          <w:b/>
        </w:rPr>
      </w:pPr>
    </w:p>
    <w:p w:rsidR="00772BBB" w:rsidRPr="00B73205" w:rsidRDefault="00772BBB" w:rsidP="00627E00">
      <w:pPr>
        <w:spacing w:line="360" w:lineRule="auto"/>
        <w:jc w:val="both"/>
        <w:rPr>
          <w:rFonts w:ascii="Times New Roman" w:hAnsi="Times New Roman" w:cs="Times New Roman"/>
          <w:b/>
        </w:rPr>
      </w:pP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rPr>
        <w:t>Before The Honourable B.T. Chivizhe: J.</w:t>
      </w:r>
    </w:p>
    <w:p w:rsidR="00772BBB" w:rsidRPr="00B73205" w:rsidRDefault="00772BBB" w:rsidP="00627E00">
      <w:pPr>
        <w:spacing w:line="360" w:lineRule="auto"/>
        <w:jc w:val="both"/>
        <w:rPr>
          <w:rFonts w:ascii="Times New Roman" w:hAnsi="Times New Roman" w:cs="Times New Roman"/>
          <w:b/>
        </w:rPr>
      </w:pPr>
      <w:r w:rsidRPr="00B73205">
        <w:rPr>
          <w:rFonts w:ascii="Times New Roman" w:hAnsi="Times New Roman" w:cs="Times New Roman"/>
          <w:b/>
        </w:rPr>
        <w:t xml:space="preserve">For The Appellant </w:t>
      </w:r>
      <w:r w:rsidRPr="00B73205">
        <w:rPr>
          <w:rFonts w:ascii="Times New Roman" w:hAnsi="Times New Roman" w:cs="Times New Roman"/>
          <w:b/>
        </w:rPr>
        <w:tab/>
        <w:t>-</w:t>
      </w:r>
      <w:r w:rsidRPr="00B73205">
        <w:rPr>
          <w:rFonts w:ascii="Times New Roman" w:hAnsi="Times New Roman" w:cs="Times New Roman"/>
          <w:b/>
        </w:rPr>
        <w:tab/>
      </w:r>
      <w:r w:rsidR="00850EBC" w:rsidRPr="00B73205">
        <w:rPr>
          <w:rFonts w:ascii="Times New Roman" w:hAnsi="Times New Roman" w:cs="Times New Roman"/>
          <w:b/>
        </w:rPr>
        <w:t>Mr</w:t>
      </w:r>
      <w:r w:rsidR="00850EBC">
        <w:rPr>
          <w:rFonts w:ascii="Times New Roman" w:hAnsi="Times New Roman" w:cs="Times New Roman"/>
          <w:b/>
        </w:rPr>
        <w:t xml:space="preserve"> </w:t>
      </w:r>
      <w:r w:rsidR="00850EBC" w:rsidRPr="00B73205">
        <w:rPr>
          <w:rFonts w:ascii="Times New Roman" w:hAnsi="Times New Roman" w:cs="Times New Roman"/>
          <w:b/>
        </w:rPr>
        <w:t>Mavingidze</w:t>
      </w:r>
      <w:r w:rsidRPr="00B73205">
        <w:rPr>
          <w:rFonts w:ascii="Times New Roman" w:hAnsi="Times New Roman" w:cs="Times New Roman"/>
          <w:b/>
        </w:rPr>
        <w:t xml:space="preserve"> (Legal Practitioner)</w:t>
      </w:r>
    </w:p>
    <w:p w:rsidR="00772BBB" w:rsidRPr="00B73205" w:rsidRDefault="00772BBB" w:rsidP="00627E00">
      <w:pPr>
        <w:spacing w:line="360" w:lineRule="auto"/>
        <w:jc w:val="both"/>
        <w:rPr>
          <w:rFonts w:ascii="Times New Roman" w:hAnsi="Times New Roman" w:cs="Times New Roman"/>
          <w:b/>
        </w:rPr>
      </w:pPr>
      <w:r w:rsidRPr="00B73205">
        <w:rPr>
          <w:rFonts w:ascii="Times New Roman" w:hAnsi="Times New Roman" w:cs="Times New Roman"/>
          <w:b/>
        </w:rPr>
        <w:t>For The Respondent</w:t>
      </w:r>
      <w:r w:rsidRPr="00B73205">
        <w:rPr>
          <w:rFonts w:ascii="Times New Roman" w:hAnsi="Times New Roman" w:cs="Times New Roman"/>
          <w:b/>
        </w:rPr>
        <w:tab/>
        <w:t>-</w:t>
      </w:r>
      <w:r w:rsidRPr="00B73205">
        <w:rPr>
          <w:rFonts w:ascii="Times New Roman" w:hAnsi="Times New Roman" w:cs="Times New Roman"/>
          <w:b/>
        </w:rPr>
        <w:tab/>
        <w:t>Mr A. Marara (Legal Practitioner)</w:t>
      </w:r>
    </w:p>
    <w:p w:rsidR="00772BBB" w:rsidRPr="00B73205" w:rsidRDefault="00772BBB" w:rsidP="00627E00">
      <w:pPr>
        <w:spacing w:line="360" w:lineRule="auto"/>
        <w:jc w:val="both"/>
        <w:rPr>
          <w:rFonts w:ascii="Times New Roman" w:hAnsi="Times New Roman" w:cs="Times New Roman"/>
          <w:b/>
        </w:rPr>
      </w:pPr>
    </w:p>
    <w:p w:rsidR="00772BBB" w:rsidRPr="00B73205" w:rsidRDefault="00772BBB" w:rsidP="00627E00">
      <w:pPr>
        <w:spacing w:line="360" w:lineRule="auto"/>
        <w:jc w:val="both"/>
        <w:rPr>
          <w:rFonts w:ascii="Times New Roman" w:hAnsi="Times New Roman" w:cs="Times New Roman"/>
          <w:b/>
        </w:rPr>
      </w:pPr>
    </w:p>
    <w:p w:rsidR="00282F57" w:rsidRPr="00B73205" w:rsidRDefault="00772BBB" w:rsidP="00627E00">
      <w:pPr>
        <w:spacing w:line="360" w:lineRule="auto"/>
        <w:jc w:val="both"/>
        <w:rPr>
          <w:rFonts w:ascii="Times New Roman" w:hAnsi="Times New Roman" w:cs="Times New Roman"/>
          <w:b/>
        </w:rPr>
      </w:pPr>
      <w:r w:rsidRPr="00B73205">
        <w:rPr>
          <w:rFonts w:ascii="Times New Roman" w:hAnsi="Times New Roman" w:cs="Times New Roman"/>
          <w:b/>
        </w:rPr>
        <w:t>CHIVIZHE, J.</w:t>
      </w: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b/>
        </w:rPr>
        <w:tab/>
      </w:r>
      <w:r w:rsidRPr="00B73205">
        <w:rPr>
          <w:rFonts w:ascii="Times New Roman" w:hAnsi="Times New Roman" w:cs="Times New Roman"/>
        </w:rPr>
        <w:t>The appeal was noted against an arbitral award handed down on the 9</w:t>
      </w:r>
      <w:r w:rsidRPr="00B73205">
        <w:rPr>
          <w:rFonts w:ascii="Times New Roman" w:hAnsi="Times New Roman" w:cs="Times New Roman"/>
          <w:vertAlign w:val="superscript"/>
        </w:rPr>
        <w:t>th</w:t>
      </w:r>
      <w:r w:rsidRPr="00B73205">
        <w:rPr>
          <w:rFonts w:ascii="Times New Roman" w:hAnsi="Times New Roman" w:cs="Times New Roman"/>
        </w:rPr>
        <w:t xml:space="preserve"> of November, 2011.  The Respondent also noted a cross-appeal</w:t>
      </w:r>
      <w:r w:rsidR="00BF064C" w:rsidRPr="00B73205">
        <w:rPr>
          <w:rFonts w:ascii="Times New Roman" w:hAnsi="Times New Roman" w:cs="Times New Roman"/>
        </w:rPr>
        <w:t xml:space="preserve"> against part of the award.  For the purpose of this judgment the Appellant is the employee and the Respondent the employer</w:t>
      </w:r>
      <w:r w:rsidRPr="00B73205">
        <w:rPr>
          <w:rFonts w:ascii="Times New Roman" w:hAnsi="Times New Roman" w:cs="Times New Roman"/>
        </w:rPr>
        <w:t>.</w:t>
      </w:r>
    </w:p>
    <w:p w:rsidR="00772BBB" w:rsidRPr="00B73205" w:rsidRDefault="00772BBB" w:rsidP="00627E00">
      <w:pPr>
        <w:spacing w:line="360" w:lineRule="auto"/>
        <w:jc w:val="both"/>
        <w:rPr>
          <w:rFonts w:ascii="Times New Roman" w:hAnsi="Times New Roman" w:cs="Times New Roman"/>
        </w:rPr>
      </w:pP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rPr>
        <w:tab/>
        <w:t>The background facts to the matter are as follows:</w:t>
      </w:r>
    </w:p>
    <w:p w:rsidR="00772BBB" w:rsidRPr="00B73205" w:rsidRDefault="00772BBB" w:rsidP="00627E00">
      <w:pPr>
        <w:spacing w:line="360" w:lineRule="auto"/>
        <w:jc w:val="both"/>
        <w:rPr>
          <w:rFonts w:ascii="Times New Roman" w:hAnsi="Times New Roman" w:cs="Times New Roman"/>
        </w:rPr>
      </w:pPr>
      <w:r w:rsidRPr="00B73205">
        <w:rPr>
          <w:rFonts w:ascii="Times New Roman" w:hAnsi="Times New Roman" w:cs="Times New Roman"/>
        </w:rPr>
        <w:tab/>
        <w:t>The Appellant was employed by the Respondent as Chief Executive Officer in August 2010.  The parties duly signed a contract of employment.  The Appellant’s submission before the Arbitrator was that on the 1</w:t>
      </w:r>
      <w:r w:rsidRPr="00B73205">
        <w:rPr>
          <w:rFonts w:ascii="Times New Roman" w:hAnsi="Times New Roman" w:cs="Times New Roman"/>
          <w:vertAlign w:val="superscript"/>
        </w:rPr>
        <w:t>st</w:t>
      </w:r>
      <w:r w:rsidRPr="00B73205">
        <w:rPr>
          <w:rFonts w:ascii="Times New Roman" w:hAnsi="Times New Roman" w:cs="Times New Roman"/>
        </w:rPr>
        <w:t xml:space="preserve"> of June, 2011 he was summarily dismissed without notice by the Respondent.  He had been forced to vacate his office and surrender all the company properties on the same day.  The Respondent also demanded the motor vehicle that the Appellant had been using.  It was only through a provisional court order emanating from the High Court the Respondent was interdicted from repossessing the vehicle.  </w:t>
      </w:r>
      <w:r w:rsidR="00CF0B42" w:rsidRPr="00B73205">
        <w:rPr>
          <w:rFonts w:ascii="Times New Roman" w:hAnsi="Times New Roman" w:cs="Times New Roman"/>
        </w:rPr>
        <w:t xml:space="preserve">The Respondent submission before the Arbitrator </w:t>
      </w:r>
      <w:r w:rsidR="00BF064C" w:rsidRPr="00B73205">
        <w:rPr>
          <w:rFonts w:ascii="Times New Roman" w:hAnsi="Times New Roman" w:cs="Times New Roman"/>
        </w:rPr>
        <w:t xml:space="preserve">was </w:t>
      </w:r>
      <w:r w:rsidR="00CF0B42" w:rsidRPr="00B73205">
        <w:rPr>
          <w:rFonts w:ascii="Times New Roman" w:hAnsi="Times New Roman" w:cs="Times New Roman"/>
        </w:rPr>
        <w:t>that the Appellant was not summarily dismissed.  It was Respondent’s contention that following a meeting held on 1 June 2011</w:t>
      </w:r>
      <w:r w:rsidR="00BF064C" w:rsidRPr="00B73205">
        <w:rPr>
          <w:rFonts w:ascii="Times New Roman" w:hAnsi="Times New Roman" w:cs="Times New Roman"/>
        </w:rPr>
        <w:t xml:space="preserve"> where</w:t>
      </w:r>
      <w:r w:rsidR="00CF0B42" w:rsidRPr="00B73205">
        <w:rPr>
          <w:rFonts w:ascii="Times New Roman" w:hAnsi="Times New Roman" w:cs="Times New Roman"/>
        </w:rPr>
        <w:t xml:space="preserve"> the Respondent’s Chairman had dis</w:t>
      </w:r>
      <w:r w:rsidR="00BF064C" w:rsidRPr="00B73205">
        <w:rPr>
          <w:rFonts w:ascii="Times New Roman" w:hAnsi="Times New Roman" w:cs="Times New Roman"/>
        </w:rPr>
        <w:t>cuss</w:t>
      </w:r>
      <w:r w:rsidR="00CF0B42" w:rsidRPr="00B73205">
        <w:rPr>
          <w:rFonts w:ascii="Times New Roman" w:hAnsi="Times New Roman" w:cs="Times New Roman"/>
        </w:rPr>
        <w:t>ed the company’s poor performance and indicated hi</w:t>
      </w:r>
      <w:r w:rsidR="00BF064C" w:rsidRPr="00B73205">
        <w:rPr>
          <w:rFonts w:ascii="Times New Roman" w:hAnsi="Times New Roman" w:cs="Times New Roman"/>
        </w:rPr>
        <w:t>s intentions to i</w:t>
      </w:r>
      <w:r w:rsidR="00CF0B42" w:rsidRPr="00B73205">
        <w:rPr>
          <w:rFonts w:ascii="Times New Roman" w:hAnsi="Times New Roman" w:cs="Times New Roman"/>
        </w:rPr>
        <w:t xml:space="preserve">nstitute formal disciplinary proceedings against Appellant the Appellant </w:t>
      </w:r>
      <w:r w:rsidR="00BF064C" w:rsidRPr="00B73205">
        <w:rPr>
          <w:rFonts w:ascii="Times New Roman" w:hAnsi="Times New Roman" w:cs="Times New Roman"/>
        </w:rPr>
        <w:t>then stopped reporting for work f</w:t>
      </w:r>
      <w:r w:rsidR="00CF0B42" w:rsidRPr="00B73205">
        <w:rPr>
          <w:rFonts w:ascii="Times New Roman" w:hAnsi="Times New Roman" w:cs="Times New Roman"/>
        </w:rPr>
        <w:t>r</w:t>
      </w:r>
      <w:r w:rsidR="00BF064C" w:rsidRPr="00B73205">
        <w:rPr>
          <w:rFonts w:ascii="Times New Roman" w:hAnsi="Times New Roman" w:cs="Times New Roman"/>
        </w:rPr>
        <w:t>o</w:t>
      </w:r>
      <w:r w:rsidR="00CF0B42" w:rsidRPr="00B73205">
        <w:rPr>
          <w:rFonts w:ascii="Times New Roman" w:hAnsi="Times New Roman" w:cs="Times New Roman"/>
        </w:rPr>
        <w:t>m the 2</w:t>
      </w:r>
      <w:r w:rsidR="00CF0B42" w:rsidRPr="00B73205">
        <w:rPr>
          <w:rFonts w:ascii="Times New Roman" w:hAnsi="Times New Roman" w:cs="Times New Roman"/>
          <w:vertAlign w:val="superscript"/>
        </w:rPr>
        <w:t xml:space="preserve">nd </w:t>
      </w:r>
      <w:r w:rsidR="00CF0B42" w:rsidRPr="00B73205">
        <w:rPr>
          <w:rFonts w:ascii="Times New Roman" w:hAnsi="Times New Roman" w:cs="Times New Roman"/>
        </w:rPr>
        <w:t>June, 2011.</w:t>
      </w:r>
      <w:r w:rsidR="00BF064C" w:rsidRPr="00B73205">
        <w:rPr>
          <w:rFonts w:ascii="Times New Roman" w:hAnsi="Times New Roman" w:cs="Times New Roman"/>
        </w:rPr>
        <w:t xml:space="preserve">  On that basis it was Respondent’s </w:t>
      </w:r>
      <w:r w:rsidR="00BF064C" w:rsidRPr="00B73205">
        <w:rPr>
          <w:rFonts w:ascii="Times New Roman" w:hAnsi="Times New Roman" w:cs="Times New Roman"/>
        </w:rPr>
        <w:lastRenderedPageBreak/>
        <w:t>contention Appellant had repudiated his contract of employment.</w:t>
      </w:r>
      <w:r w:rsidR="00CF0B42" w:rsidRPr="00B73205">
        <w:rPr>
          <w:rFonts w:ascii="Times New Roman" w:hAnsi="Times New Roman" w:cs="Times New Roman"/>
        </w:rPr>
        <w:t xml:space="preserve">  It was Respondent’s further submission that the Appellant had </w:t>
      </w:r>
      <w:r w:rsidR="00BF064C" w:rsidRPr="00B73205">
        <w:rPr>
          <w:rFonts w:ascii="Times New Roman" w:hAnsi="Times New Roman" w:cs="Times New Roman"/>
        </w:rPr>
        <w:t xml:space="preserve">however </w:t>
      </w:r>
      <w:r w:rsidR="00CF0B42" w:rsidRPr="00B73205">
        <w:rPr>
          <w:rFonts w:ascii="Times New Roman" w:hAnsi="Times New Roman" w:cs="Times New Roman"/>
        </w:rPr>
        <w:t>unlawfully assumed ownership of the company vehicle he had been using</w:t>
      </w:r>
      <w:r w:rsidR="00BF064C" w:rsidRPr="00B73205">
        <w:rPr>
          <w:rFonts w:ascii="Times New Roman" w:hAnsi="Times New Roman" w:cs="Times New Roman"/>
        </w:rPr>
        <w:t>. F</w:t>
      </w:r>
      <w:r w:rsidR="000B4B36" w:rsidRPr="00B73205">
        <w:rPr>
          <w:rFonts w:ascii="Times New Roman" w:hAnsi="Times New Roman" w:cs="Times New Roman"/>
        </w:rPr>
        <w:t>ollowing</w:t>
      </w:r>
      <w:r w:rsidR="007250FE">
        <w:rPr>
          <w:rFonts w:ascii="Times New Roman" w:hAnsi="Times New Roman" w:cs="Times New Roman"/>
        </w:rPr>
        <w:t xml:space="preserve"> </w:t>
      </w:r>
      <w:r w:rsidR="00CF0B42" w:rsidRPr="00B73205">
        <w:rPr>
          <w:rFonts w:ascii="Times New Roman" w:hAnsi="Times New Roman" w:cs="Times New Roman"/>
        </w:rPr>
        <w:t xml:space="preserve">the </w:t>
      </w:r>
      <w:r w:rsidR="00BF064C" w:rsidRPr="00B73205">
        <w:rPr>
          <w:rFonts w:ascii="Times New Roman" w:hAnsi="Times New Roman" w:cs="Times New Roman"/>
        </w:rPr>
        <w:t>award</w:t>
      </w:r>
      <w:r w:rsidR="00CF0B42" w:rsidRPr="00B73205">
        <w:rPr>
          <w:rFonts w:ascii="Times New Roman" w:hAnsi="Times New Roman" w:cs="Times New Roman"/>
        </w:rPr>
        <w:t xml:space="preserve"> of the Provisional Order dated 14 June, 2011</w:t>
      </w:r>
      <w:r w:rsidR="00BF064C" w:rsidRPr="00B73205">
        <w:rPr>
          <w:rFonts w:ascii="Times New Roman" w:hAnsi="Times New Roman" w:cs="Times New Roman"/>
        </w:rPr>
        <w:t xml:space="preserve"> there had been</w:t>
      </w:r>
      <w:r w:rsidR="00CF0B42" w:rsidRPr="00B73205">
        <w:rPr>
          <w:rFonts w:ascii="Times New Roman" w:hAnsi="Times New Roman" w:cs="Times New Roman"/>
        </w:rPr>
        <w:t xml:space="preserve"> no final order granted.  The Appellant had however issued the motor vehicle with new registration plates.  Given the circumstances it was Respondent’s submission that the Appellant having repudiated his contract of employment waived his right to notice as provided under clause 9 of the contract of employment and was not entitled to any terminal benefits.</w:t>
      </w:r>
    </w:p>
    <w:p w:rsidR="00CF0B42" w:rsidRPr="00B73205" w:rsidRDefault="00CF0B42" w:rsidP="00627E00">
      <w:pPr>
        <w:spacing w:line="360" w:lineRule="auto"/>
        <w:jc w:val="both"/>
        <w:rPr>
          <w:rFonts w:ascii="Times New Roman" w:hAnsi="Times New Roman" w:cs="Times New Roman"/>
        </w:rPr>
      </w:pPr>
    </w:p>
    <w:p w:rsidR="00CF0B42" w:rsidRPr="00B73205" w:rsidRDefault="00CF0B42" w:rsidP="00627E00">
      <w:pPr>
        <w:spacing w:line="360" w:lineRule="auto"/>
        <w:jc w:val="both"/>
        <w:rPr>
          <w:rFonts w:ascii="Times New Roman" w:hAnsi="Times New Roman" w:cs="Times New Roman"/>
        </w:rPr>
      </w:pPr>
      <w:r w:rsidRPr="00B73205">
        <w:rPr>
          <w:rFonts w:ascii="Times New Roman" w:hAnsi="Times New Roman" w:cs="Times New Roman"/>
        </w:rPr>
        <w:tab/>
        <w:t xml:space="preserve">The Arbitrator after considering the submissions made before him and upon application </w:t>
      </w:r>
      <w:r w:rsidR="00BF064C" w:rsidRPr="00B73205">
        <w:rPr>
          <w:rFonts w:ascii="Times New Roman" w:hAnsi="Times New Roman" w:cs="Times New Roman"/>
        </w:rPr>
        <w:t>o</w:t>
      </w:r>
      <w:r w:rsidRPr="00B73205">
        <w:rPr>
          <w:rFonts w:ascii="Times New Roman" w:hAnsi="Times New Roman" w:cs="Times New Roman"/>
        </w:rPr>
        <w:t>f</w:t>
      </w:r>
      <w:r w:rsidR="00BF064C" w:rsidRPr="00B73205">
        <w:rPr>
          <w:rFonts w:ascii="Times New Roman" w:hAnsi="Times New Roman" w:cs="Times New Roman"/>
        </w:rPr>
        <w:t xml:space="preserve"> the applicable legal principles handed down an award i</w:t>
      </w:r>
      <w:r w:rsidRPr="00B73205">
        <w:rPr>
          <w:rFonts w:ascii="Times New Roman" w:hAnsi="Times New Roman" w:cs="Times New Roman"/>
        </w:rPr>
        <w:t>n the following terms;</w:t>
      </w:r>
    </w:p>
    <w:p w:rsidR="00CF0B42" w:rsidRPr="00B73205" w:rsidRDefault="00CF0B42" w:rsidP="00627E00">
      <w:pPr>
        <w:spacing w:line="360" w:lineRule="auto"/>
        <w:jc w:val="both"/>
        <w:rPr>
          <w:rFonts w:ascii="Times New Roman" w:hAnsi="Times New Roman" w:cs="Times New Roman"/>
          <w:sz w:val="22"/>
          <w:szCs w:val="22"/>
        </w:rPr>
      </w:pPr>
    </w:p>
    <w:p w:rsidR="00CF0B42" w:rsidRPr="00B73205" w:rsidRDefault="00CF0B42" w:rsidP="00627E00">
      <w:pPr>
        <w:pStyle w:val="ListParagraph"/>
        <w:numPr>
          <w:ilvl w:val="0"/>
          <w:numId w:val="1"/>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dismissal of the claimant was unlawful.</w:t>
      </w:r>
    </w:p>
    <w:p w:rsidR="00CF0B42" w:rsidRPr="00B73205" w:rsidRDefault="00CF0B42" w:rsidP="00627E00">
      <w:pPr>
        <w:pStyle w:val="ListParagraph"/>
        <w:numPr>
          <w:ilvl w:val="0"/>
          <w:numId w:val="1"/>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Respondent be and is hereby ordered to pay the claimant damages in lieu of reinstatement calculated from 1 June 2011 (being the date of wrongful/unlawful dismissal) up to 1 August 2011 (being the date claimant secured alternative employment)) as follows:</w:t>
      </w:r>
    </w:p>
    <w:p w:rsidR="00CF0B42" w:rsidRPr="00B73205" w:rsidRDefault="00CF0B42" w:rsidP="00627E00">
      <w:pPr>
        <w:pStyle w:val="ListParagraph"/>
        <w:numPr>
          <w:ilvl w:val="0"/>
          <w:numId w:val="2"/>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 xml:space="preserve">The </w:t>
      </w:r>
      <w:r w:rsidR="005E24C9" w:rsidRPr="00B73205">
        <w:rPr>
          <w:rFonts w:ascii="Times New Roman" w:hAnsi="Times New Roman" w:cs="Times New Roman"/>
          <w:sz w:val="22"/>
          <w:szCs w:val="22"/>
        </w:rPr>
        <w:t>sum</w:t>
      </w:r>
      <w:r w:rsidRPr="00B73205">
        <w:rPr>
          <w:rFonts w:ascii="Times New Roman" w:hAnsi="Times New Roman" w:cs="Times New Roman"/>
          <w:sz w:val="22"/>
          <w:szCs w:val="22"/>
        </w:rPr>
        <w:t xml:space="preserve"> of US$5 000.00 for salaries.</w:t>
      </w:r>
    </w:p>
    <w:p w:rsidR="00CF0B42" w:rsidRPr="00B73205" w:rsidRDefault="00CF0B42" w:rsidP="00627E00">
      <w:pPr>
        <w:pStyle w:val="ListParagraph"/>
        <w:numPr>
          <w:ilvl w:val="0"/>
          <w:numId w:val="2"/>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US$1 000.00 housing allowance.</w:t>
      </w:r>
    </w:p>
    <w:p w:rsidR="00CF0B42" w:rsidRPr="00B73205" w:rsidRDefault="00CF0B42" w:rsidP="00627E00">
      <w:pPr>
        <w:pStyle w:val="ListParagraph"/>
        <w:numPr>
          <w:ilvl w:val="0"/>
          <w:numId w:val="2"/>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US$500.00 entertainment allowance.</w:t>
      </w:r>
    </w:p>
    <w:p w:rsidR="00CF0B42" w:rsidRPr="00B73205" w:rsidRDefault="00CF0B42" w:rsidP="00627E00">
      <w:pPr>
        <w:pStyle w:val="ListParagraph"/>
        <w:numPr>
          <w:ilvl w:val="0"/>
          <w:numId w:val="2"/>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800 litres of fuel.</w:t>
      </w:r>
    </w:p>
    <w:p w:rsidR="00CF0B42" w:rsidRPr="00B73205" w:rsidRDefault="00CF0B42" w:rsidP="00627E00">
      <w:pPr>
        <w:pStyle w:val="ListParagraph"/>
        <w:numPr>
          <w:ilvl w:val="0"/>
          <w:numId w:val="2"/>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US$7 350 school fees allowance.</w:t>
      </w:r>
    </w:p>
    <w:p w:rsidR="00CF0B42" w:rsidRPr="00B73205" w:rsidRDefault="00CF0B42" w:rsidP="00627E00">
      <w:pPr>
        <w:pStyle w:val="ListParagraph"/>
        <w:numPr>
          <w:ilvl w:val="0"/>
          <w:numId w:val="1"/>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Both parties shall share the arbitration costs equally.</w:t>
      </w:r>
    </w:p>
    <w:p w:rsidR="00CF0B42" w:rsidRPr="00B73205" w:rsidRDefault="00CF0B42" w:rsidP="00627E00">
      <w:pPr>
        <w:pStyle w:val="ListParagraph"/>
        <w:numPr>
          <w:ilvl w:val="0"/>
          <w:numId w:val="1"/>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Each party shall bear its own costs.</w:t>
      </w:r>
    </w:p>
    <w:p w:rsidR="00CF0B42" w:rsidRPr="00B73205" w:rsidRDefault="00CF0B42" w:rsidP="00627E00">
      <w:pPr>
        <w:spacing w:line="360" w:lineRule="auto"/>
        <w:jc w:val="both"/>
        <w:rPr>
          <w:rFonts w:ascii="Times New Roman" w:hAnsi="Times New Roman" w:cs="Times New Roman"/>
          <w:sz w:val="22"/>
          <w:szCs w:val="22"/>
        </w:rPr>
      </w:pPr>
    </w:p>
    <w:p w:rsidR="00CF0B42" w:rsidRPr="00B73205" w:rsidRDefault="00CF0B42" w:rsidP="00627E00">
      <w:pPr>
        <w:spacing w:line="360" w:lineRule="auto"/>
        <w:ind w:left="720"/>
        <w:jc w:val="both"/>
        <w:rPr>
          <w:rFonts w:ascii="Times New Roman" w:hAnsi="Times New Roman" w:cs="Times New Roman"/>
        </w:rPr>
      </w:pPr>
      <w:r w:rsidRPr="00B73205">
        <w:rPr>
          <w:rFonts w:ascii="Times New Roman" w:hAnsi="Times New Roman" w:cs="Times New Roman"/>
        </w:rPr>
        <w:t>Dissatisfied with the award the Appellant noted an appeal on the following</w:t>
      </w:r>
    </w:p>
    <w:p w:rsidR="00CF0B42" w:rsidRPr="00B73205" w:rsidRDefault="00CF0B42" w:rsidP="00627E00">
      <w:pPr>
        <w:spacing w:line="360" w:lineRule="auto"/>
        <w:jc w:val="both"/>
        <w:rPr>
          <w:rFonts w:ascii="Times New Roman" w:hAnsi="Times New Roman" w:cs="Times New Roman"/>
        </w:rPr>
      </w:pPr>
      <w:r w:rsidRPr="00B73205">
        <w:rPr>
          <w:rFonts w:ascii="Times New Roman" w:hAnsi="Times New Roman" w:cs="Times New Roman"/>
        </w:rPr>
        <w:t>grounds;</w:t>
      </w:r>
    </w:p>
    <w:p w:rsidR="00CF0B42" w:rsidRPr="00B73205" w:rsidRDefault="00CF0B42" w:rsidP="00627E00">
      <w:pPr>
        <w:spacing w:line="360" w:lineRule="auto"/>
        <w:jc w:val="both"/>
        <w:rPr>
          <w:rFonts w:ascii="Times New Roman" w:hAnsi="Times New Roman" w:cs="Times New Roman"/>
        </w:rPr>
      </w:pPr>
    </w:p>
    <w:p w:rsidR="00CF0B42" w:rsidRPr="00B73205" w:rsidRDefault="00CF0B42" w:rsidP="00627E00">
      <w:pPr>
        <w:pStyle w:val="ListParagraph"/>
        <w:numPr>
          <w:ilvl w:val="0"/>
          <w:numId w:val="3"/>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erred and misdirected himself on a point of law by failing to realize that Appellant was lawfully entitled to be paid his notice period on termination of his employment.</w:t>
      </w:r>
      <w:r w:rsidR="00880A16" w:rsidRPr="00B73205">
        <w:rPr>
          <w:rFonts w:ascii="Times New Roman" w:hAnsi="Times New Roman" w:cs="Times New Roman"/>
          <w:sz w:val="22"/>
          <w:szCs w:val="22"/>
        </w:rPr>
        <w:t xml:space="preserve">  Both the contract of employment and the Labour Act [Chapter 28:01] </w:t>
      </w:r>
      <w:r w:rsidR="00850EBC" w:rsidRPr="00B73205">
        <w:rPr>
          <w:rFonts w:ascii="Times New Roman" w:hAnsi="Times New Roman" w:cs="Times New Roman"/>
          <w:sz w:val="22"/>
          <w:szCs w:val="22"/>
        </w:rPr>
        <w:t>provide</w:t>
      </w:r>
      <w:r w:rsidR="00880A16" w:rsidRPr="00B73205">
        <w:rPr>
          <w:rFonts w:ascii="Times New Roman" w:hAnsi="Times New Roman" w:cs="Times New Roman"/>
          <w:sz w:val="22"/>
          <w:szCs w:val="22"/>
        </w:rPr>
        <w:t xml:space="preserve"> that a notice period should be paid.</w:t>
      </w:r>
    </w:p>
    <w:p w:rsidR="00880A16" w:rsidRPr="00B73205" w:rsidRDefault="00880A16" w:rsidP="00627E00">
      <w:pPr>
        <w:pStyle w:val="ListParagraph"/>
        <w:numPr>
          <w:ilvl w:val="0"/>
          <w:numId w:val="3"/>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erred and misdirected himself on a point of law by failing to order that Appellant was entitled to his severance consisting of six months salary and benefits in terms of clause 8(c) of the contract of employment.</w:t>
      </w:r>
    </w:p>
    <w:p w:rsidR="00880A16" w:rsidRPr="00B73205" w:rsidRDefault="00880A16" w:rsidP="00627E00">
      <w:pPr>
        <w:pStyle w:val="ListParagraph"/>
        <w:numPr>
          <w:ilvl w:val="0"/>
          <w:numId w:val="3"/>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lastRenderedPageBreak/>
        <w:t>The Honourable Arbitrator erred and misdirected himself on a point of law by failing to award Appellant cash in lieu of accrued vacation days and the medical aid cover for a year as stated in the contract of employment.</w:t>
      </w:r>
    </w:p>
    <w:p w:rsidR="00880A16" w:rsidRPr="00B73205" w:rsidRDefault="00880A16" w:rsidP="00627E00">
      <w:pPr>
        <w:pStyle w:val="ListParagraph"/>
        <w:numPr>
          <w:ilvl w:val="0"/>
          <w:numId w:val="3"/>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erred and grossly misdirected himself on a point of law by failing to award the motor vehicle (at book value) to Appellant in terms of Clause 8(c) of his contract of employment.</w:t>
      </w:r>
    </w:p>
    <w:p w:rsidR="00880A16" w:rsidRPr="00B73205" w:rsidRDefault="00880A16" w:rsidP="00627E00">
      <w:pPr>
        <w:pStyle w:val="ListParagraph"/>
        <w:numPr>
          <w:ilvl w:val="0"/>
          <w:numId w:val="3"/>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erred on a point of law by failing to award the 15% of the shareholding to Appellant in terms of clause 6 of the contract of employment.  The Arbitrator even failed to mention about the share scheme in his award despite the fact that it was raised by Appellant.</w:t>
      </w:r>
    </w:p>
    <w:p w:rsidR="00880A16" w:rsidRPr="00B73205" w:rsidRDefault="00880A16" w:rsidP="00627E00">
      <w:pPr>
        <w:spacing w:line="360" w:lineRule="auto"/>
        <w:jc w:val="both"/>
        <w:rPr>
          <w:rFonts w:ascii="Times New Roman" w:hAnsi="Times New Roman" w:cs="Times New Roman"/>
          <w:sz w:val="22"/>
          <w:szCs w:val="22"/>
        </w:rPr>
      </w:pPr>
    </w:p>
    <w:p w:rsidR="00880A16" w:rsidRPr="00B73205" w:rsidRDefault="00880A16" w:rsidP="00627E00">
      <w:pPr>
        <w:spacing w:line="360" w:lineRule="auto"/>
        <w:ind w:left="360"/>
        <w:jc w:val="both"/>
        <w:rPr>
          <w:rFonts w:ascii="Times New Roman" w:hAnsi="Times New Roman" w:cs="Times New Roman"/>
        </w:rPr>
      </w:pPr>
      <w:r w:rsidRPr="00B73205">
        <w:rPr>
          <w:rFonts w:ascii="Times New Roman" w:hAnsi="Times New Roman" w:cs="Times New Roman"/>
        </w:rPr>
        <w:t>The Respondent also noted a cross-appeal based on the following grounds;</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grossly erred at law in finding that there was unlawful dismissal of the Respondent by the Appellant when the Respondent clearly deserted his position after he was advised that there was to be an audit into the affairs of the Company.</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 xml:space="preserve">The </w:t>
      </w:r>
      <w:r w:rsidR="005E24C9" w:rsidRPr="00B73205">
        <w:rPr>
          <w:rFonts w:ascii="Times New Roman" w:hAnsi="Times New Roman" w:cs="Times New Roman"/>
          <w:sz w:val="22"/>
          <w:szCs w:val="22"/>
        </w:rPr>
        <w:t xml:space="preserve">Honourable Arbitrator erred at </w:t>
      </w:r>
      <w:r w:rsidRPr="00B73205">
        <w:rPr>
          <w:rFonts w:ascii="Times New Roman" w:hAnsi="Times New Roman" w:cs="Times New Roman"/>
          <w:sz w:val="22"/>
          <w:szCs w:val="22"/>
        </w:rPr>
        <w:t>law and misdirected himself by ignoring clear proof that Respondent stopped attending to work after being questioned by the Appellant’s Chairman.</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erred at law and in fact by awarding the Respondent salary for two months when the Respondent repudiated his contract of employment by not coming to work.</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Honourable Arbitrator grossly erred in awarding the Respondent housing, entertainment and travel allowances when the Respondent was absent without leave.</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 xml:space="preserve">The Arbitrator erred and by awarding the Respondent US$7 350 for school fees allowances when the Appellant has paid school fees for the </w:t>
      </w:r>
      <w:r w:rsidR="005E24C9" w:rsidRPr="00B73205">
        <w:rPr>
          <w:rFonts w:ascii="Times New Roman" w:hAnsi="Times New Roman" w:cs="Times New Roman"/>
          <w:sz w:val="22"/>
          <w:szCs w:val="22"/>
        </w:rPr>
        <w:t>Respondent</w:t>
      </w:r>
      <w:r w:rsidRPr="00B73205">
        <w:rPr>
          <w:rFonts w:ascii="Times New Roman" w:hAnsi="Times New Roman" w:cs="Times New Roman"/>
          <w:sz w:val="22"/>
          <w:szCs w:val="22"/>
        </w:rPr>
        <w:t xml:space="preserve"> children.</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Arbitrator erred in failing to take into account that the Respondent owed the Appellant money for fees he had caused Appellant to pay for his MBA in Switzerland without Board approval as stipulated in his contract of employment.</w:t>
      </w:r>
    </w:p>
    <w:p w:rsidR="00880A16" w:rsidRPr="00B73205" w:rsidRDefault="00880A16" w:rsidP="00627E00">
      <w:pPr>
        <w:pStyle w:val="ListParagraph"/>
        <w:numPr>
          <w:ilvl w:val="0"/>
          <w:numId w:val="4"/>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The Arbitrator erred in failing to take into account that the Respondent owed money to the Appellant after he had caused</w:t>
      </w:r>
      <w:r w:rsidR="00627E00" w:rsidRPr="00B73205">
        <w:rPr>
          <w:rFonts w:ascii="Times New Roman" w:hAnsi="Times New Roman" w:cs="Times New Roman"/>
          <w:sz w:val="22"/>
          <w:szCs w:val="22"/>
        </w:rPr>
        <w:t xml:space="preserve"> Appellant to pay school fees f</w:t>
      </w:r>
      <w:r w:rsidRPr="00B73205">
        <w:rPr>
          <w:rFonts w:ascii="Times New Roman" w:hAnsi="Times New Roman" w:cs="Times New Roman"/>
          <w:sz w:val="22"/>
          <w:szCs w:val="22"/>
        </w:rPr>
        <w:t>o</w:t>
      </w:r>
      <w:r w:rsidR="00627E00" w:rsidRPr="00B73205">
        <w:rPr>
          <w:rFonts w:ascii="Times New Roman" w:hAnsi="Times New Roman" w:cs="Times New Roman"/>
          <w:sz w:val="22"/>
          <w:szCs w:val="22"/>
        </w:rPr>
        <w:t>r</w:t>
      </w:r>
      <w:r w:rsidRPr="00B73205">
        <w:rPr>
          <w:rFonts w:ascii="Times New Roman" w:hAnsi="Times New Roman" w:cs="Times New Roman"/>
          <w:sz w:val="22"/>
          <w:szCs w:val="22"/>
        </w:rPr>
        <w:t xml:space="preserve"> his third child when the contract of employment stipulated that the Appellant would pay school fees for two children only.</w:t>
      </w:r>
    </w:p>
    <w:p w:rsidR="00880A16" w:rsidRPr="00B73205" w:rsidRDefault="00880A16" w:rsidP="00627E00">
      <w:pPr>
        <w:spacing w:line="360" w:lineRule="auto"/>
        <w:jc w:val="both"/>
        <w:rPr>
          <w:rFonts w:ascii="Times New Roman" w:hAnsi="Times New Roman" w:cs="Times New Roman"/>
          <w:sz w:val="22"/>
          <w:szCs w:val="22"/>
        </w:rPr>
      </w:pPr>
    </w:p>
    <w:p w:rsidR="00DD5C59" w:rsidRPr="00B73205" w:rsidRDefault="00BF064C" w:rsidP="00627E00">
      <w:pPr>
        <w:spacing w:line="360" w:lineRule="auto"/>
        <w:ind w:left="360"/>
        <w:jc w:val="both"/>
        <w:rPr>
          <w:rFonts w:ascii="Times New Roman" w:hAnsi="Times New Roman" w:cs="Times New Roman"/>
          <w:sz w:val="22"/>
          <w:szCs w:val="22"/>
        </w:rPr>
      </w:pPr>
      <w:r w:rsidRPr="00B73205">
        <w:rPr>
          <w:rFonts w:ascii="Times New Roman" w:hAnsi="Times New Roman" w:cs="Times New Roman"/>
        </w:rPr>
        <w:t xml:space="preserve">There are in my </w:t>
      </w:r>
      <w:r w:rsidR="000B4B36" w:rsidRPr="00B73205">
        <w:rPr>
          <w:rFonts w:ascii="Times New Roman" w:hAnsi="Times New Roman" w:cs="Times New Roman"/>
        </w:rPr>
        <w:t>view</w:t>
      </w:r>
      <w:r w:rsidRPr="00B73205">
        <w:rPr>
          <w:rFonts w:ascii="Times New Roman" w:hAnsi="Times New Roman" w:cs="Times New Roman"/>
        </w:rPr>
        <w:t xml:space="preserve"> two issues only before the court</w:t>
      </w:r>
      <w:r w:rsidRPr="00B73205">
        <w:rPr>
          <w:rFonts w:ascii="Times New Roman" w:hAnsi="Times New Roman" w:cs="Times New Roman"/>
          <w:sz w:val="22"/>
          <w:szCs w:val="22"/>
        </w:rPr>
        <w:t>.</w:t>
      </w:r>
    </w:p>
    <w:p w:rsidR="00BF064C" w:rsidRPr="00B73205" w:rsidRDefault="00BF064C" w:rsidP="00627E00">
      <w:pPr>
        <w:spacing w:line="360" w:lineRule="auto"/>
        <w:ind w:left="360"/>
        <w:jc w:val="both"/>
        <w:rPr>
          <w:rFonts w:ascii="Times New Roman" w:hAnsi="Times New Roman" w:cs="Times New Roman"/>
          <w:sz w:val="22"/>
          <w:szCs w:val="22"/>
        </w:rPr>
      </w:pPr>
    </w:p>
    <w:p w:rsidR="00BF064C" w:rsidRPr="00B73205" w:rsidRDefault="00BF064C" w:rsidP="00627E00">
      <w:pPr>
        <w:pStyle w:val="ListParagraph"/>
        <w:numPr>
          <w:ilvl w:val="0"/>
          <w:numId w:val="7"/>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Whether the Appellant was unlawfully dismissed by the Respondent.</w:t>
      </w:r>
    </w:p>
    <w:p w:rsidR="00BF064C" w:rsidRPr="00B73205" w:rsidRDefault="00BF064C" w:rsidP="00627E00">
      <w:pPr>
        <w:pStyle w:val="ListParagraph"/>
        <w:numPr>
          <w:ilvl w:val="0"/>
          <w:numId w:val="7"/>
        </w:numPr>
        <w:spacing w:line="360" w:lineRule="auto"/>
        <w:jc w:val="both"/>
        <w:rPr>
          <w:rFonts w:ascii="Times New Roman" w:hAnsi="Times New Roman" w:cs="Times New Roman"/>
          <w:sz w:val="22"/>
          <w:szCs w:val="22"/>
        </w:rPr>
      </w:pPr>
      <w:r w:rsidRPr="00B73205">
        <w:rPr>
          <w:rFonts w:ascii="Times New Roman" w:hAnsi="Times New Roman" w:cs="Times New Roman"/>
          <w:sz w:val="22"/>
          <w:szCs w:val="22"/>
        </w:rPr>
        <w:t>If he was unlawfully dismissed what were his entitlements at law and under his contract of employment.</w:t>
      </w:r>
    </w:p>
    <w:p w:rsidR="00BF064C" w:rsidRPr="00B73205" w:rsidRDefault="00BF064C" w:rsidP="00627E00">
      <w:pPr>
        <w:spacing w:line="360" w:lineRule="auto"/>
        <w:jc w:val="both"/>
        <w:rPr>
          <w:rFonts w:ascii="Times New Roman" w:hAnsi="Times New Roman" w:cs="Times New Roman"/>
          <w:sz w:val="22"/>
          <w:szCs w:val="22"/>
        </w:rPr>
      </w:pPr>
    </w:p>
    <w:p w:rsidR="00CF58C0" w:rsidRPr="00B73205" w:rsidRDefault="00BF064C" w:rsidP="00627E00">
      <w:pPr>
        <w:spacing w:line="360" w:lineRule="auto"/>
        <w:ind w:left="360"/>
        <w:jc w:val="both"/>
        <w:rPr>
          <w:rFonts w:ascii="Times New Roman" w:hAnsi="Times New Roman" w:cs="Times New Roman"/>
        </w:rPr>
      </w:pPr>
      <w:r w:rsidRPr="00B73205">
        <w:rPr>
          <w:rFonts w:ascii="Times New Roman" w:hAnsi="Times New Roman" w:cs="Times New Roman"/>
        </w:rPr>
        <w:t xml:space="preserve">I shall address the issues </w:t>
      </w:r>
      <w:r w:rsidRPr="00B73205">
        <w:rPr>
          <w:rFonts w:ascii="Times New Roman" w:hAnsi="Times New Roman" w:cs="Times New Roman"/>
          <w:i/>
        </w:rPr>
        <w:t>se</w:t>
      </w:r>
      <w:r w:rsidR="00B73205" w:rsidRPr="00B73205">
        <w:rPr>
          <w:rFonts w:ascii="Times New Roman" w:hAnsi="Times New Roman" w:cs="Times New Roman"/>
          <w:i/>
        </w:rPr>
        <w:t>ri</w:t>
      </w:r>
      <w:r w:rsidRPr="00B73205">
        <w:rPr>
          <w:rFonts w:ascii="Times New Roman" w:hAnsi="Times New Roman" w:cs="Times New Roman"/>
          <w:i/>
        </w:rPr>
        <w:t>ati</w:t>
      </w:r>
      <w:r w:rsidR="00CF58C0" w:rsidRPr="00B73205">
        <w:rPr>
          <w:rFonts w:ascii="Times New Roman" w:hAnsi="Times New Roman" w:cs="Times New Roman"/>
          <w:i/>
        </w:rPr>
        <w:t>m</w:t>
      </w:r>
      <w:r w:rsidR="00CF58C0" w:rsidRPr="00B73205">
        <w:rPr>
          <w:rFonts w:ascii="Times New Roman" w:hAnsi="Times New Roman" w:cs="Times New Roman"/>
        </w:rPr>
        <w:t>.</w:t>
      </w:r>
    </w:p>
    <w:p w:rsidR="00CF58C0" w:rsidRPr="00B73205" w:rsidRDefault="00CF58C0" w:rsidP="00627E00">
      <w:pPr>
        <w:spacing w:line="360" w:lineRule="auto"/>
        <w:ind w:left="360"/>
        <w:jc w:val="both"/>
        <w:rPr>
          <w:rFonts w:ascii="Times New Roman" w:hAnsi="Times New Roman" w:cs="Times New Roman"/>
          <w:sz w:val="22"/>
          <w:szCs w:val="22"/>
        </w:rPr>
      </w:pPr>
    </w:p>
    <w:p w:rsidR="00CF58C0" w:rsidRPr="00B73205" w:rsidRDefault="00CF58C0" w:rsidP="00627E00">
      <w:pPr>
        <w:spacing w:line="360" w:lineRule="auto"/>
        <w:ind w:firstLine="360"/>
        <w:jc w:val="both"/>
        <w:rPr>
          <w:rFonts w:ascii="Times New Roman" w:hAnsi="Times New Roman" w:cs="Times New Roman"/>
        </w:rPr>
      </w:pPr>
      <w:r w:rsidRPr="00B73205">
        <w:rPr>
          <w:rFonts w:ascii="Times New Roman" w:hAnsi="Times New Roman" w:cs="Times New Roman"/>
        </w:rPr>
        <w:t xml:space="preserve">The Arbitrator came to the conclusion that the Respondent having failed to disprove the Appellant’s assertions that he had been summarily dismissed following the meeting between him and the Respondent’s </w:t>
      </w:r>
      <w:r w:rsidR="000B4B36" w:rsidRPr="00B73205">
        <w:rPr>
          <w:rFonts w:ascii="Times New Roman" w:hAnsi="Times New Roman" w:cs="Times New Roman"/>
        </w:rPr>
        <w:t xml:space="preserve">Chairman </w:t>
      </w:r>
      <w:r w:rsidRPr="00B73205">
        <w:rPr>
          <w:rFonts w:ascii="Times New Roman" w:hAnsi="Times New Roman" w:cs="Times New Roman"/>
        </w:rPr>
        <w:t xml:space="preserve">on </w:t>
      </w:r>
      <w:r w:rsidR="000B4B36" w:rsidRPr="00B73205">
        <w:rPr>
          <w:rFonts w:ascii="Times New Roman" w:hAnsi="Times New Roman" w:cs="Times New Roman"/>
        </w:rPr>
        <w:t>1</w:t>
      </w:r>
      <w:r w:rsidR="000B4B36" w:rsidRPr="00B73205">
        <w:rPr>
          <w:rFonts w:ascii="Times New Roman" w:hAnsi="Times New Roman" w:cs="Times New Roman"/>
          <w:vertAlign w:val="superscript"/>
        </w:rPr>
        <w:t>st</w:t>
      </w:r>
      <w:r w:rsidR="000B4B36" w:rsidRPr="00B73205">
        <w:rPr>
          <w:rFonts w:ascii="Times New Roman" w:hAnsi="Times New Roman" w:cs="Times New Roman"/>
        </w:rPr>
        <w:t xml:space="preserve"> June, 2011</w:t>
      </w:r>
      <w:r w:rsidRPr="00B73205">
        <w:rPr>
          <w:rFonts w:ascii="Times New Roman" w:hAnsi="Times New Roman" w:cs="Times New Roman"/>
        </w:rPr>
        <w:t xml:space="preserve"> the Appellant was consequently unlawfully dismissed.  The Respondent’s submissions before this court is that the Arbitrator erred at law in finding that there was unlawful dismissal where the Respondent had in fact deserted his position following his meeting with the Respondent’s chairman at which meeting he was advised of the pending audit </w:t>
      </w:r>
      <w:r w:rsidR="000B4B36" w:rsidRPr="00B73205">
        <w:rPr>
          <w:rFonts w:ascii="Times New Roman" w:hAnsi="Times New Roman" w:cs="Times New Roman"/>
        </w:rPr>
        <w:t>into</w:t>
      </w:r>
      <w:r w:rsidRPr="00B73205">
        <w:rPr>
          <w:rFonts w:ascii="Times New Roman" w:hAnsi="Times New Roman" w:cs="Times New Roman"/>
        </w:rPr>
        <w:t xml:space="preserve"> the affairs of the company.  It is Respondent’s submissions that the Respondent had thereafter stopped re</w:t>
      </w:r>
      <w:r w:rsidR="000B4B36" w:rsidRPr="00B73205">
        <w:rPr>
          <w:rFonts w:ascii="Times New Roman" w:hAnsi="Times New Roman" w:cs="Times New Roman"/>
        </w:rPr>
        <w:t>port</w:t>
      </w:r>
      <w:r w:rsidRPr="00B73205">
        <w:rPr>
          <w:rFonts w:ascii="Times New Roman" w:hAnsi="Times New Roman" w:cs="Times New Roman"/>
        </w:rPr>
        <w:t>ing for work justifying Respondent’s claim of repudiating his contract of employment.</w:t>
      </w:r>
    </w:p>
    <w:p w:rsidR="00CF58C0" w:rsidRPr="00B73205" w:rsidRDefault="00CF58C0" w:rsidP="00627E00">
      <w:pPr>
        <w:spacing w:line="360" w:lineRule="auto"/>
        <w:ind w:firstLine="360"/>
        <w:jc w:val="both"/>
        <w:rPr>
          <w:rFonts w:ascii="Times New Roman" w:hAnsi="Times New Roman" w:cs="Times New Roman"/>
        </w:rPr>
      </w:pPr>
    </w:p>
    <w:p w:rsidR="00CF58C0" w:rsidRPr="00B73205" w:rsidRDefault="00CF58C0" w:rsidP="00627E00">
      <w:pPr>
        <w:spacing w:line="360" w:lineRule="auto"/>
        <w:ind w:firstLine="360"/>
        <w:jc w:val="both"/>
        <w:rPr>
          <w:rFonts w:ascii="Times New Roman" w:hAnsi="Times New Roman" w:cs="Times New Roman"/>
        </w:rPr>
      </w:pPr>
      <w:r w:rsidRPr="00B73205">
        <w:rPr>
          <w:rFonts w:ascii="Times New Roman" w:hAnsi="Times New Roman" w:cs="Times New Roman"/>
        </w:rPr>
        <w:t xml:space="preserve">I am satisfied on perusal of the record that the Arbitrator clearly did not err when he reached his conclusion </w:t>
      </w:r>
      <w:r w:rsidR="000B4B36" w:rsidRPr="00B73205">
        <w:rPr>
          <w:rFonts w:ascii="Times New Roman" w:hAnsi="Times New Roman" w:cs="Times New Roman"/>
        </w:rPr>
        <w:t>that Appellant was unlawfully dismissed</w:t>
      </w:r>
      <w:r w:rsidRPr="00B73205">
        <w:rPr>
          <w:rFonts w:ascii="Times New Roman" w:hAnsi="Times New Roman" w:cs="Times New Roman"/>
        </w:rPr>
        <w:t>.  It is clear that the issue as to whether there was unlawful dismissal or repudiation of contract of employment hinged on the meeting that took place on the 1</w:t>
      </w:r>
      <w:r w:rsidRPr="00B73205">
        <w:rPr>
          <w:rFonts w:ascii="Times New Roman" w:hAnsi="Times New Roman" w:cs="Times New Roman"/>
          <w:vertAlign w:val="superscript"/>
        </w:rPr>
        <w:t>st</w:t>
      </w:r>
      <w:r w:rsidRPr="00B73205">
        <w:rPr>
          <w:rFonts w:ascii="Times New Roman" w:hAnsi="Times New Roman" w:cs="Times New Roman"/>
        </w:rPr>
        <w:t xml:space="preserve"> of June, 2011 between the Appellant and the Respondent’s Chairman.  It was as a result of that meeting that the Appellant stopped reporting for work.  The Respondent clearly in order to </w:t>
      </w:r>
      <w:r w:rsidR="007250FE">
        <w:rPr>
          <w:rFonts w:ascii="Times New Roman" w:hAnsi="Times New Roman" w:cs="Times New Roman"/>
        </w:rPr>
        <w:t>justify</w:t>
      </w:r>
      <w:r w:rsidRPr="00B73205">
        <w:rPr>
          <w:rFonts w:ascii="Times New Roman" w:hAnsi="Times New Roman" w:cs="Times New Roman"/>
        </w:rPr>
        <w:t xml:space="preserve"> its claim of repudiation of contract would have needed to call for evidence of the </w:t>
      </w:r>
      <w:r w:rsidR="00627E00" w:rsidRPr="00B73205">
        <w:rPr>
          <w:rFonts w:ascii="Times New Roman" w:hAnsi="Times New Roman" w:cs="Times New Roman"/>
        </w:rPr>
        <w:t>Chairman</w:t>
      </w:r>
      <w:r w:rsidRPr="00B73205">
        <w:rPr>
          <w:rFonts w:ascii="Times New Roman" w:hAnsi="Times New Roman" w:cs="Times New Roman"/>
        </w:rPr>
        <w:t xml:space="preserve"> before the Arbitrator.  The Respondent failed to do that and </w:t>
      </w:r>
      <w:r w:rsidR="00B73205" w:rsidRPr="00B73205">
        <w:rPr>
          <w:rFonts w:ascii="Times New Roman" w:hAnsi="Times New Roman" w:cs="Times New Roman"/>
        </w:rPr>
        <w:t xml:space="preserve">did </w:t>
      </w:r>
      <w:r w:rsidRPr="00B73205">
        <w:rPr>
          <w:rFonts w:ascii="Times New Roman" w:hAnsi="Times New Roman" w:cs="Times New Roman"/>
        </w:rPr>
        <w:t>no</w:t>
      </w:r>
      <w:r w:rsidR="000B4B36" w:rsidRPr="00B73205">
        <w:rPr>
          <w:rFonts w:ascii="Times New Roman" w:hAnsi="Times New Roman" w:cs="Times New Roman"/>
        </w:rPr>
        <w:t>t tender any</w:t>
      </w:r>
      <w:r w:rsidRPr="00B73205">
        <w:rPr>
          <w:rFonts w:ascii="Times New Roman" w:hAnsi="Times New Roman" w:cs="Times New Roman"/>
        </w:rPr>
        <w:t xml:space="preserve"> explanation.  The Arbitrator was left with no </w:t>
      </w:r>
      <w:r w:rsidR="000B4B36" w:rsidRPr="00B73205">
        <w:rPr>
          <w:rFonts w:ascii="Times New Roman" w:hAnsi="Times New Roman" w:cs="Times New Roman"/>
        </w:rPr>
        <w:t>option s</w:t>
      </w:r>
      <w:r w:rsidRPr="00B73205">
        <w:rPr>
          <w:rFonts w:ascii="Times New Roman" w:hAnsi="Times New Roman" w:cs="Times New Roman"/>
        </w:rPr>
        <w:t>ave to accept the Appellant’s version of events.  I have no reason to find otherwise.</w:t>
      </w:r>
    </w:p>
    <w:p w:rsidR="00627E00" w:rsidRPr="00B73205" w:rsidRDefault="00627E00" w:rsidP="00627E00">
      <w:pPr>
        <w:spacing w:line="360" w:lineRule="auto"/>
        <w:ind w:firstLine="360"/>
        <w:jc w:val="both"/>
        <w:rPr>
          <w:rFonts w:ascii="Times New Roman" w:hAnsi="Times New Roman" w:cs="Times New Roman"/>
        </w:rPr>
      </w:pPr>
    </w:p>
    <w:p w:rsidR="00CF58C0" w:rsidRPr="00B73205" w:rsidRDefault="00CF58C0" w:rsidP="00627E00">
      <w:pPr>
        <w:spacing w:line="360" w:lineRule="auto"/>
        <w:ind w:firstLine="360"/>
        <w:jc w:val="both"/>
        <w:rPr>
          <w:rFonts w:ascii="Times New Roman" w:hAnsi="Times New Roman" w:cs="Times New Roman"/>
        </w:rPr>
      </w:pPr>
      <w:r w:rsidRPr="00B73205">
        <w:rPr>
          <w:rFonts w:ascii="Times New Roman" w:hAnsi="Times New Roman" w:cs="Times New Roman"/>
        </w:rPr>
        <w:t xml:space="preserve">Having come to the same conclusion as the </w:t>
      </w:r>
      <w:r w:rsidR="000B4B36" w:rsidRPr="00B73205">
        <w:rPr>
          <w:rFonts w:ascii="Times New Roman" w:hAnsi="Times New Roman" w:cs="Times New Roman"/>
        </w:rPr>
        <w:t>Arbitrator</w:t>
      </w:r>
      <w:r w:rsidRPr="00B73205">
        <w:rPr>
          <w:rFonts w:ascii="Times New Roman" w:hAnsi="Times New Roman" w:cs="Times New Roman"/>
        </w:rPr>
        <w:t xml:space="preserve"> the next issue to determine </w:t>
      </w:r>
      <w:r w:rsidR="007250FE">
        <w:rPr>
          <w:rFonts w:ascii="Times New Roman" w:hAnsi="Times New Roman" w:cs="Times New Roman"/>
        </w:rPr>
        <w:t xml:space="preserve">is </w:t>
      </w:r>
      <w:r w:rsidRPr="00B73205">
        <w:rPr>
          <w:rFonts w:ascii="Times New Roman" w:hAnsi="Times New Roman" w:cs="Times New Roman"/>
        </w:rPr>
        <w:t>what were the Appellant’s entitlements.</w:t>
      </w:r>
    </w:p>
    <w:p w:rsidR="00CF58C0" w:rsidRPr="00B73205" w:rsidRDefault="00CF58C0" w:rsidP="00627E00">
      <w:pPr>
        <w:spacing w:line="360" w:lineRule="auto"/>
        <w:ind w:firstLine="360"/>
        <w:jc w:val="both"/>
        <w:rPr>
          <w:rFonts w:ascii="Times New Roman" w:hAnsi="Times New Roman" w:cs="Times New Roman"/>
        </w:rPr>
      </w:pPr>
    </w:p>
    <w:p w:rsidR="00CF58C0" w:rsidRPr="00B73205" w:rsidRDefault="00CF58C0" w:rsidP="00627E00">
      <w:pPr>
        <w:spacing w:line="360" w:lineRule="auto"/>
        <w:ind w:firstLine="360"/>
        <w:jc w:val="both"/>
        <w:rPr>
          <w:rFonts w:ascii="Times New Roman" w:hAnsi="Times New Roman" w:cs="Times New Roman"/>
        </w:rPr>
      </w:pPr>
      <w:r w:rsidRPr="00B73205">
        <w:rPr>
          <w:rFonts w:ascii="Times New Roman" w:hAnsi="Times New Roman" w:cs="Times New Roman"/>
        </w:rPr>
        <w:t xml:space="preserve">I shall address initially the claims by the Appellant himself.  The Appellant’s claims that he was entitled to notice – period as an entitlement both under the </w:t>
      </w:r>
      <w:r w:rsidRPr="00B73205">
        <w:rPr>
          <w:rFonts w:ascii="Times New Roman" w:hAnsi="Times New Roman" w:cs="Times New Roman"/>
          <w:b/>
        </w:rPr>
        <w:t xml:space="preserve">Labour Act </w:t>
      </w:r>
      <w:r w:rsidR="007250FE">
        <w:rPr>
          <w:rFonts w:ascii="Times New Roman" w:hAnsi="Times New Roman" w:cs="Times New Roman"/>
          <w:b/>
        </w:rPr>
        <w:t>[C</w:t>
      </w:r>
      <w:r w:rsidR="000B4B36" w:rsidRPr="00B73205">
        <w:rPr>
          <w:rFonts w:ascii="Times New Roman" w:hAnsi="Times New Roman" w:cs="Times New Roman"/>
          <w:b/>
        </w:rPr>
        <w:t>ap 28:01]</w:t>
      </w:r>
      <w:r w:rsidR="007250FE">
        <w:rPr>
          <w:rFonts w:ascii="Times New Roman" w:hAnsi="Times New Roman" w:cs="Times New Roman"/>
          <w:b/>
        </w:rPr>
        <w:t xml:space="preserve"> </w:t>
      </w:r>
      <w:r w:rsidRPr="00B73205">
        <w:rPr>
          <w:rFonts w:ascii="Times New Roman" w:hAnsi="Times New Roman" w:cs="Times New Roman"/>
        </w:rPr>
        <w:t>and in the contract of employment.  The Arbitrator found the Appellant having been</w:t>
      </w:r>
      <w:r w:rsidR="007250FE">
        <w:rPr>
          <w:rFonts w:ascii="Times New Roman" w:hAnsi="Times New Roman" w:cs="Times New Roman"/>
        </w:rPr>
        <w:t xml:space="preserve"> </w:t>
      </w:r>
      <w:r w:rsidRPr="00B73205">
        <w:rPr>
          <w:rFonts w:ascii="Times New Roman" w:hAnsi="Times New Roman" w:cs="Times New Roman"/>
        </w:rPr>
        <w:t>unlawfully dismissed the issue of him been given notice of termination did not arise.</w:t>
      </w:r>
      <w:r w:rsidR="00567B1C">
        <w:rPr>
          <w:rFonts w:ascii="Times New Roman" w:hAnsi="Times New Roman" w:cs="Times New Roman"/>
        </w:rPr>
        <w:t xml:space="preserve"> I agree with that position.</w:t>
      </w:r>
    </w:p>
    <w:p w:rsidR="00CF58C0" w:rsidRPr="00B73205" w:rsidRDefault="00CF58C0" w:rsidP="00627E00">
      <w:pPr>
        <w:spacing w:line="360" w:lineRule="auto"/>
        <w:ind w:firstLine="360"/>
        <w:jc w:val="both"/>
        <w:rPr>
          <w:rFonts w:ascii="Times New Roman" w:hAnsi="Times New Roman" w:cs="Times New Roman"/>
        </w:rPr>
      </w:pPr>
    </w:p>
    <w:p w:rsidR="00CF58C0" w:rsidRPr="00B73205" w:rsidRDefault="000B4B36" w:rsidP="00627E00">
      <w:pPr>
        <w:spacing w:line="360" w:lineRule="auto"/>
        <w:ind w:firstLine="360"/>
        <w:jc w:val="both"/>
        <w:rPr>
          <w:rFonts w:ascii="Times New Roman" w:hAnsi="Times New Roman" w:cs="Times New Roman"/>
        </w:rPr>
      </w:pPr>
      <w:r w:rsidRPr="00B73205">
        <w:rPr>
          <w:rFonts w:ascii="Times New Roman" w:hAnsi="Times New Roman" w:cs="Times New Roman"/>
        </w:rPr>
        <w:lastRenderedPageBreak/>
        <w:t>The Appellant also claimed</w:t>
      </w:r>
      <w:r w:rsidR="00CF58C0" w:rsidRPr="00B73205">
        <w:rPr>
          <w:rFonts w:ascii="Times New Roman" w:hAnsi="Times New Roman" w:cs="Times New Roman"/>
        </w:rPr>
        <w:t xml:space="preserve"> six months</w:t>
      </w:r>
      <w:r w:rsidR="0014701B" w:rsidRPr="00B73205">
        <w:rPr>
          <w:rFonts w:ascii="Times New Roman" w:hAnsi="Times New Roman" w:cs="Times New Roman"/>
        </w:rPr>
        <w:t>’</w:t>
      </w:r>
      <w:r w:rsidR="00CF58C0" w:rsidRPr="00B73205">
        <w:rPr>
          <w:rFonts w:ascii="Times New Roman" w:hAnsi="Times New Roman" w:cs="Times New Roman"/>
        </w:rPr>
        <w:t xml:space="preserve"> salary and benefits in terms of clause 8(c) of the contract of employment.  </w:t>
      </w:r>
      <w:r w:rsidR="0014701B" w:rsidRPr="00B73205">
        <w:rPr>
          <w:rFonts w:ascii="Times New Roman" w:hAnsi="Times New Roman" w:cs="Times New Roman"/>
        </w:rPr>
        <w:t xml:space="preserve">The Arbitrator found that clause 8(c) of the </w:t>
      </w:r>
      <w:r w:rsidR="007250FE">
        <w:rPr>
          <w:rFonts w:ascii="Times New Roman" w:hAnsi="Times New Roman" w:cs="Times New Roman"/>
        </w:rPr>
        <w:t>A</w:t>
      </w:r>
      <w:r w:rsidR="0014701B" w:rsidRPr="00B73205">
        <w:rPr>
          <w:rFonts w:ascii="Times New Roman" w:hAnsi="Times New Roman" w:cs="Times New Roman"/>
        </w:rPr>
        <w:t>ppellant’s contract of employment would</w:t>
      </w:r>
      <w:r w:rsidRPr="00B73205">
        <w:rPr>
          <w:rFonts w:ascii="Times New Roman" w:hAnsi="Times New Roman" w:cs="Times New Roman"/>
        </w:rPr>
        <w:t xml:space="preserve"> only apply had the R</w:t>
      </w:r>
      <w:r w:rsidR="0014701B" w:rsidRPr="00B73205">
        <w:rPr>
          <w:rFonts w:ascii="Times New Roman" w:hAnsi="Times New Roman" w:cs="Times New Roman"/>
        </w:rPr>
        <w:t xml:space="preserve">espondent terminated the Appellant’s contract of employment on notice.  As this was not the case </w:t>
      </w:r>
      <w:r w:rsidR="0014701B" w:rsidRPr="00B73205">
        <w:rPr>
          <w:rFonts w:ascii="Times New Roman" w:hAnsi="Times New Roman" w:cs="Times New Roman"/>
          <w:i/>
        </w:rPr>
        <w:t>in casu</w:t>
      </w:r>
      <w:r w:rsidR="0014701B" w:rsidRPr="00B73205">
        <w:rPr>
          <w:rFonts w:ascii="Times New Roman" w:hAnsi="Times New Roman" w:cs="Times New Roman"/>
        </w:rPr>
        <w:t xml:space="preserve"> it was improper for the Appellant to seek to rely on that clause.  I agree entirely with the Arbitrator’s findings in respect of notice and clause 8(c) of the contract of employment.</w:t>
      </w:r>
    </w:p>
    <w:p w:rsidR="0014701B" w:rsidRPr="00B73205" w:rsidRDefault="0014701B"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 xml:space="preserve">The Appellant also claimed cash in lieu of accrued vacation days and medical aid cover for a year as provided under contract.  Again the same reasoning adopted by the Arbitrator would apply with respect to these claims.  Appellant could only rely on clause 8(c) of his contract of employment had the Respondent terminated the contract of employment on notice.  This was not the case </w:t>
      </w:r>
      <w:r w:rsidRPr="00B73205">
        <w:rPr>
          <w:rFonts w:ascii="Times New Roman" w:hAnsi="Times New Roman" w:cs="Times New Roman"/>
          <w:i/>
        </w:rPr>
        <w:t>in casu</w:t>
      </w:r>
      <w:r w:rsidRPr="00B73205">
        <w:rPr>
          <w:rFonts w:ascii="Times New Roman" w:hAnsi="Times New Roman" w:cs="Times New Roman"/>
        </w:rPr>
        <w:t>.  The Appellant therefore cannot seek to rely on clause 8(c) of his contract of employment.</w:t>
      </w:r>
    </w:p>
    <w:p w:rsidR="0014701B" w:rsidRPr="00B73205" w:rsidRDefault="0014701B"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The next issue is whether the Appellan</w:t>
      </w:r>
      <w:r w:rsidR="000B4B36" w:rsidRPr="00B73205">
        <w:rPr>
          <w:rFonts w:ascii="Times New Roman" w:hAnsi="Times New Roman" w:cs="Times New Roman"/>
        </w:rPr>
        <w:t>t wa</w:t>
      </w:r>
      <w:r w:rsidRPr="00B73205">
        <w:rPr>
          <w:rFonts w:ascii="Times New Roman" w:hAnsi="Times New Roman" w:cs="Times New Roman"/>
        </w:rPr>
        <w:t>s entitled to the motor vehicle, a Mercedes Benz C200.  The Arbitrator came to the conclusion that in the absence of any contractual entitlement to the motor-vehicle the Appellant had no right to claim the motor-vehicle.  I again agree entirely with that exposition.</w:t>
      </w:r>
    </w:p>
    <w:p w:rsidR="00E943A0" w:rsidRPr="00B73205" w:rsidRDefault="00E943A0"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Finally the Appellant also claims 15% of the shareholding in terms of clause 6 of the contract of employment.  He alleges that the Arbitrator failed to mention the share scheme in his award despite the fact that the Appellant raised it before him.  For the reasons that I have already alluded to above which reasons are the</w:t>
      </w:r>
      <w:r w:rsidR="00B73205" w:rsidRPr="00B73205">
        <w:rPr>
          <w:rFonts w:ascii="Times New Roman" w:hAnsi="Times New Roman" w:cs="Times New Roman"/>
        </w:rPr>
        <w:t xml:space="preserve"> same as</w:t>
      </w:r>
      <w:r w:rsidRPr="00B73205">
        <w:rPr>
          <w:rFonts w:ascii="Times New Roman" w:hAnsi="Times New Roman" w:cs="Times New Roman"/>
        </w:rPr>
        <w:t xml:space="preserve"> the Arbitrator the claim cannot stand.</w:t>
      </w:r>
    </w:p>
    <w:p w:rsidR="00E943A0" w:rsidRPr="00B73205" w:rsidRDefault="00E943A0"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The Respondent has also in its cross-appeal raised several claims.  I shall address these in turn.</w:t>
      </w:r>
    </w:p>
    <w:p w:rsidR="00E943A0" w:rsidRPr="00B73205" w:rsidRDefault="000B4B36"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 xml:space="preserve">The Respondent claims that the Appellant was not </w:t>
      </w:r>
      <w:r w:rsidR="00E943A0" w:rsidRPr="00B73205">
        <w:rPr>
          <w:rFonts w:ascii="Times New Roman" w:hAnsi="Times New Roman" w:cs="Times New Roman"/>
        </w:rPr>
        <w:t>entitled to two months’ salary awarded to him.  The Arbitrator having found that the Appellant was unlawfully suspended was correct when he awarded the two months’ salary from the day of wrongful/u</w:t>
      </w:r>
      <w:r w:rsidRPr="00B73205">
        <w:rPr>
          <w:rFonts w:ascii="Times New Roman" w:hAnsi="Times New Roman" w:cs="Times New Roman"/>
        </w:rPr>
        <w:t>nlawful dismissal to the date when the</w:t>
      </w:r>
      <w:r w:rsidR="00E943A0" w:rsidRPr="00B73205">
        <w:rPr>
          <w:rFonts w:ascii="Times New Roman" w:hAnsi="Times New Roman" w:cs="Times New Roman"/>
        </w:rPr>
        <w:t xml:space="preserve"> Appellant secured alternative employment.  The Appellant had a duty to mitigate his losses but having secured alternative employment with</w:t>
      </w:r>
      <w:r w:rsidRPr="00B73205">
        <w:rPr>
          <w:rFonts w:ascii="Times New Roman" w:hAnsi="Times New Roman" w:cs="Times New Roman"/>
        </w:rPr>
        <w:t>in</w:t>
      </w:r>
      <w:r w:rsidR="00E943A0" w:rsidRPr="00B73205">
        <w:rPr>
          <w:rFonts w:ascii="Times New Roman" w:hAnsi="Times New Roman" w:cs="Times New Roman"/>
        </w:rPr>
        <w:t xml:space="preserve"> two months the Arbitrator </w:t>
      </w:r>
      <w:r w:rsidRPr="00B73205">
        <w:rPr>
          <w:rFonts w:ascii="Times New Roman" w:hAnsi="Times New Roman" w:cs="Times New Roman"/>
        </w:rPr>
        <w:t>was</w:t>
      </w:r>
      <w:r w:rsidR="00E943A0" w:rsidRPr="00B73205">
        <w:rPr>
          <w:rFonts w:ascii="Times New Roman" w:hAnsi="Times New Roman" w:cs="Times New Roman"/>
        </w:rPr>
        <w:t xml:space="preserve"> duty </w:t>
      </w:r>
      <w:r w:rsidRPr="00B73205">
        <w:rPr>
          <w:rFonts w:ascii="Times New Roman" w:hAnsi="Times New Roman" w:cs="Times New Roman"/>
        </w:rPr>
        <w:t xml:space="preserve">bound </w:t>
      </w:r>
      <w:r w:rsidR="00E943A0" w:rsidRPr="00B73205">
        <w:rPr>
          <w:rFonts w:ascii="Times New Roman" w:hAnsi="Times New Roman" w:cs="Times New Roman"/>
        </w:rPr>
        <w:t>to make such an order.</w:t>
      </w:r>
    </w:p>
    <w:p w:rsidR="00850EBC" w:rsidRDefault="00E943A0"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 xml:space="preserve">The Respondent contends Appellant was also not entitled to </w:t>
      </w:r>
      <w:r w:rsidR="000B4B36" w:rsidRPr="00B73205">
        <w:rPr>
          <w:rFonts w:ascii="Times New Roman" w:hAnsi="Times New Roman" w:cs="Times New Roman"/>
        </w:rPr>
        <w:t>housing, entertainment, t</w:t>
      </w:r>
      <w:r w:rsidRPr="00B73205">
        <w:rPr>
          <w:rFonts w:ascii="Times New Roman" w:hAnsi="Times New Roman" w:cs="Times New Roman"/>
        </w:rPr>
        <w:t xml:space="preserve">ravel allowances when he was absent </w:t>
      </w:r>
      <w:r w:rsidR="000B4B36" w:rsidRPr="00B73205">
        <w:rPr>
          <w:rFonts w:ascii="Times New Roman" w:hAnsi="Times New Roman" w:cs="Times New Roman"/>
        </w:rPr>
        <w:t>without leave</w:t>
      </w:r>
      <w:r w:rsidRPr="00B73205">
        <w:rPr>
          <w:rFonts w:ascii="Times New Roman" w:hAnsi="Times New Roman" w:cs="Times New Roman"/>
        </w:rPr>
        <w:t>.</w:t>
      </w:r>
      <w:r w:rsidR="00850EBC">
        <w:rPr>
          <w:rFonts w:ascii="Times New Roman" w:hAnsi="Times New Roman" w:cs="Times New Roman"/>
        </w:rPr>
        <w:t xml:space="preserve"> </w:t>
      </w:r>
    </w:p>
    <w:p w:rsidR="00E943A0" w:rsidRPr="00B73205" w:rsidRDefault="00E943A0"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lastRenderedPageBreak/>
        <w:t xml:space="preserve">The </w:t>
      </w:r>
      <w:r w:rsidR="000B4B36" w:rsidRPr="00B73205">
        <w:rPr>
          <w:rFonts w:ascii="Times New Roman" w:hAnsi="Times New Roman" w:cs="Times New Roman"/>
        </w:rPr>
        <w:t xml:space="preserve">court just as the Arbitrator </w:t>
      </w:r>
      <w:r w:rsidR="00850EBC">
        <w:rPr>
          <w:rFonts w:ascii="Times New Roman" w:hAnsi="Times New Roman" w:cs="Times New Roman"/>
        </w:rPr>
        <w:t xml:space="preserve">has </w:t>
      </w:r>
      <w:r w:rsidR="000B4B36" w:rsidRPr="00B73205">
        <w:rPr>
          <w:rFonts w:ascii="Times New Roman" w:hAnsi="Times New Roman" w:cs="Times New Roman"/>
        </w:rPr>
        <w:t>f</w:t>
      </w:r>
      <w:r w:rsidR="00B73205" w:rsidRPr="00B73205">
        <w:rPr>
          <w:rFonts w:ascii="Times New Roman" w:hAnsi="Times New Roman" w:cs="Times New Roman"/>
        </w:rPr>
        <w:t>ou</w:t>
      </w:r>
      <w:r w:rsidRPr="00B73205">
        <w:rPr>
          <w:rFonts w:ascii="Times New Roman" w:hAnsi="Times New Roman" w:cs="Times New Roman"/>
        </w:rPr>
        <w:t>nd</w:t>
      </w:r>
      <w:r w:rsidR="00B73205" w:rsidRPr="00B73205">
        <w:rPr>
          <w:rFonts w:ascii="Times New Roman" w:hAnsi="Times New Roman" w:cs="Times New Roman"/>
        </w:rPr>
        <w:t xml:space="preserve"> that</w:t>
      </w:r>
      <w:r w:rsidRPr="00B73205">
        <w:rPr>
          <w:rFonts w:ascii="Times New Roman" w:hAnsi="Times New Roman" w:cs="Times New Roman"/>
        </w:rPr>
        <w:t xml:space="preserve"> the Appellant did not repudiate his contract of employment.  Instead he was unlawfully dismissed.  In the circumstances the Arbitrator was bound to </w:t>
      </w:r>
      <w:r w:rsidR="000B4B36" w:rsidRPr="00B73205">
        <w:rPr>
          <w:rFonts w:ascii="Times New Roman" w:hAnsi="Times New Roman" w:cs="Times New Roman"/>
        </w:rPr>
        <w:t xml:space="preserve">award him </w:t>
      </w:r>
      <w:r w:rsidRPr="00B73205">
        <w:rPr>
          <w:rFonts w:ascii="Times New Roman" w:hAnsi="Times New Roman" w:cs="Times New Roman"/>
        </w:rPr>
        <w:t>his salary and benefits for the period.</w:t>
      </w:r>
    </w:p>
    <w:p w:rsidR="00627E00" w:rsidRPr="00B73205" w:rsidRDefault="00E943A0" w:rsidP="00DD2EA5">
      <w:pPr>
        <w:spacing w:before="240" w:line="360" w:lineRule="auto"/>
        <w:ind w:firstLine="360"/>
        <w:jc w:val="both"/>
        <w:rPr>
          <w:rFonts w:ascii="Times New Roman" w:hAnsi="Times New Roman" w:cs="Times New Roman"/>
        </w:rPr>
      </w:pPr>
      <w:r w:rsidRPr="00B73205">
        <w:rPr>
          <w:rFonts w:ascii="Times New Roman" w:hAnsi="Times New Roman" w:cs="Times New Roman"/>
        </w:rPr>
        <w:t>The Respondent also contends Arbitrator erred when he awarded Respondent US$</w:t>
      </w:r>
      <w:r w:rsidR="00627E00" w:rsidRPr="00B73205">
        <w:rPr>
          <w:rFonts w:ascii="Times New Roman" w:hAnsi="Times New Roman" w:cs="Times New Roman"/>
        </w:rPr>
        <w:t xml:space="preserve">7 350 for school fees allowances when the </w:t>
      </w:r>
      <w:r w:rsidR="000B4B36" w:rsidRPr="00B73205">
        <w:rPr>
          <w:rFonts w:ascii="Times New Roman" w:hAnsi="Times New Roman" w:cs="Times New Roman"/>
        </w:rPr>
        <w:t>Respondent had</w:t>
      </w:r>
      <w:r w:rsidR="00627E00" w:rsidRPr="00B73205">
        <w:rPr>
          <w:rFonts w:ascii="Times New Roman" w:hAnsi="Times New Roman" w:cs="Times New Roman"/>
        </w:rPr>
        <w:t xml:space="preserve"> paid school fees for the </w:t>
      </w:r>
      <w:r w:rsidR="000B4B36" w:rsidRPr="00B73205">
        <w:rPr>
          <w:rFonts w:ascii="Times New Roman" w:hAnsi="Times New Roman" w:cs="Times New Roman"/>
        </w:rPr>
        <w:t>Appellan</w:t>
      </w:r>
      <w:r w:rsidR="00627E00" w:rsidRPr="00B73205">
        <w:rPr>
          <w:rFonts w:ascii="Times New Roman" w:hAnsi="Times New Roman" w:cs="Times New Roman"/>
        </w:rPr>
        <w:t>t’s children.</w:t>
      </w:r>
      <w:r w:rsidR="000B4B36" w:rsidRPr="00B73205">
        <w:rPr>
          <w:rFonts w:ascii="Times New Roman" w:hAnsi="Times New Roman" w:cs="Times New Roman"/>
        </w:rPr>
        <w:t xml:space="preserve">  The record shows that the Arbitrator in response to a que</w:t>
      </w:r>
      <w:r w:rsidR="00B73205" w:rsidRPr="00B73205">
        <w:rPr>
          <w:rFonts w:ascii="Times New Roman" w:hAnsi="Times New Roman" w:cs="Times New Roman"/>
        </w:rPr>
        <w:t>r</w:t>
      </w:r>
      <w:r w:rsidR="000B4B36" w:rsidRPr="00B73205">
        <w:rPr>
          <w:rFonts w:ascii="Times New Roman" w:hAnsi="Times New Roman" w:cs="Times New Roman"/>
        </w:rPr>
        <w:t xml:space="preserve">y by Respondent on this aspect indicated that Respondent had not proved that it paid the school fees.  Although the record shows that the Respondent filed documents to prove payment of the school fees </w:t>
      </w:r>
      <w:r w:rsidR="00DD2EA5" w:rsidRPr="00B73205">
        <w:rPr>
          <w:rFonts w:ascii="Times New Roman" w:hAnsi="Times New Roman" w:cs="Times New Roman"/>
        </w:rPr>
        <w:t xml:space="preserve">the issue was however not ventilated before me.  The position is the same with respect to the </w:t>
      </w:r>
      <w:r w:rsidR="00627E00" w:rsidRPr="00B73205">
        <w:rPr>
          <w:rFonts w:ascii="Times New Roman" w:hAnsi="Times New Roman" w:cs="Times New Roman"/>
        </w:rPr>
        <w:t xml:space="preserve">last two claims by the Respondent that the </w:t>
      </w:r>
      <w:r w:rsidR="00850EBC">
        <w:rPr>
          <w:rFonts w:ascii="Times New Roman" w:hAnsi="Times New Roman" w:cs="Times New Roman"/>
        </w:rPr>
        <w:t>A</w:t>
      </w:r>
      <w:r w:rsidR="00627E00" w:rsidRPr="00B73205">
        <w:rPr>
          <w:rFonts w:ascii="Times New Roman" w:hAnsi="Times New Roman" w:cs="Times New Roman"/>
        </w:rPr>
        <w:t>ppellant owed Respondent for fees paid for his MBA in Switzerland and also moneys paid for Appellant</w:t>
      </w:r>
      <w:r w:rsidR="00850EBC">
        <w:rPr>
          <w:rFonts w:ascii="Times New Roman" w:hAnsi="Times New Roman" w:cs="Times New Roman"/>
        </w:rPr>
        <w:t>’s</w:t>
      </w:r>
      <w:r w:rsidR="00627E00" w:rsidRPr="00B73205">
        <w:rPr>
          <w:rFonts w:ascii="Times New Roman" w:hAnsi="Times New Roman" w:cs="Times New Roman"/>
        </w:rPr>
        <w:t xml:space="preserve"> third child outside the terms of his contract of employment.  For </w:t>
      </w:r>
      <w:r w:rsidR="00DD2EA5" w:rsidRPr="00B73205">
        <w:rPr>
          <w:rFonts w:ascii="Times New Roman" w:hAnsi="Times New Roman" w:cs="Times New Roman"/>
        </w:rPr>
        <w:t>that reason I would dismiss those</w:t>
      </w:r>
      <w:r w:rsidR="00627E00" w:rsidRPr="00B73205">
        <w:rPr>
          <w:rFonts w:ascii="Times New Roman" w:hAnsi="Times New Roman" w:cs="Times New Roman"/>
        </w:rPr>
        <w:t xml:space="preserve"> claims.</w:t>
      </w:r>
    </w:p>
    <w:p w:rsidR="00627E00" w:rsidRPr="00B73205" w:rsidRDefault="00627E00" w:rsidP="00627E00">
      <w:pPr>
        <w:spacing w:before="240" w:line="360" w:lineRule="auto"/>
        <w:ind w:firstLine="360"/>
        <w:jc w:val="both"/>
        <w:rPr>
          <w:rFonts w:ascii="Times New Roman" w:hAnsi="Times New Roman" w:cs="Times New Roman"/>
        </w:rPr>
      </w:pPr>
      <w:r w:rsidRPr="00B73205">
        <w:rPr>
          <w:rFonts w:ascii="Times New Roman" w:hAnsi="Times New Roman" w:cs="Times New Roman"/>
        </w:rPr>
        <w:t>In the circumstances it is the finding of the court that:</w:t>
      </w:r>
    </w:p>
    <w:p w:rsidR="00627E00" w:rsidRPr="00B73205" w:rsidRDefault="00627E00" w:rsidP="00627E00">
      <w:pPr>
        <w:pStyle w:val="ListParagraph"/>
        <w:numPr>
          <w:ilvl w:val="0"/>
          <w:numId w:val="8"/>
        </w:numPr>
        <w:spacing w:before="240" w:line="360" w:lineRule="auto"/>
        <w:jc w:val="both"/>
        <w:rPr>
          <w:rFonts w:ascii="Times New Roman" w:hAnsi="Times New Roman" w:cs="Times New Roman"/>
        </w:rPr>
      </w:pPr>
      <w:r w:rsidRPr="00B73205">
        <w:rPr>
          <w:rFonts w:ascii="Times New Roman" w:hAnsi="Times New Roman" w:cs="Times New Roman"/>
        </w:rPr>
        <w:t>The appeal is dismissed.</w:t>
      </w:r>
    </w:p>
    <w:p w:rsidR="00627E00" w:rsidRPr="00B73205" w:rsidRDefault="00627E00" w:rsidP="00627E00">
      <w:pPr>
        <w:pStyle w:val="ListParagraph"/>
        <w:numPr>
          <w:ilvl w:val="0"/>
          <w:numId w:val="8"/>
        </w:numPr>
        <w:spacing w:before="240" w:line="360" w:lineRule="auto"/>
        <w:jc w:val="both"/>
        <w:rPr>
          <w:rFonts w:ascii="Times New Roman" w:hAnsi="Times New Roman" w:cs="Times New Roman"/>
        </w:rPr>
      </w:pPr>
      <w:r w:rsidRPr="00B73205">
        <w:rPr>
          <w:rFonts w:ascii="Times New Roman" w:hAnsi="Times New Roman" w:cs="Times New Roman"/>
        </w:rPr>
        <w:t>The cross-appeal is also dismissed.</w:t>
      </w:r>
    </w:p>
    <w:p w:rsidR="00772BBB" w:rsidRDefault="00627E00" w:rsidP="00627E00">
      <w:pPr>
        <w:pStyle w:val="ListParagraph"/>
        <w:numPr>
          <w:ilvl w:val="0"/>
          <w:numId w:val="8"/>
        </w:numPr>
        <w:spacing w:before="240" w:line="360" w:lineRule="auto"/>
        <w:jc w:val="both"/>
        <w:rPr>
          <w:rFonts w:ascii="Times New Roman" w:hAnsi="Times New Roman" w:cs="Times New Roman"/>
        </w:rPr>
      </w:pPr>
      <w:r w:rsidRPr="00B73205">
        <w:rPr>
          <w:rFonts w:ascii="Times New Roman" w:hAnsi="Times New Roman" w:cs="Times New Roman"/>
        </w:rPr>
        <w:t>Th</w:t>
      </w:r>
      <w:r w:rsidR="00DD2EA5" w:rsidRPr="00B73205">
        <w:rPr>
          <w:rFonts w:ascii="Times New Roman" w:hAnsi="Times New Roman" w:cs="Times New Roman"/>
        </w:rPr>
        <w:t>e Arbitral award handed down on the 9</w:t>
      </w:r>
      <w:r w:rsidR="00DD2EA5" w:rsidRPr="00B73205">
        <w:rPr>
          <w:rFonts w:ascii="Times New Roman" w:hAnsi="Times New Roman" w:cs="Times New Roman"/>
          <w:vertAlign w:val="superscript"/>
        </w:rPr>
        <w:t>th</w:t>
      </w:r>
      <w:r w:rsidR="00DD2EA5" w:rsidRPr="00B73205">
        <w:rPr>
          <w:rFonts w:ascii="Times New Roman" w:hAnsi="Times New Roman" w:cs="Times New Roman"/>
        </w:rPr>
        <w:t xml:space="preserve"> of November, 2011 be and is hereby upheld.</w:t>
      </w:r>
    </w:p>
    <w:p w:rsidR="00B73205" w:rsidRDefault="00B73205" w:rsidP="00B73205">
      <w:pPr>
        <w:spacing w:before="240" w:line="360" w:lineRule="auto"/>
        <w:jc w:val="both"/>
        <w:rPr>
          <w:rFonts w:ascii="Times New Roman" w:hAnsi="Times New Roman" w:cs="Times New Roman"/>
        </w:rPr>
      </w:pPr>
    </w:p>
    <w:p w:rsidR="00B73205" w:rsidRPr="00B73205" w:rsidRDefault="00850EBC" w:rsidP="00B73205">
      <w:pPr>
        <w:jc w:val="both"/>
        <w:rPr>
          <w:rFonts w:ascii="Times New Roman" w:hAnsi="Times New Roman" w:cs="Times New Roman"/>
          <w:b/>
          <w:i/>
        </w:rPr>
      </w:pPr>
      <w:r w:rsidRPr="00B73205">
        <w:rPr>
          <w:rFonts w:ascii="Times New Roman" w:hAnsi="Times New Roman" w:cs="Times New Roman"/>
          <w:b/>
          <w:i/>
        </w:rPr>
        <w:t>Mutamangira Associates</w:t>
      </w:r>
      <w:r w:rsidR="00B73205" w:rsidRPr="00B73205">
        <w:rPr>
          <w:rFonts w:ascii="Times New Roman" w:hAnsi="Times New Roman" w:cs="Times New Roman"/>
          <w:b/>
          <w:i/>
        </w:rPr>
        <w:t xml:space="preserve"> – Legal Practitioners for appellant</w:t>
      </w:r>
    </w:p>
    <w:p w:rsidR="00B73205" w:rsidRPr="00B73205" w:rsidRDefault="00B73205" w:rsidP="00B73205">
      <w:pPr>
        <w:jc w:val="both"/>
        <w:rPr>
          <w:rFonts w:ascii="Times New Roman" w:hAnsi="Times New Roman" w:cs="Times New Roman"/>
          <w:b/>
          <w:i/>
        </w:rPr>
      </w:pPr>
      <w:r w:rsidRPr="00B73205">
        <w:rPr>
          <w:rFonts w:ascii="Times New Roman" w:hAnsi="Times New Roman" w:cs="Times New Roman"/>
          <w:b/>
          <w:i/>
        </w:rPr>
        <w:t>Madanhi, Mugadza&amp; Company – Legal Practitioners for respondent</w:t>
      </w:r>
    </w:p>
    <w:sectPr w:rsidR="00B73205" w:rsidRPr="00B73205" w:rsidSect="005E24C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11" w:rsidRDefault="002D7911" w:rsidP="005E24C9">
      <w:r>
        <w:separator/>
      </w:r>
    </w:p>
  </w:endnote>
  <w:endnote w:type="continuationSeparator" w:id="0">
    <w:p w:rsidR="002D7911" w:rsidRDefault="002D7911" w:rsidP="005E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431934"/>
      <w:docPartObj>
        <w:docPartGallery w:val="Page Numbers (Bottom of Page)"/>
        <w:docPartUnique/>
      </w:docPartObj>
    </w:sdtPr>
    <w:sdtEndPr>
      <w:rPr>
        <w:noProof/>
      </w:rPr>
    </w:sdtEndPr>
    <w:sdtContent>
      <w:p w:rsidR="00E943A0" w:rsidRDefault="00E5639E">
        <w:pPr>
          <w:pStyle w:val="Footer"/>
          <w:jc w:val="right"/>
        </w:pPr>
        <w:r>
          <w:fldChar w:fldCharType="begin"/>
        </w:r>
        <w:r w:rsidR="00E943A0">
          <w:instrText xml:space="preserve"> PAGE   \* MERGEFORMAT </w:instrText>
        </w:r>
        <w:r>
          <w:fldChar w:fldCharType="separate"/>
        </w:r>
        <w:r w:rsidR="00553F03">
          <w:rPr>
            <w:noProof/>
          </w:rPr>
          <w:t>6</w:t>
        </w:r>
        <w:r>
          <w:rPr>
            <w:noProof/>
          </w:rPr>
          <w:fldChar w:fldCharType="end"/>
        </w:r>
      </w:p>
    </w:sdtContent>
  </w:sdt>
  <w:p w:rsidR="00E943A0" w:rsidRDefault="00E94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11" w:rsidRDefault="002D7911" w:rsidP="005E24C9">
      <w:r>
        <w:separator/>
      </w:r>
    </w:p>
  </w:footnote>
  <w:footnote w:type="continuationSeparator" w:id="0">
    <w:p w:rsidR="002D7911" w:rsidRDefault="002D7911" w:rsidP="005E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3A0" w:rsidRDefault="00E943A0" w:rsidP="000E0573">
    <w:pPr>
      <w:pStyle w:val="Header"/>
      <w:jc w:val="right"/>
    </w:pPr>
    <w:r w:rsidRPr="009C4B29">
      <w:rPr>
        <w:b/>
        <w:sz w:val="22"/>
        <w:szCs w:val="22"/>
      </w:rPr>
      <w:t>JUDGMENT NO. LC/H/</w:t>
    </w:r>
    <w:r>
      <w:rPr>
        <w:b/>
        <w:sz w:val="22"/>
        <w:szCs w:val="22"/>
      </w:rPr>
      <w:t>493</w:t>
    </w:r>
    <w:r w:rsidRPr="009C4B29">
      <w:rPr>
        <w:b/>
        <w:sz w:val="22"/>
        <w:szCs w:val="22"/>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60D"/>
    <w:multiLevelType w:val="hybridMultilevel"/>
    <w:tmpl w:val="A3A6B9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38C5161"/>
    <w:multiLevelType w:val="hybridMultilevel"/>
    <w:tmpl w:val="991C6FB0"/>
    <w:lvl w:ilvl="0" w:tplc="807A64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C7D3D52"/>
    <w:multiLevelType w:val="hybridMultilevel"/>
    <w:tmpl w:val="D5A830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5645FBF"/>
    <w:multiLevelType w:val="hybridMultilevel"/>
    <w:tmpl w:val="B50E7982"/>
    <w:lvl w:ilvl="0" w:tplc="12628DE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9AA13C5"/>
    <w:multiLevelType w:val="hybridMultilevel"/>
    <w:tmpl w:val="92B80C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46F6E39"/>
    <w:multiLevelType w:val="hybridMultilevel"/>
    <w:tmpl w:val="C09255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1A004E8"/>
    <w:multiLevelType w:val="hybridMultilevel"/>
    <w:tmpl w:val="28D86D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D463CA9"/>
    <w:multiLevelType w:val="hybridMultilevel"/>
    <w:tmpl w:val="C84CBB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BB"/>
    <w:rsid w:val="000B4B36"/>
    <w:rsid w:val="000E0573"/>
    <w:rsid w:val="0014701B"/>
    <w:rsid w:val="00282F57"/>
    <w:rsid w:val="002C0ADA"/>
    <w:rsid w:val="002D7911"/>
    <w:rsid w:val="00386DBD"/>
    <w:rsid w:val="00475548"/>
    <w:rsid w:val="00553F03"/>
    <w:rsid w:val="00567B1C"/>
    <w:rsid w:val="005E24C9"/>
    <w:rsid w:val="005F75E6"/>
    <w:rsid w:val="00627E00"/>
    <w:rsid w:val="0066794E"/>
    <w:rsid w:val="0069047B"/>
    <w:rsid w:val="006F0665"/>
    <w:rsid w:val="007250FE"/>
    <w:rsid w:val="00746686"/>
    <w:rsid w:val="00772BBB"/>
    <w:rsid w:val="00850EBC"/>
    <w:rsid w:val="00880A16"/>
    <w:rsid w:val="00A504C0"/>
    <w:rsid w:val="00A76F41"/>
    <w:rsid w:val="00B73205"/>
    <w:rsid w:val="00BF064C"/>
    <w:rsid w:val="00C0057B"/>
    <w:rsid w:val="00C15FC4"/>
    <w:rsid w:val="00CF0B42"/>
    <w:rsid w:val="00CF58C0"/>
    <w:rsid w:val="00D91764"/>
    <w:rsid w:val="00DD2EA5"/>
    <w:rsid w:val="00DD5C59"/>
    <w:rsid w:val="00E5639E"/>
    <w:rsid w:val="00E943A0"/>
    <w:rsid w:val="00FC6DD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BB"/>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42"/>
    <w:pPr>
      <w:ind w:left="720"/>
      <w:contextualSpacing/>
    </w:pPr>
  </w:style>
  <w:style w:type="paragraph" w:styleId="Header">
    <w:name w:val="header"/>
    <w:basedOn w:val="Normal"/>
    <w:link w:val="HeaderChar"/>
    <w:uiPriority w:val="99"/>
    <w:unhideWhenUsed/>
    <w:rsid w:val="005E24C9"/>
    <w:pPr>
      <w:tabs>
        <w:tab w:val="center" w:pos="4513"/>
        <w:tab w:val="right" w:pos="9026"/>
      </w:tabs>
    </w:pPr>
  </w:style>
  <w:style w:type="character" w:customStyle="1" w:styleId="HeaderChar">
    <w:name w:val="Header Char"/>
    <w:basedOn w:val="DefaultParagraphFont"/>
    <w:link w:val="Header"/>
    <w:uiPriority w:val="99"/>
    <w:rsid w:val="005E24C9"/>
    <w:rPr>
      <w:rFonts w:ascii="Tahoma" w:eastAsia="Times New Roman" w:hAnsi="Tahoma" w:cs="Tahoma"/>
      <w:sz w:val="24"/>
      <w:szCs w:val="24"/>
      <w:lang w:val="en-US"/>
    </w:rPr>
  </w:style>
  <w:style w:type="paragraph" w:styleId="Footer">
    <w:name w:val="footer"/>
    <w:basedOn w:val="Normal"/>
    <w:link w:val="FooterChar"/>
    <w:uiPriority w:val="99"/>
    <w:unhideWhenUsed/>
    <w:rsid w:val="005E24C9"/>
    <w:pPr>
      <w:tabs>
        <w:tab w:val="center" w:pos="4513"/>
        <w:tab w:val="right" w:pos="9026"/>
      </w:tabs>
    </w:pPr>
  </w:style>
  <w:style w:type="character" w:customStyle="1" w:styleId="FooterChar">
    <w:name w:val="Footer Char"/>
    <w:basedOn w:val="DefaultParagraphFont"/>
    <w:link w:val="Footer"/>
    <w:uiPriority w:val="99"/>
    <w:rsid w:val="005E24C9"/>
    <w:rPr>
      <w:rFonts w:ascii="Tahoma" w:eastAsia="Times New Roman" w:hAnsi="Tahoma" w:cs="Tahoma"/>
      <w:sz w:val="24"/>
      <w:szCs w:val="24"/>
      <w:lang w:val="en-US"/>
    </w:rPr>
  </w:style>
  <w:style w:type="paragraph" w:styleId="BalloonText">
    <w:name w:val="Balloon Text"/>
    <w:basedOn w:val="Normal"/>
    <w:link w:val="BalloonTextChar"/>
    <w:uiPriority w:val="99"/>
    <w:semiHidden/>
    <w:unhideWhenUsed/>
    <w:rsid w:val="00567B1C"/>
    <w:rPr>
      <w:sz w:val="16"/>
      <w:szCs w:val="16"/>
    </w:rPr>
  </w:style>
  <w:style w:type="character" w:customStyle="1" w:styleId="BalloonTextChar">
    <w:name w:val="Balloon Text Char"/>
    <w:basedOn w:val="DefaultParagraphFont"/>
    <w:link w:val="BalloonText"/>
    <w:uiPriority w:val="99"/>
    <w:semiHidden/>
    <w:rsid w:val="00567B1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BBB"/>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42"/>
    <w:pPr>
      <w:ind w:left="720"/>
      <w:contextualSpacing/>
    </w:pPr>
  </w:style>
  <w:style w:type="paragraph" w:styleId="Header">
    <w:name w:val="header"/>
    <w:basedOn w:val="Normal"/>
    <w:link w:val="HeaderChar"/>
    <w:uiPriority w:val="99"/>
    <w:unhideWhenUsed/>
    <w:rsid w:val="005E24C9"/>
    <w:pPr>
      <w:tabs>
        <w:tab w:val="center" w:pos="4513"/>
        <w:tab w:val="right" w:pos="9026"/>
      </w:tabs>
    </w:pPr>
  </w:style>
  <w:style w:type="character" w:customStyle="1" w:styleId="HeaderChar">
    <w:name w:val="Header Char"/>
    <w:basedOn w:val="DefaultParagraphFont"/>
    <w:link w:val="Header"/>
    <w:uiPriority w:val="99"/>
    <w:rsid w:val="005E24C9"/>
    <w:rPr>
      <w:rFonts w:ascii="Tahoma" w:eastAsia="Times New Roman" w:hAnsi="Tahoma" w:cs="Tahoma"/>
      <w:sz w:val="24"/>
      <w:szCs w:val="24"/>
      <w:lang w:val="en-US"/>
    </w:rPr>
  </w:style>
  <w:style w:type="paragraph" w:styleId="Footer">
    <w:name w:val="footer"/>
    <w:basedOn w:val="Normal"/>
    <w:link w:val="FooterChar"/>
    <w:uiPriority w:val="99"/>
    <w:unhideWhenUsed/>
    <w:rsid w:val="005E24C9"/>
    <w:pPr>
      <w:tabs>
        <w:tab w:val="center" w:pos="4513"/>
        <w:tab w:val="right" w:pos="9026"/>
      </w:tabs>
    </w:pPr>
  </w:style>
  <w:style w:type="character" w:customStyle="1" w:styleId="FooterChar">
    <w:name w:val="Footer Char"/>
    <w:basedOn w:val="DefaultParagraphFont"/>
    <w:link w:val="Footer"/>
    <w:uiPriority w:val="99"/>
    <w:rsid w:val="005E24C9"/>
    <w:rPr>
      <w:rFonts w:ascii="Tahoma" w:eastAsia="Times New Roman" w:hAnsi="Tahoma" w:cs="Tahoma"/>
      <w:sz w:val="24"/>
      <w:szCs w:val="24"/>
      <w:lang w:val="en-US"/>
    </w:rPr>
  </w:style>
  <w:style w:type="paragraph" w:styleId="BalloonText">
    <w:name w:val="Balloon Text"/>
    <w:basedOn w:val="Normal"/>
    <w:link w:val="BalloonTextChar"/>
    <w:uiPriority w:val="99"/>
    <w:semiHidden/>
    <w:unhideWhenUsed/>
    <w:rsid w:val="00567B1C"/>
    <w:rPr>
      <w:sz w:val="16"/>
      <w:szCs w:val="16"/>
    </w:rPr>
  </w:style>
  <w:style w:type="character" w:customStyle="1" w:styleId="BalloonTextChar">
    <w:name w:val="Balloon Text Char"/>
    <w:basedOn w:val="DefaultParagraphFont"/>
    <w:link w:val="BalloonText"/>
    <w:uiPriority w:val="99"/>
    <w:semiHidden/>
    <w:rsid w:val="00567B1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7</cp:revision>
  <cp:lastPrinted>2014-01-29T07:46:00Z</cp:lastPrinted>
  <dcterms:created xsi:type="dcterms:W3CDTF">2014-01-20T13:40:00Z</dcterms:created>
  <dcterms:modified xsi:type="dcterms:W3CDTF">2014-01-29T07:47:00Z</dcterms:modified>
</cp:coreProperties>
</file>