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F5" w:rsidRPr="00726F14" w:rsidRDefault="004B0008" w:rsidP="00726F1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QUARRYING ENTERPRISES (PRIVATE) LIMITED</w:t>
      </w:r>
    </w:p>
    <w:p w:rsidR="00726F14" w:rsidRPr="00726F14" w:rsidRDefault="00726F14" w:rsidP="00726F14">
      <w:pPr>
        <w:spacing w:after="0" w:line="240" w:lineRule="auto"/>
        <w:rPr>
          <w:rFonts w:ascii="Times New Roman" w:hAnsi="Times New Roman" w:cs="Times New Roman"/>
          <w:sz w:val="24"/>
          <w:szCs w:val="24"/>
        </w:rPr>
      </w:pPr>
      <w:r w:rsidRPr="00726F14">
        <w:rPr>
          <w:rFonts w:ascii="Times New Roman" w:hAnsi="Times New Roman" w:cs="Times New Roman"/>
          <w:sz w:val="24"/>
          <w:szCs w:val="24"/>
        </w:rPr>
        <w:t xml:space="preserve">versus </w:t>
      </w:r>
    </w:p>
    <w:p w:rsidR="00726F14" w:rsidRDefault="004B0008"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SOUTHERN GRANITE (PRIVATE) LIMITED</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B0008">
        <w:rPr>
          <w:rFonts w:ascii="Times New Roman" w:hAnsi="Times New Roman" w:cs="Times New Roman"/>
          <w:sz w:val="24"/>
          <w:szCs w:val="24"/>
        </w:rPr>
        <w:t>18 &amp; 20 December, 2018</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Pr="00726F14" w:rsidRDefault="004B0008" w:rsidP="00726F14">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E11BFB" w:rsidP="00726F14">
      <w:pPr>
        <w:spacing w:after="0" w:line="240" w:lineRule="auto"/>
        <w:rPr>
          <w:rFonts w:ascii="Times New Roman" w:hAnsi="Times New Roman" w:cs="Times New Roman"/>
          <w:sz w:val="24"/>
          <w:szCs w:val="24"/>
        </w:rPr>
      </w:pPr>
      <w:r>
        <w:rPr>
          <w:rFonts w:ascii="Times New Roman" w:hAnsi="Times New Roman" w:cs="Times New Roman"/>
          <w:i/>
          <w:sz w:val="24"/>
          <w:szCs w:val="24"/>
        </w:rPr>
        <w:t>Advocate T. Mpofu with G. Ndlovu &amp; H. Muza</w:t>
      </w:r>
      <w:r w:rsidR="00726F14">
        <w:rPr>
          <w:rFonts w:ascii="Times New Roman" w:hAnsi="Times New Roman" w:cs="Times New Roman"/>
          <w:sz w:val="24"/>
          <w:szCs w:val="24"/>
        </w:rPr>
        <w:t xml:space="preserve">, for the </w:t>
      </w:r>
      <w:r w:rsidR="004B0008">
        <w:rPr>
          <w:rFonts w:ascii="Times New Roman" w:hAnsi="Times New Roman" w:cs="Times New Roman"/>
          <w:sz w:val="24"/>
          <w:szCs w:val="24"/>
        </w:rPr>
        <w:t>applicant</w:t>
      </w:r>
    </w:p>
    <w:p w:rsidR="00726F14" w:rsidRDefault="00E11BFB" w:rsidP="00726F14">
      <w:pPr>
        <w:spacing w:after="0" w:line="240" w:lineRule="auto"/>
        <w:rPr>
          <w:rFonts w:ascii="Times New Roman" w:hAnsi="Times New Roman" w:cs="Times New Roman"/>
          <w:sz w:val="24"/>
          <w:szCs w:val="24"/>
        </w:rPr>
      </w:pPr>
      <w:r w:rsidRPr="00E11BFB">
        <w:rPr>
          <w:rFonts w:ascii="Times New Roman" w:hAnsi="Times New Roman" w:cs="Times New Roman"/>
          <w:i/>
          <w:sz w:val="24"/>
          <w:szCs w:val="24"/>
        </w:rPr>
        <w:t>S. Moyo with B. Ma</w:t>
      </w:r>
      <w:r w:rsidR="00E64591">
        <w:rPr>
          <w:rFonts w:ascii="Times New Roman" w:hAnsi="Times New Roman" w:cs="Times New Roman"/>
          <w:i/>
          <w:sz w:val="24"/>
          <w:szCs w:val="24"/>
        </w:rPr>
        <w:t>h</w:t>
      </w:r>
      <w:r w:rsidRPr="00E11BFB">
        <w:rPr>
          <w:rFonts w:ascii="Times New Roman" w:hAnsi="Times New Roman" w:cs="Times New Roman"/>
          <w:i/>
          <w:sz w:val="24"/>
          <w:szCs w:val="24"/>
        </w:rPr>
        <w:t>uni &amp; M K Mafo</w:t>
      </w:r>
      <w:r w:rsidR="004658F5">
        <w:rPr>
          <w:rFonts w:ascii="Times New Roman" w:hAnsi="Times New Roman" w:cs="Times New Roman"/>
          <w:sz w:val="24"/>
          <w:szCs w:val="24"/>
        </w:rPr>
        <w:t>, for the respondent</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4B0008" w:rsidRDefault="00726F14"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w:t>
      </w:r>
      <w:r w:rsidR="004658F5">
        <w:rPr>
          <w:rFonts w:ascii="Times New Roman" w:hAnsi="Times New Roman" w:cs="Times New Roman"/>
          <w:sz w:val="24"/>
          <w:szCs w:val="24"/>
        </w:rPr>
        <w:t xml:space="preserve">This is </w:t>
      </w:r>
      <w:r w:rsidR="007A0B3B">
        <w:rPr>
          <w:rFonts w:ascii="Times New Roman" w:hAnsi="Times New Roman" w:cs="Times New Roman"/>
          <w:sz w:val="24"/>
          <w:szCs w:val="24"/>
        </w:rPr>
        <w:t>a</w:t>
      </w:r>
      <w:r w:rsidR="004B0008">
        <w:rPr>
          <w:rFonts w:ascii="Times New Roman" w:hAnsi="Times New Roman" w:cs="Times New Roman"/>
          <w:sz w:val="24"/>
          <w:szCs w:val="24"/>
        </w:rPr>
        <w:t xml:space="preserve"> chamber application in which the applicant seeks relief in the following terms:</w:t>
      </w:r>
    </w:p>
    <w:p w:rsidR="004B0008"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7A0B3B">
        <w:rPr>
          <w:rFonts w:ascii="Times New Roman" w:hAnsi="Times New Roman" w:cs="Times New Roman"/>
          <w:sz w:val="24"/>
          <w:szCs w:val="24"/>
          <w:u w:val="single"/>
        </w:rPr>
        <w:t>TERMS OF FINAL ORDER SOUGHT</w:t>
      </w:r>
    </w:p>
    <w:p w:rsidR="004B0008"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0008">
        <w:rPr>
          <w:rFonts w:ascii="Times New Roman" w:hAnsi="Times New Roman" w:cs="Times New Roman"/>
          <w:sz w:val="24"/>
          <w:szCs w:val="24"/>
        </w:rPr>
        <w:t>That you show cause to this Honourable Court, if any, why a final order should not be made in the following terms:</w:t>
      </w:r>
    </w:p>
    <w:p w:rsidR="00B6003C" w:rsidRDefault="004B0008" w:rsidP="004B00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herein be and is hereby confirmed.</w:t>
      </w:r>
    </w:p>
    <w:p w:rsidR="004B0008" w:rsidRDefault="004B0008" w:rsidP="004B00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its employees and all those claiming occupation of the boundaries falling within applicant’s claim </w:t>
      </w:r>
      <w:r w:rsidR="007A0B3B">
        <w:rPr>
          <w:rFonts w:ascii="Times New Roman" w:hAnsi="Times New Roman" w:cs="Times New Roman"/>
          <w:sz w:val="24"/>
          <w:szCs w:val="24"/>
        </w:rPr>
        <w:t>number 26736BM</w:t>
      </w:r>
      <w:r>
        <w:rPr>
          <w:rFonts w:ascii="Times New Roman" w:hAnsi="Times New Roman" w:cs="Times New Roman"/>
          <w:sz w:val="24"/>
          <w:szCs w:val="24"/>
        </w:rPr>
        <w:t xml:space="preserve"> be and are hereby ordered to vacate from the boundaries of the claim within five (5) days of this order.</w:t>
      </w:r>
    </w:p>
    <w:p w:rsidR="004B0008" w:rsidRDefault="004B0008" w:rsidP="004B00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the respondent failing to vacate in terms of paragraph 2 herein, then the Sheriff or his lawful deputy be and is hereby authorised to evict the respondent and all those claiming occupation through from the boundaries of claim 26736BM.</w:t>
      </w:r>
    </w:p>
    <w:p w:rsidR="004B0008" w:rsidRDefault="004B0008" w:rsidP="004B00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mining operation on applicant’s claim, claim number 26736BM be and have hereby declared to be unlawful.</w:t>
      </w:r>
    </w:p>
    <w:p w:rsidR="004B0008" w:rsidRDefault="004B0008" w:rsidP="004B00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meet costs of this application on a legal practitioner and client scale.</w:t>
      </w:r>
    </w:p>
    <w:p w:rsidR="004B0008" w:rsidRPr="007A0B3B" w:rsidRDefault="007A0B3B" w:rsidP="004B0008">
      <w:pPr>
        <w:spacing w:after="0" w:line="360" w:lineRule="auto"/>
        <w:jc w:val="both"/>
        <w:rPr>
          <w:rFonts w:ascii="Times New Roman" w:hAnsi="Times New Roman" w:cs="Times New Roman"/>
          <w:sz w:val="24"/>
          <w:szCs w:val="24"/>
          <w:u w:val="single"/>
        </w:rPr>
      </w:pPr>
      <w:r w:rsidRPr="007A0B3B">
        <w:rPr>
          <w:rFonts w:ascii="Times New Roman" w:hAnsi="Times New Roman" w:cs="Times New Roman"/>
          <w:sz w:val="24"/>
          <w:szCs w:val="24"/>
          <w:u w:val="single"/>
        </w:rPr>
        <w:t>INTERIM RELIEF GRANTED</w:t>
      </w:r>
    </w:p>
    <w:p w:rsidR="004B0008"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0008">
        <w:rPr>
          <w:rFonts w:ascii="Times New Roman" w:hAnsi="Times New Roman" w:cs="Times New Roman"/>
          <w:sz w:val="24"/>
          <w:szCs w:val="24"/>
        </w:rPr>
        <w:t>Pending the determination of this matter, it be and is hereby ordered that:</w:t>
      </w:r>
    </w:p>
    <w:p w:rsidR="004B0008" w:rsidRDefault="004B0008" w:rsidP="004B00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be and is hereby ordered to cease mining operations </w:t>
      </w:r>
      <w:r w:rsidR="00E11BFB">
        <w:rPr>
          <w:rFonts w:ascii="Times New Roman" w:hAnsi="Times New Roman" w:cs="Times New Roman"/>
          <w:sz w:val="24"/>
          <w:szCs w:val="24"/>
        </w:rPr>
        <w:t>from</w:t>
      </w:r>
      <w:r>
        <w:rPr>
          <w:rFonts w:ascii="Times New Roman" w:hAnsi="Times New Roman" w:cs="Times New Roman"/>
          <w:sz w:val="24"/>
          <w:szCs w:val="24"/>
        </w:rPr>
        <w:t xml:space="preserve"> the boundaries of claim number 26736BM, or cancelled claim number 32675BM.</w:t>
      </w:r>
    </w:p>
    <w:p w:rsidR="00E11BFB" w:rsidRDefault="00E11BFB" w:rsidP="004B00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refrain from selling, exporting or in any way dealing with granite mined from applicant’s claim number 26736BM, or cancelled claim number 32675BM.</w:t>
      </w:r>
    </w:p>
    <w:p w:rsidR="00E11BFB" w:rsidRDefault="00E11BFB" w:rsidP="004B00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its employees, agents and all those acting through it be and are hereby ordered to refrain from all mining operations on the boundaries of claim number 26736BM, or cancelled claim number 32675BM.</w:t>
      </w:r>
    </w:p>
    <w:p w:rsidR="004B0008" w:rsidRPr="007A0B3B" w:rsidRDefault="007A0B3B" w:rsidP="004B0008">
      <w:pPr>
        <w:spacing w:after="0" w:line="360" w:lineRule="auto"/>
        <w:jc w:val="both"/>
        <w:rPr>
          <w:rFonts w:ascii="Times New Roman" w:hAnsi="Times New Roman" w:cs="Times New Roman"/>
          <w:sz w:val="24"/>
          <w:szCs w:val="24"/>
          <w:u w:val="single"/>
        </w:rPr>
      </w:pPr>
      <w:r w:rsidRPr="007A0B3B">
        <w:rPr>
          <w:rFonts w:ascii="Times New Roman" w:hAnsi="Times New Roman" w:cs="Times New Roman"/>
          <w:sz w:val="24"/>
          <w:szCs w:val="24"/>
          <w:u w:val="single"/>
        </w:rPr>
        <w:t>SERVICE OF PROVISIONAL ORDER</w:t>
      </w:r>
    </w:p>
    <w:p w:rsidR="004B0008"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0008">
        <w:rPr>
          <w:rFonts w:ascii="Times New Roman" w:hAnsi="Times New Roman" w:cs="Times New Roman"/>
          <w:sz w:val="24"/>
          <w:szCs w:val="24"/>
        </w:rPr>
        <w:t>This provisional order shall be served upon the respondents by service on the respondents directly or upon their legal practitioners by the applicant’s legal practitioners or a duly authorised agent.”</w:t>
      </w:r>
    </w:p>
    <w:p w:rsidR="004B0008" w:rsidRDefault="004B0008" w:rsidP="004B0008">
      <w:pPr>
        <w:spacing w:after="0" w:line="360" w:lineRule="auto"/>
        <w:jc w:val="both"/>
        <w:rPr>
          <w:rFonts w:ascii="Times New Roman" w:hAnsi="Times New Roman" w:cs="Times New Roman"/>
          <w:sz w:val="24"/>
          <w:szCs w:val="24"/>
        </w:rPr>
      </w:pPr>
    </w:p>
    <w:p w:rsidR="004B0008"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0008">
        <w:rPr>
          <w:rFonts w:ascii="Times New Roman" w:hAnsi="Times New Roman" w:cs="Times New Roman"/>
          <w:sz w:val="24"/>
          <w:szCs w:val="24"/>
        </w:rPr>
        <w:t>The application is opposed with the respondent raising a preliminary point that the application is not urgent.</w:t>
      </w:r>
    </w:p>
    <w:p w:rsidR="004B0008" w:rsidRDefault="004B0008"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w:t>
      </w:r>
      <w:r w:rsidR="007A0B3B">
        <w:rPr>
          <w:rFonts w:ascii="Times New Roman" w:hAnsi="Times New Roman" w:cs="Times New Roman"/>
          <w:sz w:val="24"/>
          <w:szCs w:val="24"/>
        </w:rPr>
        <w:t>with the</w:t>
      </w:r>
      <w:r>
        <w:rPr>
          <w:rFonts w:ascii="Times New Roman" w:hAnsi="Times New Roman" w:cs="Times New Roman"/>
          <w:sz w:val="24"/>
          <w:szCs w:val="24"/>
        </w:rPr>
        <w:t xml:space="preserve"> concurrence of both Advocate </w:t>
      </w:r>
      <w:r w:rsidRPr="007A0B3B">
        <w:rPr>
          <w:rFonts w:ascii="Times New Roman" w:hAnsi="Times New Roman" w:cs="Times New Roman"/>
          <w:i/>
          <w:sz w:val="24"/>
          <w:szCs w:val="24"/>
        </w:rPr>
        <w:t>T Mpofu</w:t>
      </w:r>
      <w:r>
        <w:rPr>
          <w:rFonts w:ascii="Times New Roman" w:hAnsi="Times New Roman" w:cs="Times New Roman"/>
          <w:sz w:val="24"/>
          <w:szCs w:val="24"/>
        </w:rPr>
        <w:t xml:space="preserve"> for the applicant and Mr </w:t>
      </w:r>
      <w:r w:rsidRPr="007A0B3B">
        <w:rPr>
          <w:rFonts w:ascii="Times New Roman" w:hAnsi="Times New Roman" w:cs="Times New Roman"/>
          <w:i/>
          <w:sz w:val="24"/>
          <w:szCs w:val="24"/>
        </w:rPr>
        <w:t>S Moyo</w:t>
      </w:r>
      <w:r>
        <w:rPr>
          <w:rFonts w:ascii="Times New Roman" w:hAnsi="Times New Roman" w:cs="Times New Roman"/>
          <w:sz w:val="24"/>
          <w:szCs w:val="24"/>
        </w:rPr>
        <w:t xml:space="preserve"> for the respondent, I allowed them to argue both the issue of urgency </w:t>
      </w:r>
      <w:r w:rsidR="00AC6563">
        <w:rPr>
          <w:rFonts w:ascii="Times New Roman" w:hAnsi="Times New Roman" w:cs="Times New Roman"/>
          <w:sz w:val="24"/>
          <w:szCs w:val="24"/>
        </w:rPr>
        <w:t>and the merits of the application. This was on the understanding that the court will then determine the issue of urgency first and if the matter is found to be urgent then</w:t>
      </w:r>
      <w:r w:rsidR="00A7585F">
        <w:rPr>
          <w:rFonts w:ascii="Times New Roman" w:hAnsi="Times New Roman" w:cs="Times New Roman"/>
          <w:sz w:val="24"/>
          <w:szCs w:val="24"/>
        </w:rPr>
        <w:t xml:space="preserve"> proceed to</w:t>
      </w:r>
      <w:r w:rsidR="00AC6563">
        <w:rPr>
          <w:rFonts w:ascii="Times New Roman" w:hAnsi="Times New Roman" w:cs="Times New Roman"/>
          <w:sz w:val="24"/>
          <w:szCs w:val="24"/>
        </w:rPr>
        <w:t xml:space="preserve"> decide on the merits.</w:t>
      </w:r>
    </w:p>
    <w:p w:rsidR="00AC6563" w:rsidRPr="007A0B3B" w:rsidRDefault="007A0B3B" w:rsidP="004B0008">
      <w:pPr>
        <w:spacing w:after="0" w:line="360" w:lineRule="auto"/>
        <w:jc w:val="both"/>
        <w:rPr>
          <w:rFonts w:ascii="Times New Roman" w:hAnsi="Times New Roman" w:cs="Times New Roman"/>
          <w:sz w:val="24"/>
          <w:szCs w:val="24"/>
          <w:u w:val="single"/>
        </w:rPr>
      </w:pPr>
      <w:r w:rsidRPr="007A0B3B">
        <w:rPr>
          <w:rFonts w:ascii="Times New Roman" w:hAnsi="Times New Roman" w:cs="Times New Roman"/>
          <w:sz w:val="24"/>
          <w:szCs w:val="24"/>
          <w:u w:val="single"/>
        </w:rPr>
        <w:t>BACKGROUND</w:t>
      </w:r>
    </w:p>
    <w:p w:rsidR="00AC6563" w:rsidRDefault="007A0B3B" w:rsidP="004B0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6563">
        <w:rPr>
          <w:rFonts w:ascii="Times New Roman" w:hAnsi="Times New Roman" w:cs="Times New Roman"/>
          <w:sz w:val="24"/>
          <w:szCs w:val="24"/>
        </w:rPr>
        <w:t xml:space="preserve">Both parties are juristic, being </w:t>
      </w:r>
      <w:r w:rsidR="00DA25F2">
        <w:rPr>
          <w:rFonts w:ascii="Times New Roman" w:hAnsi="Times New Roman" w:cs="Times New Roman"/>
          <w:sz w:val="24"/>
          <w:szCs w:val="24"/>
        </w:rPr>
        <w:t>registered companies whi</w:t>
      </w:r>
      <w:r w:rsidR="00A7585F">
        <w:rPr>
          <w:rFonts w:ascii="Times New Roman" w:hAnsi="Times New Roman" w:cs="Times New Roman"/>
          <w:sz w:val="24"/>
          <w:szCs w:val="24"/>
        </w:rPr>
        <w:t>ch</w:t>
      </w:r>
      <w:r w:rsidR="00DA25F2">
        <w:rPr>
          <w:rFonts w:ascii="Times New Roman" w:hAnsi="Times New Roman" w:cs="Times New Roman"/>
          <w:sz w:val="24"/>
          <w:szCs w:val="24"/>
        </w:rPr>
        <w:t xml:space="preserve"> are into the business of mining granite mineral. Their conflict is in respect to the mining location. It is not in dispute that applicant is the registered </w:t>
      </w:r>
      <w:r w:rsidR="00A7585F">
        <w:rPr>
          <w:rFonts w:ascii="Times New Roman" w:hAnsi="Times New Roman" w:cs="Times New Roman"/>
          <w:sz w:val="24"/>
          <w:szCs w:val="24"/>
        </w:rPr>
        <w:t>holder</w:t>
      </w:r>
      <w:r w:rsidR="00DA25F2">
        <w:rPr>
          <w:rFonts w:ascii="Times New Roman" w:hAnsi="Times New Roman" w:cs="Times New Roman"/>
          <w:sz w:val="24"/>
          <w:szCs w:val="24"/>
        </w:rPr>
        <w:t xml:space="preserve"> of claim number 26736BM and the respondent owned claim number 32675BM before it</w:t>
      </w:r>
      <w:r w:rsidR="00A7585F">
        <w:rPr>
          <w:rFonts w:ascii="Times New Roman" w:hAnsi="Times New Roman" w:cs="Times New Roman"/>
          <w:sz w:val="24"/>
          <w:szCs w:val="24"/>
        </w:rPr>
        <w:t>s</w:t>
      </w:r>
      <w:r w:rsidR="00DA25F2">
        <w:rPr>
          <w:rFonts w:ascii="Times New Roman" w:hAnsi="Times New Roman" w:cs="Times New Roman"/>
          <w:sz w:val="24"/>
          <w:szCs w:val="24"/>
        </w:rPr>
        <w:t xml:space="preserve"> disputed cancellation by the Minister of Mines. Following a dispute over the boundaries of these two claims there was intervention by the Acting Provincial Mining Director, Mashonaland East based in Marondera,</w:t>
      </w:r>
      <w:r w:rsidR="00A7585F">
        <w:rPr>
          <w:rFonts w:ascii="Times New Roman" w:hAnsi="Times New Roman" w:cs="Times New Roman"/>
          <w:sz w:val="24"/>
          <w:szCs w:val="24"/>
        </w:rPr>
        <w:t xml:space="preserve"> who</w:t>
      </w:r>
      <w:r w:rsidR="00DA25F2">
        <w:rPr>
          <w:rFonts w:ascii="Times New Roman" w:hAnsi="Times New Roman" w:cs="Times New Roman"/>
          <w:sz w:val="24"/>
          <w:szCs w:val="24"/>
        </w:rPr>
        <w:t xml:space="preserve"> wrote a letter on 4 April 2018 to the respondent. The letter was copied to the applicant. I reproduce the contents of the letter hereunder; </w:t>
      </w:r>
    </w:p>
    <w:p w:rsidR="00DA25F2" w:rsidRPr="007A0B3B" w:rsidRDefault="007A0B3B" w:rsidP="007A0B3B">
      <w:pPr>
        <w:spacing w:after="0" w:line="240" w:lineRule="auto"/>
        <w:jc w:val="both"/>
        <w:rPr>
          <w:rFonts w:ascii="Times New Roman" w:hAnsi="Times New Roman" w:cs="Times New Roman"/>
        </w:rPr>
      </w:pPr>
      <w:r>
        <w:rPr>
          <w:rFonts w:ascii="Times New Roman" w:hAnsi="Times New Roman" w:cs="Times New Roman"/>
          <w:sz w:val="24"/>
          <w:szCs w:val="24"/>
        </w:rPr>
        <w:tab/>
        <w:t>“</w:t>
      </w:r>
      <w:r w:rsidR="00DA25F2" w:rsidRPr="007A0B3B">
        <w:rPr>
          <w:rFonts w:ascii="Times New Roman" w:hAnsi="Times New Roman" w:cs="Times New Roman"/>
        </w:rPr>
        <w:t>4 April 2018</w:t>
      </w:r>
    </w:p>
    <w:p w:rsidR="007A0B3B" w:rsidRPr="007A0B3B" w:rsidRDefault="007A0B3B" w:rsidP="007A0B3B">
      <w:pPr>
        <w:spacing w:after="0" w:line="240" w:lineRule="auto"/>
        <w:jc w:val="both"/>
        <w:rPr>
          <w:rFonts w:ascii="Times New Roman" w:hAnsi="Times New Roman" w:cs="Times New Roman"/>
        </w:rPr>
      </w:pPr>
    </w:p>
    <w:p w:rsidR="00DA25F2"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t>SOUTHERN GRANITE /ILFORD SERVICES (PVT) LTD</w:t>
      </w:r>
    </w:p>
    <w:p w:rsidR="00DA25F2"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DA25F2" w:rsidRPr="007A0B3B">
        <w:rPr>
          <w:rFonts w:ascii="Times New Roman" w:hAnsi="Times New Roman" w:cs="Times New Roman"/>
        </w:rPr>
        <w:t>Attention Mr Heraldo.F. Lamounier</w:t>
      </w:r>
    </w:p>
    <w:p w:rsidR="00DA25F2" w:rsidRPr="007A0B3B" w:rsidRDefault="007A0B3B" w:rsidP="007A0B3B">
      <w:pPr>
        <w:spacing w:after="0" w:line="240" w:lineRule="auto"/>
        <w:jc w:val="both"/>
        <w:rPr>
          <w:rFonts w:ascii="Times New Roman" w:hAnsi="Times New Roman" w:cs="Times New Roman"/>
          <w:b/>
        </w:rPr>
      </w:pPr>
      <w:r w:rsidRPr="007A0B3B">
        <w:rPr>
          <w:rFonts w:ascii="Times New Roman" w:hAnsi="Times New Roman" w:cs="Times New Roman"/>
          <w:b/>
        </w:rPr>
        <w:lastRenderedPageBreak/>
        <w:tab/>
        <w:t xml:space="preserve">REF: NOTICE OF INTENTION TO CANCEL CERTIFICATE OF </w:t>
      </w:r>
      <w:r w:rsidRPr="007A0B3B">
        <w:rPr>
          <w:rFonts w:ascii="Times New Roman" w:hAnsi="Times New Roman" w:cs="Times New Roman"/>
          <w:b/>
        </w:rPr>
        <w:tab/>
        <w:t xml:space="preserve">REGISTRATION </w:t>
      </w:r>
      <w:r w:rsidR="00A7585F">
        <w:rPr>
          <w:rFonts w:ascii="Times New Roman" w:hAnsi="Times New Roman" w:cs="Times New Roman"/>
          <w:b/>
        </w:rPr>
        <w:tab/>
      </w:r>
      <w:r w:rsidRPr="007A0B3B">
        <w:rPr>
          <w:rFonts w:ascii="Times New Roman" w:hAnsi="Times New Roman" w:cs="Times New Roman"/>
          <w:b/>
        </w:rPr>
        <w:t>NUMBER 32675BM FOR SOUTHERN GRANITE/ILFORD SERVICES</w:t>
      </w:r>
    </w:p>
    <w:p w:rsidR="007A0B3B" w:rsidRPr="007A0B3B" w:rsidRDefault="007A0B3B" w:rsidP="007A0B3B">
      <w:pPr>
        <w:spacing w:after="0" w:line="240" w:lineRule="auto"/>
        <w:jc w:val="both"/>
        <w:rPr>
          <w:rFonts w:ascii="Times New Roman" w:hAnsi="Times New Roman" w:cs="Times New Roman"/>
        </w:rPr>
      </w:pPr>
    </w:p>
    <w:p w:rsidR="00DA25F2" w:rsidRPr="007A0B3B" w:rsidRDefault="007A0B3B" w:rsidP="00A7585F">
      <w:pPr>
        <w:spacing w:after="0" w:line="240" w:lineRule="auto"/>
        <w:rPr>
          <w:rFonts w:ascii="Times New Roman" w:hAnsi="Times New Roman" w:cs="Times New Roman"/>
        </w:rPr>
      </w:pPr>
      <w:r w:rsidRPr="007A0B3B">
        <w:rPr>
          <w:rFonts w:ascii="Times New Roman" w:hAnsi="Times New Roman" w:cs="Times New Roman"/>
        </w:rPr>
        <w:tab/>
      </w:r>
      <w:r w:rsidR="00DA25F2" w:rsidRPr="007A0B3B">
        <w:rPr>
          <w:rFonts w:ascii="Times New Roman" w:hAnsi="Times New Roman" w:cs="Times New Roman"/>
        </w:rPr>
        <w:t xml:space="preserve">Following a complaint from Quarrying enterprises that there is an over pegging on their claim </w:t>
      </w:r>
      <w:r w:rsidR="00A7585F">
        <w:rPr>
          <w:rFonts w:ascii="Times New Roman" w:hAnsi="Times New Roman" w:cs="Times New Roman"/>
        </w:rPr>
        <w:tab/>
      </w:r>
      <w:r w:rsidR="00DA25F2" w:rsidRPr="007A0B3B">
        <w:rPr>
          <w:rFonts w:ascii="Times New Roman" w:hAnsi="Times New Roman" w:cs="Times New Roman"/>
        </w:rPr>
        <w:t xml:space="preserve">registration number 26736BM, this office invited the disputants to the office to discuss the </w:t>
      </w:r>
      <w:r w:rsidR="00A7585F">
        <w:rPr>
          <w:rFonts w:ascii="Times New Roman" w:hAnsi="Times New Roman" w:cs="Times New Roman"/>
        </w:rPr>
        <w:tab/>
      </w:r>
      <w:r w:rsidR="00DA25F2" w:rsidRPr="007A0B3B">
        <w:rPr>
          <w:rFonts w:ascii="Times New Roman" w:hAnsi="Times New Roman" w:cs="Times New Roman"/>
        </w:rPr>
        <w:t xml:space="preserve">alleged issue of over pegging with yourselves and with the help of the surveyors in this office. </w:t>
      </w:r>
      <w:r w:rsidR="00A7585F">
        <w:rPr>
          <w:rFonts w:ascii="Times New Roman" w:hAnsi="Times New Roman" w:cs="Times New Roman"/>
        </w:rPr>
        <w:tab/>
      </w:r>
      <w:r w:rsidR="00DA25F2" w:rsidRPr="007A0B3B">
        <w:rPr>
          <w:rFonts w:ascii="Times New Roman" w:hAnsi="Times New Roman" w:cs="Times New Roman"/>
        </w:rPr>
        <w:t xml:space="preserve">It was discovered indeed that the blocks are over pegging each other on the public map. It was </w:t>
      </w:r>
      <w:r w:rsidR="00A7585F">
        <w:rPr>
          <w:rFonts w:ascii="Times New Roman" w:hAnsi="Times New Roman" w:cs="Times New Roman"/>
        </w:rPr>
        <w:tab/>
      </w:r>
      <w:r w:rsidR="00DA25F2" w:rsidRPr="007A0B3B">
        <w:rPr>
          <w:rFonts w:ascii="Times New Roman" w:hAnsi="Times New Roman" w:cs="Times New Roman"/>
        </w:rPr>
        <w:t>also discovered that Quarrying Enterprises were the prior pegger.</w:t>
      </w:r>
    </w:p>
    <w:p w:rsidR="007A0B3B" w:rsidRPr="007A0B3B" w:rsidRDefault="007A0B3B" w:rsidP="007A0B3B">
      <w:pPr>
        <w:spacing w:after="0" w:line="240" w:lineRule="auto"/>
        <w:jc w:val="both"/>
        <w:rPr>
          <w:rFonts w:ascii="Times New Roman" w:hAnsi="Times New Roman" w:cs="Times New Roman"/>
        </w:rPr>
      </w:pPr>
    </w:p>
    <w:p w:rsidR="00DA25F2"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DA25F2" w:rsidRPr="007A0B3B">
        <w:rPr>
          <w:rFonts w:ascii="Times New Roman" w:hAnsi="Times New Roman" w:cs="Times New Roman"/>
        </w:rPr>
        <w:t xml:space="preserve">In view of the above this office intends to cancel certificate </w:t>
      </w:r>
      <w:r w:rsidR="005A5674" w:rsidRPr="007A0B3B">
        <w:rPr>
          <w:rFonts w:ascii="Times New Roman" w:hAnsi="Times New Roman" w:cs="Times New Roman"/>
        </w:rPr>
        <w:t xml:space="preserve">of registration number for </w:t>
      </w:r>
      <w:r w:rsidRPr="007A0B3B">
        <w:rPr>
          <w:rFonts w:ascii="Times New Roman" w:hAnsi="Times New Roman" w:cs="Times New Roman"/>
        </w:rPr>
        <w:tab/>
      </w:r>
      <w:r w:rsidR="005A5674" w:rsidRPr="007A0B3B">
        <w:rPr>
          <w:rFonts w:ascii="Times New Roman" w:hAnsi="Times New Roman" w:cs="Times New Roman"/>
        </w:rPr>
        <w:t xml:space="preserve">southern Granite in terms of section 50 subsection (2) of the Mines and Minerals Act Chapter </w:t>
      </w:r>
      <w:r w:rsidR="00A7585F">
        <w:rPr>
          <w:rFonts w:ascii="Times New Roman" w:hAnsi="Times New Roman" w:cs="Times New Roman"/>
        </w:rPr>
        <w:tab/>
      </w:r>
      <w:r w:rsidR="005A5674" w:rsidRPr="007A0B3B">
        <w:rPr>
          <w:rFonts w:ascii="Times New Roman" w:hAnsi="Times New Roman" w:cs="Times New Roman"/>
        </w:rPr>
        <w:t xml:space="preserve">21:05. The reason being that when the block was registered the area was not open to prospecting </w:t>
      </w:r>
      <w:r w:rsidR="00A7585F">
        <w:rPr>
          <w:rFonts w:ascii="Times New Roman" w:hAnsi="Times New Roman" w:cs="Times New Roman"/>
        </w:rPr>
        <w:tab/>
      </w:r>
      <w:r w:rsidR="005A5674" w:rsidRPr="007A0B3B">
        <w:rPr>
          <w:rFonts w:ascii="Times New Roman" w:hAnsi="Times New Roman" w:cs="Times New Roman"/>
        </w:rPr>
        <w:t xml:space="preserve">and pegging thus section 31 of the Mines and Minerals Act was </w:t>
      </w:r>
      <w:r w:rsidRPr="007A0B3B">
        <w:rPr>
          <w:rFonts w:ascii="Times New Roman" w:hAnsi="Times New Roman" w:cs="Times New Roman"/>
        </w:rPr>
        <w:tab/>
      </w:r>
      <w:r w:rsidR="005A5674" w:rsidRPr="007A0B3B">
        <w:rPr>
          <w:rFonts w:ascii="Times New Roman" w:hAnsi="Times New Roman" w:cs="Times New Roman"/>
        </w:rPr>
        <w:t>violated.</w:t>
      </w:r>
    </w:p>
    <w:p w:rsidR="007A0B3B" w:rsidRPr="007A0B3B" w:rsidRDefault="007A0B3B" w:rsidP="007A0B3B">
      <w:pPr>
        <w:spacing w:after="0" w:line="240" w:lineRule="auto"/>
        <w:jc w:val="both"/>
        <w:rPr>
          <w:rFonts w:ascii="Times New Roman" w:hAnsi="Times New Roman" w:cs="Times New Roman"/>
        </w:rPr>
      </w:pPr>
    </w:p>
    <w:p w:rsidR="005A5674"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5A5674" w:rsidRPr="007A0B3B">
        <w:rPr>
          <w:rFonts w:ascii="Times New Roman" w:hAnsi="Times New Roman" w:cs="Times New Roman"/>
        </w:rPr>
        <w:t xml:space="preserve">If you are aggrieved by this determination you may appeal to the Minister of Mines within 30 </w:t>
      </w:r>
      <w:r w:rsidR="00A7585F">
        <w:rPr>
          <w:rFonts w:ascii="Times New Roman" w:hAnsi="Times New Roman" w:cs="Times New Roman"/>
        </w:rPr>
        <w:tab/>
      </w:r>
      <w:r w:rsidR="005A5674" w:rsidRPr="007A0B3B">
        <w:rPr>
          <w:rFonts w:ascii="Times New Roman" w:hAnsi="Times New Roman" w:cs="Times New Roman"/>
        </w:rPr>
        <w:t>days of receipt of this letter.</w:t>
      </w:r>
    </w:p>
    <w:p w:rsidR="007A0B3B" w:rsidRPr="007A0B3B" w:rsidRDefault="007A0B3B" w:rsidP="007A0B3B">
      <w:pPr>
        <w:spacing w:after="0" w:line="240" w:lineRule="auto"/>
        <w:jc w:val="both"/>
        <w:rPr>
          <w:rFonts w:ascii="Times New Roman" w:hAnsi="Times New Roman" w:cs="Times New Roman"/>
        </w:rPr>
      </w:pPr>
    </w:p>
    <w:p w:rsidR="005A5674"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5A5674" w:rsidRPr="007A0B3B">
        <w:rPr>
          <w:rFonts w:ascii="Times New Roman" w:hAnsi="Times New Roman" w:cs="Times New Roman"/>
        </w:rPr>
        <w:t>Your cooperation in this matter will be greatly appreciated.</w:t>
      </w:r>
    </w:p>
    <w:p w:rsidR="005A5674" w:rsidRPr="007A0B3B" w:rsidRDefault="005A5674" w:rsidP="007A0B3B">
      <w:pPr>
        <w:spacing w:after="0" w:line="240" w:lineRule="auto"/>
        <w:jc w:val="both"/>
        <w:rPr>
          <w:rFonts w:ascii="Times New Roman" w:hAnsi="Times New Roman" w:cs="Times New Roman"/>
        </w:rPr>
      </w:pPr>
    </w:p>
    <w:p w:rsidR="005A5674"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5A5674" w:rsidRPr="007A0B3B">
        <w:rPr>
          <w:rFonts w:ascii="Times New Roman" w:hAnsi="Times New Roman" w:cs="Times New Roman"/>
        </w:rPr>
        <w:t>Mrs G. Chacha, Acting Provincial Mining Director-Mash East</w:t>
      </w:r>
    </w:p>
    <w:p w:rsidR="005A5674"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5A5674" w:rsidRPr="007A0B3B">
        <w:rPr>
          <w:rFonts w:ascii="Times New Roman" w:hAnsi="Times New Roman" w:cs="Times New Roman"/>
        </w:rPr>
        <w:t>For Secretary of Mines and Mining Development</w:t>
      </w:r>
    </w:p>
    <w:p w:rsidR="005A5674" w:rsidRPr="007A0B3B" w:rsidRDefault="007A0B3B" w:rsidP="007A0B3B">
      <w:pPr>
        <w:spacing w:after="0" w:line="240" w:lineRule="auto"/>
        <w:jc w:val="both"/>
        <w:rPr>
          <w:rFonts w:ascii="Times New Roman" w:hAnsi="Times New Roman" w:cs="Times New Roman"/>
        </w:rPr>
      </w:pPr>
      <w:r w:rsidRPr="007A0B3B">
        <w:rPr>
          <w:rFonts w:ascii="Times New Roman" w:hAnsi="Times New Roman" w:cs="Times New Roman"/>
        </w:rPr>
        <w:tab/>
      </w:r>
      <w:r w:rsidR="005A5674" w:rsidRPr="007A0B3B">
        <w:rPr>
          <w:rFonts w:ascii="Times New Roman" w:hAnsi="Times New Roman" w:cs="Times New Roman"/>
        </w:rPr>
        <w:t>cc  Quarrying Enterprises”</w:t>
      </w:r>
    </w:p>
    <w:p w:rsidR="005A5674" w:rsidRDefault="005A5674" w:rsidP="004B0008">
      <w:pPr>
        <w:spacing w:after="0" w:line="360" w:lineRule="auto"/>
        <w:jc w:val="both"/>
        <w:rPr>
          <w:rFonts w:ascii="Times New Roman" w:hAnsi="Times New Roman" w:cs="Times New Roman"/>
          <w:sz w:val="24"/>
          <w:szCs w:val="24"/>
        </w:rPr>
      </w:pPr>
    </w:p>
    <w:p w:rsidR="00EE2D62" w:rsidRDefault="00A30A24"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started mining at the disputed location in 2014 a position it claims was known to the applicant. While the respondent disputes that there was a hearing before the Provincial Mining Director her letter says the parties were heard before a decision </w:t>
      </w:r>
      <w:r w:rsidR="00A7585F">
        <w:rPr>
          <w:rFonts w:ascii="Times New Roman" w:hAnsi="Times New Roman" w:cs="Times New Roman"/>
          <w:sz w:val="24"/>
          <w:szCs w:val="24"/>
        </w:rPr>
        <w:t xml:space="preserve">was taken </w:t>
      </w:r>
      <w:r>
        <w:rPr>
          <w:rFonts w:ascii="Times New Roman" w:hAnsi="Times New Roman" w:cs="Times New Roman"/>
          <w:sz w:val="24"/>
          <w:szCs w:val="24"/>
        </w:rPr>
        <w:t xml:space="preserve">to cancel the certificate of registration for the respondent. The letter ended with the </w:t>
      </w:r>
      <w:r w:rsidR="007A0B3B">
        <w:rPr>
          <w:rFonts w:ascii="Times New Roman" w:hAnsi="Times New Roman" w:cs="Times New Roman"/>
          <w:sz w:val="24"/>
          <w:szCs w:val="24"/>
        </w:rPr>
        <w:t>advice</w:t>
      </w:r>
      <w:r>
        <w:rPr>
          <w:rFonts w:ascii="Times New Roman" w:hAnsi="Times New Roman" w:cs="Times New Roman"/>
          <w:sz w:val="24"/>
          <w:szCs w:val="24"/>
        </w:rPr>
        <w:t xml:space="preserve"> to the parties </w:t>
      </w:r>
      <w:r w:rsidR="00A7585F">
        <w:rPr>
          <w:rFonts w:ascii="Times New Roman" w:hAnsi="Times New Roman" w:cs="Times New Roman"/>
          <w:sz w:val="24"/>
          <w:szCs w:val="24"/>
        </w:rPr>
        <w:t>o</w:t>
      </w:r>
      <w:r>
        <w:rPr>
          <w:rFonts w:ascii="Times New Roman" w:hAnsi="Times New Roman" w:cs="Times New Roman"/>
          <w:sz w:val="24"/>
          <w:szCs w:val="24"/>
        </w:rPr>
        <w:t>f their right o</w:t>
      </w:r>
      <w:r w:rsidR="00A7585F">
        <w:rPr>
          <w:rFonts w:ascii="Times New Roman" w:hAnsi="Times New Roman" w:cs="Times New Roman"/>
          <w:sz w:val="24"/>
          <w:szCs w:val="24"/>
        </w:rPr>
        <w:t>f</w:t>
      </w:r>
      <w:r>
        <w:rPr>
          <w:rFonts w:ascii="Times New Roman" w:hAnsi="Times New Roman" w:cs="Times New Roman"/>
          <w:sz w:val="24"/>
          <w:szCs w:val="24"/>
        </w:rPr>
        <w:t xml:space="preserve"> appeal against the decision to </w:t>
      </w:r>
      <w:r w:rsidR="00EE2D62">
        <w:rPr>
          <w:rFonts w:ascii="Times New Roman" w:hAnsi="Times New Roman" w:cs="Times New Roman"/>
          <w:sz w:val="24"/>
          <w:szCs w:val="24"/>
        </w:rPr>
        <w:t>the Minister of Mines.</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on 25 April 2018 an appeal against the decision of the Provincial Mining Director was lodged with the Minister of Mines. The applicant also made submissions to the Minister in respect of the appeal on 31 May 2018.</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 appeal was pending before the Minister of Mines, the applicant filed an application before the Mining Commissioner for an injunction in terms of s 354 of the Mines and Minerals Act [</w:t>
      </w:r>
      <w:r w:rsidRPr="001D7F1A">
        <w:rPr>
          <w:rFonts w:ascii="Times New Roman" w:hAnsi="Times New Roman" w:cs="Times New Roman"/>
          <w:i/>
          <w:sz w:val="24"/>
          <w:szCs w:val="24"/>
        </w:rPr>
        <w:t>Chapter 21:05</w:t>
      </w:r>
      <w:r>
        <w:rPr>
          <w:rFonts w:ascii="Times New Roman" w:hAnsi="Times New Roman" w:cs="Times New Roman"/>
          <w:sz w:val="24"/>
          <w:szCs w:val="24"/>
        </w:rPr>
        <w:t>].</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w:t>
      </w:r>
      <w:r w:rsidR="00A7585F">
        <w:rPr>
          <w:rFonts w:ascii="Times New Roman" w:hAnsi="Times New Roman" w:cs="Times New Roman"/>
          <w:sz w:val="24"/>
          <w:szCs w:val="24"/>
        </w:rPr>
        <w:t>e</w:t>
      </w:r>
      <w:r>
        <w:rPr>
          <w:rFonts w:ascii="Times New Roman" w:hAnsi="Times New Roman" w:cs="Times New Roman"/>
          <w:sz w:val="24"/>
          <w:szCs w:val="24"/>
        </w:rPr>
        <w:t xml:space="preserve"> application before the Mining Commissioner the applicant sought an order in the following terms:</w:t>
      </w:r>
    </w:p>
    <w:p w:rsidR="00A7585F" w:rsidRDefault="00A7585F" w:rsidP="00A7585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E2D62">
        <w:rPr>
          <w:rFonts w:ascii="Times New Roman" w:hAnsi="Times New Roman" w:cs="Times New Roman"/>
          <w:sz w:val="24"/>
          <w:szCs w:val="24"/>
        </w:rPr>
        <w:t xml:space="preserve">An injunction against the respondent and in favour of the applicant be and is hereby </w:t>
      </w:r>
      <w:r>
        <w:rPr>
          <w:rFonts w:ascii="Times New Roman" w:hAnsi="Times New Roman" w:cs="Times New Roman"/>
          <w:sz w:val="24"/>
          <w:szCs w:val="24"/>
        </w:rPr>
        <w:t xml:space="preserve"> </w:t>
      </w:r>
    </w:p>
    <w:p w:rsidR="00EE2D62" w:rsidRDefault="00A7585F" w:rsidP="00A7585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2D62">
        <w:rPr>
          <w:rFonts w:ascii="Times New Roman" w:hAnsi="Times New Roman" w:cs="Times New Roman"/>
          <w:sz w:val="24"/>
          <w:szCs w:val="24"/>
        </w:rPr>
        <w:t>granted in the following terms:</w:t>
      </w:r>
    </w:p>
    <w:p w:rsidR="00EE2D62" w:rsidRDefault="00EE2D62" w:rsidP="00EE2D62">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respondent be and is hereby interdicted from prospecting, extracting, mining and or removing any gran</w:t>
      </w:r>
      <w:r w:rsidR="00A7585F">
        <w:rPr>
          <w:rFonts w:ascii="Times New Roman" w:hAnsi="Times New Roman" w:cs="Times New Roman"/>
          <w:sz w:val="24"/>
          <w:szCs w:val="24"/>
        </w:rPr>
        <w:t>i</w:t>
      </w:r>
      <w:r>
        <w:rPr>
          <w:rFonts w:ascii="Times New Roman" w:hAnsi="Times New Roman" w:cs="Times New Roman"/>
          <w:sz w:val="24"/>
          <w:szCs w:val="24"/>
        </w:rPr>
        <w:t>t</w:t>
      </w:r>
      <w:r w:rsidR="00A7585F">
        <w:rPr>
          <w:rFonts w:ascii="Times New Roman" w:hAnsi="Times New Roman" w:cs="Times New Roman"/>
          <w:sz w:val="24"/>
          <w:szCs w:val="24"/>
        </w:rPr>
        <w:t>e</w:t>
      </w:r>
      <w:r>
        <w:rPr>
          <w:rFonts w:ascii="Times New Roman" w:hAnsi="Times New Roman" w:cs="Times New Roman"/>
          <w:sz w:val="24"/>
          <w:szCs w:val="24"/>
        </w:rPr>
        <w:t xml:space="preserve"> mineral, or ore, or any other substance that it is currently mining on claim numbers 267336 BM and 32675 BM pending determination of the appeal currently before the Minister of Mines and Mining Development.</w:t>
      </w:r>
    </w:p>
    <w:p w:rsidR="00EE2D62" w:rsidRDefault="00EE2D62" w:rsidP="00EE2D62">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pays the applicant’s costs in the events that it opposes this application.</w:t>
      </w:r>
      <w:r w:rsidR="00A7585F">
        <w:rPr>
          <w:rFonts w:ascii="Times New Roman" w:hAnsi="Times New Roman" w:cs="Times New Roman"/>
          <w:sz w:val="24"/>
          <w:szCs w:val="24"/>
        </w:rPr>
        <w:t>”</w:t>
      </w:r>
    </w:p>
    <w:p w:rsidR="00A7585F" w:rsidRPr="00553862" w:rsidRDefault="00A7585F" w:rsidP="00A7585F">
      <w:pPr>
        <w:pStyle w:val="ListParagraph"/>
        <w:spacing w:after="0" w:line="360" w:lineRule="auto"/>
        <w:ind w:left="1080"/>
        <w:jc w:val="both"/>
        <w:rPr>
          <w:rFonts w:ascii="Times New Roman" w:hAnsi="Times New Roman" w:cs="Times New Roman"/>
          <w:sz w:val="24"/>
          <w:szCs w:val="24"/>
        </w:rPr>
      </w:pP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relief sought before the Mining Commissioner in substance is more or less the same </w:t>
      </w:r>
      <w:r w:rsidR="00A7585F">
        <w:rPr>
          <w:rFonts w:ascii="Times New Roman" w:hAnsi="Times New Roman" w:cs="Times New Roman"/>
          <w:sz w:val="24"/>
          <w:szCs w:val="24"/>
        </w:rPr>
        <w:t xml:space="preserve">relief which </w:t>
      </w:r>
      <w:r>
        <w:rPr>
          <w:rFonts w:ascii="Times New Roman" w:hAnsi="Times New Roman" w:cs="Times New Roman"/>
          <w:sz w:val="24"/>
          <w:szCs w:val="24"/>
        </w:rPr>
        <w:t>is being prayed for in the present application.</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6 December 2018 in a written letter to the respondent the Minister of Mines communicated his decision on the result of the appeal. The same was copied to the applicant. The letter ended with a sentence; “The certificate of registration for Southern Granites (Pvt) Ltd’s </w:t>
      </w:r>
      <w:r w:rsidRPr="00FF304C">
        <w:rPr>
          <w:rFonts w:ascii="Times New Roman" w:hAnsi="Times New Roman" w:cs="Times New Roman"/>
          <w:sz w:val="24"/>
          <w:szCs w:val="24"/>
        </w:rPr>
        <w:t>Mutuwi</w:t>
      </w:r>
      <w:r>
        <w:rPr>
          <w:rFonts w:ascii="Times New Roman" w:hAnsi="Times New Roman" w:cs="Times New Roman"/>
          <w:sz w:val="24"/>
          <w:szCs w:val="24"/>
        </w:rPr>
        <w:t xml:space="preserve"> Mine Registration Number 32675 BM is therefore cancelled.”</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4 December 2018 the Provincial Mining Director wrote a letter to the applicant communicating the Minister’s decision. The letter was not copied to the respondent and it was written earlier than the date when the Minister communicated his decision. The letter carried with it an obvious error to say certificate registration number 26736BM was cancelled when it is clear from the Minister’s decision that what was cancelled was certificate registration number 32675 BM. The letter further went on to say “Southern  Granite (Pvt) ltd should, with immediate effect, stop all mining </w:t>
      </w:r>
      <w:r w:rsidR="007A0B3B">
        <w:rPr>
          <w:rFonts w:ascii="Times New Roman" w:hAnsi="Times New Roman" w:cs="Times New Roman"/>
          <w:sz w:val="24"/>
          <w:szCs w:val="24"/>
        </w:rPr>
        <w:t>activities</w:t>
      </w:r>
      <w:r>
        <w:rPr>
          <w:rFonts w:ascii="Times New Roman" w:hAnsi="Times New Roman" w:cs="Times New Roman"/>
          <w:sz w:val="24"/>
          <w:szCs w:val="24"/>
        </w:rPr>
        <w:t xml:space="preserve"> within the boundaries of Mutuwi 5, and remove all mining equipment.”</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Obviously, this was not part of the Minister’s decision of the appeal. The error for the cancelled certificate of registration as </w:t>
      </w:r>
      <w:r w:rsidRPr="007B1F01">
        <w:rPr>
          <w:rFonts w:ascii="Times New Roman" w:hAnsi="Times New Roman" w:cs="Times New Roman"/>
          <w:i/>
          <w:sz w:val="24"/>
          <w:szCs w:val="24"/>
        </w:rPr>
        <w:t>per</w:t>
      </w:r>
      <w:r>
        <w:rPr>
          <w:rFonts w:ascii="Times New Roman" w:hAnsi="Times New Roman" w:cs="Times New Roman"/>
          <w:i/>
          <w:sz w:val="24"/>
          <w:szCs w:val="24"/>
        </w:rPr>
        <w:t xml:space="preserve"> </w:t>
      </w:r>
      <w:r>
        <w:rPr>
          <w:rFonts w:ascii="Times New Roman" w:hAnsi="Times New Roman" w:cs="Times New Roman"/>
          <w:sz w:val="24"/>
          <w:szCs w:val="24"/>
        </w:rPr>
        <w:t>Provincial Mining Director’s letter of 4 December 2018 was corrected by the Minister’s letter of 6 December 2018.</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said all this, the question is, is the matter urgent such as to warrant its hearing on urgency.</w:t>
      </w:r>
    </w:p>
    <w:p w:rsidR="00EE2D62" w:rsidRDefault="007A0B3B" w:rsidP="00EE2D62">
      <w:pPr>
        <w:spacing w:after="0" w:line="360" w:lineRule="auto"/>
        <w:jc w:val="both"/>
        <w:rPr>
          <w:rFonts w:ascii="Times New Roman" w:hAnsi="Times New Roman" w:cs="Times New Roman"/>
          <w:sz w:val="24"/>
          <w:szCs w:val="24"/>
          <w:u w:val="single"/>
        </w:rPr>
      </w:pPr>
      <w:r w:rsidRPr="007B1F01">
        <w:rPr>
          <w:rFonts w:ascii="Times New Roman" w:hAnsi="Times New Roman" w:cs="Times New Roman"/>
          <w:sz w:val="24"/>
          <w:szCs w:val="24"/>
          <w:u w:val="single"/>
        </w:rPr>
        <w:t>URGENCY</w:t>
      </w:r>
    </w:p>
    <w:p w:rsidR="00EE2D62" w:rsidRDefault="00EE2D62" w:rsidP="00EE2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t>
      </w:r>
      <w:r w:rsidR="00A7585F">
        <w:rPr>
          <w:rFonts w:ascii="Times New Roman" w:hAnsi="Times New Roman" w:cs="Times New Roman"/>
          <w:sz w:val="24"/>
          <w:szCs w:val="24"/>
        </w:rPr>
        <w:t>content that</w:t>
      </w:r>
      <w:r>
        <w:rPr>
          <w:rFonts w:ascii="Times New Roman" w:hAnsi="Times New Roman" w:cs="Times New Roman"/>
          <w:sz w:val="24"/>
          <w:szCs w:val="24"/>
        </w:rPr>
        <w:t xml:space="preserve"> the matter is not urgent. The applicant maintained it was urgent.</w:t>
      </w:r>
    </w:p>
    <w:p w:rsidR="00CF328C" w:rsidRDefault="00EE2D62" w:rsidP="00CF32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test for urgency is settled. In </w:t>
      </w:r>
      <w:r w:rsidRPr="007B1F01">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7B1F01">
        <w:rPr>
          <w:rFonts w:ascii="Times New Roman" w:hAnsi="Times New Roman" w:cs="Times New Roman"/>
          <w:i/>
          <w:sz w:val="24"/>
          <w:szCs w:val="24"/>
        </w:rPr>
        <w:t>Registrar General &amp; Anor</w:t>
      </w:r>
      <w:r>
        <w:rPr>
          <w:rFonts w:ascii="Times New Roman" w:hAnsi="Times New Roman" w:cs="Times New Roman"/>
          <w:sz w:val="24"/>
          <w:szCs w:val="24"/>
        </w:rPr>
        <w:t xml:space="preserve">, 1998 (1) ZLR 188 </w:t>
      </w:r>
      <w:r w:rsidR="00A7585F">
        <w:rPr>
          <w:rFonts w:ascii="Times New Roman" w:hAnsi="Times New Roman" w:cs="Times New Roman"/>
          <w:sz w:val="24"/>
          <w:szCs w:val="24"/>
        </w:rPr>
        <w:t>at</w:t>
      </w:r>
      <w:r>
        <w:rPr>
          <w:rFonts w:ascii="Times New Roman" w:hAnsi="Times New Roman" w:cs="Times New Roman"/>
          <w:sz w:val="24"/>
          <w:szCs w:val="24"/>
        </w:rPr>
        <w:t xml:space="preserve"> 193 F </w:t>
      </w:r>
      <w:r w:rsidRPr="007B1F01">
        <w:rPr>
          <w:rFonts w:ascii="Times New Roman" w:hAnsi="Times New Roman" w:cs="Times New Roman"/>
        </w:rPr>
        <w:t>CHATIKOBO J</w:t>
      </w:r>
      <w:r>
        <w:rPr>
          <w:rFonts w:ascii="Times New Roman" w:hAnsi="Times New Roman" w:cs="Times New Roman"/>
          <w:sz w:val="24"/>
          <w:szCs w:val="24"/>
        </w:rPr>
        <w:t xml:space="preserve"> (as he then was), may his soul rest in peace, had this to say: “what constitutes urgency is not only the imminent arrival of the day of reckoning; a matter is urgent, if at the time the need to act arises, the matter cannot wait. Urgency which stems from a deliberate or careless abstention from action until the dead-line</w:t>
      </w:r>
      <w:r w:rsidR="00CF328C">
        <w:rPr>
          <w:rFonts w:ascii="Times New Roman" w:hAnsi="Times New Roman" w:cs="Times New Roman"/>
          <w:sz w:val="24"/>
          <w:szCs w:val="24"/>
        </w:rPr>
        <w:t xml:space="preserve"> draws near is not the type of urgency contemplated by the rules.”</w:t>
      </w:r>
    </w:p>
    <w:p w:rsidR="00CF328C" w:rsidRDefault="00CF328C" w:rsidP="00CF32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45A2D">
        <w:rPr>
          <w:rFonts w:ascii="Times New Roman" w:hAnsi="Times New Roman" w:cs="Times New Roman"/>
          <w:i/>
          <w:sz w:val="24"/>
          <w:szCs w:val="24"/>
        </w:rPr>
        <w:t>Boniface Denenga &amp; Anor</w:t>
      </w:r>
      <w:r>
        <w:rPr>
          <w:rFonts w:ascii="Times New Roman" w:hAnsi="Times New Roman" w:cs="Times New Roman"/>
          <w:sz w:val="24"/>
          <w:szCs w:val="24"/>
        </w:rPr>
        <w:t xml:space="preserve"> v </w:t>
      </w:r>
      <w:r w:rsidRPr="00145A2D">
        <w:rPr>
          <w:rFonts w:ascii="Times New Roman" w:hAnsi="Times New Roman" w:cs="Times New Roman"/>
          <w:i/>
          <w:sz w:val="24"/>
          <w:szCs w:val="24"/>
        </w:rPr>
        <w:t>Ecobank Zimbabwe (Pvt) Ltd &amp; 2 Others</w:t>
      </w:r>
      <w:r>
        <w:rPr>
          <w:rFonts w:ascii="Times New Roman" w:hAnsi="Times New Roman" w:cs="Times New Roman"/>
          <w:sz w:val="24"/>
          <w:szCs w:val="24"/>
        </w:rPr>
        <w:t xml:space="preserve"> HH 177-14 </w:t>
      </w:r>
      <w:r w:rsidRPr="00145A2D">
        <w:rPr>
          <w:rFonts w:ascii="Times New Roman" w:hAnsi="Times New Roman" w:cs="Times New Roman"/>
          <w:smallCaps/>
          <w:sz w:val="24"/>
          <w:szCs w:val="24"/>
        </w:rPr>
        <w:t>Mawadze</w:t>
      </w:r>
      <w:r>
        <w:rPr>
          <w:rFonts w:ascii="Times New Roman" w:hAnsi="Times New Roman" w:cs="Times New Roman"/>
          <w:sz w:val="24"/>
          <w:szCs w:val="24"/>
        </w:rPr>
        <w:t xml:space="preserve"> J </w:t>
      </w:r>
      <w:r w:rsidR="00A7585F">
        <w:rPr>
          <w:rFonts w:ascii="Times New Roman" w:hAnsi="Times New Roman" w:cs="Times New Roman"/>
          <w:sz w:val="24"/>
          <w:szCs w:val="24"/>
        </w:rPr>
        <w:t>identified a</w:t>
      </w:r>
      <w:r>
        <w:rPr>
          <w:rFonts w:ascii="Times New Roman" w:hAnsi="Times New Roman" w:cs="Times New Roman"/>
          <w:sz w:val="24"/>
          <w:szCs w:val="24"/>
        </w:rPr>
        <w:t xml:space="preserve"> common thread in the </w:t>
      </w:r>
      <w:r w:rsidR="00A7585F">
        <w:rPr>
          <w:rFonts w:ascii="Times New Roman" w:hAnsi="Times New Roman" w:cs="Times New Roman"/>
          <w:sz w:val="24"/>
          <w:szCs w:val="24"/>
        </w:rPr>
        <w:t>case which dealt</w:t>
      </w:r>
      <w:r>
        <w:rPr>
          <w:rFonts w:ascii="Times New Roman" w:hAnsi="Times New Roman" w:cs="Times New Roman"/>
          <w:sz w:val="24"/>
          <w:szCs w:val="24"/>
        </w:rPr>
        <w:t xml:space="preserve"> with the issue of urgency. At p 4 of the cyclostyled judgment he </w:t>
      </w:r>
      <w:r w:rsidR="00A7585F">
        <w:rPr>
          <w:rFonts w:ascii="Times New Roman" w:hAnsi="Times New Roman" w:cs="Times New Roman"/>
          <w:sz w:val="24"/>
          <w:szCs w:val="24"/>
        </w:rPr>
        <w:t>stated</w:t>
      </w:r>
      <w:r>
        <w:rPr>
          <w:rFonts w:ascii="Times New Roman" w:hAnsi="Times New Roman" w:cs="Times New Roman"/>
          <w:sz w:val="24"/>
          <w:szCs w:val="24"/>
        </w:rPr>
        <w:t xml:space="preserve"> thus;</w:t>
      </w:r>
    </w:p>
    <w:p w:rsidR="00CF328C" w:rsidRDefault="00CF328C" w:rsidP="00CF328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general thread which runs through all these cases is that a matter is urgent if,</w:t>
      </w:r>
    </w:p>
    <w:p w:rsidR="00CF328C" w:rsidRDefault="00CF328C" w:rsidP="00CF328C">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It cannot wait the observance of the normal procedural and time frames set by the rules of the court in ordinary application</w:t>
      </w:r>
      <w:r w:rsidR="00D06E51">
        <w:rPr>
          <w:rFonts w:ascii="Times New Roman" w:hAnsi="Times New Roman" w:cs="Times New Roman"/>
        </w:rPr>
        <w:t>s</w:t>
      </w:r>
      <w:r>
        <w:rPr>
          <w:rFonts w:ascii="Times New Roman" w:hAnsi="Times New Roman" w:cs="Times New Roman"/>
        </w:rPr>
        <w:t xml:space="preserve"> as to do so would render negatively the relief sought.</w:t>
      </w:r>
    </w:p>
    <w:p w:rsidR="00CF328C" w:rsidRDefault="00CF328C" w:rsidP="00CF328C">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There is no other alternative remedy.</w:t>
      </w:r>
    </w:p>
    <w:p w:rsidR="00CF328C" w:rsidRDefault="00CF328C" w:rsidP="00CF328C">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applicant treated the matter as urgent by acting timeously and if there is a delay to give good and sufficient reason for such a delay.</w:t>
      </w:r>
    </w:p>
    <w:p w:rsidR="00CF328C" w:rsidRDefault="00CF328C" w:rsidP="00CF328C">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relief sought should be of an interim nature and proper at law.”</w:t>
      </w:r>
    </w:p>
    <w:p w:rsidR="00CF328C" w:rsidRDefault="00CF328C" w:rsidP="00CF328C">
      <w:pPr>
        <w:pStyle w:val="ListParagraph"/>
        <w:spacing w:after="0" w:line="240" w:lineRule="auto"/>
        <w:ind w:left="1080"/>
        <w:jc w:val="both"/>
        <w:rPr>
          <w:rFonts w:ascii="Times New Roman" w:hAnsi="Times New Roman" w:cs="Times New Roman"/>
        </w:rPr>
      </w:pPr>
    </w:p>
    <w:p w:rsidR="00CF328C" w:rsidRDefault="00CF328C" w:rsidP="00CF328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question is, when did the need to act arise. The applicant says the need to act arose when the decision of the Minister was made on 6 December 2018</w:t>
      </w:r>
      <w:r w:rsidR="00D06E51">
        <w:rPr>
          <w:rFonts w:ascii="Times New Roman" w:hAnsi="Times New Roman" w:cs="Times New Roman"/>
          <w:sz w:val="24"/>
          <w:szCs w:val="24"/>
        </w:rPr>
        <w:t>, a</w:t>
      </w:r>
      <w:r>
        <w:rPr>
          <w:rFonts w:ascii="Times New Roman" w:hAnsi="Times New Roman" w:cs="Times New Roman"/>
          <w:sz w:val="24"/>
          <w:szCs w:val="24"/>
        </w:rPr>
        <w:t>nd</w:t>
      </w:r>
      <w:r w:rsidR="00D06E51">
        <w:rPr>
          <w:rFonts w:ascii="Times New Roman" w:hAnsi="Times New Roman" w:cs="Times New Roman"/>
          <w:sz w:val="24"/>
          <w:szCs w:val="24"/>
        </w:rPr>
        <w:t xml:space="preserve"> moreso that </w:t>
      </w:r>
      <w:r>
        <w:rPr>
          <w:rFonts w:ascii="Times New Roman" w:hAnsi="Times New Roman" w:cs="Times New Roman"/>
          <w:sz w:val="24"/>
          <w:szCs w:val="24"/>
        </w:rPr>
        <w:t xml:space="preserve">the act of taking the </w:t>
      </w:r>
      <w:r w:rsidR="00D06E51">
        <w:rPr>
          <w:rFonts w:ascii="Times New Roman" w:hAnsi="Times New Roman" w:cs="Times New Roman"/>
          <w:sz w:val="24"/>
          <w:szCs w:val="24"/>
        </w:rPr>
        <w:t xml:space="preserve">Minister’s </w:t>
      </w:r>
      <w:r>
        <w:rPr>
          <w:rFonts w:ascii="Times New Roman" w:hAnsi="Times New Roman" w:cs="Times New Roman"/>
          <w:sz w:val="24"/>
          <w:szCs w:val="24"/>
        </w:rPr>
        <w:t>decision for review does not have the effect to suspend it. Neither does an appeal against the decision of Provincial Mining Director suspend his decision.</w:t>
      </w:r>
    </w:p>
    <w:p w:rsidR="00CF328C" w:rsidRDefault="00CF328C" w:rsidP="00CF328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Mr</w:t>
      </w:r>
      <w:r w:rsidRPr="005F292B">
        <w:rPr>
          <w:rFonts w:ascii="Times New Roman" w:hAnsi="Times New Roman" w:cs="Times New Roman"/>
          <w:i/>
          <w:sz w:val="24"/>
          <w:szCs w:val="24"/>
        </w:rPr>
        <w:t xml:space="preserve"> Moyo</w:t>
      </w:r>
      <w:r>
        <w:rPr>
          <w:rFonts w:ascii="Times New Roman" w:hAnsi="Times New Roman" w:cs="Times New Roman"/>
          <w:sz w:val="24"/>
          <w:szCs w:val="24"/>
        </w:rPr>
        <w:t xml:space="preserve"> argued that the need to act arose on 4 April 2018 when the Provincial Mining Director expressed an intention to cancel. The facts and circumstances of this matter are clear that the need to act arose on 4 April 2018. The applicant genuinely believed that the decision of the Provincial Mining Director o</w:t>
      </w:r>
      <w:r w:rsidR="00D06E51">
        <w:rPr>
          <w:rFonts w:ascii="Times New Roman" w:hAnsi="Times New Roman" w:cs="Times New Roman"/>
          <w:sz w:val="24"/>
          <w:szCs w:val="24"/>
        </w:rPr>
        <w:t>f</w:t>
      </w:r>
      <w:r>
        <w:rPr>
          <w:rFonts w:ascii="Times New Roman" w:hAnsi="Times New Roman" w:cs="Times New Roman"/>
          <w:sz w:val="24"/>
          <w:szCs w:val="24"/>
        </w:rPr>
        <w:t xml:space="preserve"> 4 April 2018 had the effect to render the mining operations of the respondent illegal. This is clear from the action taken on 25 June 2018 when an application was filed with the Mining Commissioner to interdict respondent from operating. That application, Advocate </w:t>
      </w:r>
      <w:r w:rsidRPr="005F292B">
        <w:rPr>
          <w:rFonts w:ascii="Times New Roman" w:hAnsi="Times New Roman" w:cs="Times New Roman"/>
          <w:i/>
          <w:sz w:val="24"/>
          <w:szCs w:val="24"/>
        </w:rPr>
        <w:t>Mpofu</w:t>
      </w:r>
      <w:r>
        <w:rPr>
          <w:rFonts w:ascii="Times New Roman" w:hAnsi="Times New Roman" w:cs="Times New Roman"/>
          <w:sz w:val="24"/>
          <w:szCs w:val="24"/>
        </w:rPr>
        <w:t xml:space="preserve"> advised</w:t>
      </w:r>
      <w:r w:rsidR="00D06E51">
        <w:rPr>
          <w:rFonts w:ascii="Times New Roman" w:hAnsi="Times New Roman" w:cs="Times New Roman"/>
          <w:sz w:val="24"/>
          <w:szCs w:val="24"/>
        </w:rPr>
        <w:t>,</w:t>
      </w:r>
      <w:r>
        <w:rPr>
          <w:rFonts w:ascii="Times New Roman" w:hAnsi="Times New Roman" w:cs="Times New Roman"/>
          <w:sz w:val="24"/>
          <w:szCs w:val="24"/>
        </w:rPr>
        <w:t xml:space="preserve"> could not proceed as the Mining Commissioner felt an appeal had to go through first. But that did not remove the belief from the applicant that the operations by the respondent were illegal and must be arrested. There was nothing to stop the applicant to file an urgent application as soon as it realized that the respondent had not stopped operations following the decision of 4 April 2018 by the </w:t>
      </w:r>
      <w:r w:rsidR="00D06E51">
        <w:rPr>
          <w:rFonts w:ascii="Times New Roman" w:hAnsi="Times New Roman" w:cs="Times New Roman"/>
          <w:sz w:val="24"/>
          <w:szCs w:val="24"/>
        </w:rPr>
        <w:t>P</w:t>
      </w:r>
      <w:r>
        <w:rPr>
          <w:rFonts w:ascii="Times New Roman" w:hAnsi="Times New Roman" w:cs="Times New Roman"/>
          <w:sz w:val="24"/>
          <w:szCs w:val="24"/>
        </w:rPr>
        <w:t xml:space="preserve">rovincial Mining Director. The applicant knew </w:t>
      </w:r>
      <w:r w:rsidR="00D06E51">
        <w:rPr>
          <w:rFonts w:ascii="Times New Roman" w:hAnsi="Times New Roman" w:cs="Times New Roman"/>
          <w:sz w:val="24"/>
          <w:szCs w:val="24"/>
        </w:rPr>
        <w:t>a</w:t>
      </w:r>
      <w:r>
        <w:rPr>
          <w:rFonts w:ascii="Times New Roman" w:hAnsi="Times New Roman" w:cs="Times New Roman"/>
          <w:sz w:val="24"/>
          <w:szCs w:val="24"/>
        </w:rPr>
        <w:t xml:space="preserve">n appeal by the respondent did not have the effect to suspend the decision of the </w:t>
      </w:r>
      <w:r>
        <w:rPr>
          <w:rFonts w:ascii="Times New Roman" w:hAnsi="Times New Roman" w:cs="Times New Roman"/>
          <w:sz w:val="24"/>
          <w:szCs w:val="24"/>
        </w:rPr>
        <w:lastRenderedPageBreak/>
        <w:t xml:space="preserve">Provincial Mining Director. And applicant knew the application for injunction before the Mining Commissioner was not going to proceed before the outcome of the appeal. To then say the outcome of an appeal is the one which </w:t>
      </w:r>
      <w:r w:rsidR="00D06E51">
        <w:rPr>
          <w:rFonts w:ascii="Times New Roman" w:hAnsi="Times New Roman" w:cs="Times New Roman"/>
          <w:sz w:val="24"/>
          <w:szCs w:val="24"/>
        </w:rPr>
        <w:t>justifies</w:t>
      </w:r>
      <w:r>
        <w:rPr>
          <w:rFonts w:ascii="Times New Roman" w:hAnsi="Times New Roman" w:cs="Times New Roman"/>
          <w:sz w:val="24"/>
          <w:szCs w:val="24"/>
        </w:rPr>
        <w:t xml:space="preserve"> this application </w:t>
      </w:r>
      <w:r w:rsidR="00D06E51">
        <w:rPr>
          <w:rFonts w:ascii="Times New Roman" w:hAnsi="Times New Roman" w:cs="Times New Roman"/>
          <w:sz w:val="24"/>
          <w:szCs w:val="24"/>
        </w:rPr>
        <w:t xml:space="preserve">as urgent </w:t>
      </w:r>
      <w:r>
        <w:rPr>
          <w:rFonts w:ascii="Times New Roman" w:hAnsi="Times New Roman" w:cs="Times New Roman"/>
          <w:sz w:val="24"/>
          <w:szCs w:val="24"/>
        </w:rPr>
        <w:t>is not correct. The situation w</w:t>
      </w:r>
      <w:r w:rsidR="00D06E51">
        <w:rPr>
          <w:rFonts w:ascii="Times New Roman" w:hAnsi="Times New Roman" w:cs="Times New Roman"/>
          <w:sz w:val="24"/>
          <w:szCs w:val="24"/>
        </w:rPr>
        <w:t>hich called for</w:t>
      </w:r>
      <w:r>
        <w:rPr>
          <w:rFonts w:ascii="Times New Roman" w:hAnsi="Times New Roman" w:cs="Times New Roman"/>
          <w:sz w:val="24"/>
          <w:szCs w:val="24"/>
        </w:rPr>
        <w:t xml:space="preserve"> the need to act was there before the appeal and the applicant sat on its laurels</w:t>
      </w:r>
      <w:r w:rsidR="00D06E51">
        <w:rPr>
          <w:rFonts w:ascii="Times New Roman" w:hAnsi="Times New Roman" w:cs="Times New Roman"/>
          <w:sz w:val="24"/>
          <w:szCs w:val="24"/>
        </w:rPr>
        <w:t xml:space="preserve">. To </w:t>
      </w:r>
      <w:r>
        <w:rPr>
          <w:rFonts w:ascii="Times New Roman" w:hAnsi="Times New Roman" w:cs="Times New Roman"/>
          <w:sz w:val="24"/>
          <w:szCs w:val="24"/>
        </w:rPr>
        <w:t xml:space="preserve">wake </w:t>
      </w:r>
      <w:r w:rsidR="00D06E51">
        <w:rPr>
          <w:rFonts w:ascii="Times New Roman" w:hAnsi="Times New Roman" w:cs="Times New Roman"/>
          <w:sz w:val="24"/>
          <w:szCs w:val="24"/>
        </w:rPr>
        <w:t xml:space="preserve">up </w:t>
      </w:r>
      <w:r>
        <w:rPr>
          <w:rFonts w:ascii="Times New Roman" w:hAnsi="Times New Roman" w:cs="Times New Roman"/>
          <w:sz w:val="24"/>
          <w:szCs w:val="24"/>
        </w:rPr>
        <w:t xml:space="preserve">now from </w:t>
      </w:r>
      <w:r w:rsidR="00D06E51">
        <w:rPr>
          <w:rFonts w:ascii="Times New Roman" w:hAnsi="Times New Roman" w:cs="Times New Roman"/>
          <w:sz w:val="24"/>
          <w:szCs w:val="24"/>
        </w:rPr>
        <w:t>a</w:t>
      </w:r>
      <w:r>
        <w:rPr>
          <w:rFonts w:ascii="Times New Roman" w:hAnsi="Times New Roman" w:cs="Times New Roman"/>
          <w:sz w:val="24"/>
          <w:szCs w:val="24"/>
        </w:rPr>
        <w:t xml:space="preserve"> deep slumber</w:t>
      </w:r>
      <w:r w:rsidR="00D06E51">
        <w:rPr>
          <w:rFonts w:ascii="Times New Roman" w:hAnsi="Times New Roman" w:cs="Times New Roman"/>
          <w:sz w:val="24"/>
          <w:szCs w:val="24"/>
        </w:rPr>
        <w:t xml:space="preserve"> claim urgency</w:t>
      </w:r>
      <w:r>
        <w:rPr>
          <w:rFonts w:ascii="Times New Roman" w:hAnsi="Times New Roman" w:cs="Times New Roman"/>
          <w:sz w:val="24"/>
          <w:szCs w:val="24"/>
        </w:rPr>
        <w:t xml:space="preserve"> is what </w:t>
      </w:r>
      <w:r w:rsidRPr="006A03A1">
        <w:rPr>
          <w:rFonts w:ascii="Times New Roman" w:hAnsi="Times New Roman" w:cs="Times New Roman"/>
          <w:smallCaps/>
          <w:sz w:val="24"/>
          <w:szCs w:val="24"/>
        </w:rPr>
        <w:t xml:space="preserve">Chatikobo </w:t>
      </w:r>
      <w:r>
        <w:rPr>
          <w:rFonts w:ascii="Times New Roman" w:hAnsi="Times New Roman" w:cs="Times New Roman"/>
          <w:sz w:val="24"/>
          <w:szCs w:val="24"/>
        </w:rPr>
        <w:t>J described as “urgency which stems from a deliberate or careless abstention from action until the dead-line draws near is not the type of urgency contemplated by the rules.”</w:t>
      </w:r>
    </w:p>
    <w:p w:rsidR="00CF328C" w:rsidRDefault="00CF328C" w:rsidP="00CF328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matter cannot be allowed to cross the bridge at a privileged speed, it does not deserve to jump the queue.</w:t>
      </w:r>
    </w:p>
    <w:p w:rsidR="00CF328C" w:rsidRDefault="00CF328C" w:rsidP="00CF328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Consequently;</w:t>
      </w:r>
    </w:p>
    <w:p w:rsidR="00CF328C" w:rsidRDefault="00CF328C" w:rsidP="00CF328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CF328C" w:rsidRDefault="00CF328C" w:rsidP="00CF328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 and is struck off the roll of urgent matters with costs.</w:t>
      </w:r>
    </w:p>
    <w:p w:rsidR="006A2045" w:rsidRDefault="006A2045" w:rsidP="006A2045">
      <w:pPr>
        <w:spacing w:after="0" w:line="360" w:lineRule="auto"/>
        <w:jc w:val="both"/>
        <w:rPr>
          <w:rFonts w:ascii="Times New Roman" w:hAnsi="Times New Roman" w:cs="Times New Roman"/>
          <w:sz w:val="24"/>
          <w:szCs w:val="24"/>
        </w:rPr>
      </w:pPr>
    </w:p>
    <w:p w:rsidR="006A2045" w:rsidRDefault="006A2045" w:rsidP="006A2045">
      <w:pPr>
        <w:spacing w:after="0" w:line="360" w:lineRule="auto"/>
        <w:jc w:val="both"/>
        <w:rPr>
          <w:rFonts w:ascii="Times New Roman" w:hAnsi="Times New Roman" w:cs="Times New Roman"/>
          <w:sz w:val="24"/>
          <w:szCs w:val="24"/>
        </w:rPr>
      </w:pPr>
    </w:p>
    <w:p w:rsidR="006A2045" w:rsidRDefault="006A2045" w:rsidP="006A2045">
      <w:pPr>
        <w:spacing w:after="0" w:line="360" w:lineRule="auto"/>
        <w:jc w:val="both"/>
        <w:rPr>
          <w:rFonts w:ascii="Times New Roman" w:hAnsi="Times New Roman" w:cs="Times New Roman"/>
          <w:sz w:val="24"/>
          <w:szCs w:val="24"/>
        </w:rPr>
      </w:pPr>
    </w:p>
    <w:p w:rsidR="006A2045" w:rsidRDefault="006A2045" w:rsidP="006A2045">
      <w:pPr>
        <w:spacing w:after="0" w:line="240" w:lineRule="auto"/>
        <w:jc w:val="both"/>
        <w:rPr>
          <w:rFonts w:ascii="Times New Roman" w:hAnsi="Times New Roman" w:cs="Times New Roman"/>
          <w:sz w:val="24"/>
          <w:szCs w:val="24"/>
        </w:rPr>
      </w:pPr>
      <w:r w:rsidRPr="006A2045">
        <w:rPr>
          <w:rFonts w:ascii="Times New Roman" w:hAnsi="Times New Roman" w:cs="Times New Roman"/>
          <w:i/>
          <w:sz w:val="24"/>
          <w:szCs w:val="24"/>
        </w:rPr>
        <w:t>Gill Godlonton &amp; Gerrans</w:t>
      </w:r>
      <w:r>
        <w:rPr>
          <w:rFonts w:ascii="Times New Roman" w:hAnsi="Times New Roman" w:cs="Times New Roman"/>
          <w:sz w:val="24"/>
          <w:szCs w:val="24"/>
        </w:rPr>
        <w:t xml:space="preserve">, applicant’s legal practitioners </w:t>
      </w:r>
    </w:p>
    <w:p w:rsidR="006A2045" w:rsidRDefault="006A2045" w:rsidP="006A2045">
      <w:pPr>
        <w:spacing w:after="0" w:line="240" w:lineRule="auto"/>
        <w:jc w:val="both"/>
        <w:rPr>
          <w:rFonts w:ascii="Times New Roman" w:hAnsi="Times New Roman" w:cs="Times New Roman"/>
          <w:sz w:val="24"/>
          <w:szCs w:val="24"/>
        </w:rPr>
      </w:pPr>
      <w:r w:rsidRPr="006A2045">
        <w:rPr>
          <w:rFonts w:ascii="Times New Roman" w:hAnsi="Times New Roman" w:cs="Times New Roman"/>
          <w:i/>
          <w:sz w:val="24"/>
          <w:szCs w:val="24"/>
        </w:rPr>
        <w:t>Messrs Scanlen &amp; Holderness</w:t>
      </w:r>
      <w:r>
        <w:rPr>
          <w:rFonts w:ascii="Times New Roman" w:hAnsi="Times New Roman" w:cs="Times New Roman"/>
          <w:sz w:val="24"/>
          <w:szCs w:val="24"/>
        </w:rPr>
        <w:t>, respondent’s legal practitioners</w:t>
      </w:r>
    </w:p>
    <w:p w:rsidR="006A2045" w:rsidRPr="006A2045" w:rsidRDefault="006A2045" w:rsidP="006A2045">
      <w:pPr>
        <w:spacing w:after="0" w:line="360" w:lineRule="auto"/>
        <w:jc w:val="both"/>
        <w:rPr>
          <w:rFonts w:ascii="Times New Roman" w:hAnsi="Times New Roman" w:cs="Times New Roman"/>
          <w:sz w:val="24"/>
          <w:szCs w:val="24"/>
        </w:rPr>
      </w:pPr>
    </w:p>
    <w:p w:rsidR="00CF328C" w:rsidRPr="00560434" w:rsidRDefault="00CF328C" w:rsidP="00CF328C">
      <w:pPr>
        <w:pStyle w:val="ListParagraph"/>
        <w:spacing w:after="0" w:line="360" w:lineRule="auto"/>
        <w:jc w:val="both"/>
        <w:rPr>
          <w:rFonts w:ascii="Times New Roman" w:hAnsi="Times New Roman" w:cs="Times New Roman"/>
          <w:sz w:val="24"/>
          <w:szCs w:val="24"/>
        </w:rPr>
      </w:pPr>
    </w:p>
    <w:p w:rsidR="00CF328C" w:rsidRPr="004B0008" w:rsidRDefault="00CF328C" w:rsidP="004B0008">
      <w:pPr>
        <w:spacing w:after="0" w:line="360" w:lineRule="auto"/>
        <w:jc w:val="both"/>
        <w:rPr>
          <w:rFonts w:ascii="Times New Roman" w:hAnsi="Times New Roman" w:cs="Times New Roman"/>
          <w:sz w:val="24"/>
          <w:szCs w:val="24"/>
        </w:rPr>
      </w:pPr>
    </w:p>
    <w:sectPr w:rsidR="00CF328C" w:rsidRPr="004B0008"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92" w:rsidRDefault="00BA6E92" w:rsidP="00726F14">
      <w:pPr>
        <w:spacing w:after="0" w:line="240" w:lineRule="auto"/>
      </w:pPr>
      <w:r>
        <w:separator/>
      </w:r>
    </w:p>
  </w:endnote>
  <w:endnote w:type="continuationSeparator" w:id="0">
    <w:p w:rsidR="00BA6E92" w:rsidRDefault="00BA6E92" w:rsidP="007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92" w:rsidRDefault="00BA6E92" w:rsidP="00726F14">
      <w:pPr>
        <w:spacing w:after="0" w:line="240" w:lineRule="auto"/>
      </w:pPr>
      <w:r>
        <w:separator/>
      </w:r>
    </w:p>
  </w:footnote>
  <w:footnote w:type="continuationSeparator" w:id="0">
    <w:p w:rsidR="00BA6E92" w:rsidRDefault="00BA6E92" w:rsidP="0072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3949"/>
      <w:docPartObj>
        <w:docPartGallery w:val="Page Numbers (Top of Page)"/>
        <w:docPartUnique/>
      </w:docPartObj>
    </w:sdtPr>
    <w:sdtEndPr>
      <w:rPr>
        <w:noProof/>
      </w:rPr>
    </w:sdtEndPr>
    <w:sdtContent>
      <w:p w:rsidR="00726F14" w:rsidRDefault="00726F14">
        <w:pPr>
          <w:pStyle w:val="Header"/>
          <w:jc w:val="right"/>
          <w:rPr>
            <w:noProof/>
          </w:rPr>
        </w:pPr>
        <w:r>
          <w:fldChar w:fldCharType="begin"/>
        </w:r>
        <w:r>
          <w:instrText xml:space="preserve"> PAGE   \* MERGEFORMAT </w:instrText>
        </w:r>
        <w:r>
          <w:fldChar w:fldCharType="separate"/>
        </w:r>
        <w:r w:rsidR="00807E0F">
          <w:rPr>
            <w:noProof/>
          </w:rPr>
          <w:t>1</w:t>
        </w:r>
        <w:r>
          <w:rPr>
            <w:noProof/>
          </w:rPr>
          <w:fldChar w:fldCharType="end"/>
        </w:r>
      </w:p>
      <w:p w:rsidR="00726F14" w:rsidRDefault="00726F14">
        <w:pPr>
          <w:pStyle w:val="Header"/>
          <w:jc w:val="right"/>
          <w:rPr>
            <w:noProof/>
          </w:rPr>
        </w:pPr>
        <w:r>
          <w:rPr>
            <w:noProof/>
          </w:rPr>
          <w:t>HH</w:t>
        </w:r>
        <w:r w:rsidR="001A1EBB">
          <w:rPr>
            <w:noProof/>
          </w:rPr>
          <w:t xml:space="preserve"> </w:t>
        </w:r>
        <w:r w:rsidR="00F44FFF">
          <w:rPr>
            <w:noProof/>
          </w:rPr>
          <w:t>837-18</w:t>
        </w:r>
      </w:p>
      <w:p w:rsidR="00726F14" w:rsidRDefault="004B0008">
        <w:pPr>
          <w:pStyle w:val="Header"/>
          <w:jc w:val="right"/>
        </w:pPr>
        <w:r>
          <w:rPr>
            <w:noProof/>
          </w:rPr>
          <w:t>HC 11538/18</w:t>
        </w:r>
      </w:p>
    </w:sdtContent>
  </w:sdt>
  <w:p w:rsidR="00726F14" w:rsidRDefault="00726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601"/>
    <w:multiLevelType w:val="multilevel"/>
    <w:tmpl w:val="8C54F6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F4B2EEC"/>
    <w:multiLevelType w:val="hybridMultilevel"/>
    <w:tmpl w:val="B9603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B30F5"/>
    <w:multiLevelType w:val="hybridMultilevel"/>
    <w:tmpl w:val="B70244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4A17419"/>
    <w:multiLevelType w:val="hybridMultilevel"/>
    <w:tmpl w:val="ACAA9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A42CD"/>
    <w:multiLevelType w:val="hybridMultilevel"/>
    <w:tmpl w:val="B14C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12A91"/>
    <w:multiLevelType w:val="hybridMultilevel"/>
    <w:tmpl w:val="A232C16C"/>
    <w:lvl w:ilvl="0" w:tplc="0CCC4D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8273F5F"/>
    <w:multiLevelType w:val="hybridMultilevel"/>
    <w:tmpl w:val="0546AF7C"/>
    <w:lvl w:ilvl="0" w:tplc="8904C3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14"/>
    <w:rsid w:val="000652A4"/>
    <w:rsid w:val="000C6B9C"/>
    <w:rsid w:val="001A1EBB"/>
    <w:rsid w:val="001A5E8A"/>
    <w:rsid w:val="002A1959"/>
    <w:rsid w:val="0037445C"/>
    <w:rsid w:val="004658F5"/>
    <w:rsid w:val="004B0008"/>
    <w:rsid w:val="004F22A2"/>
    <w:rsid w:val="005A5674"/>
    <w:rsid w:val="00660266"/>
    <w:rsid w:val="0066232D"/>
    <w:rsid w:val="00675EC3"/>
    <w:rsid w:val="006A2045"/>
    <w:rsid w:val="00725131"/>
    <w:rsid w:val="00726F14"/>
    <w:rsid w:val="00741828"/>
    <w:rsid w:val="00753D56"/>
    <w:rsid w:val="007A0B3B"/>
    <w:rsid w:val="007B118A"/>
    <w:rsid w:val="007E08E5"/>
    <w:rsid w:val="00807E0F"/>
    <w:rsid w:val="009415CF"/>
    <w:rsid w:val="00A30A24"/>
    <w:rsid w:val="00A7585F"/>
    <w:rsid w:val="00AC6563"/>
    <w:rsid w:val="00AF42A7"/>
    <w:rsid w:val="00B6003C"/>
    <w:rsid w:val="00BA6E92"/>
    <w:rsid w:val="00CF328C"/>
    <w:rsid w:val="00D06E51"/>
    <w:rsid w:val="00DA25F2"/>
    <w:rsid w:val="00E11BFB"/>
    <w:rsid w:val="00E64591"/>
    <w:rsid w:val="00E84912"/>
    <w:rsid w:val="00EE2D62"/>
    <w:rsid w:val="00F44FFF"/>
    <w:rsid w:val="00F70066"/>
    <w:rsid w:val="00F73D12"/>
    <w:rsid w:val="00FA4EF9"/>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7B418-9B9B-427B-BBA5-9A46FB6B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14"/>
  </w:style>
  <w:style w:type="paragraph" w:styleId="Footer">
    <w:name w:val="footer"/>
    <w:basedOn w:val="Normal"/>
    <w:link w:val="FooterChar"/>
    <w:uiPriority w:val="99"/>
    <w:unhideWhenUsed/>
    <w:rsid w:val="007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14"/>
  </w:style>
  <w:style w:type="paragraph" w:styleId="ListParagraph">
    <w:name w:val="List Paragraph"/>
    <w:basedOn w:val="Normal"/>
    <w:uiPriority w:val="34"/>
    <w:qFormat/>
    <w:rsid w:val="00FF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2018-06-15T17:04:00Z</cp:lastPrinted>
  <dcterms:created xsi:type="dcterms:W3CDTF">2019-01-04T13:37:00Z</dcterms:created>
  <dcterms:modified xsi:type="dcterms:W3CDTF">2019-01-04T13:37:00Z</dcterms:modified>
</cp:coreProperties>
</file>