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4A1" w:rsidRDefault="009121CE" w:rsidP="008E16D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PROSECUTOR GENERAL</w:t>
      </w:r>
    </w:p>
    <w:p w:rsidR="009121CE" w:rsidRDefault="008E16D4" w:rsidP="008E16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121CE" w:rsidRDefault="009121CE" w:rsidP="008E16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MADEFIT INV</w:t>
      </w:r>
      <w:r w:rsidR="00CD072A">
        <w:rPr>
          <w:rFonts w:ascii="Times New Roman" w:hAnsi="Times New Roman" w:cs="Times New Roman"/>
          <w:sz w:val="24"/>
          <w:szCs w:val="24"/>
        </w:rPr>
        <w:t>ESTMENTS</w:t>
      </w:r>
      <w:r>
        <w:rPr>
          <w:rFonts w:ascii="Times New Roman" w:hAnsi="Times New Roman" w:cs="Times New Roman"/>
          <w:sz w:val="24"/>
          <w:szCs w:val="24"/>
        </w:rPr>
        <w:t xml:space="preserve"> (PVT) LTD</w:t>
      </w:r>
    </w:p>
    <w:p w:rsidR="009121CE" w:rsidRDefault="009121CE" w:rsidP="008E16D4">
      <w:pPr>
        <w:spacing w:after="0" w:line="240" w:lineRule="auto"/>
        <w:jc w:val="both"/>
        <w:rPr>
          <w:rFonts w:ascii="Times New Roman" w:hAnsi="Times New Roman" w:cs="Times New Roman"/>
          <w:sz w:val="24"/>
          <w:szCs w:val="24"/>
        </w:rPr>
      </w:pPr>
    </w:p>
    <w:p w:rsidR="009121CE" w:rsidRDefault="009121CE" w:rsidP="009121CE">
      <w:pPr>
        <w:spacing w:after="0" w:line="360" w:lineRule="auto"/>
        <w:jc w:val="both"/>
        <w:rPr>
          <w:rFonts w:ascii="Times New Roman" w:hAnsi="Times New Roman" w:cs="Times New Roman"/>
          <w:sz w:val="24"/>
          <w:szCs w:val="24"/>
        </w:rPr>
      </w:pPr>
    </w:p>
    <w:p w:rsidR="009121CE" w:rsidRDefault="009121CE" w:rsidP="008E16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121CE" w:rsidRDefault="009121CE" w:rsidP="008E16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9121CE" w:rsidRDefault="009121CE" w:rsidP="00DE57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23 December 2020 and </w:t>
      </w:r>
      <w:r w:rsidR="00DE5744">
        <w:rPr>
          <w:rFonts w:ascii="Times New Roman" w:hAnsi="Times New Roman" w:cs="Times New Roman"/>
          <w:sz w:val="24"/>
          <w:szCs w:val="24"/>
        </w:rPr>
        <w:t>18 January 2021</w:t>
      </w:r>
    </w:p>
    <w:p w:rsidR="00DE5744" w:rsidRDefault="00DE5744" w:rsidP="00DE5744">
      <w:pPr>
        <w:spacing w:after="0" w:line="240" w:lineRule="auto"/>
        <w:jc w:val="both"/>
        <w:rPr>
          <w:rFonts w:ascii="Times New Roman" w:hAnsi="Times New Roman" w:cs="Times New Roman"/>
          <w:sz w:val="24"/>
          <w:szCs w:val="24"/>
        </w:rPr>
      </w:pPr>
    </w:p>
    <w:p w:rsidR="009121CE" w:rsidRDefault="009121CE" w:rsidP="009121CE">
      <w:pPr>
        <w:spacing w:after="0" w:line="360" w:lineRule="auto"/>
        <w:jc w:val="both"/>
        <w:rPr>
          <w:rFonts w:ascii="Times New Roman" w:hAnsi="Times New Roman" w:cs="Times New Roman"/>
          <w:sz w:val="24"/>
          <w:szCs w:val="24"/>
        </w:rPr>
      </w:pPr>
    </w:p>
    <w:p w:rsidR="009121CE" w:rsidRPr="008E16D4" w:rsidRDefault="009121CE" w:rsidP="009121CE">
      <w:pPr>
        <w:spacing w:after="0" w:line="360" w:lineRule="auto"/>
        <w:jc w:val="both"/>
        <w:rPr>
          <w:rFonts w:ascii="Times New Roman" w:hAnsi="Times New Roman" w:cs="Times New Roman"/>
          <w:b/>
          <w:sz w:val="24"/>
          <w:szCs w:val="24"/>
        </w:rPr>
      </w:pPr>
      <w:r w:rsidRPr="008E16D4">
        <w:rPr>
          <w:rFonts w:ascii="Times New Roman" w:hAnsi="Times New Roman" w:cs="Times New Roman"/>
          <w:b/>
          <w:sz w:val="24"/>
          <w:szCs w:val="24"/>
        </w:rPr>
        <w:t xml:space="preserve">Opposed </w:t>
      </w:r>
      <w:r w:rsidR="00DE5744">
        <w:rPr>
          <w:rFonts w:ascii="Times New Roman" w:hAnsi="Times New Roman" w:cs="Times New Roman"/>
          <w:b/>
          <w:sz w:val="24"/>
          <w:szCs w:val="24"/>
        </w:rPr>
        <w:t>A</w:t>
      </w:r>
      <w:r w:rsidRPr="008E16D4">
        <w:rPr>
          <w:rFonts w:ascii="Times New Roman" w:hAnsi="Times New Roman" w:cs="Times New Roman"/>
          <w:b/>
          <w:sz w:val="24"/>
          <w:szCs w:val="24"/>
        </w:rPr>
        <w:t>pplication</w:t>
      </w:r>
    </w:p>
    <w:p w:rsidR="009121CE" w:rsidRDefault="009121CE" w:rsidP="009121CE">
      <w:pPr>
        <w:spacing w:after="0" w:line="360" w:lineRule="auto"/>
        <w:jc w:val="both"/>
        <w:rPr>
          <w:rFonts w:ascii="Times New Roman" w:hAnsi="Times New Roman" w:cs="Times New Roman"/>
          <w:sz w:val="24"/>
          <w:szCs w:val="24"/>
        </w:rPr>
      </w:pPr>
    </w:p>
    <w:p w:rsidR="009121CE" w:rsidRDefault="009121CE" w:rsidP="009121CE">
      <w:pPr>
        <w:spacing w:after="0" w:line="360" w:lineRule="auto"/>
        <w:jc w:val="both"/>
        <w:rPr>
          <w:rFonts w:ascii="Times New Roman" w:hAnsi="Times New Roman" w:cs="Times New Roman"/>
          <w:sz w:val="24"/>
          <w:szCs w:val="24"/>
        </w:rPr>
      </w:pPr>
    </w:p>
    <w:p w:rsidR="009121CE" w:rsidRDefault="009121CE" w:rsidP="008E16D4">
      <w:pPr>
        <w:spacing w:after="0" w:line="240" w:lineRule="auto"/>
        <w:jc w:val="both"/>
        <w:rPr>
          <w:rFonts w:ascii="Times New Roman" w:hAnsi="Times New Roman" w:cs="Times New Roman"/>
          <w:sz w:val="24"/>
          <w:szCs w:val="24"/>
        </w:rPr>
      </w:pPr>
      <w:r w:rsidRPr="008E16D4">
        <w:rPr>
          <w:rFonts w:ascii="Times New Roman" w:hAnsi="Times New Roman" w:cs="Times New Roman"/>
          <w:i/>
          <w:sz w:val="24"/>
          <w:szCs w:val="24"/>
        </w:rPr>
        <w:t>C. Mutangadura</w:t>
      </w:r>
      <w:r>
        <w:rPr>
          <w:rFonts w:ascii="Times New Roman" w:hAnsi="Times New Roman" w:cs="Times New Roman"/>
          <w:sz w:val="24"/>
          <w:szCs w:val="24"/>
        </w:rPr>
        <w:t>, for the applicant</w:t>
      </w:r>
    </w:p>
    <w:p w:rsidR="009121CE" w:rsidRDefault="009121CE" w:rsidP="008E16D4">
      <w:pPr>
        <w:spacing w:after="0" w:line="240" w:lineRule="auto"/>
        <w:jc w:val="both"/>
        <w:rPr>
          <w:rFonts w:ascii="Times New Roman" w:hAnsi="Times New Roman" w:cs="Times New Roman"/>
          <w:sz w:val="24"/>
          <w:szCs w:val="24"/>
        </w:rPr>
      </w:pPr>
      <w:r w:rsidRPr="008E16D4">
        <w:rPr>
          <w:rFonts w:ascii="Times New Roman" w:hAnsi="Times New Roman" w:cs="Times New Roman"/>
          <w:i/>
          <w:sz w:val="24"/>
          <w:szCs w:val="24"/>
        </w:rPr>
        <w:t>D.C Ngwerume</w:t>
      </w:r>
      <w:r>
        <w:rPr>
          <w:rFonts w:ascii="Times New Roman" w:hAnsi="Times New Roman" w:cs="Times New Roman"/>
          <w:sz w:val="24"/>
          <w:szCs w:val="24"/>
        </w:rPr>
        <w:t xml:space="preserve"> with </w:t>
      </w:r>
      <w:r w:rsidRPr="008E16D4">
        <w:rPr>
          <w:rFonts w:ascii="Times New Roman" w:hAnsi="Times New Roman" w:cs="Times New Roman"/>
          <w:i/>
          <w:sz w:val="24"/>
          <w:szCs w:val="24"/>
        </w:rPr>
        <w:t>A</w:t>
      </w:r>
      <w:r w:rsidR="008E16D4">
        <w:rPr>
          <w:rFonts w:ascii="Times New Roman" w:hAnsi="Times New Roman" w:cs="Times New Roman"/>
          <w:i/>
          <w:sz w:val="24"/>
          <w:szCs w:val="24"/>
        </w:rPr>
        <w:t>.</w:t>
      </w:r>
      <w:r w:rsidRPr="008E16D4">
        <w:rPr>
          <w:rFonts w:ascii="Times New Roman" w:hAnsi="Times New Roman" w:cs="Times New Roman"/>
          <w:i/>
          <w:sz w:val="24"/>
          <w:szCs w:val="24"/>
        </w:rPr>
        <w:t xml:space="preserve"> Borerwe</w:t>
      </w:r>
      <w:r>
        <w:rPr>
          <w:rFonts w:ascii="Times New Roman" w:hAnsi="Times New Roman" w:cs="Times New Roman"/>
          <w:sz w:val="24"/>
          <w:szCs w:val="24"/>
        </w:rPr>
        <w:t>, for the respondent</w:t>
      </w:r>
    </w:p>
    <w:p w:rsidR="009121CE" w:rsidRDefault="009121CE" w:rsidP="009121CE">
      <w:pPr>
        <w:spacing w:after="0" w:line="360" w:lineRule="auto"/>
        <w:jc w:val="both"/>
        <w:rPr>
          <w:rFonts w:ascii="Times New Roman" w:hAnsi="Times New Roman" w:cs="Times New Roman"/>
          <w:sz w:val="24"/>
          <w:szCs w:val="24"/>
        </w:rPr>
      </w:pPr>
    </w:p>
    <w:p w:rsidR="009121CE" w:rsidRDefault="009121CE"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CHIKOWERO J: This is an </w:t>
      </w:r>
      <w:r w:rsidR="00C30B3F">
        <w:rPr>
          <w:rFonts w:ascii="Times New Roman" w:hAnsi="Times New Roman" w:cs="Times New Roman"/>
          <w:sz w:val="24"/>
          <w:szCs w:val="24"/>
        </w:rPr>
        <w:t>application</w:t>
      </w:r>
      <w:r>
        <w:rPr>
          <w:rFonts w:ascii="Times New Roman" w:hAnsi="Times New Roman" w:cs="Times New Roman"/>
          <w:sz w:val="24"/>
          <w:szCs w:val="24"/>
        </w:rPr>
        <w:t xml:space="preserve"> for a civil </w:t>
      </w:r>
      <w:r w:rsidR="00C30B3F">
        <w:rPr>
          <w:rFonts w:ascii="Times New Roman" w:hAnsi="Times New Roman" w:cs="Times New Roman"/>
          <w:sz w:val="24"/>
          <w:szCs w:val="24"/>
        </w:rPr>
        <w:t>forfeiture</w:t>
      </w:r>
      <w:r>
        <w:rPr>
          <w:rFonts w:ascii="Times New Roman" w:hAnsi="Times New Roman" w:cs="Times New Roman"/>
          <w:sz w:val="24"/>
          <w:szCs w:val="24"/>
        </w:rPr>
        <w:t xml:space="preserve"> order brought in terms of s 79 as read with s 80 of the Money Launder</w:t>
      </w:r>
      <w:r w:rsidR="008E16D4">
        <w:rPr>
          <w:rFonts w:ascii="Times New Roman" w:hAnsi="Times New Roman" w:cs="Times New Roman"/>
          <w:sz w:val="24"/>
          <w:szCs w:val="24"/>
        </w:rPr>
        <w:t xml:space="preserve">ing and </w:t>
      </w:r>
      <w:r w:rsidR="006072AB">
        <w:rPr>
          <w:rFonts w:ascii="Times New Roman" w:hAnsi="Times New Roman" w:cs="Times New Roman"/>
          <w:sz w:val="24"/>
          <w:szCs w:val="24"/>
        </w:rPr>
        <w:t>P</w:t>
      </w:r>
      <w:r w:rsidR="008E16D4">
        <w:rPr>
          <w:rFonts w:ascii="Times New Roman" w:hAnsi="Times New Roman" w:cs="Times New Roman"/>
          <w:sz w:val="24"/>
          <w:szCs w:val="24"/>
        </w:rPr>
        <w:t>roceeds of Crime Act [</w:t>
      </w:r>
      <w:r w:rsidR="008E16D4" w:rsidRPr="008E16D4">
        <w:rPr>
          <w:rFonts w:ascii="Times New Roman" w:hAnsi="Times New Roman" w:cs="Times New Roman"/>
          <w:i/>
          <w:sz w:val="24"/>
          <w:szCs w:val="24"/>
        </w:rPr>
        <w:t>C</w:t>
      </w:r>
      <w:r w:rsidRPr="008E16D4">
        <w:rPr>
          <w:rFonts w:ascii="Times New Roman" w:hAnsi="Times New Roman" w:cs="Times New Roman"/>
          <w:i/>
          <w:sz w:val="24"/>
          <w:szCs w:val="24"/>
        </w:rPr>
        <w:t>hapter 9:24</w:t>
      </w:r>
      <w:r>
        <w:rPr>
          <w:rFonts w:ascii="Times New Roman" w:hAnsi="Times New Roman" w:cs="Times New Roman"/>
          <w:sz w:val="24"/>
          <w:szCs w:val="24"/>
        </w:rPr>
        <w:t>] (“the ML</w:t>
      </w:r>
      <w:r w:rsidR="006072AB">
        <w:rPr>
          <w:rFonts w:ascii="Times New Roman" w:hAnsi="Times New Roman" w:cs="Times New Roman"/>
          <w:sz w:val="24"/>
          <w:szCs w:val="24"/>
        </w:rPr>
        <w:t>P</w:t>
      </w:r>
      <w:r>
        <w:rPr>
          <w:rFonts w:ascii="Times New Roman" w:hAnsi="Times New Roman" w:cs="Times New Roman"/>
          <w:sz w:val="24"/>
          <w:szCs w:val="24"/>
        </w:rPr>
        <w:t>CA”).</w:t>
      </w:r>
    </w:p>
    <w:p w:rsidR="009121CE" w:rsidRDefault="009121CE"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conte</w:t>
      </w:r>
      <w:r w:rsidR="008E16D4">
        <w:rPr>
          <w:rFonts w:ascii="Times New Roman" w:hAnsi="Times New Roman" w:cs="Times New Roman"/>
          <w:sz w:val="24"/>
          <w:szCs w:val="24"/>
        </w:rPr>
        <w:t>nt</w:t>
      </w:r>
      <w:r>
        <w:rPr>
          <w:rFonts w:ascii="Times New Roman" w:hAnsi="Times New Roman" w:cs="Times New Roman"/>
          <w:sz w:val="24"/>
          <w:szCs w:val="24"/>
        </w:rPr>
        <w:t xml:space="preserve">ion is that respondent’s five motor vehicles are tainted property and should be </w:t>
      </w:r>
      <w:r w:rsidR="008E16D4">
        <w:rPr>
          <w:rFonts w:ascii="Times New Roman" w:hAnsi="Times New Roman" w:cs="Times New Roman"/>
          <w:sz w:val="24"/>
          <w:szCs w:val="24"/>
        </w:rPr>
        <w:t>forfe</w:t>
      </w:r>
      <w:r w:rsidR="006072AB">
        <w:rPr>
          <w:rFonts w:ascii="Times New Roman" w:hAnsi="Times New Roman" w:cs="Times New Roman"/>
          <w:sz w:val="24"/>
          <w:szCs w:val="24"/>
        </w:rPr>
        <w:t>ite</w:t>
      </w:r>
      <w:r w:rsidR="008E16D4">
        <w:rPr>
          <w:rFonts w:ascii="Times New Roman" w:hAnsi="Times New Roman" w:cs="Times New Roman"/>
          <w:sz w:val="24"/>
          <w:szCs w:val="24"/>
        </w:rPr>
        <w:t>d</w:t>
      </w:r>
      <w:r>
        <w:rPr>
          <w:rFonts w:ascii="Times New Roman" w:hAnsi="Times New Roman" w:cs="Times New Roman"/>
          <w:sz w:val="24"/>
          <w:szCs w:val="24"/>
        </w:rPr>
        <w:t xml:space="preserve"> to the state.</w:t>
      </w:r>
    </w:p>
    <w:p w:rsidR="009121CE" w:rsidRPr="008E16D4" w:rsidRDefault="009121CE" w:rsidP="009121CE">
      <w:pPr>
        <w:spacing w:after="0" w:line="360" w:lineRule="auto"/>
        <w:jc w:val="both"/>
        <w:rPr>
          <w:rFonts w:ascii="Times New Roman" w:hAnsi="Times New Roman" w:cs="Times New Roman"/>
          <w:sz w:val="24"/>
          <w:szCs w:val="24"/>
          <w:u w:val="single"/>
        </w:rPr>
      </w:pPr>
      <w:r w:rsidRPr="008E16D4">
        <w:rPr>
          <w:rFonts w:ascii="Times New Roman" w:hAnsi="Times New Roman" w:cs="Times New Roman"/>
          <w:sz w:val="24"/>
          <w:szCs w:val="24"/>
          <w:u w:val="single"/>
        </w:rPr>
        <w:t>THE FACTUAL BACKGROUND</w:t>
      </w:r>
    </w:p>
    <w:p w:rsidR="009121CE" w:rsidRDefault="009121CE"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the Prosecutor </w:t>
      </w:r>
      <w:r w:rsidR="00C30B3F">
        <w:rPr>
          <w:rFonts w:ascii="Times New Roman" w:hAnsi="Times New Roman" w:cs="Times New Roman"/>
          <w:sz w:val="24"/>
          <w:szCs w:val="24"/>
        </w:rPr>
        <w:t>General</w:t>
      </w:r>
      <w:r>
        <w:rPr>
          <w:rFonts w:ascii="Times New Roman" w:hAnsi="Times New Roman" w:cs="Times New Roman"/>
          <w:sz w:val="24"/>
          <w:szCs w:val="24"/>
        </w:rPr>
        <w:t xml:space="preserve"> of Zimbabwe. The respondent, a c</w:t>
      </w:r>
      <w:r w:rsidR="008E16D4">
        <w:rPr>
          <w:rFonts w:ascii="Times New Roman" w:hAnsi="Times New Roman" w:cs="Times New Roman"/>
          <w:sz w:val="24"/>
          <w:szCs w:val="24"/>
        </w:rPr>
        <w:t xml:space="preserve">ompany duly registered in term </w:t>
      </w:r>
      <w:r>
        <w:rPr>
          <w:rFonts w:ascii="Times New Roman" w:hAnsi="Times New Roman" w:cs="Times New Roman"/>
          <w:sz w:val="24"/>
          <w:szCs w:val="24"/>
        </w:rPr>
        <w:t>of the laws o</w:t>
      </w:r>
      <w:r w:rsidR="008E16D4">
        <w:rPr>
          <w:rFonts w:ascii="Times New Roman" w:hAnsi="Times New Roman" w:cs="Times New Roman"/>
          <w:sz w:val="24"/>
          <w:szCs w:val="24"/>
        </w:rPr>
        <w:t>f</w:t>
      </w:r>
      <w:r>
        <w:rPr>
          <w:rFonts w:ascii="Times New Roman" w:hAnsi="Times New Roman" w:cs="Times New Roman"/>
          <w:sz w:val="24"/>
          <w:szCs w:val="24"/>
        </w:rPr>
        <w:t xml:space="preserve"> Zimbabwe, is in the trucking business and owns </w:t>
      </w:r>
      <w:r w:rsidR="00C30B3F">
        <w:rPr>
          <w:rFonts w:ascii="Times New Roman" w:hAnsi="Times New Roman" w:cs="Times New Roman"/>
          <w:sz w:val="24"/>
          <w:szCs w:val="24"/>
        </w:rPr>
        <w:t>several</w:t>
      </w:r>
      <w:r>
        <w:rPr>
          <w:rFonts w:ascii="Times New Roman" w:hAnsi="Times New Roman" w:cs="Times New Roman"/>
          <w:sz w:val="24"/>
          <w:szCs w:val="24"/>
        </w:rPr>
        <w:t xml:space="preserve"> haulage trucks.</w:t>
      </w:r>
    </w:p>
    <w:p w:rsidR="009121CE" w:rsidRDefault="009121CE"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police received information suggesting that respondent was smuggling </w:t>
      </w:r>
      <w:r w:rsidR="00C30B3F">
        <w:rPr>
          <w:rFonts w:ascii="Times New Roman" w:hAnsi="Times New Roman" w:cs="Times New Roman"/>
          <w:sz w:val="24"/>
          <w:szCs w:val="24"/>
        </w:rPr>
        <w:t>trucks</w:t>
      </w:r>
      <w:r>
        <w:rPr>
          <w:rFonts w:ascii="Times New Roman" w:hAnsi="Times New Roman" w:cs="Times New Roman"/>
          <w:sz w:val="24"/>
          <w:szCs w:val="24"/>
        </w:rPr>
        <w:t xml:space="preserve"> into this country. Thereafter, it </w:t>
      </w:r>
      <w:r w:rsidR="008E16D4">
        <w:rPr>
          <w:rFonts w:ascii="Times New Roman" w:hAnsi="Times New Roman" w:cs="Times New Roman"/>
          <w:sz w:val="24"/>
          <w:szCs w:val="24"/>
        </w:rPr>
        <w:t>would</w:t>
      </w:r>
      <w:r>
        <w:rPr>
          <w:rFonts w:ascii="Times New Roman" w:hAnsi="Times New Roman" w:cs="Times New Roman"/>
          <w:sz w:val="24"/>
          <w:szCs w:val="24"/>
        </w:rPr>
        <w:t xml:space="preserve"> alter the </w:t>
      </w:r>
      <w:r w:rsidR="00BC1875">
        <w:rPr>
          <w:rFonts w:ascii="Times New Roman" w:hAnsi="Times New Roman" w:cs="Times New Roman"/>
          <w:sz w:val="24"/>
          <w:szCs w:val="24"/>
        </w:rPr>
        <w:t>identities of</w:t>
      </w:r>
      <w:r w:rsidR="006072AB">
        <w:rPr>
          <w:rFonts w:ascii="Times New Roman" w:hAnsi="Times New Roman" w:cs="Times New Roman"/>
          <w:sz w:val="24"/>
          <w:szCs w:val="24"/>
        </w:rPr>
        <w:t xml:space="preserve"> those </w:t>
      </w:r>
      <w:r w:rsidR="00BC1875">
        <w:rPr>
          <w:rFonts w:ascii="Times New Roman" w:hAnsi="Times New Roman" w:cs="Times New Roman"/>
          <w:sz w:val="24"/>
          <w:szCs w:val="24"/>
        </w:rPr>
        <w:t>vehicles</w:t>
      </w:r>
      <w:r>
        <w:rPr>
          <w:rFonts w:ascii="Times New Roman" w:hAnsi="Times New Roman" w:cs="Times New Roman"/>
          <w:sz w:val="24"/>
          <w:szCs w:val="24"/>
        </w:rPr>
        <w:t xml:space="preserve"> to assume the </w:t>
      </w:r>
      <w:r w:rsidR="00BC1875">
        <w:rPr>
          <w:rFonts w:ascii="Times New Roman" w:hAnsi="Times New Roman" w:cs="Times New Roman"/>
          <w:sz w:val="24"/>
          <w:szCs w:val="24"/>
        </w:rPr>
        <w:t>identities</w:t>
      </w:r>
      <w:r>
        <w:rPr>
          <w:rFonts w:ascii="Times New Roman" w:hAnsi="Times New Roman" w:cs="Times New Roman"/>
          <w:sz w:val="24"/>
          <w:szCs w:val="24"/>
        </w:rPr>
        <w:t xml:space="preserve"> of vehicles which </w:t>
      </w:r>
      <w:r w:rsidR="00BC1875">
        <w:rPr>
          <w:rFonts w:ascii="Times New Roman" w:hAnsi="Times New Roman" w:cs="Times New Roman"/>
          <w:sz w:val="24"/>
          <w:szCs w:val="24"/>
        </w:rPr>
        <w:t>would</w:t>
      </w:r>
      <w:r>
        <w:rPr>
          <w:rFonts w:ascii="Times New Roman" w:hAnsi="Times New Roman" w:cs="Times New Roman"/>
          <w:sz w:val="24"/>
          <w:szCs w:val="24"/>
        </w:rPr>
        <w:t xml:space="preserve"> already </w:t>
      </w:r>
      <w:r w:rsidR="00BC1875">
        <w:rPr>
          <w:rFonts w:ascii="Times New Roman" w:hAnsi="Times New Roman" w:cs="Times New Roman"/>
          <w:sz w:val="24"/>
          <w:szCs w:val="24"/>
        </w:rPr>
        <w:t xml:space="preserve">have been registered in terms </w:t>
      </w:r>
      <w:r>
        <w:rPr>
          <w:rFonts w:ascii="Times New Roman" w:hAnsi="Times New Roman" w:cs="Times New Roman"/>
          <w:sz w:val="24"/>
          <w:szCs w:val="24"/>
        </w:rPr>
        <w:t xml:space="preserve">of the </w:t>
      </w:r>
      <w:r w:rsidR="00C30B3F">
        <w:rPr>
          <w:rFonts w:ascii="Times New Roman" w:hAnsi="Times New Roman" w:cs="Times New Roman"/>
          <w:sz w:val="24"/>
          <w:szCs w:val="24"/>
        </w:rPr>
        <w:t>Vehicle</w:t>
      </w:r>
      <w:r>
        <w:rPr>
          <w:rFonts w:ascii="Times New Roman" w:hAnsi="Times New Roman" w:cs="Times New Roman"/>
          <w:sz w:val="24"/>
          <w:szCs w:val="24"/>
        </w:rPr>
        <w:t xml:space="preserve"> Registration and Licensing Act [</w:t>
      </w:r>
      <w:r w:rsidRPr="00BC1875">
        <w:rPr>
          <w:rFonts w:ascii="Times New Roman" w:hAnsi="Times New Roman" w:cs="Times New Roman"/>
          <w:i/>
          <w:sz w:val="24"/>
          <w:szCs w:val="24"/>
        </w:rPr>
        <w:t>Chapter 13:14</w:t>
      </w:r>
      <w:r>
        <w:rPr>
          <w:rFonts w:ascii="Times New Roman" w:hAnsi="Times New Roman" w:cs="Times New Roman"/>
          <w:sz w:val="24"/>
          <w:szCs w:val="24"/>
        </w:rPr>
        <w:t xml:space="preserve">] (“the VRLA’). The result would be that the offending vehicles would be carrying false </w:t>
      </w:r>
      <w:r w:rsidR="00BC1875">
        <w:rPr>
          <w:rFonts w:ascii="Times New Roman" w:hAnsi="Times New Roman" w:cs="Times New Roman"/>
          <w:sz w:val="24"/>
          <w:szCs w:val="24"/>
        </w:rPr>
        <w:t>identities</w:t>
      </w:r>
      <w:r>
        <w:rPr>
          <w:rFonts w:ascii="Times New Roman" w:hAnsi="Times New Roman" w:cs="Times New Roman"/>
          <w:sz w:val="24"/>
          <w:szCs w:val="24"/>
        </w:rPr>
        <w:t>, in contravention of the VRLA.</w:t>
      </w:r>
    </w:p>
    <w:p w:rsidR="009121CE" w:rsidRDefault="009121CE"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Acting on this information, the police impounded seven motor vehicles</w:t>
      </w:r>
      <w:r w:rsidR="00BC1875">
        <w:rPr>
          <w:rFonts w:ascii="Times New Roman" w:hAnsi="Times New Roman" w:cs="Times New Roman"/>
          <w:sz w:val="24"/>
          <w:szCs w:val="24"/>
        </w:rPr>
        <w:t xml:space="preserve"> from</w:t>
      </w:r>
      <w:r>
        <w:rPr>
          <w:rFonts w:ascii="Times New Roman" w:hAnsi="Times New Roman" w:cs="Times New Roman"/>
          <w:sz w:val="24"/>
          <w:szCs w:val="24"/>
        </w:rPr>
        <w:t xml:space="preserve"> stand number 30</w:t>
      </w:r>
      <w:r w:rsidR="006072AB">
        <w:rPr>
          <w:rFonts w:ascii="Times New Roman" w:hAnsi="Times New Roman" w:cs="Times New Roman"/>
          <w:sz w:val="24"/>
          <w:szCs w:val="24"/>
        </w:rPr>
        <w:t>1</w:t>
      </w:r>
      <w:r>
        <w:rPr>
          <w:rFonts w:ascii="Times New Roman" w:hAnsi="Times New Roman" w:cs="Times New Roman"/>
          <w:sz w:val="24"/>
          <w:szCs w:val="24"/>
        </w:rPr>
        <w:t>/99 Tilco Industries, Chitungwiza, being the respondent</w:t>
      </w:r>
      <w:r w:rsidR="006072AB">
        <w:rPr>
          <w:rFonts w:ascii="Times New Roman" w:hAnsi="Times New Roman" w:cs="Times New Roman"/>
          <w:sz w:val="24"/>
          <w:szCs w:val="24"/>
        </w:rPr>
        <w:t>’</w:t>
      </w:r>
      <w:r>
        <w:rPr>
          <w:rFonts w:ascii="Times New Roman" w:hAnsi="Times New Roman" w:cs="Times New Roman"/>
          <w:sz w:val="24"/>
          <w:szCs w:val="24"/>
        </w:rPr>
        <w:t>s place of business.</w:t>
      </w:r>
    </w:p>
    <w:p w:rsidR="009121CE" w:rsidRDefault="009121CE"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Criminal </w:t>
      </w:r>
      <w:r w:rsidR="00C30B3F">
        <w:rPr>
          <w:rFonts w:ascii="Times New Roman" w:hAnsi="Times New Roman" w:cs="Times New Roman"/>
          <w:sz w:val="24"/>
          <w:szCs w:val="24"/>
        </w:rPr>
        <w:t>Investigations</w:t>
      </w:r>
      <w:r>
        <w:rPr>
          <w:rFonts w:ascii="Times New Roman" w:hAnsi="Times New Roman" w:cs="Times New Roman"/>
          <w:sz w:val="24"/>
          <w:szCs w:val="24"/>
        </w:rPr>
        <w:t xml:space="preserve"> Department Vehicle </w:t>
      </w:r>
      <w:r w:rsidR="00C30B3F">
        <w:rPr>
          <w:rFonts w:ascii="Times New Roman" w:hAnsi="Times New Roman" w:cs="Times New Roman"/>
          <w:sz w:val="24"/>
          <w:szCs w:val="24"/>
        </w:rPr>
        <w:t>Theft</w:t>
      </w:r>
      <w:r>
        <w:rPr>
          <w:rFonts w:ascii="Times New Roman" w:hAnsi="Times New Roman" w:cs="Times New Roman"/>
          <w:sz w:val="24"/>
          <w:szCs w:val="24"/>
        </w:rPr>
        <w:t xml:space="preserve"> Squad subjected the vehicles to a forensic exam</w:t>
      </w:r>
      <w:r w:rsidR="00BC1875">
        <w:rPr>
          <w:rFonts w:ascii="Times New Roman" w:hAnsi="Times New Roman" w:cs="Times New Roman"/>
          <w:sz w:val="24"/>
          <w:szCs w:val="24"/>
        </w:rPr>
        <w:t>ination by a forensic scientist</w:t>
      </w:r>
      <w:r w:rsidR="00C30B3F">
        <w:rPr>
          <w:rFonts w:ascii="Times New Roman" w:hAnsi="Times New Roman" w:cs="Times New Roman"/>
          <w:sz w:val="24"/>
          <w:szCs w:val="24"/>
        </w:rPr>
        <w:t xml:space="preserve"> employed by the Ministry of Home Affairs and </w:t>
      </w:r>
      <w:r w:rsidR="00C30B3F">
        <w:rPr>
          <w:rFonts w:ascii="Times New Roman" w:hAnsi="Times New Roman" w:cs="Times New Roman"/>
          <w:sz w:val="24"/>
          <w:szCs w:val="24"/>
        </w:rPr>
        <w:lastRenderedPageBreak/>
        <w:t xml:space="preserve">Cultural </w:t>
      </w:r>
      <w:r w:rsidR="006072AB">
        <w:rPr>
          <w:rFonts w:ascii="Times New Roman" w:hAnsi="Times New Roman" w:cs="Times New Roman"/>
          <w:sz w:val="24"/>
          <w:szCs w:val="24"/>
        </w:rPr>
        <w:t>H</w:t>
      </w:r>
      <w:r w:rsidR="00C30B3F">
        <w:rPr>
          <w:rFonts w:ascii="Times New Roman" w:hAnsi="Times New Roman" w:cs="Times New Roman"/>
          <w:sz w:val="24"/>
          <w:szCs w:val="24"/>
        </w:rPr>
        <w:t>eritage, Department of Forensic Science. Her duties included examination of stolen motor vehicles.</w:t>
      </w:r>
    </w:p>
    <w:p w:rsidR="00C30B3F" w:rsidRDefault="00C30B3F"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examination was</w:t>
      </w:r>
      <w:r w:rsidR="00BC1875">
        <w:rPr>
          <w:rFonts w:ascii="Times New Roman" w:hAnsi="Times New Roman" w:cs="Times New Roman"/>
          <w:sz w:val="24"/>
          <w:szCs w:val="24"/>
        </w:rPr>
        <w:t xml:space="preserve"> carried out on 10 January 2020</w:t>
      </w:r>
      <w:r>
        <w:rPr>
          <w:rFonts w:ascii="Times New Roman" w:hAnsi="Times New Roman" w:cs="Times New Roman"/>
          <w:sz w:val="24"/>
          <w:szCs w:val="24"/>
        </w:rPr>
        <w:t xml:space="preserve"> at the Criminal Investigations Department Vehicle Theft Squad in Southerton, Harare. The forensic reports, which were attached to the founding affidavit, took the form of affidavits made deposed in terms of</w:t>
      </w:r>
      <w:r w:rsidR="00D349FF">
        <w:rPr>
          <w:rFonts w:ascii="Times New Roman" w:hAnsi="Times New Roman" w:cs="Times New Roman"/>
          <w:sz w:val="24"/>
          <w:szCs w:val="24"/>
        </w:rPr>
        <w:t xml:space="preserve"> section 278 (1) (a</w:t>
      </w:r>
      <w:r w:rsidR="008D359F">
        <w:rPr>
          <w:rFonts w:ascii="Times New Roman" w:hAnsi="Times New Roman" w:cs="Times New Roman"/>
          <w:sz w:val="24"/>
          <w:szCs w:val="24"/>
        </w:rPr>
        <w:t>)</w:t>
      </w:r>
      <w:r w:rsidR="00D349FF">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8D359F">
        <w:rPr>
          <w:rFonts w:ascii="Times New Roman" w:hAnsi="Times New Roman" w:cs="Times New Roman"/>
          <w:sz w:val="24"/>
          <w:szCs w:val="24"/>
        </w:rPr>
        <w:t>(</w:t>
      </w:r>
      <w:r>
        <w:rPr>
          <w:rFonts w:ascii="Times New Roman" w:hAnsi="Times New Roman" w:cs="Times New Roman"/>
          <w:sz w:val="24"/>
          <w:szCs w:val="24"/>
        </w:rPr>
        <w:t>b) of the Criminal Procedure and Evidence Act [</w:t>
      </w:r>
      <w:r w:rsidRPr="008D359F">
        <w:rPr>
          <w:rFonts w:ascii="Times New Roman" w:hAnsi="Times New Roman" w:cs="Times New Roman"/>
          <w:i/>
          <w:sz w:val="24"/>
          <w:szCs w:val="24"/>
        </w:rPr>
        <w:t>Chapter 9:07</w:t>
      </w:r>
      <w:r>
        <w:rPr>
          <w:rFonts w:ascii="Times New Roman" w:hAnsi="Times New Roman" w:cs="Times New Roman"/>
          <w:sz w:val="24"/>
          <w:szCs w:val="24"/>
        </w:rPr>
        <w:t>] (“the CPEA”)</w:t>
      </w:r>
      <w:r w:rsidR="008C0006">
        <w:rPr>
          <w:rFonts w:ascii="Times New Roman" w:hAnsi="Times New Roman" w:cs="Times New Roman"/>
          <w:sz w:val="24"/>
          <w:szCs w:val="24"/>
        </w:rPr>
        <w:t>.</w:t>
      </w:r>
    </w:p>
    <w:p w:rsidR="008C0006" w:rsidRDefault="008C0006"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D349FF">
        <w:rPr>
          <w:rFonts w:ascii="Times New Roman" w:hAnsi="Times New Roman" w:cs="Times New Roman"/>
          <w:sz w:val="24"/>
          <w:szCs w:val="24"/>
        </w:rPr>
        <w:t>respect</w:t>
      </w:r>
      <w:r>
        <w:rPr>
          <w:rFonts w:ascii="Times New Roman" w:hAnsi="Times New Roman" w:cs="Times New Roman"/>
          <w:sz w:val="24"/>
          <w:szCs w:val="24"/>
        </w:rPr>
        <w:t xml:space="preserve"> of five out of the seven vehicles, the findings of the forensic examination were as follows:</w:t>
      </w:r>
    </w:p>
    <w:p w:rsidR="008C0006" w:rsidRPr="00BC1875" w:rsidRDefault="008C0006" w:rsidP="009121CE">
      <w:pPr>
        <w:spacing w:after="0" w:line="360" w:lineRule="auto"/>
        <w:jc w:val="both"/>
        <w:rPr>
          <w:rFonts w:ascii="Times New Roman" w:hAnsi="Times New Roman" w:cs="Times New Roman"/>
          <w:sz w:val="24"/>
          <w:szCs w:val="24"/>
          <w:u w:val="single"/>
        </w:rPr>
      </w:pPr>
      <w:r w:rsidRPr="00BC1875">
        <w:rPr>
          <w:rFonts w:ascii="Times New Roman" w:hAnsi="Times New Roman" w:cs="Times New Roman"/>
          <w:sz w:val="24"/>
          <w:szCs w:val="24"/>
          <w:u w:val="single"/>
        </w:rPr>
        <w:t>ONE RED FREIGHTLINER TRUCK HORSE WITH REGISTRATION NUMBER ADS</w:t>
      </w:r>
      <w:r w:rsidR="00D349FF" w:rsidRPr="00BC1875">
        <w:rPr>
          <w:rFonts w:ascii="Times New Roman" w:hAnsi="Times New Roman" w:cs="Times New Roman"/>
          <w:sz w:val="24"/>
          <w:szCs w:val="24"/>
          <w:u w:val="single"/>
        </w:rPr>
        <w:t xml:space="preserve"> 4104</w:t>
      </w:r>
    </w:p>
    <w:p w:rsidR="00D349FF" w:rsidRDefault="00D349FF"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paint profile indicated that </w:t>
      </w:r>
      <w:r w:rsidR="006072AB">
        <w:rPr>
          <w:rFonts w:ascii="Times New Roman" w:hAnsi="Times New Roman" w:cs="Times New Roman"/>
          <w:sz w:val="24"/>
          <w:szCs w:val="24"/>
        </w:rPr>
        <w:t xml:space="preserve">white was </w:t>
      </w:r>
      <w:r>
        <w:rPr>
          <w:rFonts w:ascii="Times New Roman" w:hAnsi="Times New Roman" w:cs="Times New Roman"/>
          <w:sz w:val="24"/>
          <w:szCs w:val="24"/>
        </w:rPr>
        <w:t>the original colo</w:t>
      </w:r>
      <w:r w:rsidR="006072AB">
        <w:rPr>
          <w:rFonts w:ascii="Times New Roman" w:hAnsi="Times New Roman" w:cs="Times New Roman"/>
          <w:sz w:val="24"/>
          <w:szCs w:val="24"/>
        </w:rPr>
        <w:t>u</w:t>
      </w:r>
      <w:r>
        <w:rPr>
          <w:rFonts w:ascii="Times New Roman" w:hAnsi="Times New Roman" w:cs="Times New Roman"/>
          <w:sz w:val="24"/>
          <w:szCs w:val="24"/>
        </w:rPr>
        <w:t>r of the motor vehicle.</w:t>
      </w:r>
    </w:p>
    <w:p w:rsidR="00D349FF" w:rsidRDefault="00D349FF"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chassis number IFUU5D8XXU385933 was dot punched on the </w:t>
      </w:r>
      <w:r w:rsidR="00DE5744">
        <w:rPr>
          <w:rFonts w:ascii="Times New Roman" w:hAnsi="Times New Roman" w:cs="Times New Roman"/>
          <w:sz w:val="24"/>
          <w:szCs w:val="24"/>
        </w:rPr>
        <w:t>n</w:t>
      </w:r>
      <w:r>
        <w:rPr>
          <w:rFonts w:ascii="Times New Roman" w:hAnsi="Times New Roman" w:cs="Times New Roman"/>
          <w:sz w:val="24"/>
          <w:szCs w:val="24"/>
        </w:rPr>
        <w:t>ear side of the chassis frame.</w:t>
      </w:r>
    </w:p>
    <w:p w:rsidR="00D349FF" w:rsidRDefault="00D349FF"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were striation marks where the Chassis number is normally located.</w:t>
      </w:r>
    </w:p>
    <w:p w:rsidR="00D349FF" w:rsidRDefault="00D349FF"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Chemical etching on the area where the chassis number is normally located did not restore the original chassis number.</w:t>
      </w:r>
    </w:p>
    <w:p w:rsidR="00D349FF" w:rsidRDefault="00D349FF"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engine number 11937605 was punched on </w:t>
      </w:r>
      <w:r w:rsidR="00BC1875">
        <w:rPr>
          <w:rFonts w:ascii="Times New Roman" w:hAnsi="Times New Roman" w:cs="Times New Roman"/>
          <w:sz w:val="24"/>
          <w:szCs w:val="24"/>
        </w:rPr>
        <w:t>the engine</w:t>
      </w:r>
      <w:r>
        <w:rPr>
          <w:rFonts w:ascii="Times New Roman" w:hAnsi="Times New Roman" w:cs="Times New Roman"/>
          <w:sz w:val="24"/>
          <w:szCs w:val="24"/>
        </w:rPr>
        <w:t xml:space="preserve"> block where the engine number is normally located.</w:t>
      </w:r>
    </w:p>
    <w:p w:rsidR="002947A9" w:rsidRDefault="00D349FF"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no physical evidence of t</w:t>
      </w:r>
      <w:r w:rsidR="006072AB">
        <w:rPr>
          <w:rFonts w:ascii="Times New Roman" w:hAnsi="Times New Roman" w:cs="Times New Roman"/>
          <w:sz w:val="24"/>
          <w:szCs w:val="24"/>
        </w:rPr>
        <w:t>a</w:t>
      </w:r>
      <w:r>
        <w:rPr>
          <w:rFonts w:ascii="Times New Roman" w:hAnsi="Times New Roman" w:cs="Times New Roman"/>
          <w:sz w:val="24"/>
          <w:szCs w:val="24"/>
        </w:rPr>
        <w:t>mpering on the engine number.</w:t>
      </w:r>
    </w:p>
    <w:p w:rsidR="002947A9" w:rsidRPr="00BC1875" w:rsidRDefault="002947A9" w:rsidP="009121CE">
      <w:pPr>
        <w:spacing w:after="0" w:line="360" w:lineRule="auto"/>
        <w:jc w:val="both"/>
        <w:rPr>
          <w:rFonts w:ascii="Times New Roman" w:hAnsi="Times New Roman" w:cs="Times New Roman"/>
          <w:sz w:val="24"/>
          <w:szCs w:val="24"/>
          <w:u w:val="single"/>
        </w:rPr>
      </w:pPr>
      <w:r w:rsidRPr="00BC1875">
        <w:rPr>
          <w:rFonts w:ascii="Times New Roman" w:hAnsi="Times New Roman" w:cs="Times New Roman"/>
          <w:sz w:val="24"/>
          <w:szCs w:val="24"/>
          <w:u w:val="single"/>
        </w:rPr>
        <w:t>ONE WHITE INTERNATION</w:t>
      </w:r>
      <w:r w:rsidR="00BC1875">
        <w:rPr>
          <w:rFonts w:ascii="Times New Roman" w:hAnsi="Times New Roman" w:cs="Times New Roman"/>
          <w:sz w:val="24"/>
          <w:szCs w:val="24"/>
          <w:u w:val="single"/>
        </w:rPr>
        <w:t>AL</w:t>
      </w:r>
      <w:r w:rsidRPr="00BC1875">
        <w:rPr>
          <w:rFonts w:ascii="Times New Roman" w:hAnsi="Times New Roman" w:cs="Times New Roman"/>
          <w:sz w:val="24"/>
          <w:szCs w:val="24"/>
          <w:u w:val="single"/>
        </w:rPr>
        <w:t xml:space="preserve"> HORSE WITH REGISTRTION NUMBER ADZ 4880</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paint profile indicated that the original </w:t>
      </w:r>
      <w:r w:rsidR="00BC1875">
        <w:rPr>
          <w:rFonts w:ascii="Times New Roman" w:hAnsi="Times New Roman" w:cs="Times New Roman"/>
          <w:sz w:val="24"/>
          <w:szCs w:val="24"/>
        </w:rPr>
        <w:t>color</w:t>
      </w:r>
      <w:r>
        <w:rPr>
          <w:rFonts w:ascii="Times New Roman" w:hAnsi="Times New Roman" w:cs="Times New Roman"/>
          <w:sz w:val="24"/>
          <w:szCs w:val="24"/>
        </w:rPr>
        <w:t xml:space="preserve"> of the motor vehicles was white.</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C1875">
        <w:rPr>
          <w:rFonts w:ascii="Times New Roman" w:hAnsi="Times New Roman" w:cs="Times New Roman"/>
          <w:sz w:val="24"/>
          <w:szCs w:val="24"/>
        </w:rPr>
        <w:t>data</w:t>
      </w:r>
      <w:r>
        <w:rPr>
          <w:rFonts w:ascii="Times New Roman" w:hAnsi="Times New Roman" w:cs="Times New Roman"/>
          <w:sz w:val="24"/>
          <w:szCs w:val="24"/>
        </w:rPr>
        <w:t xml:space="preserve"> plate could not be located.</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no physical evidence to indicate that the engine number 23172131 was tampered with.</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Striation/file marks were observed on the chassis frame where the original Chassis number is normally located.</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Physical evidence indicated that the original Chassis number was removed and a new number</w:t>
      </w:r>
      <w:r w:rsidR="006072AB">
        <w:rPr>
          <w:rFonts w:ascii="Times New Roman" w:hAnsi="Times New Roman" w:cs="Times New Roman"/>
          <w:sz w:val="24"/>
          <w:szCs w:val="24"/>
        </w:rPr>
        <w:t>,</w:t>
      </w:r>
      <w:r>
        <w:rPr>
          <w:rFonts w:ascii="Times New Roman" w:hAnsi="Times New Roman" w:cs="Times New Roman"/>
          <w:sz w:val="24"/>
          <w:szCs w:val="24"/>
        </w:rPr>
        <w:t xml:space="preserve"> IHTRL 00852998</w:t>
      </w:r>
      <w:r w:rsidR="006072AB">
        <w:rPr>
          <w:rFonts w:ascii="Times New Roman" w:hAnsi="Times New Roman" w:cs="Times New Roman"/>
          <w:sz w:val="24"/>
          <w:szCs w:val="24"/>
        </w:rPr>
        <w:t>,</w:t>
      </w:r>
      <w:r>
        <w:rPr>
          <w:rFonts w:ascii="Times New Roman" w:hAnsi="Times New Roman" w:cs="Times New Roman"/>
          <w:sz w:val="24"/>
          <w:szCs w:val="24"/>
        </w:rPr>
        <w:t xml:space="preserve"> punched to the right of the original number.</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Chemical etching partly restored the original chassis number, th</w:t>
      </w:r>
      <w:r w:rsidR="006072AB">
        <w:rPr>
          <w:rFonts w:ascii="Times New Roman" w:hAnsi="Times New Roman" w:cs="Times New Roman"/>
          <w:sz w:val="24"/>
          <w:szCs w:val="24"/>
        </w:rPr>
        <w:t>at</w:t>
      </w:r>
      <w:r>
        <w:rPr>
          <w:rFonts w:ascii="Times New Roman" w:hAnsi="Times New Roman" w:cs="Times New Roman"/>
          <w:sz w:val="24"/>
          <w:szCs w:val="24"/>
        </w:rPr>
        <w:t xml:space="preserve"> </w:t>
      </w:r>
      <w:r w:rsidR="006072AB">
        <w:rPr>
          <w:rFonts w:ascii="Times New Roman" w:hAnsi="Times New Roman" w:cs="Times New Roman"/>
          <w:sz w:val="24"/>
          <w:szCs w:val="24"/>
        </w:rPr>
        <w:t>i</w:t>
      </w:r>
      <w:r>
        <w:rPr>
          <w:rFonts w:ascii="Times New Roman" w:hAnsi="Times New Roman" w:cs="Times New Roman"/>
          <w:sz w:val="24"/>
          <w:szCs w:val="24"/>
        </w:rPr>
        <w:t>s</w:t>
      </w:r>
      <w:r w:rsidR="006072AB">
        <w:rPr>
          <w:rFonts w:ascii="Times New Roman" w:hAnsi="Times New Roman" w:cs="Times New Roman"/>
          <w:sz w:val="24"/>
          <w:szCs w:val="24"/>
        </w:rPr>
        <w:t>,</w:t>
      </w:r>
      <w:r>
        <w:rPr>
          <w:rFonts w:ascii="Times New Roman" w:hAnsi="Times New Roman" w:cs="Times New Roman"/>
          <w:sz w:val="24"/>
          <w:szCs w:val="24"/>
        </w:rPr>
        <w:t xml:space="preserve"> </w:t>
      </w:r>
      <w:r w:rsidR="00BC1875">
        <w:rPr>
          <w:rFonts w:ascii="Times New Roman" w:hAnsi="Times New Roman" w:cs="Times New Roman"/>
          <w:sz w:val="24"/>
          <w:szCs w:val="24"/>
        </w:rPr>
        <w:t xml:space="preserve">- </w:t>
      </w:r>
      <w:r>
        <w:rPr>
          <w:rFonts w:ascii="Times New Roman" w:hAnsi="Times New Roman" w:cs="Times New Roman"/>
          <w:sz w:val="24"/>
          <w:szCs w:val="24"/>
        </w:rPr>
        <w:t>H5…..JH 537341.</w:t>
      </w:r>
    </w:p>
    <w:p w:rsidR="002947A9" w:rsidRPr="00BC1875" w:rsidRDefault="002947A9" w:rsidP="009121CE">
      <w:pPr>
        <w:spacing w:after="0" w:line="360" w:lineRule="auto"/>
        <w:jc w:val="both"/>
        <w:rPr>
          <w:rFonts w:ascii="Times New Roman" w:hAnsi="Times New Roman" w:cs="Times New Roman"/>
          <w:sz w:val="24"/>
          <w:szCs w:val="24"/>
          <w:u w:val="single"/>
        </w:rPr>
      </w:pPr>
      <w:r w:rsidRPr="00BC1875">
        <w:rPr>
          <w:rFonts w:ascii="Times New Roman" w:hAnsi="Times New Roman" w:cs="Times New Roman"/>
          <w:sz w:val="24"/>
          <w:szCs w:val="24"/>
          <w:u w:val="single"/>
        </w:rPr>
        <w:t>ONE RED FREIGHTLINER HORSE WITH REGISTRATION NUMBER AEG 6695</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paint profile indicated that white was the original </w:t>
      </w:r>
      <w:r w:rsidR="007E1E16">
        <w:rPr>
          <w:rFonts w:ascii="Times New Roman" w:hAnsi="Times New Roman" w:cs="Times New Roman"/>
          <w:sz w:val="24"/>
          <w:szCs w:val="24"/>
        </w:rPr>
        <w:t>colo</w:t>
      </w:r>
      <w:r w:rsidR="006072AB">
        <w:rPr>
          <w:rFonts w:ascii="Times New Roman" w:hAnsi="Times New Roman" w:cs="Times New Roman"/>
          <w:sz w:val="24"/>
          <w:szCs w:val="24"/>
        </w:rPr>
        <w:t>u</w:t>
      </w:r>
      <w:r w:rsidR="007E1E16">
        <w:rPr>
          <w:rFonts w:ascii="Times New Roman" w:hAnsi="Times New Roman" w:cs="Times New Roman"/>
          <w:sz w:val="24"/>
          <w:szCs w:val="24"/>
        </w:rPr>
        <w:t>r</w:t>
      </w:r>
      <w:r>
        <w:rPr>
          <w:rFonts w:ascii="Times New Roman" w:hAnsi="Times New Roman" w:cs="Times New Roman"/>
          <w:sz w:val="24"/>
          <w:szCs w:val="24"/>
        </w:rPr>
        <w:t xml:space="preserve"> of the vehicle.</w:t>
      </w:r>
    </w:p>
    <w:p w:rsidR="002947A9" w:rsidRDefault="002947A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sticker sta</w:t>
      </w:r>
      <w:r w:rsidR="00971013">
        <w:rPr>
          <w:rFonts w:ascii="Times New Roman" w:hAnsi="Times New Roman" w:cs="Times New Roman"/>
          <w:sz w:val="24"/>
          <w:szCs w:val="24"/>
        </w:rPr>
        <w:t>mped on the near side door frame bore the following, among other pieces of information:</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Vehicle Identification Number :1FUYDCYB2YP854636</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Date of manufacture</w:t>
      </w:r>
      <w:r>
        <w:rPr>
          <w:rFonts w:ascii="Times New Roman" w:hAnsi="Times New Roman" w:cs="Times New Roman"/>
          <w:sz w:val="24"/>
          <w:szCs w:val="24"/>
        </w:rPr>
        <w:tab/>
      </w:r>
      <w:r>
        <w:rPr>
          <w:rFonts w:ascii="Times New Roman" w:hAnsi="Times New Roman" w:cs="Times New Roman"/>
          <w:sz w:val="24"/>
          <w:szCs w:val="24"/>
        </w:rPr>
        <w:tab/>
        <w:t>: 06/95</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engine number 11663024 was punched on the engine block where the engine number is normally located.</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no physical evidence to indicate that the engine number was tampered with.</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chassis’s frame bore the number IFUYDCYB9T854634 on the area where the chassis number is normally located.</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Two of the integers, 9 and 4, where </w:t>
      </w:r>
      <w:r w:rsidR="00BC1875">
        <w:rPr>
          <w:rFonts w:ascii="Times New Roman" w:hAnsi="Times New Roman" w:cs="Times New Roman"/>
          <w:sz w:val="24"/>
          <w:szCs w:val="24"/>
        </w:rPr>
        <w:t>obliterated and different inter</w:t>
      </w:r>
      <w:r>
        <w:rPr>
          <w:rFonts w:ascii="Times New Roman" w:hAnsi="Times New Roman" w:cs="Times New Roman"/>
          <w:sz w:val="24"/>
          <w:szCs w:val="24"/>
        </w:rPr>
        <w:t>gers, 2 and 5 respectively punched above them.</w:t>
      </w:r>
    </w:p>
    <w:p w:rsidR="00971013" w:rsidRPr="00BC1875" w:rsidRDefault="00971013" w:rsidP="009121CE">
      <w:pPr>
        <w:spacing w:after="0" w:line="360" w:lineRule="auto"/>
        <w:jc w:val="both"/>
        <w:rPr>
          <w:rFonts w:ascii="Times New Roman" w:hAnsi="Times New Roman" w:cs="Times New Roman"/>
          <w:sz w:val="24"/>
          <w:szCs w:val="24"/>
          <w:u w:val="single"/>
        </w:rPr>
      </w:pPr>
      <w:r w:rsidRPr="00BC1875">
        <w:rPr>
          <w:rFonts w:ascii="Times New Roman" w:hAnsi="Times New Roman" w:cs="Times New Roman"/>
          <w:sz w:val="24"/>
          <w:szCs w:val="24"/>
          <w:u w:val="single"/>
        </w:rPr>
        <w:t>ONE RED FREIG</w:t>
      </w:r>
      <w:r w:rsidR="006072AB">
        <w:rPr>
          <w:rFonts w:ascii="Times New Roman" w:hAnsi="Times New Roman" w:cs="Times New Roman"/>
          <w:sz w:val="24"/>
          <w:szCs w:val="24"/>
          <w:u w:val="single"/>
        </w:rPr>
        <w:t>H</w:t>
      </w:r>
      <w:r w:rsidRPr="00BC1875">
        <w:rPr>
          <w:rFonts w:ascii="Times New Roman" w:hAnsi="Times New Roman" w:cs="Times New Roman"/>
          <w:sz w:val="24"/>
          <w:szCs w:val="24"/>
          <w:u w:val="single"/>
        </w:rPr>
        <w:t>TLINER HORSE WITH REGISTRATION NUMBER ADS 0982</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paint indicated that white was the original colo</w:t>
      </w:r>
      <w:r w:rsidR="006072AB">
        <w:rPr>
          <w:rFonts w:ascii="Times New Roman" w:hAnsi="Times New Roman" w:cs="Times New Roman"/>
          <w:sz w:val="24"/>
          <w:szCs w:val="24"/>
        </w:rPr>
        <w:t>u</w:t>
      </w:r>
      <w:r>
        <w:rPr>
          <w:rFonts w:ascii="Times New Roman" w:hAnsi="Times New Roman" w:cs="Times New Roman"/>
          <w:sz w:val="24"/>
          <w:szCs w:val="24"/>
        </w:rPr>
        <w:t>r of the motor vehicle.</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plastic </w:t>
      </w:r>
      <w:r w:rsidR="00BC1875">
        <w:rPr>
          <w:rFonts w:ascii="Times New Roman" w:hAnsi="Times New Roman" w:cs="Times New Roman"/>
          <w:sz w:val="24"/>
          <w:szCs w:val="24"/>
        </w:rPr>
        <w:t>sticker</w:t>
      </w:r>
      <w:r>
        <w:rPr>
          <w:rFonts w:ascii="Times New Roman" w:hAnsi="Times New Roman" w:cs="Times New Roman"/>
          <w:sz w:val="24"/>
          <w:szCs w:val="24"/>
        </w:rPr>
        <w:t xml:space="preserve"> located on the near side door frame bore, among other pieces of information, the following:</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Vehicle identification IFUYSDYB</w:t>
      </w:r>
      <w:r w:rsidR="006072AB">
        <w:rPr>
          <w:rFonts w:ascii="Times New Roman" w:hAnsi="Times New Roman" w:cs="Times New Roman"/>
          <w:sz w:val="24"/>
          <w:szCs w:val="24"/>
        </w:rPr>
        <w:t>5</w:t>
      </w:r>
      <w:r>
        <w:rPr>
          <w:rFonts w:ascii="Times New Roman" w:hAnsi="Times New Roman" w:cs="Times New Roman"/>
          <w:sz w:val="24"/>
          <w:szCs w:val="24"/>
        </w:rPr>
        <w:t>WL 970002</w:t>
      </w:r>
    </w:p>
    <w:p w:rsidR="00971013" w:rsidRDefault="00971013"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area of the chassis frame where the </w:t>
      </w:r>
      <w:r w:rsidR="00464D79">
        <w:rPr>
          <w:rFonts w:ascii="Times New Roman" w:hAnsi="Times New Roman" w:cs="Times New Roman"/>
          <w:sz w:val="24"/>
          <w:szCs w:val="24"/>
        </w:rPr>
        <w:t xml:space="preserve">chassis number is normally located was heavily painted over with orange on the base and </w:t>
      </w:r>
      <w:r w:rsidR="007A6FAB">
        <w:rPr>
          <w:rFonts w:ascii="Times New Roman" w:hAnsi="Times New Roman" w:cs="Times New Roman"/>
          <w:sz w:val="24"/>
          <w:szCs w:val="24"/>
        </w:rPr>
        <w:t>b</w:t>
      </w:r>
      <w:r w:rsidR="006072AB">
        <w:rPr>
          <w:rFonts w:ascii="Times New Roman" w:hAnsi="Times New Roman" w:cs="Times New Roman"/>
          <w:sz w:val="24"/>
          <w:szCs w:val="24"/>
        </w:rPr>
        <w:t>l</w:t>
      </w:r>
      <w:r w:rsidR="007A6FAB">
        <w:rPr>
          <w:rFonts w:ascii="Times New Roman" w:hAnsi="Times New Roman" w:cs="Times New Roman"/>
          <w:sz w:val="24"/>
          <w:szCs w:val="24"/>
        </w:rPr>
        <w:t>ack</w:t>
      </w:r>
      <w:r w:rsidR="00464D79">
        <w:rPr>
          <w:rFonts w:ascii="Times New Roman" w:hAnsi="Times New Roman" w:cs="Times New Roman"/>
          <w:sz w:val="24"/>
          <w:szCs w:val="24"/>
        </w:rPr>
        <w:t xml:space="preserve"> on top.</w:t>
      </w:r>
    </w:p>
    <w:p w:rsidR="00464D79" w:rsidRDefault="00464D7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Chemical etching on this area of the chassis frame revealed two rows of incomplete integers 6-1-60 and 2-1-12-93 respectively.</w:t>
      </w:r>
    </w:p>
    <w:p w:rsidR="00464D79" w:rsidRDefault="00464D7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rows of integers were unaligned, unevenly spaced and incomplete.</w:t>
      </w:r>
    </w:p>
    <w:p w:rsidR="00464D79" w:rsidRDefault="00464D7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Chemical etching did not restore the original chassis number.</w:t>
      </w:r>
    </w:p>
    <w:p w:rsidR="00464D79" w:rsidRDefault="00464D7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no physical evidence to indicate that the engine number 11878189 was tampered with.</w:t>
      </w:r>
    </w:p>
    <w:p w:rsidR="00464D79" w:rsidRPr="007A6FAB" w:rsidRDefault="00464D79" w:rsidP="009121CE">
      <w:pPr>
        <w:spacing w:after="0" w:line="360" w:lineRule="auto"/>
        <w:jc w:val="both"/>
        <w:rPr>
          <w:rFonts w:ascii="Times New Roman" w:hAnsi="Times New Roman" w:cs="Times New Roman"/>
          <w:sz w:val="24"/>
          <w:szCs w:val="24"/>
          <w:u w:val="single"/>
        </w:rPr>
      </w:pPr>
      <w:r w:rsidRPr="007A6FAB">
        <w:rPr>
          <w:rFonts w:ascii="Times New Roman" w:hAnsi="Times New Roman" w:cs="Times New Roman"/>
          <w:sz w:val="24"/>
          <w:szCs w:val="24"/>
          <w:u w:val="single"/>
        </w:rPr>
        <w:t>ONE RED FREIGHTLINER HORSE WITH REGISTRATION NUMBER AEZ</w:t>
      </w:r>
      <w:r w:rsidR="009D013E" w:rsidRPr="007A6FAB">
        <w:rPr>
          <w:rFonts w:ascii="Times New Roman" w:hAnsi="Times New Roman" w:cs="Times New Roman"/>
          <w:sz w:val="24"/>
          <w:szCs w:val="24"/>
          <w:u w:val="single"/>
        </w:rPr>
        <w:t xml:space="preserve"> 0790</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paint evidence indicated that red was the original colo</w:t>
      </w:r>
      <w:r w:rsidR="006072AB">
        <w:rPr>
          <w:rFonts w:ascii="Times New Roman" w:hAnsi="Times New Roman" w:cs="Times New Roman"/>
          <w:sz w:val="24"/>
          <w:szCs w:val="24"/>
        </w:rPr>
        <w:t>u</w:t>
      </w:r>
      <w:r>
        <w:rPr>
          <w:rFonts w:ascii="Times New Roman" w:hAnsi="Times New Roman" w:cs="Times New Roman"/>
          <w:sz w:val="24"/>
          <w:szCs w:val="24"/>
        </w:rPr>
        <w:t>r of the vehicle.</w:t>
      </w:r>
    </w:p>
    <w:p w:rsidR="00D9688C" w:rsidRDefault="007A6FAB"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data</w:t>
      </w:r>
      <w:r w:rsidR="00D9688C">
        <w:rPr>
          <w:rFonts w:ascii="Times New Roman" w:hAnsi="Times New Roman" w:cs="Times New Roman"/>
          <w:sz w:val="24"/>
          <w:szCs w:val="24"/>
        </w:rPr>
        <w:t xml:space="preserve"> plate was missing.</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chassis number IFUYDMDB65H544393 was punched on the chassis frame where the chassis number is normally located.</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“B” and “H” letters had font that was bigger and uneven compared to the rest of the integers.</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Chemical etching did not restore the original chassis number.</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A6FAB">
        <w:rPr>
          <w:rFonts w:ascii="Times New Roman" w:hAnsi="Times New Roman" w:cs="Times New Roman"/>
          <w:sz w:val="24"/>
          <w:szCs w:val="24"/>
        </w:rPr>
        <w:t>engine number 11760181 was p</w:t>
      </w:r>
      <w:r>
        <w:rPr>
          <w:rFonts w:ascii="Times New Roman" w:hAnsi="Times New Roman" w:cs="Times New Roman"/>
          <w:sz w:val="24"/>
          <w:szCs w:val="24"/>
        </w:rPr>
        <w:t>unched on the engine block where th</w:t>
      </w:r>
      <w:r w:rsidR="007A6FAB">
        <w:rPr>
          <w:rFonts w:ascii="Times New Roman" w:hAnsi="Times New Roman" w:cs="Times New Roman"/>
          <w:sz w:val="24"/>
          <w:szCs w:val="24"/>
        </w:rPr>
        <w:t>e original engine number is nor</w:t>
      </w:r>
      <w:r>
        <w:rPr>
          <w:rFonts w:ascii="Times New Roman" w:hAnsi="Times New Roman" w:cs="Times New Roman"/>
          <w:sz w:val="24"/>
          <w:szCs w:val="24"/>
        </w:rPr>
        <w:t>m</w:t>
      </w:r>
      <w:r w:rsidR="007A6FAB">
        <w:rPr>
          <w:rFonts w:ascii="Times New Roman" w:hAnsi="Times New Roman" w:cs="Times New Roman"/>
          <w:sz w:val="24"/>
          <w:szCs w:val="24"/>
        </w:rPr>
        <w:t>all</w:t>
      </w:r>
      <w:r>
        <w:rPr>
          <w:rFonts w:ascii="Times New Roman" w:hAnsi="Times New Roman" w:cs="Times New Roman"/>
          <w:sz w:val="24"/>
          <w:szCs w:val="24"/>
        </w:rPr>
        <w:t>y located.</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no physical evidence to indicate that the engine number was tampered with.</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opposing affidavit, respondent complained that the forensic </w:t>
      </w:r>
      <w:r w:rsidR="007A6FAB">
        <w:rPr>
          <w:rFonts w:ascii="Times New Roman" w:hAnsi="Times New Roman" w:cs="Times New Roman"/>
          <w:sz w:val="24"/>
          <w:szCs w:val="24"/>
        </w:rPr>
        <w:t>examination</w:t>
      </w:r>
      <w:r>
        <w:rPr>
          <w:rFonts w:ascii="Times New Roman" w:hAnsi="Times New Roman" w:cs="Times New Roman"/>
          <w:sz w:val="24"/>
          <w:szCs w:val="24"/>
        </w:rPr>
        <w:t xml:space="preserve"> was carried out in its absence and </w:t>
      </w:r>
      <w:r w:rsidR="007A6FAB">
        <w:rPr>
          <w:rFonts w:ascii="Times New Roman" w:hAnsi="Times New Roman" w:cs="Times New Roman"/>
          <w:sz w:val="24"/>
          <w:szCs w:val="24"/>
        </w:rPr>
        <w:t>without</w:t>
      </w:r>
      <w:r>
        <w:rPr>
          <w:rFonts w:ascii="Times New Roman" w:hAnsi="Times New Roman" w:cs="Times New Roman"/>
          <w:sz w:val="24"/>
          <w:szCs w:val="24"/>
        </w:rPr>
        <w:t xml:space="preserve"> its knowledge. It also complained that no photographs of </w:t>
      </w:r>
      <w:r w:rsidR="007A6FAB">
        <w:rPr>
          <w:rFonts w:ascii="Times New Roman" w:hAnsi="Times New Roman" w:cs="Times New Roman"/>
          <w:sz w:val="24"/>
          <w:szCs w:val="24"/>
        </w:rPr>
        <w:t>the</w:t>
      </w:r>
      <w:r>
        <w:rPr>
          <w:rFonts w:ascii="Times New Roman" w:hAnsi="Times New Roman" w:cs="Times New Roman"/>
          <w:sz w:val="24"/>
          <w:szCs w:val="24"/>
        </w:rPr>
        <w:t xml:space="preserve"> vehicles were shot before and after the examination.</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denied tampering with the </w:t>
      </w:r>
      <w:r w:rsidR="00F91049">
        <w:rPr>
          <w:rFonts w:ascii="Times New Roman" w:hAnsi="Times New Roman" w:cs="Times New Roman"/>
          <w:sz w:val="24"/>
          <w:szCs w:val="24"/>
        </w:rPr>
        <w:t>identities</w:t>
      </w:r>
      <w:r>
        <w:rPr>
          <w:rFonts w:ascii="Times New Roman" w:hAnsi="Times New Roman" w:cs="Times New Roman"/>
          <w:sz w:val="24"/>
          <w:szCs w:val="24"/>
        </w:rPr>
        <w:t xml:space="preserve"> of all the five vehicles. In respect of AEG 6695 and AD</w:t>
      </w:r>
      <w:r w:rsidR="006072AB">
        <w:rPr>
          <w:rFonts w:ascii="Times New Roman" w:hAnsi="Times New Roman" w:cs="Times New Roman"/>
          <w:sz w:val="24"/>
          <w:szCs w:val="24"/>
        </w:rPr>
        <w:t>S</w:t>
      </w:r>
      <w:r>
        <w:rPr>
          <w:rFonts w:ascii="Times New Roman" w:hAnsi="Times New Roman" w:cs="Times New Roman"/>
          <w:sz w:val="24"/>
          <w:szCs w:val="24"/>
        </w:rPr>
        <w:t xml:space="preserve"> 0982, respondent averred that it </w:t>
      </w:r>
      <w:r w:rsidR="00F91049">
        <w:rPr>
          <w:rFonts w:ascii="Times New Roman" w:hAnsi="Times New Roman" w:cs="Times New Roman"/>
          <w:sz w:val="24"/>
          <w:szCs w:val="24"/>
        </w:rPr>
        <w:t>bought</w:t>
      </w:r>
      <w:r>
        <w:rPr>
          <w:rFonts w:ascii="Times New Roman" w:hAnsi="Times New Roman" w:cs="Times New Roman"/>
          <w:sz w:val="24"/>
          <w:szCs w:val="24"/>
        </w:rPr>
        <w:t xml:space="preserve"> these vehicles locally and effected change of ownership, in </w:t>
      </w:r>
      <w:r w:rsidR="00F91049">
        <w:rPr>
          <w:rFonts w:ascii="Times New Roman" w:hAnsi="Times New Roman" w:cs="Times New Roman"/>
          <w:sz w:val="24"/>
          <w:szCs w:val="24"/>
        </w:rPr>
        <w:t>its</w:t>
      </w:r>
      <w:r>
        <w:rPr>
          <w:rFonts w:ascii="Times New Roman" w:hAnsi="Times New Roman" w:cs="Times New Roman"/>
          <w:sz w:val="24"/>
          <w:szCs w:val="24"/>
        </w:rPr>
        <w:t xml:space="preserve"> favour, through the very same </w:t>
      </w:r>
      <w:r w:rsidR="00F91049">
        <w:rPr>
          <w:rFonts w:ascii="Times New Roman" w:hAnsi="Times New Roman" w:cs="Times New Roman"/>
          <w:sz w:val="24"/>
          <w:szCs w:val="24"/>
        </w:rPr>
        <w:t>Sou</w:t>
      </w:r>
      <w:r w:rsidR="006072AB">
        <w:rPr>
          <w:rFonts w:ascii="Times New Roman" w:hAnsi="Times New Roman" w:cs="Times New Roman"/>
          <w:sz w:val="24"/>
          <w:szCs w:val="24"/>
        </w:rPr>
        <w:t>th</w:t>
      </w:r>
      <w:r w:rsidR="00F91049">
        <w:rPr>
          <w:rFonts w:ascii="Times New Roman" w:hAnsi="Times New Roman" w:cs="Times New Roman"/>
          <w:sz w:val="24"/>
          <w:szCs w:val="24"/>
        </w:rPr>
        <w:t>erton</w:t>
      </w:r>
      <w:r>
        <w:rPr>
          <w:rFonts w:ascii="Times New Roman" w:hAnsi="Times New Roman" w:cs="Times New Roman"/>
          <w:sz w:val="24"/>
          <w:szCs w:val="24"/>
        </w:rPr>
        <w:t xml:space="preserve"> Police </w:t>
      </w:r>
      <w:r w:rsidR="00F91049">
        <w:rPr>
          <w:rFonts w:ascii="Times New Roman" w:hAnsi="Times New Roman" w:cs="Times New Roman"/>
          <w:sz w:val="24"/>
          <w:szCs w:val="24"/>
        </w:rPr>
        <w:t>Station</w:t>
      </w:r>
      <w:r>
        <w:rPr>
          <w:rFonts w:ascii="Times New Roman" w:hAnsi="Times New Roman" w:cs="Times New Roman"/>
          <w:sz w:val="24"/>
          <w:szCs w:val="24"/>
        </w:rPr>
        <w:t xml:space="preserve">. As for ADZ 4880 and AEZ 0790 </w:t>
      </w:r>
      <w:r w:rsidR="00F91049">
        <w:rPr>
          <w:rFonts w:ascii="Times New Roman" w:hAnsi="Times New Roman" w:cs="Times New Roman"/>
          <w:sz w:val="24"/>
          <w:szCs w:val="24"/>
        </w:rPr>
        <w:t>respondent</w:t>
      </w:r>
      <w:r>
        <w:rPr>
          <w:rFonts w:ascii="Times New Roman" w:hAnsi="Times New Roman" w:cs="Times New Roman"/>
          <w:sz w:val="24"/>
          <w:szCs w:val="24"/>
        </w:rPr>
        <w:t xml:space="preserve"> </w:t>
      </w:r>
      <w:r w:rsidR="00F91049">
        <w:rPr>
          <w:rFonts w:ascii="Times New Roman" w:hAnsi="Times New Roman" w:cs="Times New Roman"/>
          <w:sz w:val="24"/>
          <w:szCs w:val="24"/>
        </w:rPr>
        <w:t>averred</w:t>
      </w:r>
      <w:r>
        <w:rPr>
          <w:rFonts w:ascii="Times New Roman" w:hAnsi="Times New Roman" w:cs="Times New Roman"/>
          <w:sz w:val="24"/>
          <w:szCs w:val="24"/>
        </w:rPr>
        <w:t xml:space="preserve"> that what was done was no</w:t>
      </w:r>
      <w:r w:rsidR="007A6FAB">
        <w:rPr>
          <w:rFonts w:ascii="Times New Roman" w:hAnsi="Times New Roman" w:cs="Times New Roman"/>
          <w:sz w:val="24"/>
          <w:szCs w:val="24"/>
        </w:rPr>
        <w:t>t tampering with the identit</w:t>
      </w:r>
      <w:r w:rsidR="006072AB">
        <w:rPr>
          <w:rFonts w:ascii="Times New Roman" w:hAnsi="Times New Roman" w:cs="Times New Roman"/>
          <w:sz w:val="24"/>
          <w:szCs w:val="24"/>
        </w:rPr>
        <w:t>ies</w:t>
      </w:r>
      <w:r w:rsidR="007A6FAB">
        <w:rPr>
          <w:rFonts w:ascii="Times New Roman" w:hAnsi="Times New Roman" w:cs="Times New Roman"/>
          <w:sz w:val="24"/>
          <w:szCs w:val="24"/>
        </w:rPr>
        <w:t xml:space="preserve"> o</w:t>
      </w:r>
      <w:r>
        <w:rPr>
          <w:rFonts w:ascii="Times New Roman" w:hAnsi="Times New Roman" w:cs="Times New Roman"/>
          <w:sz w:val="24"/>
          <w:szCs w:val="24"/>
        </w:rPr>
        <w:t xml:space="preserve">f the vehicles. Instead, respondent applied to the Zimbabwe Republic Police Criminal Investigations Department </w:t>
      </w:r>
      <w:r w:rsidR="00F91049">
        <w:rPr>
          <w:rFonts w:ascii="Times New Roman" w:hAnsi="Times New Roman" w:cs="Times New Roman"/>
          <w:sz w:val="24"/>
          <w:szCs w:val="24"/>
        </w:rPr>
        <w:t>Vehicle</w:t>
      </w:r>
      <w:r>
        <w:rPr>
          <w:rFonts w:ascii="Times New Roman" w:hAnsi="Times New Roman" w:cs="Times New Roman"/>
          <w:sz w:val="24"/>
          <w:szCs w:val="24"/>
        </w:rPr>
        <w:t xml:space="preserve"> Theft Squad for restoration of the engine and chassis numbers. The police granted the application to restore the engine and chassis numbers with a police officer endorsing on the application form that the engine and chassis were corroded.</w:t>
      </w:r>
    </w:p>
    <w:p w:rsidR="00D9688C" w:rsidRDefault="00D9688C"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also </w:t>
      </w:r>
      <w:r w:rsidR="00F91049">
        <w:rPr>
          <w:rFonts w:ascii="Times New Roman" w:hAnsi="Times New Roman" w:cs="Times New Roman"/>
          <w:sz w:val="24"/>
          <w:szCs w:val="24"/>
        </w:rPr>
        <w:t>averred</w:t>
      </w:r>
      <w:r>
        <w:rPr>
          <w:rFonts w:ascii="Times New Roman" w:hAnsi="Times New Roman" w:cs="Times New Roman"/>
          <w:sz w:val="24"/>
          <w:szCs w:val="24"/>
        </w:rPr>
        <w:t xml:space="preserve"> that I should disregard the affidavit</w:t>
      </w:r>
      <w:r w:rsidR="006072AB">
        <w:rPr>
          <w:rFonts w:ascii="Times New Roman" w:hAnsi="Times New Roman" w:cs="Times New Roman"/>
          <w:sz w:val="24"/>
          <w:szCs w:val="24"/>
        </w:rPr>
        <w:t>s</w:t>
      </w:r>
      <w:r>
        <w:rPr>
          <w:rFonts w:ascii="Times New Roman" w:hAnsi="Times New Roman" w:cs="Times New Roman"/>
          <w:sz w:val="24"/>
          <w:szCs w:val="24"/>
        </w:rPr>
        <w:t xml:space="preserve"> of Detective Assistant Inspector Blessing Mazvita Mukura and </w:t>
      </w:r>
      <w:r w:rsidR="00F91049">
        <w:rPr>
          <w:rFonts w:ascii="Times New Roman" w:hAnsi="Times New Roman" w:cs="Times New Roman"/>
          <w:sz w:val="24"/>
          <w:szCs w:val="24"/>
        </w:rPr>
        <w:t>Detective Inspector Tendai Nzirawa, both of the Vehicle Theft Squad. Some of the reasons for this averment were that the affidavits were made in terms of s 59 (1) (d) (iii) of the CPEA and that those affidavits, although attached</w:t>
      </w:r>
      <w:r w:rsidR="006072AB">
        <w:rPr>
          <w:rFonts w:ascii="Times New Roman" w:hAnsi="Times New Roman" w:cs="Times New Roman"/>
          <w:sz w:val="24"/>
          <w:szCs w:val="24"/>
        </w:rPr>
        <w:t>,</w:t>
      </w:r>
      <w:r w:rsidR="00F91049">
        <w:rPr>
          <w:rFonts w:ascii="Times New Roman" w:hAnsi="Times New Roman" w:cs="Times New Roman"/>
          <w:sz w:val="24"/>
          <w:szCs w:val="24"/>
        </w:rPr>
        <w:t xml:space="preserve"> referred to and t</w:t>
      </w:r>
      <w:r w:rsidR="006072AB">
        <w:rPr>
          <w:rFonts w:ascii="Times New Roman" w:hAnsi="Times New Roman" w:cs="Times New Roman"/>
          <w:sz w:val="24"/>
          <w:szCs w:val="24"/>
        </w:rPr>
        <w:t>he</w:t>
      </w:r>
      <w:r w:rsidR="00F91049">
        <w:rPr>
          <w:rFonts w:ascii="Times New Roman" w:hAnsi="Times New Roman" w:cs="Times New Roman"/>
          <w:sz w:val="24"/>
          <w:szCs w:val="24"/>
        </w:rPr>
        <w:t xml:space="preserve"> contents thereof incorporated in the founding affidavit, were not allocated annexure numbers.</w:t>
      </w:r>
    </w:p>
    <w:p w:rsidR="00D349FF" w:rsidRDefault="00F91049"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took the view that the present application is malicious because having made no headway in seeking the forfeiture of the same vehicles through the criminal justice system the applicant had now resorted to civil forfeiture. Respondent averred that applicant is th</w:t>
      </w:r>
      <w:r w:rsidR="006072AB">
        <w:rPr>
          <w:rFonts w:ascii="Times New Roman" w:hAnsi="Times New Roman" w:cs="Times New Roman"/>
          <w:sz w:val="24"/>
          <w:szCs w:val="24"/>
        </w:rPr>
        <w:t>u</w:t>
      </w:r>
      <w:r>
        <w:rPr>
          <w:rFonts w:ascii="Times New Roman" w:hAnsi="Times New Roman" w:cs="Times New Roman"/>
          <w:sz w:val="24"/>
          <w:szCs w:val="24"/>
        </w:rPr>
        <w:t>s abusing the provision</w:t>
      </w:r>
      <w:r w:rsidR="006072AB">
        <w:rPr>
          <w:rFonts w:ascii="Times New Roman" w:hAnsi="Times New Roman" w:cs="Times New Roman"/>
          <w:sz w:val="24"/>
          <w:szCs w:val="24"/>
        </w:rPr>
        <w:t>s</w:t>
      </w:r>
      <w:r>
        <w:rPr>
          <w:rFonts w:ascii="Times New Roman" w:hAnsi="Times New Roman" w:cs="Times New Roman"/>
          <w:sz w:val="24"/>
          <w:szCs w:val="24"/>
        </w:rPr>
        <w:t xml:space="preserve"> of the MLPCA.</w:t>
      </w:r>
    </w:p>
    <w:p w:rsidR="00F91049" w:rsidRDefault="00645F73" w:rsidP="009121CE">
      <w:pPr>
        <w:spacing w:after="0" w:line="360" w:lineRule="auto"/>
        <w:jc w:val="both"/>
        <w:rPr>
          <w:rFonts w:ascii="Times New Roman" w:hAnsi="Times New Roman" w:cs="Times New Roman"/>
          <w:sz w:val="24"/>
          <w:szCs w:val="24"/>
          <w:u w:val="single"/>
        </w:rPr>
      </w:pPr>
      <w:r w:rsidRPr="00FD3A66">
        <w:rPr>
          <w:rFonts w:ascii="Times New Roman" w:hAnsi="Times New Roman" w:cs="Times New Roman"/>
          <w:sz w:val="24"/>
          <w:szCs w:val="24"/>
          <w:u w:val="single"/>
        </w:rPr>
        <w:t>THE APPLICANT’S SUBMISSIONS</w:t>
      </w:r>
    </w:p>
    <w:p w:rsidR="00FD3A66" w:rsidRDefault="00FD3A66" w:rsidP="009121CE">
      <w:pPr>
        <w:spacing w:after="0" w:line="360" w:lineRule="auto"/>
        <w:jc w:val="both"/>
        <w:rPr>
          <w:rFonts w:ascii="Times New Roman" w:hAnsi="Times New Roman" w:cs="Times New Roman"/>
          <w:sz w:val="24"/>
          <w:szCs w:val="24"/>
        </w:rPr>
      </w:pPr>
      <w:r w:rsidRPr="00FD3A66">
        <w:rPr>
          <w:rFonts w:ascii="Times New Roman" w:hAnsi="Times New Roman" w:cs="Times New Roman"/>
          <w:sz w:val="24"/>
          <w:szCs w:val="24"/>
        </w:rPr>
        <w:tab/>
        <w:t>In well researched head</w:t>
      </w:r>
      <w:r w:rsidR="006072AB">
        <w:rPr>
          <w:rFonts w:ascii="Times New Roman" w:hAnsi="Times New Roman" w:cs="Times New Roman"/>
          <w:sz w:val="24"/>
          <w:szCs w:val="24"/>
        </w:rPr>
        <w:t>s</w:t>
      </w:r>
      <w:r w:rsidRPr="00FD3A66">
        <w:rPr>
          <w:rFonts w:ascii="Times New Roman" w:hAnsi="Times New Roman" w:cs="Times New Roman"/>
          <w:sz w:val="24"/>
          <w:szCs w:val="24"/>
        </w:rPr>
        <w:t xml:space="preserve"> of argument</w:t>
      </w:r>
      <w:r>
        <w:rPr>
          <w:rFonts w:ascii="Times New Roman" w:hAnsi="Times New Roman" w:cs="Times New Roman"/>
          <w:sz w:val="24"/>
          <w:szCs w:val="24"/>
        </w:rPr>
        <w:t xml:space="preserve">, the applicant took the court through the law relating to civil forfeiture in, among other </w:t>
      </w:r>
      <w:r w:rsidR="00B20BD9">
        <w:rPr>
          <w:rFonts w:ascii="Times New Roman" w:hAnsi="Times New Roman" w:cs="Times New Roman"/>
          <w:sz w:val="24"/>
          <w:szCs w:val="24"/>
        </w:rPr>
        <w:t>jurisdictions</w:t>
      </w:r>
      <w:r>
        <w:rPr>
          <w:rFonts w:ascii="Times New Roman" w:hAnsi="Times New Roman" w:cs="Times New Roman"/>
          <w:sz w:val="24"/>
          <w:szCs w:val="24"/>
        </w:rPr>
        <w:t>, the United States of America and South Africa.</w:t>
      </w:r>
    </w:p>
    <w:p w:rsidR="00FD3A66" w:rsidRDefault="00FD3A66" w:rsidP="00912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respect of our MLPCA, Mr </w:t>
      </w:r>
      <w:r w:rsidRPr="00B20BD9">
        <w:rPr>
          <w:rFonts w:ascii="Times New Roman" w:hAnsi="Times New Roman" w:cs="Times New Roman"/>
          <w:i/>
          <w:sz w:val="24"/>
          <w:szCs w:val="24"/>
        </w:rPr>
        <w:t>Mutangadura</w:t>
      </w:r>
      <w:r>
        <w:rPr>
          <w:rFonts w:ascii="Times New Roman" w:hAnsi="Times New Roman" w:cs="Times New Roman"/>
          <w:sz w:val="24"/>
          <w:szCs w:val="24"/>
        </w:rPr>
        <w:t xml:space="preserve"> argued that the </w:t>
      </w:r>
      <w:r w:rsidR="00B20BD9">
        <w:rPr>
          <w:rFonts w:ascii="Times New Roman" w:hAnsi="Times New Roman" w:cs="Times New Roman"/>
          <w:sz w:val="24"/>
          <w:szCs w:val="24"/>
        </w:rPr>
        <w:t>finding</w:t>
      </w:r>
      <w:r w:rsidR="006072AB">
        <w:rPr>
          <w:rFonts w:ascii="Times New Roman" w:hAnsi="Times New Roman" w:cs="Times New Roman"/>
          <w:sz w:val="24"/>
          <w:szCs w:val="24"/>
        </w:rPr>
        <w:t>s</w:t>
      </w:r>
      <w:r>
        <w:rPr>
          <w:rFonts w:ascii="Times New Roman" w:hAnsi="Times New Roman" w:cs="Times New Roman"/>
          <w:sz w:val="24"/>
          <w:szCs w:val="24"/>
        </w:rPr>
        <w:t xml:space="preserve"> of the forensic </w:t>
      </w:r>
      <w:r w:rsidR="00B20BD9">
        <w:rPr>
          <w:rFonts w:ascii="Times New Roman" w:hAnsi="Times New Roman" w:cs="Times New Roman"/>
          <w:sz w:val="24"/>
          <w:szCs w:val="24"/>
        </w:rPr>
        <w:t>expert</w:t>
      </w:r>
      <w:r>
        <w:rPr>
          <w:rFonts w:ascii="Times New Roman" w:hAnsi="Times New Roman" w:cs="Times New Roman"/>
          <w:sz w:val="24"/>
          <w:szCs w:val="24"/>
        </w:rPr>
        <w:t xml:space="preserve"> </w:t>
      </w:r>
      <w:r w:rsidR="007A6FAB">
        <w:rPr>
          <w:rFonts w:ascii="Times New Roman" w:hAnsi="Times New Roman" w:cs="Times New Roman"/>
          <w:sz w:val="24"/>
          <w:szCs w:val="24"/>
        </w:rPr>
        <w:t>spell</w:t>
      </w:r>
      <w:r>
        <w:rPr>
          <w:rFonts w:ascii="Times New Roman" w:hAnsi="Times New Roman" w:cs="Times New Roman"/>
          <w:sz w:val="24"/>
          <w:szCs w:val="24"/>
        </w:rPr>
        <w:t xml:space="preserve"> out the factual foundation for suspecti</w:t>
      </w:r>
      <w:r w:rsidR="007A6FAB">
        <w:rPr>
          <w:rFonts w:ascii="Times New Roman" w:hAnsi="Times New Roman" w:cs="Times New Roman"/>
          <w:sz w:val="24"/>
          <w:szCs w:val="24"/>
        </w:rPr>
        <w:t xml:space="preserve">ng, in terms of s 79, that the </w:t>
      </w:r>
      <w:r>
        <w:rPr>
          <w:rFonts w:ascii="Times New Roman" w:hAnsi="Times New Roman" w:cs="Times New Roman"/>
          <w:sz w:val="24"/>
          <w:szCs w:val="24"/>
        </w:rPr>
        <w:t xml:space="preserve">five vehicles were tainted property and hence liable to be </w:t>
      </w:r>
      <w:r w:rsidR="00B20BD9">
        <w:rPr>
          <w:rFonts w:ascii="Times New Roman" w:hAnsi="Times New Roman" w:cs="Times New Roman"/>
          <w:sz w:val="24"/>
          <w:szCs w:val="24"/>
        </w:rPr>
        <w:t>fortified</w:t>
      </w:r>
      <w:r>
        <w:rPr>
          <w:rFonts w:ascii="Times New Roman" w:hAnsi="Times New Roman" w:cs="Times New Roman"/>
          <w:sz w:val="24"/>
          <w:szCs w:val="24"/>
        </w:rPr>
        <w:t xml:space="preserve"> to the State.</w:t>
      </w:r>
    </w:p>
    <w:p w:rsidR="00DD6B39" w:rsidRDefault="00FD3A66"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80 (1) of the M</w:t>
      </w:r>
      <w:r w:rsidR="00471C23">
        <w:rPr>
          <w:rFonts w:ascii="Times New Roman" w:hAnsi="Times New Roman" w:cs="Times New Roman"/>
          <w:sz w:val="24"/>
          <w:szCs w:val="24"/>
        </w:rPr>
        <w:t>LPC</w:t>
      </w:r>
      <w:r>
        <w:rPr>
          <w:rFonts w:ascii="Times New Roman" w:hAnsi="Times New Roman" w:cs="Times New Roman"/>
          <w:sz w:val="24"/>
          <w:szCs w:val="24"/>
        </w:rPr>
        <w:t>A is clear that the civil forfeiture order, if it is granted, is against the property itself. Section 80 (2) gives the court no discretion but to grant a civil forfeiture order where the applicant proves</w:t>
      </w:r>
      <w:r w:rsidR="006072AB">
        <w:rPr>
          <w:rFonts w:ascii="Times New Roman" w:hAnsi="Times New Roman" w:cs="Times New Roman"/>
          <w:sz w:val="24"/>
          <w:szCs w:val="24"/>
        </w:rPr>
        <w:t>,</w:t>
      </w:r>
      <w:r>
        <w:rPr>
          <w:rFonts w:ascii="Times New Roman" w:hAnsi="Times New Roman" w:cs="Times New Roman"/>
          <w:sz w:val="24"/>
          <w:szCs w:val="24"/>
        </w:rPr>
        <w:t xml:space="preserve"> on a balance of </w:t>
      </w:r>
      <w:r w:rsidR="00B20BD9">
        <w:rPr>
          <w:rFonts w:ascii="Times New Roman" w:hAnsi="Times New Roman" w:cs="Times New Roman"/>
          <w:sz w:val="24"/>
          <w:szCs w:val="24"/>
        </w:rPr>
        <w:t>probabilities</w:t>
      </w:r>
      <w:r>
        <w:rPr>
          <w:rFonts w:ascii="Times New Roman" w:hAnsi="Times New Roman" w:cs="Times New Roman"/>
          <w:sz w:val="24"/>
          <w:szCs w:val="24"/>
        </w:rPr>
        <w:t>, that the targeted property is</w:t>
      </w:r>
      <w:r w:rsidR="007A6FAB">
        <w:rPr>
          <w:rFonts w:ascii="Times New Roman" w:hAnsi="Times New Roman" w:cs="Times New Roman"/>
          <w:sz w:val="24"/>
          <w:szCs w:val="24"/>
        </w:rPr>
        <w:t xml:space="preserve"> tainted. In so satisfying the </w:t>
      </w:r>
      <w:r>
        <w:rPr>
          <w:rFonts w:ascii="Times New Roman" w:hAnsi="Times New Roman" w:cs="Times New Roman"/>
          <w:sz w:val="24"/>
          <w:szCs w:val="24"/>
        </w:rPr>
        <w:t>court</w:t>
      </w:r>
      <w:r w:rsidR="00B20BD9">
        <w:rPr>
          <w:rFonts w:ascii="Times New Roman" w:hAnsi="Times New Roman" w:cs="Times New Roman"/>
          <w:sz w:val="24"/>
          <w:szCs w:val="24"/>
        </w:rPr>
        <w:t>, the applicant need not prove that the property was</w:t>
      </w:r>
      <w:r w:rsidR="00DD6B39">
        <w:rPr>
          <w:rFonts w:ascii="Times New Roman" w:hAnsi="Times New Roman" w:cs="Times New Roman"/>
          <w:sz w:val="24"/>
          <w:szCs w:val="24"/>
        </w:rPr>
        <w:t xml:space="preserve"> derived directly or indirectly, in whole or in part, from a particular serious offence or that any person has been charged in relation to such an offence or act, only that it is proceeds from some conduct constituting or associated with the serious offence (s 80 (3) (a)</w:t>
      </w:r>
      <w:r w:rsidR="006072AB">
        <w:rPr>
          <w:rFonts w:ascii="Times New Roman" w:hAnsi="Times New Roman" w:cs="Times New Roman"/>
          <w:sz w:val="24"/>
          <w:szCs w:val="24"/>
        </w:rPr>
        <w:t>)</w:t>
      </w:r>
      <w:r w:rsidR="00DD6B39">
        <w:rPr>
          <w:rFonts w:ascii="Times New Roman" w:hAnsi="Times New Roman" w:cs="Times New Roman"/>
          <w:sz w:val="24"/>
          <w:szCs w:val="24"/>
        </w:rPr>
        <w:t>. In proving that property is tainted, it is not necessary to show that the property was derived from a specific serious offence as long as it is shown that it was derived from some serious offence (sec 80 (3) (c) (i)</w:t>
      </w:r>
      <w:r w:rsidR="006072AB">
        <w:rPr>
          <w:rFonts w:ascii="Times New Roman" w:hAnsi="Times New Roman" w:cs="Times New Roman"/>
          <w:sz w:val="24"/>
          <w:szCs w:val="24"/>
        </w:rPr>
        <w:t>)</w:t>
      </w:r>
      <w:r w:rsidR="00DD6B39">
        <w:rPr>
          <w:rFonts w:ascii="Times New Roman" w:hAnsi="Times New Roman" w:cs="Times New Roman"/>
          <w:sz w:val="24"/>
          <w:szCs w:val="24"/>
        </w:rPr>
        <w:t>. A serious offence includes in terms of the definition section, a money laundering offence or an offence for which the maximum penalty is imprisonment for four years or more, with or without the option of a fine. Tainted property includes proceeds from or instrumentalities of the commission of a serious offence.</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applicant submitted that the graphic details contained in the forensic  reports prove that the five vehicles were tainted property. They are instrumentalities of the commission of a serious offence or offences. It matters not whether the offence is either smuggling, car theft or some other serious offence. At the very least, the expert evidence reveals the commission of money laundering offences. It is unnecessary to show that it is the respondent who committed either the offences of smuggling, vehicle theft or laundered the proceeds of any of these or any other crime. All that is required  to prove that the vehicles are the proceeds of crime is to show that the vehicles are the proceeds of some kind of criminal activity. The falsification of the identities of the vehicles shows that the vehicles themselves were involved in some kind of criminal activity otherwise there would have been no need to materially alter their identities.</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Finally, counsel argued that the facts of this matter fell within the provisions of s 8 (1) (b), (2), (3) and (5) of the MLPCA. I shall advert to these provision in analysing this matter.</w:t>
      </w:r>
    </w:p>
    <w:p w:rsidR="00DD6B39" w:rsidRDefault="00DD6B39" w:rsidP="00DD6B3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RESPONDENT’S SUBMISSION</w:t>
      </w:r>
      <w:r w:rsidR="00E670C0">
        <w:rPr>
          <w:rFonts w:ascii="Times New Roman" w:hAnsi="Times New Roman" w:cs="Times New Roman"/>
          <w:sz w:val="24"/>
          <w:szCs w:val="24"/>
          <w:u w:val="single"/>
        </w:rPr>
        <w:t>S</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observe that the heads of argument and oral submissions presented by counsel for the respondent were not really helpful to the court.</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some unknown reasons, Mr Ngwerume chose not to focus on the application before the court. In this vein, it was not necessary to challenge the police to carry out criminal investigations into the matter involving the five motor vehicles with a view of preferring a specific criminal </w:t>
      </w:r>
      <w:r w:rsidR="00E670C0">
        <w:rPr>
          <w:rFonts w:ascii="Times New Roman" w:hAnsi="Times New Roman" w:cs="Times New Roman"/>
          <w:sz w:val="24"/>
          <w:szCs w:val="24"/>
        </w:rPr>
        <w:t xml:space="preserve">charge </w:t>
      </w:r>
      <w:r>
        <w:rPr>
          <w:rFonts w:ascii="Times New Roman" w:hAnsi="Times New Roman" w:cs="Times New Roman"/>
          <w:sz w:val="24"/>
          <w:szCs w:val="24"/>
        </w:rPr>
        <w:t xml:space="preserve">against the applicant. I am not sitting as </w:t>
      </w:r>
      <w:r w:rsidR="00E670C0">
        <w:rPr>
          <w:rFonts w:ascii="Times New Roman" w:hAnsi="Times New Roman" w:cs="Times New Roman"/>
          <w:sz w:val="24"/>
          <w:szCs w:val="24"/>
        </w:rPr>
        <w:t xml:space="preserve">a </w:t>
      </w:r>
      <w:r>
        <w:rPr>
          <w:rFonts w:ascii="Times New Roman" w:hAnsi="Times New Roman" w:cs="Times New Roman"/>
          <w:sz w:val="24"/>
          <w:szCs w:val="24"/>
        </w:rPr>
        <w:t xml:space="preserve">criminal court. This is an application for civil based forfeiture of property that is said to be tainted. </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Likewise, it was not necessary to argue that the applicant, in bringing this application, is violating constitutionally entrenched property rights of the respondent. The MLPC</w:t>
      </w:r>
      <w:r w:rsidR="00E670C0">
        <w:rPr>
          <w:rFonts w:ascii="Times New Roman" w:hAnsi="Times New Roman" w:cs="Times New Roman"/>
          <w:sz w:val="24"/>
          <w:szCs w:val="24"/>
        </w:rPr>
        <w:t>A</w:t>
      </w:r>
      <w:r>
        <w:rPr>
          <w:rFonts w:ascii="Times New Roman" w:hAnsi="Times New Roman" w:cs="Times New Roman"/>
          <w:sz w:val="24"/>
          <w:szCs w:val="24"/>
        </w:rPr>
        <w:t xml:space="preserve"> is law.</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argued that there was no falsification of the identities of the vehicles. What was done was merely restoration of the corroded particulars of some of the vehicles. In respect of all the vehicles, the findings of the forensic scientist should not be relied on because applicant was never given an opportunity to explain what was said to be “tampering” with the identities of the vehicles.</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five vehicles were lawfully registered in terms of the VRLA. No provision   of this Act was either contravened by the respondent or reaches the threshold of a serious offense as defined in the MLPCA.</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conclusion, the applicant had failed to prove, on a balance of probabilities, that the five vehicles were tainted property.</w:t>
      </w:r>
    </w:p>
    <w:p w:rsidR="00DD6B39" w:rsidRDefault="00DD6B39" w:rsidP="00DD6B39">
      <w:pPr>
        <w:spacing w:after="0" w:line="360" w:lineRule="auto"/>
        <w:jc w:val="both"/>
        <w:rPr>
          <w:rFonts w:ascii="Times New Roman" w:hAnsi="Times New Roman" w:cs="Times New Roman"/>
          <w:sz w:val="24"/>
          <w:szCs w:val="24"/>
          <w:u w:val="single"/>
        </w:rPr>
      </w:pPr>
      <w:r w:rsidRPr="00577DF5">
        <w:rPr>
          <w:rFonts w:ascii="Times New Roman" w:hAnsi="Times New Roman" w:cs="Times New Roman"/>
          <w:sz w:val="24"/>
          <w:szCs w:val="24"/>
          <w:u w:val="single"/>
        </w:rPr>
        <w:t>THE ANALYSIS</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did not place any forensic evidence before me.</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result is that I have no reason not to accept, as correct, the expert evidence adduced by the applicant. This is so because this testimony has not been controverted by other expert evidence.</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can be no doubt that all the five motor vehicles had their identities altered in fundamental respects. A reading of the reports attests to this. In this regard I highlight some issues arising from the reports. The original chassis numbers in respect of all the motor vehicles could not be restored even when the vehicles were subjected to the forensic examination procedure called chemical etching. Ridges, furrows or linear marks (striation marks) now stand where the original chassis numbers were placed by the vehicles</w:t>
      </w:r>
      <w:r w:rsidR="00E670C0">
        <w:rPr>
          <w:rFonts w:ascii="Times New Roman" w:hAnsi="Times New Roman" w:cs="Times New Roman"/>
          <w:sz w:val="24"/>
          <w:szCs w:val="24"/>
        </w:rPr>
        <w:t>’</w:t>
      </w:r>
      <w:r>
        <w:rPr>
          <w:rFonts w:ascii="Times New Roman" w:hAnsi="Times New Roman" w:cs="Times New Roman"/>
          <w:sz w:val="24"/>
          <w:szCs w:val="24"/>
        </w:rPr>
        <w:t xml:space="preserve"> manufacturer. This is testament to force having been applied to</w:t>
      </w:r>
      <w:r w:rsidR="00E670C0">
        <w:rPr>
          <w:rFonts w:ascii="Times New Roman" w:hAnsi="Times New Roman" w:cs="Times New Roman"/>
          <w:sz w:val="24"/>
          <w:szCs w:val="24"/>
        </w:rPr>
        <w:t xml:space="preserve"> remove</w:t>
      </w:r>
      <w:r>
        <w:rPr>
          <w:rFonts w:ascii="Times New Roman" w:hAnsi="Times New Roman" w:cs="Times New Roman"/>
          <w:sz w:val="24"/>
          <w:szCs w:val="24"/>
        </w:rPr>
        <w:t xml:space="preserve"> the original chassis numbers. In respect of all the vehicles,</w:t>
      </w:r>
      <w:r w:rsidR="00E670C0">
        <w:rPr>
          <w:rFonts w:ascii="Times New Roman" w:hAnsi="Times New Roman" w:cs="Times New Roman"/>
          <w:sz w:val="24"/>
          <w:szCs w:val="24"/>
        </w:rPr>
        <w:t xml:space="preserve"> there are now</w:t>
      </w:r>
      <w:r>
        <w:rPr>
          <w:rFonts w:ascii="Times New Roman" w:hAnsi="Times New Roman" w:cs="Times New Roman"/>
          <w:sz w:val="24"/>
          <w:szCs w:val="24"/>
        </w:rPr>
        <w:t xml:space="preserve"> new </w:t>
      </w:r>
      <w:r>
        <w:rPr>
          <w:rFonts w:ascii="Times New Roman" w:hAnsi="Times New Roman" w:cs="Times New Roman"/>
          <w:sz w:val="24"/>
          <w:szCs w:val="24"/>
        </w:rPr>
        <w:lastRenderedPageBreak/>
        <w:t>chassis numbers</w:t>
      </w:r>
      <w:r w:rsidR="00E670C0">
        <w:rPr>
          <w:rFonts w:ascii="Times New Roman" w:hAnsi="Times New Roman" w:cs="Times New Roman"/>
          <w:sz w:val="24"/>
          <w:szCs w:val="24"/>
        </w:rPr>
        <w:t>.</w:t>
      </w:r>
      <w:r>
        <w:rPr>
          <w:rFonts w:ascii="Times New Roman" w:hAnsi="Times New Roman" w:cs="Times New Roman"/>
          <w:sz w:val="24"/>
          <w:szCs w:val="24"/>
        </w:rPr>
        <w:t xml:space="preserve"> For </w:t>
      </w:r>
      <w:r w:rsidR="00E670C0">
        <w:rPr>
          <w:rFonts w:ascii="Times New Roman" w:hAnsi="Times New Roman" w:cs="Times New Roman"/>
          <w:sz w:val="24"/>
          <w:szCs w:val="24"/>
        </w:rPr>
        <w:t xml:space="preserve">the </w:t>
      </w:r>
      <w:r>
        <w:rPr>
          <w:rFonts w:ascii="Times New Roman" w:hAnsi="Times New Roman" w:cs="Times New Roman"/>
          <w:sz w:val="24"/>
          <w:szCs w:val="24"/>
        </w:rPr>
        <w:t xml:space="preserve">vehicle appearing as ADS 4104 the original chassis number was not only completely erased but a new one was dot punched at a different area of the vehicle. Despite bearing a new, and different chassis number, the vehicle now appearing </w:t>
      </w:r>
      <w:r w:rsidR="00E670C0">
        <w:rPr>
          <w:rFonts w:ascii="Times New Roman" w:hAnsi="Times New Roman" w:cs="Times New Roman"/>
          <w:sz w:val="24"/>
          <w:szCs w:val="24"/>
        </w:rPr>
        <w:t>a</w:t>
      </w:r>
      <w:r>
        <w:rPr>
          <w:rFonts w:ascii="Times New Roman" w:hAnsi="Times New Roman" w:cs="Times New Roman"/>
          <w:sz w:val="24"/>
          <w:szCs w:val="24"/>
        </w:rPr>
        <w:t>s ADZ 4880 was resilient to the extent that remnants of the original chassis number, - ---- JH537341</w:t>
      </w:r>
      <w:r w:rsidR="00E670C0">
        <w:rPr>
          <w:rFonts w:ascii="Times New Roman" w:hAnsi="Times New Roman" w:cs="Times New Roman"/>
          <w:sz w:val="24"/>
          <w:szCs w:val="24"/>
        </w:rPr>
        <w:t>,</w:t>
      </w:r>
      <w:r>
        <w:rPr>
          <w:rFonts w:ascii="Times New Roman" w:hAnsi="Times New Roman" w:cs="Times New Roman"/>
          <w:sz w:val="24"/>
          <w:szCs w:val="24"/>
        </w:rPr>
        <w:t xml:space="preserve"> were restored under the forensic examination. Yet, in applying for and obtaining approval for restoration not only of the engine but chassis number, the respondent had supplied the chassis number as IHTRLOOO85H652 998. This means the application for restoration of the chassis number was deceptive. Respondent cannot rely on the deception to resist forfeiture of this vehicle.</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says it acquired from within Zimbabwe the vehicle now appearing as AEG 6695. This vehicle was not subject of an application for restoration of the engine and chassis numbers. On examination, the chassis frame bore the number IFUYDCYB9TP854634 on the area where the chassis number is normally located. But the sticker stamped on the near side door frame reflected the chassis number as IFUYDCYB2YP854636. These are different chassis numbers. To wipe out the discrepancy, the forensic scientist noted that the integers 9 and 4 on the chassis frame were obliterated and different integers, 2 and 6 were respectively punched above them. In addition, although what was being examined presented itself as a red vehicle, the forensic expert noticed that the original paint profile of the vehicle was white.</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vehicle appearing as ADS 0982 has suffered a lot. The examination revealed not one but two and in both instances incomplete rows of integers of chassis numbers. These are respectively, 6-1-60 and 2-1-2-93. That is not all. Both rows of incomplete chassis numbers are not only unaligned and unevenly spaced but are different from the vehicle identification number as reflected on the sticker near the side door frame: IFUYSDYB5WL970002. To cap it all, the vehicle was no longer white in colour but </w:t>
      </w:r>
      <w:r w:rsidR="00E670C0">
        <w:rPr>
          <w:rFonts w:ascii="Times New Roman" w:hAnsi="Times New Roman" w:cs="Times New Roman"/>
          <w:sz w:val="24"/>
          <w:szCs w:val="24"/>
        </w:rPr>
        <w:t>red</w:t>
      </w:r>
      <w:r>
        <w:rPr>
          <w:rFonts w:ascii="Times New Roman" w:hAnsi="Times New Roman" w:cs="Times New Roman"/>
          <w:sz w:val="24"/>
          <w:szCs w:val="24"/>
        </w:rPr>
        <w:t>. The known history of this vehicle, which respondent says it acquired locally, shows that it has had at least three different identities. Its triad of chassis numbers</w:t>
      </w:r>
      <w:r w:rsidR="00E670C0">
        <w:rPr>
          <w:rFonts w:ascii="Times New Roman" w:hAnsi="Times New Roman" w:cs="Times New Roman"/>
          <w:sz w:val="24"/>
          <w:szCs w:val="24"/>
        </w:rPr>
        <w:t>,</w:t>
      </w:r>
      <w:r>
        <w:rPr>
          <w:rFonts w:ascii="Times New Roman" w:hAnsi="Times New Roman" w:cs="Times New Roman"/>
          <w:sz w:val="24"/>
          <w:szCs w:val="24"/>
        </w:rPr>
        <w:t xml:space="preserve"> two of which are incomplete</w:t>
      </w:r>
      <w:r w:rsidR="00E670C0">
        <w:rPr>
          <w:rFonts w:ascii="Times New Roman" w:hAnsi="Times New Roman" w:cs="Times New Roman"/>
          <w:sz w:val="24"/>
          <w:szCs w:val="24"/>
        </w:rPr>
        <w:t>,</w:t>
      </w:r>
      <w:r>
        <w:rPr>
          <w:rFonts w:ascii="Times New Roman" w:hAnsi="Times New Roman" w:cs="Times New Roman"/>
          <w:sz w:val="24"/>
          <w:szCs w:val="24"/>
        </w:rPr>
        <w:t xml:space="preserve"> irresistibly bears this out.</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applied for restoration of the chassis and engine numbers of yet another vehicle. The application, which was granted</w:t>
      </w:r>
      <w:r w:rsidR="00E670C0">
        <w:rPr>
          <w:rFonts w:ascii="Times New Roman" w:hAnsi="Times New Roman" w:cs="Times New Roman"/>
          <w:sz w:val="24"/>
          <w:szCs w:val="24"/>
        </w:rPr>
        <w:t>,</w:t>
      </w:r>
      <w:r>
        <w:rPr>
          <w:rFonts w:ascii="Times New Roman" w:hAnsi="Times New Roman" w:cs="Times New Roman"/>
          <w:sz w:val="24"/>
          <w:szCs w:val="24"/>
        </w:rPr>
        <w:t xml:space="preserve"> bears the last integer of the chassis number not as “3” but as “5.” On examination, the last integer was “5”. The “B” and “H” letters had font that was bigger and uneven compared to the rest of the integers. The vehicle now appears as AEZ 0790.</w:t>
      </w:r>
    </w:p>
    <w:p w:rsidR="00DD6B39" w:rsidRDefault="00DD6B39" w:rsidP="00DD6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 of the MLPCA in relevant part, reads as follows:</w:t>
      </w:r>
    </w:p>
    <w:p w:rsidR="00DD6B39" w:rsidRDefault="00DD6B39" w:rsidP="00DD6B39">
      <w:pPr>
        <w:spacing w:after="0" w:line="240" w:lineRule="auto"/>
        <w:jc w:val="both"/>
        <w:rPr>
          <w:rFonts w:ascii="Times New Roman" w:hAnsi="Times New Roman" w:cs="Times New Roman"/>
          <w:u w:val="single"/>
        </w:rPr>
      </w:pPr>
      <w:r>
        <w:rPr>
          <w:rFonts w:ascii="Times New Roman" w:hAnsi="Times New Roman" w:cs="Times New Roman"/>
          <w:sz w:val="24"/>
          <w:szCs w:val="24"/>
        </w:rPr>
        <w:lastRenderedPageBreak/>
        <w:tab/>
      </w:r>
      <w:r>
        <w:rPr>
          <w:rFonts w:ascii="Times New Roman" w:hAnsi="Times New Roman" w:cs="Times New Roman"/>
        </w:rPr>
        <w:t xml:space="preserve">“8. </w:t>
      </w:r>
      <w:r w:rsidRPr="00C87C6E">
        <w:rPr>
          <w:rFonts w:ascii="Times New Roman" w:hAnsi="Times New Roman" w:cs="Times New Roman"/>
          <w:u w:val="single"/>
        </w:rPr>
        <w:t>Money Laundering Offences</w:t>
      </w:r>
    </w:p>
    <w:p w:rsidR="00DD6B39" w:rsidRDefault="00DD6B39" w:rsidP="00DD6B39">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Any person who converts or transfers property—</w:t>
      </w:r>
    </w:p>
    <w:p w:rsidR="00DD6B39" w:rsidRDefault="00DD6B39" w:rsidP="00DD6B39">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that  he or she has acquired through unlawful activity or knowing, believing or suspecting that it is the proceeds of crime; and</w:t>
      </w:r>
    </w:p>
    <w:p w:rsidR="00DD6B39" w:rsidRDefault="00DD6B39" w:rsidP="00DD6B39">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for the purpose of conce</w:t>
      </w:r>
      <w:r w:rsidR="00E670C0">
        <w:rPr>
          <w:rFonts w:ascii="Times New Roman" w:hAnsi="Times New Roman" w:cs="Times New Roman"/>
        </w:rPr>
        <w:t>al</w:t>
      </w:r>
      <w:r>
        <w:rPr>
          <w:rFonts w:ascii="Times New Roman" w:hAnsi="Times New Roman" w:cs="Times New Roman"/>
        </w:rPr>
        <w:t>ing or disguising the illicit origin of such property, or of assisting any person who is involved in the commission of a serious offence to evade the legal consequences of his or her acts or omission;</w:t>
      </w:r>
    </w:p>
    <w:p w:rsidR="00DD6B39" w:rsidRDefault="00DD6B39" w:rsidP="00DD6B39">
      <w:pPr>
        <w:pStyle w:val="ListParagraph"/>
        <w:spacing w:after="0" w:line="240" w:lineRule="auto"/>
        <w:ind w:left="1440"/>
        <w:jc w:val="both"/>
        <w:rPr>
          <w:rFonts w:ascii="Times New Roman" w:hAnsi="Times New Roman" w:cs="Times New Roman"/>
        </w:rPr>
      </w:pPr>
      <w:r>
        <w:rPr>
          <w:rFonts w:ascii="Times New Roman" w:hAnsi="Times New Roman" w:cs="Times New Roman"/>
        </w:rPr>
        <w:t>commits an offence.</w:t>
      </w:r>
    </w:p>
    <w:p w:rsidR="00DD6B39" w:rsidRDefault="00DD6B39" w:rsidP="00DD6B39">
      <w:pPr>
        <w:pStyle w:val="ListParagraph"/>
        <w:spacing w:after="0" w:line="240" w:lineRule="auto"/>
        <w:ind w:left="1440"/>
        <w:jc w:val="both"/>
        <w:rPr>
          <w:rFonts w:ascii="Times New Roman" w:hAnsi="Times New Roman" w:cs="Times New Roman"/>
        </w:rPr>
      </w:pPr>
    </w:p>
    <w:p w:rsidR="00DD6B39" w:rsidRDefault="00DD6B39" w:rsidP="00DD6B39">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Any person who conceals or disguises the true natural source, location, disposition, movement or ownership of or rights with respect to property, knowing or suspecting that such property is the proceeds of crime, commits an offence.</w:t>
      </w:r>
    </w:p>
    <w:p w:rsidR="00DD6B39" w:rsidRDefault="00DD6B39" w:rsidP="00DD6B39">
      <w:pPr>
        <w:pStyle w:val="ListParagraph"/>
        <w:spacing w:after="0" w:line="240" w:lineRule="auto"/>
        <w:ind w:left="1080"/>
        <w:jc w:val="both"/>
        <w:rPr>
          <w:rFonts w:ascii="Times New Roman" w:hAnsi="Times New Roman" w:cs="Times New Roman"/>
        </w:rPr>
      </w:pPr>
    </w:p>
    <w:p w:rsidR="00DD6B39" w:rsidRDefault="00DD6B39" w:rsidP="00DD6B39">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Any person who </w:t>
      </w:r>
      <w:r w:rsidR="00E670C0">
        <w:rPr>
          <w:rFonts w:ascii="Times New Roman" w:hAnsi="Times New Roman" w:cs="Times New Roman"/>
        </w:rPr>
        <w:t>a</w:t>
      </w:r>
      <w:r>
        <w:rPr>
          <w:rFonts w:ascii="Times New Roman" w:hAnsi="Times New Roman" w:cs="Times New Roman"/>
        </w:rPr>
        <w:t>cquires, uses or possesses property knowing or suspecting at the time of receipt that such property is the proceeds of crime, commits an offence.</w:t>
      </w:r>
    </w:p>
    <w:p w:rsidR="00DD6B39" w:rsidRPr="00C87C6E" w:rsidRDefault="00DD6B39" w:rsidP="00DD6B39">
      <w:pPr>
        <w:pStyle w:val="ListParagraph"/>
        <w:rPr>
          <w:rFonts w:ascii="Times New Roman" w:hAnsi="Times New Roman" w:cs="Times New Roman"/>
        </w:rPr>
      </w:pPr>
    </w:p>
    <w:p w:rsidR="00DD6B39" w:rsidRDefault="00DD6B39" w:rsidP="00DD6B39">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Participation in associating with or conspiracy to commit, an attempt to commit, and aiding, abetting, facilitating and counselling the commission of any of the offences referred to in subsections (1), (2) and (3) is also an offence.</w:t>
      </w:r>
    </w:p>
    <w:p w:rsidR="00DD6B39" w:rsidRPr="00C87C6E" w:rsidRDefault="00DD6B39" w:rsidP="00DD6B39">
      <w:pPr>
        <w:pStyle w:val="ListParagraph"/>
        <w:rPr>
          <w:rFonts w:ascii="Times New Roman" w:hAnsi="Times New Roman" w:cs="Times New Roman"/>
        </w:rPr>
      </w:pPr>
    </w:p>
    <w:p w:rsidR="00DD6B39" w:rsidRDefault="00DD6B39" w:rsidP="00DD6B39">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Knowledge, suspicion, intent or purpose required as elements of an offence referred to in subsection (1), (2), (3) and (4) may be inferred from objective factual circumstances.”</w:t>
      </w:r>
    </w:p>
    <w:p w:rsidR="00DD6B39" w:rsidRPr="000B4431" w:rsidRDefault="00DD6B39" w:rsidP="00DD6B39">
      <w:pPr>
        <w:pStyle w:val="ListParagraph"/>
        <w:rPr>
          <w:rFonts w:ascii="Times New Roman" w:hAnsi="Times New Roman" w:cs="Times New Roman"/>
        </w:rPr>
      </w:pPr>
    </w:p>
    <w:p w:rsidR="00DD6B39" w:rsidRPr="00C87C6E" w:rsidRDefault="00DD6B39" w:rsidP="00DD6B39">
      <w:pPr>
        <w:pStyle w:val="ListParagraph"/>
        <w:spacing w:after="0" w:line="240" w:lineRule="auto"/>
        <w:ind w:left="1080"/>
        <w:jc w:val="both"/>
        <w:rPr>
          <w:rFonts w:ascii="Times New Roman" w:hAnsi="Times New Roman" w:cs="Times New Roman"/>
        </w:rPr>
      </w:pP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These provisions are very wide indeed. I have no doubt that the respondent is caught</w:t>
      </w:r>
      <w:r w:rsidR="00E670C0">
        <w:rPr>
          <w:rFonts w:ascii="Times New Roman" w:hAnsi="Times New Roman" w:cs="Times New Roman"/>
          <w:sz w:val="24"/>
          <w:szCs w:val="24"/>
        </w:rPr>
        <w:t>,</w:t>
      </w:r>
      <w:r>
        <w:rPr>
          <w:rFonts w:ascii="Times New Roman" w:hAnsi="Times New Roman" w:cs="Times New Roman"/>
          <w:sz w:val="24"/>
          <w:szCs w:val="24"/>
        </w:rPr>
        <w:t xml:space="preserve"> on a balance of probabilities, within the ambit of one or more or all</w:t>
      </w:r>
      <w:r w:rsidR="00E670C0">
        <w:rPr>
          <w:rFonts w:ascii="Times New Roman" w:hAnsi="Times New Roman" w:cs="Times New Roman"/>
          <w:sz w:val="24"/>
          <w:szCs w:val="24"/>
        </w:rPr>
        <w:t xml:space="preserve"> of </w:t>
      </w:r>
      <w:r>
        <w:rPr>
          <w:rFonts w:ascii="Times New Roman" w:hAnsi="Times New Roman" w:cs="Times New Roman"/>
          <w:sz w:val="24"/>
          <w:szCs w:val="24"/>
        </w:rPr>
        <w:t xml:space="preserve">these </w:t>
      </w:r>
      <w:r w:rsidR="00E670C0">
        <w:rPr>
          <w:rFonts w:ascii="Times New Roman" w:hAnsi="Times New Roman" w:cs="Times New Roman"/>
          <w:sz w:val="24"/>
          <w:szCs w:val="24"/>
        </w:rPr>
        <w:t xml:space="preserve">provisions. Respondent </w:t>
      </w:r>
      <w:r>
        <w:rPr>
          <w:rFonts w:ascii="Times New Roman" w:hAnsi="Times New Roman" w:cs="Times New Roman"/>
          <w:sz w:val="24"/>
          <w:szCs w:val="24"/>
        </w:rPr>
        <w:t>says it acquired and owns all the</w:t>
      </w:r>
      <w:r w:rsidR="00E670C0">
        <w:rPr>
          <w:rFonts w:ascii="Times New Roman" w:hAnsi="Times New Roman" w:cs="Times New Roman"/>
          <w:sz w:val="24"/>
          <w:szCs w:val="24"/>
        </w:rPr>
        <w:t>se vehicles</w:t>
      </w:r>
      <w:r>
        <w:rPr>
          <w:rFonts w:ascii="Times New Roman" w:hAnsi="Times New Roman" w:cs="Times New Roman"/>
          <w:sz w:val="24"/>
          <w:szCs w:val="24"/>
        </w:rPr>
        <w:t>. Respondent took positive steps to tamper with the identities of two of the vehicles by purporting to restore their original chassis numbers. It proceeded to instruct Dan Panel Beaters, Harare, to punch chassis numbers different from the originals. I have no difficulty in finding, on a balance of probabilities</w:t>
      </w:r>
      <w:r w:rsidR="00E670C0">
        <w:rPr>
          <w:rFonts w:ascii="Times New Roman" w:hAnsi="Times New Roman" w:cs="Times New Roman"/>
          <w:sz w:val="24"/>
          <w:szCs w:val="24"/>
        </w:rPr>
        <w:t>,</w:t>
      </w:r>
      <w:r>
        <w:rPr>
          <w:rFonts w:ascii="Times New Roman" w:hAnsi="Times New Roman" w:cs="Times New Roman"/>
          <w:sz w:val="24"/>
          <w:szCs w:val="24"/>
        </w:rPr>
        <w:t xml:space="preserve"> that all the five vehicles are lying about their true identities.</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some form of criminal activities </w:t>
      </w:r>
      <w:r w:rsidR="00E670C0">
        <w:rPr>
          <w:rFonts w:ascii="Times New Roman" w:hAnsi="Times New Roman" w:cs="Times New Roman"/>
          <w:sz w:val="24"/>
          <w:szCs w:val="24"/>
        </w:rPr>
        <w:t>w</w:t>
      </w:r>
      <w:r w:rsidR="00DE5744">
        <w:rPr>
          <w:rFonts w:ascii="Times New Roman" w:hAnsi="Times New Roman" w:cs="Times New Roman"/>
          <w:sz w:val="24"/>
          <w:szCs w:val="24"/>
        </w:rPr>
        <w:t>ere</w:t>
      </w:r>
      <w:r>
        <w:rPr>
          <w:rFonts w:ascii="Times New Roman" w:hAnsi="Times New Roman" w:cs="Times New Roman"/>
          <w:sz w:val="24"/>
          <w:szCs w:val="24"/>
        </w:rPr>
        <w:t xml:space="preserve"> not involved, there would have been no need to interfere with the true identities of the vehicles by erasing their chassis numbers and punching different numbers in place thereof. There would have been no need to falsify the chassis numbers and change the colours of some of the vehicles. It seems to me that only some form of criminal activity, either known to or suspected by the respondent, explain</w:t>
      </w:r>
      <w:r w:rsidR="00E670C0">
        <w:rPr>
          <w:rFonts w:ascii="Times New Roman" w:hAnsi="Times New Roman" w:cs="Times New Roman"/>
          <w:sz w:val="24"/>
          <w:szCs w:val="24"/>
        </w:rPr>
        <w:t>s</w:t>
      </w:r>
      <w:r>
        <w:rPr>
          <w:rFonts w:ascii="Times New Roman" w:hAnsi="Times New Roman" w:cs="Times New Roman"/>
          <w:sz w:val="24"/>
          <w:szCs w:val="24"/>
        </w:rPr>
        <w:t xml:space="preserve"> the falsification of the identities of these vehicle. I make </w:t>
      </w:r>
      <w:r w:rsidR="00E670C0">
        <w:rPr>
          <w:rFonts w:ascii="Times New Roman" w:hAnsi="Times New Roman" w:cs="Times New Roman"/>
          <w:sz w:val="24"/>
          <w:szCs w:val="24"/>
        </w:rPr>
        <w:t xml:space="preserve">the </w:t>
      </w:r>
      <w:r>
        <w:rPr>
          <w:rFonts w:ascii="Times New Roman" w:hAnsi="Times New Roman" w:cs="Times New Roman"/>
          <w:sz w:val="24"/>
          <w:szCs w:val="24"/>
        </w:rPr>
        <w:t xml:space="preserve">inference from the objective factual conspectus reflected in the forensic reports. Further, Nzirawa and Mukura also say the following in their affidavits. The vehicle appearing as AEZ 0790 bore particulars of a different freight liner horse that was involved in an </w:t>
      </w:r>
      <w:r>
        <w:rPr>
          <w:rFonts w:ascii="Times New Roman" w:hAnsi="Times New Roman" w:cs="Times New Roman"/>
          <w:sz w:val="24"/>
          <w:szCs w:val="24"/>
        </w:rPr>
        <w:lastRenderedPageBreak/>
        <w:t xml:space="preserve">accident which resulted in it being burnt to ashes and was accordingly written off. The burnt horse was registered under AEU 2791 bearing engine number 11760181 and chassis number IFUYDMDB6544395. The owner of the vehicle applied for change of registration plates from AEU 2791 to AEZ 0790. The accident occurred on 10 March 2019 at the 46 km peg along the Harare-Nyamapanda Highway and was investigated under Murewa </w:t>
      </w:r>
      <w:r w:rsidR="00E670C0">
        <w:rPr>
          <w:rFonts w:ascii="Times New Roman" w:hAnsi="Times New Roman" w:cs="Times New Roman"/>
          <w:sz w:val="24"/>
          <w:szCs w:val="24"/>
        </w:rPr>
        <w:t>T</w:t>
      </w:r>
      <w:r>
        <w:rPr>
          <w:rFonts w:ascii="Times New Roman" w:hAnsi="Times New Roman" w:cs="Times New Roman"/>
          <w:sz w:val="24"/>
          <w:szCs w:val="24"/>
        </w:rPr>
        <w:t>raffic CR43/03/19 and Traffic Accident Book 112/19. The mystery is that in or about November 2019 the respondent applied for and obtained permission to restore the chassis number IFUYDMDB65H544395 (and the engine number) to an existing vehicle yet the vehicle which bore that chassis number had already been burnt to ashes.</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70C0">
        <w:rPr>
          <w:rFonts w:ascii="Times New Roman" w:hAnsi="Times New Roman" w:cs="Times New Roman"/>
          <w:sz w:val="24"/>
          <w:szCs w:val="24"/>
        </w:rPr>
        <w:t>A m</w:t>
      </w:r>
      <w:r>
        <w:rPr>
          <w:rFonts w:ascii="Times New Roman" w:hAnsi="Times New Roman" w:cs="Times New Roman"/>
          <w:sz w:val="24"/>
          <w:szCs w:val="24"/>
        </w:rPr>
        <w:t xml:space="preserve">oney laundering offence attracts a sentence not exceeding twenty five years imprisonment. Money laundering, smuggling and car theft </w:t>
      </w:r>
      <w:r w:rsidR="00E670C0">
        <w:rPr>
          <w:rFonts w:ascii="Times New Roman" w:hAnsi="Times New Roman" w:cs="Times New Roman"/>
          <w:sz w:val="24"/>
          <w:szCs w:val="24"/>
        </w:rPr>
        <w:t>a</w:t>
      </w:r>
      <w:r>
        <w:rPr>
          <w:rFonts w:ascii="Times New Roman" w:hAnsi="Times New Roman" w:cs="Times New Roman"/>
          <w:sz w:val="24"/>
          <w:szCs w:val="24"/>
        </w:rPr>
        <w:t>re serious offences.</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 five vehicles have assumed false identities. They are proceeds of some kind of criminal activity. They are instrumentalities of the commission of some kind of criminal activity.</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fortified in this regard by two decisions of the Supreme Court.</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Mutangadura referred me to </w:t>
      </w:r>
      <w:r w:rsidRPr="004F0CD4">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4F0CD4">
        <w:rPr>
          <w:rFonts w:ascii="Times New Roman" w:hAnsi="Times New Roman" w:cs="Times New Roman"/>
          <w:i/>
          <w:sz w:val="24"/>
          <w:szCs w:val="24"/>
        </w:rPr>
        <w:t>Mambo</w:t>
      </w:r>
      <w:r>
        <w:rPr>
          <w:rFonts w:ascii="Times New Roman" w:hAnsi="Times New Roman" w:cs="Times New Roman"/>
          <w:sz w:val="24"/>
          <w:szCs w:val="24"/>
        </w:rPr>
        <w:t xml:space="preserve"> 1995 (1) ZLR 50 (S). </w:t>
      </w:r>
      <w:r w:rsidRPr="004F0CD4">
        <w:rPr>
          <w:rFonts w:ascii="Times New Roman" w:hAnsi="Times New Roman" w:cs="Times New Roman"/>
          <w:i/>
          <w:sz w:val="24"/>
          <w:szCs w:val="24"/>
        </w:rPr>
        <w:t>Mambo</w:t>
      </w:r>
      <w:r>
        <w:rPr>
          <w:rFonts w:ascii="Times New Roman" w:hAnsi="Times New Roman" w:cs="Times New Roman"/>
          <w:sz w:val="24"/>
          <w:szCs w:val="24"/>
        </w:rPr>
        <w:t xml:space="preserve"> lost an appeal against conviction on a charge of contravening s 63 (1) (b) of the Serious Offences (Confiscation of Profits) Act, 90. This Act has been repealed by the MLPCA.</w:t>
      </w: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4F0CD4">
        <w:rPr>
          <w:rFonts w:ascii="Times New Roman" w:hAnsi="Times New Roman" w:cs="Times New Roman"/>
          <w:i/>
          <w:sz w:val="24"/>
          <w:szCs w:val="24"/>
        </w:rPr>
        <w:t>S</w:t>
      </w:r>
      <w:r>
        <w:rPr>
          <w:rFonts w:ascii="Times New Roman" w:hAnsi="Times New Roman" w:cs="Times New Roman"/>
          <w:sz w:val="24"/>
          <w:szCs w:val="24"/>
        </w:rPr>
        <w:t xml:space="preserve"> v </w:t>
      </w:r>
      <w:r w:rsidRPr="004F0CD4">
        <w:rPr>
          <w:rFonts w:ascii="Times New Roman" w:hAnsi="Times New Roman" w:cs="Times New Roman"/>
          <w:i/>
          <w:sz w:val="24"/>
          <w:szCs w:val="24"/>
        </w:rPr>
        <w:t xml:space="preserve">Mambo </w:t>
      </w:r>
      <w:r>
        <w:rPr>
          <w:rFonts w:ascii="Times New Roman" w:hAnsi="Times New Roman" w:cs="Times New Roman"/>
          <w:sz w:val="24"/>
          <w:szCs w:val="24"/>
        </w:rPr>
        <w:t>(</w:t>
      </w:r>
      <w:r w:rsidRPr="004F0CD4">
        <w:rPr>
          <w:rFonts w:ascii="Times New Roman" w:hAnsi="Times New Roman" w:cs="Times New Roman"/>
          <w:i/>
          <w:sz w:val="24"/>
          <w:szCs w:val="24"/>
        </w:rPr>
        <w:t>supra</w:t>
      </w:r>
      <w:r>
        <w:rPr>
          <w:rFonts w:ascii="Times New Roman" w:hAnsi="Times New Roman" w:cs="Times New Roman"/>
          <w:sz w:val="24"/>
          <w:szCs w:val="24"/>
        </w:rPr>
        <w:t xml:space="preserve">) </w:t>
      </w:r>
      <w:r w:rsidRPr="004F0CD4">
        <w:rPr>
          <w:rFonts w:ascii="Times New Roman" w:hAnsi="Times New Roman" w:cs="Times New Roman"/>
        </w:rPr>
        <w:t>MCNALLY JA</w:t>
      </w:r>
      <w:r>
        <w:rPr>
          <w:rFonts w:ascii="Times New Roman" w:hAnsi="Times New Roman" w:cs="Times New Roman"/>
          <w:sz w:val="24"/>
          <w:szCs w:val="24"/>
        </w:rPr>
        <w:t>, writing for the court</w:t>
      </w:r>
      <w:r w:rsidR="00E670C0">
        <w:rPr>
          <w:rFonts w:ascii="Times New Roman" w:hAnsi="Times New Roman" w:cs="Times New Roman"/>
          <w:sz w:val="24"/>
          <w:szCs w:val="24"/>
        </w:rPr>
        <w:t>,</w:t>
      </w:r>
      <w:r>
        <w:rPr>
          <w:rFonts w:ascii="Times New Roman" w:hAnsi="Times New Roman" w:cs="Times New Roman"/>
          <w:sz w:val="24"/>
          <w:szCs w:val="24"/>
        </w:rPr>
        <w:t xml:space="preserve"> said the following at 52F-53D </w:t>
      </w:r>
      <w:r w:rsidR="00E670C0">
        <w:rPr>
          <w:rFonts w:ascii="Times New Roman" w:hAnsi="Times New Roman" w:cs="Times New Roman"/>
          <w:sz w:val="24"/>
          <w:szCs w:val="24"/>
        </w:rPr>
        <w:t xml:space="preserve">about </w:t>
      </w:r>
      <w:r>
        <w:rPr>
          <w:rFonts w:ascii="Times New Roman" w:hAnsi="Times New Roman" w:cs="Times New Roman"/>
          <w:sz w:val="24"/>
          <w:szCs w:val="24"/>
        </w:rPr>
        <w:t>the wide reach of the offence of money laundering:</w:t>
      </w: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“The next point of law is whether the conduct found proved amounted to a contravention of the section.</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Mr Carter argued that the section requires the involvement of a third party. It is not an offence, he argues, to launder your own dirty money. You would have to launder someone else</w:t>
      </w:r>
      <w:r w:rsidR="00E670C0">
        <w:rPr>
          <w:rFonts w:ascii="Times New Roman" w:hAnsi="Times New Roman" w:cs="Times New Roman"/>
        </w:rPr>
        <w:t>’s</w:t>
      </w:r>
      <w:r>
        <w:rPr>
          <w:rFonts w:ascii="Times New Roman" w:hAnsi="Times New Roman" w:cs="Times New Roman"/>
        </w:rPr>
        <w:t>. Otherwise, a pickpocket who steals money, puts it in his POSB account, and then withdraws it to buy food, is guilty of money-laundering.</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I cannot accept this interpretation. It is true that the section is very widely stated. It is true that in many, if not most, cases charged under the section, the accused person might be equally successfully charged with theft or (as was the case here, in the alternative) with fraud. But that is no reason to limit the ambit of the plain meaning of the words used. There is no ambiguity. A pickpocket could be charged under the section for possessing the cash proceeds of his theft. It would be pointless to do so, because you would first have to prove that he had picked the pocket. So it is simpler to charge him with theft.</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lastRenderedPageBreak/>
        <w:t>The present case is a good example of a situation where the general picture is clear but the details are unclear, principally because the paid cheques have been destroyed. The appellant clearly masterminded the laundering. He may or may not have masterminded the fraud. The State may have felt it had a problem in proving misrepresentation.</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Accordingly it proceeded on the basis that he was guilty of laundering the proceeds of crime, whether that crime was his or someone else’s, or a joint effort.</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As long as it would be proved that he knew ‘or ought to have reasonably known that the money or other property was derived or realised, directly or indirectly, from the commission of an offence,’ it would succeed. Whether the main offence was his or someone else’s was immaterial. The court found, with respect, correctly, that he knew the cheques were stolen.</w:t>
      </w:r>
    </w:p>
    <w:p w:rsidR="00DD6B39" w:rsidRDefault="00DD6B39" w:rsidP="00DD6B39">
      <w:pPr>
        <w:spacing w:after="0" w:line="240" w:lineRule="auto"/>
        <w:ind w:left="720"/>
        <w:jc w:val="both"/>
        <w:rPr>
          <w:rFonts w:ascii="Times New Roman" w:hAnsi="Times New Roman" w:cs="Times New Roman"/>
        </w:rPr>
      </w:pPr>
    </w:p>
    <w:p w:rsidR="00DD6B39" w:rsidRPr="00C074E0" w:rsidRDefault="00DD6B39" w:rsidP="00DD6B39">
      <w:pPr>
        <w:spacing w:after="0" w:line="240" w:lineRule="auto"/>
        <w:ind w:left="720"/>
        <w:jc w:val="both"/>
        <w:rPr>
          <w:rFonts w:ascii="Times New Roman" w:hAnsi="Times New Roman" w:cs="Times New Roman"/>
          <w:sz w:val="24"/>
          <w:szCs w:val="24"/>
        </w:rPr>
      </w:pPr>
      <w:r w:rsidRPr="00C074E0">
        <w:rPr>
          <w:rFonts w:ascii="Times New Roman" w:hAnsi="Times New Roman" w:cs="Times New Roman"/>
          <w:sz w:val="24"/>
          <w:szCs w:val="24"/>
        </w:rPr>
        <w:t>I see no merit in the appeal against conviction.”</w:t>
      </w:r>
    </w:p>
    <w:p w:rsidR="00DD6B39" w:rsidRPr="00C074E0" w:rsidRDefault="00DD6B39" w:rsidP="00DD6B39">
      <w:pPr>
        <w:spacing w:after="0" w:line="240" w:lineRule="auto"/>
        <w:jc w:val="both"/>
        <w:rPr>
          <w:rFonts w:ascii="Times New Roman" w:hAnsi="Times New Roman" w:cs="Times New Roman"/>
          <w:sz w:val="24"/>
          <w:szCs w:val="24"/>
        </w:rPr>
      </w:pPr>
    </w:p>
    <w:p w:rsidR="00DD6B39" w:rsidRPr="00C074E0" w:rsidRDefault="00DD6B39" w:rsidP="00DD6B39">
      <w:pPr>
        <w:spacing w:after="0" w:line="240" w:lineRule="auto"/>
        <w:jc w:val="both"/>
        <w:rPr>
          <w:rFonts w:ascii="Times New Roman" w:hAnsi="Times New Roman" w:cs="Times New Roman"/>
          <w:sz w:val="24"/>
          <w:szCs w:val="24"/>
        </w:rPr>
      </w:pPr>
      <w:r w:rsidRPr="00C074E0">
        <w:rPr>
          <w:rFonts w:ascii="Times New Roman" w:hAnsi="Times New Roman" w:cs="Times New Roman"/>
          <w:sz w:val="24"/>
          <w:szCs w:val="24"/>
        </w:rPr>
        <w:tab/>
        <w:t xml:space="preserve">My research </w:t>
      </w:r>
      <w:r w:rsidR="00DE5744">
        <w:rPr>
          <w:rFonts w:ascii="Times New Roman" w:hAnsi="Times New Roman" w:cs="Times New Roman"/>
          <w:sz w:val="24"/>
          <w:szCs w:val="24"/>
        </w:rPr>
        <w:t>took</w:t>
      </w:r>
      <w:r w:rsidRPr="00C074E0">
        <w:rPr>
          <w:rFonts w:ascii="Times New Roman" w:hAnsi="Times New Roman" w:cs="Times New Roman"/>
          <w:sz w:val="24"/>
          <w:szCs w:val="24"/>
        </w:rPr>
        <w:t xml:space="preserve"> me to the archives.</w:t>
      </w:r>
    </w:p>
    <w:p w:rsidR="00DD6B39" w:rsidRPr="00C074E0" w:rsidRDefault="00DD6B39" w:rsidP="00DD6B39">
      <w:pPr>
        <w:spacing w:after="0" w:line="240" w:lineRule="auto"/>
        <w:jc w:val="both"/>
        <w:rPr>
          <w:rFonts w:ascii="Times New Roman" w:hAnsi="Times New Roman" w:cs="Times New Roman"/>
          <w:sz w:val="24"/>
          <w:szCs w:val="24"/>
        </w:rPr>
      </w:pPr>
      <w:r w:rsidRPr="00C074E0">
        <w:rPr>
          <w:rFonts w:ascii="Times New Roman" w:hAnsi="Times New Roman" w:cs="Times New Roman"/>
          <w:sz w:val="24"/>
          <w:szCs w:val="24"/>
        </w:rPr>
        <w:tab/>
      </w:r>
    </w:p>
    <w:p w:rsidR="00DD6B39" w:rsidRDefault="00DD6B39" w:rsidP="00DD6B39">
      <w:pPr>
        <w:spacing w:after="0" w:line="360" w:lineRule="auto"/>
        <w:jc w:val="both"/>
        <w:rPr>
          <w:rFonts w:ascii="Times New Roman" w:hAnsi="Times New Roman" w:cs="Times New Roman"/>
          <w:sz w:val="24"/>
          <w:szCs w:val="24"/>
        </w:rPr>
      </w:pPr>
      <w:r w:rsidRPr="00C074E0">
        <w:rPr>
          <w:rFonts w:ascii="Times New Roman" w:hAnsi="Times New Roman" w:cs="Times New Roman"/>
          <w:i/>
          <w:sz w:val="24"/>
          <w:szCs w:val="24"/>
        </w:rPr>
        <w:tab/>
      </w:r>
      <w:r w:rsidR="00040566" w:rsidRPr="00040566">
        <w:rPr>
          <w:rFonts w:ascii="Times New Roman" w:hAnsi="Times New Roman" w:cs="Times New Roman"/>
          <w:sz w:val="24"/>
          <w:szCs w:val="24"/>
        </w:rPr>
        <w:t>In</w:t>
      </w:r>
      <w:r w:rsidR="00040566">
        <w:rPr>
          <w:rFonts w:ascii="Times New Roman" w:hAnsi="Times New Roman" w:cs="Times New Roman"/>
          <w:i/>
          <w:sz w:val="24"/>
          <w:szCs w:val="24"/>
        </w:rPr>
        <w:t xml:space="preserve"> </w:t>
      </w:r>
      <w:r w:rsidRPr="00C074E0">
        <w:rPr>
          <w:rFonts w:ascii="Times New Roman" w:hAnsi="Times New Roman" w:cs="Times New Roman"/>
          <w:i/>
          <w:sz w:val="24"/>
          <w:szCs w:val="24"/>
        </w:rPr>
        <w:t>Simon Chimbetu</w:t>
      </w:r>
      <w:r w:rsidRPr="00C074E0">
        <w:rPr>
          <w:rFonts w:ascii="Times New Roman" w:hAnsi="Times New Roman" w:cs="Times New Roman"/>
          <w:sz w:val="24"/>
          <w:szCs w:val="24"/>
        </w:rPr>
        <w:t xml:space="preserve"> v </w:t>
      </w:r>
      <w:r w:rsidRPr="00C074E0">
        <w:rPr>
          <w:rFonts w:ascii="Times New Roman" w:hAnsi="Times New Roman" w:cs="Times New Roman"/>
          <w:i/>
          <w:sz w:val="24"/>
          <w:szCs w:val="24"/>
        </w:rPr>
        <w:t xml:space="preserve">The State </w:t>
      </w:r>
      <w:r w:rsidRPr="00C074E0">
        <w:rPr>
          <w:rFonts w:ascii="Times New Roman" w:hAnsi="Times New Roman" w:cs="Times New Roman"/>
          <w:sz w:val="24"/>
          <w:szCs w:val="24"/>
        </w:rPr>
        <w:t xml:space="preserve">SC 107/92 the appellant lost an appeal against conviction and sentence on a charge of car theft. In </w:t>
      </w:r>
      <w:r w:rsidRPr="00C074E0">
        <w:rPr>
          <w:rFonts w:ascii="Times New Roman" w:hAnsi="Times New Roman" w:cs="Times New Roman"/>
          <w:i/>
          <w:sz w:val="24"/>
          <w:szCs w:val="24"/>
        </w:rPr>
        <w:t>Chimbetu</w:t>
      </w:r>
      <w:r w:rsidRPr="00C074E0">
        <w:rPr>
          <w:rFonts w:ascii="Times New Roman" w:hAnsi="Times New Roman" w:cs="Times New Roman"/>
          <w:sz w:val="24"/>
          <w:szCs w:val="24"/>
        </w:rPr>
        <w:t xml:space="preserve"> (</w:t>
      </w:r>
      <w:r w:rsidRPr="00C074E0">
        <w:rPr>
          <w:rFonts w:ascii="Times New Roman" w:hAnsi="Times New Roman" w:cs="Times New Roman"/>
          <w:i/>
          <w:sz w:val="24"/>
          <w:szCs w:val="24"/>
        </w:rPr>
        <w:t>supra</w:t>
      </w:r>
      <w:r w:rsidRPr="00C074E0">
        <w:rPr>
          <w:rFonts w:ascii="Times New Roman" w:hAnsi="Times New Roman" w:cs="Times New Roman"/>
          <w:sz w:val="24"/>
          <w:szCs w:val="24"/>
        </w:rPr>
        <w:t xml:space="preserve">) </w:t>
      </w:r>
      <w:r w:rsidRPr="00C074E0">
        <w:rPr>
          <w:rFonts w:ascii="Times New Roman" w:hAnsi="Times New Roman" w:cs="Times New Roman"/>
        </w:rPr>
        <w:t>MCNALLY JA</w:t>
      </w:r>
      <w:r w:rsidRPr="00C074E0">
        <w:rPr>
          <w:rFonts w:ascii="Times New Roman" w:hAnsi="Times New Roman" w:cs="Times New Roman"/>
          <w:sz w:val="24"/>
          <w:szCs w:val="24"/>
        </w:rPr>
        <w:t xml:space="preserve"> with the concurrence</w:t>
      </w:r>
      <w:r>
        <w:rPr>
          <w:rFonts w:ascii="Times New Roman" w:hAnsi="Times New Roman" w:cs="Times New Roman"/>
          <w:sz w:val="24"/>
          <w:szCs w:val="24"/>
        </w:rPr>
        <w:t xml:space="preserve"> of </w:t>
      </w:r>
      <w:r w:rsidRPr="00C074E0">
        <w:rPr>
          <w:rFonts w:ascii="Times New Roman" w:hAnsi="Times New Roman" w:cs="Times New Roman"/>
        </w:rPr>
        <w:t xml:space="preserve">GUBBAY CJ </w:t>
      </w:r>
      <w:r>
        <w:rPr>
          <w:rFonts w:ascii="Times New Roman" w:hAnsi="Times New Roman" w:cs="Times New Roman"/>
        </w:rPr>
        <w:t>and</w:t>
      </w:r>
      <w:r w:rsidRPr="00C074E0">
        <w:rPr>
          <w:rFonts w:ascii="Times New Roman" w:hAnsi="Times New Roman" w:cs="Times New Roman"/>
        </w:rPr>
        <w:t xml:space="preserve"> EBRAHIM JA</w:t>
      </w:r>
      <w:r>
        <w:rPr>
          <w:rFonts w:ascii="Times New Roman" w:hAnsi="Times New Roman" w:cs="Times New Roman"/>
          <w:sz w:val="24"/>
          <w:szCs w:val="24"/>
        </w:rPr>
        <w:t xml:space="preserve"> said at pp 2 – 3 of the cyclostyled judgment:</w:t>
      </w: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“The evidence against the appellant is wholly circumstantial. He was not the thief. The car was stolen in Bulawayo on 23 June 1990 by one Murehwa. It was parked the same</w:t>
      </w:r>
      <w:r w:rsidR="00040566">
        <w:rPr>
          <w:rFonts w:ascii="Times New Roman" w:hAnsi="Times New Roman" w:cs="Times New Roman"/>
        </w:rPr>
        <w:t xml:space="preserve"> day</w:t>
      </w:r>
      <w:r>
        <w:rPr>
          <w:rFonts w:ascii="Times New Roman" w:hAnsi="Times New Roman" w:cs="Times New Roman"/>
        </w:rPr>
        <w:t xml:space="preserve"> in the appellant’s yard in Harare by one Kazomba who absconded during his joint trial with the appellant.</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The appellant drove Kazomba on three occasions on 25 June 1990 to a spray painter’s premises where the stolen vehicle, a beige Peugeot 504 Sedan 353 – 279 Y, was being painted blue, so as to accord with the colour shown on the registration book in the appellant’s name which was obtained on 18 June 1990, two days before the theft in Bulawayo. The appellant, when challenged, produced this registration book as proof that the stolen vehicle was his. The book in fact related to a non-runner bought on 9 June 1990 at a CMED sale by Kazomba on behalf of the appellant. Before the stolen car was re-sprayed the windows had sand blasted on them the correct registration number of the stolen vehicle, which</w:t>
      </w:r>
      <w:r w:rsidR="00040566">
        <w:rPr>
          <w:rFonts w:ascii="Times New Roman" w:hAnsi="Times New Roman" w:cs="Times New Roman"/>
        </w:rPr>
        <w:t xml:space="preserve"> would</w:t>
      </w:r>
      <w:r>
        <w:rPr>
          <w:rFonts w:ascii="Times New Roman" w:hAnsi="Times New Roman" w:cs="Times New Roman"/>
        </w:rPr>
        <w:t xml:space="preserve"> not of course have accorded with the new registration number taken from the CMED non-runner. These windows were found in the appellant’s house…</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The appellant’s defence was that he had not seen the non-runner bought on his behalf by Kazomba… He though</w:t>
      </w:r>
      <w:r w:rsidR="00040566">
        <w:rPr>
          <w:rFonts w:ascii="Times New Roman" w:hAnsi="Times New Roman" w:cs="Times New Roman"/>
        </w:rPr>
        <w:t>t</w:t>
      </w:r>
      <w:r>
        <w:rPr>
          <w:rFonts w:ascii="Times New Roman" w:hAnsi="Times New Roman" w:cs="Times New Roman"/>
        </w:rPr>
        <w:t xml:space="preserve"> the vehicle being re-sprayed at the garage was his non-runner from CMED…”</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dismissing the appeal against conviction, </w:t>
      </w:r>
      <w:r w:rsidRPr="00944C95">
        <w:rPr>
          <w:rFonts w:ascii="Times New Roman" w:hAnsi="Times New Roman" w:cs="Times New Roman"/>
        </w:rPr>
        <w:t>HIS LORDSHIP</w:t>
      </w:r>
      <w:r>
        <w:rPr>
          <w:rFonts w:ascii="Times New Roman" w:hAnsi="Times New Roman" w:cs="Times New Roman"/>
          <w:sz w:val="24"/>
          <w:szCs w:val="24"/>
        </w:rPr>
        <w:t xml:space="preserve"> said at p 3:</w:t>
      </w:r>
    </w:p>
    <w:p w:rsidR="00DD6B39"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 xml:space="preserve">“I am satisfied that the magistrate came to the only possible conclusion, namely, that the appellant was a party to the theft. </w:t>
      </w:r>
      <w:r w:rsidRPr="00944C95">
        <w:rPr>
          <w:rFonts w:ascii="Times New Roman" w:hAnsi="Times New Roman" w:cs="Times New Roman"/>
          <w:u w:val="single"/>
        </w:rPr>
        <w:t>He had conspired with the others, and part of the conspiracy was the purchase of the non-runner from CMED in order to provide a false identity for the stolen vehicle</w:t>
      </w:r>
      <w:r>
        <w:rPr>
          <w:rFonts w:ascii="Times New Roman" w:hAnsi="Times New Roman" w:cs="Times New Roman"/>
        </w:rPr>
        <w:t>.” (my emphasis)</w:t>
      </w:r>
    </w:p>
    <w:p w:rsidR="00DD6B39"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w:t>
      </w:r>
      <w:r w:rsidR="00040566">
        <w:rPr>
          <w:rFonts w:ascii="Times New Roman" w:hAnsi="Times New Roman" w:cs="Times New Roman"/>
          <w:sz w:val="24"/>
          <w:szCs w:val="24"/>
        </w:rPr>
        <w:t>f</w:t>
      </w:r>
      <w:r>
        <w:rPr>
          <w:rFonts w:ascii="Times New Roman" w:hAnsi="Times New Roman" w:cs="Times New Roman"/>
          <w:sz w:val="24"/>
          <w:szCs w:val="24"/>
        </w:rPr>
        <w:t xml:space="preserve">ive vehicles in the present matter were provided with false identities. They are not, on a balance of probabilities, the vehicles that the respective registration books present </w:t>
      </w:r>
      <w:r>
        <w:rPr>
          <w:rFonts w:ascii="Times New Roman" w:hAnsi="Times New Roman" w:cs="Times New Roman"/>
          <w:sz w:val="24"/>
          <w:szCs w:val="24"/>
        </w:rPr>
        <w:lastRenderedPageBreak/>
        <w:t>them to be. I find that some kind of serious criminal conduct, known to or suspected by the owner and possessor of these vehicles, the respondent, accounts for this position. Therefore, all the five motor vehicles are tainted property.</w:t>
      </w:r>
    </w:p>
    <w:p w:rsidR="00DD6B39" w:rsidRDefault="00DD6B39" w:rsidP="00DD6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Mutangadura did not seek costs. He spelt out his reasons.</w:t>
      </w:r>
    </w:p>
    <w:p w:rsidR="00DD6B39" w:rsidRDefault="00DD6B39" w:rsidP="00DD6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order shall issue:</w:t>
      </w:r>
    </w:p>
    <w:p w:rsidR="00DD6B39" w:rsidRDefault="00DD6B39" w:rsidP="00DD6B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motor vehicles are tainted property and are forfeited to the State:</w:t>
      </w:r>
    </w:p>
    <w:p w:rsidR="00DD6B39" w:rsidRDefault="00DD6B39" w:rsidP="00DD6B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Freightliner Horse registered as AEZ 0790</w:t>
      </w:r>
    </w:p>
    <w:p w:rsidR="00DD6B39" w:rsidRDefault="00DD6B39" w:rsidP="00DD6B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Freightliner Horse registered as ADS 4104</w:t>
      </w:r>
    </w:p>
    <w:p w:rsidR="00DD6B39" w:rsidRDefault="00DD6B39" w:rsidP="00DD6B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Freightliner Horse registered as AEG 6695</w:t>
      </w:r>
    </w:p>
    <w:p w:rsidR="00DD6B39" w:rsidRDefault="00DD6B39" w:rsidP="00DD6B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Freightliner Horse registered as ADS 0982</w:t>
      </w:r>
    </w:p>
    <w:p w:rsidR="00DD6B39" w:rsidRDefault="00DD6B39" w:rsidP="00DD6B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International Horse registered as ADZ 4880</w:t>
      </w:r>
    </w:p>
    <w:p w:rsidR="00DD6B39" w:rsidRDefault="00DD6B39" w:rsidP="00DD6B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DD6B39" w:rsidRDefault="00DD6B39" w:rsidP="00DD6B39">
      <w:pPr>
        <w:spacing w:after="0" w:line="360" w:lineRule="auto"/>
        <w:jc w:val="both"/>
        <w:rPr>
          <w:rFonts w:ascii="Times New Roman" w:hAnsi="Times New Roman" w:cs="Times New Roman"/>
          <w:sz w:val="24"/>
          <w:szCs w:val="24"/>
        </w:rPr>
      </w:pPr>
    </w:p>
    <w:p w:rsidR="00DD6B39" w:rsidRDefault="00DD6B39" w:rsidP="00DD6B39">
      <w:pPr>
        <w:spacing w:after="0" w:line="360" w:lineRule="auto"/>
        <w:jc w:val="both"/>
        <w:rPr>
          <w:rFonts w:ascii="Times New Roman" w:hAnsi="Times New Roman" w:cs="Times New Roman"/>
          <w:sz w:val="24"/>
          <w:szCs w:val="24"/>
        </w:rPr>
      </w:pPr>
    </w:p>
    <w:p w:rsidR="00DD6B39" w:rsidRDefault="00DD6B39" w:rsidP="00DD6B39">
      <w:pPr>
        <w:spacing w:after="0" w:line="360" w:lineRule="auto"/>
        <w:jc w:val="both"/>
        <w:rPr>
          <w:rFonts w:ascii="Times New Roman" w:hAnsi="Times New Roman" w:cs="Times New Roman"/>
          <w:sz w:val="24"/>
          <w:szCs w:val="24"/>
        </w:rPr>
      </w:pPr>
    </w:p>
    <w:p w:rsidR="00DE5744" w:rsidRDefault="00DE5744" w:rsidP="00DD6B39">
      <w:pPr>
        <w:spacing w:after="0" w:line="360" w:lineRule="auto"/>
        <w:jc w:val="both"/>
        <w:rPr>
          <w:rFonts w:ascii="Times New Roman" w:hAnsi="Times New Roman" w:cs="Times New Roman"/>
          <w:sz w:val="24"/>
          <w:szCs w:val="24"/>
        </w:rPr>
      </w:pPr>
    </w:p>
    <w:p w:rsidR="00DE5744" w:rsidRDefault="00DE5744" w:rsidP="00DD6B39">
      <w:pPr>
        <w:spacing w:after="0" w:line="360" w:lineRule="auto"/>
        <w:jc w:val="both"/>
        <w:rPr>
          <w:rFonts w:ascii="Times New Roman" w:hAnsi="Times New Roman" w:cs="Times New Roman"/>
          <w:sz w:val="24"/>
          <w:szCs w:val="24"/>
        </w:rPr>
      </w:pPr>
    </w:p>
    <w:p w:rsidR="00DE5744" w:rsidRDefault="00DE5744" w:rsidP="00DD6B39">
      <w:pPr>
        <w:spacing w:after="0" w:line="360" w:lineRule="auto"/>
        <w:jc w:val="both"/>
        <w:rPr>
          <w:rFonts w:ascii="Times New Roman" w:hAnsi="Times New Roman" w:cs="Times New Roman"/>
          <w:sz w:val="24"/>
          <w:szCs w:val="24"/>
        </w:rPr>
      </w:pPr>
    </w:p>
    <w:p w:rsidR="00DD6B39" w:rsidRDefault="00DD6B39" w:rsidP="00DD6B39">
      <w:pPr>
        <w:spacing w:after="0" w:line="240" w:lineRule="auto"/>
        <w:jc w:val="both"/>
        <w:rPr>
          <w:rFonts w:ascii="Times New Roman" w:hAnsi="Times New Roman" w:cs="Times New Roman"/>
          <w:sz w:val="24"/>
          <w:szCs w:val="24"/>
        </w:rPr>
      </w:pPr>
      <w:r w:rsidRPr="00944C95">
        <w:rPr>
          <w:rFonts w:ascii="Times New Roman" w:hAnsi="Times New Roman" w:cs="Times New Roman"/>
          <w:i/>
          <w:sz w:val="24"/>
          <w:szCs w:val="24"/>
        </w:rPr>
        <w:t>National Prosecuting Authority</w:t>
      </w:r>
      <w:r>
        <w:rPr>
          <w:rFonts w:ascii="Times New Roman" w:hAnsi="Times New Roman" w:cs="Times New Roman"/>
          <w:sz w:val="24"/>
          <w:szCs w:val="24"/>
        </w:rPr>
        <w:t>, applicant’s legal practitioners</w:t>
      </w:r>
    </w:p>
    <w:p w:rsidR="00DD6B39" w:rsidRPr="00944C95" w:rsidRDefault="00DD6B39" w:rsidP="00DD6B39">
      <w:pPr>
        <w:spacing w:after="0" w:line="240" w:lineRule="auto"/>
        <w:jc w:val="both"/>
        <w:rPr>
          <w:rFonts w:ascii="Times New Roman" w:hAnsi="Times New Roman" w:cs="Times New Roman"/>
          <w:sz w:val="24"/>
          <w:szCs w:val="24"/>
        </w:rPr>
      </w:pPr>
      <w:r w:rsidRPr="00944C95">
        <w:rPr>
          <w:rFonts w:ascii="Times New Roman" w:hAnsi="Times New Roman" w:cs="Times New Roman"/>
          <w:i/>
          <w:sz w:val="24"/>
          <w:szCs w:val="24"/>
        </w:rPr>
        <w:t>Ngwerume Attorney</w:t>
      </w:r>
      <w:r>
        <w:rPr>
          <w:rFonts w:ascii="Times New Roman" w:hAnsi="Times New Roman" w:cs="Times New Roman"/>
          <w:i/>
          <w:sz w:val="24"/>
          <w:szCs w:val="24"/>
        </w:rPr>
        <w:t>s</w:t>
      </w:r>
      <w:r w:rsidRPr="00944C95">
        <w:rPr>
          <w:rFonts w:ascii="Times New Roman" w:hAnsi="Times New Roman" w:cs="Times New Roman"/>
          <w:i/>
          <w:sz w:val="24"/>
          <w:szCs w:val="24"/>
        </w:rPr>
        <w:t xml:space="preserve"> At Law</w:t>
      </w:r>
      <w:r>
        <w:rPr>
          <w:rFonts w:ascii="Times New Roman" w:hAnsi="Times New Roman" w:cs="Times New Roman"/>
          <w:sz w:val="24"/>
          <w:szCs w:val="24"/>
        </w:rPr>
        <w:t>, respondent’s legal practitioners</w:t>
      </w:r>
    </w:p>
    <w:p w:rsidR="00DD6B39" w:rsidRPr="00C074E0" w:rsidRDefault="00DD6B39" w:rsidP="00DD6B39">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DD6B39" w:rsidRPr="00C074E0" w:rsidRDefault="00DD6B39" w:rsidP="00DD6B39">
      <w:pPr>
        <w:spacing w:after="0" w:line="240" w:lineRule="auto"/>
        <w:ind w:left="720"/>
        <w:jc w:val="both"/>
        <w:rPr>
          <w:rFonts w:ascii="Times New Roman" w:hAnsi="Times New Roman" w:cs="Times New Roman"/>
          <w:sz w:val="24"/>
          <w:szCs w:val="24"/>
        </w:rPr>
      </w:pPr>
    </w:p>
    <w:p w:rsidR="00DD6B39" w:rsidRDefault="00DD6B39" w:rsidP="00DD6B39">
      <w:pPr>
        <w:spacing w:after="0" w:line="240" w:lineRule="auto"/>
        <w:ind w:left="720"/>
        <w:jc w:val="both"/>
        <w:rPr>
          <w:rFonts w:ascii="Times New Roman" w:hAnsi="Times New Roman" w:cs="Times New Roman"/>
        </w:rPr>
      </w:pPr>
    </w:p>
    <w:p w:rsidR="00DD6B39" w:rsidRPr="004F0CD4" w:rsidRDefault="00DD6B39" w:rsidP="00DD6B39">
      <w:pPr>
        <w:spacing w:after="0" w:line="240" w:lineRule="auto"/>
        <w:ind w:left="720"/>
        <w:jc w:val="both"/>
        <w:rPr>
          <w:rFonts w:ascii="Times New Roman" w:hAnsi="Times New Roman" w:cs="Times New Roman"/>
        </w:rPr>
      </w:pPr>
    </w:p>
    <w:p w:rsidR="00DD6B39" w:rsidRDefault="00DD6B39" w:rsidP="00DD6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D6B39" w:rsidRDefault="00DD6B39" w:rsidP="00DD6B39">
      <w:pPr>
        <w:spacing w:line="360" w:lineRule="auto"/>
        <w:jc w:val="both"/>
        <w:rPr>
          <w:rFonts w:ascii="Times New Roman" w:hAnsi="Times New Roman" w:cs="Times New Roman"/>
          <w:sz w:val="24"/>
          <w:szCs w:val="24"/>
        </w:rPr>
      </w:pPr>
    </w:p>
    <w:p w:rsidR="00DD6B39" w:rsidRDefault="00DD6B39" w:rsidP="00DD6B39">
      <w:pPr>
        <w:spacing w:line="360" w:lineRule="auto"/>
        <w:jc w:val="both"/>
        <w:rPr>
          <w:rFonts w:ascii="Times New Roman" w:hAnsi="Times New Roman" w:cs="Times New Roman"/>
          <w:sz w:val="24"/>
          <w:szCs w:val="24"/>
        </w:rPr>
      </w:pPr>
    </w:p>
    <w:p w:rsidR="00DD6B39" w:rsidRPr="00A8372B" w:rsidRDefault="00DD6B39" w:rsidP="00DD6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FD3A66" w:rsidRPr="00FD3A66" w:rsidRDefault="00FD3A66" w:rsidP="009121CE">
      <w:pPr>
        <w:spacing w:after="0" w:line="360" w:lineRule="auto"/>
        <w:jc w:val="both"/>
        <w:rPr>
          <w:rFonts w:ascii="Times New Roman" w:hAnsi="Times New Roman" w:cs="Times New Roman"/>
          <w:sz w:val="24"/>
          <w:szCs w:val="24"/>
        </w:rPr>
      </w:pPr>
    </w:p>
    <w:sectPr w:rsidR="00FD3A66" w:rsidRPr="00FD3A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F8" w:rsidRDefault="00D50BF8" w:rsidP="008E16D4">
      <w:pPr>
        <w:spacing w:after="0" w:line="240" w:lineRule="auto"/>
      </w:pPr>
      <w:r>
        <w:separator/>
      </w:r>
    </w:p>
  </w:endnote>
  <w:endnote w:type="continuationSeparator" w:id="0">
    <w:p w:rsidR="00D50BF8" w:rsidRDefault="00D50BF8" w:rsidP="008E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F8" w:rsidRDefault="00D50BF8" w:rsidP="008E16D4">
      <w:pPr>
        <w:spacing w:after="0" w:line="240" w:lineRule="auto"/>
      </w:pPr>
      <w:r>
        <w:separator/>
      </w:r>
    </w:p>
  </w:footnote>
  <w:footnote w:type="continuationSeparator" w:id="0">
    <w:p w:rsidR="00D50BF8" w:rsidRDefault="00D50BF8" w:rsidP="008E1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310689"/>
      <w:docPartObj>
        <w:docPartGallery w:val="Page Numbers (Top of Page)"/>
        <w:docPartUnique/>
      </w:docPartObj>
    </w:sdtPr>
    <w:sdtEndPr>
      <w:rPr>
        <w:noProof/>
      </w:rPr>
    </w:sdtEndPr>
    <w:sdtContent>
      <w:p w:rsidR="008E16D4" w:rsidRDefault="008E16D4">
        <w:pPr>
          <w:pStyle w:val="Header"/>
          <w:jc w:val="right"/>
          <w:rPr>
            <w:noProof/>
          </w:rPr>
        </w:pPr>
        <w:r>
          <w:fldChar w:fldCharType="begin"/>
        </w:r>
        <w:r>
          <w:instrText xml:space="preserve"> PAGE   \* MERGEFORMAT </w:instrText>
        </w:r>
        <w:r>
          <w:fldChar w:fldCharType="separate"/>
        </w:r>
        <w:r w:rsidR="00195428">
          <w:rPr>
            <w:noProof/>
          </w:rPr>
          <w:t>1</w:t>
        </w:r>
        <w:r>
          <w:rPr>
            <w:noProof/>
          </w:rPr>
          <w:fldChar w:fldCharType="end"/>
        </w:r>
      </w:p>
      <w:p w:rsidR="008E16D4" w:rsidRDefault="008E16D4">
        <w:pPr>
          <w:pStyle w:val="Header"/>
          <w:jc w:val="right"/>
          <w:rPr>
            <w:noProof/>
          </w:rPr>
        </w:pPr>
        <w:r>
          <w:rPr>
            <w:noProof/>
          </w:rPr>
          <w:t>HH</w:t>
        </w:r>
        <w:r w:rsidR="00DE5744">
          <w:rPr>
            <w:noProof/>
          </w:rPr>
          <w:t xml:space="preserve"> 10-21</w:t>
        </w:r>
      </w:p>
      <w:p w:rsidR="008E16D4" w:rsidRDefault="008E16D4">
        <w:pPr>
          <w:pStyle w:val="Header"/>
          <w:jc w:val="right"/>
        </w:pPr>
        <w:r>
          <w:rPr>
            <w:noProof/>
          </w:rPr>
          <w:t>HACC 23/20</w:t>
        </w:r>
      </w:p>
    </w:sdtContent>
  </w:sdt>
  <w:p w:rsidR="008E16D4" w:rsidRDefault="008E1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880"/>
    <w:multiLevelType w:val="hybridMultilevel"/>
    <w:tmpl w:val="663C6EAC"/>
    <w:lvl w:ilvl="0" w:tplc="C10EDC8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6F5604E"/>
    <w:multiLevelType w:val="hybridMultilevel"/>
    <w:tmpl w:val="D7E0443A"/>
    <w:lvl w:ilvl="0" w:tplc="AE9ACA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B66BAA"/>
    <w:multiLevelType w:val="hybridMultilevel"/>
    <w:tmpl w:val="1E145016"/>
    <w:lvl w:ilvl="0" w:tplc="DA8CE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9E7479"/>
    <w:multiLevelType w:val="hybridMultilevel"/>
    <w:tmpl w:val="1610D498"/>
    <w:lvl w:ilvl="0" w:tplc="4864A5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CE"/>
    <w:rsid w:val="00040566"/>
    <w:rsid w:val="0008176D"/>
    <w:rsid w:val="00180374"/>
    <w:rsid w:val="00195428"/>
    <w:rsid w:val="001A025B"/>
    <w:rsid w:val="001A38F6"/>
    <w:rsid w:val="002947A9"/>
    <w:rsid w:val="003C50D5"/>
    <w:rsid w:val="00464D79"/>
    <w:rsid w:val="00471C23"/>
    <w:rsid w:val="0060458D"/>
    <w:rsid w:val="006072AB"/>
    <w:rsid w:val="00645F73"/>
    <w:rsid w:val="007A6FAB"/>
    <w:rsid w:val="007E1E16"/>
    <w:rsid w:val="008C0006"/>
    <w:rsid w:val="008D359F"/>
    <w:rsid w:val="008E14A1"/>
    <w:rsid w:val="008E16D4"/>
    <w:rsid w:val="009121CE"/>
    <w:rsid w:val="00971013"/>
    <w:rsid w:val="009D013E"/>
    <w:rsid w:val="009D27BE"/>
    <w:rsid w:val="00B20BD9"/>
    <w:rsid w:val="00B71417"/>
    <w:rsid w:val="00BC1875"/>
    <w:rsid w:val="00C30B3F"/>
    <w:rsid w:val="00CD072A"/>
    <w:rsid w:val="00D349FF"/>
    <w:rsid w:val="00D50BF8"/>
    <w:rsid w:val="00D52A84"/>
    <w:rsid w:val="00D9688C"/>
    <w:rsid w:val="00DD6B39"/>
    <w:rsid w:val="00DE5389"/>
    <w:rsid w:val="00DE5744"/>
    <w:rsid w:val="00E504B1"/>
    <w:rsid w:val="00E670C0"/>
    <w:rsid w:val="00F91049"/>
    <w:rsid w:val="00FD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5BB82-CA4A-48D5-BB7C-071C5109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6D4"/>
  </w:style>
  <w:style w:type="paragraph" w:styleId="Footer">
    <w:name w:val="footer"/>
    <w:basedOn w:val="Normal"/>
    <w:link w:val="FooterChar"/>
    <w:uiPriority w:val="99"/>
    <w:unhideWhenUsed/>
    <w:rsid w:val="008E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D4"/>
  </w:style>
  <w:style w:type="paragraph" w:styleId="ListParagraph">
    <w:name w:val="List Paragraph"/>
    <w:basedOn w:val="Normal"/>
    <w:uiPriority w:val="34"/>
    <w:qFormat/>
    <w:rsid w:val="00DD6B39"/>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2021-01-14T12:27:00Z</cp:lastPrinted>
  <dcterms:created xsi:type="dcterms:W3CDTF">2021-03-03T07:14:00Z</dcterms:created>
  <dcterms:modified xsi:type="dcterms:W3CDTF">2021-03-03T07:14:00Z</dcterms:modified>
</cp:coreProperties>
</file>