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4D" w:rsidRDefault="00407B4D" w:rsidP="00EF3A32">
      <w:pPr>
        <w:spacing w:after="0"/>
        <w:jc w:val="both"/>
        <w:rPr>
          <w:rFonts w:ascii="Times New Roman" w:hAnsi="Times New Roman" w:cs="Times New Roman"/>
          <w:sz w:val="24"/>
          <w:szCs w:val="24"/>
          <w:lang w:val="en-US"/>
        </w:rPr>
      </w:pPr>
      <w:bookmarkStart w:id="0" w:name="_GoBack"/>
      <w:bookmarkEnd w:id="0"/>
    </w:p>
    <w:p w:rsidR="00407B4D" w:rsidRDefault="00407B4D" w:rsidP="00EF3A32">
      <w:pPr>
        <w:spacing w:after="0"/>
        <w:jc w:val="both"/>
        <w:rPr>
          <w:rFonts w:ascii="Times New Roman" w:hAnsi="Times New Roman" w:cs="Times New Roman"/>
          <w:sz w:val="24"/>
          <w:szCs w:val="24"/>
          <w:lang w:val="en-US"/>
        </w:rPr>
      </w:pPr>
    </w:p>
    <w:p w:rsidR="00EF3A32" w:rsidRDefault="00FC530A"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PROFESSOR PA</w:t>
      </w:r>
      <w:r w:rsidR="00EF3A32">
        <w:rPr>
          <w:rFonts w:ascii="Times New Roman" w:hAnsi="Times New Roman" w:cs="Times New Roman"/>
          <w:sz w:val="24"/>
          <w:szCs w:val="24"/>
          <w:lang w:val="en-US"/>
        </w:rPr>
        <w:t>TSON ZVANDASARA</w:t>
      </w:r>
    </w:p>
    <w:p w:rsidR="00EF3A32" w:rsidRDefault="00FC530A"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rsidR="00EF3A32" w:rsidRDefault="00EF3A32"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DR GODFREY SAUNGWEME</w:t>
      </w:r>
    </w:p>
    <w:p w:rsidR="00EF3A32" w:rsidRDefault="00EF3A32"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EF3A32" w:rsidRDefault="00EF3A32"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DR MADEINE MAKONESE</w:t>
      </w:r>
    </w:p>
    <w:p w:rsidR="00EF3A32" w:rsidRDefault="00EF3A32"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EF3A32" w:rsidRDefault="00EF3A32"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9B5AE5">
        <w:rPr>
          <w:rFonts w:ascii="Times New Roman" w:hAnsi="Times New Roman" w:cs="Times New Roman"/>
          <w:sz w:val="24"/>
          <w:szCs w:val="24"/>
          <w:lang w:val="en-US"/>
        </w:rPr>
        <w:t>ELVEDERE NURSING HOME (PVT) LTD</w:t>
      </w:r>
    </w:p>
    <w:p w:rsidR="00EF3A32" w:rsidRDefault="009B5AE5"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rsidR="00EF3A32" w:rsidRDefault="009B5AE5"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FINPOWER INVESTMENTS (PVT) LTD</w:t>
      </w:r>
    </w:p>
    <w:p w:rsidR="00EF3A32" w:rsidRDefault="00EF3A32"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EF3A32" w:rsidRDefault="009B5AE5"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MAINBRAIN TRADING (PVT) LTD</w:t>
      </w:r>
    </w:p>
    <w:p w:rsidR="00EF3A32" w:rsidRDefault="00EF3A32"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EF3A32" w:rsidRDefault="009B5AE5"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REGIST</w:t>
      </w:r>
      <w:r w:rsidR="00FC530A">
        <w:rPr>
          <w:rFonts w:ascii="Times New Roman" w:hAnsi="Times New Roman" w:cs="Times New Roman"/>
          <w:sz w:val="24"/>
          <w:szCs w:val="24"/>
          <w:lang w:val="en-US"/>
        </w:rPr>
        <w:t>R</w:t>
      </w:r>
      <w:r>
        <w:rPr>
          <w:rFonts w:ascii="Times New Roman" w:hAnsi="Times New Roman" w:cs="Times New Roman"/>
          <w:sz w:val="24"/>
          <w:szCs w:val="24"/>
          <w:lang w:val="en-US"/>
        </w:rPr>
        <w:t>AR OF COMPANIES N.O</w:t>
      </w:r>
    </w:p>
    <w:p w:rsidR="00EF3A32" w:rsidRDefault="00EF3A32" w:rsidP="00EF3A32">
      <w:pPr>
        <w:spacing w:after="0"/>
        <w:jc w:val="both"/>
        <w:rPr>
          <w:rFonts w:ascii="Times New Roman" w:hAnsi="Times New Roman" w:cs="Times New Roman"/>
          <w:sz w:val="24"/>
          <w:szCs w:val="24"/>
          <w:lang w:val="en-US"/>
        </w:rPr>
      </w:pPr>
    </w:p>
    <w:p w:rsidR="00EF3A32" w:rsidRDefault="00EF3A32" w:rsidP="00EF3A32">
      <w:pPr>
        <w:spacing w:after="0"/>
        <w:jc w:val="both"/>
        <w:rPr>
          <w:rFonts w:ascii="Times New Roman" w:hAnsi="Times New Roman" w:cs="Times New Roman"/>
          <w:sz w:val="24"/>
          <w:szCs w:val="24"/>
          <w:lang w:val="en-US"/>
        </w:rPr>
      </w:pPr>
    </w:p>
    <w:p w:rsidR="00EF3A32" w:rsidRDefault="00EF3A32" w:rsidP="00EF3A32">
      <w:pPr>
        <w:spacing w:after="0"/>
        <w:jc w:val="both"/>
        <w:rPr>
          <w:rFonts w:ascii="Times New Roman" w:hAnsi="Times New Roman" w:cs="Times New Roman"/>
          <w:sz w:val="24"/>
          <w:szCs w:val="24"/>
          <w:lang w:val="en-US"/>
        </w:rPr>
      </w:pPr>
    </w:p>
    <w:p w:rsidR="00EF3A32" w:rsidRDefault="00EF3A32"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HARARE HIGH COURT OF ZIMBABWE</w:t>
      </w:r>
    </w:p>
    <w:p w:rsidR="00EF3A32" w:rsidRDefault="00EF3A32"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MAKONI J</w:t>
      </w:r>
    </w:p>
    <w:p w:rsidR="00EF3A32" w:rsidRDefault="00407B4D" w:rsidP="00EF3A3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0B0172">
        <w:rPr>
          <w:rFonts w:ascii="Times New Roman" w:hAnsi="Times New Roman" w:cs="Times New Roman"/>
          <w:sz w:val="24"/>
          <w:szCs w:val="24"/>
          <w:lang w:val="en-US"/>
        </w:rPr>
        <w:t xml:space="preserve">6 </w:t>
      </w:r>
      <w:r>
        <w:rPr>
          <w:rFonts w:ascii="Times New Roman" w:hAnsi="Times New Roman" w:cs="Times New Roman"/>
          <w:sz w:val="24"/>
          <w:szCs w:val="24"/>
          <w:lang w:val="en-US"/>
        </w:rPr>
        <w:t>July 2017 &amp;</w:t>
      </w:r>
      <w:r w:rsidR="009B5AE5">
        <w:rPr>
          <w:rFonts w:ascii="Times New Roman" w:hAnsi="Times New Roman" w:cs="Times New Roman"/>
          <w:sz w:val="24"/>
          <w:szCs w:val="24"/>
          <w:lang w:val="en-US"/>
        </w:rPr>
        <w:t xml:space="preserve"> 28 February 2018</w:t>
      </w:r>
    </w:p>
    <w:p w:rsidR="00407B4D" w:rsidRDefault="00407B4D" w:rsidP="00EF3A32">
      <w:pPr>
        <w:spacing w:after="0"/>
        <w:jc w:val="both"/>
        <w:rPr>
          <w:rFonts w:ascii="Times New Roman" w:hAnsi="Times New Roman" w:cs="Times New Roman"/>
          <w:sz w:val="24"/>
          <w:szCs w:val="24"/>
          <w:lang w:val="en-US"/>
        </w:rPr>
      </w:pPr>
    </w:p>
    <w:p w:rsidR="00407B4D" w:rsidRDefault="00407B4D" w:rsidP="00EF3A32">
      <w:pPr>
        <w:spacing w:after="0"/>
        <w:jc w:val="both"/>
        <w:rPr>
          <w:rFonts w:ascii="Times New Roman" w:hAnsi="Times New Roman" w:cs="Times New Roman"/>
          <w:sz w:val="24"/>
          <w:szCs w:val="24"/>
          <w:lang w:val="en-US"/>
        </w:rPr>
      </w:pPr>
    </w:p>
    <w:p w:rsidR="00407B4D" w:rsidRPr="00DE4950" w:rsidRDefault="00DE4950" w:rsidP="00EF3A32">
      <w:pPr>
        <w:spacing w:after="0"/>
        <w:jc w:val="both"/>
        <w:rPr>
          <w:rFonts w:ascii="Times New Roman" w:hAnsi="Times New Roman" w:cs="Times New Roman"/>
          <w:b/>
          <w:sz w:val="24"/>
          <w:szCs w:val="24"/>
          <w:lang w:val="en-US"/>
        </w:rPr>
      </w:pPr>
      <w:r w:rsidRPr="00DE4950">
        <w:rPr>
          <w:rFonts w:ascii="Times New Roman" w:hAnsi="Times New Roman" w:cs="Times New Roman"/>
          <w:b/>
          <w:sz w:val="24"/>
          <w:szCs w:val="24"/>
          <w:lang w:val="en-US"/>
        </w:rPr>
        <w:t>Opposed Matter</w:t>
      </w:r>
    </w:p>
    <w:p w:rsidR="00407B4D" w:rsidRDefault="00407B4D" w:rsidP="00EF3A32">
      <w:pPr>
        <w:spacing w:after="0"/>
        <w:jc w:val="both"/>
        <w:rPr>
          <w:rFonts w:ascii="Times New Roman" w:hAnsi="Times New Roman" w:cs="Times New Roman"/>
          <w:sz w:val="24"/>
          <w:szCs w:val="24"/>
          <w:lang w:val="en-US"/>
        </w:rPr>
      </w:pPr>
    </w:p>
    <w:p w:rsidR="00EF3A32" w:rsidRDefault="00EF3A32" w:rsidP="00EF3A32">
      <w:pPr>
        <w:spacing w:after="0"/>
        <w:jc w:val="both"/>
        <w:rPr>
          <w:rFonts w:ascii="Times New Roman" w:hAnsi="Times New Roman" w:cs="Times New Roman"/>
          <w:sz w:val="24"/>
          <w:szCs w:val="24"/>
          <w:lang w:val="en-US"/>
        </w:rPr>
      </w:pPr>
    </w:p>
    <w:p w:rsidR="00EF3A32" w:rsidRPr="00792868" w:rsidRDefault="009B5AE5" w:rsidP="00EF3A32">
      <w:pPr>
        <w:spacing w:after="0"/>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Adv </w:t>
      </w:r>
      <w:r w:rsidR="00407B4D">
        <w:rPr>
          <w:rFonts w:ascii="Times New Roman" w:hAnsi="Times New Roman" w:cs="Times New Roman"/>
          <w:i/>
          <w:sz w:val="24"/>
          <w:szCs w:val="24"/>
          <w:lang w:val="en-US"/>
        </w:rPr>
        <w:t xml:space="preserve">L Uriri </w:t>
      </w:r>
      <w:r w:rsidR="00407B4D">
        <w:rPr>
          <w:rFonts w:ascii="Times New Roman" w:hAnsi="Times New Roman" w:cs="Times New Roman"/>
          <w:sz w:val="24"/>
          <w:szCs w:val="24"/>
          <w:lang w:val="en-US"/>
        </w:rPr>
        <w:t>and</w:t>
      </w:r>
      <w:r w:rsidR="000B0172">
        <w:rPr>
          <w:rFonts w:ascii="Times New Roman" w:hAnsi="Times New Roman" w:cs="Times New Roman"/>
          <w:i/>
          <w:sz w:val="24"/>
          <w:szCs w:val="24"/>
          <w:lang w:val="en-US"/>
        </w:rPr>
        <w:t xml:space="preserve"> Adv </w:t>
      </w:r>
      <w:r>
        <w:rPr>
          <w:rFonts w:ascii="Times New Roman" w:hAnsi="Times New Roman" w:cs="Times New Roman"/>
          <w:i/>
          <w:sz w:val="24"/>
          <w:szCs w:val="24"/>
          <w:lang w:val="en-US"/>
        </w:rPr>
        <w:t>T Mpofu</w:t>
      </w:r>
      <w:r w:rsidR="00EF3A32">
        <w:rPr>
          <w:rFonts w:ascii="Times New Roman" w:hAnsi="Times New Roman" w:cs="Times New Roman"/>
          <w:i/>
          <w:sz w:val="24"/>
          <w:szCs w:val="24"/>
          <w:lang w:val="en-US"/>
        </w:rPr>
        <w:t xml:space="preserve">, </w:t>
      </w:r>
      <w:r w:rsidR="00EF3A32">
        <w:rPr>
          <w:rFonts w:ascii="Times New Roman" w:hAnsi="Times New Roman" w:cs="Times New Roman"/>
          <w:sz w:val="24"/>
          <w:szCs w:val="24"/>
          <w:lang w:val="en-US"/>
        </w:rPr>
        <w:t xml:space="preserve">for the applicant </w:t>
      </w:r>
    </w:p>
    <w:p w:rsidR="00EF3A32" w:rsidRPr="00C320BC" w:rsidRDefault="00EF3A32" w:rsidP="00EF3A32">
      <w:pPr>
        <w:spacing w:after="0"/>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Adv T Zhuwarara, </w:t>
      </w:r>
      <w:r w:rsidR="009B5AE5">
        <w:rPr>
          <w:rFonts w:ascii="Times New Roman" w:hAnsi="Times New Roman" w:cs="Times New Roman"/>
          <w:sz w:val="24"/>
          <w:szCs w:val="24"/>
          <w:lang w:val="en-US"/>
        </w:rPr>
        <w:t>for the respondents</w:t>
      </w:r>
    </w:p>
    <w:p w:rsidR="00EF3A32" w:rsidRDefault="00EF3A32" w:rsidP="00F605FC">
      <w:pPr>
        <w:jc w:val="both"/>
        <w:rPr>
          <w:rFonts w:ascii="Times New Roman" w:hAnsi="Times New Roman" w:cs="Times New Roman"/>
          <w:sz w:val="24"/>
          <w:szCs w:val="24"/>
        </w:rPr>
      </w:pPr>
    </w:p>
    <w:p w:rsidR="00054BAD" w:rsidRDefault="009B5AE5" w:rsidP="00407B4D">
      <w:pPr>
        <w:ind w:firstLine="720"/>
        <w:jc w:val="both"/>
        <w:rPr>
          <w:rFonts w:ascii="Times New Roman" w:hAnsi="Times New Roman" w:cs="Times New Roman"/>
          <w:sz w:val="24"/>
          <w:szCs w:val="24"/>
        </w:rPr>
      </w:pPr>
      <w:r>
        <w:rPr>
          <w:rFonts w:ascii="Times New Roman" w:hAnsi="Times New Roman" w:cs="Times New Roman"/>
          <w:sz w:val="24"/>
          <w:szCs w:val="24"/>
        </w:rPr>
        <w:t xml:space="preserve">MAKONI J: </w:t>
      </w:r>
      <w:r w:rsidR="0030021F" w:rsidRPr="006E7436">
        <w:rPr>
          <w:rFonts w:ascii="Times New Roman" w:hAnsi="Times New Roman" w:cs="Times New Roman"/>
          <w:sz w:val="24"/>
          <w:szCs w:val="24"/>
        </w:rPr>
        <w:t>The applicant approached this co</w:t>
      </w:r>
      <w:r w:rsidR="006E7436">
        <w:rPr>
          <w:rFonts w:ascii="Times New Roman" w:hAnsi="Times New Roman" w:cs="Times New Roman"/>
          <w:sz w:val="24"/>
          <w:szCs w:val="24"/>
        </w:rPr>
        <w:t>urt seeking an order in the following terms:</w:t>
      </w:r>
    </w:p>
    <w:p w:rsidR="006E7436" w:rsidRDefault="00BA70D6" w:rsidP="00407B4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The </w:t>
      </w:r>
      <w:r w:rsidR="00407B4D">
        <w:rPr>
          <w:rFonts w:ascii="Times New Roman" w:hAnsi="Times New Roman" w:cs="Times New Roman"/>
          <w:sz w:val="24"/>
          <w:szCs w:val="24"/>
        </w:rPr>
        <w:t>first</w:t>
      </w:r>
      <w:r>
        <w:rPr>
          <w:rFonts w:ascii="Times New Roman" w:hAnsi="Times New Roman" w:cs="Times New Roman"/>
          <w:sz w:val="24"/>
          <w:szCs w:val="24"/>
        </w:rPr>
        <w:t xml:space="preserve">, </w:t>
      </w:r>
      <w:r w:rsidR="00407B4D">
        <w:rPr>
          <w:rFonts w:ascii="Times New Roman" w:hAnsi="Times New Roman" w:cs="Times New Roman"/>
          <w:sz w:val="24"/>
          <w:szCs w:val="24"/>
        </w:rPr>
        <w:t>second r</w:t>
      </w:r>
      <w:r>
        <w:rPr>
          <w:rFonts w:ascii="Times New Roman" w:hAnsi="Times New Roman" w:cs="Times New Roman"/>
          <w:sz w:val="24"/>
          <w:szCs w:val="24"/>
        </w:rPr>
        <w:t xml:space="preserve">espondents and any other directors, shareholders, officers, employees, security personnel and/or agents of the </w:t>
      </w:r>
      <w:r w:rsidR="00407B4D">
        <w:rPr>
          <w:rFonts w:ascii="Times New Roman" w:hAnsi="Times New Roman" w:cs="Times New Roman"/>
          <w:sz w:val="24"/>
          <w:szCs w:val="24"/>
        </w:rPr>
        <w:t>third, fourth and fifth</w:t>
      </w:r>
      <w:r>
        <w:rPr>
          <w:rFonts w:ascii="Times New Roman" w:hAnsi="Times New Roman" w:cs="Times New Roman"/>
          <w:sz w:val="24"/>
          <w:szCs w:val="24"/>
        </w:rPr>
        <w:t xml:space="preserve"> respondents are ordered to refrain from conducting the </w:t>
      </w:r>
      <w:r w:rsidR="00407B4D">
        <w:rPr>
          <w:rFonts w:ascii="Times New Roman" w:hAnsi="Times New Roman" w:cs="Times New Roman"/>
          <w:sz w:val="24"/>
          <w:szCs w:val="24"/>
        </w:rPr>
        <w:t>third, fourth and fifth</w:t>
      </w:r>
      <w:r>
        <w:rPr>
          <w:rFonts w:ascii="Times New Roman" w:hAnsi="Times New Roman" w:cs="Times New Roman"/>
          <w:sz w:val="24"/>
          <w:szCs w:val="24"/>
        </w:rPr>
        <w:t xml:space="preserve"> respondents’ affairs in a manner that is oppressive and </w:t>
      </w:r>
      <w:r w:rsidR="00DE4950">
        <w:rPr>
          <w:rFonts w:ascii="Times New Roman" w:hAnsi="Times New Roman" w:cs="Times New Roman"/>
          <w:sz w:val="24"/>
          <w:szCs w:val="24"/>
        </w:rPr>
        <w:t>unfairly prejudicial to the a</w:t>
      </w:r>
      <w:r>
        <w:rPr>
          <w:rFonts w:ascii="Times New Roman" w:hAnsi="Times New Roman" w:cs="Times New Roman"/>
          <w:sz w:val="24"/>
          <w:szCs w:val="24"/>
        </w:rPr>
        <w:t xml:space="preserve">pplicant’s interests and consequently are ordered to refrain from harassing or interfering with the Applicant directly or indirectly in his capacity as a member, shareholder and Managing Director of the </w:t>
      </w:r>
      <w:r w:rsidR="00407B4D">
        <w:rPr>
          <w:rFonts w:ascii="Times New Roman" w:hAnsi="Times New Roman" w:cs="Times New Roman"/>
          <w:sz w:val="24"/>
          <w:szCs w:val="24"/>
        </w:rPr>
        <w:t>first</w:t>
      </w:r>
      <w:r>
        <w:rPr>
          <w:rFonts w:ascii="Times New Roman" w:hAnsi="Times New Roman" w:cs="Times New Roman"/>
          <w:sz w:val="24"/>
          <w:szCs w:val="24"/>
        </w:rPr>
        <w:t xml:space="preserve"> respondent.</w:t>
      </w:r>
    </w:p>
    <w:p w:rsidR="00BA70D6" w:rsidRDefault="00BA70D6" w:rsidP="00407B4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2. The </w:t>
      </w:r>
      <w:r w:rsidR="00407B4D">
        <w:rPr>
          <w:rFonts w:ascii="Times New Roman" w:hAnsi="Times New Roman" w:cs="Times New Roman"/>
          <w:sz w:val="24"/>
          <w:szCs w:val="24"/>
        </w:rPr>
        <w:t>first</w:t>
      </w:r>
      <w:r>
        <w:rPr>
          <w:rFonts w:ascii="Times New Roman" w:hAnsi="Times New Roman" w:cs="Times New Roman"/>
          <w:sz w:val="24"/>
          <w:szCs w:val="24"/>
        </w:rPr>
        <w:t xml:space="preserve"> </w:t>
      </w:r>
      <w:r w:rsidR="00407B4D">
        <w:rPr>
          <w:rFonts w:ascii="Times New Roman" w:hAnsi="Times New Roman" w:cs="Times New Roman"/>
          <w:sz w:val="24"/>
          <w:szCs w:val="24"/>
        </w:rPr>
        <w:t>and second r</w:t>
      </w:r>
      <w:r w:rsidR="009902BF">
        <w:rPr>
          <w:rFonts w:ascii="Times New Roman" w:hAnsi="Times New Roman" w:cs="Times New Roman"/>
          <w:sz w:val="24"/>
          <w:szCs w:val="24"/>
        </w:rPr>
        <w:t>espondents</w:t>
      </w:r>
      <w:r>
        <w:rPr>
          <w:rFonts w:ascii="Times New Roman" w:hAnsi="Times New Roman" w:cs="Times New Roman"/>
          <w:sz w:val="24"/>
          <w:szCs w:val="24"/>
        </w:rPr>
        <w:t xml:space="preserve"> and nay other directors, shareholders, officers, employees, security personnel and/or agents for </w:t>
      </w:r>
      <w:r w:rsidR="00407B4D">
        <w:rPr>
          <w:rFonts w:ascii="Times New Roman" w:hAnsi="Times New Roman" w:cs="Times New Roman"/>
          <w:sz w:val="24"/>
          <w:szCs w:val="24"/>
        </w:rPr>
        <w:t>third, fourth and fifth</w:t>
      </w:r>
      <w:r>
        <w:rPr>
          <w:rFonts w:ascii="Times New Roman" w:hAnsi="Times New Roman" w:cs="Times New Roman"/>
          <w:sz w:val="24"/>
          <w:szCs w:val="24"/>
        </w:rPr>
        <w:t xml:space="preserve"> respondents are ordered to allow the Applicant unhindered access into the premises of Belvedere Nursing Home (Pvt) Ltd as the </w:t>
      </w:r>
      <w:r w:rsidR="00407B4D">
        <w:rPr>
          <w:rFonts w:ascii="Times New Roman" w:hAnsi="Times New Roman" w:cs="Times New Roman"/>
          <w:sz w:val="24"/>
          <w:szCs w:val="24"/>
        </w:rPr>
        <w:t>third</w:t>
      </w:r>
      <w:r>
        <w:rPr>
          <w:rFonts w:ascii="Times New Roman" w:hAnsi="Times New Roman" w:cs="Times New Roman"/>
          <w:sz w:val="24"/>
          <w:szCs w:val="24"/>
        </w:rPr>
        <w:t xml:space="preserve"> respondent’s Managing Director including but not </w:t>
      </w:r>
      <w:r w:rsidR="009902BF">
        <w:rPr>
          <w:rFonts w:ascii="Times New Roman" w:hAnsi="Times New Roman" w:cs="Times New Roman"/>
          <w:sz w:val="24"/>
          <w:szCs w:val="24"/>
        </w:rPr>
        <w:t>limited</w:t>
      </w:r>
      <w:r>
        <w:rPr>
          <w:rFonts w:ascii="Times New Roman" w:hAnsi="Times New Roman" w:cs="Times New Roman"/>
          <w:sz w:val="24"/>
          <w:szCs w:val="24"/>
        </w:rPr>
        <w:t xml:space="preserve"> to unimpeded access to his office at the premises and smooth conduct of his normal duties and functions as the Managing Director.</w:t>
      </w:r>
    </w:p>
    <w:p w:rsidR="00BA70D6" w:rsidRDefault="00BA70D6" w:rsidP="00407B4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The applicant is hereby authorised to purchase all the shares of the </w:t>
      </w:r>
      <w:r w:rsidR="00407B4D">
        <w:rPr>
          <w:rFonts w:ascii="Times New Roman" w:hAnsi="Times New Roman" w:cs="Times New Roman"/>
          <w:sz w:val="24"/>
          <w:szCs w:val="24"/>
        </w:rPr>
        <w:t>first</w:t>
      </w:r>
      <w:r>
        <w:rPr>
          <w:rFonts w:ascii="Times New Roman" w:hAnsi="Times New Roman" w:cs="Times New Roman"/>
          <w:sz w:val="24"/>
          <w:szCs w:val="24"/>
        </w:rPr>
        <w:t xml:space="preserve"> and </w:t>
      </w:r>
      <w:r w:rsidR="00407B4D">
        <w:rPr>
          <w:rFonts w:ascii="Times New Roman" w:hAnsi="Times New Roman" w:cs="Times New Roman"/>
          <w:sz w:val="24"/>
          <w:szCs w:val="24"/>
        </w:rPr>
        <w:t>second</w:t>
      </w:r>
      <w:r>
        <w:rPr>
          <w:rFonts w:ascii="Times New Roman" w:hAnsi="Times New Roman" w:cs="Times New Roman"/>
          <w:sz w:val="24"/>
          <w:szCs w:val="24"/>
        </w:rPr>
        <w:t xml:space="preserve"> respondents and other shareholders in </w:t>
      </w:r>
      <w:r w:rsidR="00407B4D">
        <w:rPr>
          <w:rFonts w:ascii="Times New Roman" w:hAnsi="Times New Roman" w:cs="Times New Roman"/>
          <w:sz w:val="24"/>
          <w:szCs w:val="24"/>
        </w:rPr>
        <w:t>third, fourth</w:t>
      </w:r>
      <w:r>
        <w:rPr>
          <w:rFonts w:ascii="Times New Roman" w:hAnsi="Times New Roman" w:cs="Times New Roman"/>
          <w:sz w:val="24"/>
          <w:szCs w:val="24"/>
        </w:rPr>
        <w:t xml:space="preserve"> and </w:t>
      </w:r>
      <w:r w:rsidR="00407B4D">
        <w:rPr>
          <w:rFonts w:ascii="Times New Roman" w:hAnsi="Times New Roman" w:cs="Times New Roman"/>
          <w:sz w:val="24"/>
          <w:szCs w:val="24"/>
        </w:rPr>
        <w:t>fifth</w:t>
      </w:r>
      <w:r>
        <w:rPr>
          <w:rFonts w:ascii="Times New Roman" w:hAnsi="Times New Roman" w:cs="Times New Roman"/>
          <w:sz w:val="24"/>
          <w:szCs w:val="24"/>
        </w:rPr>
        <w:t xml:space="preserve"> respondents at a fair value to be assessed by a professionally qualified person appointed by the incumbent President of the Institute of Chartered Accountants of Zimbabwe thereby making him a 100% shareholder OR Alternatively then incumbent President </w:t>
      </w:r>
      <w:r w:rsidR="00EF3A32">
        <w:rPr>
          <w:rFonts w:ascii="Times New Roman" w:hAnsi="Times New Roman" w:cs="Times New Roman"/>
          <w:sz w:val="24"/>
          <w:szCs w:val="24"/>
        </w:rPr>
        <w:t>of the Law Society of Zimbabwe is hereby authorise</w:t>
      </w:r>
      <w:r w:rsidR="00407B4D">
        <w:rPr>
          <w:rFonts w:ascii="Times New Roman" w:hAnsi="Times New Roman" w:cs="Times New Roman"/>
          <w:sz w:val="24"/>
          <w:szCs w:val="24"/>
        </w:rPr>
        <w:t>d to appoint an independent non-</w:t>
      </w:r>
      <w:r w:rsidR="00EF3A32">
        <w:rPr>
          <w:rFonts w:ascii="Times New Roman" w:hAnsi="Times New Roman" w:cs="Times New Roman"/>
          <w:sz w:val="24"/>
          <w:szCs w:val="24"/>
        </w:rPr>
        <w:t xml:space="preserve">executive director who shall henceforth assume the position of director or chairman or chairperson of the </w:t>
      </w:r>
      <w:r w:rsidR="00407B4D">
        <w:rPr>
          <w:rFonts w:ascii="Times New Roman" w:hAnsi="Times New Roman" w:cs="Times New Roman"/>
          <w:sz w:val="24"/>
          <w:szCs w:val="24"/>
        </w:rPr>
        <w:t>third, fourth</w:t>
      </w:r>
      <w:r w:rsidR="00EF3A32">
        <w:rPr>
          <w:rFonts w:ascii="Times New Roman" w:hAnsi="Times New Roman" w:cs="Times New Roman"/>
          <w:sz w:val="24"/>
          <w:szCs w:val="24"/>
        </w:rPr>
        <w:t xml:space="preserve"> and </w:t>
      </w:r>
      <w:r w:rsidR="00407B4D">
        <w:rPr>
          <w:rFonts w:ascii="Times New Roman" w:hAnsi="Times New Roman" w:cs="Times New Roman"/>
          <w:sz w:val="24"/>
          <w:szCs w:val="24"/>
        </w:rPr>
        <w:t>fifth</w:t>
      </w:r>
      <w:r w:rsidR="00EF3A32">
        <w:rPr>
          <w:rFonts w:ascii="Times New Roman" w:hAnsi="Times New Roman" w:cs="Times New Roman"/>
          <w:sz w:val="24"/>
          <w:szCs w:val="24"/>
        </w:rPr>
        <w:t xml:space="preserve"> respondents with full powers to perform any necessary functions of that office and that no binding decision shall be made by either the </w:t>
      </w:r>
      <w:r w:rsidR="00407B4D">
        <w:rPr>
          <w:rFonts w:ascii="Times New Roman" w:hAnsi="Times New Roman" w:cs="Times New Roman"/>
          <w:sz w:val="24"/>
          <w:szCs w:val="24"/>
        </w:rPr>
        <w:t>first</w:t>
      </w:r>
      <w:r w:rsidR="00EF3A32">
        <w:rPr>
          <w:rFonts w:ascii="Times New Roman" w:hAnsi="Times New Roman" w:cs="Times New Roman"/>
          <w:sz w:val="24"/>
          <w:szCs w:val="24"/>
        </w:rPr>
        <w:t xml:space="preserve"> and </w:t>
      </w:r>
      <w:r w:rsidR="00407B4D">
        <w:rPr>
          <w:rFonts w:ascii="Times New Roman" w:hAnsi="Times New Roman" w:cs="Times New Roman"/>
          <w:sz w:val="24"/>
          <w:szCs w:val="24"/>
        </w:rPr>
        <w:t>second</w:t>
      </w:r>
      <w:r w:rsidR="00EF3A32">
        <w:rPr>
          <w:rFonts w:ascii="Times New Roman" w:hAnsi="Times New Roman" w:cs="Times New Roman"/>
          <w:sz w:val="24"/>
          <w:szCs w:val="24"/>
        </w:rPr>
        <w:t xml:space="preserve"> respondents or any member, shareholder or director of the </w:t>
      </w:r>
      <w:r w:rsidR="00407B4D">
        <w:rPr>
          <w:rFonts w:ascii="Times New Roman" w:hAnsi="Times New Roman" w:cs="Times New Roman"/>
          <w:sz w:val="24"/>
          <w:szCs w:val="24"/>
        </w:rPr>
        <w:t>third, fourth</w:t>
      </w:r>
      <w:r w:rsidR="00EF3A32">
        <w:rPr>
          <w:rFonts w:ascii="Times New Roman" w:hAnsi="Times New Roman" w:cs="Times New Roman"/>
          <w:sz w:val="24"/>
          <w:szCs w:val="24"/>
        </w:rPr>
        <w:t xml:space="preserve"> and </w:t>
      </w:r>
      <w:r w:rsidR="00407B4D">
        <w:rPr>
          <w:rFonts w:ascii="Times New Roman" w:hAnsi="Times New Roman" w:cs="Times New Roman"/>
          <w:sz w:val="24"/>
          <w:szCs w:val="24"/>
        </w:rPr>
        <w:t>fifth</w:t>
      </w:r>
      <w:r w:rsidR="00EF3A32">
        <w:rPr>
          <w:rFonts w:ascii="Times New Roman" w:hAnsi="Times New Roman" w:cs="Times New Roman"/>
          <w:sz w:val="24"/>
          <w:szCs w:val="24"/>
        </w:rPr>
        <w:t xml:space="preserve"> respondents without the written consent or approval of then aforesaid chairperson.</w:t>
      </w:r>
    </w:p>
    <w:p w:rsidR="006E7436" w:rsidRPr="006E7436" w:rsidRDefault="00EF3A32" w:rsidP="00407B4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The </w:t>
      </w:r>
      <w:r w:rsidR="00407B4D">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407B4D">
        <w:rPr>
          <w:rFonts w:ascii="Times New Roman" w:hAnsi="Times New Roman" w:cs="Times New Roman"/>
          <w:sz w:val="24"/>
          <w:szCs w:val="24"/>
        </w:rPr>
        <w:t>second</w:t>
      </w:r>
      <w:r>
        <w:rPr>
          <w:rFonts w:ascii="Times New Roman" w:hAnsi="Times New Roman" w:cs="Times New Roman"/>
          <w:sz w:val="24"/>
          <w:szCs w:val="24"/>
        </w:rPr>
        <w:t xml:space="preserve"> respondents shall pay costs of suit on legal practitioner-client scale.”</w:t>
      </w:r>
    </w:p>
    <w:p w:rsidR="00E97DA1" w:rsidRPr="006E7436" w:rsidRDefault="00557CEA" w:rsidP="00407B4D">
      <w:pPr>
        <w:spacing w:after="0" w:line="360" w:lineRule="auto"/>
        <w:ind w:firstLine="720"/>
        <w:jc w:val="both"/>
        <w:rPr>
          <w:rFonts w:ascii="Times New Roman" w:hAnsi="Times New Roman" w:cs="Times New Roman"/>
          <w:sz w:val="24"/>
          <w:szCs w:val="24"/>
        </w:rPr>
      </w:pPr>
      <w:r w:rsidRPr="006E7436">
        <w:rPr>
          <w:rFonts w:ascii="Times New Roman" w:hAnsi="Times New Roman" w:cs="Times New Roman"/>
          <w:sz w:val="24"/>
          <w:szCs w:val="24"/>
        </w:rPr>
        <w:t xml:space="preserve">The background of the matter is that the applicant </w:t>
      </w:r>
      <w:r w:rsidR="00F605FC" w:rsidRPr="006E7436">
        <w:rPr>
          <w:rFonts w:ascii="Times New Roman" w:hAnsi="Times New Roman" w:cs="Times New Roman"/>
          <w:sz w:val="24"/>
          <w:szCs w:val="24"/>
        </w:rPr>
        <w:t xml:space="preserve">is a registered medical practitioner and professor of medicine practicing in Zimbabwe. The </w:t>
      </w:r>
      <w:r w:rsidR="00407B4D">
        <w:rPr>
          <w:rFonts w:ascii="Times New Roman" w:hAnsi="Times New Roman" w:cs="Times New Roman"/>
          <w:sz w:val="24"/>
          <w:szCs w:val="24"/>
        </w:rPr>
        <w:t>first</w:t>
      </w:r>
      <w:r w:rsidR="00F605FC" w:rsidRPr="006E7436">
        <w:rPr>
          <w:rFonts w:ascii="Times New Roman" w:hAnsi="Times New Roman" w:cs="Times New Roman"/>
          <w:sz w:val="24"/>
          <w:szCs w:val="24"/>
        </w:rPr>
        <w:t xml:space="preserve"> and </w:t>
      </w:r>
      <w:r w:rsidR="00407B4D">
        <w:rPr>
          <w:rFonts w:ascii="Times New Roman" w:hAnsi="Times New Roman" w:cs="Times New Roman"/>
          <w:sz w:val="24"/>
          <w:szCs w:val="24"/>
        </w:rPr>
        <w:t xml:space="preserve">second </w:t>
      </w:r>
      <w:r w:rsidR="00F605FC" w:rsidRPr="006E7436">
        <w:rPr>
          <w:rFonts w:ascii="Times New Roman" w:hAnsi="Times New Roman" w:cs="Times New Roman"/>
          <w:sz w:val="24"/>
          <w:szCs w:val="24"/>
        </w:rPr>
        <w:t xml:space="preserve">respondents are also registered medical practitioners practicing in Zimbabwe. The </w:t>
      </w:r>
      <w:r w:rsidR="00407B4D">
        <w:rPr>
          <w:rFonts w:ascii="Times New Roman" w:hAnsi="Times New Roman" w:cs="Times New Roman"/>
          <w:sz w:val="24"/>
          <w:szCs w:val="24"/>
        </w:rPr>
        <w:t>third</w:t>
      </w:r>
      <w:r w:rsidR="00F605FC" w:rsidRPr="006E7436">
        <w:rPr>
          <w:rFonts w:ascii="Times New Roman" w:hAnsi="Times New Roman" w:cs="Times New Roman"/>
          <w:sz w:val="24"/>
          <w:szCs w:val="24"/>
          <w:vertAlign w:val="superscript"/>
        </w:rPr>
        <w:t xml:space="preserve"> </w:t>
      </w:r>
      <w:r w:rsidR="00F605FC" w:rsidRPr="006E7436">
        <w:rPr>
          <w:rFonts w:ascii="Times New Roman" w:hAnsi="Times New Roman" w:cs="Times New Roman"/>
          <w:sz w:val="24"/>
          <w:szCs w:val="24"/>
        </w:rPr>
        <w:t xml:space="preserve">respondent </w:t>
      </w:r>
      <w:r w:rsidR="00E97DA1" w:rsidRPr="006E7436">
        <w:rPr>
          <w:rFonts w:ascii="Times New Roman" w:hAnsi="Times New Roman" w:cs="Times New Roman"/>
          <w:sz w:val="24"/>
          <w:szCs w:val="24"/>
        </w:rPr>
        <w:t xml:space="preserve">is Belvedere Nursing Home (Private) Limited a health institute registered and operating in terms of the laws of Zimbabwe. The </w:t>
      </w:r>
      <w:r w:rsidR="00407B4D">
        <w:rPr>
          <w:rFonts w:ascii="Times New Roman" w:hAnsi="Times New Roman" w:cs="Times New Roman"/>
          <w:sz w:val="24"/>
          <w:szCs w:val="24"/>
        </w:rPr>
        <w:t>fourth</w:t>
      </w:r>
      <w:r w:rsidR="00E97DA1" w:rsidRPr="006E7436">
        <w:rPr>
          <w:rFonts w:ascii="Times New Roman" w:hAnsi="Times New Roman" w:cs="Times New Roman"/>
          <w:sz w:val="24"/>
          <w:szCs w:val="24"/>
        </w:rPr>
        <w:t xml:space="preserve"> respondent is Finpower Investments (Private) Limited a registered company in Zimbabwe. Minbrain Trading Power is the </w:t>
      </w:r>
      <w:r w:rsidR="00407B4D">
        <w:rPr>
          <w:rFonts w:ascii="Times New Roman" w:hAnsi="Times New Roman" w:cs="Times New Roman"/>
          <w:sz w:val="24"/>
          <w:szCs w:val="24"/>
        </w:rPr>
        <w:t>fifth</w:t>
      </w:r>
      <w:r w:rsidR="00E97DA1" w:rsidRPr="006E7436">
        <w:rPr>
          <w:rFonts w:ascii="Times New Roman" w:hAnsi="Times New Roman" w:cs="Times New Roman"/>
          <w:sz w:val="24"/>
          <w:szCs w:val="24"/>
        </w:rPr>
        <w:t xml:space="preserve"> respondent a registered company in Zimbabwe.  The </w:t>
      </w:r>
      <w:r w:rsidR="00407B4D">
        <w:rPr>
          <w:rFonts w:ascii="Times New Roman" w:hAnsi="Times New Roman" w:cs="Times New Roman"/>
          <w:sz w:val="24"/>
          <w:szCs w:val="24"/>
        </w:rPr>
        <w:t>sixth</w:t>
      </w:r>
      <w:r w:rsidR="00E97DA1" w:rsidRPr="006E7436">
        <w:rPr>
          <w:rFonts w:ascii="Times New Roman" w:hAnsi="Times New Roman" w:cs="Times New Roman"/>
          <w:sz w:val="24"/>
          <w:szCs w:val="24"/>
        </w:rPr>
        <w:t xml:space="preserve"> respondent is the Registrar of Companies in Zimbabwe N.O.</w:t>
      </w:r>
    </w:p>
    <w:p w:rsidR="00C11EA6" w:rsidRPr="006E7436" w:rsidRDefault="00F36F73" w:rsidP="00407B4D">
      <w:pPr>
        <w:spacing w:after="0" w:line="360" w:lineRule="auto"/>
        <w:ind w:firstLine="720"/>
        <w:jc w:val="both"/>
        <w:rPr>
          <w:rFonts w:ascii="Times New Roman" w:hAnsi="Times New Roman" w:cs="Times New Roman"/>
          <w:sz w:val="24"/>
          <w:szCs w:val="24"/>
        </w:rPr>
      </w:pPr>
      <w:r w:rsidRPr="006E7436">
        <w:rPr>
          <w:rFonts w:ascii="Times New Roman" w:hAnsi="Times New Roman" w:cs="Times New Roman"/>
          <w:sz w:val="24"/>
          <w:szCs w:val="24"/>
        </w:rPr>
        <w:t xml:space="preserve">The applicant and the </w:t>
      </w:r>
      <w:r w:rsidR="00407B4D">
        <w:rPr>
          <w:rFonts w:ascii="Times New Roman" w:hAnsi="Times New Roman" w:cs="Times New Roman"/>
          <w:sz w:val="24"/>
          <w:szCs w:val="24"/>
        </w:rPr>
        <w:t>first</w:t>
      </w:r>
      <w:r w:rsidRPr="006E7436">
        <w:rPr>
          <w:rFonts w:ascii="Times New Roman" w:hAnsi="Times New Roman" w:cs="Times New Roman"/>
          <w:sz w:val="24"/>
          <w:szCs w:val="24"/>
        </w:rPr>
        <w:t xml:space="preserve"> and </w:t>
      </w:r>
      <w:r w:rsidR="00407B4D">
        <w:rPr>
          <w:rFonts w:ascii="Times New Roman" w:hAnsi="Times New Roman" w:cs="Times New Roman"/>
          <w:sz w:val="24"/>
          <w:szCs w:val="24"/>
        </w:rPr>
        <w:t>second</w:t>
      </w:r>
      <w:r w:rsidRPr="006E7436">
        <w:rPr>
          <w:rFonts w:ascii="Times New Roman" w:hAnsi="Times New Roman" w:cs="Times New Roman"/>
          <w:sz w:val="24"/>
          <w:szCs w:val="24"/>
        </w:rPr>
        <w:t xml:space="preserve"> respondents are shareholders in the </w:t>
      </w:r>
      <w:r w:rsidR="00407B4D">
        <w:rPr>
          <w:rFonts w:ascii="Times New Roman" w:hAnsi="Times New Roman" w:cs="Times New Roman"/>
          <w:sz w:val="24"/>
          <w:szCs w:val="24"/>
        </w:rPr>
        <w:t>third</w:t>
      </w:r>
      <w:r w:rsidRPr="006E7436">
        <w:rPr>
          <w:rFonts w:ascii="Times New Roman" w:hAnsi="Times New Roman" w:cs="Times New Roman"/>
          <w:sz w:val="24"/>
          <w:szCs w:val="24"/>
        </w:rPr>
        <w:t xml:space="preserve"> respondent which is wholly owned by </w:t>
      </w:r>
      <w:r w:rsidR="00407B4D">
        <w:rPr>
          <w:rFonts w:ascii="Times New Roman" w:hAnsi="Times New Roman" w:cs="Times New Roman"/>
          <w:sz w:val="24"/>
          <w:szCs w:val="24"/>
        </w:rPr>
        <w:t xml:space="preserve">fourth </w:t>
      </w:r>
      <w:r w:rsidRPr="006E7436">
        <w:rPr>
          <w:rFonts w:ascii="Times New Roman" w:hAnsi="Times New Roman" w:cs="Times New Roman"/>
          <w:sz w:val="24"/>
          <w:szCs w:val="24"/>
        </w:rPr>
        <w:t xml:space="preserve">and </w:t>
      </w:r>
      <w:r w:rsidR="00407B4D">
        <w:rPr>
          <w:rFonts w:ascii="Times New Roman" w:hAnsi="Times New Roman" w:cs="Times New Roman"/>
          <w:sz w:val="24"/>
          <w:szCs w:val="24"/>
        </w:rPr>
        <w:t xml:space="preserve">fifth </w:t>
      </w:r>
      <w:r w:rsidRPr="006E7436">
        <w:rPr>
          <w:rFonts w:ascii="Times New Roman" w:hAnsi="Times New Roman" w:cs="Times New Roman"/>
          <w:sz w:val="24"/>
          <w:szCs w:val="24"/>
        </w:rPr>
        <w:t xml:space="preserve">respondents. He was the managing director of </w:t>
      </w:r>
      <w:r w:rsidR="00DE4950">
        <w:rPr>
          <w:rFonts w:ascii="Times New Roman" w:hAnsi="Times New Roman" w:cs="Times New Roman"/>
          <w:sz w:val="24"/>
          <w:szCs w:val="24"/>
        </w:rPr>
        <w:t xml:space="preserve">third </w:t>
      </w:r>
      <w:r w:rsidRPr="006E7436">
        <w:rPr>
          <w:rFonts w:ascii="Times New Roman" w:hAnsi="Times New Roman" w:cs="Times New Roman"/>
          <w:sz w:val="24"/>
          <w:szCs w:val="24"/>
        </w:rPr>
        <w:t>respondent until 2010 when the legal battle between the parties started in the labour arena.</w:t>
      </w:r>
    </w:p>
    <w:p w:rsidR="00F36F73" w:rsidRPr="006E7436" w:rsidRDefault="00F36F73" w:rsidP="00507F59">
      <w:pPr>
        <w:spacing w:after="0" w:line="360" w:lineRule="auto"/>
        <w:ind w:firstLine="720"/>
        <w:jc w:val="both"/>
        <w:rPr>
          <w:rFonts w:ascii="Times New Roman" w:hAnsi="Times New Roman" w:cs="Times New Roman"/>
          <w:sz w:val="24"/>
          <w:szCs w:val="24"/>
        </w:rPr>
      </w:pPr>
      <w:r w:rsidRPr="006E7436">
        <w:rPr>
          <w:rFonts w:ascii="Times New Roman" w:hAnsi="Times New Roman" w:cs="Times New Roman"/>
          <w:sz w:val="24"/>
          <w:szCs w:val="24"/>
        </w:rPr>
        <w:lastRenderedPageBreak/>
        <w:t>The battle is ongoing and there is an appeal pending in the Supreme Court. The battle emanates from the applicant’s position as a Managing Director</w:t>
      </w:r>
      <w:r w:rsidR="00212198">
        <w:rPr>
          <w:rFonts w:ascii="Times New Roman" w:hAnsi="Times New Roman" w:cs="Times New Roman"/>
          <w:sz w:val="24"/>
          <w:szCs w:val="24"/>
        </w:rPr>
        <w:t xml:space="preserve"> in the </w:t>
      </w:r>
      <w:r w:rsidR="00507F59">
        <w:rPr>
          <w:rFonts w:ascii="Times New Roman" w:hAnsi="Times New Roman" w:cs="Times New Roman"/>
          <w:sz w:val="24"/>
          <w:szCs w:val="24"/>
        </w:rPr>
        <w:t>third</w:t>
      </w:r>
      <w:r w:rsidR="00212198">
        <w:rPr>
          <w:rFonts w:ascii="Times New Roman" w:hAnsi="Times New Roman" w:cs="Times New Roman"/>
          <w:sz w:val="24"/>
          <w:szCs w:val="24"/>
        </w:rPr>
        <w:t xml:space="preserve"> respondent</w:t>
      </w:r>
      <w:r w:rsidRPr="006E7436">
        <w:rPr>
          <w:rFonts w:ascii="Times New Roman" w:hAnsi="Times New Roman" w:cs="Times New Roman"/>
          <w:sz w:val="24"/>
          <w:szCs w:val="24"/>
        </w:rPr>
        <w:t>. The applicant contends that he was fired as Managing Director and the respondents aver that he resigned. The applicant instituted arbitral proceedings where an arbitral award was made in his favour.</w:t>
      </w:r>
      <w:r w:rsidR="00071EAB" w:rsidRPr="006E7436">
        <w:rPr>
          <w:rFonts w:ascii="Times New Roman" w:hAnsi="Times New Roman" w:cs="Times New Roman"/>
          <w:sz w:val="24"/>
          <w:szCs w:val="24"/>
        </w:rPr>
        <w:t xml:space="preserve"> The respondents appealed against the award in the Labour Court. They also sought stay of execution of the award which was dismissed. The </w:t>
      </w:r>
      <w:r w:rsidR="00507F59">
        <w:rPr>
          <w:rFonts w:ascii="Times New Roman" w:hAnsi="Times New Roman" w:cs="Times New Roman"/>
          <w:sz w:val="24"/>
          <w:szCs w:val="24"/>
        </w:rPr>
        <w:t>third</w:t>
      </w:r>
      <w:r w:rsidR="00071EAB" w:rsidRPr="006E7436">
        <w:rPr>
          <w:rFonts w:ascii="Times New Roman" w:hAnsi="Times New Roman" w:cs="Times New Roman"/>
          <w:sz w:val="24"/>
          <w:szCs w:val="24"/>
        </w:rPr>
        <w:t xml:space="preserve"> respondent</w:t>
      </w:r>
      <w:r w:rsidR="00212198">
        <w:rPr>
          <w:rFonts w:ascii="Times New Roman" w:hAnsi="Times New Roman" w:cs="Times New Roman"/>
          <w:sz w:val="24"/>
          <w:szCs w:val="24"/>
        </w:rPr>
        <w:t xml:space="preserve"> then</w:t>
      </w:r>
      <w:r w:rsidR="00071EAB" w:rsidRPr="006E7436">
        <w:rPr>
          <w:rFonts w:ascii="Times New Roman" w:hAnsi="Times New Roman" w:cs="Times New Roman"/>
          <w:sz w:val="24"/>
          <w:szCs w:val="24"/>
        </w:rPr>
        <w:t xml:space="preserve"> appealed to the Supreme Court. </w:t>
      </w:r>
      <w:r w:rsidR="00212198">
        <w:rPr>
          <w:rFonts w:ascii="Times New Roman" w:hAnsi="Times New Roman" w:cs="Times New Roman"/>
          <w:sz w:val="24"/>
          <w:szCs w:val="24"/>
        </w:rPr>
        <w:t>Th</w:t>
      </w:r>
      <w:r w:rsidR="00071EAB" w:rsidRPr="006E7436">
        <w:rPr>
          <w:rFonts w:ascii="Times New Roman" w:hAnsi="Times New Roman" w:cs="Times New Roman"/>
          <w:sz w:val="24"/>
          <w:szCs w:val="24"/>
        </w:rPr>
        <w:t xml:space="preserve">e </w:t>
      </w:r>
      <w:r w:rsidR="00212198">
        <w:rPr>
          <w:rFonts w:ascii="Times New Roman" w:hAnsi="Times New Roman" w:cs="Times New Roman"/>
          <w:sz w:val="24"/>
          <w:szCs w:val="24"/>
        </w:rPr>
        <w:t xml:space="preserve">applicant </w:t>
      </w:r>
      <w:r w:rsidR="00071EAB" w:rsidRPr="006E7436">
        <w:rPr>
          <w:rFonts w:ascii="Times New Roman" w:hAnsi="Times New Roman" w:cs="Times New Roman"/>
          <w:sz w:val="24"/>
          <w:szCs w:val="24"/>
        </w:rPr>
        <w:t>then filed the present proceedings.</w:t>
      </w:r>
    </w:p>
    <w:p w:rsidR="00071EAB" w:rsidRPr="006E7436" w:rsidRDefault="00071EAB" w:rsidP="00507F59">
      <w:pPr>
        <w:spacing w:after="0" w:line="360" w:lineRule="auto"/>
        <w:ind w:firstLine="720"/>
        <w:jc w:val="both"/>
        <w:rPr>
          <w:rFonts w:ascii="Times New Roman" w:hAnsi="Times New Roman" w:cs="Times New Roman"/>
          <w:sz w:val="24"/>
          <w:szCs w:val="24"/>
        </w:rPr>
      </w:pPr>
      <w:r w:rsidRPr="006E7436">
        <w:rPr>
          <w:rFonts w:ascii="Times New Roman" w:hAnsi="Times New Roman" w:cs="Times New Roman"/>
          <w:sz w:val="24"/>
          <w:szCs w:val="24"/>
        </w:rPr>
        <w:t>It was contended on behalf of the applicant</w:t>
      </w:r>
      <w:r w:rsidR="00212198">
        <w:rPr>
          <w:rFonts w:ascii="Times New Roman" w:hAnsi="Times New Roman" w:cs="Times New Roman"/>
          <w:sz w:val="24"/>
          <w:szCs w:val="24"/>
        </w:rPr>
        <w:t xml:space="preserve"> by Mr </w:t>
      </w:r>
      <w:r w:rsidR="00212198" w:rsidRPr="00507F59">
        <w:rPr>
          <w:rFonts w:ascii="Times New Roman" w:hAnsi="Times New Roman" w:cs="Times New Roman"/>
          <w:i/>
          <w:sz w:val="24"/>
          <w:szCs w:val="24"/>
        </w:rPr>
        <w:t xml:space="preserve">Mpofu </w:t>
      </w:r>
      <w:r w:rsidR="00212198">
        <w:rPr>
          <w:rFonts w:ascii="Times New Roman" w:hAnsi="Times New Roman" w:cs="Times New Roman"/>
          <w:sz w:val="24"/>
          <w:szCs w:val="24"/>
        </w:rPr>
        <w:t>that</w:t>
      </w:r>
      <w:r w:rsidRPr="006E7436">
        <w:rPr>
          <w:rFonts w:ascii="Times New Roman" w:hAnsi="Times New Roman" w:cs="Times New Roman"/>
          <w:sz w:val="24"/>
          <w:szCs w:val="24"/>
        </w:rPr>
        <w:t xml:space="preserve"> the respondents are disobeying the judicial pronouncements made in favour of the applicant. That this is not a labour matter as the applicant is the Managing Director arising out of his position as a shareholder. When the respondents disobeyed </w:t>
      </w:r>
      <w:r w:rsidR="006E7436" w:rsidRPr="006E7436">
        <w:rPr>
          <w:rFonts w:ascii="Times New Roman" w:hAnsi="Times New Roman" w:cs="Times New Roman"/>
          <w:sz w:val="24"/>
          <w:szCs w:val="24"/>
        </w:rPr>
        <w:t>a judicial pronouncement</w:t>
      </w:r>
      <w:r w:rsidR="006E7436">
        <w:rPr>
          <w:rFonts w:ascii="Times New Roman" w:hAnsi="Times New Roman" w:cs="Times New Roman"/>
          <w:sz w:val="24"/>
          <w:szCs w:val="24"/>
        </w:rPr>
        <w:t xml:space="preserve"> </w:t>
      </w:r>
      <w:r w:rsidRPr="006E7436">
        <w:rPr>
          <w:rFonts w:ascii="Times New Roman" w:hAnsi="Times New Roman" w:cs="Times New Roman"/>
          <w:sz w:val="24"/>
          <w:szCs w:val="24"/>
        </w:rPr>
        <w:t>under such circumstances, they are not fighting his directorship but questioning the source th</w:t>
      </w:r>
      <w:r w:rsidR="006E7436" w:rsidRPr="006E7436">
        <w:rPr>
          <w:rFonts w:ascii="Times New Roman" w:hAnsi="Times New Roman" w:cs="Times New Roman"/>
          <w:sz w:val="24"/>
          <w:szCs w:val="24"/>
        </w:rPr>
        <w:t>e</w:t>
      </w:r>
      <w:r w:rsidRPr="006E7436">
        <w:rPr>
          <w:rFonts w:ascii="Times New Roman" w:hAnsi="Times New Roman" w:cs="Times New Roman"/>
          <w:sz w:val="24"/>
          <w:szCs w:val="24"/>
        </w:rPr>
        <w:t>reof. The applicant cannot do anything about it because he is a minority shareholder.</w:t>
      </w:r>
    </w:p>
    <w:p w:rsidR="00071EAB" w:rsidRPr="006E7436" w:rsidRDefault="00071EAB" w:rsidP="00507F59">
      <w:pPr>
        <w:spacing w:after="0" w:line="360" w:lineRule="auto"/>
        <w:ind w:firstLine="720"/>
        <w:jc w:val="both"/>
        <w:rPr>
          <w:rFonts w:ascii="Times New Roman" w:hAnsi="Times New Roman" w:cs="Times New Roman"/>
          <w:sz w:val="24"/>
          <w:szCs w:val="24"/>
        </w:rPr>
      </w:pPr>
      <w:r w:rsidRPr="006E7436">
        <w:rPr>
          <w:rFonts w:ascii="Times New Roman" w:hAnsi="Times New Roman" w:cs="Times New Roman"/>
          <w:sz w:val="24"/>
          <w:szCs w:val="24"/>
        </w:rPr>
        <w:t xml:space="preserve">Mr </w:t>
      </w:r>
      <w:r w:rsidRPr="00507F59">
        <w:rPr>
          <w:rFonts w:ascii="Times New Roman" w:hAnsi="Times New Roman" w:cs="Times New Roman"/>
          <w:i/>
          <w:sz w:val="24"/>
          <w:szCs w:val="24"/>
        </w:rPr>
        <w:t>Mpofu</w:t>
      </w:r>
      <w:r w:rsidRPr="006E7436">
        <w:rPr>
          <w:rFonts w:ascii="Times New Roman" w:hAnsi="Times New Roman" w:cs="Times New Roman"/>
          <w:sz w:val="24"/>
          <w:szCs w:val="24"/>
        </w:rPr>
        <w:t xml:space="preserve"> further contended that the applicant</w:t>
      </w:r>
      <w:r w:rsidR="00212198">
        <w:rPr>
          <w:rFonts w:ascii="Times New Roman" w:hAnsi="Times New Roman" w:cs="Times New Roman"/>
          <w:sz w:val="24"/>
          <w:szCs w:val="24"/>
        </w:rPr>
        <w:t xml:space="preserve"> is</w:t>
      </w:r>
      <w:r w:rsidRPr="006E7436">
        <w:rPr>
          <w:rFonts w:ascii="Times New Roman" w:hAnsi="Times New Roman" w:cs="Times New Roman"/>
          <w:sz w:val="24"/>
          <w:szCs w:val="24"/>
        </w:rPr>
        <w:t xml:space="preserve"> being </w:t>
      </w:r>
      <w:r w:rsidR="006E7436" w:rsidRPr="006E7436">
        <w:rPr>
          <w:rFonts w:ascii="Times New Roman" w:hAnsi="Times New Roman" w:cs="Times New Roman"/>
          <w:sz w:val="24"/>
          <w:szCs w:val="24"/>
        </w:rPr>
        <w:t>side-lined</w:t>
      </w:r>
      <w:r w:rsidRPr="006E7436">
        <w:rPr>
          <w:rFonts w:ascii="Times New Roman" w:hAnsi="Times New Roman" w:cs="Times New Roman"/>
          <w:sz w:val="24"/>
          <w:szCs w:val="24"/>
        </w:rPr>
        <w:t xml:space="preserve"> from the </w:t>
      </w:r>
      <w:r w:rsidR="00507F59">
        <w:rPr>
          <w:rFonts w:ascii="Times New Roman" w:hAnsi="Times New Roman" w:cs="Times New Roman"/>
          <w:sz w:val="24"/>
          <w:szCs w:val="24"/>
        </w:rPr>
        <w:t xml:space="preserve">third </w:t>
      </w:r>
      <w:r w:rsidR="00212198">
        <w:rPr>
          <w:rFonts w:ascii="Times New Roman" w:hAnsi="Times New Roman" w:cs="Times New Roman"/>
          <w:sz w:val="24"/>
          <w:szCs w:val="24"/>
        </w:rPr>
        <w:t>re</w:t>
      </w:r>
      <w:r w:rsidR="00507F59">
        <w:rPr>
          <w:rFonts w:ascii="Times New Roman" w:hAnsi="Times New Roman" w:cs="Times New Roman"/>
          <w:sz w:val="24"/>
          <w:szCs w:val="24"/>
        </w:rPr>
        <w:t>s</w:t>
      </w:r>
      <w:r w:rsidR="00212198">
        <w:rPr>
          <w:rFonts w:ascii="Times New Roman" w:hAnsi="Times New Roman" w:cs="Times New Roman"/>
          <w:sz w:val="24"/>
          <w:szCs w:val="24"/>
        </w:rPr>
        <w:t xml:space="preserve">pondent’s </w:t>
      </w:r>
      <w:r w:rsidRPr="006E7436">
        <w:rPr>
          <w:rFonts w:ascii="Times New Roman" w:hAnsi="Times New Roman" w:cs="Times New Roman"/>
          <w:sz w:val="24"/>
          <w:szCs w:val="24"/>
        </w:rPr>
        <w:t>meetings at board level and at the members</w:t>
      </w:r>
      <w:r w:rsidR="00507F59">
        <w:rPr>
          <w:rFonts w:ascii="Times New Roman" w:hAnsi="Times New Roman" w:cs="Times New Roman"/>
          <w:sz w:val="24"/>
          <w:szCs w:val="24"/>
        </w:rPr>
        <w:t>’</w:t>
      </w:r>
      <w:r w:rsidRPr="006E7436">
        <w:rPr>
          <w:rFonts w:ascii="Times New Roman" w:hAnsi="Times New Roman" w:cs="Times New Roman"/>
          <w:sz w:val="24"/>
          <w:szCs w:val="24"/>
        </w:rPr>
        <w:t xml:space="preserve"> level. He does not know how the entity is being run and yet this is an entity </w:t>
      </w:r>
      <w:r w:rsidR="002132D3" w:rsidRPr="006E7436">
        <w:rPr>
          <w:rFonts w:ascii="Times New Roman" w:hAnsi="Times New Roman" w:cs="Times New Roman"/>
          <w:sz w:val="24"/>
          <w:szCs w:val="24"/>
        </w:rPr>
        <w:t xml:space="preserve">which he not only founded but in respect of which he holds some significant shareholding. </w:t>
      </w:r>
    </w:p>
    <w:p w:rsidR="002132D3" w:rsidRPr="006E7436" w:rsidRDefault="002132D3" w:rsidP="00507F59">
      <w:pPr>
        <w:spacing w:after="0" w:line="360" w:lineRule="auto"/>
        <w:ind w:firstLine="720"/>
        <w:jc w:val="both"/>
        <w:rPr>
          <w:rFonts w:ascii="Times New Roman" w:hAnsi="Times New Roman" w:cs="Times New Roman"/>
          <w:sz w:val="24"/>
          <w:szCs w:val="24"/>
        </w:rPr>
      </w:pPr>
      <w:r w:rsidRPr="006E7436">
        <w:rPr>
          <w:rFonts w:ascii="Times New Roman" w:hAnsi="Times New Roman" w:cs="Times New Roman"/>
          <w:sz w:val="24"/>
          <w:szCs w:val="24"/>
        </w:rPr>
        <w:t xml:space="preserve">Mr </w:t>
      </w:r>
      <w:r w:rsidRPr="00507F59">
        <w:rPr>
          <w:rFonts w:ascii="Times New Roman" w:hAnsi="Times New Roman" w:cs="Times New Roman"/>
          <w:i/>
          <w:sz w:val="24"/>
          <w:szCs w:val="24"/>
        </w:rPr>
        <w:t>Mpofu</w:t>
      </w:r>
      <w:r w:rsidRPr="006E7436">
        <w:rPr>
          <w:rFonts w:ascii="Times New Roman" w:hAnsi="Times New Roman" w:cs="Times New Roman"/>
          <w:sz w:val="24"/>
          <w:szCs w:val="24"/>
        </w:rPr>
        <w:t xml:space="preserve"> further contended that he gets no return arising out of him being a shareholder and a director. This is because there are people using their numbers against him. There is a case of the oppression of the minority. </w:t>
      </w:r>
    </w:p>
    <w:p w:rsidR="002132D3" w:rsidRPr="006E7436" w:rsidRDefault="002132D3" w:rsidP="00507F59">
      <w:pPr>
        <w:spacing w:after="0" w:line="360" w:lineRule="auto"/>
        <w:ind w:firstLine="720"/>
        <w:jc w:val="both"/>
        <w:rPr>
          <w:rFonts w:ascii="Times New Roman" w:hAnsi="Times New Roman" w:cs="Times New Roman"/>
          <w:sz w:val="24"/>
          <w:szCs w:val="24"/>
        </w:rPr>
      </w:pPr>
      <w:r w:rsidRPr="006E7436">
        <w:rPr>
          <w:rFonts w:ascii="Times New Roman" w:hAnsi="Times New Roman" w:cs="Times New Roman"/>
          <w:sz w:val="24"/>
          <w:szCs w:val="24"/>
        </w:rPr>
        <w:t xml:space="preserve">Mr </w:t>
      </w:r>
      <w:r w:rsidRPr="00507F59">
        <w:rPr>
          <w:rFonts w:ascii="Times New Roman" w:hAnsi="Times New Roman" w:cs="Times New Roman"/>
          <w:i/>
          <w:sz w:val="24"/>
          <w:szCs w:val="24"/>
        </w:rPr>
        <w:t xml:space="preserve">Mpofu </w:t>
      </w:r>
      <w:r w:rsidRPr="006E7436">
        <w:rPr>
          <w:rFonts w:ascii="Times New Roman" w:hAnsi="Times New Roman" w:cs="Times New Roman"/>
          <w:sz w:val="24"/>
          <w:szCs w:val="24"/>
        </w:rPr>
        <w:t>concluded by saying that the applicant is entitled to an order which addresses the manner in which he has been oppressed by ignoring his right as Managing Director arising out of his sh</w:t>
      </w:r>
      <w:r w:rsidR="00507F59">
        <w:rPr>
          <w:rFonts w:ascii="Times New Roman" w:hAnsi="Times New Roman" w:cs="Times New Roman"/>
          <w:sz w:val="24"/>
          <w:szCs w:val="24"/>
        </w:rPr>
        <w:t>a</w:t>
      </w:r>
      <w:r w:rsidRPr="006E7436">
        <w:rPr>
          <w:rFonts w:ascii="Times New Roman" w:hAnsi="Times New Roman" w:cs="Times New Roman"/>
          <w:sz w:val="24"/>
          <w:szCs w:val="24"/>
        </w:rPr>
        <w:t>reholding which has been confirmed by a judicial pronouncement. He is also entitled to either buy out the other s</w:t>
      </w:r>
      <w:r w:rsidR="000B0172">
        <w:rPr>
          <w:rFonts w:ascii="Times New Roman" w:hAnsi="Times New Roman" w:cs="Times New Roman"/>
          <w:sz w:val="24"/>
          <w:szCs w:val="24"/>
        </w:rPr>
        <w:t xml:space="preserve">hareholders or let them do so upon </w:t>
      </w:r>
      <w:r w:rsidRPr="006E7436">
        <w:rPr>
          <w:rFonts w:ascii="Times New Roman" w:hAnsi="Times New Roman" w:cs="Times New Roman"/>
          <w:sz w:val="24"/>
          <w:szCs w:val="24"/>
        </w:rPr>
        <w:t>proper valuation.</w:t>
      </w:r>
    </w:p>
    <w:p w:rsidR="002132D3" w:rsidRPr="006E7436" w:rsidRDefault="002132D3" w:rsidP="00507F59">
      <w:pPr>
        <w:spacing w:after="0" w:line="360" w:lineRule="auto"/>
        <w:ind w:firstLine="720"/>
        <w:jc w:val="both"/>
        <w:rPr>
          <w:rFonts w:ascii="Times New Roman" w:hAnsi="Times New Roman" w:cs="Times New Roman"/>
          <w:sz w:val="24"/>
          <w:szCs w:val="24"/>
        </w:rPr>
      </w:pPr>
      <w:r w:rsidRPr="006E7436">
        <w:rPr>
          <w:rFonts w:ascii="Times New Roman" w:hAnsi="Times New Roman" w:cs="Times New Roman"/>
          <w:sz w:val="24"/>
          <w:szCs w:val="24"/>
        </w:rPr>
        <w:t xml:space="preserve">Mr </w:t>
      </w:r>
      <w:r w:rsidRPr="009902BF">
        <w:rPr>
          <w:rFonts w:ascii="Times New Roman" w:hAnsi="Times New Roman" w:cs="Times New Roman"/>
          <w:i/>
          <w:sz w:val="24"/>
          <w:szCs w:val="24"/>
        </w:rPr>
        <w:t>Zhuwarara</w:t>
      </w:r>
      <w:r w:rsidRPr="006E7436">
        <w:rPr>
          <w:rFonts w:ascii="Times New Roman" w:hAnsi="Times New Roman" w:cs="Times New Roman"/>
          <w:sz w:val="24"/>
          <w:szCs w:val="24"/>
        </w:rPr>
        <w:t xml:space="preserve"> for the </w:t>
      </w:r>
      <w:r w:rsidR="00212198">
        <w:rPr>
          <w:rFonts w:ascii="Times New Roman" w:hAnsi="Times New Roman" w:cs="Times New Roman"/>
          <w:sz w:val="24"/>
          <w:szCs w:val="24"/>
        </w:rPr>
        <w:t>respondents started by attacking the</w:t>
      </w:r>
      <w:r w:rsidRPr="006E7436">
        <w:rPr>
          <w:rFonts w:ascii="Times New Roman" w:hAnsi="Times New Roman" w:cs="Times New Roman"/>
          <w:sz w:val="24"/>
          <w:szCs w:val="24"/>
        </w:rPr>
        <w:t xml:space="preserve"> relief being sought by the applicant.</w:t>
      </w:r>
      <w:r w:rsidR="000D35A3" w:rsidRPr="006E7436">
        <w:rPr>
          <w:rFonts w:ascii="Times New Roman" w:hAnsi="Times New Roman" w:cs="Times New Roman"/>
          <w:sz w:val="24"/>
          <w:szCs w:val="24"/>
        </w:rPr>
        <w:t xml:space="preserve"> He submitted that the re</w:t>
      </w:r>
      <w:r w:rsidR="00507F59">
        <w:rPr>
          <w:rFonts w:ascii="Times New Roman" w:hAnsi="Times New Roman" w:cs="Times New Roman"/>
          <w:sz w:val="24"/>
          <w:szCs w:val="24"/>
        </w:rPr>
        <w:t>lief being sought in para</w:t>
      </w:r>
      <w:r w:rsidR="0010723D" w:rsidRPr="006E7436">
        <w:rPr>
          <w:rFonts w:ascii="Times New Roman" w:hAnsi="Times New Roman" w:cs="Times New Roman"/>
          <w:sz w:val="24"/>
          <w:szCs w:val="24"/>
        </w:rPr>
        <w:t xml:space="preserve"> 1</w:t>
      </w:r>
      <w:r w:rsidR="000E5C39" w:rsidRPr="006E7436">
        <w:rPr>
          <w:rFonts w:ascii="Times New Roman" w:hAnsi="Times New Roman" w:cs="Times New Roman"/>
          <w:sz w:val="24"/>
          <w:szCs w:val="24"/>
        </w:rPr>
        <w:t xml:space="preserve"> of the Draft Order is incoherent and has not been properly substantiated in the founding affidavit. </w:t>
      </w:r>
      <w:r w:rsidR="00212198">
        <w:rPr>
          <w:rFonts w:ascii="Times New Roman" w:hAnsi="Times New Roman" w:cs="Times New Roman"/>
          <w:sz w:val="24"/>
          <w:szCs w:val="24"/>
        </w:rPr>
        <w:t xml:space="preserve">The applicant’s </w:t>
      </w:r>
      <w:r w:rsidR="00BC4237" w:rsidRPr="006E7436">
        <w:rPr>
          <w:rFonts w:ascii="Times New Roman" w:hAnsi="Times New Roman" w:cs="Times New Roman"/>
          <w:sz w:val="24"/>
          <w:szCs w:val="24"/>
        </w:rPr>
        <w:t>complaint is based on his failure to function as a Managing Director which clearly is an employment mat</w:t>
      </w:r>
      <w:r w:rsidR="00212198">
        <w:rPr>
          <w:rFonts w:ascii="Times New Roman" w:hAnsi="Times New Roman" w:cs="Times New Roman"/>
          <w:sz w:val="24"/>
          <w:szCs w:val="24"/>
        </w:rPr>
        <w:t xml:space="preserve">ter.  He </w:t>
      </w:r>
      <w:r w:rsidR="00212198">
        <w:rPr>
          <w:rFonts w:ascii="Times New Roman" w:hAnsi="Times New Roman" w:cs="Times New Roman"/>
          <w:sz w:val="24"/>
          <w:szCs w:val="24"/>
        </w:rPr>
        <w:lastRenderedPageBreak/>
        <w:t>speaks of interference</w:t>
      </w:r>
      <w:r w:rsidR="00BC4237" w:rsidRPr="006E7436">
        <w:rPr>
          <w:rFonts w:ascii="Times New Roman" w:hAnsi="Times New Roman" w:cs="Times New Roman"/>
          <w:sz w:val="24"/>
          <w:szCs w:val="24"/>
        </w:rPr>
        <w:t xml:space="preserve"> directly or indirectly and this is not explained in the founding affidavit. He further submitted that in paragraph 2 he is seeking unhindered </w:t>
      </w:r>
      <w:r w:rsidR="000B0172">
        <w:rPr>
          <w:rFonts w:ascii="Times New Roman" w:hAnsi="Times New Roman" w:cs="Times New Roman"/>
          <w:sz w:val="24"/>
          <w:szCs w:val="24"/>
        </w:rPr>
        <w:t xml:space="preserve">access to the premises of the </w:t>
      </w:r>
      <w:r w:rsidR="00507F59">
        <w:rPr>
          <w:rFonts w:ascii="Times New Roman" w:hAnsi="Times New Roman" w:cs="Times New Roman"/>
          <w:sz w:val="24"/>
          <w:szCs w:val="24"/>
        </w:rPr>
        <w:t xml:space="preserve">third </w:t>
      </w:r>
      <w:r w:rsidR="00BC4237" w:rsidRPr="006E7436">
        <w:rPr>
          <w:rFonts w:ascii="Times New Roman" w:hAnsi="Times New Roman" w:cs="Times New Roman"/>
          <w:sz w:val="24"/>
          <w:szCs w:val="24"/>
        </w:rPr>
        <w:t xml:space="preserve">respondent as a shareholder. A shareholder is not entitled to such access but </w:t>
      </w:r>
      <w:r w:rsidR="00D5168F" w:rsidRPr="006E7436">
        <w:rPr>
          <w:rFonts w:ascii="Times New Roman" w:hAnsi="Times New Roman" w:cs="Times New Roman"/>
          <w:sz w:val="24"/>
          <w:szCs w:val="24"/>
        </w:rPr>
        <w:t xml:space="preserve">his entitlement is a dividend and voting at an Annual General Meeting on Extraordinary General Meeting. </w:t>
      </w:r>
    </w:p>
    <w:p w:rsidR="00D5168F" w:rsidRPr="006E7436" w:rsidRDefault="00D5168F" w:rsidP="00507F59">
      <w:pPr>
        <w:spacing w:after="0" w:line="360" w:lineRule="auto"/>
        <w:ind w:firstLine="720"/>
        <w:jc w:val="both"/>
        <w:rPr>
          <w:rFonts w:ascii="Times New Roman" w:hAnsi="Times New Roman" w:cs="Times New Roman"/>
          <w:sz w:val="24"/>
          <w:szCs w:val="24"/>
        </w:rPr>
      </w:pPr>
      <w:r w:rsidRPr="006E7436">
        <w:rPr>
          <w:rFonts w:ascii="Times New Roman" w:hAnsi="Times New Roman" w:cs="Times New Roman"/>
          <w:sz w:val="24"/>
          <w:szCs w:val="24"/>
        </w:rPr>
        <w:t>He further submitted that in paragraph 3 the applicant is seeking this court to sanction the sale of al</w:t>
      </w:r>
      <w:r w:rsidR="00F1632B" w:rsidRPr="006E7436">
        <w:rPr>
          <w:rFonts w:ascii="Times New Roman" w:hAnsi="Times New Roman" w:cs="Times New Roman"/>
          <w:sz w:val="24"/>
          <w:szCs w:val="24"/>
        </w:rPr>
        <w:t>l</w:t>
      </w:r>
      <w:r w:rsidRPr="006E7436">
        <w:rPr>
          <w:rFonts w:ascii="Times New Roman" w:hAnsi="Times New Roman" w:cs="Times New Roman"/>
          <w:sz w:val="24"/>
          <w:szCs w:val="24"/>
        </w:rPr>
        <w:t xml:space="preserve"> shares of the </w:t>
      </w:r>
      <w:r w:rsidR="00507F59">
        <w:rPr>
          <w:rFonts w:ascii="Times New Roman" w:hAnsi="Times New Roman" w:cs="Times New Roman"/>
          <w:sz w:val="24"/>
          <w:szCs w:val="24"/>
        </w:rPr>
        <w:t>first</w:t>
      </w:r>
      <w:r w:rsidRPr="006E7436">
        <w:rPr>
          <w:rFonts w:ascii="Times New Roman" w:hAnsi="Times New Roman" w:cs="Times New Roman"/>
          <w:sz w:val="24"/>
          <w:szCs w:val="24"/>
        </w:rPr>
        <w:t xml:space="preserve"> and </w:t>
      </w:r>
      <w:r w:rsidR="00507F59">
        <w:rPr>
          <w:rFonts w:ascii="Times New Roman" w:hAnsi="Times New Roman" w:cs="Times New Roman"/>
          <w:sz w:val="24"/>
          <w:szCs w:val="24"/>
        </w:rPr>
        <w:t>second</w:t>
      </w:r>
      <w:r w:rsidRPr="006E7436">
        <w:rPr>
          <w:rFonts w:ascii="Times New Roman" w:hAnsi="Times New Roman" w:cs="Times New Roman"/>
          <w:sz w:val="24"/>
          <w:szCs w:val="24"/>
        </w:rPr>
        <w:t xml:space="preserve"> respondents and other shareholders in </w:t>
      </w:r>
      <w:r w:rsidR="00507F59">
        <w:rPr>
          <w:rFonts w:ascii="Times New Roman" w:hAnsi="Times New Roman" w:cs="Times New Roman"/>
          <w:sz w:val="24"/>
          <w:szCs w:val="24"/>
        </w:rPr>
        <w:t>third, fourth</w:t>
      </w:r>
      <w:r w:rsidRPr="006E7436">
        <w:rPr>
          <w:rFonts w:ascii="Times New Roman" w:hAnsi="Times New Roman" w:cs="Times New Roman"/>
          <w:sz w:val="24"/>
          <w:szCs w:val="24"/>
        </w:rPr>
        <w:t xml:space="preserve"> and </w:t>
      </w:r>
      <w:r w:rsidR="00507F59">
        <w:rPr>
          <w:rFonts w:ascii="Times New Roman" w:hAnsi="Times New Roman" w:cs="Times New Roman"/>
          <w:sz w:val="24"/>
          <w:szCs w:val="24"/>
        </w:rPr>
        <w:t>fifth</w:t>
      </w:r>
      <w:r w:rsidRPr="006E7436">
        <w:rPr>
          <w:rFonts w:ascii="Times New Roman" w:hAnsi="Times New Roman" w:cs="Times New Roman"/>
          <w:sz w:val="24"/>
          <w:szCs w:val="24"/>
        </w:rPr>
        <w:t xml:space="preserve"> res</w:t>
      </w:r>
      <w:r w:rsidR="00212198">
        <w:rPr>
          <w:rFonts w:ascii="Times New Roman" w:hAnsi="Times New Roman" w:cs="Times New Roman"/>
          <w:sz w:val="24"/>
          <w:szCs w:val="24"/>
        </w:rPr>
        <w:t>pondents for a fair value</w:t>
      </w:r>
      <w:r w:rsidRPr="006E7436">
        <w:rPr>
          <w:rFonts w:ascii="Times New Roman" w:hAnsi="Times New Roman" w:cs="Times New Roman"/>
          <w:sz w:val="24"/>
          <w:szCs w:val="24"/>
        </w:rPr>
        <w:t>. The court is being asked to force the shareholders to dispose of their shares. Some of the sh</w:t>
      </w:r>
      <w:r w:rsidR="00F1632B" w:rsidRPr="006E7436">
        <w:rPr>
          <w:rFonts w:ascii="Times New Roman" w:hAnsi="Times New Roman" w:cs="Times New Roman"/>
          <w:sz w:val="24"/>
          <w:szCs w:val="24"/>
        </w:rPr>
        <w:t>a</w:t>
      </w:r>
      <w:r w:rsidRPr="006E7436">
        <w:rPr>
          <w:rFonts w:ascii="Times New Roman" w:hAnsi="Times New Roman" w:cs="Times New Roman"/>
          <w:sz w:val="24"/>
          <w:szCs w:val="24"/>
        </w:rPr>
        <w:t xml:space="preserve">reholders have not been cited. He </w:t>
      </w:r>
      <w:r w:rsidR="00F1632B" w:rsidRPr="006E7436">
        <w:rPr>
          <w:rFonts w:ascii="Times New Roman" w:hAnsi="Times New Roman" w:cs="Times New Roman"/>
          <w:sz w:val="24"/>
          <w:szCs w:val="24"/>
        </w:rPr>
        <w:t>also contended that the applicant is not clear of the extent of his own s</w:t>
      </w:r>
      <w:r w:rsidR="00C92E75" w:rsidRPr="006E7436">
        <w:rPr>
          <w:rFonts w:ascii="Times New Roman" w:hAnsi="Times New Roman" w:cs="Times New Roman"/>
          <w:sz w:val="24"/>
          <w:szCs w:val="24"/>
        </w:rPr>
        <w:t xml:space="preserve">hareholding </w:t>
      </w:r>
      <w:r w:rsidR="00F1632B" w:rsidRPr="006E7436">
        <w:rPr>
          <w:rFonts w:ascii="Times New Roman" w:hAnsi="Times New Roman" w:cs="Times New Roman"/>
          <w:sz w:val="24"/>
          <w:szCs w:val="24"/>
        </w:rPr>
        <w:t xml:space="preserve">as there is a pending dispute regarding that filed by the applicant. </w:t>
      </w:r>
    </w:p>
    <w:p w:rsidR="00507F59" w:rsidRDefault="00F1632B" w:rsidP="00507F59">
      <w:pPr>
        <w:spacing w:after="0" w:line="360" w:lineRule="auto"/>
        <w:ind w:firstLine="720"/>
        <w:jc w:val="both"/>
        <w:rPr>
          <w:rFonts w:ascii="Times New Roman" w:hAnsi="Times New Roman" w:cs="Times New Roman"/>
          <w:sz w:val="24"/>
          <w:szCs w:val="24"/>
        </w:rPr>
      </w:pPr>
      <w:r w:rsidRPr="006E7436">
        <w:rPr>
          <w:rFonts w:ascii="Times New Roman" w:hAnsi="Times New Roman" w:cs="Times New Roman"/>
          <w:sz w:val="24"/>
          <w:szCs w:val="24"/>
        </w:rPr>
        <w:t xml:space="preserve"> The issue before the court is whether the applicant has satisfied the requirements of </w:t>
      </w:r>
      <w:r w:rsidR="00507F59">
        <w:rPr>
          <w:rFonts w:ascii="Times New Roman" w:hAnsi="Times New Roman" w:cs="Times New Roman"/>
          <w:sz w:val="24"/>
          <w:szCs w:val="24"/>
        </w:rPr>
        <w:t>s</w:t>
      </w:r>
      <w:r w:rsidR="007F0C66">
        <w:rPr>
          <w:rFonts w:ascii="Times New Roman" w:hAnsi="Times New Roman" w:cs="Times New Roman"/>
          <w:sz w:val="24"/>
          <w:szCs w:val="24"/>
        </w:rPr>
        <w:t xml:space="preserve"> </w:t>
      </w:r>
      <w:r w:rsidRPr="006E7436">
        <w:rPr>
          <w:rFonts w:ascii="Times New Roman" w:hAnsi="Times New Roman" w:cs="Times New Roman"/>
          <w:sz w:val="24"/>
          <w:szCs w:val="24"/>
        </w:rPr>
        <w:t>196</w:t>
      </w:r>
      <w:r w:rsidR="00C92E75" w:rsidRPr="006E7436">
        <w:rPr>
          <w:rFonts w:ascii="Times New Roman" w:hAnsi="Times New Roman" w:cs="Times New Roman"/>
          <w:sz w:val="24"/>
          <w:szCs w:val="24"/>
        </w:rPr>
        <w:t xml:space="preserve"> </w:t>
      </w:r>
      <w:r w:rsidR="00212198">
        <w:rPr>
          <w:rFonts w:ascii="Times New Roman" w:hAnsi="Times New Roman" w:cs="Times New Roman"/>
          <w:sz w:val="24"/>
          <w:szCs w:val="24"/>
        </w:rPr>
        <w:t>of the Companies Act [</w:t>
      </w:r>
      <w:r w:rsidR="00212198" w:rsidRPr="00507F59">
        <w:rPr>
          <w:rFonts w:ascii="Times New Roman" w:hAnsi="Times New Roman" w:cs="Times New Roman"/>
          <w:i/>
          <w:sz w:val="24"/>
          <w:szCs w:val="24"/>
        </w:rPr>
        <w:t>Chapter 24:03</w:t>
      </w:r>
      <w:r w:rsidR="00212198">
        <w:rPr>
          <w:rFonts w:ascii="Times New Roman" w:hAnsi="Times New Roman" w:cs="Times New Roman"/>
          <w:sz w:val="24"/>
          <w:szCs w:val="24"/>
        </w:rPr>
        <w:t>] (the Act) to enable him to obtai</w:t>
      </w:r>
      <w:r w:rsidR="00507F59">
        <w:rPr>
          <w:rFonts w:ascii="Times New Roman" w:hAnsi="Times New Roman" w:cs="Times New Roman"/>
          <w:sz w:val="24"/>
          <w:szCs w:val="24"/>
        </w:rPr>
        <w:t>n relief in terms of section 196</w:t>
      </w:r>
      <w:r w:rsidR="00212198">
        <w:rPr>
          <w:rFonts w:ascii="Times New Roman" w:hAnsi="Times New Roman" w:cs="Times New Roman"/>
          <w:sz w:val="24"/>
          <w:szCs w:val="24"/>
        </w:rPr>
        <w:t xml:space="preserve"> of the</w:t>
      </w:r>
      <w:r w:rsidR="00C92E75" w:rsidRPr="006E7436">
        <w:rPr>
          <w:rFonts w:ascii="Times New Roman" w:hAnsi="Times New Roman" w:cs="Times New Roman"/>
          <w:sz w:val="24"/>
          <w:szCs w:val="24"/>
        </w:rPr>
        <w:t xml:space="preserve"> Act</w:t>
      </w:r>
      <w:r w:rsidR="00212198">
        <w:rPr>
          <w:rFonts w:ascii="Times New Roman" w:hAnsi="Times New Roman" w:cs="Times New Roman"/>
          <w:sz w:val="24"/>
          <w:szCs w:val="24"/>
        </w:rPr>
        <w:t xml:space="preserve">. </w:t>
      </w:r>
    </w:p>
    <w:p w:rsidR="00F1632B" w:rsidRPr="006E7436" w:rsidRDefault="00D93981" w:rsidP="00507F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196</w:t>
      </w:r>
      <w:r w:rsidR="00212198">
        <w:rPr>
          <w:rFonts w:ascii="Times New Roman" w:hAnsi="Times New Roman" w:cs="Times New Roman"/>
          <w:sz w:val="24"/>
          <w:szCs w:val="24"/>
        </w:rPr>
        <w:t xml:space="preserve"> of the Act</w:t>
      </w:r>
      <w:r w:rsidR="00F1632B" w:rsidRPr="006E7436">
        <w:rPr>
          <w:rFonts w:ascii="Times New Roman" w:hAnsi="Times New Roman" w:cs="Times New Roman"/>
          <w:sz w:val="24"/>
          <w:szCs w:val="24"/>
        </w:rPr>
        <w:t xml:space="preserve"> provides:</w:t>
      </w:r>
    </w:p>
    <w:p w:rsidR="00C92E75" w:rsidRPr="006E7436" w:rsidRDefault="00C92E75" w:rsidP="006E7436">
      <w:pPr>
        <w:ind w:left="720"/>
        <w:jc w:val="both"/>
        <w:rPr>
          <w:rFonts w:ascii="Times New Roman" w:hAnsi="Times New Roman" w:cs="Times New Roman"/>
          <w:sz w:val="24"/>
          <w:szCs w:val="24"/>
        </w:rPr>
      </w:pPr>
      <w:r w:rsidRPr="006E7436">
        <w:rPr>
          <w:rFonts w:ascii="Times New Roman" w:hAnsi="Times New Roman" w:cs="Times New Roman"/>
          <w:sz w:val="24"/>
          <w:szCs w:val="24"/>
        </w:rPr>
        <w:t xml:space="preserve">“(1) A member of a company may apply to the court for an order in terms of section one hundred and </w:t>
      </w:r>
      <w:r w:rsidR="000B0172" w:rsidRPr="006E7436">
        <w:rPr>
          <w:rFonts w:ascii="Times New Roman" w:hAnsi="Times New Roman" w:cs="Times New Roman"/>
          <w:sz w:val="24"/>
          <w:szCs w:val="24"/>
        </w:rPr>
        <w:t>ninety-eight</w:t>
      </w:r>
      <w:r w:rsidRPr="006E7436">
        <w:rPr>
          <w:rFonts w:ascii="Times New Roman" w:hAnsi="Times New Roman" w:cs="Times New Roman"/>
          <w:sz w:val="24"/>
          <w:szCs w:val="24"/>
        </w:rPr>
        <w:t xml:space="preserve"> on the ground that the company’s affairs are being or have been conducted in a manner which is oppressive or unfairly prejudicial to the interests of some part of the members, </w:t>
      </w:r>
      <w:r w:rsidR="00E73055" w:rsidRPr="006E7436">
        <w:rPr>
          <w:rFonts w:ascii="Times New Roman" w:hAnsi="Times New Roman" w:cs="Times New Roman"/>
          <w:sz w:val="24"/>
          <w:szCs w:val="24"/>
        </w:rPr>
        <w:t>including</w:t>
      </w:r>
      <w:r w:rsidRPr="006E7436">
        <w:rPr>
          <w:rFonts w:ascii="Times New Roman" w:hAnsi="Times New Roman" w:cs="Times New Roman"/>
          <w:sz w:val="24"/>
          <w:szCs w:val="24"/>
        </w:rPr>
        <w:t xml:space="preserve"> himself, or that any actual or proposed act or omission of the company, including an act or omission on its behalf, is or would be oppressive or prejudicial.”</w:t>
      </w:r>
    </w:p>
    <w:p w:rsidR="00C92E75" w:rsidRPr="006E7436" w:rsidRDefault="00D93981" w:rsidP="00507F59">
      <w:pPr>
        <w:jc w:val="both"/>
        <w:rPr>
          <w:rFonts w:ascii="Times New Roman" w:hAnsi="Times New Roman" w:cs="Times New Roman"/>
          <w:sz w:val="24"/>
          <w:szCs w:val="24"/>
        </w:rPr>
      </w:pPr>
      <w:r>
        <w:rPr>
          <w:rFonts w:ascii="Times New Roman" w:hAnsi="Times New Roman" w:cs="Times New Roman"/>
          <w:sz w:val="24"/>
          <w:szCs w:val="24"/>
        </w:rPr>
        <w:t>Section 196</w:t>
      </w:r>
      <w:r w:rsidR="00C92E75" w:rsidRPr="006E7436">
        <w:rPr>
          <w:rFonts w:ascii="Times New Roman" w:hAnsi="Times New Roman" w:cs="Times New Roman"/>
          <w:sz w:val="24"/>
          <w:szCs w:val="24"/>
        </w:rPr>
        <w:t xml:space="preserve"> provides:</w:t>
      </w:r>
    </w:p>
    <w:p w:rsidR="006E7436" w:rsidRPr="006E7436" w:rsidRDefault="00C92E75" w:rsidP="006E7436">
      <w:pPr>
        <w:ind w:left="720"/>
        <w:jc w:val="both"/>
        <w:rPr>
          <w:rFonts w:ascii="Times New Roman" w:hAnsi="Times New Roman" w:cs="Times New Roman"/>
          <w:sz w:val="24"/>
          <w:szCs w:val="24"/>
        </w:rPr>
      </w:pPr>
      <w:r w:rsidRPr="006E7436">
        <w:rPr>
          <w:rFonts w:ascii="Times New Roman" w:hAnsi="Times New Roman" w:cs="Times New Roman"/>
          <w:sz w:val="24"/>
          <w:szCs w:val="24"/>
        </w:rPr>
        <w:t>“</w:t>
      </w:r>
      <w:r w:rsidR="006E7436" w:rsidRPr="006E7436">
        <w:rPr>
          <w:rFonts w:ascii="Times New Roman" w:hAnsi="Times New Roman" w:cs="Times New Roman"/>
          <w:sz w:val="24"/>
          <w:szCs w:val="24"/>
        </w:rPr>
        <w:t xml:space="preserve">(1) If the court is satisfied that an application under section one hundred and </w:t>
      </w:r>
      <w:r w:rsidR="00E73055" w:rsidRPr="006E7436">
        <w:rPr>
          <w:rFonts w:ascii="Times New Roman" w:hAnsi="Times New Roman" w:cs="Times New Roman"/>
          <w:sz w:val="24"/>
          <w:szCs w:val="24"/>
        </w:rPr>
        <w:t>ninety-six</w:t>
      </w:r>
      <w:r w:rsidR="006E7436" w:rsidRPr="006E7436">
        <w:rPr>
          <w:rFonts w:ascii="Times New Roman" w:hAnsi="Times New Roman" w:cs="Times New Roman"/>
          <w:sz w:val="24"/>
          <w:szCs w:val="24"/>
        </w:rPr>
        <w:t xml:space="preserve"> or one hundred and ninety-seven is well founded, it may make such order as it thinks fit for giving relief in respect of the matters complained of.</w:t>
      </w:r>
    </w:p>
    <w:p w:rsidR="006E7436" w:rsidRPr="006E7436" w:rsidRDefault="006E7436" w:rsidP="006E7436">
      <w:pPr>
        <w:ind w:left="720"/>
        <w:jc w:val="both"/>
        <w:rPr>
          <w:rFonts w:ascii="Times New Roman" w:hAnsi="Times New Roman" w:cs="Times New Roman"/>
          <w:sz w:val="24"/>
          <w:szCs w:val="24"/>
        </w:rPr>
      </w:pPr>
      <w:r w:rsidRPr="006E7436">
        <w:rPr>
          <w:rFonts w:ascii="Times New Roman" w:hAnsi="Times New Roman" w:cs="Times New Roman"/>
          <w:sz w:val="24"/>
          <w:szCs w:val="24"/>
        </w:rPr>
        <w:t>(2) Without prejudice to the generality of subsection (1), the court's order may- (a) regulate the conduct of the company's affairs in the future;</w:t>
      </w:r>
    </w:p>
    <w:p w:rsidR="006E7436" w:rsidRPr="006E7436" w:rsidRDefault="006E7436" w:rsidP="006E7436">
      <w:pPr>
        <w:ind w:left="720"/>
        <w:jc w:val="both"/>
        <w:rPr>
          <w:rFonts w:ascii="Times New Roman" w:hAnsi="Times New Roman" w:cs="Times New Roman"/>
          <w:sz w:val="24"/>
          <w:szCs w:val="24"/>
        </w:rPr>
      </w:pPr>
      <w:r w:rsidRPr="006E7436">
        <w:rPr>
          <w:rFonts w:ascii="Times New Roman" w:hAnsi="Times New Roman" w:cs="Times New Roman"/>
          <w:sz w:val="24"/>
          <w:szCs w:val="24"/>
        </w:rPr>
        <w:t>(b) require the company to refrain from doing or continuing an act complained of by the applicant or to do an act which the applicant has complained it has omitted to do;</w:t>
      </w:r>
    </w:p>
    <w:p w:rsidR="006E7436" w:rsidRPr="006E7436" w:rsidRDefault="006E7436" w:rsidP="006E7436">
      <w:pPr>
        <w:ind w:left="720"/>
        <w:jc w:val="both"/>
        <w:rPr>
          <w:rFonts w:ascii="Times New Roman" w:hAnsi="Times New Roman" w:cs="Times New Roman"/>
          <w:sz w:val="24"/>
          <w:szCs w:val="24"/>
        </w:rPr>
      </w:pPr>
      <w:r w:rsidRPr="006E7436">
        <w:rPr>
          <w:rFonts w:ascii="Times New Roman" w:hAnsi="Times New Roman" w:cs="Times New Roman"/>
          <w:sz w:val="24"/>
          <w:szCs w:val="24"/>
        </w:rPr>
        <w:t>(c) authorize civil proceedings to be brought in the name and on behalf of the company by such person or persons as the court may direct;</w:t>
      </w:r>
    </w:p>
    <w:p w:rsidR="006E7436" w:rsidRPr="006E7436" w:rsidRDefault="006E7436" w:rsidP="006E7436">
      <w:pPr>
        <w:ind w:left="720"/>
        <w:jc w:val="both"/>
        <w:rPr>
          <w:rFonts w:ascii="Times New Roman" w:hAnsi="Times New Roman" w:cs="Times New Roman"/>
          <w:sz w:val="24"/>
          <w:szCs w:val="24"/>
        </w:rPr>
      </w:pPr>
      <w:r w:rsidRPr="006E7436">
        <w:rPr>
          <w:rFonts w:ascii="Times New Roman" w:hAnsi="Times New Roman" w:cs="Times New Roman"/>
          <w:sz w:val="24"/>
          <w:szCs w:val="24"/>
        </w:rPr>
        <w:t>(d) provide for the purchase of the shares of any members of the company by other members or by the company itself and, in the case of a purchase by the company itself, the reduction of the company's capital accordingly.”</w:t>
      </w:r>
    </w:p>
    <w:p w:rsidR="00553436" w:rsidRDefault="00553436" w:rsidP="00507F59">
      <w:pPr>
        <w:spacing w:line="360" w:lineRule="auto"/>
        <w:ind w:firstLine="720"/>
        <w:jc w:val="both"/>
        <w:rPr>
          <w:rFonts w:ascii="Times New Roman" w:hAnsi="Times New Roman" w:cs="Times New Roman"/>
          <w:sz w:val="24"/>
          <w:szCs w:val="24"/>
        </w:rPr>
      </w:pPr>
      <w:r w:rsidRPr="00553436">
        <w:rPr>
          <w:rFonts w:ascii="Times New Roman" w:hAnsi="Times New Roman" w:cs="Times New Roman"/>
          <w:sz w:val="24"/>
          <w:szCs w:val="24"/>
        </w:rPr>
        <w:lastRenderedPageBreak/>
        <w:t xml:space="preserve">In </w:t>
      </w:r>
      <w:r w:rsidRPr="00553436">
        <w:rPr>
          <w:rFonts w:ascii="Times New Roman" w:hAnsi="Times New Roman" w:cs="Times New Roman"/>
          <w:i/>
          <w:sz w:val="24"/>
          <w:szCs w:val="24"/>
        </w:rPr>
        <w:t>Livanos</w:t>
      </w:r>
      <w:r w:rsidRPr="00553436">
        <w:rPr>
          <w:rFonts w:ascii="Times New Roman" w:hAnsi="Times New Roman" w:cs="Times New Roman"/>
          <w:sz w:val="24"/>
          <w:szCs w:val="24"/>
        </w:rPr>
        <w:t xml:space="preserve"> v </w:t>
      </w:r>
      <w:r w:rsidRPr="00553436">
        <w:rPr>
          <w:rFonts w:ascii="Times New Roman" w:hAnsi="Times New Roman" w:cs="Times New Roman"/>
          <w:i/>
          <w:sz w:val="24"/>
          <w:szCs w:val="24"/>
        </w:rPr>
        <w:t xml:space="preserve">Swartzberg and Others </w:t>
      </w:r>
      <w:r w:rsidRPr="00553436">
        <w:rPr>
          <w:rFonts w:ascii="Times New Roman" w:hAnsi="Times New Roman" w:cs="Times New Roman"/>
          <w:sz w:val="24"/>
          <w:szCs w:val="24"/>
        </w:rPr>
        <w:t>1962 (4) SA 395 (</w:t>
      </w:r>
      <w:r w:rsidR="00D93981" w:rsidRPr="00553436">
        <w:rPr>
          <w:rFonts w:ascii="Times New Roman" w:hAnsi="Times New Roman" w:cs="Times New Roman"/>
          <w:sz w:val="24"/>
          <w:szCs w:val="24"/>
        </w:rPr>
        <w:t>W</w:t>
      </w:r>
      <w:r w:rsidR="00D93981">
        <w:rPr>
          <w:rFonts w:ascii="Times New Roman" w:hAnsi="Times New Roman" w:cs="Times New Roman"/>
          <w:sz w:val="24"/>
          <w:szCs w:val="24"/>
        </w:rPr>
        <w:t>.</w:t>
      </w:r>
      <w:r w:rsidR="00D93981" w:rsidRPr="00553436">
        <w:rPr>
          <w:rFonts w:ascii="Times New Roman" w:hAnsi="Times New Roman" w:cs="Times New Roman"/>
          <w:sz w:val="24"/>
          <w:szCs w:val="24"/>
        </w:rPr>
        <w:t>L</w:t>
      </w:r>
      <w:r w:rsidR="00D93981">
        <w:rPr>
          <w:rFonts w:ascii="Times New Roman" w:hAnsi="Times New Roman" w:cs="Times New Roman"/>
          <w:sz w:val="24"/>
          <w:szCs w:val="24"/>
        </w:rPr>
        <w:t>.</w:t>
      </w:r>
      <w:r w:rsidR="00D93981" w:rsidRPr="00553436">
        <w:rPr>
          <w:rFonts w:ascii="Times New Roman" w:hAnsi="Times New Roman" w:cs="Times New Roman"/>
          <w:sz w:val="24"/>
          <w:szCs w:val="24"/>
        </w:rPr>
        <w:t>D</w:t>
      </w:r>
      <w:r w:rsidR="00D93981">
        <w:rPr>
          <w:rFonts w:ascii="Times New Roman" w:hAnsi="Times New Roman" w:cs="Times New Roman"/>
          <w:sz w:val="24"/>
          <w:szCs w:val="24"/>
        </w:rPr>
        <w:t>.</w:t>
      </w:r>
      <w:r w:rsidRPr="00553436">
        <w:rPr>
          <w:rFonts w:ascii="Times New Roman" w:hAnsi="Times New Roman" w:cs="Times New Roman"/>
          <w:sz w:val="24"/>
          <w:szCs w:val="24"/>
        </w:rPr>
        <w:t xml:space="preserve">) </w:t>
      </w:r>
      <w:r w:rsidR="00D93981">
        <w:rPr>
          <w:rFonts w:ascii="Times New Roman" w:hAnsi="Times New Roman" w:cs="Times New Roman"/>
          <w:sz w:val="24"/>
          <w:szCs w:val="24"/>
        </w:rPr>
        <w:t>at 397 A-D, CILLIÉ</w:t>
      </w:r>
      <w:r w:rsidRPr="00553436">
        <w:rPr>
          <w:rFonts w:ascii="Times New Roman" w:hAnsi="Times New Roman" w:cs="Times New Roman"/>
          <w:sz w:val="24"/>
          <w:szCs w:val="24"/>
        </w:rPr>
        <w:t xml:space="preserve"> J ha</w:t>
      </w:r>
      <w:r>
        <w:rPr>
          <w:rFonts w:ascii="Times New Roman" w:hAnsi="Times New Roman" w:cs="Times New Roman"/>
          <w:sz w:val="24"/>
          <w:szCs w:val="24"/>
        </w:rPr>
        <w:t>d this to say when dealing with a section equivalent to section 196:</w:t>
      </w:r>
    </w:p>
    <w:p w:rsidR="00553436" w:rsidRDefault="00553436" w:rsidP="002A12FB">
      <w:pPr>
        <w:ind w:left="720"/>
        <w:jc w:val="both"/>
        <w:rPr>
          <w:rFonts w:ascii="Times New Roman" w:hAnsi="Times New Roman" w:cs="Times New Roman"/>
          <w:sz w:val="24"/>
          <w:szCs w:val="24"/>
        </w:rPr>
      </w:pPr>
      <w:r>
        <w:rPr>
          <w:rFonts w:ascii="Times New Roman" w:hAnsi="Times New Roman" w:cs="Times New Roman"/>
          <w:sz w:val="24"/>
          <w:szCs w:val="24"/>
        </w:rPr>
        <w:t xml:space="preserve">“It has been stated in the cases of </w:t>
      </w:r>
      <w:r>
        <w:rPr>
          <w:rFonts w:ascii="Times New Roman" w:hAnsi="Times New Roman" w:cs="Times New Roman"/>
          <w:i/>
          <w:sz w:val="24"/>
          <w:szCs w:val="24"/>
        </w:rPr>
        <w:t xml:space="preserve">Irvin and Johnson Ltd </w:t>
      </w:r>
      <w:r>
        <w:rPr>
          <w:rFonts w:ascii="Times New Roman" w:hAnsi="Times New Roman" w:cs="Times New Roman"/>
          <w:sz w:val="24"/>
          <w:szCs w:val="24"/>
        </w:rPr>
        <w:t xml:space="preserve">v </w:t>
      </w:r>
      <w:r>
        <w:rPr>
          <w:rFonts w:ascii="Times New Roman" w:hAnsi="Times New Roman" w:cs="Times New Roman"/>
          <w:i/>
          <w:sz w:val="24"/>
          <w:szCs w:val="24"/>
        </w:rPr>
        <w:t xml:space="preserve">Oelofse Fisheries Ltd., </w:t>
      </w:r>
      <w:r>
        <w:rPr>
          <w:rFonts w:ascii="Times New Roman" w:hAnsi="Times New Roman" w:cs="Times New Roman"/>
          <w:sz w:val="24"/>
          <w:szCs w:val="24"/>
        </w:rPr>
        <w:t xml:space="preserve">1954 (1) S.A. 231 (E); </w:t>
      </w:r>
      <w:r>
        <w:rPr>
          <w:rFonts w:ascii="Times New Roman" w:hAnsi="Times New Roman" w:cs="Times New Roman"/>
          <w:i/>
          <w:sz w:val="24"/>
          <w:szCs w:val="24"/>
        </w:rPr>
        <w:t xml:space="preserve">Marshall </w:t>
      </w:r>
      <w:r>
        <w:rPr>
          <w:rFonts w:ascii="Times New Roman" w:hAnsi="Times New Roman" w:cs="Times New Roman"/>
          <w:sz w:val="24"/>
          <w:szCs w:val="24"/>
        </w:rPr>
        <w:t xml:space="preserve">v. </w:t>
      </w:r>
      <w:r>
        <w:rPr>
          <w:rFonts w:ascii="Times New Roman" w:hAnsi="Times New Roman" w:cs="Times New Roman"/>
          <w:i/>
          <w:sz w:val="24"/>
          <w:szCs w:val="24"/>
        </w:rPr>
        <w:t>Marshall (Pty.)</w:t>
      </w:r>
      <w:r>
        <w:rPr>
          <w:rFonts w:ascii="Times New Roman" w:hAnsi="Times New Roman" w:cs="Times New Roman"/>
          <w:sz w:val="24"/>
          <w:szCs w:val="24"/>
        </w:rPr>
        <w:t xml:space="preserve">, </w:t>
      </w:r>
      <w:r>
        <w:rPr>
          <w:rFonts w:ascii="Times New Roman" w:hAnsi="Times New Roman" w:cs="Times New Roman"/>
          <w:i/>
          <w:sz w:val="24"/>
          <w:szCs w:val="24"/>
        </w:rPr>
        <w:t xml:space="preserve">Ltd and Others, </w:t>
      </w:r>
      <w:r>
        <w:rPr>
          <w:rFonts w:ascii="Times New Roman" w:hAnsi="Times New Roman" w:cs="Times New Roman"/>
          <w:sz w:val="24"/>
          <w:szCs w:val="24"/>
        </w:rPr>
        <w:t>1954 (3) S.A. 571 (N), what the essentials of the sections are.</w:t>
      </w:r>
      <w:r w:rsidRPr="00553436">
        <w:rPr>
          <w:rFonts w:ascii="Times New Roman" w:hAnsi="Times New Roman" w:cs="Times New Roman"/>
          <w:sz w:val="24"/>
          <w:szCs w:val="24"/>
        </w:rPr>
        <w:t xml:space="preserve"> </w:t>
      </w:r>
      <w:r>
        <w:rPr>
          <w:rFonts w:ascii="Times New Roman" w:hAnsi="Times New Roman" w:cs="Times New Roman"/>
          <w:sz w:val="24"/>
          <w:szCs w:val="24"/>
        </w:rPr>
        <w:t>They are that the Court must firstly be satisfied that the affairs of the company are being conducted in manner which is oppressive to part of the members of the company, including the applicant; secondly, that the facts otherwise justify the making of the winding-up</w:t>
      </w:r>
      <w:r w:rsidR="002A12FB">
        <w:rPr>
          <w:rFonts w:ascii="Times New Roman" w:hAnsi="Times New Roman" w:cs="Times New Roman"/>
          <w:sz w:val="24"/>
          <w:szCs w:val="24"/>
        </w:rPr>
        <w:t xml:space="preserve"> order on the ground that it is just and equitable that the company should be wound up; thirdly, that to wind up the company would unfairly prejudice that part of the members of which the applicant is a member, and (as suggested in the case of </w:t>
      </w:r>
      <w:r w:rsidR="002A12FB">
        <w:rPr>
          <w:rFonts w:ascii="Times New Roman" w:hAnsi="Times New Roman" w:cs="Times New Roman"/>
          <w:i/>
          <w:sz w:val="24"/>
          <w:szCs w:val="24"/>
        </w:rPr>
        <w:t>Irvin and Johnson</w:t>
      </w:r>
      <w:r w:rsidR="002A12FB">
        <w:rPr>
          <w:rFonts w:ascii="Times New Roman" w:hAnsi="Times New Roman" w:cs="Times New Roman"/>
          <w:sz w:val="24"/>
          <w:szCs w:val="24"/>
        </w:rPr>
        <w:t>) fourthly, that the Court will only interfere if an order can be made with a view to bringing to an end the matters complained of.</w:t>
      </w:r>
    </w:p>
    <w:p w:rsidR="002A12FB" w:rsidRPr="002A12FB" w:rsidRDefault="002A12FB" w:rsidP="00507F59">
      <w:pPr>
        <w:ind w:left="720"/>
        <w:jc w:val="both"/>
        <w:rPr>
          <w:rFonts w:ascii="Times New Roman" w:hAnsi="Times New Roman" w:cs="Times New Roman"/>
          <w:sz w:val="24"/>
          <w:szCs w:val="24"/>
        </w:rPr>
      </w:pPr>
      <w:r>
        <w:rPr>
          <w:rFonts w:ascii="Times New Roman" w:hAnsi="Times New Roman" w:cs="Times New Roman"/>
          <w:sz w:val="24"/>
          <w:szCs w:val="24"/>
        </w:rPr>
        <w:t xml:space="preserve">The first essential has a number of sub-divisions. Before acting the Court must find, </w:t>
      </w:r>
      <w:r>
        <w:rPr>
          <w:rFonts w:ascii="Times New Roman" w:hAnsi="Times New Roman" w:cs="Times New Roman"/>
          <w:i/>
          <w:sz w:val="24"/>
          <w:szCs w:val="24"/>
        </w:rPr>
        <w:t>(a)</w:t>
      </w:r>
      <w:r>
        <w:rPr>
          <w:rFonts w:ascii="Times New Roman" w:hAnsi="Times New Roman" w:cs="Times New Roman"/>
          <w:sz w:val="24"/>
          <w:szCs w:val="24"/>
        </w:rPr>
        <w:t xml:space="preserve"> that there is oppression; </w:t>
      </w:r>
      <w:r>
        <w:rPr>
          <w:rFonts w:ascii="Times New Roman" w:hAnsi="Times New Roman" w:cs="Times New Roman"/>
          <w:i/>
          <w:sz w:val="24"/>
          <w:szCs w:val="24"/>
        </w:rPr>
        <w:t xml:space="preserve">(b) </w:t>
      </w:r>
      <w:r>
        <w:rPr>
          <w:rFonts w:ascii="Times New Roman" w:hAnsi="Times New Roman" w:cs="Times New Roman"/>
          <w:sz w:val="24"/>
          <w:szCs w:val="24"/>
        </w:rPr>
        <w:t xml:space="preserve">that it is the applicant as a member of the company who is oppressed; </w:t>
      </w:r>
      <w:r>
        <w:rPr>
          <w:rFonts w:ascii="Times New Roman" w:hAnsi="Times New Roman" w:cs="Times New Roman"/>
          <w:i/>
          <w:sz w:val="24"/>
          <w:szCs w:val="24"/>
        </w:rPr>
        <w:t>(c)</w:t>
      </w:r>
      <w:r>
        <w:rPr>
          <w:rFonts w:ascii="Times New Roman" w:hAnsi="Times New Roman" w:cs="Times New Roman"/>
          <w:sz w:val="24"/>
          <w:szCs w:val="24"/>
        </w:rPr>
        <w:t xml:space="preserve"> that the oppression is caused by the conduct of another member or other members of the company; and </w:t>
      </w:r>
      <w:r>
        <w:rPr>
          <w:rFonts w:ascii="Times New Roman" w:hAnsi="Times New Roman" w:cs="Times New Roman"/>
          <w:i/>
          <w:sz w:val="24"/>
          <w:szCs w:val="24"/>
        </w:rPr>
        <w:t xml:space="preserve">(d) </w:t>
      </w:r>
      <w:r>
        <w:rPr>
          <w:rFonts w:ascii="Times New Roman" w:hAnsi="Times New Roman" w:cs="Times New Roman"/>
          <w:sz w:val="24"/>
          <w:szCs w:val="24"/>
        </w:rPr>
        <w:t>that the conduct relates to the affairs of the company. But l do not think it is always possible to keep these points separate and distinct when applying the section to the facts of the particular case.”</w:t>
      </w:r>
    </w:p>
    <w:p w:rsidR="00173242" w:rsidRDefault="00173242" w:rsidP="00173242">
      <w:pPr>
        <w:jc w:val="both"/>
        <w:rPr>
          <w:rFonts w:ascii="Times New Roman" w:hAnsi="Times New Roman" w:cs="Times New Roman"/>
          <w:sz w:val="24"/>
          <w:szCs w:val="24"/>
        </w:rPr>
      </w:pPr>
      <w:r>
        <w:rPr>
          <w:rFonts w:ascii="Times New Roman" w:hAnsi="Times New Roman" w:cs="Times New Roman"/>
          <w:sz w:val="24"/>
          <w:szCs w:val="24"/>
        </w:rPr>
        <w:t xml:space="preserve">TURBETT AJ in </w:t>
      </w:r>
      <w:r>
        <w:rPr>
          <w:rFonts w:ascii="Times New Roman" w:hAnsi="Times New Roman" w:cs="Times New Roman"/>
          <w:i/>
          <w:sz w:val="24"/>
          <w:szCs w:val="24"/>
        </w:rPr>
        <w:t xml:space="preserve">Aspek Pipe Co (Pty) Ltd </w:t>
      </w:r>
      <w:r>
        <w:rPr>
          <w:rFonts w:ascii="Times New Roman" w:hAnsi="Times New Roman" w:cs="Times New Roman"/>
          <w:sz w:val="24"/>
          <w:szCs w:val="24"/>
        </w:rPr>
        <w:t xml:space="preserve">v </w:t>
      </w:r>
      <w:r>
        <w:rPr>
          <w:rFonts w:ascii="Times New Roman" w:hAnsi="Times New Roman" w:cs="Times New Roman"/>
          <w:i/>
          <w:sz w:val="24"/>
          <w:szCs w:val="24"/>
        </w:rPr>
        <w:t xml:space="preserve">Mauerberger </w:t>
      </w:r>
      <w:r>
        <w:rPr>
          <w:rFonts w:ascii="Times New Roman" w:hAnsi="Times New Roman" w:cs="Times New Roman"/>
          <w:sz w:val="24"/>
          <w:szCs w:val="24"/>
        </w:rPr>
        <w:t>1968 (1) SA 517 (C) had this to say:</w:t>
      </w:r>
    </w:p>
    <w:p w:rsidR="00173242" w:rsidRPr="00173242" w:rsidRDefault="00173242" w:rsidP="00173242">
      <w:pPr>
        <w:ind w:left="720"/>
        <w:jc w:val="both"/>
        <w:rPr>
          <w:rFonts w:ascii="Times New Roman" w:hAnsi="Times New Roman" w:cs="Times New Roman"/>
          <w:sz w:val="24"/>
          <w:szCs w:val="24"/>
        </w:rPr>
      </w:pPr>
      <w:r>
        <w:rPr>
          <w:rFonts w:ascii="Times New Roman" w:hAnsi="Times New Roman" w:cs="Times New Roman"/>
          <w:sz w:val="24"/>
          <w:szCs w:val="24"/>
        </w:rPr>
        <w:t xml:space="preserve">“It is quite clear, in my view, that an applicant for relief under this section (111) must show that the affairs of the </w:t>
      </w:r>
      <w:r w:rsidR="00E73055">
        <w:rPr>
          <w:rFonts w:ascii="Times New Roman" w:hAnsi="Times New Roman" w:cs="Times New Roman"/>
          <w:sz w:val="24"/>
          <w:szCs w:val="24"/>
        </w:rPr>
        <w:t>company</w:t>
      </w:r>
      <w:r>
        <w:rPr>
          <w:rFonts w:ascii="Times New Roman" w:hAnsi="Times New Roman" w:cs="Times New Roman"/>
          <w:sz w:val="24"/>
          <w:szCs w:val="24"/>
        </w:rPr>
        <w:t xml:space="preserve"> are being conducted in a manner oppressive to him as a member, or to some part of the members of the company as members of that company. In other words the conduct complained</w:t>
      </w:r>
      <w:r w:rsidR="00E73055">
        <w:rPr>
          <w:rFonts w:ascii="Times New Roman" w:hAnsi="Times New Roman" w:cs="Times New Roman"/>
          <w:sz w:val="24"/>
          <w:szCs w:val="24"/>
        </w:rPr>
        <w:t xml:space="preserve"> of must be oppressive to the petitioner qua </w:t>
      </w:r>
      <w:r w:rsidR="00D93981">
        <w:rPr>
          <w:rFonts w:ascii="Times New Roman" w:hAnsi="Times New Roman" w:cs="Times New Roman"/>
          <w:sz w:val="24"/>
          <w:szCs w:val="24"/>
        </w:rPr>
        <w:t>shareholder and member …</w:t>
      </w:r>
      <w:r w:rsidR="00E73055">
        <w:rPr>
          <w:rFonts w:ascii="Times New Roman" w:hAnsi="Times New Roman" w:cs="Times New Roman"/>
          <w:sz w:val="24"/>
          <w:szCs w:val="24"/>
        </w:rPr>
        <w:t xml:space="preserve"> and not</w:t>
      </w:r>
      <w:r>
        <w:rPr>
          <w:rFonts w:ascii="Times New Roman" w:hAnsi="Times New Roman" w:cs="Times New Roman"/>
          <w:sz w:val="24"/>
          <w:szCs w:val="24"/>
        </w:rPr>
        <w:t xml:space="preserve"> to him in some other capacity such as a director or servant or employee or agent of the company”</w:t>
      </w:r>
    </w:p>
    <w:p w:rsidR="005D7A81" w:rsidRDefault="000305EF" w:rsidP="00507F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Looking at the facts of this matter</w:t>
      </w:r>
      <w:r w:rsidR="00212198">
        <w:rPr>
          <w:rFonts w:ascii="Times New Roman" w:hAnsi="Times New Roman" w:cs="Times New Roman"/>
          <w:sz w:val="24"/>
          <w:szCs w:val="24"/>
        </w:rPr>
        <w:t>,</w:t>
      </w:r>
      <w:r>
        <w:rPr>
          <w:rFonts w:ascii="Times New Roman" w:hAnsi="Times New Roman" w:cs="Times New Roman"/>
          <w:sz w:val="24"/>
          <w:szCs w:val="24"/>
        </w:rPr>
        <w:t xml:space="preserve"> as put forward by the applicant, the question would be whether the applicant has managed to show that the affairs of the company are being conducted in a manner oppressive </w:t>
      </w:r>
      <w:r w:rsidR="00212198">
        <w:rPr>
          <w:rFonts w:ascii="Times New Roman" w:hAnsi="Times New Roman" w:cs="Times New Roman"/>
          <w:sz w:val="24"/>
          <w:szCs w:val="24"/>
        </w:rPr>
        <w:t xml:space="preserve">and prejudicial </w:t>
      </w:r>
      <w:r>
        <w:rPr>
          <w:rFonts w:ascii="Times New Roman" w:hAnsi="Times New Roman" w:cs="Times New Roman"/>
          <w:sz w:val="24"/>
          <w:szCs w:val="24"/>
        </w:rPr>
        <w:t>to him as a member.</w:t>
      </w:r>
    </w:p>
    <w:p w:rsidR="000305EF" w:rsidRDefault="007232DF" w:rsidP="00507F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0305EF">
        <w:rPr>
          <w:rFonts w:ascii="Times New Roman" w:hAnsi="Times New Roman" w:cs="Times New Roman"/>
          <w:sz w:val="24"/>
          <w:szCs w:val="24"/>
        </w:rPr>
        <w:t xml:space="preserve">would want to agree with Mr </w:t>
      </w:r>
      <w:r w:rsidR="000305EF">
        <w:rPr>
          <w:rFonts w:ascii="Times New Roman" w:hAnsi="Times New Roman" w:cs="Times New Roman"/>
          <w:i/>
          <w:sz w:val="24"/>
          <w:szCs w:val="24"/>
        </w:rPr>
        <w:t>Zhuwarara</w:t>
      </w:r>
      <w:r w:rsidR="000305EF">
        <w:t xml:space="preserve"> </w:t>
      </w:r>
      <w:r w:rsidR="000305EF">
        <w:rPr>
          <w:rFonts w:ascii="Times New Roman" w:hAnsi="Times New Roman" w:cs="Times New Roman"/>
          <w:sz w:val="24"/>
          <w:szCs w:val="24"/>
        </w:rPr>
        <w:t xml:space="preserve">that the applicant appears to be confused as to what relief he </w:t>
      </w:r>
      <w:r w:rsidR="008B4EB3">
        <w:rPr>
          <w:rFonts w:ascii="Times New Roman" w:hAnsi="Times New Roman" w:cs="Times New Roman"/>
          <w:sz w:val="24"/>
          <w:szCs w:val="24"/>
        </w:rPr>
        <w:t xml:space="preserve">seeks from this Court. Is he </w:t>
      </w:r>
      <w:r w:rsidR="000305EF">
        <w:rPr>
          <w:rFonts w:ascii="Times New Roman" w:hAnsi="Times New Roman" w:cs="Times New Roman"/>
          <w:sz w:val="24"/>
          <w:szCs w:val="24"/>
        </w:rPr>
        <w:t xml:space="preserve">seeking relief in terms of the judicial pronouncements made in his favour for reinstatement as a Managing Director or is he seeking relief as a member who is being oppressed by the majority members. The applicant in paragraph 16 of his founding affidavit outlines the conduct of </w:t>
      </w:r>
      <w:r w:rsidR="00507F59">
        <w:rPr>
          <w:rFonts w:ascii="Times New Roman" w:hAnsi="Times New Roman" w:cs="Times New Roman"/>
          <w:sz w:val="24"/>
          <w:szCs w:val="24"/>
        </w:rPr>
        <w:t>second</w:t>
      </w:r>
      <w:r w:rsidR="000305EF">
        <w:rPr>
          <w:rFonts w:ascii="Times New Roman" w:hAnsi="Times New Roman" w:cs="Times New Roman"/>
          <w:sz w:val="24"/>
          <w:szCs w:val="24"/>
        </w:rPr>
        <w:t xml:space="preserve"> and </w:t>
      </w:r>
      <w:r w:rsidR="00507F59">
        <w:rPr>
          <w:rFonts w:ascii="Times New Roman" w:hAnsi="Times New Roman" w:cs="Times New Roman"/>
          <w:sz w:val="24"/>
          <w:szCs w:val="24"/>
        </w:rPr>
        <w:t>third</w:t>
      </w:r>
      <w:r w:rsidR="000305EF">
        <w:rPr>
          <w:rFonts w:ascii="Times New Roman" w:hAnsi="Times New Roman" w:cs="Times New Roman"/>
          <w:sz w:val="24"/>
          <w:szCs w:val="24"/>
        </w:rPr>
        <w:t xml:space="preserve"> respondents that he has complains of. He states:</w:t>
      </w:r>
    </w:p>
    <w:p w:rsidR="000305EF" w:rsidRDefault="000305EF" w:rsidP="00D63255">
      <w:pPr>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D63255">
        <w:rPr>
          <w:rFonts w:ascii="Times New Roman" w:hAnsi="Times New Roman" w:cs="Times New Roman"/>
          <w:sz w:val="24"/>
          <w:szCs w:val="24"/>
        </w:rPr>
        <w:t xml:space="preserve">16. The </w:t>
      </w:r>
      <w:r w:rsidR="00507F59">
        <w:rPr>
          <w:rFonts w:ascii="Times New Roman" w:hAnsi="Times New Roman" w:cs="Times New Roman"/>
          <w:sz w:val="24"/>
          <w:szCs w:val="24"/>
        </w:rPr>
        <w:t>second</w:t>
      </w:r>
      <w:r w:rsidR="00D63255">
        <w:rPr>
          <w:rFonts w:ascii="Times New Roman" w:hAnsi="Times New Roman" w:cs="Times New Roman"/>
          <w:sz w:val="24"/>
          <w:szCs w:val="24"/>
        </w:rPr>
        <w:t xml:space="preserve"> and </w:t>
      </w:r>
      <w:r w:rsidR="00507F59">
        <w:rPr>
          <w:rFonts w:ascii="Times New Roman" w:hAnsi="Times New Roman" w:cs="Times New Roman"/>
          <w:sz w:val="24"/>
          <w:szCs w:val="24"/>
        </w:rPr>
        <w:t>third r</w:t>
      </w:r>
      <w:r w:rsidR="00D63255">
        <w:rPr>
          <w:rFonts w:ascii="Times New Roman" w:hAnsi="Times New Roman" w:cs="Times New Roman"/>
          <w:sz w:val="24"/>
          <w:szCs w:val="24"/>
        </w:rPr>
        <w:t xml:space="preserve">espondent’s as members and/or shareholders of the </w:t>
      </w:r>
      <w:r w:rsidR="00507F59">
        <w:rPr>
          <w:rFonts w:ascii="Times New Roman" w:hAnsi="Times New Roman" w:cs="Times New Roman"/>
          <w:sz w:val="24"/>
          <w:szCs w:val="24"/>
        </w:rPr>
        <w:t xml:space="preserve">fourth </w:t>
      </w:r>
      <w:r w:rsidR="00D63255">
        <w:rPr>
          <w:rFonts w:ascii="Times New Roman" w:hAnsi="Times New Roman" w:cs="Times New Roman"/>
          <w:sz w:val="24"/>
          <w:szCs w:val="24"/>
        </w:rPr>
        <w:t xml:space="preserve">and </w:t>
      </w:r>
      <w:r w:rsidR="00507F59">
        <w:rPr>
          <w:rFonts w:ascii="Times New Roman" w:hAnsi="Times New Roman" w:cs="Times New Roman"/>
          <w:sz w:val="24"/>
          <w:szCs w:val="24"/>
        </w:rPr>
        <w:t>fifth</w:t>
      </w:r>
      <w:r w:rsidR="00D63255">
        <w:rPr>
          <w:rFonts w:ascii="Times New Roman" w:hAnsi="Times New Roman" w:cs="Times New Roman"/>
          <w:sz w:val="24"/>
          <w:szCs w:val="24"/>
        </w:rPr>
        <w:t xml:space="preserve"> respondents have been conducting business of the </w:t>
      </w:r>
      <w:r w:rsidR="00507F59">
        <w:rPr>
          <w:rFonts w:ascii="Times New Roman" w:hAnsi="Times New Roman" w:cs="Times New Roman"/>
          <w:sz w:val="24"/>
          <w:szCs w:val="24"/>
        </w:rPr>
        <w:t>third</w:t>
      </w:r>
      <w:r w:rsidR="00D63255">
        <w:rPr>
          <w:rFonts w:ascii="Times New Roman" w:hAnsi="Times New Roman" w:cs="Times New Roman"/>
          <w:sz w:val="24"/>
          <w:szCs w:val="24"/>
        </w:rPr>
        <w:t xml:space="preserve"> respondent in a grossly prejudicial manner and such conduct has been oppressive to myself as a member of the company in that they have jointly severally conducted themselves in a manner that includes but not limited to the following:</w:t>
      </w:r>
    </w:p>
    <w:p w:rsidR="00D63255" w:rsidRDefault="00D63255" w:rsidP="00D6325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They have either expressly or verbally/ tacitly instructed their agents to block my access to my office and the </w:t>
      </w:r>
      <w:r w:rsidR="00D93981">
        <w:rPr>
          <w:rFonts w:ascii="Times New Roman" w:hAnsi="Times New Roman" w:cs="Times New Roman"/>
          <w:sz w:val="24"/>
          <w:szCs w:val="24"/>
        </w:rPr>
        <w:t>third respondent’s premises where I</w:t>
      </w:r>
      <w:r>
        <w:rPr>
          <w:rFonts w:ascii="Times New Roman" w:hAnsi="Times New Roman" w:cs="Times New Roman"/>
          <w:sz w:val="24"/>
          <w:szCs w:val="24"/>
        </w:rPr>
        <w:t xml:space="preserve"> am employed as a Managing Director.</w:t>
      </w:r>
    </w:p>
    <w:p w:rsidR="00D63255" w:rsidRDefault="00D63255" w:rsidP="00D6325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They have conspired, connived and/or colluded to frustrate the implementation of an extant and binding arbitral award which reinstated me as the </w:t>
      </w:r>
      <w:r w:rsidR="00507F59">
        <w:rPr>
          <w:rFonts w:ascii="Times New Roman" w:hAnsi="Times New Roman" w:cs="Times New Roman"/>
          <w:sz w:val="24"/>
          <w:szCs w:val="24"/>
        </w:rPr>
        <w:t>third</w:t>
      </w:r>
      <w:r w:rsidR="00D93981">
        <w:rPr>
          <w:rFonts w:ascii="Times New Roman" w:hAnsi="Times New Roman" w:cs="Times New Roman"/>
          <w:sz w:val="24"/>
          <w:szCs w:val="24"/>
        </w:rPr>
        <w:t xml:space="preserve"> r</w:t>
      </w:r>
      <w:r>
        <w:rPr>
          <w:rFonts w:ascii="Times New Roman" w:hAnsi="Times New Roman" w:cs="Times New Roman"/>
          <w:sz w:val="24"/>
          <w:szCs w:val="24"/>
        </w:rPr>
        <w:t xml:space="preserve">espondent’s Managing Director after my botched unfair dismissal which they instigated was set aside by the arbitrator. I beg leave attach a copy of the arbitral award as Annexure “B” and Labour Court judgments upholding the arbitral award as Annexure “C” &amp; “D”. Suffice to mention that the arbitral award has not been set aside by any competent court of law but the </w:t>
      </w:r>
      <w:r w:rsidR="00507F59">
        <w:rPr>
          <w:rFonts w:ascii="Times New Roman" w:hAnsi="Times New Roman" w:cs="Times New Roman"/>
          <w:sz w:val="24"/>
          <w:szCs w:val="24"/>
        </w:rPr>
        <w:t>first</w:t>
      </w:r>
      <w:r>
        <w:rPr>
          <w:rFonts w:ascii="Times New Roman" w:hAnsi="Times New Roman" w:cs="Times New Roman"/>
          <w:sz w:val="24"/>
          <w:szCs w:val="24"/>
        </w:rPr>
        <w:t xml:space="preserve"> and </w:t>
      </w:r>
      <w:r w:rsidR="00507F59">
        <w:rPr>
          <w:rFonts w:ascii="Times New Roman" w:hAnsi="Times New Roman" w:cs="Times New Roman"/>
          <w:sz w:val="24"/>
          <w:szCs w:val="24"/>
        </w:rPr>
        <w:t>second</w:t>
      </w:r>
      <w:r>
        <w:rPr>
          <w:rFonts w:ascii="Times New Roman" w:hAnsi="Times New Roman" w:cs="Times New Roman"/>
          <w:sz w:val="24"/>
          <w:szCs w:val="24"/>
        </w:rPr>
        <w:t xml:space="preserve"> respondents have demonstrated utter contempt of that award and disdain of due process.</w:t>
      </w:r>
    </w:p>
    <w:p w:rsidR="00D63255" w:rsidRDefault="00D63255" w:rsidP="00D6325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 am kept in the dark and being </w:t>
      </w:r>
      <w:r w:rsidR="000B0172">
        <w:rPr>
          <w:rFonts w:ascii="Times New Roman" w:hAnsi="Times New Roman" w:cs="Times New Roman"/>
          <w:sz w:val="24"/>
          <w:szCs w:val="24"/>
        </w:rPr>
        <w:t>side lined</w:t>
      </w:r>
      <w:r>
        <w:rPr>
          <w:rFonts w:ascii="Times New Roman" w:hAnsi="Times New Roman" w:cs="Times New Roman"/>
          <w:sz w:val="24"/>
          <w:szCs w:val="24"/>
        </w:rPr>
        <w:t xml:space="preserve"> from the affairs of the </w:t>
      </w:r>
      <w:r w:rsidR="00D93981">
        <w:rPr>
          <w:rFonts w:ascii="Times New Roman" w:hAnsi="Times New Roman" w:cs="Times New Roman"/>
          <w:sz w:val="24"/>
          <w:szCs w:val="24"/>
        </w:rPr>
        <w:t>third, fourth and fifth respondents as I</w:t>
      </w:r>
      <w:r>
        <w:rPr>
          <w:rFonts w:ascii="Times New Roman" w:hAnsi="Times New Roman" w:cs="Times New Roman"/>
          <w:sz w:val="24"/>
          <w:szCs w:val="24"/>
        </w:rPr>
        <w:t xml:space="preserve"> am not being informed of how the company is being run or being served with any notices for company meetings such as annual general meetings and other company meetings.</w:t>
      </w:r>
    </w:p>
    <w:p w:rsidR="00D63255" w:rsidRDefault="00D63255" w:rsidP="00D6325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w:t>
      </w:r>
      <w:r w:rsidR="00507F59">
        <w:rPr>
          <w:rFonts w:ascii="Times New Roman" w:hAnsi="Times New Roman" w:cs="Times New Roman"/>
          <w:sz w:val="24"/>
          <w:szCs w:val="24"/>
        </w:rPr>
        <w:t>first</w:t>
      </w:r>
      <w:r>
        <w:rPr>
          <w:rFonts w:ascii="Times New Roman" w:hAnsi="Times New Roman" w:cs="Times New Roman"/>
          <w:sz w:val="24"/>
          <w:szCs w:val="24"/>
        </w:rPr>
        <w:t xml:space="preserve"> and </w:t>
      </w:r>
      <w:r w:rsidR="00507F59">
        <w:rPr>
          <w:rFonts w:ascii="Times New Roman" w:hAnsi="Times New Roman" w:cs="Times New Roman"/>
          <w:sz w:val="24"/>
          <w:szCs w:val="24"/>
        </w:rPr>
        <w:t>second</w:t>
      </w:r>
      <w:r>
        <w:rPr>
          <w:rFonts w:ascii="Times New Roman" w:hAnsi="Times New Roman" w:cs="Times New Roman"/>
          <w:sz w:val="24"/>
          <w:szCs w:val="24"/>
        </w:rPr>
        <w:t xml:space="preserve"> respondents acting in connivance have hired or mounted hooligans or thugs to deny me access to the </w:t>
      </w:r>
      <w:r w:rsidR="00507F59">
        <w:rPr>
          <w:rFonts w:ascii="Times New Roman" w:hAnsi="Times New Roman" w:cs="Times New Roman"/>
          <w:sz w:val="24"/>
          <w:szCs w:val="24"/>
        </w:rPr>
        <w:t>third</w:t>
      </w:r>
      <w:r>
        <w:rPr>
          <w:rFonts w:ascii="Times New Roman" w:hAnsi="Times New Roman" w:cs="Times New Roman"/>
          <w:sz w:val="24"/>
          <w:szCs w:val="24"/>
        </w:rPr>
        <w:t xml:space="preserve"> respondent’s premises thereby effectively barring me from performing my duties as the </w:t>
      </w:r>
      <w:r w:rsidR="00507F59">
        <w:rPr>
          <w:rFonts w:ascii="Times New Roman" w:hAnsi="Times New Roman" w:cs="Times New Roman"/>
          <w:sz w:val="24"/>
          <w:szCs w:val="24"/>
        </w:rPr>
        <w:t>third</w:t>
      </w:r>
      <w:r>
        <w:rPr>
          <w:rFonts w:ascii="Times New Roman" w:hAnsi="Times New Roman" w:cs="Times New Roman"/>
          <w:sz w:val="24"/>
          <w:szCs w:val="24"/>
        </w:rPr>
        <w:t xml:space="preserve"> respondent’s Managing Director.”</w:t>
      </w:r>
    </w:p>
    <w:p w:rsidR="007232DF" w:rsidRDefault="008B4EB3" w:rsidP="00D9398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is only in sub paragraph (c) </w:t>
      </w:r>
      <w:r w:rsidR="007232DF">
        <w:rPr>
          <w:rFonts w:ascii="Times New Roman" w:hAnsi="Times New Roman" w:cs="Times New Roman"/>
          <w:sz w:val="24"/>
          <w:szCs w:val="24"/>
        </w:rPr>
        <w:t>that</w:t>
      </w:r>
      <w:r>
        <w:rPr>
          <w:rFonts w:ascii="Times New Roman" w:hAnsi="Times New Roman" w:cs="Times New Roman"/>
          <w:sz w:val="24"/>
          <w:szCs w:val="24"/>
        </w:rPr>
        <w:t xml:space="preserve"> the applicant places himself some</w:t>
      </w:r>
      <w:r w:rsidR="007232DF">
        <w:rPr>
          <w:rFonts w:ascii="Times New Roman" w:hAnsi="Times New Roman" w:cs="Times New Roman"/>
          <w:sz w:val="24"/>
          <w:szCs w:val="24"/>
        </w:rPr>
        <w:t>where near provisions of section 196. He again makes cursory reference to the issue of oppression in paragraph 18 and 22. In the rest of the paragraphs of his founding affida</w:t>
      </w:r>
      <w:r w:rsidR="00212198">
        <w:rPr>
          <w:rFonts w:ascii="Times New Roman" w:hAnsi="Times New Roman" w:cs="Times New Roman"/>
          <w:sz w:val="24"/>
          <w:szCs w:val="24"/>
        </w:rPr>
        <w:t>vit, he is complaining about his</w:t>
      </w:r>
      <w:r w:rsidR="007232DF">
        <w:rPr>
          <w:rFonts w:ascii="Times New Roman" w:hAnsi="Times New Roman" w:cs="Times New Roman"/>
          <w:sz w:val="24"/>
          <w:szCs w:val="24"/>
        </w:rPr>
        <w:t xml:space="preserve"> being denied access to the </w:t>
      </w:r>
      <w:r w:rsidR="00507F59">
        <w:rPr>
          <w:rFonts w:ascii="Times New Roman" w:hAnsi="Times New Roman" w:cs="Times New Roman"/>
          <w:sz w:val="24"/>
          <w:szCs w:val="24"/>
        </w:rPr>
        <w:t>third</w:t>
      </w:r>
      <w:r w:rsidR="007232DF">
        <w:rPr>
          <w:rFonts w:ascii="Times New Roman" w:hAnsi="Times New Roman" w:cs="Times New Roman"/>
          <w:sz w:val="24"/>
          <w:szCs w:val="24"/>
        </w:rPr>
        <w:t xml:space="preserve"> respondent as its Managing Director.</w:t>
      </w:r>
    </w:p>
    <w:p w:rsidR="00C11EA6" w:rsidRDefault="007232DF" w:rsidP="00D939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is </w:t>
      </w:r>
      <w:r w:rsidR="00212198">
        <w:rPr>
          <w:rFonts w:ascii="Times New Roman" w:hAnsi="Times New Roman" w:cs="Times New Roman"/>
          <w:sz w:val="24"/>
          <w:szCs w:val="24"/>
        </w:rPr>
        <w:t>confirmed</w:t>
      </w:r>
      <w:r>
        <w:rPr>
          <w:rFonts w:ascii="Times New Roman" w:hAnsi="Times New Roman" w:cs="Times New Roman"/>
          <w:sz w:val="24"/>
          <w:szCs w:val="24"/>
        </w:rPr>
        <w:t xml:space="preserve"> in the relief that he seeks. </w:t>
      </w:r>
      <w:r w:rsidR="00384947">
        <w:rPr>
          <w:rFonts w:ascii="Times New Roman" w:hAnsi="Times New Roman" w:cs="Times New Roman"/>
          <w:sz w:val="24"/>
          <w:szCs w:val="24"/>
        </w:rPr>
        <w:t xml:space="preserve">His main complaint is premised on his inability to function as a Managing Director. I agree with Mr </w:t>
      </w:r>
      <w:r w:rsidR="00384947">
        <w:rPr>
          <w:rFonts w:ascii="Times New Roman" w:hAnsi="Times New Roman" w:cs="Times New Roman"/>
          <w:i/>
          <w:sz w:val="24"/>
          <w:szCs w:val="24"/>
        </w:rPr>
        <w:t>Zhuwarara</w:t>
      </w:r>
      <w:r w:rsidR="00384947">
        <w:rPr>
          <w:rFonts w:ascii="Times New Roman" w:hAnsi="Times New Roman" w:cs="Times New Roman"/>
          <w:sz w:val="24"/>
          <w:szCs w:val="24"/>
        </w:rPr>
        <w:t>, that this is an employment matter wh</w:t>
      </w:r>
      <w:r w:rsidR="00212198">
        <w:rPr>
          <w:rFonts w:ascii="Times New Roman" w:hAnsi="Times New Roman" w:cs="Times New Roman"/>
          <w:sz w:val="24"/>
          <w:szCs w:val="24"/>
        </w:rPr>
        <w:t>ich is being related to in the labour realm. T</w:t>
      </w:r>
      <w:r w:rsidR="00384947">
        <w:rPr>
          <w:rFonts w:ascii="Times New Roman" w:hAnsi="Times New Roman" w:cs="Times New Roman"/>
          <w:sz w:val="24"/>
          <w:szCs w:val="24"/>
        </w:rPr>
        <w:t>his should be dealt with separately from his rights as a shareholder.</w:t>
      </w:r>
    </w:p>
    <w:p w:rsidR="00384947" w:rsidRDefault="00DE4950" w:rsidP="00D939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para </w:t>
      </w:r>
      <w:r w:rsidR="00384947">
        <w:rPr>
          <w:rFonts w:ascii="Times New Roman" w:hAnsi="Times New Roman" w:cs="Times New Roman"/>
          <w:sz w:val="24"/>
          <w:szCs w:val="24"/>
        </w:rPr>
        <w:t xml:space="preserve">2 of the Draft Order he seeks unhindered access to the premises of the </w:t>
      </w:r>
      <w:r w:rsidR="00507F59">
        <w:rPr>
          <w:rFonts w:ascii="Times New Roman" w:hAnsi="Times New Roman" w:cs="Times New Roman"/>
          <w:sz w:val="24"/>
          <w:szCs w:val="24"/>
        </w:rPr>
        <w:t xml:space="preserve">third </w:t>
      </w:r>
      <w:r w:rsidR="00384947">
        <w:rPr>
          <w:rFonts w:ascii="Times New Roman" w:hAnsi="Times New Roman" w:cs="Times New Roman"/>
          <w:sz w:val="24"/>
          <w:szCs w:val="24"/>
        </w:rPr>
        <w:t xml:space="preserve">respondent on the basis that he is the Managing Director of the </w:t>
      </w:r>
      <w:r w:rsidR="00507F59">
        <w:rPr>
          <w:rFonts w:ascii="Times New Roman" w:hAnsi="Times New Roman" w:cs="Times New Roman"/>
          <w:sz w:val="24"/>
          <w:szCs w:val="24"/>
        </w:rPr>
        <w:t>third</w:t>
      </w:r>
      <w:r w:rsidR="00384947">
        <w:rPr>
          <w:rFonts w:ascii="Times New Roman" w:hAnsi="Times New Roman" w:cs="Times New Roman"/>
          <w:sz w:val="24"/>
          <w:szCs w:val="24"/>
        </w:rPr>
        <w:t xml:space="preserve"> respondent. As stated above, this is an iss</w:t>
      </w:r>
      <w:r w:rsidR="00673B40">
        <w:rPr>
          <w:rFonts w:ascii="Times New Roman" w:hAnsi="Times New Roman" w:cs="Times New Roman"/>
          <w:sz w:val="24"/>
          <w:szCs w:val="24"/>
        </w:rPr>
        <w:t>ue that is being dealt with in</w:t>
      </w:r>
      <w:r w:rsidR="00384947">
        <w:rPr>
          <w:rFonts w:ascii="Times New Roman" w:hAnsi="Times New Roman" w:cs="Times New Roman"/>
          <w:sz w:val="24"/>
          <w:szCs w:val="24"/>
        </w:rPr>
        <w:t xml:space="preserve"> </w:t>
      </w:r>
      <w:r w:rsidR="008B4EB3">
        <w:rPr>
          <w:rFonts w:ascii="Times New Roman" w:hAnsi="Times New Roman" w:cs="Times New Roman"/>
          <w:sz w:val="24"/>
          <w:szCs w:val="24"/>
        </w:rPr>
        <w:t xml:space="preserve">a </w:t>
      </w:r>
      <w:r w:rsidR="00384947">
        <w:rPr>
          <w:rFonts w:ascii="Times New Roman" w:hAnsi="Times New Roman" w:cs="Times New Roman"/>
          <w:sz w:val="24"/>
          <w:szCs w:val="24"/>
        </w:rPr>
        <w:t>different fora and cannot b</w:t>
      </w:r>
      <w:r w:rsidR="00507F59">
        <w:rPr>
          <w:rFonts w:ascii="Times New Roman" w:hAnsi="Times New Roman" w:cs="Times New Roman"/>
          <w:sz w:val="24"/>
          <w:szCs w:val="24"/>
        </w:rPr>
        <w:t>e related to in terms of s</w:t>
      </w:r>
      <w:r w:rsidR="00384947">
        <w:rPr>
          <w:rFonts w:ascii="Times New Roman" w:hAnsi="Times New Roman" w:cs="Times New Roman"/>
          <w:sz w:val="24"/>
          <w:szCs w:val="24"/>
        </w:rPr>
        <w:t xml:space="preserve"> 196.</w:t>
      </w:r>
    </w:p>
    <w:p w:rsidR="00107CC6" w:rsidRDefault="00D93981" w:rsidP="00D939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para</w:t>
      </w:r>
      <w:r w:rsidR="00384947">
        <w:rPr>
          <w:rFonts w:ascii="Times New Roman" w:hAnsi="Times New Roman" w:cs="Times New Roman"/>
          <w:sz w:val="24"/>
          <w:szCs w:val="24"/>
        </w:rPr>
        <w:t xml:space="preserve"> 3 he seeks that he be authorised to purchase all the shares of the </w:t>
      </w:r>
      <w:r w:rsidR="00507F59">
        <w:rPr>
          <w:rFonts w:ascii="Times New Roman" w:hAnsi="Times New Roman" w:cs="Times New Roman"/>
          <w:sz w:val="24"/>
          <w:szCs w:val="24"/>
        </w:rPr>
        <w:t xml:space="preserve">first </w:t>
      </w:r>
      <w:r w:rsidR="00384947">
        <w:rPr>
          <w:rFonts w:ascii="Times New Roman" w:hAnsi="Times New Roman" w:cs="Times New Roman"/>
          <w:sz w:val="24"/>
          <w:szCs w:val="24"/>
        </w:rPr>
        <w:t xml:space="preserve">and </w:t>
      </w:r>
      <w:r w:rsidR="00507F59">
        <w:rPr>
          <w:rFonts w:ascii="Times New Roman" w:hAnsi="Times New Roman" w:cs="Times New Roman"/>
          <w:sz w:val="24"/>
          <w:szCs w:val="24"/>
        </w:rPr>
        <w:t xml:space="preserve">second </w:t>
      </w:r>
      <w:r w:rsidR="00384947">
        <w:rPr>
          <w:rFonts w:ascii="Times New Roman" w:hAnsi="Times New Roman" w:cs="Times New Roman"/>
          <w:sz w:val="24"/>
          <w:szCs w:val="24"/>
        </w:rPr>
        <w:t xml:space="preserve">respondent and “other shareholders in the </w:t>
      </w:r>
      <w:r>
        <w:rPr>
          <w:rFonts w:ascii="Times New Roman" w:hAnsi="Times New Roman" w:cs="Times New Roman"/>
          <w:sz w:val="24"/>
          <w:szCs w:val="24"/>
        </w:rPr>
        <w:t>third</w:t>
      </w:r>
      <w:r w:rsidR="00384947">
        <w:rPr>
          <w:rFonts w:ascii="Times New Roman" w:hAnsi="Times New Roman" w:cs="Times New Roman"/>
          <w:sz w:val="24"/>
          <w:szCs w:val="24"/>
        </w:rPr>
        <w:t xml:space="preserve">, </w:t>
      </w:r>
      <w:r>
        <w:rPr>
          <w:rFonts w:ascii="Times New Roman" w:hAnsi="Times New Roman" w:cs="Times New Roman"/>
          <w:sz w:val="24"/>
          <w:szCs w:val="24"/>
        </w:rPr>
        <w:t>fourth</w:t>
      </w:r>
      <w:r w:rsidR="00384947">
        <w:rPr>
          <w:rFonts w:ascii="Times New Roman" w:hAnsi="Times New Roman" w:cs="Times New Roman"/>
          <w:sz w:val="24"/>
          <w:szCs w:val="24"/>
        </w:rPr>
        <w:t xml:space="preserve"> and </w:t>
      </w:r>
      <w:r>
        <w:rPr>
          <w:rFonts w:ascii="Times New Roman" w:hAnsi="Times New Roman" w:cs="Times New Roman"/>
          <w:sz w:val="24"/>
          <w:szCs w:val="24"/>
        </w:rPr>
        <w:t xml:space="preserve">fifth </w:t>
      </w:r>
      <w:r w:rsidR="00384947">
        <w:rPr>
          <w:rFonts w:ascii="Times New Roman" w:hAnsi="Times New Roman" w:cs="Times New Roman"/>
          <w:sz w:val="24"/>
          <w:szCs w:val="24"/>
        </w:rPr>
        <w:t>respondents”. The paragraph presents a few challenges</w:t>
      </w:r>
      <w:r w:rsidR="00107CC6">
        <w:rPr>
          <w:rFonts w:ascii="Times New Roman" w:hAnsi="Times New Roman" w:cs="Times New Roman"/>
          <w:sz w:val="24"/>
          <w:szCs w:val="24"/>
        </w:rPr>
        <w:t>. Not all shareholders, whose rights and interest are going to be affected by the order</w:t>
      </w:r>
      <w:r w:rsidR="00212198">
        <w:rPr>
          <w:rFonts w:ascii="Times New Roman" w:hAnsi="Times New Roman" w:cs="Times New Roman"/>
          <w:sz w:val="24"/>
          <w:szCs w:val="24"/>
        </w:rPr>
        <w:t>,</w:t>
      </w:r>
      <w:r w:rsidR="008B4EB3">
        <w:rPr>
          <w:rFonts w:ascii="Times New Roman" w:hAnsi="Times New Roman" w:cs="Times New Roman"/>
          <w:sz w:val="24"/>
          <w:szCs w:val="24"/>
        </w:rPr>
        <w:t xml:space="preserve"> are before the court</w:t>
      </w:r>
      <w:r w:rsidR="00107CC6">
        <w:rPr>
          <w:rFonts w:ascii="Times New Roman" w:hAnsi="Times New Roman" w:cs="Times New Roman"/>
          <w:sz w:val="24"/>
          <w:szCs w:val="24"/>
        </w:rPr>
        <w:t>. The applicant himself is not even clear about his shareholding. He</w:t>
      </w:r>
      <w:r w:rsidR="008B4EB3">
        <w:rPr>
          <w:rFonts w:ascii="Times New Roman" w:hAnsi="Times New Roman" w:cs="Times New Roman"/>
          <w:sz w:val="24"/>
          <w:szCs w:val="24"/>
        </w:rPr>
        <w:t>,</w:t>
      </w:r>
      <w:r w:rsidR="00107CC6">
        <w:rPr>
          <w:rFonts w:ascii="Times New Roman" w:hAnsi="Times New Roman" w:cs="Times New Roman"/>
          <w:sz w:val="24"/>
          <w:szCs w:val="24"/>
        </w:rPr>
        <w:t xml:space="preserve"> at some instances</w:t>
      </w:r>
      <w:r w:rsidR="008B4EB3">
        <w:rPr>
          <w:rFonts w:ascii="Times New Roman" w:hAnsi="Times New Roman" w:cs="Times New Roman"/>
          <w:sz w:val="24"/>
          <w:szCs w:val="24"/>
        </w:rPr>
        <w:t>,</w:t>
      </w:r>
      <w:r w:rsidR="00107CC6">
        <w:rPr>
          <w:rFonts w:ascii="Times New Roman" w:hAnsi="Times New Roman" w:cs="Times New Roman"/>
          <w:sz w:val="24"/>
          <w:szCs w:val="24"/>
        </w:rPr>
        <w:t xml:space="preserve"> refers to himself as the “major single shareholder” and yet Mr </w:t>
      </w:r>
      <w:r w:rsidR="00107CC6">
        <w:rPr>
          <w:rFonts w:ascii="Times New Roman" w:hAnsi="Times New Roman" w:cs="Times New Roman"/>
          <w:i/>
          <w:sz w:val="24"/>
          <w:szCs w:val="24"/>
        </w:rPr>
        <w:t xml:space="preserve">Mpofu </w:t>
      </w:r>
      <w:r w:rsidR="00107CC6">
        <w:rPr>
          <w:rFonts w:ascii="Times New Roman" w:hAnsi="Times New Roman" w:cs="Times New Roman"/>
          <w:sz w:val="24"/>
          <w:szCs w:val="24"/>
        </w:rPr>
        <w:t>in his address focused on the oppression of the mi</w:t>
      </w:r>
      <w:r w:rsidR="00673B40">
        <w:rPr>
          <w:rFonts w:ascii="Times New Roman" w:hAnsi="Times New Roman" w:cs="Times New Roman"/>
          <w:sz w:val="24"/>
          <w:szCs w:val="24"/>
        </w:rPr>
        <w:t xml:space="preserve">nority shareholder. By his own </w:t>
      </w:r>
      <w:r w:rsidR="00107CC6">
        <w:rPr>
          <w:rFonts w:ascii="Times New Roman" w:hAnsi="Times New Roman" w:cs="Times New Roman"/>
          <w:sz w:val="24"/>
          <w:szCs w:val="24"/>
        </w:rPr>
        <w:t>admission</w:t>
      </w:r>
      <w:r w:rsidR="00212198">
        <w:rPr>
          <w:rFonts w:ascii="Times New Roman" w:hAnsi="Times New Roman" w:cs="Times New Roman"/>
          <w:sz w:val="24"/>
          <w:szCs w:val="24"/>
        </w:rPr>
        <w:t>,</w:t>
      </w:r>
      <w:r w:rsidR="00107CC6">
        <w:rPr>
          <w:rFonts w:ascii="Times New Roman" w:hAnsi="Times New Roman" w:cs="Times New Roman"/>
          <w:sz w:val="24"/>
          <w:szCs w:val="24"/>
        </w:rPr>
        <w:t xml:space="preserve"> in the</w:t>
      </w:r>
      <w:r w:rsidR="000B0172">
        <w:rPr>
          <w:rFonts w:ascii="Times New Roman" w:hAnsi="Times New Roman" w:cs="Times New Roman"/>
          <w:sz w:val="24"/>
          <w:szCs w:val="24"/>
        </w:rPr>
        <w:t xml:space="preserve"> founding affidavit</w:t>
      </w:r>
      <w:r w:rsidR="00212198">
        <w:rPr>
          <w:rFonts w:ascii="Times New Roman" w:hAnsi="Times New Roman" w:cs="Times New Roman"/>
          <w:sz w:val="24"/>
          <w:szCs w:val="24"/>
        </w:rPr>
        <w:t>,</w:t>
      </w:r>
      <w:r w:rsidR="000B0172">
        <w:rPr>
          <w:rFonts w:ascii="Times New Roman" w:hAnsi="Times New Roman" w:cs="Times New Roman"/>
          <w:sz w:val="24"/>
          <w:szCs w:val="24"/>
        </w:rPr>
        <w:t xml:space="preserve"> </w:t>
      </w:r>
      <w:r w:rsidR="00107CC6">
        <w:rPr>
          <w:rFonts w:ascii="Times New Roman" w:hAnsi="Times New Roman" w:cs="Times New Roman"/>
          <w:sz w:val="24"/>
          <w:szCs w:val="24"/>
        </w:rPr>
        <w:t>the applicant has instituted action proceedings</w:t>
      </w:r>
      <w:r w:rsidR="008B4EB3">
        <w:rPr>
          <w:rFonts w:ascii="Times New Roman" w:hAnsi="Times New Roman" w:cs="Times New Roman"/>
          <w:sz w:val="24"/>
          <w:szCs w:val="24"/>
        </w:rPr>
        <w:t>,</w:t>
      </w:r>
      <w:r w:rsidR="00107CC6">
        <w:rPr>
          <w:rFonts w:ascii="Times New Roman" w:hAnsi="Times New Roman" w:cs="Times New Roman"/>
          <w:sz w:val="24"/>
          <w:szCs w:val="24"/>
        </w:rPr>
        <w:t xml:space="preserve"> in this court</w:t>
      </w:r>
      <w:r w:rsidR="008B4EB3">
        <w:rPr>
          <w:rFonts w:ascii="Times New Roman" w:hAnsi="Times New Roman" w:cs="Times New Roman"/>
          <w:sz w:val="24"/>
          <w:szCs w:val="24"/>
        </w:rPr>
        <w:t>,</w:t>
      </w:r>
      <w:r w:rsidR="00107CC6">
        <w:rPr>
          <w:rFonts w:ascii="Times New Roman" w:hAnsi="Times New Roman" w:cs="Times New Roman"/>
          <w:sz w:val="24"/>
          <w:szCs w:val="24"/>
        </w:rPr>
        <w:t xml:space="preserve"> in HC 1101/13 wherein he seeks the determination of his shareholding in the </w:t>
      </w:r>
      <w:r>
        <w:rPr>
          <w:rFonts w:ascii="Times New Roman" w:hAnsi="Times New Roman" w:cs="Times New Roman"/>
          <w:sz w:val="24"/>
          <w:szCs w:val="24"/>
        </w:rPr>
        <w:t>third, fourth</w:t>
      </w:r>
      <w:r w:rsidR="00107CC6">
        <w:rPr>
          <w:rFonts w:ascii="Times New Roman" w:hAnsi="Times New Roman" w:cs="Times New Roman"/>
          <w:sz w:val="24"/>
          <w:szCs w:val="24"/>
        </w:rPr>
        <w:t xml:space="preserve"> and </w:t>
      </w:r>
      <w:r>
        <w:rPr>
          <w:rFonts w:ascii="Times New Roman" w:hAnsi="Times New Roman" w:cs="Times New Roman"/>
          <w:sz w:val="24"/>
          <w:szCs w:val="24"/>
        </w:rPr>
        <w:t>fifth</w:t>
      </w:r>
      <w:r w:rsidR="00107CC6">
        <w:rPr>
          <w:rFonts w:ascii="Times New Roman" w:hAnsi="Times New Roman" w:cs="Times New Roman"/>
          <w:sz w:val="24"/>
          <w:szCs w:val="24"/>
        </w:rPr>
        <w:t xml:space="preserve"> respondents. Such matter is still pending. </w:t>
      </w:r>
    </w:p>
    <w:p w:rsidR="00384947" w:rsidRDefault="00107CC6" w:rsidP="00D939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comes out clearly is that the applicant is aggrieved by the fact that the </w:t>
      </w:r>
      <w:r w:rsidR="00D93981">
        <w:rPr>
          <w:rFonts w:ascii="Times New Roman" w:hAnsi="Times New Roman" w:cs="Times New Roman"/>
          <w:sz w:val="24"/>
          <w:szCs w:val="24"/>
        </w:rPr>
        <w:t>first</w:t>
      </w:r>
      <w:r>
        <w:rPr>
          <w:rFonts w:ascii="Times New Roman" w:hAnsi="Times New Roman" w:cs="Times New Roman"/>
          <w:sz w:val="24"/>
          <w:szCs w:val="24"/>
        </w:rPr>
        <w:t xml:space="preserve"> and </w:t>
      </w:r>
      <w:r w:rsidR="00D93981">
        <w:rPr>
          <w:rFonts w:ascii="Times New Roman" w:hAnsi="Times New Roman" w:cs="Times New Roman"/>
          <w:sz w:val="24"/>
          <w:szCs w:val="24"/>
        </w:rPr>
        <w:t xml:space="preserve">second </w:t>
      </w:r>
      <w:r>
        <w:rPr>
          <w:rFonts w:ascii="Times New Roman" w:hAnsi="Times New Roman" w:cs="Times New Roman"/>
          <w:sz w:val="24"/>
          <w:szCs w:val="24"/>
        </w:rPr>
        <w:t>respondent</w:t>
      </w:r>
      <w:r w:rsidR="00D93981">
        <w:rPr>
          <w:rFonts w:ascii="Times New Roman" w:hAnsi="Times New Roman" w:cs="Times New Roman"/>
          <w:sz w:val="24"/>
          <w:szCs w:val="24"/>
        </w:rPr>
        <w:t>s</w:t>
      </w:r>
      <w:r>
        <w:rPr>
          <w:rFonts w:ascii="Times New Roman" w:hAnsi="Times New Roman" w:cs="Times New Roman"/>
          <w:sz w:val="24"/>
          <w:szCs w:val="24"/>
        </w:rPr>
        <w:t xml:space="preserve"> are disobeying a judicial pronouncement in that they have not reinstated him as the Managing Director as was ordered by the arbitral award. He then sought to argue that it is not a labour matter in that the respondents are not just fighting his directorship but the source thereof</w:t>
      </w:r>
      <w:r w:rsidR="00212198">
        <w:rPr>
          <w:rFonts w:ascii="Times New Roman" w:hAnsi="Times New Roman" w:cs="Times New Roman"/>
          <w:sz w:val="24"/>
          <w:szCs w:val="24"/>
        </w:rPr>
        <w:t>,</w:t>
      </w:r>
      <w:r>
        <w:rPr>
          <w:rFonts w:ascii="Times New Roman" w:hAnsi="Times New Roman" w:cs="Times New Roman"/>
          <w:sz w:val="24"/>
          <w:szCs w:val="24"/>
        </w:rPr>
        <w:t xml:space="preserve"> which is his being a shareholder. As was stated </w:t>
      </w:r>
      <w:r w:rsidR="00514DCF">
        <w:rPr>
          <w:rFonts w:ascii="Times New Roman" w:hAnsi="Times New Roman" w:cs="Times New Roman"/>
          <w:sz w:val="24"/>
          <w:szCs w:val="24"/>
        </w:rPr>
        <w:t xml:space="preserve">in </w:t>
      </w:r>
      <w:r w:rsidR="00514DCF">
        <w:rPr>
          <w:rFonts w:ascii="Times New Roman" w:hAnsi="Times New Roman" w:cs="Times New Roman"/>
          <w:i/>
          <w:sz w:val="24"/>
          <w:szCs w:val="24"/>
        </w:rPr>
        <w:t xml:space="preserve">Asapec Pipe Co (Pty) Ltd </w:t>
      </w:r>
      <w:r w:rsidR="00514DCF">
        <w:rPr>
          <w:rFonts w:ascii="Times New Roman" w:hAnsi="Times New Roman" w:cs="Times New Roman"/>
          <w:sz w:val="24"/>
          <w:szCs w:val="24"/>
        </w:rPr>
        <w:t>supra, one can only petiti</w:t>
      </w:r>
      <w:r w:rsidR="00D93981">
        <w:rPr>
          <w:rFonts w:ascii="Times New Roman" w:hAnsi="Times New Roman" w:cs="Times New Roman"/>
          <w:sz w:val="24"/>
          <w:szCs w:val="24"/>
        </w:rPr>
        <w:t>on the court in terms of s</w:t>
      </w:r>
      <w:r w:rsidR="00514DCF">
        <w:rPr>
          <w:rFonts w:ascii="Times New Roman" w:hAnsi="Times New Roman" w:cs="Times New Roman"/>
          <w:sz w:val="24"/>
          <w:szCs w:val="24"/>
        </w:rPr>
        <w:t xml:space="preserve"> 196 if the conduct complained of must be oppressive to the petitioner in his capacity as a shareholder or</w:t>
      </w:r>
      <w:r w:rsidR="008B4EB3">
        <w:rPr>
          <w:rFonts w:ascii="Times New Roman" w:hAnsi="Times New Roman" w:cs="Times New Roman"/>
          <w:sz w:val="24"/>
          <w:szCs w:val="24"/>
        </w:rPr>
        <w:t xml:space="preserve"> member and not to him in the so</w:t>
      </w:r>
      <w:r w:rsidR="00514DCF">
        <w:rPr>
          <w:rFonts w:ascii="Times New Roman" w:hAnsi="Times New Roman" w:cs="Times New Roman"/>
          <w:sz w:val="24"/>
          <w:szCs w:val="24"/>
        </w:rPr>
        <w:t>me other capacity such as a director or servant or employee or agent of the company. It would be stretching matters to suggest that the respondents are not only fighting the applicants’ directorship but</w:t>
      </w:r>
      <w:r w:rsidR="008B4EB3">
        <w:rPr>
          <w:rFonts w:ascii="Times New Roman" w:hAnsi="Times New Roman" w:cs="Times New Roman"/>
          <w:sz w:val="24"/>
          <w:szCs w:val="24"/>
        </w:rPr>
        <w:t xml:space="preserve"> its</w:t>
      </w:r>
      <w:r w:rsidR="00514DCF">
        <w:rPr>
          <w:rFonts w:ascii="Times New Roman" w:hAnsi="Times New Roman" w:cs="Times New Roman"/>
          <w:sz w:val="24"/>
          <w:szCs w:val="24"/>
        </w:rPr>
        <w:t xml:space="preserve"> source in that he became the Managing Director of the </w:t>
      </w:r>
      <w:r w:rsidR="00D93981">
        <w:rPr>
          <w:rFonts w:ascii="Times New Roman" w:hAnsi="Times New Roman" w:cs="Times New Roman"/>
          <w:sz w:val="24"/>
          <w:szCs w:val="24"/>
        </w:rPr>
        <w:t>third</w:t>
      </w:r>
      <w:r w:rsidR="00514DCF">
        <w:rPr>
          <w:rFonts w:ascii="Times New Roman" w:hAnsi="Times New Roman" w:cs="Times New Roman"/>
          <w:sz w:val="24"/>
          <w:szCs w:val="24"/>
        </w:rPr>
        <w:t xml:space="preserve"> respondent by virtue of being a shareholder of the </w:t>
      </w:r>
      <w:r w:rsidR="00D93981">
        <w:rPr>
          <w:rFonts w:ascii="Times New Roman" w:hAnsi="Times New Roman" w:cs="Times New Roman"/>
          <w:sz w:val="24"/>
          <w:szCs w:val="24"/>
        </w:rPr>
        <w:t>third</w:t>
      </w:r>
      <w:r w:rsidR="00514DCF">
        <w:rPr>
          <w:rFonts w:ascii="Times New Roman" w:hAnsi="Times New Roman" w:cs="Times New Roman"/>
          <w:sz w:val="24"/>
          <w:szCs w:val="24"/>
        </w:rPr>
        <w:t xml:space="preserve"> respondent.</w:t>
      </w:r>
    </w:p>
    <w:p w:rsidR="00212198" w:rsidRDefault="00212198" w:rsidP="00D939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an applicant to get relief in terms of section 196 he must </w:t>
      </w:r>
      <w:r w:rsidR="00957EB3">
        <w:rPr>
          <w:rFonts w:ascii="Times New Roman" w:hAnsi="Times New Roman" w:cs="Times New Roman"/>
          <w:sz w:val="24"/>
          <w:szCs w:val="24"/>
        </w:rPr>
        <w:t xml:space="preserve">satisfy the essential elements enunciated in </w:t>
      </w:r>
      <w:r w:rsidR="00957EB3">
        <w:rPr>
          <w:rFonts w:ascii="Times New Roman" w:hAnsi="Times New Roman" w:cs="Times New Roman"/>
          <w:i/>
          <w:sz w:val="24"/>
          <w:szCs w:val="24"/>
        </w:rPr>
        <w:t xml:space="preserve">Livanos </w:t>
      </w:r>
      <w:r w:rsidR="00957EB3">
        <w:rPr>
          <w:rFonts w:ascii="Times New Roman" w:hAnsi="Times New Roman" w:cs="Times New Roman"/>
          <w:sz w:val="24"/>
          <w:szCs w:val="24"/>
        </w:rPr>
        <w:t>supra. He or she must give details, in the founding affidavit</w:t>
      </w:r>
      <w:r w:rsidR="008B4EB3">
        <w:rPr>
          <w:rFonts w:ascii="Times New Roman" w:hAnsi="Times New Roman" w:cs="Times New Roman"/>
          <w:sz w:val="24"/>
          <w:szCs w:val="24"/>
        </w:rPr>
        <w:t>,</w:t>
      </w:r>
      <w:r w:rsidR="00957EB3">
        <w:rPr>
          <w:rFonts w:ascii="Times New Roman" w:hAnsi="Times New Roman" w:cs="Times New Roman"/>
          <w:sz w:val="24"/>
          <w:szCs w:val="24"/>
        </w:rPr>
        <w:t xml:space="preserve"> of how the affairs of the company are being conducted in a manner that is oppressive or prejudicial to him or her as a member. One cannot expect the court to grant him relief based on generalised averment</w:t>
      </w:r>
      <w:r w:rsidR="008B4EB3">
        <w:rPr>
          <w:rFonts w:ascii="Times New Roman" w:hAnsi="Times New Roman" w:cs="Times New Roman"/>
          <w:sz w:val="24"/>
          <w:szCs w:val="24"/>
        </w:rPr>
        <w:t>s. The law is</w:t>
      </w:r>
      <w:r w:rsidR="00957EB3">
        <w:rPr>
          <w:rFonts w:ascii="Times New Roman" w:hAnsi="Times New Roman" w:cs="Times New Roman"/>
          <w:sz w:val="24"/>
          <w:szCs w:val="24"/>
        </w:rPr>
        <w:t xml:space="preserve"> that</w:t>
      </w:r>
      <w:r w:rsidR="008B4EB3">
        <w:rPr>
          <w:rFonts w:ascii="Times New Roman" w:hAnsi="Times New Roman" w:cs="Times New Roman"/>
          <w:sz w:val="24"/>
          <w:szCs w:val="24"/>
        </w:rPr>
        <w:t>,</w:t>
      </w:r>
      <w:r w:rsidR="00957EB3">
        <w:rPr>
          <w:rFonts w:ascii="Times New Roman" w:hAnsi="Times New Roman" w:cs="Times New Roman"/>
          <w:sz w:val="24"/>
          <w:szCs w:val="24"/>
        </w:rPr>
        <w:t xml:space="preserve"> save in the exceptional circumstances, the courts will not interfere in the internal management of a company.</w:t>
      </w:r>
    </w:p>
    <w:p w:rsidR="00957EB3" w:rsidRDefault="00957EB3" w:rsidP="00D939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Matanda and Others </w:t>
      </w:r>
      <w:r>
        <w:rPr>
          <w:rFonts w:ascii="Times New Roman" w:hAnsi="Times New Roman" w:cs="Times New Roman"/>
          <w:sz w:val="24"/>
          <w:szCs w:val="24"/>
        </w:rPr>
        <w:t xml:space="preserve">v </w:t>
      </w:r>
      <w:r>
        <w:rPr>
          <w:rFonts w:ascii="Times New Roman" w:hAnsi="Times New Roman" w:cs="Times New Roman"/>
          <w:i/>
          <w:sz w:val="24"/>
          <w:szCs w:val="24"/>
        </w:rPr>
        <w:t xml:space="preserve">CMC Packaging (Pvt) Ltd and Others </w:t>
      </w:r>
      <w:r>
        <w:rPr>
          <w:rFonts w:ascii="Times New Roman" w:hAnsi="Times New Roman" w:cs="Times New Roman"/>
          <w:sz w:val="24"/>
          <w:szCs w:val="24"/>
        </w:rPr>
        <w:t xml:space="preserve">2003 (2) ZLR 221 (H) at 224 A-B, </w:t>
      </w:r>
      <w:r w:rsidRPr="00D93981">
        <w:rPr>
          <w:rFonts w:ascii="Times New Roman" w:hAnsi="Times New Roman" w:cs="Times New Roman"/>
        </w:rPr>
        <w:t>HUNGWE J</w:t>
      </w:r>
      <w:r>
        <w:rPr>
          <w:rFonts w:ascii="Times New Roman" w:hAnsi="Times New Roman" w:cs="Times New Roman"/>
          <w:sz w:val="24"/>
          <w:szCs w:val="24"/>
        </w:rPr>
        <w:t xml:space="preserve"> in dealing with section 196 had this to say:</w:t>
      </w:r>
    </w:p>
    <w:p w:rsidR="00957EB3" w:rsidRDefault="00957EB3" w:rsidP="00957EB3">
      <w:pPr>
        <w:ind w:left="720"/>
        <w:jc w:val="both"/>
        <w:rPr>
          <w:rFonts w:ascii="Times New Roman" w:hAnsi="Times New Roman" w:cs="Times New Roman"/>
          <w:sz w:val="24"/>
          <w:szCs w:val="24"/>
        </w:rPr>
      </w:pPr>
      <w:r>
        <w:rPr>
          <w:rFonts w:ascii="Times New Roman" w:hAnsi="Times New Roman" w:cs="Times New Roman"/>
          <w:sz w:val="24"/>
          <w:szCs w:val="24"/>
        </w:rPr>
        <w:t xml:space="preserve">“Before a member invites the court to interfere in the internal arrangement of a private company, that member must be reminded of the words of CENTLIVRES CJ in </w:t>
      </w:r>
      <w:r>
        <w:rPr>
          <w:rFonts w:ascii="Times New Roman" w:hAnsi="Times New Roman" w:cs="Times New Roman"/>
          <w:i/>
          <w:sz w:val="24"/>
          <w:szCs w:val="24"/>
        </w:rPr>
        <w:t xml:space="preserve">Levin </w:t>
      </w:r>
      <w:r>
        <w:rPr>
          <w:rFonts w:ascii="Times New Roman" w:hAnsi="Times New Roman" w:cs="Times New Roman"/>
          <w:sz w:val="24"/>
          <w:szCs w:val="24"/>
        </w:rPr>
        <w:t xml:space="preserve">v </w:t>
      </w:r>
      <w:r>
        <w:rPr>
          <w:rFonts w:ascii="Times New Roman" w:hAnsi="Times New Roman" w:cs="Times New Roman"/>
          <w:i/>
          <w:sz w:val="24"/>
          <w:szCs w:val="24"/>
        </w:rPr>
        <w:t xml:space="preserve">Felt &amp; Tweeds Ltd </w:t>
      </w:r>
      <w:r>
        <w:rPr>
          <w:rFonts w:ascii="Times New Roman" w:hAnsi="Times New Roman" w:cs="Times New Roman"/>
          <w:sz w:val="24"/>
          <w:szCs w:val="24"/>
        </w:rPr>
        <w:t>1951 (2) SA 401 (A) at 414-415 where he stated;</w:t>
      </w:r>
    </w:p>
    <w:p w:rsidR="00957EB3" w:rsidRDefault="00957EB3" w:rsidP="00957EB3">
      <w:pPr>
        <w:ind w:left="720"/>
        <w:jc w:val="both"/>
        <w:rPr>
          <w:rFonts w:ascii="Times New Roman" w:hAnsi="Times New Roman" w:cs="Times New Roman"/>
          <w:sz w:val="24"/>
          <w:szCs w:val="24"/>
        </w:rPr>
      </w:pPr>
      <w:r>
        <w:rPr>
          <w:rFonts w:ascii="Times New Roman" w:hAnsi="Times New Roman" w:cs="Times New Roman"/>
          <w:sz w:val="24"/>
          <w:szCs w:val="24"/>
        </w:rPr>
        <w:lastRenderedPageBreak/>
        <w:t>“It is not part of the business of the court of justice to determine the wisdom of a course adopted by a company in the management of its own affairs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I cannot find any trace in the statute of a suggestion that the Court ought to review the opinion of the company and its directors in regard to a question which primarily at least is domestic and commercial</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rsidR="00957EB3" w:rsidRDefault="00957EB3" w:rsidP="00957EB3">
      <w:pPr>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DE4950">
        <w:rPr>
          <w:rFonts w:ascii="Times New Roman" w:hAnsi="Times New Roman" w:cs="Times New Roman"/>
          <w:i/>
          <w:sz w:val="24"/>
          <w:szCs w:val="24"/>
        </w:rPr>
        <w:t>H</w:t>
      </w:r>
      <w:r w:rsidR="00DE4950">
        <w:rPr>
          <w:rFonts w:ascii="Times New Roman" w:hAnsi="Times New Roman" w:cs="Times New Roman"/>
          <w:i/>
          <w:sz w:val="24"/>
          <w:szCs w:val="24"/>
        </w:rPr>
        <w:t xml:space="preserve"> </w:t>
      </w:r>
      <w:r w:rsidRPr="00DE4950">
        <w:rPr>
          <w:rFonts w:ascii="Times New Roman" w:hAnsi="Times New Roman" w:cs="Times New Roman"/>
          <w:i/>
          <w:sz w:val="24"/>
          <w:szCs w:val="24"/>
        </w:rPr>
        <w:t>L Hlalo</w:t>
      </w:r>
      <w:r>
        <w:rPr>
          <w:rFonts w:ascii="Times New Roman" w:hAnsi="Times New Roman" w:cs="Times New Roman"/>
          <w:sz w:val="24"/>
          <w:szCs w:val="24"/>
        </w:rPr>
        <w:t xml:space="preserve">, in </w:t>
      </w:r>
      <w:r>
        <w:rPr>
          <w:rFonts w:ascii="Times New Roman" w:hAnsi="Times New Roman" w:cs="Times New Roman"/>
          <w:i/>
          <w:sz w:val="24"/>
          <w:szCs w:val="24"/>
        </w:rPr>
        <w:t xml:space="preserve">South African Company Law Through the Cases </w:t>
      </w:r>
      <w:r w:rsidR="00DE4950">
        <w:rPr>
          <w:rFonts w:ascii="Times New Roman" w:hAnsi="Times New Roman" w:cs="Times New Roman"/>
          <w:sz w:val="24"/>
          <w:szCs w:val="24"/>
        </w:rPr>
        <w:t>6 ed</w:t>
      </w:r>
      <w:r>
        <w:rPr>
          <w:rFonts w:ascii="Times New Roman" w:hAnsi="Times New Roman" w:cs="Times New Roman"/>
          <w:sz w:val="24"/>
          <w:szCs w:val="24"/>
        </w:rPr>
        <w:t xml:space="preserve"> p 380; </w:t>
      </w:r>
      <w:r w:rsidR="00DE4950">
        <w:rPr>
          <w:rFonts w:ascii="Times New Roman" w:hAnsi="Times New Roman" w:cs="Times New Roman"/>
          <w:sz w:val="24"/>
          <w:szCs w:val="24"/>
        </w:rPr>
        <w:t xml:space="preserve"> </w:t>
      </w:r>
      <w:r w:rsidRPr="00DE4950">
        <w:rPr>
          <w:rFonts w:ascii="Times New Roman" w:hAnsi="Times New Roman" w:cs="Times New Roman"/>
          <w:i/>
          <w:sz w:val="24"/>
          <w:szCs w:val="24"/>
        </w:rPr>
        <w:t>Nkala</w:t>
      </w:r>
      <w:r>
        <w:rPr>
          <w:rFonts w:ascii="Times New Roman" w:hAnsi="Times New Roman" w:cs="Times New Roman"/>
          <w:sz w:val="24"/>
          <w:szCs w:val="24"/>
        </w:rPr>
        <w:t xml:space="preserve"> </w:t>
      </w:r>
      <w:r w:rsidRPr="00DE4950">
        <w:rPr>
          <w:rFonts w:ascii="Times New Roman" w:hAnsi="Times New Roman" w:cs="Times New Roman"/>
          <w:i/>
          <w:sz w:val="24"/>
          <w:szCs w:val="24"/>
        </w:rPr>
        <w:t>&amp; Nyapadi</w:t>
      </w:r>
      <w:r>
        <w:rPr>
          <w:rFonts w:ascii="Times New Roman" w:hAnsi="Times New Roman" w:cs="Times New Roman"/>
          <w:sz w:val="24"/>
          <w:szCs w:val="24"/>
        </w:rPr>
        <w:t xml:space="preserve"> </w:t>
      </w:r>
      <w:r>
        <w:rPr>
          <w:rFonts w:ascii="Times New Roman" w:hAnsi="Times New Roman" w:cs="Times New Roman"/>
          <w:i/>
          <w:sz w:val="24"/>
          <w:szCs w:val="24"/>
        </w:rPr>
        <w:t xml:space="preserve">Company Law in Zimbabwe </w:t>
      </w:r>
      <w:r>
        <w:rPr>
          <w:rFonts w:ascii="Times New Roman" w:hAnsi="Times New Roman" w:cs="Times New Roman"/>
          <w:sz w:val="24"/>
          <w:szCs w:val="24"/>
        </w:rPr>
        <w:t>(1995) p 307.”</w:t>
      </w:r>
    </w:p>
    <w:p w:rsidR="00957EB3" w:rsidRPr="00173242" w:rsidRDefault="00957EB3" w:rsidP="00957EB3">
      <w:pPr>
        <w:jc w:val="both"/>
        <w:rPr>
          <w:rFonts w:ascii="Times New Roman" w:hAnsi="Times New Roman" w:cs="Times New Roman"/>
          <w:b/>
          <w:sz w:val="24"/>
          <w:szCs w:val="24"/>
        </w:rPr>
      </w:pPr>
      <w:r>
        <w:rPr>
          <w:rFonts w:ascii="Times New Roman" w:hAnsi="Times New Roman" w:cs="Times New Roman"/>
          <w:sz w:val="24"/>
          <w:szCs w:val="24"/>
        </w:rPr>
        <w:t>LORD ELDON, in</w:t>
      </w:r>
      <w:r w:rsidRPr="00173242">
        <w:rPr>
          <w:rFonts w:ascii="Times New Roman" w:hAnsi="Times New Roman" w:cs="Times New Roman"/>
          <w:sz w:val="24"/>
          <w:szCs w:val="24"/>
        </w:rPr>
        <w:t xml:space="preserve"> </w:t>
      </w:r>
      <w:r w:rsidRPr="00173242">
        <w:rPr>
          <w:rFonts w:ascii="Times New Roman" w:hAnsi="Times New Roman" w:cs="Times New Roman"/>
          <w:i/>
          <w:sz w:val="24"/>
          <w:szCs w:val="24"/>
        </w:rPr>
        <w:t>Carlen</w:t>
      </w:r>
      <w:r w:rsidRPr="00173242">
        <w:rPr>
          <w:rFonts w:ascii="Times New Roman" w:hAnsi="Times New Roman" w:cs="Times New Roman"/>
          <w:sz w:val="24"/>
          <w:szCs w:val="24"/>
        </w:rPr>
        <w:t xml:space="preserve"> v </w:t>
      </w:r>
      <w:r w:rsidRPr="00173242">
        <w:rPr>
          <w:rFonts w:ascii="Times New Roman" w:hAnsi="Times New Roman" w:cs="Times New Roman"/>
          <w:i/>
          <w:sz w:val="24"/>
          <w:szCs w:val="24"/>
        </w:rPr>
        <w:t>Drury</w:t>
      </w:r>
      <w:r w:rsidRPr="00173242">
        <w:rPr>
          <w:rFonts w:ascii="Times New Roman" w:hAnsi="Times New Roman" w:cs="Times New Roman"/>
          <w:sz w:val="24"/>
          <w:szCs w:val="24"/>
        </w:rPr>
        <w:t xml:space="preserve"> </w:t>
      </w:r>
      <w:r>
        <w:rPr>
          <w:rFonts w:ascii="Times New Roman" w:hAnsi="Times New Roman" w:cs="Times New Roman"/>
          <w:sz w:val="24"/>
          <w:szCs w:val="24"/>
        </w:rPr>
        <w:t>(1812) 1 V 7 B 154; 35 ER 61 puts it this way:</w:t>
      </w:r>
    </w:p>
    <w:p w:rsidR="00957EB3" w:rsidRDefault="00957EB3" w:rsidP="00957EB3">
      <w:pPr>
        <w:ind w:left="720"/>
        <w:jc w:val="both"/>
        <w:rPr>
          <w:rFonts w:ascii="Times New Roman" w:hAnsi="Times New Roman" w:cs="Times New Roman"/>
          <w:sz w:val="24"/>
          <w:szCs w:val="24"/>
        </w:rPr>
      </w:pPr>
      <w:r>
        <w:rPr>
          <w:rFonts w:ascii="Times New Roman" w:hAnsi="Times New Roman" w:cs="Times New Roman"/>
          <w:sz w:val="24"/>
          <w:szCs w:val="24"/>
        </w:rPr>
        <w:t>“This court is not to be required on every occasion to take the management of every playhouse and brewhouse in the Kingdom.”</w:t>
      </w:r>
    </w:p>
    <w:p w:rsidR="00957EB3" w:rsidRDefault="00957EB3" w:rsidP="00957EB3">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same observation was made by DOWLING J in </w:t>
      </w:r>
      <w:r w:rsidRPr="00173242">
        <w:rPr>
          <w:rFonts w:ascii="Times New Roman" w:hAnsi="Times New Roman" w:cs="Times New Roman"/>
          <w:i/>
          <w:sz w:val="24"/>
          <w:szCs w:val="24"/>
        </w:rPr>
        <w:t>Yende</w:t>
      </w:r>
      <w:r>
        <w:rPr>
          <w:rFonts w:ascii="Times New Roman" w:hAnsi="Times New Roman" w:cs="Times New Roman"/>
          <w:b/>
          <w:sz w:val="24"/>
          <w:szCs w:val="24"/>
        </w:rPr>
        <w:t xml:space="preserve"> </w:t>
      </w:r>
      <w:r w:rsidRPr="00173242">
        <w:rPr>
          <w:rFonts w:ascii="Times New Roman" w:hAnsi="Times New Roman" w:cs="Times New Roman"/>
          <w:sz w:val="24"/>
          <w:szCs w:val="24"/>
        </w:rPr>
        <w:t xml:space="preserve">v </w:t>
      </w:r>
      <w:r w:rsidRPr="00173242">
        <w:rPr>
          <w:rFonts w:ascii="Times New Roman" w:hAnsi="Times New Roman" w:cs="Times New Roman"/>
          <w:i/>
          <w:sz w:val="24"/>
          <w:szCs w:val="24"/>
        </w:rPr>
        <w:t>Orlando Coal Distributors (Pty) Ltd</w:t>
      </w:r>
      <w:r>
        <w:rPr>
          <w:rFonts w:ascii="Times New Roman" w:hAnsi="Times New Roman" w:cs="Times New Roman"/>
          <w:b/>
          <w:sz w:val="24"/>
          <w:szCs w:val="24"/>
        </w:rPr>
        <w:t xml:space="preserve"> </w:t>
      </w:r>
      <w:r>
        <w:rPr>
          <w:rFonts w:ascii="Times New Roman" w:hAnsi="Times New Roman" w:cs="Times New Roman"/>
          <w:sz w:val="24"/>
          <w:szCs w:val="24"/>
        </w:rPr>
        <w:t>1961 (3) SA 314 (W)</w:t>
      </w:r>
    </w:p>
    <w:p w:rsidR="00957EB3" w:rsidRPr="00DE4950" w:rsidRDefault="00957EB3" w:rsidP="00957EB3">
      <w:pPr>
        <w:ind w:left="720"/>
        <w:jc w:val="both"/>
        <w:rPr>
          <w:rFonts w:ascii="Times New Roman" w:hAnsi="Times New Roman" w:cs="Times New Roman"/>
          <w:sz w:val="24"/>
          <w:szCs w:val="24"/>
        </w:rPr>
      </w:pPr>
      <w:r w:rsidRPr="00DE4950">
        <w:rPr>
          <w:rFonts w:ascii="Times New Roman" w:hAnsi="Times New Roman" w:cs="Times New Roman"/>
          <w:sz w:val="24"/>
          <w:szCs w:val="24"/>
        </w:rPr>
        <w:t>“In general, the policy of the courts has been not to interfere in the internal domestic affairs of a company, where then company ought to be able to adjust its affairs itself by appropriate resolutions of a majority shareholders.”</w:t>
      </w:r>
    </w:p>
    <w:p w:rsidR="00805D08" w:rsidRPr="00DE4950" w:rsidRDefault="00514DCF" w:rsidP="00DE4950">
      <w:pPr>
        <w:spacing w:line="360" w:lineRule="auto"/>
        <w:ind w:firstLine="720"/>
        <w:jc w:val="both"/>
        <w:rPr>
          <w:rFonts w:ascii="Times New Roman" w:hAnsi="Times New Roman" w:cs="Times New Roman"/>
          <w:sz w:val="24"/>
          <w:szCs w:val="24"/>
        </w:rPr>
      </w:pPr>
      <w:r w:rsidRPr="00DE4950">
        <w:rPr>
          <w:rFonts w:ascii="Times New Roman" w:hAnsi="Times New Roman" w:cs="Times New Roman"/>
          <w:sz w:val="24"/>
          <w:szCs w:val="24"/>
        </w:rPr>
        <w:t>The applicant has failed to satisfy the requiremen</w:t>
      </w:r>
      <w:r w:rsidR="00DE4950">
        <w:rPr>
          <w:rFonts w:ascii="Times New Roman" w:hAnsi="Times New Roman" w:cs="Times New Roman"/>
          <w:sz w:val="24"/>
          <w:szCs w:val="24"/>
        </w:rPr>
        <w:t>ts of s</w:t>
      </w:r>
      <w:r w:rsidR="00805D08" w:rsidRPr="00DE4950">
        <w:rPr>
          <w:rFonts w:ascii="Times New Roman" w:hAnsi="Times New Roman" w:cs="Times New Roman"/>
          <w:sz w:val="24"/>
          <w:szCs w:val="24"/>
        </w:rPr>
        <w:t xml:space="preserve"> 196 as set out</w:t>
      </w:r>
      <w:r w:rsidR="000B0172" w:rsidRPr="00DE4950">
        <w:rPr>
          <w:rFonts w:ascii="Times New Roman" w:hAnsi="Times New Roman" w:cs="Times New Roman"/>
          <w:sz w:val="24"/>
          <w:szCs w:val="24"/>
        </w:rPr>
        <w:t xml:space="preserve"> in</w:t>
      </w:r>
      <w:r w:rsidR="00673B40" w:rsidRPr="00DE4950">
        <w:rPr>
          <w:rFonts w:ascii="Times New Roman" w:hAnsi="Times New Roman" w:cs="Times New Roman"/>
          <w:sz w:val="24"/>
          <w:szCs w:val="24"/>
        </w:rPr>
        <w:t xml:space="preserve"> </w:t>
      </w:r>
      <w:r w:rsidR="00805D08" w:rsidRPr="00DE4950">
        <w:rPr>
          <w:rFonts w:ascii="Times New Roman" w:hAnsi="Times New Roman" w:cs="Times New Roman"/>
          <w:i/>
          <w:sz w:val="24"/>
          <w:szCs w:val="24"/>
        </w:rPr>
        <w:t>Li</w:t>
      </w:r>
      <w:r w:rsidR="00673B40" w:rsidRPr="00DE4950">
        <w:rPr>
          <w:rFonts w:ascii="Times New Roman" w:hAnsi="Times New Roman" w:cs="Times New Roman"/>
          <w:i/>
          <w:sz w:val="24"/>
          <w:szCs w:val="24"/>
        </w:rPr>
        <w:t xml:space="preserve">vano’s </w:t>
      </w:r>
      <w:r w:rsidR="00673B40" w:rsidRPr="00DE4950">
        <w:rPr>
          <w:rFonts w:ascii="Times New Roman" w:hAnsi="Times New Roman" w:cs="Times New Roman"/>
          <w:sz w:val="24"/>
          <w:szCs w:val="24"/>
        </w:rPr>
        <w:t xml:space="preserve">case </w:t>
      </w:r>
      <w:r w:rsidR="00673B40" w:rsidRPr="00DE4950">
        <w:rPr>
          <w:rFonts w:ascii="Times New Roman" w:hAnsi="Times New Roman" w:cs="Times New Roman"/>
          <w:i/>
          <w:sz w:val="24"/>
          <w:szCs w:val="24"/>
        </w:rPr>
        <w:t>supra</w:t>
      </w:r>
      <w:r w:rsidR="00673B40" w:rsidRPr="00DE4950">
        <w:rPr>
          <w:rFonts w:ascii="Times New Roman" w:hAnsi="Times New Roman" w:cs="Times New Roman"/>
          <w:sz w:val="24"/>
          <w:szCs w:val="24"/>
        </w:rPr>
        <w:t xml:space="preserve">. </w:t>
      </w:r>
      <w:r w:rsidR="00805D08" w:rsidRPr="00DE4950">
        <w:rPr>
          <w:rFonts w:ascii="Times New Roman" w:hAnsi="Times New Roman" w:cs="Times New Roman"/>
          <w:sz w:val="24"/>
          <w:szCs w:val="24"/>
        </w:rPr>
        <w:t xml:space="preserve"> In the words of </w:t>
      </w:r>
      <w:r w:rsidR="00805D08" w:rsidRPr="00DE4950">
        <w:rPr>
          <w:rFonts w:ascii="Times New Roman" w:hAnsi="Times New Roman" w:cs="Times New Roman"/>
        </w:rPr>
        <w:t>FRIEDMAN J</w:t>
      </w:r>
      <w:r w:rsidR="00805D08" w:rsidRPr="00DE4950">
        <w:rPr>
          <w:rFonts w:ascii="Times New Roman" w:hAnsi="Times New Roman" w:cs="Times New Roman"/>
          <w:sz w:val="24"/>
          <w:szCs w:val="24"/>
        </w:rPr>
        <w:t xml:space="preserve"> in </w:t>
      </w:r>
      <w:r w:rsidR="00805D08" w:rsidRPr="00DE4950">
        <w:rPr>
          <w:rFonts w:ascii="Times New Roman" w:hAnsi="Times New Roman" w:cs="Times New Roman"/>
          <w:i/>
          <w:sz w:val="24"/>
          <w:szCs w:val="24"/>
        </w:rPr>
        <w:t xml:space="preserve">Garden Province Investment &amp; Ors </w:t>
      </w:r>
      <w:r w:rsidR="00805D08" w:rsidRPr="00DE4950">
        <w:rPr>
          <w:rFonts w:ascii="Times New Roman" w:hAnsi="Times New Roman" w:cs="Times New Roman"/>
          <w:sz w:val="24"/>
          <w:szCs w:val="24"/>
        </w:rPr>
        <w:t xml:space="preserve">v </w:t>
      </w:r>
      <w:r w:rsidR="00805D08" w:rsidRPr="00DE4950">
        <w:rPr>
          <w:rFonts w:ascii="Times New Roman" w:hAnsi="Times New Roman" w:cs="Times New Roman"/>
          <w:i/>
          <w:sz w:val="24"/>
          <w:szCs w:val="24"/>
        </w:rPr>
        <w:t xml:space="preserve">Aleph (Pty) Ltd &amp; Ors </w:t>
      </w:r>
      <w:r w:rsidR="00805D08" w:rsidRPr="00DE4950">
        <w:rPr>
          <w:rFonts w:ascii="Times New Roman" w:hAnsi="Times New Roman" w:cs="Times New Roman"/>
          <w:sz w:val="24"/>
          <w:szCs w:val="24"/>
        </w:rPr>
        <w:t>1979 (2) SA 525 D at 536 A:</w:t>
      </w:r>
    </w:p>
    <w:p w:rsidR="00805D08" w:rsidRPr="00DE4950" w:rsidRDefault="00805D08" w:rsidP="00805D08">
      <w:pPr>
        <w:ind w:left="720" w:firstLine="720"/>
        <w:jc w:val="both"/>
        <w:rPr>
          <w:rFonts w:ascii="Times New Roman" w:hAnsi="Times New Roman" w:cs="Times New Roman"/>
          <w:sz w:val="24"/>
          <w:szCs w:val="24"/>
        </w:rPr>
      </w:pPr>
      <w:r w:rsidRPr="00DE4950">
        <w:rPr>
          <w:rFonts w:ascii="Times New Roman" w:hAnsi="Times New Roman" w:cs="Times New Roman"/>
          <w:sz w:val="24"/>
          <w:szCs w:val="24"/>
        </w:rPr>
        <w:t>“What is it that the majority shareholder has done?”</w:t>
      </w:r>
    </w:p>
    <w:p w:rsidR="00514DCF" w:rsidRPr="00DE4950" w:rsidRDefault="00805D08" w:rsidP="00DE4950">
      <w:pPr>
        <w:spacing w:line="360" w:lineRule="auto"/>
        <w:ind w:firstLine="720"/>
        <w:jc w:val="both"/>
        <w:rPr>
          <w:rFonts w:ascii="Times New Roman" w:hAnsi="Times New Roman" w:cs="Times New Roman"/>
          <w:sz w:val="24"/>
          <w:szCs w:val="24"/>
        </w:rPr>
      </w:pPr>
      <w:r w:rsidRPr="00DE4950">
        <w:rPr>
          <w:rFonts w:ascii="Times New Roman" w:hAnsi="Times New Roman" w:cs="Times New Roman"/>
          <w:sz w:val="24"/>
          <w:szCs w:val="24"/>
        </w:rPr>
        <w:t xml:space="preserve">The same question can be asked of the majority shareholders in this matter. </w:t>
      </w:r>
      <w:r w:rsidR="00673B40" w:rsidRPr="00DE4950">
        <w:rPr>
          <w:rFonts w:ascii="Times New Roman" w:hAnsi="Times New Roman" w:cs="Times New Roman"/>
          <w:sz w:val="24"/>
          <w:szCs w:val="24"/>
        </w:rPr>
        <w:t>He is therefore not e</w:t>
      </w:r>
      <w:r w:rsidR="000B0172" w:rsidRPr="00DE4950">
        <w:rPr>
          <w:rFonts w:ascii="Times New Roman" w:hAnsi="Times New Roman" w:cs="Times New Roman"/>
          <w:sz w:val="24"/>
          <w:szCs w:val="24"/>
        </w:rPr>
        <w:t>ntitl</w:t>
      </w:r>
      <w:r w:rsidR="00DE4950">
        <w:rPr>
          <w:rFonts w:ascii="Times New Roman" w:hAnsi="Times New Roman" w:cs="Times New Roman"/>
          <w:sz w:val="24"/>
          <w:szCs w:val="24"/>
        </w:rPr>
        <w:t>ed to relief in terms of s</w:t>
      </w:r>
      <w:r w:rsidR="000B0172" w:rsidRPr="00DE4950">
        <w:rPr>
          <w:rFonts w:ascii="Times New Roman" w:hAnsi="Times New Roman" w:cs="Times New Roman"/>
          <w:sz w:val="24"/>
          <w:szCs w:val="24"/>
        </w:rPr>
        <w:t xml:space="preserve"> </w:t>
      </w:r>
      <w:r w:rsidR="00DE4950">
        <w:rPr>
          <w:rFonts w:ascii="Times New Roman" w:hAnsi="Times New Roman" w:cs="Times New Roman"/>
          <w:sz w:val="24"/>
          <w:szCs w:val="24"/>
        </w:rPr>
        <w:t>196</w:t>
      </w:r>
      <w:r w:rsidR="00673B40" w:rsidRPr="00DE4950">
        <w:rPr>
          <w:rFonts w:ascii="Times New Roman" w:hAnsi="Times New Roman" w:cs="Times New Roman"/>
          <w:sz w:val="24"/>
          <w:szCs w:val="24"/>
        </w:rPr>
        <w:t>.</w:t>
      </w:r>
    </w:p>
    <w:p w:rsidR="00673B40" w:rsidRPr="00DE4950" w:rsidRDefault="00673B40" w:rsidP="00673B40">
      <w:pPr>
        <w:ind w:firstLine="360"/>
        <w:jc w:val="both"/>
        <w:rPr>
          <w:rFonts w:ascii="Times New Roman" w:hAnsi="Times New Roman" w:cs="Times New Roman"/>
          <w:sz w:val="24"/>
          <w:szCs w:val="24"/>
        </w:rPr>
      </w:pPr>
      <w:r w:rsidRPr="00DE4950">
        <w:rPr>
          <w:rFonts w:ascii="Times New Roman" w:hAnsi="Times New Roman" w:cs="Times New Roman"/>
          <w:sz w:val="24"/>
          <w:szCs w:val="24"/>
        </w:rPr>
        <w:t>In the result l will make the following order:</w:t>
      </w:r>
    </w:p>
    <w:p w:rsidR="00673B40" w:rsidRPr="00DE4950" w:rsidRDefault="00673B40" w:rsidP="00673B40">
      <w:pPr>
        <w:pStyle w:val="ListParagraph"/>
        <w:numPr>
          <w:ilvl w:val="0"/>
          <w:numId w:val="2"/>
        </w:numPr>
        <w:jc w:val="both"/>
        <w:rPr>
          <w:rFonts w:ascii="Times New Roman" w:hAnsi="Times New Roman" w:cs="Times New Roman"/>
          <w:sz w:val="24"/>
          <w:szCs w:val="24"/>
        </w:rPr>
      </w:pPr>
      <w:r w:rsidRPr="00DE4950">
        <w:rPr>
          <w:rFonts w:ascii="Times New Roman" w:hAnsi="Times New Roman" w:cs="Times New Roman"/>
          <w:sz w:val="24"/>
          <w:szCs w:val="24"/>
        </w:rPr>
        <w:t>The application is dismissed with costs.</w:t>
      </w:r>
    </w:p>
    <w:p w:rsidR="00673B40" w:rsidRPr="00DE4950" w:rsidRDefault="00673B40" w:rsidP="00673B40">
      <w:pPr>
        <w:jc w:val="both"/>
        <w:rPr>
          <w:rFonts w:ascii="Times New Roman" w:hAnsi="Times New Roman" w:cs="Times New Roman"/>
          <w:sz w:val="24"/>
          <w:szCs w:val="24"/>
        </w:rPr>
      </w:pPr>
    </w:p>
    <w:p w:rsidR="00673B40" w:rsidRPr="00DE4950" w:rsidRDefault="00004269" w:rsidP="00673B40">
      <w:pPr>
        <w:spacing w:after="0" w:line="240" w:lineRule="auto"/>
        <w:jc w:val="both"/>
        <w:rPr>
          <w:rFonts w:ascii="Times New Roman" w:hAnsi="Times New Roman" w:cs="Times New Roman"/>
          <w:sz w:val="24"/>
          <w:szCs w:val="24"/>
        </w:rPr>
      </w:pPr>
      <w:r w:rsidRPr="00DE4950">
        <w:rPr>
          <w:rFonts w:ascii="Times New Roman" w:hAnsi="Times New Roman" w:cs="Times New Roman"/>
          <w:i/>
          <w:sz w:val="24"/>
          <w:szCs w:val="24"/>
        </w:rPr>
        <w:t>Matsikidze and Muchech</w:t>
      </w:r>
      <w:r w:rsidR="00673B40" w:rsidRPr="00DE4950">
        <w:rPr>
          <w:rFonts w:ascii="Times New Roman" w:hAnsi="Times New Roman" w:cs="Times New Roman"/>
          <w:i/>
          <w:sz w:val="24"/>
          <w:szCs w:val="24"/>
        </w:rPr>
        <w:t>e,</w:t>
      </w:r>
      <w:r w:rsidR="00673B40" w:rsidRPr="00DE4950">
        <w:rPr>
          <w:rFonts w:ascii="Times New Roman" w:hAnsi="Times New Roman" w:cs="Times New Roman"/>
          <w:sz w:val="24"/>
          <w:szCs w:val="24"/>
        </w:rPr>
        <w:t xml:space="preserve"> applicant’s legal practitioners</w:t>
      </w:r>
    </w:p>
    <w:p w:rsidR="00C11EA6" w:rsidRPr="00DE4950" w:rsidRDefault="00673B40" w:rsidP="00004269">
      <w:pPr>
        <w:spacing w:after="0" w:line="240" w:lineRule="auto"/>
        <w:jc w:val="both"/>
        <w:rPr>
          <w:rFonts w:ascii="Times New Roman" w:hAnsi="Times New Roman" w:cs="Times New Roman"/>
          <w:sz w:val="24"/>
          <w:szCs w:val="24"/>
        </w:rPr>
      </w:pPr>
      <w:r w:rsidRPr="00DE4950">
        <w:rPr>
          <w:rFonts w:ascii="Times New Roman" w:hAnsi="Times New Roman" w:cs="Times New Roman"/>
          <w:i/>
          <w:sz w:val="24"/>
          <w:szCs w:val="24"/>
        </w:rPr>
        <w:t>Chihambakwe, Mutizwa and Partners,</w:t>
      </w:r>
      <w:r w:rsidRPr="00DE4950">
        <w:rPr>
          <w:rFonts w:ascii="Times New Roman" w:hAnsi="Times New Roman" w:cs="Times New Roman"/>
          <w:sz w:val="24"/>
          <w:szCs w:val="24"/>
        </w:rPr>
        <w:t xml:space="preserve"> </w:t>
      </w:r>
      <w:r w:rsidR="00004269" w:rsidRPr="00DE4950">
        <w:rPr>
          <w:rFonts w:ascii="Times New Roman" w:hAnsi="Times New Roman" w:cs="Times New Roman"/>
          <w:sz w:val="24"/>
          <w:szCs w:val="24"/>
        </w:rPr>
        <w:t>respondents’ legal practitioners</w:t>
      </w:r>
    </w:p>
    <w:p w:rsidR="00C11EA6" w:rsidRDefault="00C11EA6" w:rsidP="00F605FC">
      <w:pPr>
        <w:jc w:val="both"/>
        <w:rPr>
          <w:rFonts w:ascii="Times New Roman" w:hAnsi="Times New Roman" w:cs="Times New Roman"/>
          <w:sz w:val="24"/>
          <w:szCs w:val="24"/>
        </w:rPr>
      </w:pPr>
    </w:p>
    <w:p w:rsidR="00DE4950" w:rsidRDefault="00DE4950" w:rsidP="00F605FC">
      <w:pPr>
        <w:jc w:val="both"/>
        <w:rPr>
          <w:rFonts w:ascii="Times New Roman" w:hAnsi="Times New Roman" w:cs="Times New Roman"/>
          <w:sz w:val="24"/>
          <w:szCs w:val="24"/>
        </w:rPr>
      </w:pPr>
    </w:p>
    <w:sectPr w:rsidR="00DE495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23B" w:rsidRDefault="00CD623B" w:rsidP="001B6645">
      <w:pPr>
        <w:spacing w:after="0" w:line="240" w:lineRule="auto"/>
      </w:pPr>
      <w:r>
        <w:separator/>
      </w:r>
    </w:p>
  </w:endnote>
  <w:endnote w:type="continuationSeparator" w:id="0">
    <w:p w:rsidR="00CD623B" w:rsidRDefault="00CD623B" w:rsidP="001B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23B" w:rsidRDefault="00CD623B" w:rsidP="001B6645">
      <w:pPr>
        <w:spacing w:after="0" w:line="240" w:lineRule="auto"/>
      </w:pPr>
      <w:r>
        <w:separator/>
      </w:r>
    </w:p>
  </w:footnote>
  <w:footnote w:type="continuationSeparator" w:id="0">
    <w:p w:rsidR="00CD623B" w:rsidRDefault="00CD623B" w:rsidP="001B6645">
      <w:pPr>
        <w:spacing w:after="0" w:line="240" w:lineRule="auto"/>
      </w:pPr>
      <w:r>
        <w:continuationSeparator/>
      </w:r>
    </w:p>
  </w:footnote>
  <w:footnote w:id="1">
    <w:p w:rsidR="00957EB3" w:rsidRPr="001B6645" w:rsidRDefault="00957EB3" w:rsidP="00957EB3">
      <w:pPr>
        <w:pStyle w:val="FootnoteText"/>
        <w:rPr>
          <w:rFonts w:ascii="Times New Roman" w:hAnsi="Times New Roman" w:cs="Times New Roman"/>
          <w:sz w:val="22"/>
          <w:szCs w:val="22"/>
          <w:lang w:val="en-US"/>
        </w:rPr>
      </w:pPr>
      <w:r w:rsidRPr="001B6645">
        <w:rPr>
          <w:rStyle w:val="FootnoteReference"/>
          <w:rFonts w:ascii="Times New Roman" w:hAnsi="Times New Roman" w:cs="Times New Roman"/>
          <w:sz w:val="22"/>
          <w:szCs w:val="22"/>
        </w:rPr>
        <w:footnoteRef/>
      </w:r>
      <w:r w:rsidRPr="001B6645">
        <w:rPr>
          <w:rFonts w:ascii="Times New Roman" w:hAnsi="Times New Roman" w:cs="Times New Roman"/>
          <w:sz w:val="22"/>
          <w:szCs w:val="22"/>
        </w:rPr>
        <w:t xml:space="preserve"> </w:t>
      </w:r>
      <w:r w:rsidRPr="001B6645">
        <w:rPr>
          <w:rFonts w:ascii="Times New Roman" w:hAnsi="Times New Roman" w:cs="Times New Roman"/>
          <w:sz w:val="22"/>
          <w:szCs w:val="22"/>
          <w:lang w:val="en-US"/>
        </w:rPr>
        <w:t xml:space="preserve">Citing Lord Loreburn in </w:t>
      </w:r>
      <w:r w:rsidRPr="001B6645">
        <w:rPr>
          <w:rFonts w:ascii="Times New Roman" w:hAnsi="Times New Roman" w:cs="Times New Roman"/>
          <w:i/>
          <w:sz w:val="22"/>
          <w:szCs w:val="22"/>
          <w:lang w:val="en-US"/>
        </w:rPr>
        <w:t xml:space="preserve">Poole </w:t>
      </w:r>
      <w:r w:rsidRPr="001B6645">
        <w:rPr>
          <w:rFonts w:ascii="Times New Roman" w:hAnsi="Times New Roman" w:cs="Times New Roman"/>
          <w:sz w:val="22"/>
          <w:szCs w:val="22"/>
          <w:lang w:val="en-US"/>
        </w:rPr>
        <w:t xml:space="preserve">v </w:t>
      </w:r>
      <w:r w:rsidRPr="001B6645">
        <w:rPr>
          <w:rFonts w:ascii="Times New Roman" w:hAnsi="Times New Roman" w:cs="Times New Roman"/>
          <w:i/>
          <w:sz w:val="22"/>
          <w:szCs w:val="22"/>
          <w:lang w:val="en-US"/>
        </w:rPr>
        <w:t xml:space="preserve">National Bank of China Ltd </w:t>
      </w:r>
      <w:r w:rsidRPr="001B6645">
        <w:rPr>
          <w:rFonts w:ascii="Times New Roman" w:hAnsi="Times New Roman" w:cs="Times New Roman"/>
          <w:sz w:val="22"/>
          <w:szCs w:val="22"/>
          <w:lang w:val="en-US"/>
        </w:rPr>
        <w:t>[1907] AC 229 AT 236</w:t>
      </w:r>
    </w:p>
  </w:footnote>
  <w:footnote w:id="2">
    <w:p w:rsidR="00957EB3" w:rsidRPr="001B6645" w:rsidRDefault="00957EB3" w:rsidP="00957EB3">
      <w:pPr>
        <w:pStyle w:val="FootnoteText"/>
        <w:rPr>
          <w:rFonts w:ascii="Times New Roman" w:hAnsi="Times New Roman" w:cs="Times New Roman"/>
          <w:i/>
          <w:sz w:val="22"/>
          <w:szCs w:val="22"/>
          <w:lang w:val="en-US"/>
        </w:rPr>
      </w:pPr>
      <w:r w:rsidRPr="001B6645">
        <w:rPr>
          <w:rStyle w:val="FootnoteReference"/>
          <w:rFonts w:ascii="Times New Roman" w:hAnsi="Times New Roman" w:cs="Times New Roman"/>
          <w:sz w:val="22"/>
          <w:szCs w:val="22"/>
        </w:rPr>
        <w:footnoteRef/>
      </w:r>
      <w:r w:rsidRPr="001B6645">
        <w:rPr>
          <w:rFonts w:ascii="Times New Roman" w:hAnsi="Times New Roman" w:cs="Times New Roman"/>
          <w:sz w:val="22"/>
          <w:szCs w:val="22"/>
        </w:rPr>
        <w:t xml:space="preserve"> </w:t>
      </w:r>
      <w:r w:rsidRPr="001B6645">
        <w:rPr>
          <w:rFonts w:ascii="Times New Roman" w:hAnsi="Times New Roman" w:cs="Times New Roman"/>
          <w:sz w:val="22"/>
          <w:szCs w:val="22"/>
          <w:lang w:val="en-US"/>
        </w:rPr>
        <w:t xml:space="preserve">Citing Lord Shaw in </w:t>
      </w:r>
      <w:r w:rsidRPr="001B6645">
        <w:rPr>
          <w:rFonts w:ascii="Times New Roman" w:hAnsi="Times New Roman" w:cs="Times New Roman"/>
          <w:i/>
          <w:sz w:val="22"/>
          <w:szCs w:val="22"/>
          <w:lang w:val="en-US"/>
        </w:rPr>
        <w:t xml:space="preserve">Caldwell &amp; Co Ltd </w:t>
      </w:r>
      <w:r w:rsidRPr="001B6645">
        <w:rPr>
          <w:rFonts w:ascii="Times New Roman" w:hAnsi="Times New Roman" w:cs="Times New Roman"/>
          <w:sz w:val="22"/>
          <w:szCs w:val="22"/>
          <w:lang w:val="en-US"/>
        </w:rPr>
        <w:t xml:space="preserve">v </w:t>
      </w:r>
      <w:r w:rsidR="00DE4950">
        <w:rPr>
          <w:rFonts w:ascii="Times New Roman" w:hAnsi="Times New Roman" w:cs="Times New Roman"/>
          <w:i/>
          <w:sz w:val="22"/>
          <w:szCs w:val="22"/>
          <w:lang w:val="en-US"/>
        </w:rPr>
        <w:t>Caldwell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693096"/>
      <w:docPartObj>
        <w:docPartGallery w:val="Page Numbers (Top of Page)"/>
        <w:docPartUnique/>
      </w:docPartObj>
    </w:sdtPr>
    <w:sdtEndPr>
      <w:rPr>
        <w:noProof/>
      </w:rPr>
    </w:sdtEndPr>
    <w:sdtContent>
      <w:p w:rsidR="00407B4D" w:rsidRDefault="00407B4D">
        <w:pPr>
          <w:pStyle w:val="Header"/>
          <w:jc w:val="right"/>
          <w:rPr>
            <w:noProof/>
          </w:rPr>
        </w:pPr>
        <w:r>
          <w:fldChar w:fldCharType="begin"/>
        </w:r>
        <w:r>
          <w:instrText xml:space="preserve"> PAGE   \* MERGEFORMAT </w:instrText>
        </w:r>
        <w:r>
          <w:fldChar w:fldCharType="separate"/>
        </w:r>
        <w:r w:rsidR="00F17966">
          <w:rPr>
            <w:noProof/>
          </w:rPr>
          <w:t>1</w:t>
        </w:r>
        <w:r>
          <w:rPr>
            <w:noProof/>
          </w:rPr>
          <w:fldChar w:fldCharType="end"/>
        </w:r>
      </w:p>
      <w:p w:rsidR="00407B4D" w:rsidRDefault="00407B4D">
        <w:pPr>
          <w:pStyle w:val="Header"/>
          <w:jc w:val="right"/>
          <w:rPr>
            <w:noProof/>
          </w:rPr>
        </w:pPr>
        <w:r>
          <w:rPr>
            <w:noProof/>
          </w:rPr>
          <w:t>HH</w:t>
        </w:r>
        <w:r w:rsidR="00CB3C17">
          <w:rPr>
            <w:noProof/>
          </w:rPr>
          <w:t xml:space="preserve"> </w:t>
        </w:r>
        <w:r w:rsidR="0009447A">
          <w:rPr>
            <w:noProof/>
          </w:rPr>
          <w:t>108-18</w:t>
        </w:r>
      </w:p>
      <w:p w:rsidR="00407B4D" w:rsidRDefault="00407B4D">
        <w:pPr>
          <w:pStyle w:val="Header"/>
          <w:jc w:val="right"/>
        </w:pPr>
        <w:r>
          <w:rPr>
            <w:noProof/>
          </w:rPr>
          <w:t xml:space="preserve">HC </w:t>
        </w:r>
        <w:r w:rsidR="00DE4950">
          <w:rPr>
            <w:noProof/>
          </w:rPr>
          <w:t>11342/14</w:t>
        </w:r>
      </w:p>
    </w:sdtContent>
  </w:sdt>
  <w:p w:rsidR="00407B4D" w:rsidRDefault="00407B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6539D"/>
    <w:multiLevelType w:val="hybridMultilevel"/>
    <w:tmpl w:val="AD1A4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A031F"/>
    <w:multiLevelType w:val="hybridMultilevel"/>
    <w:tmpl w:val="09FED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20F"/>
    <w:rsid w:val="00004269"/>
    <w:rsid w:val="000305EF"/>
    <w:rsid w:val="000334EC"/>
    <w:rsid w:val="00054BAD"/>
    <w:rsid w:val="00071EAB"/>
    <w:rsid w:val="00081F15"/>
    <w:rsid w:val="0008213C"/>
    <w:rsid w:val="0009447A"/>
    <w:rsid w:val="000B0172"/>
    <w:rsid w:val="000D35A3"/>
    <w:rsid w:val="000E5C39"/>
    <w:rsid w:val="0010723D"/>
    <w:rsid w:val="00107CC6"/>
    <w:rsid w:val="00173242"/>
    <w:rsid w:val="001B6645"/>
    <w:rsid w:val="001F3416"/>
    <w:rsid w:val="00212198"/>
    <w:rsid w:val="002132D3"/>
    <w:rsid w:val="0028143A"/>
    <w:rsid w:val="002A12FB"/>
    <w:rsid w:val="0030021F"/>
    <w:rsid w:val="003374F2"/>
    <w:rsid w:val="00384947"/>
    <w:rsid w:val="003B373F"/>
    <w:rsid w:val="003E00C3"/>
    <w:rsid w:val="003F6D6E"/>
    <w:rsid w:val="00407B4D"/>
    <w:rsid w:val="00446EA7"/>
    <w:rsid w:val="00507F59"/>
    <w:rsid w:val="00514DCF"/>
    <w:rsid w:val="00553436"/>
    <w:rsid w:val="00557CEA"/>
    <w:rsid w:val="005C0EB2"/>
    <w:rsid w:val="005D7A81"/>
    <w:rsid w:val="00673B40"/>
    <w:rsid w:val="006E31BA"/>
    <w:rsid w:val="006E7436"/>
    <w:rsid w:val="00721918"/>
    <w:rsid w:val="007232DF"/>
    <w:rsid w:val="007F0C66"/>
    <w:rsid w:val="00805D08"/>
    <w:rsid w:val="00820791"/>
    <w:rsid w:val="008B4EB3"/>
    <w:rsid w:val="00957EB3"/>
    <w:rsid w:val="009627DB"/>
    <w:rsid w:val="00975D47"/>
    <w:rsid w:val="009902BF"/>
    <w:rsid w:val="009A5DF2"/>
    <w:rsid w:val="009B5AE5"/>
    <w:rsid w:val="009C50BC"/>
    <w:rsid w:val="00B55049"/>
    <w:rsid w:val="00B6720F"/>
    <w:rsid w:val="00BA70D6"/>
    <w:rsid w:val="00BC4237"/>
    <w:rsid w:val="00C11EA6"/>
    <w:rsid w:val="00C92E75"/>
    <w:rsid w:val="00CB3C17"/>
    <w:rsid w:val="00CD1C2A"/>
    <w:rsid w:val="00CD623B"/>
    <w:rsid w:val="00D5168F"/>
    <w:rsid w:val="00D63255"/>
    <w:rsid w:val="00D93981"/>
    <w:rsid w:val="00DE4950"/>
    <w:rsid w:val="00E452F5"/>
    <w:rsid w:val="00E73055"/>
    <w:rsid w:val="00E97DA1"/>
    <w:rsid w:val="00EE7A23"/>
    <w:rsid w:val="00EF3A32"/>
    <w:rsid w:val="00F1632B"/>
    <w:rsid w:val="00F17966"/>
    <w:rsid w:val="00F36F73"/>
    <w:rsid w:val="00F605FC"/>
    <w:rsid w:val="00FC530A"/>
    <w:rsid w:val="00FF0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8D5AA-0C0E-4B6A-A3A3-DFDE1993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7436"/>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B66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645"/>
    <w:rPr>
      <w:sz w:val="20"/>
      <w:szCs w:val="20"/>
      <w:lang w:val="en-GB"/>
    </w:rPr>
  </w:style>
  <w:style w:type="character" w:styleId="FootnoteReference">
    <w:name w:val="footnote reference"/>
    <w:basedOn w:val="DefaultParagraphFont"/>
    <w:uiPriority w:val="99"/>
    <w:semiHidden/>
    <w:unhideWhenUsed/>
    <w:rsid w:val="001B6645"/>
    <w:rPr>
      <w:vertAlign w:val="superscript"/>
    </w:rPr>
  </w:style>
  <w:style w:type="paragraph" w:styleId="ListParagraph">
    <w:name w:val="List Paragraph"/>
    <w:basedOn w:val="Normal"/>
    <w:uiPriority w:val="34"/>
    <w:qFormat/>
    <w:rsid w:val="00D63255"/>
    <w:pPr>
      <w:ind w:left="720"/>
      <w:contextualSpacing/>
    </w:pPr>
  </w:style>
  <w:style w:type="paragraph" w:styleId="Header">
    <w:name w:val="header"/>
    <w:basedOn w:val="Normal"/>
    <w:link w:val="HeaderChar"/>
    <w:uiPriority w:val="99"/>
    <w:unhideWhenUsed/>
    <w:rsid w:val="0040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B4D"/>
    <w:rPr>
      <w:lang w:val="en-GB"/>
    </w:rPr>
  </w:style>
  <w:style w:type="paragraph" w:styleId="Footer">
    <w:name w:val="footer"/>
    <w:basedOn w:val="Normal"/>
    <w:link w:val="FooterChar"/>
    <w:uiPriority w:val="99"/>
    <w:unhideWhenUsed/>
    <w:rsid w:val="0040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B4D"/>
    <w:rPr>
      <w:lang w:val="en-GB"/>
    </w:rPr>
  </w:style>
  <w:style w:type="paragraph" w:styleId="BalloonText">
    <w:name w:val="Balloon Text"/>
    <w:basedOn w:val="Normal"/>
    <w:link w:val="BalloonTextChar"/>
    <w:uiPriority w:val="99"/>
    <w:semiHidden/>
    <w:unhideWhenUsed/>
    <w:rsid w:val="00094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47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04607">
      <w:bodyDiv w:val="1"/>
      <w:marLeft w:val="0"/>
      <w:marRight w:val="0"/>
      <w:marTop w:val="0"/>
      <w:marBottom w:val="0"/>
      <w:divBdr>
        <w:top w:val="none" w:sz="0" w:space="0" w:color="auto"/>
        <w:left w:val="none" w:sz="0" w:space="0" w:color="auto"/>
        <w:bottom w:val="none" w:sz="0" w:space="0" w:color="auto"/>
        <w:right w:val="none" w:sz="0" w:space="0" w:color="auto"/>
      </w:divBdr>
    </w:div>
    <w:div w:id="1727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73DE5-CA31-459D-A810-5EA96E81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JSC</cp:lastModifiedBy>
  <cp:revision>2</cp:revision>
  <cp:lastPrinted>2018-02-28T13:08:00Z</cp:lastPrinted>
  <dcterms:created xsi:type="dcterms:W3CDTF">2018-03-12T09:22:00Z</dcterms:created>
  <dcterms:modified xsi:type="dcterms:W3CDTF">2018-03-12T09:22:00Z</dcterms:modified>
</cp:coreProperties>
</file>