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E8" w:rsidRPr="00DD7BB7" w:rsidRDefault="00182BE8" w:rsidP="00182BE8">
      <w:pPr>
        <w:tabs>
          <w:tab w:val="left" w:pos="5400"/>
        </w:tabs>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IN THE LABOUR COURT</w:t>
      </w:r>
      <w:r w:rsidR="00997065">
        <w:rPr>
          <w:rFonts w:ascii="Times New Roman" w:hAnsi="Times New Roman" w:cs="Times New Roman"/>
          <w:b/>
          <w:sz w:val="24"/>
          <w:szCs w:val="24"/>
        </w:rPr>
        <w:t xml:space="preserve"> OF ZIMBABWE</w:t>
      </w:r>
      <w:r w:rsidR="00997065">
        <w:rPr>
          <w:rFonts w:ascii="Times New Roman" w:hAnsi="Times New Roman" w:cs="Times New Roman"/>
          <w:b/>
          <w:sz w:val="24"/>
          <w:szCs w:val="24"/>
        </w:rPr>
        <w:tab/>
        <w:t xml:space="preserve"> JUDGMENT NO. LC/H</w:t>
      </w:r>
      <w:r>
        <w:rPr>
          <w:rFonts w:ascii="Times New Roman" w:hAnsi="Times New Roman" w:cs="Times New Roman"/>
          <w:b/>
          <w:sz w:val="24"/>
          <w:szCs w:val="24"/>
        </w:rPr>
        <w:t>/</w:t>
      </w:r>
      <w:r w:rsidR="00997065">
        <w:rPr>
          <w:rFonts w:ascii="Times New Roman" w:hAnsi="Times New Roman" w:cs="Times New Roman"/>
          <w:b/>
          <w:sz w:val="24"/>
          <w:szCs w:val="24"/>
        </w:rPr>
        <w:t>453/</w:t>
      </w:r>
      <w:r>
        <w:rPr>
          <w:rFonts w:ascii="Times New Roman" w:hAnsi="Times New Roman" w:cs="Times New Roman"/>
          <w:b/>
          <w:sz w:val="24"/>
          <w:szCs w:val="24"/>
        </w:rPr>
        <w:t>14</w:t>
      </w:r>
    </w:p>
    <w:p w:rsidR="00182BE8" w:rsidRPr="00DD7BB7" w:rsidRDefault="00182BE8" w:rsidP="00182BE8">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sidR="0041365F">
        <w:rPr>
          <w:rFonts w:ascii="Times New Roman" w:hAnsi="Times New Roman" w:cs="Times New Roman"/>
          <w:b/>
          <w:sz w:val="24"/>
          <w:szCs w:val="24"/>
        </w:rPr>
        <w:t>7</w:t>
      </w:r>
      <w:r w:rsidR="0041365F" w:rsidRPr="00182BE8">
        <w:rPr>
          <w:rFonts w:ascii="Times New Roman" w:hAnsi="Times New Roman" w:cs="Times New Roman"/>
          <w:b/>
          <w:sz w:val="24"/>
          <w:szCs w:val="24"/>
          <w:vertAlign w:val="superscript"/>
        </w:rPr>
        <w:t>t</w:t>
      </w:r>
      <w:r w:rsidR="0041365F">
        <w:rPr>
          <w:rFonts w:ascii="Times New Roman" w:hAnsi="Times New Roman" w:cs="Times New Roman"/>
          <w:b/>
          <w:sz w:val="24"/>
          <w:szCs w:val="24"/>
          <w:vertAlign w:val="superscript"/>
        </w:rPr>
        <w:t xml:space="preserve">h </w:t>
      </w:r>
      <w:r w:rsidR="0041365F">
        <w:rPr>
          <w:rFonts w:ascii="Times New Roman" w:hAnsi="Times New Roman" w:cs="Times New Roman"/>
          <w:b/>
          <w:sz w:val="24"/>
          <w:szCs w:val="24"/>
        </w:rPr>
        <w:t>JULY</w:t>
      </w:r>
      <w:r>
        <w:rPr>
          <w:rFonts w:ascii="Times New Roman" w:hAnsi="Times New Roman" w:cs="Times New Roman"/>
          <w:b/>
          <w:sz w:val="24"/>
          <w:szCs w:val="24"/>
        </w:rPr>
        <w:t>, 2014</w:t>
      </w:r>
      <w:r>
        <w:rPr>
          <w:rFonts w:ascii="Times New Roman" w:hAnsi="Times New Roman" w:cs="Times New Roman"/>
          <w:b/>
          <w:sz w:val="24"/>
          <w:szCs w:val="24"/>
        </w:rPr>
        <w:tab/>
      </w:r>
      <w:r>
        <w:rPr>
          <w:rFonts w:ascii="Times New Roman" w:hAnsi="Times New Roman" w:cs="Times New Roman"/>
          <w:b/>
          <w:sz w:val="24"/>
          <w:szCs w:val="24"/>
        </w:rPr>
        <w:tab/>
      </w:r>
      <w:r w:rsidR="00406D1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sidR="00C049BF">
        <w:rPr>
          <w:rFonts w:ascii="Times New Roman" w:hAnsi="Times New Roman" w:cs="Times New Roman"/>
          <w:b/>
          <w:sz w:val="24"/>
          <w:szCs w:val="24"/>
        </w:rPr>
        <w:t>H/</w:t>
      </w:r>
      <w:r w:rsidR="00406D15">
        <w:rPr>
          <w:rFonts w:ascii="Times New Roman" w:hAnsi="Times New Roman" w:cs="Times New Roman"/>
          <w:b/>
          <w:sz w:val="24"/>
          <w:szCs w:val="24"/>
        </w:rPr>
        <w:t>APP</w:t>
      </w:r>
      <w:r>
        <w:rPr>
          <w:rFonts w:ascii="Times New Roman" w:hAnsi="Times New Roman" w:cs="Times New Roman"/>
          <w:b/>
          <w:sz w:val="24"/>
          <w:szCs w:val="24"/>
        </w:rPr>
        <w:t>/</w:t>
      </w:r>
      <w:r w:rsidR="00406D15">
        <w:rPr>
          <w:rFonts w:ascii="Times New Roman" w:hAnsi="Times New Roman" w:cs="Times New Roman"/>
          <w:b/>
          <w:sz w:val="24"/>
          <w:szCs w:val="24"/>
        </w:rPr>
        <w:t>307/</w:t>
      </w:r>
      <w:r w:rsidR="00E72F97">
        <w:rPr>
          <w:rFonts w:ascii="Times New Roman" w:hAnsi="Times New Roman" w:cs="Times New Roman"/>
          <w:b/>
          <w:sz w:val="24"/>
          <w:szCs w:val="24"/>
        </w:rPr>
        <w:t>2014</w:t>
      </w:r>
      <w:bookmarkStart w:id="0" w:name="_GoBack"/>
      <w:bookmarkEnd w:id="0"/>
    </w:p>
    <w:p w:rsidR="00182BE8" w:rsidRPr="0041365F" w:rsidRDefault="00182BE8" w:rsidP="00182BE8">
      <w:pPr>
        <w:tabs>
          <w:tab w:val="left" w:pos="2655"/>
        </w:tabs>
        <w:spacing w:after="0" w:line="360" w:lineRule="auto"/>
        <w:jc w:val="both"/>
        <w:rPr>
          <w:rFonts w:ascii="Times New Roman" w:hAnsi="Times New Roman" w:cs="Times New Roman"/>
          <w:b/>
          <w:sz w:val="24"/>
          <w:szCs w:val="24"/>
        </w:rPr>
      </w:pPr>
      <w:r w:rsidRPr="0041365F">
        <w:rPr>
          <w:rFonts w:ascii="Times New Roman" w:hAnsi="Times New Roman" w:cs="Times New Roman"/>
          <w:b/>
          <w:sz w:val="24"/>
          <w:szCs w:val="24"/>
        </w:rPr>
        <w:t xml:space="preserve">And </w:t>
      </w:r>
      <w:r w:rsidR="00997065">
        <w:rPr>
          <w:rFonts w:ascii="Times New Roman" w:hAnsi="Times New Roman" w:cs="Times New Roman"/>
          <w:b/>
          <w:sz w:val="24"/>
          <w:szCs w:val="24"/>
        </w:rPr>
        <w:t>18</w:t>
      </w:r>
      <w:r w:rsidR="00997065" w:rsidRPr="00997065">
        <w:rPr>
          <w:rFonts w:ascii="Times New Roman" w:hAnsi="Times New Roman" w:cs="Times New Roman"/>
          <w:b/>
          <w:sz w:val="24"/>
          <w:szCs w:val="24"/>
          <w:vertAlign w:val="superscript"/>
        </w:rPr>
        <w:t>TH</w:t>
      </w:r>
      <w:r w:rsidR="00997065">
        <w:rPr>
          <w:rFonts w:ascii="Times New Roman" w:hAnsi="Times New Roman" w:cs="Times New Roman"/>
          <w:b/>
          <w:sz w:val="24"/>
          <w:szCs w:val="24"/>
        </w:rPr>
        <w:t xml:space="preserve"> JULY</w:t>
      </w:r>
      <w:r w:rsidRPr="0041365F">
        <w:rPr>
          <w:rFonts w:ascii="Times New Roman" w:hAnsi="Times New Roman" w:cs="Times New Roman"/>
          <w:b/>
          <w:sz w:val="24"/>
          <w:szCs w:val="24"/>
        </w:rPr>
        <w:t xml:space="preserve"> 2014</w:t>
      </w:r>
    </w:p>
    <w:p w:rsidR="00182BE8" w:rsidRPr="00DD7BB7" w:rsidRDefault="00182BE8" w:rsidP="00182BE8">
      <w:pPr>
        <w:tabs>
          <w:tab w:val="left" w:pos="2655"/>
        </w:tabs>
        <w:spacing w:after="0" w:line="360" w:lineRule="auto"/>
        <w:jc w:val="both"/>
        <w:rPr>
          <w:rFonts w:ascii="Times New Roman" w:hAnsi="Times New Roman" w:cs="Times New Roman"/>
          <w:sz w:val="24"/>
          <w:szCs w:val="24"/>
        </w:rPr>
      </w:pPr>
    </w:p>
    <w:p w:rsidR="00182BE8" w:rsidRPr="00DD7BB7" w:rsidRDefault="00182BE8" w:rsidP="00182BE8">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182BE8" w:rsidRPr="00DD7BB7" w:rsidRDefault="00182BE8" w:rsidP="00182BE8">
      <w:pPr>
        <w:spacing w:after="0" w:line="360" w:lineRule="auto"/>
        <w:jc w:val="both"/>
        <w:rPr>
          <w:rFonts w:ascii="Times New Roman" w:hAnsi="Times New Roman" w:cs="Times New Roman"/>
          <w:sz w:val="24"/>
          <w:szCs w:val="24"/>
        </w:rPr>
      </w:pPr>
    </w:p>
    <w:p w:rsidR="00182BE8" w:rsidRDefault="00182BE8" w:rsidP="00182BE8">
      <w:pPr>
        <w:spacing w:after="0" w:line="360" w:lineRule="auto"/>
        <w:jc w:val="both"/>
        <w:rPr>
          <w:rFonts w:ascii="Times New Roman" w:hAnsi="Times New Roman" w:cs="Times New Roman"/>
          <w:b/>
          <w:sz w:val="24"/>
          <w:szCs w:val="24"/>
        </w:rPr>
      </w:pPr>
    </w:p>
    <w:p w:rsidR="00182BE8" w:rsidRPr="00DD7BB7" w:rsidRDefault="00C049BF" w:rsidP="00182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PREMIER LABORATORY TECHNOLOGIES (PVT) LTD</w:t>
      </w:r>
      <w:r w:rsidR="00655E40">
        <w:rPr>
          <w:rFonts w:ascii="Times New Roman" w:hAnsi="Times New Roman" w:cs="Times New Roman"/>
          <w:b/>
          <w:sz w:val="24"/>
          <w:szCs w:val="24"/>
        </w:rPr>
        <w:tab/>
      </w:r>
      <w:r w:rsidR="00182BE8" w:rsidRPr="00DD7BB7">
        <w:rPr>
          <w:rFonts w:ascii="Times New Roman" w:hAnsi="Times New Roman" w:cs="Times New Roman"/>
          <w:b/>
          <w:sz w:val="24"/>
          <w:szCs w:val="24"/>
        </w:rPr>
        <w:t>–</w:t>
      </w:r>
      <w:r w:rsidR="00182BE8" w:rsidRPr="00DD7BB7">
        <w:rPr>
          <w:rFonts w:ascii="Times New Roman" w:hAnsi="Times New Roman" w:cs="Times New Roman"/>
          <w:sz w:val="24"/>
          <w:szCs w:val="24"/>
        </w:rPr>
        <w:tab/>
      </w:r>
      <w:r w:rsidR="00182BE8" w:rsidRPr="00DD7BB7">
        <w:rPr>
          <w:rFonts w:ascii="Times New Roman" w:hAnsi="Times New Roman" w:cs="Times New Roman"/>
          <w:b/>
          <w:sz w:val="24"/>
          <w:szCs w:val="24"/>
        </w:rPr>
        <w:t>Appl</w:t>
      </w:r>
      <w:r>
        <w:rPr>
          <w:rFonts w:ascii="Times New Roman" w:hAnsi="Times New Roman" w:cs="Times New Roman"/>
          <w:b/>
          <w:sz w:val="24"/>
          <w:szCs w:val="24"/>
        </w:rPr>
        <w:t>ic</w:t>
      </w:r>
      <w:r w:rsidR="00182BE8" w:rsidRPr="00DD7BB7">
        <w:rPr>
          <w:rFonts w:ascii="Times New Roman" w:hAnsi="Times New Roman" w:cs="Times New Roman"/>
          <w:b/>
          <w:sz w:val="24"/>
          <w:szCs w:val="24"/>
        </w:rPr>
        <w:t>ant</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DD7BB7" w:rsidRDefault="00182BE8" w:rsidP="00182BE8">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182BE8" w:rsidRPr="00DD7BB7" w:rsidRDefault="00182BE8" w:rsidP="00182BE8">
      <w:pPr>
        <w:spacing w:after="0" w:line="360" w:lineRule="auto"/>
        <w:jc w:val="both"/>
        <w:rPr>
          <w:rFonts w:ascii="Times New Roman" w:hAnsi="Times New Roman" w:cs="Times New Roman"/>
          <w:b/>
          <w:sz w:val="24"/>
          <w:szCs w:val="24"/>
        </w:rPr>
      </w:pPr>
    </w:p>
    <w:p w:rsidR="00182BE8" w:rsidRPr="00DD7BB7" w:rsidRDefault="00C049BF" w:rsidP="00182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CRISPEN MAGAYA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82BE8" w:rsidRPr="00DD7BB7">
        <w:rPr>
          <w:rFonts w:ascii="Times New Roman" w:hAnsi="Times New Roman" w:cs="Times New Roman"/>
          <w:b/>
          <w:sz w:val="24"/>
          <w:szCs w:val="24"/>
        </w:rPr>
        <w:tab/>
      </w:r>
      <w:r w:rsidR="00182BE8" w:rsidRPr="00DD7BB7">
        <w:rPr>
          <w:rFonts w:ascii="Times New Roman" w:hAnsi="Times New Roman" w:cs="Times New Roman"/>
          <w:b/>
          <w:sz w:val="24"/>
          <w:szCs w:val="24"/>
        </w:rPr>
        <w:tab/>
      </w:r>
      <w:r w:rsidR="00182BE8" w:rsidRPr="00DD7BB7">
        <w:rPr>
          <w:rFonts w:ascii="Times New Roman" w:hAnsi="Times New Roman" w:cs="Times New Roman"/>
          <w:b/>
          <w:sz w:val="24"/>
          <w:szCs w:val="24"/>
        </w:rPr>
        <w:tab/>
        <w:t>–</w:t>
      </w:r>
      <w:r w:rsidR="00182BE8" w:rsidRPr="00DD7BB7">
        <w:rPr>
          <w:rFonts w:ascii="Times New Roman" w:hAnsi="Times New Roman" w:cs="Times New Roman"/>
          <w:b/>
          <w:sz w:val="24"/>
          <w:szCs w:val="24"/>
        </w:rPr>
        <w:tab/>
        <w:t>Respondent</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DD7BB7" w:rsidRDefault="00182BE8" w:rsidP="00182BE8">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Before The Honourable </w:t>
      </w:r>
      <w:r>
        <w:rPr>
          <w:rFonts w:ascii="Times New Roman" w:hAnsi="Times New Roman" w:cs="Times New Roman"/>
          <w:b/>
          <w:sz w:val="24"/>
          <w:szCs w:val="24"/>
        </w:rPr>
        <w:t>Manyangadze, J.</w:t>
      </w:r>
      <w:r w:rsidRPr="00DD7BB7">
        <w:rPr>
          <w:rFonts w:ascii="Times New Roman" w:hAnsi="Times New Roman" w:cs="Times New Roman"/>
          <w:b/>
          <w:sz w:val="24"/>
          <w:szCs w:val="24"/>
        </w:rPr>
        <w:t xml:space="preserve"> </w:t>
      </w:r>
    </w:p>
    <w:p w:rsidR="00182BE8" w:rsidRDefault="00182BE8" w:rsidP="00182BE8">
      <w:pPr>
        <w:spacing w:after="0" w:line="240" w:lineRule="auto"/>
        <w:jc w:val="both"/>
        <w:rPr>
          <w:rFonts w:ascii="Times New Roman" w:hAnsi="Times New Roman" w:cs="Times New Roman"/>
          <w:b/>
          <w:sz w:val="24"/>
          <w:szCs w:val="24"/>
        </w:rPr>
      </w:pPr>
    </w:p>
    <w:p w:rsidR="00182BE8" w:rsidRDefault="00182BE8" w:rsidP="00182BE8">
      <w:pPr>
        <w:spacing w:after="0" w:line="240" w:lineRule="auto"/>
        <w:jc w:val="both"/>
        <w:rPr>
          <w:rFonts w:ascii="Times New Roman" w:hAnsi="Times New Roman" w:cs="Times New Roman"/>
          <w:b/>
          <w:sz w:val="24"/>
          <w:szCs w:val="24"/>
        </w:rPr>
      </w:pPr>
    </w:p>
    <w:p w:rsidR="00182BE8" w:rsidRPr="00DD7BB7" w:rsidRDefault="00182BE8" w:rsidP="00182BE8">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182BE8" w:rsidRPr="00DD7BB7" w:rsidRDefault="00182BE8" w:rsidP="00182BE8">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Appl</w:t>
      </w:r>
      <w:r w:rsidR="00C049BF">
        <w:rPr>
          <w:rFonts w:ascii="Times New Roman" w:hAnsi="Times New Roman" w:cs="Times New Roman"/>
          <w:b/>
          <w:sz w:val="24"/>
          <w:szCs w:val="24"/>
        </w:rPr>
        <w:t>ic</w:t>
      </w:r>
      <w:r w:rsidRPr="00DD7BB7">
        <w:rPr>
          <w:rFonts w:ascii="Times New Roman" w:hAnsi="Times New Roman" w:cs="Times New Roman"/>
          <w:b/>
          <w:sz w:val="24"/>
          <w:szCs w:val="24"/>
        </w:rPr>
        <w:t>ant</w:t>
      </w:r>
      <w:r w:rsidRPr="00DD7BB7">
        <w:rPr>
          <w:rFonts w:ascii="Times New Roman" w:hAnsi="Times New Roman" w:cs="Times New Roman"/>
          <w:b/>
          <w:sz w:val="24"/>
          <w:szCs w:val="24"/>
        </w:rPr>
        <w:tab/>
        <w:t xml:space="preserve">: </w:t>
      </w:r>
      <w:r w:rsidR="00C049BF">
        <w:rPr>
          <w:rFonts w:ascii="Times New Roman" w:hAnsi="Times New Roman" w:cs="Times New Roman"/>
          <w:b/>
          <w:sz w:val="24"/>
          <w:szCs w:val="24"/>
        </w:rPr>
        <w:t xml:space="preserve">N. </w:t>
      </w:r>
      <w:r w:rsidRPr="00DD7BB7">
        <w:rPr>
          <w:rFonts w:ascii="Times New Roman" w:hAnsi="Times New Roman" w:cs="Times New Roman"/>
          <w:b/>
          <w:sz w:val="24"/>
          <w:szCs w:val="24"/>
        </w:rPr>
        <w:t>M</w:t>
      </w:r>
      <w:r w:rsidR="00C049BF">
        <w:rPr>
          <w:rFonts w:ascii="Times New Roman" w:hAnsi="Times New Roman" w:cs="Times New Roman"/>
          <w:b/>
          <w:sz w:val="24"/>
          <w:szCs w:val="24"/>
        </w:rPr>
        <w:t>unetsi</w:t>
      </w:r>
      <w:r w:rsidR="00655E40">
        <w:rPr>
          <w:rFonts w:ascii="Times New Roman" w:hAnsi="Times New Roman" w:cs="Times New Roman"/>
          <w:b/>
          <w:sz w:val="24"/>
          <w:szCs w:val="24"/>
        </w:rPr>
        <w:t xml:space="preserve"> </w:t>
      </w:r>
      <w:r w:rsidRPr="00DD7BB7">
        <w:rPr>
          <w:rFonts w:ascii="Times New Roman" w:hAnsi="Times New Roman" w:cs="Times New Roman"/>
          <w:b/>
          <w:sz w:val="24"/>
          <w:szCs w:val="24"/>
        </w:rPr>
        <w:t>(Legal Practitioner)</w:t>
      </w:r>
    </w:p>
    <w:p w:rsidR="00182BE8" w:rsidRPr="00DD7BB7" w:rsidRDefault="00C049BF" w:rsidP="00182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00182BE8" w:rsidRPr="00DD7BB7">
        <w:rPr>
          <w:rFonts w:ascii="Times New Roman" w:hAnsi="Times New Roman" w:cs="Times New Roman"/>
          <w:b/>
          <w:sz w:val="24"/>
          <w:szCs w:val="24"/>
        </w:rPr>
        <w:t>Respondent</w:t>
      </w:r>
      <w:r w:rsidR="00182BE8" w:rsidRPr="00DD7BB7">
        <w:rPr>
          <w:rFonts w:ascii="Times New Roman" w:hAnsi="Times New Roman" w:cs="Times New Roman"/>
          <w:b/>
          <w:sz w:val="24"/>
          <w:szCs w:val="24"/>
        </w:rPr>
        <w:tab/>
        <w:t>:</w:t>
      </w:r>
      <w:r>
        <w:rPr>
          <w:rFonts w:ascii="Times New Roman" w:hAnsi="Times New Roman" w:cs="Times New Roman"/>
          <w:b/>
          <w:sz w:val="24"/>
          <w:szCs w:val="24"/>
        </w:rPr>
        <w:t xml:space="preserve"> A. Chmbati (Legal Practitioner)</w:t>
      </w:r>
    </w:p>
    <w:p w:rsidR="00182BE8" w:rsidRPr="00DD7BB7" w:rsidRDefault="00182BE8" w:rsidP="00182BE8">
      <w:pPr>
        <w:spacing w:after="0" w:line="360" w:lineRule="auto"/>
        <w:jc w:val="both"/>
        <w:rPr>
          <w:rFonts w:ascii="Times New Roman" w:hAnsi="Times New Roman" w:cs="Times New Roman"/>
          <w:sz w:val="24"/>
          <w:szCs w:val="24"/>
        </w:rPr>
      </w:pPr>
    </w:p>
    <w:p w:rsidR="00182BE8" w:rsidRPr="00AF6B1B" w:rsidRDefault="00AF6B1B" w:rsidP="00AF6B1B">
      <w:pPr>
        <w:spacing w:after="0" w:line="360" w:lineRule="auto"/>
        <w:jc w:val="both"/>
        <w:rPr>
          <w:rFonts w:ascii="Times New Roman" w:hAnsi="Times New Roman" w:cs="Times New Roman"/>
          <w:b/>
          <w:sz w:val="24"/>
          <w:szCs w:val="24"/>
        </w:rPr>
      </w:pPr>
      <w:r w:rsidRPr="00AF6B1B">
        <w:rPr>
          <w:rFonts w:ascii="Times New Roman" w:hAnsi="Times New Roman" w:cs="Times New Roman"/>
          <w:b/>
          <w:sz w:val="24"/>
          <w:szCs w:val="24"/>
        </w:rPr>
        <w:t>MANYANGADZE J</w:t>
      </w:r>
      <w:r w:rsidR="00182BE8" w:rsidRPr="00AF6B1B">
        <w:rPr>
          <w:rFonts w:ascii="Times New Roman" w:hAnsi="Times New Roman" w:cs="Times New Roman"/>
          <w:b/>
          <w:sz w:val="24"/>
          <w:szCs w:val="24"/>
        </w:rPr>
        <w:t>.</w:t>
      </w:r>
    </w:p>
    <w:p w:rsidR="00182BE8" w:rsidRPr="00AF6B1B" w:rsidRDefault="00182BE8" w:rsidP="00AF6B1B">
      <w:pPr>
        <w:spacing w:after="0" w:line="360" w:lineRule="auto"/>
        <w:jc w:val="both"/>
        <w:rPr>
          <w:rFonts w:ascii="Times New Roman" w:hAnsi="Times New Roman" w:cs="Times New Roman"/>
          <w:b/>
          <w:sz w:val="24"/>
          <w:szCs w:val="24"/>
        </w:rPr>
      </w:pPr>
    </w:p>
    <w:p w:rsidR="008F0018" w:rsidRDefault="00182BE8" w:rsidP="008F0018">
      <w:pPr>
        <w:spacing w:after="0" w:line="360" w:lineRule="auto"/>
        <w:jc w:val="both"/>
        <w:rPr>
          <w:rFonts w:ascii="Times New Roman" w:hAnsi="Times New Roman" w:cs="Times New Roman"/>
          <w:sz w:val="24"/>
          <w:szCs w:val="24"/>
        </w:rPr>
      </w:pPr>
      <w:r w:rsidRPr="00AF6B1B">
        <w:rPr>
          <w:rFonts w:ascii="Times New Roman" w:hAnsi="Times New Roman" w:cs="Times New Roman"/>
          <w:b/>
          <w:sz w:val="24"/>
          <w:szCs w:val="24"/>
        </w:rPr>
        <w:tab/>
      </w:r>
      <w:r w:rsidRPr="00AF6B1B">
        <w:rPr>
          <w:rFonts w:ascii="Times New Roman" w:hAnsi="Times New Roman" w:cs="Times New Roman"/>
          <w:sz w:val="24"/>
          <w:szCs w:val="24"/>
        </w:rPr>
        <w:t>This is an</w:t>
      </w:r>
      <w:r w:rsidR="008F0018">
        <w:rPr>
          <w:rFonts w:ascii="Times New Roman" w:hAnsi="Times New Roman" w:cs="Times New Roman"/>
          <w:sz w:val="24"/>
          <w:szCs w:val="24"/>
        </w:rPr>
        <w:t xml:space="preserve"> Urgent Chamber </w:t>
      </w:r>
      <w:r w:rsidR="00236573">
        <w:rPr>
          <w:rFonts w:ascii="Times New Roman" w:hAnsi="Times New Roman" w:cs="Times New Roman"/>
          <w:sz w:val="24"/>
          <w:szCs w:val="24"/>
        </w:rPr>
        <w:t>A</w:t>
      </w:r>
      <w:r w:rsidR="008F0018">
        <w:rPr>
          <w:rFonts w:ascii="Times New Roman" w:hAnsi="Times New Roman" w:cs="Times New Roman"/>
          <w:sz w:val="24"/>
          <w:szCs w:val="24"/>
        </w:rPr>
        <w:t>pplicat</w:t>
      </w:r>
      <w:r w:rsidR="006C598B">
        <w:rPr>
          <w:rFonts w:ascii="Times New Roman" w:hAnsi="Times New Roman" w:cs="Times New Roman"/>
          <w:sz w:val="24"/>
          <w:szCs w:val="24"/>
        </w:rPr>
        <w:t>ion</w:t>
      </w:r>
      <w:r w:rsidR="008F0018">
        <w:rPr>
          <w:rFonts w:ascii="Times New Roman" w:hAnsi="Times New Roman" w:cs="Times New Roman"/>
          <w:sz w:val="24"/>
          <w:szCs w:val="24"/>
        </w:rPr>
        <w:t xml:space="preserve"> for Stay of Execution of an arbitral award granted by Honourable P. Chawira on 12</w:t>
      </w:r>
      <w:r w:rsidR="008F0018" w:rsidRPr="008F0018">
        <w:rPr>
          <w:rFonts w:ascii="Times New Roman" w:hAnsi="Times New Roman" w:cs="Times New Roman"/>
          <w:sz w:val="24"/>
          <w:szCs w:val="24"/>
          <w:vertAlign w:val="superscript"/>
        </w:rPr>
        <w:t>th</w:t>
      </w:r>
      <w:r w:rsidR="008F0018">
        <w:rPr>
          <w:rFonts w:ascii="Times New Roman" w:hAnsi="Times New Roman" w:cs="Times New Roman"/>
          <w:sz w:val="24"/>
          <w:szCs w:val="24"/>
        </w:rPr>
        <w:t xml:space="preserve"> February 2014.</w:t>
      </w:r>
    </w:p>
    <w:p w:rsidR="008F0018" w:rsidRDefault="008F0018"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award, the Applicant was ordered to pay an amount </w:t>
      </w:r>
      <w:r w:rsidR="006C598B">
        <w:rPr>
          <w:rFonts w:ascii="Times New Roman" w:hAnsi="Times New Roman" w:cs="Times New Roman"/>
          <w:sz w:val="24"/>
          <w:szCs w:val="24"/>
        </w:rPr>
        <w:t xml:space="preserve">of </w:t>
      </w:r>
      <w:r>
        <w:rPr>
          <w:rFonts w:ascii="Times New Roman" w:hAnsi="Times New Roman" w:cs="Times New Roman"/>
          <w:sz w:val="24"/>
          <w:szCs w:val="24"/>
        </w:rPr>
        <w:t>US$3 500.00 as terminal benefits to the Respondent.</w:t>
      </w:r>
    </w:p>
    <w:p w:rsidR="00792AC9" w:rsidRDefault="008F0018"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proceeded to have the arbitral award registered with the Magistrates Court under case No. 3338/14, for purposes of enforcement. In pursuance of such enforcement, a Notice of Attachment in Execution was issued on 4</w:t>
      </w:r>
      <w:r w:rsidRPr="008F0018">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in terms whereof various goods belonging to the Applicant were placed under judicial attachment, </w:t>
      </w:r>
      <w:r w:rsidR="006C598B">
        <w:rPr>
          <w:rFonts w:ascii="Times New Roman" w:hAnsi="Times New Roman" w:cs="Times New Roman"/>
          <w:sz w:val="24"/>
          <w:szCs w:val="24"/>
        </w:rPr>
        <w:t>p</w:t>
      </w:r>
      <w:r>
        <w:rPr>
          <w:rFonts w:ascii="Times New Roman" w:hAnsi="Times New Roman" w:cs="Times New Roman"/>
          <w:sz w:val="24"/>
          <w:szCs w:val="24"/>
        </w:rPr>
        <w:t>ending removal on 9</w:t>
      </w:r>
      <w:r w:rsidRPr="008F0018">
        <w:rPr>
          <w:rFonts w:ascii="Times New Roman" w:hAnsi="Times New Roman" w:cs="Times New Roman"/>
          <w:sz w:val="24"/>
          <w:szCs w:val="24"/>
          <w:vertAlign w:val="superscript"/>
        </w:rPr>
        <w:t>th</w:t>
      </w:r>
      <w:r>
        <w:rPr>
          <w:rFonts w:ascii="Times New Roman" w:hAnsi="Times New Roman" w:cs="Times New Roman"/>
          <w:sz w:val="24"/>
          <w:szCs w:val="24"/>
        </w:rPr>
        <w:t xml:space="preserve"> July 2014. </w:t>
      </w:r>
      <w:r w:rsidR="00792AC9" w:rsidRPr="00792AC9">
        <w:rPr>
          <w:rFonts w:ascii="Times New Roman" w:hAnsi="Times New Roman" w:cs="Times New Roman"/>
          <w:sz w:val="24"/>
          <w:szCs w:val="24"/>
        </w:rPr>
        <w:t xml:space="preserve"> </w:t>
      </w:r>
    </w:p>
    <w:p w:rsidR="008F0018" w:rsidRDefault="008F0018"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therefore urgently s</w:t>
      </w:r>
      <w:r w:rsidR="006C598B">
        <w:rPr>
          <w:rFonts w:ascii="Times New Roman" w:hAnsi="Times New Roman" w:cs="Times New Roman"/>
          <w:sz w:val="24"/>
          <w:szCs w:val="24"/>
        </w:rPr>
        <w:t>eek</w:t>
      </w:r>
      <w:r>
        <w:rPr>
          <w:rFonts w:ascii="Times New Roman" w:hAnsi="Times New Roman" w:cs="Times New Roman"/>
          <w:sz w:val="24"/>
          <w:szCs w:val="24"/>
        </w:rPr>
        <w:t xml:space="preserve">s </w:t>
      </w:r>
      <w:r w:rsidR="006C598B">
        <w:rPr>
          <w:rFonts w:ascii="Times New Roman" w:hAnsi="Times New Roman" w:cs="Times New Roman"/>
          <w:sz w:val="24"/>
          <w:szCs w:val="24"/>
        </w:rPr>
        <w:t>s</w:t>
      </w:r>
      <w:r>
        <w:rPr>
          <w:rFonts w:ascii="Times New Roman" w:hAnsi="Times New Roman" w:cs="Times New Roman"/>
          <w:sz w:val="24"/>
          <w:szCs w:val="24"/>
        </w:rPr>
        <w:t xml:space="preserve">tay of </w:t>
      </w:r>
      <w:r w:rsidR="006C598B">
        <w:rPr>
          <w:rFonts w:ascii="Times New Roman" w:hAnsi="Times New Roman" w:cs="Times New Roman"/>
          <w:sz w:val="24"/>
          <w:szCs w:val="24"/>
        </w:rPr>
        <w:t>e</w:t>
      </w:r>
      <w:r>
        <w:rPr>
          <w:rFonts w:ascii="Times New Roman" w:hAnsi="Times New Roman" w:cs="Times New Roman"/>
          <w:sz w:val="24"/>
          <w:szCs w:val="24"/>
        </w:rPr>
        <w:t>xecution under</w:t>
      </w:r>
      <w:r w:rsidR="006C598B">
        <w:rPr>
          <w:rFonts w:ascii="Times New Roman" w:hAnsi="Times New Roman" w:cs="Times New Roman"/>
          <w:sz w:val="24"/>
          <w:szCs w:val="24"/>
        </w:rPr>
        <w:t>-</w:t>
      </w:r>
      <w:r>
        <w:rPr>
          <w:rFonts w:ascii="Times New Roman" w:hAnsi="Times New Roman" w:cs="Times New Roman"/>
          <w:sz w:val="24"/>
          <w:szCs w:val="24"/>
        </w:rPr>
        <w:t>way in the Magistrates Court.</w:t>
      </w:r>
    </w:p>
    <w:p w:rsidR="008F0018" w:rsidRDefault="008F0018"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matter, the Respondent raised two points </w:t>
      </w:r>
      <w:r w:rsidRPr="008F0018">
        <w:rPr>
          <w:rFonts w:ascii="Times New Roman" w:hAnsi="Times New Roman" w:cs="Times New Roman"/>
          <w:i/>
          <w:sz w:val="24"/>
          <w:szCs w:val="24"/>
        </w:rPr>
        <w:t>in limine</w:t>
      </w:r>
      <w:r>
        <w:rPr>
          <w:rFonts w:ascii="Times New Roman" w:hAnsi="Times New Roman" w:cs="Times New Roman"/>
          <w:sz w:val="24"/>
          <w:szCs w:val="24"/>
        </w:rPr>
        <w:t>. The first one was to the effect that this application is defective</w:t>
      </w:r>
      <w:r w:rsidR="006C598B">
        <w:rPr>
          <w:rFonts w:ascii="Times New Roman" w:hAnsi="Times New Roman" w:cs="Times New Roman"/>
          <w:sz w:val="24"/>
          <w:szCs w:val="24"/>
        </w:rPr>
        <w:t>,</w:t>
      </w:r>
      <w:r>
        <w:rPr>
          <w:rFonts w:ascii="Times New Roman" w:hAnsi="Times New Roman" w:cs="Times New Roman"/>
          <w:sz w:val="24"/>
          <w:szCs w:val="24"/>
        </w:rPr>
        <w:t xml:space="preserve"> in that it has been brought in t</w:t>
      </w:r>
      <w:r w:rsidR="006C598B">
        <w:rPr>
          <w:rFonts w:ascii="Times New Roman" w:hAnsi="Times New Roman" w:cs="Times New Roman"/>
          <w:sz w:val="24"/>
          <w:szCs w:val="24"/>
        </w:rPr>
        <w:t>er</w:t>
      </w:r>
      <w:r>
        <w:rPr>
          <w:rFonts w:ascii="Times New Roman" w:hAnsi="Times New Roman" w:cs="Times New Roman"/>
          <w:sz w:val="24"/>
          <w:szCs w:val="24"/>
        </w:rPr>
        <w:t xml:space="preserve">ms of the </w:t>
      </w:r>
      <w:r>
        <w:rPr>
          <w:rFonts w:ascii="Times New Roman" w:hAnsi="Times New Roman" w:cs="Times New Roman"/>
          <w:sz w:val="24"/>
          <w:szCs w:val="24"/>
        </w:rPr>
        <w:lastRenderedPageBreak/>
        <w:t xml:space="preserve">wrong Rule </w:t>
      </w:r>
      <w:r w:rsidR="006C598B">
        <w:rPr>
          <w:rFonts w:ascii="Times New Roman" w:hAnsi="Times New Roman" w:cs="Times New Roman"/>
          <w:sz w:val="24"/>
          <w:szCs w:val="24"/>
        </w:rPr>
        <w:t xml:space="preserve">being Rule </w:t>
      </w:r>
      <w:r>
        <w:rPr>
          <w:rFonts w:ascii="Times New Roman" w:hAnsi="Times New Roman" w:cs="Times New Roman"/>
          <w:sz w:val="24"/>
          <w:szCs w:val="24"/>
        </w:rPr>
        <w:t>34(1) of the Labour Court Rules, Statutory Instrument 59 of 2006. The second point was that the matter should not be given the status of an urgent application, as the Applicant waited until the last minute to seek the urgent relief. In other words</w:t>
      </w:r>
      <w:r w:rsidR="006C598B">
        <w:rPr>
          <w:rFonts w:ascii="Times New Roman" w:hAnsi="Times New Roman" w:cs="Times New Roman"/>
          <w:sz w:val="24"/>
          <w:szCs w:val="24"/>
        </w:rPr>
        <w:t>,</w:t>
      </w:r>
      <w:r>
        <w:rPr>
          <w:rFonts w:ascii="Times New Roman" w:hAnsi="Times New Roman" w:cs="Times New Roman"/>
          <w:sz w:val="24"/>
          <w:szCs w:val="24"/>
        </w:rPr>
        <w:t xml:space="preserve"> he created the urgency himself, which he could have a</w:t>
      </w:r>
      <w:r w:rsidR="006C598B">
        <w:rPr>
          <w:rFonts w:ascii="Times New Roman" w:hAnsi="Times New Roman" w:cs="Times New Roman"/>
          <w:sz w:val="24"/>
          <w:szCs w:val="24"/>
        </w:rPr>
        <w:t>vo</w:t>
      </w:r>
      <w:r>
        <w:rPr>
          <w:rFonts w:ascii="Times New Roman" w:hAnsi="Times New Roman" w:cs="Times New Roman"/>
          <w:sz w:val="24"/>
          <w:szCs w:val="24"/>
        </w:rPr>
        <w:t>i</w:t>
      </w:r>
      <w:r w:rsidR="006C598B">
        <w:rPr>
          <w:rFonts w:ascii="Times New Roman" w:hAnsi="Times New Roman" w:cs="Times New Roman"/>
          <w:sz w:val="24"/>
          <w:szCs w:val="24"/>
        </w:rPr>
        <w:t>d</w:t>
      </w:r>
      <w:r>
        <w:rPr>
          <w:rFonts w:ascii="Times New Roman" w:hAnsi="Times New Roman" w:cs="Times New Roman"/>
          <w:sz w:val="24"/>
          <w:szCs w:val="24"/>
        </w:rPr>
        <w:t>ed by taking appropriate measures earlier.</w:t>
      </w:r>
    </w:p>
    <w:p w:rsidR="008F0018" w:rsidRDefault="008F0018"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first point, the Respondent averred that Rule 34(1) covers determinations made by the Labour Court. The Labour Court is a creature of statute</w:t>
      </w:r>
      <w:r w:rsidR="006B23B4">
        <w:rPr>
          <w:rFonts w:ascii="Times New Roman" w:hAnsi="Times New Roman" w:cs="Times New Roman"/>
          <w:sz w:val="24"/>
          <w:szCs w:val="24"/>
        </w:rPr>
        <w:t xml:space="preserve">. It is only empowered to order </w:t>
      </w:r>
      <w:r w:rsidR="006C598B">
        <w:rPr>
          <w:rFonts w:ascii="Times New Roman" w:hAnsi="Times New Roman" w:cs="Times New Roman"/>
          <w:sz w:val="24"/>
          <w:szCs w:val="24"/>
        </w:rPr>
        <w:t>s</w:t>
      </w:r>
      <w:r w:rsidR="006B23B4">
        <w:rPr>
          <w:rFonts w:ascii="Times New Roman" w:hAnsi="Times New Roman" w:cs="Times New Roman"/>
          <w:sz w:val="24"/>
          <w:szCs w:val="24"/>
        </w:rPr>
        <w:t xml:space="preserve">tay of </w:t>
      </w:r>
      <w:r w:rsidR="006C598B">
        <w:rPr>
          <w:rFonts w:ascii="Times New Roman" w:hAnsi="Times New Roman" w:cs="Times New Roman"/>
          <w:sz w:val="24"/>
          <w:szCs w:val="24"/>
        </w:rPr>
        <w:t>e</w:t>
      </w:r>
      <w:r w:rsidR="006B23B4">
        <w:rPr>
          <w:rFonts w:ascii="Times New Roman" w:hAnsi="Times New Roman" w:cs="Times New Roman"/>
          <w:sz w:val="24"/>
          <w:szCs w:val="24"/>
        </w:rPr>
        <w:t xml:space="preserve">xecution of registered orders in terms of Rule 34(1). Rule 34(1) provides as follows: </w:t>
      </w:r>
    </w:p>
    <w:p w:rsidR="006B23B4" w:rsidRDefault="006B23B4" w:rsidP="006C598B">
      <w:pPr>
        <w:spacing w:after="0" w:line="240" w:lineRule="auto"/>
        <w:ind w:left="720"/>
        <w:jc w:val="both"/>
        <w:rPr>
          <w:rFonts w:ascii="Times New Roman" w:hAnsi="Times New Roman" w:cs="Times New Roman"/>
        </w:rPr>
      </w:pPr>
      <w:r w:rsidRPr="006C598B">
        <w:rPr>
          <w:rFonts w:ascii="Times New Roman" w:hAnsi="Times New Roman" w:cs="Times New Roman"/>
        </w:rPr>
        <w:t>“</w:t>
      </w:r>
      <w:r w:rsidR="006C598B" w:rsidRPr="006C598B">
        <w:rPr>
          <w:rFonts w:ascii="Times New Roman" w:hAnsi="Times New Roman" w:cs="Times New Roman"/>
        </w:rPr>
        <w:t xml:space="preserve">Where a decision, order or determination has been registered in terms of s92B(3) of the Act, the court or president sitting </w:t>
      </w:r>
      <w:r w:rsidR="00236573">
        <w:rPr>
          <w:rFonts w:ascii="Times New Roman" w:hAnsi="Times New Roman" w:cs="Times New Roman"/>
        </w:rPr>
        <w:t xml:space="preserve">in </w:t>
      </w:r>
      <w:r w:rsidR="006C598B" w:rsidRPr="006C598B">
        <w:rPr>
          <w:rFonts w:ascii="Times New Roman" w:hAnsi="Times New Roman" w:cs="Times New Roman"/>
        </w:rPr>
        <w:t>chambers may upon application order a stay of execution of the decision or order or determination</w:t>
      </w:r>
      <w:r w:rsidRPr="006C598B">
        <w:rPr>
          <w:rFonts w:ascii="Times New Roman" w:hAnsi="Times New Roman" w:cs="Times New Roman"/>
        </w:rPr>
        <w:t>.”</w:t>
      </w:r>
    </w:p>
    <w:p w:rsidR="006C598B" w:rsidRPr="006C598B" w:rsidRDefault="006C598B" w:rsidP="006C598B">
      <w:pPr>
        <w:spacing w:after="0" w:line="240" w:lineRule="auto"/>
        <w:ind w:left="720"/>
        <w:jc w:val="both"/>
        <w:rPr>
          <w:rFonts w:ascii="Times New Roman" w:hAnsi="Times New Roman" w:cs="Times New Roman"/>
        </w:rPr>
      </w:pPr>
    </w:p>
    <w:p w:rsidR="006B23B4" w:rsidRDefault="006B23B4"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Rule is giving powers, to the Labour Court to order </w:t>
      </w:r>
      <w:r w:rsidR="006C598B">
        <w:rPr>
          <w:rFonts w:ascii="Times New Roman" w:hAnsi="Times New Roman" w:cs="Times New Roman"/>
          <w:sz w:val="24"/>
          <w:szCs w:val="24"/>
        </w:rPr>
        <w:t>s</w:t>
      </w:r>
      <w:r>
        <w:rPr>
          <w:rFonts w:ascii="Times New Roman" w:hAnsi="Times New Roman" w:cs="Times New Roman"/>
          <w:sz w:val="24"/>
          <w:szCs w:val="24"/>
        </w:rPr>
        <w:t xml:space="preserve">tay of </w:t>
      </w:r>
      <w:r w:rsidR="006C598B">
        <w:rPr>
          <w:rFonts w:ascii="Times New Roman" w:hAnsi="Times New Roman" w:cs="Times New Roman"/>
          <w:sz w:val="24"/>
          <w:szCs w:val="24"/>
        </w:rPr>
        <w:t>e</w:t>
      </w:r>
      <w:r>
        <w:rPr>
          <w:rFonts w:ascii="Times New Roman" w:hAnsi="Times New Roman" w:cs="Times New Roman"/>
          <w:sz w:val="24"/>
          <w:szCs w:val="24"/>
        </w:rPr>
        <w:t>xecution of determinations registered in terms of Section 92B(3) of the Labour Act [</w:t>
      </w:r>
      <w:r w:rsidRPr="006B23B4">
        <w:rPr>
          <w:rFonts w:ascii="Times New Roman" w:hAnsi="Times New Roman" w:cs="Times New Roman"/>
          <w:i/>
          <w:sz w:val="24"/>
          <w:szCs w:val="24"/>
        </w:rPr>
        <w:t>Chapter 28:01</w:t>
      </w:r>
      <w:r>
        <w:rPr>
          <w:rFonts w:ascii="Times New Roman" w:hAnsi="Times New Roman" w:cs="Times New Roman"/>
          <w:sz w:val="24"/>
          <w:szCs w:val="24"/>
        </w:rPr>
        <w:t>]. It is therefore necessary to look at Section 92B(3) of the Act. This section provides;</w:t>
      </w:r>
    </w:p>
    <w:p w:rsidR="006B23B4" w:rsidRDefault="006B23B4" w:rsidP="006C598B">
      <w:pPr>
        <w:spacing w:after="0" w:line="240" w:lineRule="auto"/>
        <w:ind w:left="720"/>
        <w:jc w:val="both"/>
        <w:rPr>
          <w:rFonts w:ascii="Times New Roman" w:hAnsi="Times New Roman" w:cs="Times New Roman"/>
          <w:sz w:val="24"/>
          <w:szCs w:val="24"/>
        </w:rPr>
      </w:pPr>
      <w:r w:rsidRPr="006C598B">
        <w:rPr>
          <w:rFonts w:ascii="Times New Roman" w:hAnsi="Times New Roman" w:cs="Times New Roman"/>
        </w:rPr>
        <w:t>“</w:t>
      </w:r>
      <w:r w:rsidR="006C598B" w:rsidRPr="006C598B">
        <w:rPr>
          <w:rFonts w:ascii="Times New Roman" w:hAnsi="Times New Roman" w:cs="Times New Roman"/>
        </w:rPr>
        <w:t>Any party to whom a decision, order or determination relates may submit for registration the copy</w:t>
      </w:r>
      <w:r w:rsidR="00236573">
        <w:rPr>
          <w:rFonts w:ascii="Times New Roman" w:hAnsi="Times New Roman" w:cs="Times New Roman"/>
        </w:rPr>
        <w:t xml:space="preserve"> of </w:t>
      </w:r>
      <w:r w:rsidR="006C598B" w:rsidRPr="006C598B">
        <w:rPr>
          <w:rFonts w:ascii="Times New Roman" w:hAnsi="Times New Roman" w:cs="Times New Roman"/>
        </w:rPr>
        <w:t xml:space="preserve">it furnished to him in terms </w:t>
      </w:r>
      <w:r w:rsidR="00236573">
        <w:rPr>
          <w:rFonts w:ascii="Times New Roman" w:hAnsi="Times New Roman" w:cs="Times New Roman"/>
        </w:rPr>
        <w:t xml:space="preserve">of </w:t>
      </w:r>
      <w:r w:rsidR="006C598B" w:rsidRPr="006C598B">
        <w:rPr>
          <w:rFonts w:ascii="Times New Roman" w:hAnsi="Times New Roman" w:cs="Times New Roman"/>
        </w:rPr>
        <w:t xml:space="preserve">subsection (2) to the court of any magistrate which would have jurisdiction to make the order had the matter been </w:t>
      </w:r>
      <w:r w:rsidR="008778D5" w:rsidRPr="006C598B">
        <w:rPr>
          <w:rFonts w:ascii="Times New Roman" w:hAnsi="Times New Roman" w:cs="Times New Roman"/>
        </w:rPr>
        <w:t>determined by</w:t>
      </w:r>
      <w:r w:rsidR="006C598B" w:rsidRPr="006C598B">
        <w:rPr>
          <w:rFonts w:ascii="Times New Roman" w:hAnsi="Times New Roman" w:cs="Times New Roman"/>
        </w:rPr>
        <w:t xml:space="preserve"> it or if the decision, order or determination exceeds the jurisdiction of any magistrate court, the High Court</w:t>
      </w:r>
      <w:r>
        <w:rPr>
          <w:rFonts w:ascii="Times New Roman" w:hAnsi="Times New Roman" w:cs="Times New Roman"/>
          <w:sz w:val="24"/>
          <w:szCs w:val="24"/>
        </w:rPr>
        <w:t>.”</w:t>
      </w:r>
    </w:p>
    <w:p w:rsidR="006C598B" w:rsidRDefault="006C598B" w:rsidP="006C598B">
      <w:pPr>
        <w:spacing w:after="0" w:line="240" w:lineRule="auto"/>
        <w:ind w:left="720"/>
        <w:jc w:val="both"/>
        <w:rPr>
          <w:rFonts w:ascii="Times New Roman" w:hAnsi="Times New Roman" w:cs="Times New Roman"/>
          <w:sz w:val="24"/>
          <w:szCs w:val="24"/>
        </w:rPr>
      </w:pPr>
    </w:p>
    <w:p w:rsidR="006B23B4" w:rsidRDefault="006B23B4"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whole of Section 92B deals with decisions, orders and determinations of </w:t>
      </w:r>
      <w:r w:rsidRPr="006B23B4">
        <w:rPr>
          <w:rFonts w:ascii="Times New Roman" w:hAnsi="Times New Roman" w:cs="Times New Roman"/>
          <w:sz w:val="24"/>
          <w:szCs w:val="24"/>
          <w:u w:val="single"/>
        </w:rPr>
        <w:t>the Labour Court.</w:t>
      </w:r>
    </w:p>
    <w:p w:rsidR="006B23B4" w:rsidRDefault="006B23B4"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arbitral award in question has been registered in terms of Section 98(14) of the Act. It is the equivalent Section to Section 92B(3), when it comes to the enforcement of arbitral award</w:t>
      </w:r>
      <w:r w:rsidR="006C598B">
        <w:rPr>
          <w:rFonts w:ascii="Times New Roman" w:hAnsi="Times New Roman" w:cs="Times New Roman"/>
          <w:sz w:val="24"/>
          <w:szCs w:val="24"/>
        </w:rPr>
        <w:t>s</w:t>
      </w:r>
      <w:r>
        <w:rPr>
          <w:rFonts w:ascii="Times New Roman" w:hAnsi="Times New Roman" w:cs="Times New Roman"/>
          <w:sz w:val="24"/>
          <w:szCs w:val="24"/>
        </w:rPr>
        <w:t>.</w:t>
      </w:r>
    </w:p>
    <w:p w:rsidR="006B23B4" w:rsidRDefault="006B23B4"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quite clear from the provisions cited, Rule 34(1) deals with Labour Court orders, decisions and determination</w:t>
      </w:r>
      <w:r w:rsidR="006C598B">
        <w:rPr>
          <w:rFonts w:ascii="Times New Roman" w:hAnsi="Times New Roman" w:cs="Times New Roman"/>
          <w:sz w:val="24"/>
          <w:szCs w:val="24"/>
        </w:rPr>
        <w:t>s</w:t>
      </w:r>
      <w:r>
        <w:rPr>
          <w:rFonts w:ascii="Times New Roman" w:hAnsi="Times New Roman" w:cs="Times New Roman"/>
          <w:sz w:val="24"/>
          <w:szCs w:val="24"/>
        </w:rPr>
        <w:t>. It specifically relates to such decisions.</w:t>
      </w:r>
    </w:p>
    <w:p w:rsidR="006B23B4" w:rsidRDefault="006B23B4"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w:t>
      </w:r>
      <w:r w:rsidR="006C598B">
        <w:rPr>
          <w:rFonts w:ascii="Times New Roman" w:hAnsi="Times New Roman" w:cs="Times New Roman"/>
          <w:sz w:val="24"/>
          <w:szCs w:val="24"/>
        </w:rPr>
        <w:t>nt</w:t>
      </w:r>
      <w:r>
        <w:rPr>
          <w:rFonts w:ascii="Times New Roman" w:hAnsi="Times New Roman" w:cs="Times New Roman"/>
          <w:sz w:val="24"/>
          <w:szCs w:val="24"/>
        </w:rPr>
        <w:t xml:space="preserve"> has brought its application specifically in terms of Rule 34(1), when it is seeking </w:t>
      </w:r>
      <w:r w:rsidR="006C598B">
        <w:rPr>
          <w:rFonts w:ascii="Times New Roman" w:hAnsi="Times New Roman" w:cs="Times New Roman"/>
          <w:sz w:val="24"/>
          <w:szCs w:val="24"/>
        </w:rPr>
        <w:t>s</w:t>
      </w:r>
      <w:r>
        <w:rPr>
          <w:rFonts w:ascii="Times New Roman" w:hAnsi="Times New Roman" w:cs="Times New Roman"/>
          <w:sz w:val="24"/>
          <w:szCs w:val="24"/>
        </w:rPr>
        <w:t xml:space="preserve">tay of </w:t>
      </w:r>
      <w:r w:rsidR="006C598B">
        <w:rPr>
          <w:rFonts w:ascii="Times New Roman" w:hAnsi="Times New Roman" w:cs="Times New Roman"/>
          <w:sz w:val="24"/>
          <w:szCs w:val="24"/>
        </w:rPr>
        <w:t>e</w:t>
      </w:r>
      <w:r>
        <w:rPr>
          <w:rFonts w:ascii="Times New Roman" w:hAnsi="Times New Roman" w:cs="Times New Roman"/>
          <w:sz w:val="24"/>
          <w:szCs w:val="24"/>
        </w:rPr>
        <w:t>xecution of an arbitral award. This is not within the ambit of the Rule cited, the Rule upon which the application is based.</w:t>
      </w:r>
    </w:p>
    <w:p w:rsidR="001138FF" w:rsidRPr="006C598B" w:rsidRDefault="006B23B4" w:rsidP="008F00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It seems to me there is a </w:t>
      </w:r>
      <w:r w:rsidRPr="001138FF">
        <w:rPr>
          <w:rFonts w:ascii="Times New Roman" w:hAnsi="Times New Roman" w:cs="Times New Roman"/>
          <w:i/>
          <w:sz w:val="24"/>
          <w:szCs w:val="24"/>
        </w:rPr>
        <w:t>lacuna</w:t>
      </w:r>
      <w:r>
        <w:rPr>
          <w:rFonts w:ascii="Times New Roman" w:hAnsi="Times New Roman" w:cs="Times New Roman"/>
          <w:sz w:val="24"/>
          <w:szCs w:val="24"/>
        </w:rPr>
        <w:t xml:space="preserve"> in the legislation, in that reference to Sectio</w:t>
      </w:r>
      <w:r w:rsidR="001138FF">
        <w:rPr>
          <w:rFonts w:ascii="Times New Roman" w:hAnsi="Times New Roman" w:cs="Times New Roman"/>
          <w:sz w:val="24"/>
          <w:szCs w:val="24"/>
        </w:rPr>
        <w:t>n</w:t>
      </w:r>
      <w:r>
        <w:rPr>
          <w:rFonts w:ascii="Times New Roman" w:hAnsi="Times New Roman" w:cs="Times New Roman"/>
          <w:sz w:val="24"/>
          <w:szCs w:val="24"/>
        </w:rPr>
        <w:t xml:space="preserve"> 98(14), relating to arbitral awards, was omitted. The Court cannot read into Rule 34(1) </w:t>
      </w:r>
      <w:r w:rsidR="001138FF">
        <w:rPr>
          <w:rFonts w:ascii="Times New Roman" w:hAnsi="Times New Roman" w:cs="Times New Roman"/>
          <w:sz w:val="24"/>
          <w:szCs w:val="24"/>
        </w:rPr>
        <w:t xml:space="preserve">words that are not there, without violating its meaning. </w:t>
      </w:r>
      <w:r w:rsidR="006C598B">
        <w:rPr>
          <w:rFonts w:ascii="Times New Roman" w:hAnsi="Times New Roman" w:cs="Times New Roman"/>
          <w:sz w:val="24"/>
          <w:szCs w:val="24"/>
        </w:rPr>
        <w:t>It is trite that w</w:t>
      </w:r>
      <w:r w:rsidR="001138FF">
        <w:rPr>
          <w:rFonts w:ascii="Times New Roman" w:hAnsi="Times New Roman" w:cs="Times New Roman"/>
          <w:sz w:val="24"/>
          <w:szCs w:val="24"/>
        </w:rPr>
        <w:t>ords of a statute must be given their ordinary grammati</w:t>
      </w:r>
      <w:r w:rsidR="006C598B">
        <w:rPr>
          <w:rFonts w:ascii="Times New Roman" w:hAnsi="Times New Roman" w:cs="Times New Roman"/>
          <w:sz w:val="24"/>
          <w:szCs w:val="24"/>
        </w:rPr>
        <w:t>cal</w:t>
      </w:r>
      <w:r w:rsidR="001138FF">
        <w:rPr>
          <w:rFonts w:ascii="Times New Roman" w:hAnsi="Times New Roman" w:cs="Times New Roman"/>
          <w:sz w:val="24"/>
          <w:szCs w:val="24"/>
        </w:rPr>
        <w:t xml:space="preserve"> effect. </w:t>
      </w:r>
      <w:r w:rsidR="001138FF" w:rsidRPr="001138FF">
        <w:rPr>
          <w:rFonts w:ascii="Times New Roman" w:hAnsi="Times New Roman" w:cs="Times New Roman"/>
          <w:sz w:val="24"/>
          <w:szCs w:val="24"/>
        </w:rPr>
        <w:t xml:space="preserve">Had the Applicant brought its application as an application for </w:t>
      </w:r>
      <w:r w:rsidR="006C598B">
        <w:rPr>
          <w:rFonts w:ascii="Times New Roman" w:hAnsi="Times New Roman" w:cs="Times New Roman"/>
          <w:sz w:val="24"/>
          <w:szCs w:val="24"/>
        </w:rPr>
        <w:t>i</w:t>
      </w:r>
      <w:r w:rsidR="001138FF" w:rsidRPr="001138FF">
        <w:rPr>
          <w:rFonts w:ascii="Times New Roman" w:hAnsi="Times New Roman" w:cs="Times New Roman"/>
          <w:sz w:val="24"/>
          <w:szCs w:val="24"/>
        </w:rPr>
        <w:t xml:space="preserve">nterim </w:t>
      </w:r>
      <w:r w:rsidR="006C598B">
        <w:rPr>
          <w:rFonts w:ascii="Times New Roman" w:hAnsi="Times New Roman" w:cs="Times New Roman"/>
          <w:sz w:val="24"/>
          <w:szCs w:val="24"/>
        </w:rPr>
        <w:t>r</w:t>
      </w:r>
      <w:r w:rsidR="001138FF" w:rsidRPr="001138FF">
        <w:rPr>
          <w:rFonts w:ascii="Times New Roman" w:hAnsi="Times New Roman" w:cs="Times New Roman"/>
          <w:sz w:val="24"/>
          <w:szCs w:val="24"/>
        </w:rPr>
        <w:t xml:space="preserve">elief in terms of Section 92E(3) of the Act, it seems to me he would have had an arguable case for </w:t>
      </w:r>
      <w:r w:rsidR="008778D5">
        <w:rPr>
          <w:rFonts w:ascii="Times New Roman" w:hAnsi="Times New Roman" w:cs="Times New Roman"/>
          <w:sz w:val="24"/>
          <w:szCs w:val="24"/>
        </w:rPr>
        <w:t>s</w:t>
      </w:r>
      <w:r w:rsidR="001138FF" w:rsidRPr="001138FF">
        <w:rPr>
          <w:rFonts w:ascii="Times New Roman" w:hAnsi="Times New Roman" w:cs="Times New Roman"/>
          <w:sz w:val="24"/>
          <w:szCs w:val="24"/>
        </w:rPr>
        <w:t xml:space="preserve">tay of </w:t>
      </w:r>
      <w:r w:rsidR="008778D5">
        <w:rPr>
          <w:rFonts w:ascii="Times New Roman" w:hAnsi="Times New Roman" w:cs="Times New Roman"/>
          <w:sz w:val="24"/>
          <w:szCs w:val="24"/>
        </w:rPr>
        <w:t>e</w:t>
      </w:r>
      <w:r w:rsidR="001138FF" w:rsidRPr="001138FF">
        <w:rPr>
          <w:rFonts w:ascii="Times New Roman" w:hAnsi="Times New Roman" w:cs="Times New Roman"/>
          <w:sz w:val="24"/>
          <w:szCs w:val="24"/>
        </w:rPr>
        <w:t>xecution.</w:t>
      </w:r>
    </w:p>
    <w:p w:rsidR="001138FF" w:rsidRDefault="001138FF"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section in terms of which </w:t>
      </w:r>
      <w:r w:rsidR="008778D5">
        <w:rPr>
          <w:rFonts w:ascii="Times New Roman" w:hAnsi="Times New Roman" w:cs="Times New Roman"/>
          <w:sz w:val="24"/>
          <w:szCs w:val="24"/>
        </w:rPr>
        <w:t>it</w:t>
      </w:r>
      <w:r>
        <w:rPr>
          <w:rFonts w:ascii="Times New Roman" w:hAnsi="Times New Roman" w:cs="Times New Roman"/>
          <w:sz w:val="24"/>
          <w:szCs w:val="24"/>
        </w:rPr>
        <w:t xml:space="preserve"> has brought i</w:t>
      </w:r>
      <w:r w:rsidR="008778D5">
        <w:rPr>
          <w:rFonts w:ascii="Times New Roman" w:hAnsi="Times New Roman" w:cs="Times New Roman"/>
          <w:sz w:val="24"/>
          <w:szCs w:val="24"/>
        </w:rPr>
        <w:t>t</w:t>
      </w:r>
      <w:r>
        <w:rPr>
          <w:rFonts w:ascii="Times New Roman" w:hAnsi="Times New Roman" w:cs="Times New Roman"/>
          <w:sz w:val="24"/>
          <w:szCs w:val="24"/>
        </w:rPr>
        <w:t xml:space="preserve">s application will result in </w:t>
      </w:r>
      <w:r w:rsidR="00B06D5B">
        <w:rPr>
          <w:rFonts w:ascii="Times New Roman" w:hAnsi="Times New Roman" w:cs="Times New Roman"/>
          <w:sz w:val="24"/>
          <w:szCs w:val="24"/>
        </w:rPr>
        <w:t>a</w:t>
      </w:r>
      <w:r w:rsidR="008778D5">
        <w:rPr>
          <w:rFonts w:ascii="Times New Roman" w:hAnsi="Times New Roman" w:cs="Times New Roman"/>
          <w:sz w:val="24"/>
          <w:szCs w:val="24"/>
        </w:rPr>
        <w:t>n</w:t>
      </w:r>
      <w:r>
        <w:rPr>
          <w:rFonts w:ascii="Times New Roman" w:hAnsi="Times New Roman" w:cs="Times New Roman"/>
          <w:sz w:val="24"/>
          <w:szCs w:val="24"/>
        </w:rPr>
        <w:t xml:space="preserve"> order that is </w:t>
      </w:r>
      <w:r w:rsidRPr="001138FF">
        <w:rPr>
          <w:rFonts w:ascii="Times New Roman" w:hAnsi="Times New Roman" w:cs="Times New Roman"/>
          <w:i/>
          <w:sz w:val="24"/>
          <w:szCs w:val="24"/>
        </w:rPr>
        <w:t>ultra vires</w:t>
      </w:r>
      <w:r>
        <w:rPr>
          <w:rFonts w:ascii="Times New Roman" w:hAnsi="Times New Roman" w:cs="Times New Roman"/>
          <w:sz w:val="24"/>
          <w:szCs w:val="24"/>
        </w:rPr>
        <w:t xml:space="preserve"> the Rules.</w:t>
      </w:r>
    </w:p>
    <w:p w:rsidR="001138FF" w:rsidRDefault="001138FF" w:rsidP="008F0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1138FF">
        <w:rPr>
          <w:rFonts w:ascii="Times New Roman" w:hAnsi="Times New Roman" w:cs="Times New Roman"/>
          <w:b/>
          <w:sz w:val="24"/>
          <w:szCs w:val="24"/>
        </w:rPr>
        <w:t xml:space="preserve">Sibangalizwe DhloDhlo </w:t>
      </w:r>
      <w:r w:rsidR="00B06D5B" w:rsidRPr="001138FF">
        <w:rPr>
          <w:rFonts w:ascii="Times New Roman" w:hAnsi="Times New Roman" w:cs="Times New Roman"/>
          <w:sz w:val="24"/>
          <w:szCs w:val="24"/>
        </w:rPr>
        <w:t>vs.</w:t>
      </w:r>
      <w:r w:rsidRPr="001138FF">
        <w:rPr>
          <w:rFonts w:ascii="Times New Roman" w:hAnsi="Times New Roman" w:cs="Times New Roman"/>
          <w:b/>
          <w:sz w:val="24"/>
          <w:szCs w:val="24"/>
        </w:rPr>
        <w:t xml:space="preserve"> The Deputy Sheriff of Marondera and Others</w:t>
      </w:r>
      <w:r>
        <w:rPr>
          <w:rFonts w:ascii="Times New Roman" w:hAnsi="Times New Roman" w:cs="Times New Roman"/>
          <w:sz w:val="24"/>
          <w:szCs w:val="24"/>
        </w:rPr>
        <w:t>, HH 76/11, GOWORA J. (</w:t>
      </w:r>
      <w:r w:rsidRPr="001138FF">
        <w:rPr>
          <w:rFonts w:ascii="Times New Roman" w:hAnsi="Times New Roman" w:cs="Times New Roman"/>
          <w:i/>
          <w:sz w:val="24"/>
          <w:szCs w:val="24"/>
        </w:rPr>
        <w:t>as she then was</w:t>
      </w:r>
      <w:r>
        <w:rPr>
          <w:rFonts w:ascii="Times New Roman" w:hAnsi="Times New Roman" w:cs="Times New Roman"/>
          <w:sz w:val="24"/>
          <w:szCs w:val="24"/>
        </w:rPr>
        <w:t>) considered a similar situation. She had this to say, at page 5 of the cyclostyled judgment:</w:t>
      </w:r>
    </w:p>
    <w:p w:rsidR="001138FF" w:rsidRPr="001138FF" w:rsidRDefault="001138FF" w:rsidP="001138FF">
      <w:pPr>
        <w:spacing w:after="0" w:line="240" w:lineRule="auto"/>
        <w:ind w:left="720"/>
        <w:jc w:val="both"/>
        <w:rPr>
          <w:rFonts w:ascii="Times New Roman" w:hAnsi="Times New Roman" w:cs="Times New Roman"/>
        </w:rPr>
      </w:pPr>
      <w:r w:rsidRPr="001138FF">
        <w:rPr>
          <w:rFonts w:ascii="Times New Roman" w:hAnsi="Times New Roman" w:cs="Times New Roman"/>
        </w:rPr>
        <w:t xml:space="preserve">“The issue which then arises is whether this was a decision, order or determination registered according to the provisions of Section 92B……………………. Section 92B in turn permits the registration of the order or decision with Magistrates Court or the High Court, depending on the jurisdictional limit of the lower court. Clearly an award from an arbitrator cannot be registered under Section 98 B. </w:t>
      </w:r>
      <w:r w:rsidR="008778D5" w:rsidRPr="001138FF">
        <w:rPr>
          <w:rFonts w:ascii="Times New Roman" w:hAnsi="Times New Roman" w:cs="Times New Roman"/>
        </w:rPr>
        <w:t>A</w:t>
      </w:r>
      <w:r w:rsidRPr="001138FF">
        <w:rPr>
          <w:rFonts w:ascii="Times New Roman" w:hAnsi="Times New Roman" w:cs="Times New Roman"/>
        </w:rPr>
        <w:t xml:space="preserve"> closer scrutiny of the Act actually reveals that the appropriate Section for the registration of such awards is Section 98(14), which is to all intents and purposes a mirror of Section 92B(3) except that there is reference to an arbitrator and an arbitral award as opposed to the Labour Court ……………….</w:t>
      </w:r>
    </w:p>
    <w:p w:rsidR="001138FF" w:rsidRPr="001138FF" w:rsidRDefault="001138FF" w:rsidP="001138FF">
      <w:pPr>
        <w:spacing w:after="0" w:line="240" w:lineRule="auto"/>
        <w:ind w:left="720"/>
        <w:jc w:val="both"/>
        <w:rPr>
          <w:rFonts w:ascii="Times New Roman" w:hAnsi="Times New Roman" w:cs="Times New Roman"/>
        </w:rPr>
      </w:pPr>
    </w:p>
    <w:p w:rsidR="001138FF" w:rsidRDefault="001138FF" w:rsidP="001138FF">
      <w:pPr>
        <w:spacing w:after="0" w:line="240" w:lineRule="auto"/>
        <w:ind w:left="720"/>
        <w:jc w:val="both"/>
        <w:rPr>
          <w:rFonts w:ascii="Times New Roman" w:hAnsi="Times New Roman" w:cs="Times New Roman"/>
        </w:rPr>
      </w:pPr>
      <w:r w:rsidRPr="001138FF">
        <w:rPr>
          <w:rFonts w:ascii="Times New Roman" w:hAnsi="Times New Roman" w:cs="Times New Roman"/>
        </w:rPr>
        <w:t>In my view, the Labour Court provided for the suspension of orders or decisi</w:t>
      </w:r>
      <w:r w:rsidR="008778D5">
        <w:rPr>
          <w:rFonts w:ascii="Times New Roman" w:hAnsi="Times New Roman" w:cs="Times New Roman"/>
        </w:rPr>
        <w:t>ons</w:t>
      </w:r>
      <w:r w:rsidRPr="001138FF">
        <w:rPr>
          <w:rFonts w:ascii="Times New Roman" w:hAnsi="Times New Roman" w:cs="Times New Roman"/>
        </w:rPr>
        <w:t xml:space="preserve"> registered under Section 92B(3) only. The judgment</w:t>
      </w:r>
      <w:r w:rsidR="008778D5">
        <w:rPr>
          <w:rFonts w:ascii="Times New Roman" w:hAnsi="Times New Roman" w:cs="Times New Roman"/>
        </w:rPr>
        <w:t>s</w:t>
      </w:r>
      <w:r w:rsidRPr="001138FF">
        <w:rPr>
          <w:rFonts w:ascii="Times New Roman" w:hAnsi="Times New Roman" w:cs="Times New Roman"/>
        </w:rPr>
        <w:t xml:space="preserve"> registered under Section 98(14) have been excluded. </w:t>
      </w:r>
      <w:r w:rsidR="00B06D5B" w:rsidRPr="001138FF">
        <w:rPr>
          <w:rFonts w:ascii="Times New Roman" w:hAnsi="Times New Roman" w:cs="Times New Roman"/>
        </w:rPr>
        <w:t>A</w:t>
      </w:r>
      <w:r w:rsidRPr="001138FF">
        <w:rPr>
          <w:rFonts w:ascii="Times New Roman" w:hAnsi="Times New Roman" w:cs="Times New Roman"/>
        </w:rPr>
        <w:t xml:space="preserve"> suspension of any award granted under Section 98 would therefore be </w:t>
      </w:r>
      <w:r w:rsidRPr="001138FF">
        <w:rPr>
          <w:rFonts w:ascii="Times New Roman" w:hAnsi="Times New Roman" w:cs="Times New Roman"/>
          <w:i/>
        </w:rPr>
        <w:t>ultra vires</w:t>
      </w:r>
      <w:r w:rsidRPr="001138FF">
        <w:rPr>
          <w:rFonts w:ascii="Times New Roman" w:hAnsi="Times New Roman" w:cs="Times New Roman"/>
        </w:rPr>
        <w:t xml:space="preserve"> the rules themselves as they have not provided for such suspension.”</w:t>
      </w:r>
    </w:p>
    <w:p w:rsidR="001138FF" w:rsidRDefault="001138FF" w:rsidP="001138FF">
      <w:pPr>
        <w:spacing w:after="0" w:line="240" w:lineRule="auto"/>
        <w:jc w:val="both"/>
        <w:rPr>
          <w:rFonts w:ascii="Times New Roman" w:hAnsi="Times New Roman" w:cs="Times New Roman"/>
        </w:rPr>
      </w:pPr>
    </w:p>
    <w:p w:rsidR="001138FF" w:rsidRDefault="00B06D5B" w:rsidP="00B06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exactly the situation Applicant finds itself in </w:t>
      </w:r>
      <w:r w:rsidR="00236573">
        <w:rPr>
          <w:rFonts w:ascii="Times New Roman" w:hAnsi="Times New Roman" w:cs="Times New Roman"/>
          <w:sz w:val="24"/>
          <w:szCs w:val="24"/>
        </w:rPr>
        <w:t xml:space="preserve">in </w:t>
      </w:r>
      <w:r>
        <w:rPr>
          <w:rFonts w:ascii="Times New Roman" w:hAnsi="Times New Roman" w:cs="Times New Roman"/>
          <w:sz w:val="24"/>
          <w:szCs w:val="24"/>
        </w:rPr>
        <w:t xml:space="preserve">the instant matter. It is inviting the Court to grant an order that will </w:t>
      </w:r>
      <w:r w:rsidR="008778D5">
        <w:rPr>
          <w:rFonts w:ascii="Times New Roman" w:hAnsi="Times New Roman" w:cs="Times New Roman"/>
          <w:sz w:val="24"/>
          <w:szCs w:val="24"/>
        </w:rPr>
        <w:t>certainly</w:t>
      </w:r>
      <w:r>
        <w:rPr>
          <w:rFonts w:ascii="Times New Roman" w:hAnsi="Times New Roman" w:cs="Times New Roman"/>
          <w:sz w:val="24"/>
          <w:szCs w:val="24"/>
        </w:rPr>
        <w:t xml:space="preserve"> be </w:t>
      </w:r>
      <w:r w:rsidRPr="008778D5">
        <w:rPr>
          <w:rFonts w:ascii="Times New Roman" w:hAnsi="Times New Roman" w:cs="Times New Roman"/>
          <w:i/>
          <w:sz w:val="24"/>
          <w:szCs w:val="24"/>
        </w:rPr>
        <w:t>ultra vires</w:t>
      </w:r>
      <w:r>
        <w:rPr>
          <w:rFonts w:ascii="Times New Roman" w:hAnsi="Times New Roman" w:cs="Times New Roman"/>
          <w:sz w:val="24"/>
          <w:szCs w:val="24"/>
        </w:rPr>
        <w:t xml:space="preserve"> the Rules, as it has been made in terms of the wrong provision. In view of this, it is not necessary to deal with the </w:t>
      </w:r>
      <w:r w:rsidR="008778D5">
        <w:rPr>
          <w:rFonts w:ascii="Times New Roman" w:hAnsi="Times New Roman" w:cs="Times New Roman"/>
          <w:sz w:val="24"/>
          <w:szCs w:val="24"/>
        </w:rPr>
        <w:t>s</w:t>
      </w:r>
      <w:r>
        <w:rPr>
          <w:rFonts w:ascii="Times New Roman" w:hAnsi="Times New Roman" w:cs="Times New Roman"/>
          <w:sz w:val="24"/>
          <w:szCs w:val="24"/>
        </w:rPr>
        <w:t>econ</w:t>
      </w:r>
      <w:r w:rsidR="008778D5">
        <w:rPr>
          <w:rFonts w:ascii="Times New Roman" w:hAnsi="Times New Roman" w:cs="Times New Roman"/>
          <w:sz w:val="24"/>
          <w:szCs w:val="24"/>
        </w:rPr>
        <w:t>d</w:t>
      </w:r>
      <w:r>
        <w:rPr>
          <w:rFonts w:ascii="Times New Roman" w:hAnsi="Times New Roman" w:cs="Times New Roman"/>
          <w:sz w:val="24"/>
          <w:szCs w:val="24"/>
        </w:rPr>
        <w:t xml:space="preserve"> point </w:t>
      </w:r>
      <w:r w:rsidRPr="00B06D5B">
        <w:rPr>
          <w:rFonts w:ascii="Times New Roman" w:hAnsi="Times New Roman" w:cs="Times New Roman"/>
          <w:i/>
          <w:sz w:val="24"/>
          <w:szCs w:val="24"/>
        </w:rPr>
        <w:t>in limine</w:t>
      </w:r>
      <w:r w:rsidR="008778D5">
        <w:rPr>
          <w:rFonts w:ascii="Times New Roman" w:hAnsi="Times New Roman" w:cs="Times New Roman"/>
          <w:sz w:val="24"/>
          <w:szCs w:val="24"/>
        </w:rPr>
        <w:t>, that</w:t>
      </w:r>
      <w:r>
        <w:rPr>
          <w:rFonts w:ascii="Times New Roman" w:hAnsi="Times New Roman" w:cs="Times New Roman"/>
          <w:sz w:val="24"/>
          <w:szCs w:val="24"/>
        </w:rPr>
        <w:t xml:space="preserve"> relating to urgency, as the first point </w:t>
      </w:r>
      <w:r w:rsidRPr="00B06D5B">
        <w:rPr>
          <w:rFonts w:ascii="Times New Roman" w:hAnsi="Times New Roman" w:cs="Times New Roman"/>
          <w:i/>
          <w:sz w:val="24"/>
          <w:szCs w:val="24"/>
        </w:rPr>
        <w:t>in limine</w:t>
      </w:r>
      <w:r>
        <w:rPr>
          <w:rFonts w:ascii="Times New Roman" w:hAnsi="Times New Roman" w:cs="Times New Roman"/>
          <w:sz w:val="24"/>
          <w:szCs w:val="24"/>
        </w:rPr>
        <w:t xml:space="preserve"> has the effect of disposing of the application.</w:t>
      </w:r>
    </w:p>
    <w:p w:rsidR="00B06D5B" w:rsidRDefault="00B06D5B" w:rsidP="00B06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B06D5B" w:rsidRDefault="00B06D5B" w:rsidP="00B06D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point </w:t>
      </w:r>
      <w:r w:rsidRPr="00B06D5B">
        <w:rPr>
          <w:rFonts w:ascii="Times New Roman" w:hAnsi="Times New Roman" w:cs="Times New Roman"/>
          <w:i/>
          <w:sz w:val="24"/>
          <w:szCs w:val="24"/>
        </w:rPr>
        <w:t>in limine</w:t>
      </w:r>
      <w:r>
        <w:rPr>
          <w:rFonts w:ascii="Times New Roman" w:hAnsi="Times New Roman" w:cs="Times New Roman"/>
          <w:sz w:val="24"/>
          <w:szCs w:val="24"/>
        </w:rPr>
        <w:t xml:space="preserve"> raised by the Respondent be and is hereby upheld.</w:t>
      </w:r>
    </w:p>
    <w:p w:rsidR="00B06D5B" w:rsidRDefault="00B06D5B" w:rsidP="00B06D5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Urgent Chamber </w:t>
      </w:r>
      <w:r w:rsidR="00236573">
        <w:rPr>
          <w:rFonts w:ascii="Times New Roman" w:hAnsi="Times New Roman" w:cs="Times New Roman"/>
          <w:sz w:val="24"/>
          <w:szCs w:val="24"/>
        </w:rPr>
        <w:t>A</w:t>
      </w:r>
      <w:r>
        <w:rPr>
          <w:rFonts w:ascii="Times New Roman" w:hAnsi="Times New Roman" w:cs="Times New Roman"/>
          <w:sz w:val="24"/>
          <w:szCs w:val="24"/>
        </w:rPr>
        <w:t>pplication for Stay of Execution be and is hereby dismissed with costs.</w:t>
      </w:r>
    </w:p>
    <w:p w:rsidR="00B06D5B" w:rsidRDefault="00B06D5B" w:rsidP="00B06D5B">
      <w:pPr>
        <w:spacing w:after="0" w:line="360" w:lineRule="auto"/>
        <w:jc w:val="both"/>
        <w:rPr>
          <w:rFonts w:ascii="Times New Roman" w:hAnsi="Times New Roman" w:cs="Times New Roman"/>
          <w:sz w:val="24"/>
          <w:szCs w:val="24"/>
        </w:rPr>
      </w:pPr>
    </w:p>
    <w:p w:rsidR="00B06D5B" w:rsidRDefault="00B06D5B" w:rsidP="00B06D5B">
      <w:pPr>
        <w:spacing w:after="0" w:line="360" w:lineRule="auto"/>
        <w:jc w:val="both"/>
        <w:rPr>
          <w:rFonts w:ascii="Times New Roman" w:hAnsi="Times New Roman" w:cs="Times New Roman"/>
          <w:sz w:val="24"/>
          <w:szCs w:val="24"/>
        </w:rPr>
      </w:pPr>
    </w:p>
    <w:p w:rsidR="00B06D5B" w:rsidRDefault="00B06D5B" w:rsidP="00B06D5B">
      <w:pPr>
        <w:spacing w:after="0" w:line="360" w:lineRule="auto"/>
        <w:jc w:val="both"/>
        <w:rPr>
          <w:rFonts w:ascii="Times New Roman" w:hAnsi="Times New Roman" w:cs="Times New Roman"/>
          <w:sz w:val="24"/>
          <w:szCs w:val="24"/>
        </w:rPr>
      </w:pPr>
    </w:p>
    <w:p w:rsidR="00B06D5B" w:rsidRDefault="00B06D5B" w:rsidP="00B06D5B">
      <w:pPr>
        <w:spacing w:after="0" w:line="360" w:lineRule="auto"/>
        <w:jc w:val="both"/>
        <w:rPr>
          <w:rFonts w:ascii="Times New Roman" w:hAnsi="Times New Roman" w:cs="Times New Roman"/>
          <w:sz w:val="24"/>
          <w:szCs w:val="24"/>
        </w:rPr>
      </w:pPr>
      <w:r w:rsidRPr="00B06D5B">
        <w:rPr>
          <w:rFonts w:ascii="Times New Roman" w:hAnsi="Times New Roman" w:cs="Times New Roman"/>
          <w:b/>
          <w:sz w:val="24"/>
          <w:szCs w:val="24"/>
        </w:rPr>
        <w:t>IEG Masimbe and Partners</w:t>
      </w:r>
      <w:r>
        <w:rPr>
          <w:rFonts w:ascii="Times New Roman" w:hAnsi="Times New Roman" w:cs="Times New Roman"/>
          <w:sz w:val="24"/>
          <w:szCs w:val="24"/>
        </w:rPr>
        <w:t xml:space="preserve"> – Applicant’s legal practitioners</w:t>
      </w:r>
    </w:p>
    <w:p w:rsidR="00B06D5B" w:rsidRPr="00B06D5B" w:rsidRDefault="00B06D5B" w:rsidP="00B06D5B">
      <w:pPr>
        <w:spacing w:after="0" w:line="360" w:lineRule="auto"/>
        <w:jc w:val="both"/>
        <w:rPr>
          <w:rFonts w:ascii="Times New Roman" w:hAnsi="Times New Roman" w:cs="Times New Roman"/>
          <w:sz w:val="24"/>
          <w:szCs w:val="24"/>
        </w:rPr>
      </w:pPr>
      <w:r w:rsidRPr="00B06D5B">
        <w:rPr>
          <w:rFonts w:ascii="Times New Roman" w:hAnsi="Times New Roman" w:cs="Times New Roman"/>
          <w:b/>
          <w:sz w:val="24"/>
          <w:szCs w:val="24"/>
        </w:rPr>
        <w:t>Chambati, Mataka &amp; Makonese</w:t>
      </w:r>
      <w:r>
        <w:rPr>
          <w:rFonts w:ascii="Times New Roman" w:hAnsi="Times New Roman" w:cs="Times New Roman"/>
          <w:sz w:val="24"/>
          <w:szCs w:val="24"/>
        </w:rPr>
        <w:t xml:space="preserve"> – Respondent’s legal practitioners</w:t>
      </w:r>
    </w:p>
    <w:sectPr w:rsidR="00B06D5B" w:rsidRPr="00B06D5B" w:rsidSect="00C556B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315" w:rsidRDefault="00941315" w:rsidP="00C556B1">
      <w:pPr>
        <w:spacing w:after="0" w:line="240" w:lineRule="auto"/>
      </w:pPr>
      <w:r>
        <w:separator/>
      </w:r>
    </w:p>
  </w:endnote>
  <w:endnote w:type="continuationSeparator" w:id="0">
    <w:p w:rsidR="00941315" w:rsidRDefault="00941315" w:rsidP="00C5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8923"/>
      <w:docPartObj>
        <w:docPartGallery w:val="Page Numbers (Bottom of Page)"/>
        <w:docPartUnique/>
      </w:docPartObj>
    </w:sdtPr>
    <w:sdtEndPr>
      <w:rPr>
        <w:noProof/>
      </w:rPr>
    </w:sdtEndPr>
    <w:sdtContent>
      <w:p w:rsidR="001138FF" w:rsidRDefault="001138FF">
        <w:pPr>
          <w:pStyle w:val="Footer"/>
          <w:jc w:val="center"/>
        </w:pPr>
        <w:r>
          <w:fldChar w:fldCharType="begin"/>
        </w:r>
        <w:r>
          <w:instrText xml:space="preserve"> PAGE   \* MERGEFORMAT </w:instrText>
        </w:r>
        <w:r>
          <w:fldChar w:fldCharType="separate"/>
        </w:r>
        <w:r w:rsidR="00E72F97">
          <w:rPr>
            <w:noProof/>
          </w:rPr>
          <w:t>2</w:t>
        </w:r>
        <w:r>
          <w:rPr>
            <w:noProof/>
          </w:rPr>
          <w:fldChar w:fldCharType="end"/>
        </w:r>
      </w:p>
    </w:sdtContent>
  </w:sdt>
  <w:p w:rsidR="001138FF" w:rsidRDefault="00113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847554"/>
      <w:docPartObj>
        <w:docPartGallery w:val="Page Numbers (Bottom of Page)"/>
        <w:docPartUnique/>
      </w:docPartObj>
    </w:sdtPr>
    <w:sdtEndPr>
      <w:rPr>
        <w:noProof/>
      </w:rPr>
    </w:sdtEndPr>
    <w:sdtContent>
      <w:p w:rsidR="001138FF" w:rsidRDefault="001138FF">
        <w:pPr>
          <w:pStyle w:val="Footer"/>
          <w:jc w:val="center"/>
        </w:pPr>
        <w:r>
          <w:fldChar w:fldCharType="begin"/>
        </w:r>
        <w:r>
          <w:instrText xml:space="preserve"> PAGE   \* MERGEFORMAT </w:instrText>
        </w:r>
        <w:r>
          <w:fldChar w:fldCharType="separate"/>
        </w:r>
        <w:r w:rsidR="00E72F97">
          <w:rPr>
            <w:noProof/>
          </w:rPr>
          <w:t>1</w:t>
        </w:r>
        <w:r>
          <w:rPr>
            <w:noProof/>
          </w:rPr>
          <w:fldChar w:fldCharType="end"/>
        </w:r>
      </w:p>
    </w:sdtContent>
  </w:sdt>
  <w:p w:rsidR="001138FF" w:rsidRDefault="00113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315" w:rsidRDefault="00941315" w:rsidP="00C556B1">
      <w:pPr>
        <w:spacing w:after="0" w:line="240" w:lineRule="auto"/>
      </w:pPr>
      <w:r>
        <w:separator/>
      </w:r>
    </w:p>
  </w:footnote>
  <w:footnote w:type="continuationSeparator" w:id="0">
    <w:p w:rsidR="00941315" w:rsidRDefault="00941315" w:rsidP="00C55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8FF" w:rsidRPr="00C556B1" w:rsidRDefault="001138FF" w:rsidP="00C556B1">
    <w:pPr>
      <w:pStyle w:val="Header"/>
      <w:rPr>
        <w:b/>
      </w:rPr>
    </w:pPr>
    <w:r>
      <w:rPr>
        <w:b/>
      </w:rPr>
      <w:tab/>
    </w:r>
    <w:r>
      <w:rPr>
        <w:b/>
      </w:rPr>
      <w:tab/>
    </w:r>
    <w:r w:rsidR="00997065">
      <w:rPr>
        <w:b/>
      </w:rPr>
      <w:t>JUDGMENT NO. LC/H/453</w:t>
    </w:r>
    <w:r w:rsidRPr="00C556B1">
      <w:rPr>
        <w:b/>
      </w:rPr>
      <w:t>/14</w:t>
    </w:r>
  </w:p>
  <w:p w:rsidR="001138FF" w:rsidRDefault="00113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3453"/>
    <w:multiLevelType w:val="hybridMultilevel"/>
    <w:tmpl w:val="0FEADA26"/>
    <w:lvl w:ilvl="0" w:tplc="3F8A04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5DF6A21"/>
    <w:multiLevelType w:val="hybridMultilevel"/>
    <w:tmpl w:val="2C7C022E"/>
    <w:lvl w:ilvl="0" w:tplc="C53891AE">
      <w:start w:val="1"/>
      <w:numFmt w:val="lowerLetter"/>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DDD654C"/>
    <w:multiLevelType w:val="hybridMultilevel"/>
    <w:tmpl w:val="1678538E"/>
    <w:lvl w:ilvl="0" w:tplc="6FE069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E8"/>
    <w:rsid w:val="000819F0"/>
    <w:rsid w:val="001138FF"/>
    <w:rsid w:val="00182BE8"/>
    <w:rsid w:val="00236573"/>
    <w:rsid w:val="00406D15"/>
    <w:rsid w:val="0041365F"/>
    <w:rsid w:val="00485C6E"/>
    <w:rsid w:val="005239FE"/>
    <w:rsid w:val="005A3DE5"/>
    <w:rsid w:val="00655E40"/>
    <w:rsid w:val="006B23B4"/>
    <w:rsid w:val="006C3F7F"/>
    <w:rsid w:val="006C598B"/>
    <w:rsid w:val="00792AC9"/>
    <w:rsid w:val="007F08A3"/>
    <w:rsid w:val="008778D5"/>
    <w:rsid w:val="008F0018"/>
    <w:rsid w:val="00941315"/>
    <w:rsid w:val="00997065"/>
    <w:rsid w:val="00AF6B1B"/>
    <w:rsid w:val="00B06D5B"/>
    <w:rsid w:val="00C049BF"/>
    <w:rsid w:val="00C556B1"/>
    <w:rsid w:val="00CE33B9"/>
    <w:rsid w:val="00D35C74"/>
    <w:rsid w:val="00DE7FB2"/>
    <w:rsid w:val="00E17E92"/>
    <w:rsid w:val="00E25BBC"/>
    <w:rsid w:val="00E72F97"/>
    <w:rsid w:val="00E85E6D"/>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B1"/>
    <w:rPr>
      <w:lang w:val="en-US"/>
    </w:rPr>
  </w:style>
  <w:style w:type="paragraph" w:styleId="Footer">
    <w:name w:val="footer"/>
    <w:basedOn w:val="Normal"/>
    <w:link w:val="FooterChar"/>
    <w:uiPriority w:val="99"/>
    <w:unhideWhenUsed/>
    <w:rsid w:val="00C55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B1"/>
    <w:rPr>
      <w:lang w:val="en-US"/>
    </w:rPr>
  </w:style>
  <w:style w:type="paragraph" w:styleId="BalloonText">
    <w:name w:val="Balloon Text"/>
    <w:basedOn w:val="Normal"/>
    <w:link w:val="BalloonTextChar"/>
    <w:uiPriority w:val="99"/>
    <w:semiHidden/>
    <w:unhideWhenUsed/>
    <w:rsid w:val="00C5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B1"/>
    <w:rPr>
      <w:rFonts w:ascii="Tahoma" w:hAnsi="Tahoma" w:cs="Tahoma"/>
      <w:sz w:val="16"/>
      <w:szCs w:val="16"/>
      <w:lang w:val="en-US"/>
    </w:rPr>
  </w:style>
  <w:style w:type="paragraph" w:styleId="ListParagraph">
    <w:name w:val="List Paragraph"/>
    <w:basedOn w:val="Normal"/>
    <w:uiPriority w:val="34"/>
    <w:qFormat/>
    <w:rsid w:val="00792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6B1"/>
    <w:rPr>
      <w:lang w:val="en-US"/>
    </w:rPr>
  </w:style>
  <w:style w:type="paragraph" w:styleId="Footer">
    <w:name w:val="footer"/>
    <w:basedOn w:val="Normal"/>
    <w:link w:val="FooterChar"/>
    <w:uiPriority w:val="99"/>
    <w:unhideWhenUsed/>
    <w:rsid w:val="00C55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6B1"/>
    <w:rPr>
      <w:lang w:val="en-US"/>
    </w:rPr>
  </w:style>
  <w:style w:type="paragraph" w:styleId="BalloonText">
    <w:name w:val="Balloon Text"/>
    <w:basedOn w:val="Normal"/>
    <w:link w:val="BalloonTextChar"/>
    <w:uiPriority w:val="99"/>
    <w:semiHidden/>
    <w:unhideWhenUsed/>
    <w:rsid w:val="00C55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B1"/>
    <w:rPr>
      <w:rFonts w:ascii="Tahoma" w:hAnsi="Tahoma" w:cs="Tahoma"/>
      <w:sz w:val="16"/>
      <w:szCs w:val="16"/>
      <w:lang w:val="en-US"/>
    </w:rPr>
  </w:style>
  <w:style w:type="paragraph" w:styleId="ListParagraph">
    <w:name w:val="List Paragraph"/>
    <w:basedOn w:val="Normal"/>
    <w:uiPriority w:val="34"/>
    <w:qFormat/>
    <w:rsid w:val="00792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8</cp:revision>
  <cp:lastPrinted>2014-06-18T07:21:00Z</cp:lastPrinted>
  <dcterms:created xsi:type="dcterms:W3CDTF">2014-06-13T13:03:00Z</dcterms:created>
  <dcterms:modified xsi:type="dcterms:W3CDTF">2014-06-18T07:49:00Z</dcterms:modified>
</cp:coreProperties>
</file>