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5A" w:rsidRPr="007472EA" w:rsidRDefault="0054355A" w:rsidP="00D57500">
      <w:pPr>
        <w:spacing w:line="240" w:lineRule="auto"/>
        <w:jc w:val="left"/>
        <w:rPr>
          <w:rFonts w:ascii="Tahoma" w:hAnsi="Tahoma" w:cs="Tahoma"/>
          <w:b/>
          <w:sz w:val="22"/>
          <w:szCs w:val="22"/>
        </w:rPr>
      </w:pPr>
      <w:bookmarkStart w:id="0" w:name="_GoBack"/>
      <w:bookmarkEnd w:id="0"/>
      <w:r w:rsidRPr="007472EA">
        <w:rPr>
          <w:rFonts w:ascii="Tahoma" w:hAnsi="Tahoma" w:cs="Tahoma"/>
          <w:b/>
          <w:sz w:val="22"/>
          <w:szCs w:val="22"/>
        </w:rPr>
        <w:t>IN THE LABOUR COURT OF ZIMBABWE</w:t>
      </w:r>
      <w:r w:rsidR="007472EA" w:rsidRPr="007472EA">
        <w:rPr>
          <w:rFonts w:ascii="Tahoma" w:hAnsi="Tahoma" w:cs="Tahoma"/>
          <w:b/>
          <w:sz w:val="22"/>
          <w:szCs w:val="22"/>
        </w:rPr>
        <w:t xml:space="preserve"> </w:t>
      </w:r>
      <w:r w:rsidR="007472EA">
        <w:rPr>
          <w:rFonts w:ascii="Tahoma" w:hAnsi="Tahoma" w:cs="Tahoma"/>
          <w:b/>
          <w:sz w:val="22"/>
          <w:szCs w:val="22"/>
        </w:rPr>
        <w:t xml:space="preserve">       </w:t>
      </w:r>
      <w:r w:rsidRPr="007472EA">
        <w:rPr>
          <w:rFonts w:ascii="Tahoma" w:hAnsi="Tahoma" w:cs="Tahoma"/>
          <w:b/>
          <w:sz w:val="22"/>
          <w:szCs w:val="22"/>
        </w:rPr>
        <w:t>JUDGMENT NO C/H/</w:t>
      </w:r>
      <w:r w:rsidR="007472EA" w:rsidRPr="007472EA">
        <w:rPr>
          <w:rFonts w:ascii="Tahoma" w:hAnsi="Tahoma" w:cs="Tahoma"/>
          <w:b/>
          <w:sz w:val="22"/>
          <w:szCs w:val="22"/>
        </w:rPr>
        <w:t>691</w:t>
      </w:r>
      <w:r w:rsidRPr="007472EA">
        <w:rPr>
          <w:rFonts w:ascii="Tahoma" w:hAnsi="Tahoma" w:cs="Tahoma"/>
          <w:b/>
          <w:sz w:val="22"/>
          <w:szCs w:val="22"/>
        </w:rPr>
        <w:t>/2014</w:t>
      </w:r>
    </w:p>
    <w:p w:rsidR="0054355A" w:rsidRDefault="0054355A" w:rsidP="0054355A">
      <w:pPr>
        <w:spacing w:line="240" w:lineRule="auto"/>
        <w:rPr>
          <w:rFonts w:ascii="Tahoma" w:hAnsi="Tahoma" w:cs="Tahoma"/>
          <w:sz w:val="24"/>
        </w:rPr>
      </w:pPr>
    </w:p>
    <w:p w:rsidR="0054355A" w:rsidRDefault="0054355A" w:rsidP="00D57500">
      <w:pPr>
        <w:spacing w:line="240" w:lineRule="auto"/>
        <w:jc w:val="left"/>
        <w:rPr>
          <w:rFonts w:ascii="Tahoma" w:hAnsi="Tahoma" w:cs="Tahoma"/>
          <w:b/>
          <w:sz w:val="24"/>
        </w:rPr>
      </w:pPr>
      <w:r w:rsidRPr="00D57500">
        <w:rPr>
          <w:rFonts w:ascii="Tahoma" w:hAnsi="Tahoma" w:cs="Tahoma"/>
          <w:b/>
          <w:sz w:val="24"/>
        </w:rPr>
        <w:t>HARARE, 29 SEPTEMBER 2014</w:t>
      </w:r>
      <w:r w:rsidR="0017146A">
        <w:rPr>
          <w:rFonts w:ascii="Tahoma" w:hAnsi="Tahoma" w:cs="Tahoma"/>
          <w:b/>
          <w:sz w:val="24"/>
        </w:rPr>
        <w:t xml:space="preserve"> &amp;</w:t>
      </w:r>
      <w:r w:rsidRPr="00D57500">
        <w:rPr>
          <w:rFonts w:ascii="Tahoma" w:hAnsi="Tahoma" w:cs="Tahoma"/>
          <w:b/>
          <w:sz w:val="24"/>
        </w:rPr>
        <w:tab/>
      </w:r>
      <w:r w:rsidRPr="00D57500">
        <w:rPr>
          <w:rFonts w:ascii="Tahoma" w:hAnsi="Tahoma" w:cs="Tahoma"/>
          <w:b/>
          <w:sz w:val="24"/>
        </w:rPr>
        <w:tab/>
        <w:t xml:space="preserve">    CASE NO C/H/735/2013</w:t>
      </w:r>
    </w:p>
    <w:p w:rsidR="0017146A" w:rsidRPr="00D57500" w:rsidRDefault="0017146A" w:rsidP="00D57500">
      <w:pPr>
        <w:spacing w:line="240" w:lineRule="auto"/>
        <w:jc w:val="left"/>
        <w:rPr>
          <w:rFonts w:ascii="Tahoma" w:hAnsi="Tahoma" w:cs="Tahoma"/>
          <w:b/>
          <w:sz w:val="24"/>
        </w:rPr>
      </w:pPr>
      <w:r>
        <w:rPr>
          <w:rFonts w:ascii="Tahoma" w:hAnsi="Tahoma" w:cs="Tahoma"/>
          <w:b/>
          <w:sz w:val="24"/>
        </w:rPr>
        <w:t>10 OCTOBER 2014</w:t>
      </w:r>
    </w:p>
    <w:p w:rsidR="0054355A" w:rsidRPr="0054355A" w:rsidRDefault="0054355A" w:rsidP="00AB1A2A">
      <w:pPr>
        <w:rPr>
          <w:rFonts w:ascii="Tahoma" w:hAnsi="Tahoma" w:cs="Tahoma"/>
          <w:sz w:val="24"/>
        </w:rPr>
      </w:pPr>
    </w:p>
    <w:p w:rsidR="00AB1A2A" w:rsidRPr="0054355A" w:rsidRDefault="0054355A" w:rsidP="00AB1A2A">
      <w:pPr>
        <w:rPr>
          <w:rFonts w:ascii="Tahoma" w:hAnsi="Tahoma" w:cs="Tahoma"/>
          <w:sz w:val="24"/>
        </w:rPr>
      </w:pPr>
      <w:r w:rsidRPr="0054355A">
        <w:rPr>
          <w:rFonts w:ascii="Tahoma" w:hAnsi="Tahoma" w:cs="Tahoma"/>
          <w:sz w:val="24"/>
        </w:rPr>
        <w:t>In the matter between</w:t>
      </w:r>
    </w:p>
    <w:p w:rsidR="0054355A" w:rsidRDefault="0054355A" w:rsidP="00AB1A2A">
      <w:pPr>
        <w:rPr>
          <w:rFonts w:ascii="Tahoma" w:hAnsi="Tahoma" w:cs="Tahoma"/>
          <w:b/>
          <w:sz w:val="24"/>
        </w:rPr>
      </w:pPr>
    </w:p>
    <w:p w:rsidR="00AB1A2A" w:rsidRPr="0054355A" w:rsidRDefault="0054355A" w:rsidP="00AB1A2A">
      <w:pPr>
        <w:rPr>
          <w:rFonts w:ascii="Tahoma" w:hAnsi="Tahoma" w:cs="Tahoma"/>
          <w:b/>
          <w:sz w:val="24"/>
        </w:rPr>
      </w:pPr>
      <w:r w:rsidRPr="0054355A">
        <w:rPr>
          <w:rFonts w:ascii="Tahoma" w:hAnsi="Tahoma" w:cs="Tahoma"/>
          <w:b/>
          <w:sz w:val="24"/>
        </w:rPr>
        <w:t>PHYLISS</w:t>
      </w:r>
      <w:r w:rsidR="00AB1A2A" w:rsidRPr="0054355A">
        <w:rPr>
          <w:rFonts w:ascii="Tahoma" w:hAnsi="Tahoma" w:cs="Tahoma"/>
          <w:b/>
          <w:sz w:val="24"/>
        </w:rPr>
        <w:t xml:space="preserve"> </w:t>
      </w:r>
      <w:r>
        <w:rPr>
          <w:rFonts w:ascii="Tahoma" w:hAnsi="Tahoma" w:cs="Tahoma"/>
          <w:b/>
          <w:sz w:val="24"/>
        </w:rPr>
        <w:t>MSASANURE</w:t>
      </w:r>
      <w:r>
        <w:rPr>
          <w:rFonts w:ascii="Tahoma" w:hAnsi="Tahoma" w:cs="Tahoma"/>
          <w:b/>
          <w:sz w:val="24"/>
        </w:rPr>
        <w:tab/>
      </w:r>
      <w:r>
        <w:rPr>
          <w:rFonts w:ascii="Tahoma" w:hAnsi="Tahoma" w:cs="Tahoma"/>
          <w:b/>
          <w:sz w:val="24"/>
        </w:rPr>
        <w:tab/>
      </w:r>
      <w:r>
        <w:rPr>
          <w:rFonts w:ascii="Tahoma" w:hAnsi="Tahoma" w:cs="Tahoma"/>
          <w:b/>
          <w:sz w:val="24"/>
        </w:rPr>
        <w:tab/>
      </w:r>
      <w:r>
        <w:rPr>
          <w:rFonts w:ascii="Tahoma" w:hAnsi="Tahoma" w:cs="Tahoma"/>
          <w:b/>
          <w:sz w:val="24"/>
        </w:rPr>
        <w:tab/>
      </w:r>
      <w:r>
        <w:rPr>
          <w:rFonts w:ascii="Tahoma" w:hAnsi="Tahoma" w:cs="Tahoma"/>
          <w:b/>
          <w:sz w:val="24"/>
        </w:rPr>
        <w:tab/>
      </w:r>
      <w:r>
        <w:rPr>
          <w:rFonts w:ascii="Tahoma" w:hAnsi="Tahoma" w:cs="Tahoma"/>
          <w:b/>
          <w:sz w:val="24"/>
        </w:rPr>
        <w:tab/>
        <w:t>APPELLANT</w:t>
      </w:r>
    </w:p>
    <w:p w:rsidR="00AB1A2A" w:rsidRPr="0054355A" w:rsidRDefault="00AB1A2A" w:rsidP="00E8713D">
      <w:pPr>
        <w:spacing w:line="240" w:lineRule="auto"/>
        <w:rPr>
          <w:rFonts w:ascii="Tahoma" w:hAnsi="Tahoma" w:cs="Tahoma"/>
          <w:b/>
          <w:sz w:val="24"/>
        </w:rPr>
      </w:pPr>
    </w:p>
    <w:p w:rsidR="00AB1A2A" w:rsidRPr="0054355A" w:rsidRDefault="0054355A" w:rsidP="00AB1A2A">
      <w:pPr>
        <w:rPr>
          <w:rFonts w:ascii="Tahoma" w:hAnsi="Tahoma" w:cs="Tahoma"/>
          <w:sz w:val="24"/>
        </w:rPr>
      </w:pPr>
      <w:r w:rsidRPr="0054355A">
        <w:rPr>
          <w:rFonts w:ascii="Tahoma" w:hAnsi="Tahoma" w:cs="Tahoma"/>
          <w:sz w:val="24"/>
        </w:rPr>
        <w:t>Versus</w:t>
      </w:r>
    </w:p>
    <w:p w:rsidR="0054355A" w:rsidRPr="0054355A" w:rsidRDefault="0054355A" w:rsidP="00E8713D">
      <w:pPr>
        <w:spacing w:line="240" w:lineRule="auto"/>
        <w:rPr>
          <w:rFonts w:ascii="Tahoma" w:hAnsi="Tahoma" w:cs="Tahoma"/>
          <w:b/>
          <w:sz w:val="24"/>
        </w:rPr>
      </w:pPr>
    </w:p>
    <w:p w:rsidR="00AB1A2A" w:rsidRDefault="0054355A" w:rsidP="00AB1A2A">
      <w:pPr>
        <w:rPr>
          <w:rFonts w:ascii="Tahoma" w:hAnsi="Tahoma" w:cs="Tahoma"/>
          <w:b/>
          <w:sz w:val="24"/>
        </w:rPr>
      </w:pPr>
      <w:r w:rsidRPr="0054355A">
        <w:rPr>
          <w:rFonts w:ascii="Tahoma" w:hAnsi="Tahoma" w:cs="Tahoma"/>
          <w:b/>
          <w:sz w:val="24"/>
        </w:rPr>
        <w:t>SOS CHILDREN’S VILLAGE ZIMBABWE</w:t>
      </w:r>
      <w:r>
        <w:rPr>
          <w:rFonts w:ascii="Tahoma" w:hAnsi="Tahoma" w:cs="Tahoma"/>
          <w:b/>
          <w:sz w:val="24"/>
        </w:rPr>
        <w:tab/>
      </w:r>
      <w:r>
        <w:rPr>
          <w:rFonts w:ascii="Tahoma" w:hAnsi="Tahoma" w:cs="Tahoma"/>
          <w:b/>
          <w:sz w:val="24"/>
        </w:rPr>
        <w:tab/>
      </w:r>
      <w:r>
        <w:rPr>
          <w:rFonts w:ascii="Tahoma" w:hAnsi="Tahoma" w:cs="Tahoma"/>
          <w:b/>
          <w:sz w:val="24"/>
        </w:rPr>
        <w:tab/>
        <w:t>RESPONDENT</w:t>
      </w:r>
    </w:p>
    <w:p w:rsidR="0054355A" w:rsidRDefault="0054355A" w:rsidP="00AB1A2A">
      <w:pPr>
        <w:rPr>
          <w:rFonts w:ascii="Tahoma" w:hAnsi="Tahoma" w:cs="Tahoma"/>
          <w:b/>
          <w:sz w:val="24"/>
        </w:rPr>
      </w:pPr>
    </w:p>
    <w:p w:rsidR="0054355A" w:rsidRDefault="0054355A" w:rsidP="00AB1A2A">
      <w:pPr>
        <w:rPr>
          <w:rFonts w:ascii="Tahoma" w:hAnsi="Tahoma" w:cs="Tahoma"/>
          <w:sz w:val="24"/>
        </w:rPr>
      </w:pPr>
      <w:r w:rsidRPr="0054355A">
        <w:rPr>
          <w:rFonts w:ascii="Tahoma" w:hAnsi="Tahoma" w:cs="Tahoma"/>
          <w:sz w:val="24"/>
        </w:rPr>
        <w:t>Before The Honourable Chivizhe :  Judge</w:t>
      </w:r>
    </w:p>
    <w:p w:rsidR="00DE58A3" w:rsidRPr="0054355A" w:rsidRDefault="00DE58A3" w:rsidP="00DE58A3">
      <w:pPr>
        <w:spacing w:line="240" w:lineRule="auto"/>
        <w:rPr>
          <w:rFonts w:ascii="Tahoma" w:hAnsi="Tahoma" w:cs="Tahoma"/>
          <w:sz w:val="24"/>
        </w:rPr>
      </w:pPr>
    </w:p>
    <w:p w:rsidR="00AB1A2A" w:rsidRPr="0054355A" w:rsidRDefault="0054355A" w:rsidP="00AB1A2A">
      <w:pPr>
        <w:rPr>
          <w:rFonts w:ascii="Tahoma" w:hAnsi="Tahoma" w:cs="Tahoma"/>
          <w:b/>
          <w:sz w:val="24"/>
        </w:rPr>
      </w:pPr>
      <w:r>
        <w:rPr>
          <w:rFonts w:ascii="Tahoma" w:hAnsi="Tahoma" w:cs="Tahoma"/>
          <w:b/>
          <w:sz w:val="24"/>
        </w:rPr>
        <w:t xml:space="preserve">For the Appellant   </w:t>
      </w:r>
      <w:r w:rsidR="00D57500">
        <w:rPr>
          <w:rFonts w:ascii="Tahoma" w:hAnsi="Tahoma" w:cs="Tahoma"/>
          <w:b/>
          <w:sz w:val="24"/>
        </w:rPr>
        <w:t xml:space="preserve">    </w:t>
      </w:r>
      <w:r w:rsidR="00AB1A2A" w:rsidRPr="0054355A">
        <w:rPr>
          <w:rFonts w:ascii="Tahoma" w:hAnsi="Tahoma" w:cs="Tahoma"/>
          <w:b/>
          <w:sz w:val="24"/>
        </w:rPr>
        <w:t xml:space="preserve">R Mukozho </w:t>
      </w:r>
      <w:r w:rsidR="006B607A">
        <w:rPr>
          <w:rFonts w:ascii="Tahoma" w:hAnsi="Tahoma" w:cs="Tahoma"/>
          <w:b/>
          <w:sz w:val="24"/>
        </w:rPr>
        <w:t xml:space="preserve"> (Legal Practitioner)</w:t>
      </w:r>
    </w:p>
    <w:p w:rsidR="00AB1A2A" w:rsidRPr="0054355A" w:rsidRDefault="006B607A" w:rsidP="00AB1A2A">
      <w:pPr>
        <w:rPr>
          <w:rFonts w:ascii="Tahoma" w:hAnsi="Tahoma" w:cs="Tahoma"/>
          <w:b/>
          <w:sz w:val="24"/>
        </w:rPr>
      </w:pPr>
      <w:r>
        <w:rPr>
          <w:rFonts w:ascii="Tahoma" w:hAnsi="Tahoma" w:cs="Tahoma"/>
          <w:b/>
          <w:sz w:val="24"/>
        </w:rPr>
        <w:t xml:space="preserve">For the Respondent </w:t>
      </w:r>
      <w:r w:rsidR="00D57500">
        <w:rPr>
          <w:rFonts w:ascii="Tahoma" w:hAnsi="Tahoma" w:cs="Tahoma"/>
          <w:b/>
          <w:sz w:val="24"/>
        </w:rPr>
        <w:t xml:space="preserve">  </w:t>
      </w:r>
      <w:r w:rsidR="00AB1A2A" w:rsidRPr="0054355A">
        <w:rPr>
          <w:rFonts w:ascii="Tahoma" w:hAnsi="Tahoma" w:cs="Tahoma"/>
          <w:b/>
          <w:sz w:val="24"/>
        </w:rPr>
        <w:t xml:space="preserve">Ms D Muza </w:t>
      </w:r>
      <w:r>
        <w:rPr>
          <w:rFonts w:ascii="Tahoma" w:hAnsi="Tahoma" w:cs="Tahoma"/>
          <w:b/>
          <w:sz w:val="24"/>
        </w:rPr>
        <w:t>(</w:t>
      </w:r>
      <w:r w:rsidR="00AB1A2A" w:rsidRPr="0054355A">
        <w:rPr>
          <w:rFonts w:ascii="Tahoma" w:hAnsi="Tahoma" w:cs="Tahoma"/>
          <w:b/>
          <w:sz w:val="24"/>
        </w:rPr>
        <w:t>HR Manager</w:t>
      </w:r>
      <w:r>
        <w:rPr>
          <w:rFonts w:ascii="Tahoma" w:hAnsi="Tahoma" w:cs="Tahoma"/>
          <w:b/>
          <w:sz w:val="24"/>
        </w:rPr>
        <w:t>)</w:t>
      </w:r>
      <w:r w:rsidR="00AB1A2A" w:rsidRPr="0054355A">
        <w:rPr>
          <w:rFonts w:ascii="Tahoma" w:hAnsi="Tahoma" w:cs="Tahoma"/>
          <w:b/>
          <w:sz w:val="24"/>
        </w:rPr>
        <w:t xml:space="preserve"> </w:t>
      </w:r>
    </w:p>
    <w:p w:rsidR="006B607A" w:rsidRDefault="006B607A" w:rsidP="00DE58A3">
      <w:pPr>
        <w:spacing w:line="240" w:lineRule="auto"/>
        <w:rPr>
          <w:rFonts w:ascii="Tahoma" w:hAnsi="Tahoma" w:cs="Tahoma"/>
          <w:b/>
          <w:sz w:val="24"/>
        </w:rPr>
      </w:pPr>
    </w:p>
    <w:p w:rsidR="00AB1A2A" w:rsidRDefault="00AB1A2A" w:rsidP="00D57500">
      <w:pPr>
        <w:spacing w:line="240" w:lineRule="auto"/>
        <w:rPr>
          <w:rFonts w:ascii="Tahoma" w:hAnsi="Tahoma" w:cs="Tahoma"/>
          <w:b/>
          <w:sz w:val="24"/>
        </w:rPr>
      </w:pPr>
      <w:r w:rsidRPr="0054355A">
        <w:rPr>
          <w:rFonts w:ascii="Tahoma" w:hAnsi="Tahoma" w:cs="Tahoma"/>
          <w:b/>
          <w:sz w:val="24"/>
        </w:rPr>
        <w:t>CHIVIZHE</w:t>
      </w:r>
      <w:r w:rsidR="00D57500">
        <w:rPr>
          <w:rFonts w:ascii="Tahoma" w:hAnsi="Tahoma" w:cs="Tahoma"/>
          <w:b/>
          <w:sz w:val="24"/>
        </w:rPr>
        <w:t xml:space="preserve"> </w:t>
      </w:r>
      <w:r w:rsidRPr="0054355A">
        <w:rPr>
          <w:rFonts w:ascii="Tahoma" w:hAnsi="Tahoma" w:cs="Tahoma"/>
          <w:b/>
          <w:sz w:val="24"/>
        </w:rPr>
        <w:t>J</w:t>
      </w:r>
      <w:r w:rsidR="00D57500">
        <w:rPr>
          <w:rFonts w:ascii="Tahoma" w:hAnsi="Tahoma" w:cs="Tahoma"/>
          <w:b/>
          <w:sz w:val="24"/>
        </w:rPr>
        <w:t>:</w:t>
      </w:r>
    </w:p>
    <w:p w:rsidR="00D57500" w:rsidRPr="0054355A" w:rsidRDefault="00D57500" w:rsidP="00D57500">
      <w:pPr>
        <w:spacing w:line="240" w:lineRule="auto"/>
        <w:rPr>
          <w:rFonts w:ascii="Tahoma" w:hAnsi="Tahoma" w:cs="Tahoma"/>
          <w:b/>
          <w:sz w:val="24"/>
        </w:rPr>
      </w:pPr>
    </w:p>
    <w:p w:rsidR="00AB1A2A" w:rsidRDefault="00AB1A2A" w:rsidP="00D57500">
      <w:pPr>
        <w:ind w:firstLine="720"/>
        <w:rPr>
          <w:rFonts w:ascii="Tahoma" w:hAnsi="Tahoma" w:cs="Tahoma"/>
          <w:sz w:val="24"/>
        </w:rPr>
      </w:pPr>
      <w:r w:rsidRPr="0054355A">
        <w:rPr>
          <w:rFonts w:ascii="Tahoma" w:hAnsi="Tahoma" w:cs="Tahoma"/>
          <w:sz w:val="24"/>
        </w:rPr>
        <w:t xml:space="preserve">The present appeal was noted against an arbitral award handed down on </w:t>
      </w:r>
      <w:r w:rsidR="00D57500">
        <w:rPr>
          <w:rFonts w:ascii="Tahoma" w:hAnsi="Tahoma" w:cs="Tahoma"/>
          <w:sz w:val="24"/>
        </w:rPr>
        <w:t>8</w:t>
      </w:r>
      <w:r w:rsidRPr="0054355A">
        <w:rPr>
          <w:rFonts w:ascii="Tahoma" w:hAnsi="Tahoma" w:cs="Tahoma"/>
          <w:sz w:val="24"/>
        </w:rPr>
        <w:t xml:space="preserve"> August, 2013.</w:t>
      </w:r>
    </w:p>
    <w:p w:rsidR="006B607A" w:rsidRPr="0054355A" w:rsidRDefault="006B607A" w:rsidP="006B607A">
      <w:pPr>
        <w:spacing w:line="240" w:lineRule="auto"/>
        <w:ind w:firstLine="720"/>
        <w:rPr>
          <w:rFonts w:ascii="Tahoma" w:hAnsi="Tahoma" w:cs="Tahoma"/>
          <w:sz w:val="24"/>
        </w:rPr>
      </w:pPr>
    </w:p>
    <w:p w:rsidR="006B607A" w:rsidRDefault="00AB1A2A" w:rsidP="006B607A">
      <w:pPr>
        <w:ind w:firstLine="720"/>
        <w:rPr>
          <w:rFonts w:ascii="Tahoma" w:hAnsi="Tahoma" w:cs="Tahoma"/>
          <w:sz w:val="24"/>
        </w:rPr>
      </w:pPr>
      <w:r w:rsidRPr="0054355A">
        <w:rPr>
          <w:rFonts w:ascii="Tahoma" w:hAnsi="Tahoma" w:cs="Tahoma"/>
          <w:sz w:val="24"/>
        </w:rPr>
        <w:t xml:space="preserve">The </w:t>
      </w:r>
      <w:r w:rsidR="00D57500">
        <w:rPr>
          <w:rFonts w:ascii="Tahoma" w:hAnsi="Tahoma" w:cs="Tahoma"/>
          <w:sz w:val="24"/>
        </w:rPr>
        <w:t>a</w:t>
      </w:r>
      <w:r w:rsidRPr="0054355A">
        <w:rPr>
          <w:rFonts w:ascii="Tahoma" w:hAnsi="Tahoma" w:cs="Tahoma"/>
          <w:sz w:val="24"/>
        </w:rPr>
        <w:t xml:space="preserve">ppellant was employed by the </w:t>
      </w:r>
      <w:r w:rsidR="00D57500">
        <w:rPr>
          <w:rFonts w:ascii="Tahoma" w:hAnsi="Tahoma" w:cs="Tahoma"/>
          <w:sz w:val="24"/>
        </w:rPr>
        <w:t>r</w:t>
      </w:r>
      <w:r w:rsidRPr="0054355A">
        <w:rPr>
          <w:rFonts w:ascii="Tahoma" w:hAnsi="Tahoma" w:cs="Tahoma"/>
          <w:sz w:val="24"/>
        </w:rPr>
        <w:t xml:space="preserve">espondent. She was engaged on the </w:t>
      </w:r>
      <w:r w:rsidR="00D57500">
        <w:rPr>
          <w:rFonts w:ascii="Tahoma" w:hAnsi="Tahoma" w:cs="Tahoma"/>
          <w:sz w:val="24"/>
        </w:rPr>
        <w:t>1</w:t>
      </w:r>
      <w:r w:rsidRPr="0054355A">
        <w:rPr>
          <w:rFonts w:ascii="Tahoma" w:hAnsi="Tahoma" w:cs="Tahoma"/>
          <w:sz w:val="24"/>
        </w:rPr>
        <w:t xml:space="preserve"> June 2007 on the basis of a fixed five year contract which was renewable annually. The contract was</w:t>
      </w:r>
      <w:r w:rsidR="006B607A">
        <w:rPr>
          <w:rFonts w:ascii="Tahoma" w:hAnsi="Tahoma" w:cs="Tahoma"/>
          <w:sz w:val="24"/>
        </w:rPr>
        <w:t xml:space="preserve"> due</w:t>
      </w:r>
      <w:r w:rsidRPr="0054355A">
        <w:rPr>
          <w:rFonts w:ascii="Tahoma" w:hAnsi="Tahoma" w:cs="Tahoma"/>
          <w:sz w:val="24"/>
        </w:rPr>
        <w:t xml:space="preserve"> to terminate in December, 2012. In 2008 however due to economic and financial constraints the </w:t>
      </w:r>
      <w:r w:rsidR="00D57500">
        <w:rPr>
          <w:rFonts w:ascii="Tahoma" w:hAnsi="Tahoma" w:cs="Tahoma"/>
          <w:sz w:val="24"/>
        </w:rPr>
        <w:t>r</w:t>
      </w:r>
      <w:r w:rsidRPr="0054355A">
        <w:rPr>
          <w:rFonts w:ascii="Tahoma" w:hAnsi="Tahoma" w:cs="Tahoma"/>
          <w:sz w:val="24"/>
        </w:rPr>
        <w:t xml:space="preserve">espondent decided to vary the employment contract from five year contract to a short term contract i.e one year fixed term which was renewable at </w:t>
      </w:r>
      <w:r w:rsidR="00D57500">
        <w:rPr>
          <w:rFonts w:ascii="Tahoma" w:hAnsi="Tahoma" w:cs="Tahoma"/>
          <w:sz w:val="24"/>
        </w:rPr>
        <w:t>r</w:t>
      </w:r>
      <w:r w:rsidRPr="0054355A">
        <w:rPr>
          <w:rFonts w:ascii="Tahoma" w:hAnsi="Tahoma" w:cs="Tahoma"/>
          <w:sz w:val="24"/>
        </w:rPr>
        <w:t>espondent instance.</w:t>
      </w:r>
    </w:p>
    <w:p w:rsidR="006B607A" w:rsidRDefault="006B607A" w:rsidP="006B607A">
      <w:pPr>
        <w:spacing w:line="240" w:lineRule="auto"/>
        <w:ind w:firstLine="720"/>
        <w:rPr>
          <w:rFonts w:ascii="Tahoma" w:hAnsi="Tahoma" w:cs="Tahoma"/>
          <w:sz w:val="24"/>
        </w:rPr>
      </w:pPr>
    </w:p>
    <w:p w:rsidR="00AB1A2A" w:rsidRPr="0054355A" w:rsidRDefault="00AB1A2A" w:rsidP="006B607A">
      <w:pPr>
        <w:ind w:firstLine="720"/>
        <w:rPr>
          <w:rFonts w:ascii="Tahoma" w:hAnsi="Tahoma" w:cs="Tahoma"/>
          <w:sz w:val="24"/>
        </w:rPr>
      </w:pPr>
      <w:r w:rsidRPr="0054355A">
        <w:rPr>
          <w:rFonts w:ascii="Tahoma" w:hAnsi="Tahoma" w:cs="Tahoma"/>
          <w:sz w:val="24"/>
        </w:rPr>
        <w:t xml:space="preserve">In December 2010 at the expiry of the second one year fixed term contract the </w:t>
      </w:r>
      <w:r w:rsidR="004826A1">
        <w:rPr>
          <w:rFonts w:ascii="Tahoma" w:hAnsi="Tahoma" w:cs="Tahoma"/>
          <w:sz w:val="24"/>
        </w:rPr>
        <w:t>r</w:t>
      </w:r>
      <w:r w:rsidRPr="0054355A">
        <w:rPr>
          <w:rFonts w:ascii="Tahoma" w:hAnsi="Tahoma" w:cs="Tahoma"/>
          <w:sz w:val="24"/>
        </w:rPr>
        <w:t>espondent terminate</w:t>
      </w:r>
      <w:r w:rsidR="00C26D43">
        <w:rPr>
          <w:rFonts w:ascii="Tahoma" w:hAnsi="Tahoma" w:cs="Tahoma"/>
          <w:sz w:val="24"/>
        </w:rPr>
        <w:t>d</w:t>
      </w:r>
      <w:r w:rsidRPr="0054355A">
        <w:rPr>
          <w:rFonts w:ascii="Tahoma" w:hAnsi="Tahoma" w:cs="Tahoma"/>
          <w:sz w:val="24"/>
        </w:rPr>
        <w:t xml:space="preserve"> the contract. There was no renewal or extension of the contract.</w:t>
      </w:r>
    </w:p>
    <w:p w:rsidR="00AB1A2A" w:rsidRPr="0054355A" w:rsidRDefault="00AB1A2A" w:rsidP="00C26D43">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lastRenderedPageBreak/>
        <w:t xml:space="preserve">The </w:t>
      </w:r>
      <w:r w:rsidR="004826A1">
        <w:rPr>
          <w:rFonts w:ascii="Tahoma" w:hAnsi="Tahoma" w:cs="Tahoma"/>
          <w:sz w:val="24"/>
        </w:rPr>
        <w:t>a</w:t>
      </w:r>
      <w:r w:rsidRPr="0054355A">
        <w:rPr>
          <w:rFonts w:ascii="Tahoma" w:hAnsi="Tahoma" w:cs="Tahoma"/>
          <w:sz w:val="24"/>
        </w:rPr>
        <w:t>ppellant was aggrieved and lodged a complaint of unfair dismissal to the Labour Officer on the basis firstly of unfair and unlawful variation of the terms of contract from five year fixed term contract to an one year fixed term contract and secondly, on the basis that she had a legitimate ex</w:t>
      </w:r>
      <w:r w:rsidR="00C26D43">
        <w:rPr>
          <w:rFonts w:ascii="Tahoma" w:hAnsi="Tahoma" w:cs="Tahoma"/>
          <w:sz w:val="24"/>
        </w:rPr>
        <w:t>pectation</w:t>
      </w:r>
      <w:r w:rsidRPr="0054355A">
        <w:rPr>
          <w:rFonts w:ascii="Tahoma" w:hAnsi="Tahoma" w:cs="Tahoma"/>
          <w:sz w:val="24"/>
        </w:rPr>
        <w:t xml:space="preserve"> of </w:t>
      </w:r>
      <w:r w:rsidR="00C26D43">
        <w:rPr>
          <w:rFonts w:ascii="Tahoma" w:hAnsi="Tahoma" w:cs="Tahoma"/>
          <w:sz w:val="24"/>
        </w:rPr>
        <w:t xml:space="preserve">the </w:t>
      </w:r>
      <w:r w:rsidRPr="0054355A">
        <w:rPr>
          <w:rFonts w:ascii="Tahoma" w:hAnsi="Tahoma" w:cs="Tahoma"/>
          <w:sz w:val="24"/>
        </w:rPr>
        <w:t xml:space="preserve">renewal of her fixed term contract. The Labour Officer having failed to conciliate the matter the matter was referred to compulsory arbitration. The terms of reference were for the </w:t>
      </w:r>
      <w:r w:rsidR="004826A1">
        <w:rPr>
          <w:rFonts w:ascii="Tahoma" w:hAnsi="Tahoma" w:cs="Tahoma"/>
          <w:sz w:val="24"/>
        </w:rPr>
        <w:t>a</w:t>
      </w:r>
      <w:r w:rsidRPr="0054355A">
        <w:rPr>
          <w:rFonts w:ascii="Tahoma" w:hAnsi="Tahoma" w:cs="Tahoma"/>
          <w:sz w:val="24"/>
        </w:rPr>
        <w:t>rbitrator to determine;</w:t>
      </w:r>
    </w:p>
    <w:p w:rsidR="00AB1A2A" w:rsidRPr="0054355A" w:rsidRDefault="00AB1A2A" w:rsidP="00C26D43">
      <w:pPr>
        <w:spacing w:line="240" w:lineRule="auto"/>
        <w:ind w:firstLine="720"/>
        <w:rPr>
          <w:rFonts w:ascii="Tahoma" w:hAnsi="Tahoma" w:cs="Tahoma"/>
          <w:sz w:val="24"/>
        </w:rPr>
      </w:pPr>
    </w:p>
    <w:p w:rsidR="00AB1A2A" w:rsidRPr="00C26D43" w:rsidRDefault="00AB1A2A" w:rsidP="00AB1A2A">
      <w:pPr>
        <w:pStyle w:val="ListParagraph"/>
        <w:numPr>
          <w:ilvl w:val="0"/>
          <w:numId w:val="1"/>
        </w:numPr>
        <w:rPr>
          <w:rFonts w:ascii="Tahoma" w:hAnsi="Tahoma" w:cs="Tahoma"/>
          <w:sz w:val="22"/>
          <w:szCs w:val="22"/>
        </w:rPr>
      </w:pPr>
      <w:r w:rsidRPr="00C26D43">
        <w:rPr>
          <w:rFonts w:ascii="Tahoma" w:hAnsi="Tahoma" w:cs="Tahoma"/>
          <w:sz w:val="22"/>
          <w:szCs w:val="22"/>
        </w:rPr>
        <w:t>Whether or not the non-renewal of complaint’s contract in 2010 was unfair and constituted unfair dismissal.</w:t>
      </w:r>
    </w:p>
    <w:p w:rsidR="00AB1A2A" w:rsidRPr="00C26D43" w:rsidRDefault="00AB1A2A" w:rsidP="00AB1A2A">
      <w:pPr>
        <w:pStyle w:val="ListParagraph"/>
        <w:numPr>
          <w:ilvl w:val="0"/>
          <w:numId w:val="1"/>
        </w:numPr>
        <w:rPr>
          <w:rFonts w:ascii="Tahoma" w:hAnsi="Tahoma" w:cs="Tahoma"/>
          <w:sz w:val="22"/>
          <w:szCs w:val="22"/>
        </w:rPr>
      </w:pPr>
      <w:r w:rsidRPr="00C26D43">
        <w:rPr>
          <w:rFonts w:ascii="Tahoma" w:hAnsi="Tahoma" w:cs="Tahoma"/>
          <w:sz w:val="22"/>
          <w:szCs w:val="22"/>
        </w:rPr>
        <w:t>The quanti</w:t>
      </w:r>
      <w:r w:rsidR="00C26D43">
        <w:rPr>
          <w:rFonts w:ascii="Tahoma" w:hAnsi="Tahoma" w:cs="Tahoma"/>
          <w:sz w:val="22"/>
          <w:szCs w:val="22"/>
        </w:rPr>
        <w:t>fication</w:t>
      </w:r>
      <w:r w:rsidRPr="00C26D43">
        <w:rPr>
          <w:rFonts w:ascii="Tahoma" w:hAnsi="Tahoma" w:cs="Tahoma"/>
          <w:sz w:val="22"/>
          <w:szCs w:val="22"/>
        </w:rPr>
        <w:t xml:space="preserve"> of damages due to the employee, if any </w:t>
      </w:r>
    </w:p>
    <w:p w:rsidR="00AB1A2A" w:rsidRPr="00C26D43" w:rsidRDefault="00AB1A2A" w:rsidP="00AB1A2A">
      <w:pPr>
        <w:pStyle w:val="ListParagraph"/>
        <w:numPr>
          <w:ilvl w:val="0"/>
          <w:numId w:val="1"/>
        </w:numPr>
        <w:rPr>
          <w:rFonts w:ascii="Tahoma" w:hAnsi="Tahoma" w:cs="Tahoma"/>
          <w:sz w:val="22"/>
          <w:szCs w:val="22"/>
        </w:rPr>
      </w:pPr>
      <w:r w:rsidRPr="00C26D43">
        <w:rPr>
          <w:rFonts w:ascii="Tahoma" w:hAnsi="Tahoma" w:cs="Tahoma"/>
          <w:sz w:val="22"/>
          <w:szCs w:val="22"/>
        </w:rPr>
        <w:t>What order ruling to be made as to costs</w:t>
      </w:r>
    </w:p>
    <w:p w:rsidR="00AB1A2A" w:rsidRPr="0054355A" w:rsidRDefault="00AB1A2A" w:rsidP="00AB1A2A">
      <w:pPr>
        <w:pStyle w:val="ListParagraph"/>
        <w:numPr>
          <w:ilvl w:val="0"/>
          <w:numId w:val="1"/>
        </w:numPr>
        <w:rPr>
          <w:rFonts w:ascii="Tahoma" w:hAnsi="Tahoma" w:cs="Tahoma"/>
          <w:sz w:val="24"/>
        </w:rPr>
      </w:pPr>
      <w:r w:rsidRPr="00C26D43">
        <w:rPr>
          <w:rFonts w:ascii="Tahoma" w:hAnsi="Tahoma" w:cs="Tahoma"/>
          <w:sz w:val="22"/>
          <w:szCs w:val="22"/>
        </w:rPr>
        <w:t>Determine the appropriate remedy</w:t>
      </w:r>
      <w:r w:rsidRPr="0054355A">
        <w:rPr>
          <w:rFonts w:ascii="Tahoma" w:hAnsi="Tahoma" w:cs="Tahoma"/>
          <w:sz w:val="24"/>
        </w:rPr>
        <w:t>.</w:t>
      </w:r>
    </w:p>
    <w:p w:rsidR="00AB1A2A" w:rsidRPr="0054355A" w:rsidRDefault="00AB1A2A" w:rsidP="00C26D43">
      <w:pPr>
        <w:spacing w:line="240" w:lineRule="auto"/>
        <w:rPr>
          <w:rFonts w:ascii="Tahoma" w:hAnsi="Tahoma" w:cs="Tahoma"/>
          <w:sz w:val="24"/>
        </w:rPr>
      </w:pPr>
    </w:p>
    <w:p w:rsidR="00AB1A2A" w:rsidRDefault="00AB1A2A" w:rsidP="00AB1A2A">
      <w:pPr>
        <w:ind w:firstLine="720"/>
        <w:rPr>
          <w:rFonts w:ascii="Tahoma" w:hAnsi="Tahoma" w:cs="Tahoma"/>
          <w:sz w:val="24"/>
        </w:rPr>
      </w:pPr>
      <w:r w:rsidRPr="0054355A">
        <w:rPr>
          <w:rFonts w:ascii="Tahoma" w:hAnsi="Tahoma" w:cs="Tahoma"/>
          <w:sz w:val="24"/>
        </w:rPr>
        <w:t xml:space="preserve">The </w:t>
      </w:r>
      <w:r w:rsidR="004826A1">
        <w:rPr>
          <w:rFonts w:ascii="Tahoma" w:hAnsi="Tahoma" w:cs="Tahoma"/>
          <w:sz w:val="24"/>
        </w:rPr>
        <w:t>a</w:t>
      </w:r>
      <w:r w:rsidRPr="0054355A">
        <w:rPr>
          <w:rFonts w:ascii="Tahoma" w:hAnsi="Tahoma" w:cs="Tahoma"/>
          <w:sz w:val="24"/>
        </w:rPr>
        <w:t xml:space="preserve">rbitrator after an analysis of the facts and law concluded that the </w:t>
      </w:r>
      <w:r w:rsidR="004826A1">
        <w:rPr>
          <w:rFonts w:ascii="Tahoma" w:hAnsi="Tahoma" w:cs="Tahoma"/>
          <w:sz w:val="24"/>
        </w:rPr>
        <w:t>a</w:t>
      </w:r>
      <w:r w:rsidRPr="0054355A">
        <w:rPr>
          <w:rFonts w:ascii="Tahoma" w:hAnsi="Tahoma" w:cs="Tahoma"/>
          <w:sz w:val="24"/>
        </w:rPr>
        <w:t>ppellant had not been unfairly dismissed. She consequently handed down an award in the following terms</w:t>
      </w:r>
      <w:r w:rsidR="00C26D43">
        <w:rPr>
          <w:rFonts w:ascii="Tahoma" w:hAnsi="Tahoma" w:cs="Tahoma"/>
          <w:sz w:val="24"/>
        </w:rPr>
        <w:t>:</w:t>
      </w:r>
    </w:p>
    <w:p w:rsidR="00C26D43" w:rsidRPr="0054355A" w:rsidRDefault="00C26D43" w:rsidP="00C26D43">
      <w:pPr>
        <w:spacing w:line="240" w:lineRule="auto"/>
        <w:ind w:firstLine="720"/>
        <w:rPr>
          <w:rFonts w:ascii="Tahoma" w:hAnsi="Tahoma" w:cs="Tahoma"/>
          <w:sz w:val="24"/>
        </w:rPr>
      </w:pPr>
    </w:p>
    <w:p w:rsidR="00AB1A2A" w:rsidRPr="00B05BD7" w:rsidRDefault="00C26D43" w:rsidP="00AB1A2A">
      <w:pPr>
        <w:ind w:firstLine="720"/>
        <w:rPr>
          <w:rFonts w:ascii="Tahoma" w:hAnsi="Tahoma" w:cs="Tahoma"/>
          <w:sz w:val="22"/>
          <w:szCs w:val="22"/>
        </w:rPr>
      </w:pPr>
      <w:r>
        <w:rPr>
          <w:rFonts w:ascii="Tahoma" w:hAnsi="Tahoma" w:cs="Tahoma"/>
          <w:sz w:val="24"/>
        </w:rPr>
        <w:t>“</w:t>
      </w:r>
      <w:r w:rsidRPr="00B05BD7">
        <w:rPr>
          <w:rFonts w:ascii="Tahoma" w:hAnsi="Tahoma" w:cs="Tahoma"/>
          <w:sz w:val="22"/>
          <w:szCs w:val="22"/>
        </w:rPr>
        <w:t>AWARD</w:t>
      </w:r>
    </w:p>
    <w:p w:rsidR="00C26D43" w:rsidRPr="00B05BD7" w:rsidRDefault="00C26D43" w:rsidP="00C26D43">
      <w:pPr>
        <w:spacing w:line="240" w:lineRule="auto"/>
        <w:ind w:left="720"/>
        <w:rPr>
          <w:rFonts w:ascii="Tahoma" w:hAnsi="Tahoma" w:cs="Tahoma"/>
          <w:sz w:val="22"/>
          <w:szCs w:val="22"/>
        </w:rPr>
      </w:pPr>
      <w:r w:rsidRPr="00B05BD7">
        <w:rPr>
          <w:rFonts w:ascii="Tahoma" w:hAnsi="Tahoma" w:cs="Tahoma"/>
          <w:sz w:val="22"/>
          <w:szCs w:val="22"/>
        </w:rPr>
        <w:t>Having taken consideration of the law, facts and submissions and mitigation in this matter I make the following award:</w:t>
      </w:r>
    </w:p>
    <w:p w:rsidR="00D36F02" w:rsidRPr="00B05BD7" w:rsidRDefault="00D36F02" w:rsidP="00C26D43">
      <w:pPr>
        <w:spacing w:line="240" w:lineRule="auto"/>
        <w:ind w:left="720"/>
        <w:rPr>
          <w:rFonts w:ascii="Tahoma" w:hAnsi="Tahoma" w:cs="Tahoma"/>
          <w:sz w:val="22"/>
          <w:szCs w:val="22"/>
        </w:rPr>
      </w:pPr>
    </w:p>
    <w:p w:rsidR="00D36F02" w:rsidRPr="00B05BD7" w:rsidRDefault="00D36F02" w:rsidP="00D36F02">
      <w:pPr>
        <w:pStyle w:val="ListParagraph"/>
        <w:numPr>
          <w:ilvl w:val="0"/>
          <w:numId w:val="3"/>
        </w:numPr>
        <w:spacing w:line="240" w:lineRule="auto"/>
        <w:rPr>
          <w:rFonts w:ascii="Tahoma" w:hAnsi="Tahoma" w:cs="Tahoma"/>
          <w:sz w:val="22"/>
          <w:szCs w:val="22"/>
        </w:rPr>
      </w:pPr>
      <w:r w:rsidRPr="00B05BD7">
        <w:rPr>
          <w:rFonts w:ascii="Tahoma" w:hAnsi="Tahoma" w:cs="Tahoma"/>
          <w:sz w:val="22"/>
          <w:szCs w:val="22"/>
        </w:rPr>
        <w:t>That it be, and is hereby ordered that the claim of unfair dismissal be dismissed.</w:t>
      </w:r>
    </w:p>
    <w:p w:rsidR="00D36F02" w:rsidRPr="00B05BD7" w:rsidRDefault="00D36F02" w:rsidP="00D36F02">
      <w:pPr>
        <w:pStyle w:val="ListParagraph"/>
        <w:numPr>
          <w:ilvl w:val="0"/>
          <w:numId w:val="3"/>
        </w:numPr>
        <w:spacing w:line="240" w:lineRule="auto"/>
        <w:rPr>
          <w:rFonts w:ascii="Tahoma" w:hAnsi="Tahoma" w:cs="Tahoma"/>
          <w:sz w:val="22"/>
          <w:szCs w:val="22"/>
        </w:rPr>
      </w:pPr>
      <w:r w:rsidRPr="00B05BD7">
        <w:rPr>
          <w:rFonts w:ascii="Tahoma" w:hAnsi="Tahoma" w:cs="Tahoma"/>
          <w:sz w:val="22"/>
          <w:szCs w:val="22"/>
        </w:rPr>
        <w:t>That the claim of damages is hereby dismissed.</w:t>
      </w:r>
    </w:p>
    <w:p w:rsidR="00D36F02" w:rsidRPr="00D36F02" w:rsidRDefault="00D36F02" w:rsidP="00D36F02">
      <w:pPr>
        <w:pStyle w:val="ListParagraph"/>
        <w:numPr>
          <w:ilvl w:val="0"/>
          <w:numId w:val="3"/>
        </w:numPr>
        <w:spacing w:line="240" w:lineRule="auto"/>
        <w:rPr>
          <w:rFonts w:ascii="Tahoma" w:hAnsi="Tahoma" w:cs="Tahoma"/>
          <w:sz w:val="24"/>
        </w:rPr>
      </w:pPr>
      <w:r w:rsidRPr="00B05BD7">
        <w:rPr>
          <w:rFonts w:ascii="Tahoma" w:hAnsi="Tahoma" w:cs="Tahoma"/>
          <w:sz w:val="22"/>
          <w:szCs w:val="22"/>
        </w:rPr>
        <w:t>Each party to meet its own costs of this arbitration</w:t>
      </w:r>
      <w:r>
        <w:rPr>
          <w:rFonts w:ascii="Tahoma" w:hAnsi="Tahoma" w:cs="Tahoma"/>
          <w:sz w:val="24"/>
        </w:rPr>
        <w:t>.”</w:t>
      </w:r>
    </w:p>
    <w:p w:rsidR="00C26D43" w:rsidRPr="0054355A" w:rsidRDefault="00C26D43" w:rsidP="00C26D43">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The </w:t>
      </w:r>
      <w:r w:rsidR="004826A1">
        <w:rPr>
          <w:rFonts w:ascii="Tahoma" w:hAnsi="Tahoma" w:cs="Tahoma"/>
          <w:sz w:val="24"/>
        </w:rPr>
        <w:t>a</w:t>
      </w:r>
      <w:r w:rsidRPr="0054355A">
        <w:rPr>
          <w:rFonts w:ascii="Tahoma" w:hAnsi="Tahoma" w:cs="Tahoma"/>
          <w:sz w:val="24"/>
        </w:rPr>
        <w:t>ppellant still aggrieved noted the present appeal</w:t>
      </w:r>
      <w:r w:rsidR="00E8713D">
        <w:rPr>
          <w:rFonts w:ascii="Tahoma" w:hAnsi="Tahoma" w:cs="Tahoma"/>
          <w:sz w:val="24"/>
        </w:rPr>
        <w:t xml:space="preserve"> on the basis</w:t>
      </w:r>
      <w:r w:rsidR="00E8713D" w:rsidRPr="0054355A">
        <w:rPr>
          <w:rFonts w:ascii="Tahoma" w:hAnsi="Tahoma" w:cs="Tahoma"/>
          <w:sz w:val="24"/>
        </w:rPr>
        <w:t xml:space="preserve"> </w:t>
      </w:r>
      <w:r w:rsidRPr="0054355A">
        <w:rPr>
          <w:rFonts w:ascii="Tahoma" w:hAnsi="Tahoma" w:cs="Tahoma"/>
          <w:sz w:val="24"/>
        </w:rPr>
        <w:t>of the following grounds of appeal</w:t>
      </w:r>
      <w:r w:rsidR="00B05BD7">
        <w:rPr>
          <w:rFonts w:ascii="Tahoma" w:hAnsi="Tahoma" w:cs="Tahoma"/>
          <w:sz w:val="24"/>
        </w:rPr>
        <w:t>:</w:t>
      </w:r>
    </w:p>
    <w:p w:rsidR="00AB1A2A" w:rsidRPr="0054355A" w:rsidRDefault="00AB1A2A" w:rsidP="00B05BD7">
      <w:pPr>
        <w:spacing w:line="240" w:lineRule="auto"/>
        <w:ind w:firstLine="720"/>
        <w:rPr>
          <w:rFonts w:ascii="Tahoma" w:hAnsi="Tahoma" w:cs="Tahoma"/>
          <w:sz w:val="24"/>
        </w:rPr>
      </w:pPr>
    </w:p>
    <w:p w:rsidR="00ED4CC3" w:rsidRDefault="00ED4CC3" w:rsidP="00ED4CC3">
      <w:pPr>
        <w:spacing w:line="240" w:lineRule="auto"/>
        <w:ind w:left="1440" w:hanging="720"/>
        <w:rPr>
          <w:rFonts w:ascii="Tahoma" w:hAnsi="Tahoma" w:cs="Tahoma"/>
          <w:sz w:val="24"/>
        </w:rPr>
      </w:pPr>
      <w:r>
        <w:rPr>
          <w:rFonts w:ascii="Tahoma" w:hAnsi="Tahoma" w:cs="Tahoma"/>
          <w:sz w:val="24"/>
        </w:rPr>
        <w:t>“1.</w:t>
      </w:r>
      <w:r>
        <w:rPr>
          <w:rFonts w:ascii="Tahoma" w:hAnsi="Tahoma" w:cs="Tahoma"/>
          <w:sz w:val="24"/>
        </w:rPr>
        <w:tab/>
        <w:t>The honourable arbitrator grossly erred at law and seriously misdirected herself in failing to appreciate and/or consider and/or give due weight to the following:</w:t>
      </w:r>
    </w:p>
    <w:p w:rsidR="00D36F02" w:rsidRDefault="00D36F02" w:rsidP="00D36F02">
      <w:pPr>
        <w:spacing w:line="240" w:lineRule="auto"/>
        <w:ind w:left="720"/>
        <w:rPr>
          <w:rFonts w:ascii="Tahoma" w:hAnsi="Tahoma" w:cs="Tahoma"/>
          <w:sz w:val="24"/>
        </w:rPr>
      </w:pPr>
    </w:p>
    <w:p w:rsidR="00D36F02" w:rsidRDefault="00D36F02" w:rsidP="00ED4CC3">
      <w:pPr>
        <w:pStyle w:val="ListParagraph"/>
        <w:numPr>
          <w:ilvl w:val="0"/>
          <w:numId w:val="4"/>
        </w:numPr>
        <w:spacing w:line="240" w:lineRule="auto"/>
        <w:ind w:left="1440"/>
        <w:rPr>
          <w:rFonts w:ascii="Tahoma" w:hAnsi="Tahoma" w:cs="Tahoma"/>
          <w:sz w:val="24"/>
        </w:rPr>
      </w:pPr>
      <w:r>
        <w:rPr>
          <w:rFonts w:ascii="Tahoma" w:hAnsi="Tahoma" w:cs="Tahoma"/>
          <w:sz w:val="24"/>
        </w:rPr>
        <w:t>That acceptance of the variation of the five year contract to one year contract was precipitated by economic duress,</w:t>
      </w:r>
    </w:p>
    <w:p w:rsidR="00ED4CC3" w:rsidRDefault="00ED4CC3" w:rsidP="00ED4CC3">
      <w:pPr>
        <w:pStyle w:val="ListParagraph"/>
        <w:numPr>
          <w:ilvl w:val="0"/>
          <w:numId w:val="4"/>
        </w:numPr>
        <w:spacing w:line="240" w:lineRule="auto"/>
        <w:ind w:left="1440"/>
        <w:rPr>
          <w:rFonts w:ascii="Tahoma" w:hAnsi="Tahoma" w:cs="Tahoma"/>
          <w:sz w:val="24"/>
        </w:rPr>
      </w:pPr>
      <w:r>
        <w:rPr>
          <w:rFonts w:ascii="Tahoma" w:hAnsi="Tahoma" w:cs="Tahoma"/>
          <w:sz w:val="24"/>
        </w:rPr>
        <w:t>That there was a threat of evil and danger to the appellant’s economic and financial security which was of an imminent and inevitable harm which induced reasonable fear on the appellant, and</w:t>
      </w:r>
    </w:p>
    <w:p w:rsidR="00ED4CC3" w:rsidRDefault="00ED4CC3" w:rsidP="00ED4CC3">
      <w:pPr>
        <w:pStyle w:val="ListParagraph"/>
        <w:numPr>
          <w:ilvl w:val="0"/>
          <w:numId w:val="4"/>
        </w:numPr>
        <w:spacing w:line="240" w:lineRule="auto"/>
        <w:ind w:left="1440"/>
        <w:rPr>
          <w:rFonts w:ascii="Tahoma" w:hAnsi="Tahoma" w:cs="Tahoma"/>
          <w:sz w:val="24"/>
        </w:rPr>
      </w:pPr>
      <w:r>
        <w:rPr>
          <w:rFonts w:ascii="Tahoma" w:hAnsi="Tahoma" w:cs="Tahoma"/>
          <w:sz w:val="24"/>
        </w:rPr>
        <w:lastRenderedPageBreak/>
        <w:t>That the variation of the five year contract to one year contract was a nullity thereby rendering all subsequent one year contracts of no legal force.</w:t>
      </w:r>
    </w:p>
    <w:p w:rsidR="00ED4CC3" w:rsidRDefault="00ED4CC3" w:rsidP="00ED4CC3">
      <w:pPr>
        <w:spacing w:line="240" w:lineRule="auto"/>
        <w:ind w:left="1440" w:hanging="720"/>
        <w:rPr>
          <w:rFonts w:ascii="Tahoma" w:hAnsi="Tahoma" w:cs="Tahoma"/>
          <w:sz w:val="24"/>
        </w:rPr>
      </w:pPr>
      <w:r>
        <w:rPr>
          <w:rFonts w:ascii="Tahoma" w:hAnsi="Tahoma" w:cs="Tahoma"/>
          <w:sz w:val="24"/>
        </w:rPr>
        <w:t>2.</w:t>
      </w:r>
      <w:r>
        <w:rPr>
          <w:rFonts w:ascii="Tahoma" w:hAnsi="Tahoma" w:cs="Tahoma"/>
          <w:sz w:val="24"/>
        </w:rPr>
        <w:tab/>
        <w:t>The honourable arbitrator also erred and misdirected herself by holding that there is no evidence that the appellant protested the variation of her fixed five year tenure when it is trite that evidence does not exist in the form of documents alone but may be used to prove that something happened.</w:t>
      </w:r>
    </w:p>
    <w:p w:rsidR="00ED4CC3" w:rsidRDefault="00ED4CC3" w:rsidP="00ED4CC3">
      <w:pPr>
        <w:pStyle w:val="ListParagraph"/>
        <w:numPr>
          <w:ilvl w:val="0"/>
          <w:numId w:val="5"/>
        </w:numPr>
        <w:spacing w:line="240" w:lineRule="auto"/>
        <w:rPr>
          <w:rFonts w:ascii="Tahoma" w:hAnsi="Tahoma" w:cs="Tahoma"/>
          <w:sz w:val="24"/>
        </w:rPr>
      </w:pPr>
      <w:r>
        <w:rPr>
          <w:rFonts w:ascii="Tahoma" w:hAnsi="Tahoma" w:cs="Tahoma"/>
          <w:sz w:val="24"/>
        </w:rPr>
        <w:t xml:space="preserve">    </w:t>
      </w:r>
      <w:r w:rsidRPr="00ED4CC3">
        <w:rPr>
          <w:rFonts w:ascii="Tahoma" w:hAnsi="Tahoma" w:cs="Tahoma"/>
          <w:sz w:val="24"/>
        </w:rPr>
        <w:t>The honourable arbitrator also grossly erred at law and seriously</w:t>
      </w:r>
    </w:p>
    <w:p w:rsidR="00ED4CC3" w:rsidRDefault="00ED4CC3" w:rsidP="00ED4CC3">
      <w:pPr>
        <w:spacing w:line="240" w:lineRule="auto"/>
        <w:ind w:left="720"/>
        <w:rPr>
          <w:rFonts w:ascii="Tahoma" w:hAnsi="Tahoma" w:cs="Tahoma"/>
          <w:sz w:val="24"/>
        </w:rPr>
      </w:pPr>
      <w:r>
        <w:rPr>
          <w:rFonts w:ascii="Tahoma" w:hAnsi="Tahoma" w:cs="Tahoma"/>
          <w:sz w:val="24"/>
        </w:rPr>
        <w:t xml:space="preserve">   </w:t>
      </w:r>
      <w:r w:rsidRPr="00ED4CC3">
        <w:rPr>
          <w:rFonts w:ascii="Tahoma" w:hAnsi="Tahoma" w:cs="Tahoma"/>
          <w:sz w:val="24"/>
        </w:rPr>
        <w:t xml:space="preserve">    </w:t>
      </w:r>
      <w:r>
        <w:rPr>
          <w:rFonts w:ascii="Tahoma" w:hAnsi="Tahoma" w:cs="Tahoma"/>
          <w:sz w:val="24"/>
        </w:rPr>
        <w:t xml:space="preserve">  </w:t>
      </w:r>
      <w:r w:rsidR="004826A1">
        <w:rPr>
          <w:rFonts w:ascii="Tahoma" w:hAnsi="Tahoma" w:cs="Tahoma"/>
          <w:sz w:val="24"/>
        </w:rPr>
        <w:t xml:space="preserve"> </w:t>
      </w:r>
      <w:r w:rsidRPr="00ED4CC3">
        <w:rPr>
          <w:rFonts w:ascii="Tahoma" w:hAnsi="Tahoma" w:cs="Tahoma"/>
          <w:sz w:val="24"/>
        </w:rPr>
        <w:t>misdirected herself by failing to appreciate that the appellant</w:t>
      </w:r>
    </w:p>
    <w:p w:rsidR="00C576DA" w:rsidRDefault="00ED4CC3" w:rsidP="00ED4CC3">
      <w:pPr>
        <w:spacing w:line="240" w:lineRule="auto"/>
        <w:ind w:left="720"/>
        <w:rPr>
          <w:rFonts w:ascii="Tahoma" w:hAnsi="Tahoma" w:cs="Tahoma"/>
          <w:sz w:val="24"/>
        </w:rPr>
      </w:pPr>
      <w:r>
        <w:rPr>
          <w:rFonts w:ascii="Tahoma" w:hAnsi="Tahoma" w:cs="Tahoma"/>
          <w:sz w:val="24"/>
        </w:rPr>
        <w:t xml:space="preserve">      </w:t>
      </w:r>
      <w:r w:rsidRPr="00ED4CC3">
        <w:rPr>
          <w:rFonts w:ascii="Tahoma" w:hAnsi="Tahoma" w:cs="Tahoma"/>
          <w:sz w:val="24"/>
        </w:rPr>
        <w:t xml:space="preserve"> </w:t>
      </w:r>
      <w:r>
        <w:rPr>
          <w:rFonts w:ascii="Tahoma" w:hAnsi="Tahoma" w:cs="Tahoma"/>
          <w:sz w:val="24"/>
        </w:rPr>
        <w:t xml:space="preserve">  </w:t>
      </w:r>
      <w:r w:rsidR="004826A1">
        <w:rPr>
          <w:rFonts w:ascii="Tahoma" w:hAnsi="Tahoma" w:cs="Tahoma"/>
          <w:sz w:val="24"/>
        </w:rPr>
        <w:t xml:space="preserve"> </w:t>
      </w:r>
      <w:r w:rsidRPr="00ED4CC3">
        <w:rPr>
          <w:rFonts w:ascii="Tahoma" w:hAnsi="Tahoma" w:cs="Tahoma"/>
          <w:sz w:val="24"/>
        </w:rPr>
        <w:t>had</w:t>
      </w:r>
      <w:r w:rsidR="00C576DA">
        <w:rPr>
          <w:rFonts w:ascii="Tahoma" w:hAnsi="Tahoma" w:cs="Tahoma"/>
          <w:sz w:val="24"/>
        </w:rPr>
        <w:t xml:space="preserve"> legi</w:t>
      </w:r>
      <w:r w:rsidRPr="00ED4CC3">
        <w:rPr>
          <w:rFonts w:ascii="Tahoma" w:hAnsi="Tahoma" w:cs="Tahoma"/>
          <w:sz w:val="24"/>
        </w:rPr>
        <w:t xml:space="preserve">timate expectation of renewal of her one year contract </w:t>
      </w:r>
    </w:p>
    <w:p w:rsidR="00ED4CC3" w:rsidRPr="00ED4CC3" w:rsidRDefault="00C576DA" w:rsidP="00ED4CC3">
      <w:pPr>
        <w:spacing w:line="240" w:lineRule="auto"/>
        <w:ind w:left="720"/>
        <w:rPr>
          <w:rFonts w:ascii="Tahoma" w:hAnsi="Tahoma" w:cs="Tahoma"/>
          <w:sz w:val="24"/>
        </w:rPr>
      </w:pPr>
      <w:r>
        <w:rPr>
          <w:rFonts w:ascii="Tahoma" w:hAnsi="Tahoma" w:cs="Tahoma"/>
          <w:sz w:val="24"/>
        </w:rPr>
        <w:t xml:space="preserve">        </w:t>
      </w:r>
      <w:r w:rsidR="004826A1">
        <w:rPr>
          <w:rFonts w:ascii="Tahoma" w:hAnsi="Tahoma" w:cs="Tahoma"/>
          <w:sz w:val="24"/>
        </w:rPr>
        <w:t xml:space="preserve"> </w:t>
      </w:r>
      <w:r>
        <w:rPr>
          <w:rFonts w:ascii="Tahoma" w:hAnsi="Tahoma" w:cs="Tahoma"/>
          <w:sz w:val="24"/>
        </w:rPr>
        <w:t xml:space="preserve"> </w:t>
      </w:r>
      <w:r w:rsidR="00ED4CC3" w:rsidRPr="00ED4CC3">
        <w:rPr>
          <w:rFonts w:ascii="Tahoma" w:hAnsi="Tahoma" w:cs="Tahoma"/>
          <w:sz w:val="24"/>
        </w:rPr>
        <w:t xml:space="preserve">per the respondent’s assurance and representations when the  </w:t>
      </w:r>
    </w:p>
    <w:p w:rsidR="00ED4CC3" w:rsidRDefault="00ED4CC3" w:rsidP="00ED4CC3">
      <w:pPr>
        <w:spacing w:line="240" w:lineRule="auto"/>
        <w:ind w:left="720"/>
        <w:rPr>
          <w:rFonts w:ascii="Tahoma" w:hAnsi="Tahoma" w:cs="Tahoma"/>
          <w:sz w:val="24"/>
        </w:rPr>
      </w:pPr>
      <w:r w:rsidRPr="00ED4CC3">
        <w:rPr>
          <w:rFonts w:ascii="Tahoma" w:hAnsi="Tahoma" w:cs="Tahoma"/>
          <w:sz w:val="24"/>
        </w:rPr>
        <w:t xml:space="preserve">  </w:t>
      </w:r>
      <w:r>
        <w:rPr>
          <w:rFonts w:ascii="Tahoma" w:hAnsi="Tahoma" w:cs="Tahoma"/>
          <w:sz w:val="24"/>
        </w:rPr>
        <w:t xml:space="preserve">      </w:t>
      </w:r>
      <w:r w:rsidR="004826A1">
        <w:rPr>
          <w:rFonts w:ascii="Tahoma" w:hAnsi="Tahoma" w:cs="Tahoma"/>
          <w:sz w:val="24"/>
        </w:rPr>
        <w:t xml:space="preserve">  </w:t>
      </w:r>
      <w:r w:rsidRPr="00ED4CC3">
        <w:rPr>
          <w:rFonts w:ascii="Tahoma" w:hAnsi="Tahoma" w:cs="Tahoma"/>
          <w:sz w:val="24"/>
        </w:rPr>
        <w:t>variation was effected.</w:t>
      </w:r>
    </w:p>
    <w:p w:rsidR="00C576DA" w:rsidRDefault="00C576DA" w:rsidP="00C576DA">
      <w:pPr>
        <w:pStyle w:val="ListParagraph"/>
        <w:numPr>
          <w:ilvl w:val="0"/>
          <w:numId w:val="3"/>
        </w:numPr>
        <w:spacing w:line="240" w:lineRule="auto"/>
        <w:ind w:left="1440" w:hanging="720"/>
        <w:rPr>
          <w:rFonts w:ascii="Tahoma" w:hAnsi="Tahoma" w:cs="Tahoma"/>
          <w:sz w:val="24"/>
        </w:rPr>
      </w:pPr>
      <w:r>
        <w:rPr>
          <w:rFonts w:ascii="Tahoma" w:hAnsi="Tahoma" w:cs="Tahoma"/>
          <w:sz w:val="24"/>
        </w:rPr>
        <w:t>The honourable arbitrator grossly erred and misdirected herself by dismissing the appellant’s claim of unfair dismissal when it was clear that the respondent unlawfully and wrongfully terminated the contract of employment by purporting to terminate the invalid one (1) year fixed term contract, thereby depriving the appellant of the full five year service as initially represented at the time of signature of the first one year contract.</w:t>
      </w:r>
    </w:p>
    <w:p w:rsidR="00C576DA" w:rsidRPr="00C576DA" w:rsidRDefault="00C576DA" w:rsidP="00C576DA">
      <w:pPr>
        <w:pStyle w:val="ListParagraph"/>
        <w:numPr>
          <w:ilvl w:val="0"/>
          <w:numId w:val="3"/>
        </w:numPr>
        <w:spacing w:line="240" w:lineRule="auto"/>
        <w:ind w:left="1440" w:hanging="720"/>
        <w:rPr>
          <w:rFonts w:ascii="Tahoma" w:hAnsi="Tahoma" w:cs="Tahoma"/>
          <w:sz w:val="24"/>
        </w:rPr>
      </w:pPr>
      <w:r>
        <w:rPr>
          <w:rFonts w:ascii="Tahoma" w:hAnsi="Tahoma" w:cs="Tahoma"/>
          <w:sz w:val="24"/>
        </w:rPr>
        <w:t>The honourable arbitrator also erred and misdirected herself in dismissing the appellant’s claim for damages when it was clear that the appellant suffered damages as a result of the unlawful dismissal.”</w:t>
      </w:r>
    </w:p>
    <w:p w:rsidR="00ED4CC3" w:rsidRDefault="00ED4CC3" w:rsidP="00ED4CC3">
      <w:pPr>
        <w:spacing w:line="240" w:lineRule="auto"/>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I shall address the issues </w:t>
      </w:r>
      <w:r w:rsidRPr="0054355A">
        <w:rPr>
          <w:rFonts w:ascii="Tahoma" w:hAnsi="Tahoma" w:cs="Tahoma"/>
          <w:i/>
          <w:sz w:val="24"/>
        </w:rPr>
        <w:t>seriati</w:t>
      </w:r>
      <w:r w:rsidR="00BC419C">
        <w:rPr>
          <w:rFonts w:ascii="Tahoma" w:hAnsi="Tahoma" w:cs="Tahoma"/>
          <w:i/>
          <w:sz w:val="24"/>
        </w:rPr>
        <w:t>m</w:t>
      </w:r>
      <w:r w:rsidRPr="0054355A">
        <w:rPr>
          <w:rFonts w:ascii="Tahoma" w:hAnsi="Tahoma" w:cs="Tahoma"/>
          <w:sz w:val="24"/>
        </w:rPr>
        <w:t xml:space="preserve"> </w:t>
      </w:r>
    </w:p>
    <w:p w:rsidR="00D57500" w:rsidRDefault="00D57500" w:rsidP="00D57500">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Under the first ground of appeal the </w:t>
      </w:r>
      <w:r w:rsidR="004826A1">
        <w:rPr>
          <w:rFonts w:ascii="Tahoma" w:hAnsi="Tahoma" w:cs="Tahoma"/>
          <w:sz w:val="24"/>
        </w:rPr>
        <w:t>a</w:t>
      </w:r>
      <w:r w:rsidRPr="0054355A">
        <w:rPr>
          <w:rFonts w:ascii="Tahoma" w:hAnsi="Tahoma" w:cs="Tahoma"/>
          <w:sz w:val="24"/>
        </w:rPr>
        <w:t xml:space="preserve">ppellant contends that the </w:t>
      </w:r>
      <w:r w:rsidR="004826A1">
        <w:rPr>
          <w:rFonts w:ascii="Tahoma" w:hAnsi="Tahoma" w:cs="Tahoma"/>
          <w:sz w:val="24"/>
        </w:rPr>
        <w:t>a</w:t>
      </w:r>
      <w:r w:rsidRPr="0054355A">
        <w:rPr>
          <w:rFonts w:ascii="Tahoma" w:hAnsi="Tahoma" w:cs="Tahoma"/>
          <w:sz w:val="24"/>
        </w:rPr>
        <w:t xml:space="preserve">rbitrator grossly erred in failing to give due weight to the fact </w:t>
      </w:r>
      <w:r w:rsidR="00BC419C">
        <w:rPr>
          <w:rFonts w:ascii="Tahoma" w:hAnsi="Tahoma" w:cs="Tahoma"/>
          <w:sz w:val="24"/>
        </w:rPr>
        <w:t xml:space="preserve">that </w:t>
      </w:r>
      <w:r w:rsidRPr="0054355A">
        <w:rPr>
          <w:rFonts w:ascii="Tahoma" w:hAnsi="Tahoma" w:cs="Tahoma"/>
          <w:sz w:val="24"/>
        </w:rPr>
        <w:t xml:space="preserve">the </w:t>
      </w:r>
      <w:r w:rsidR="00BC419C">
        <w:rPr>
          <w:rFonts w:ascii="Tahoma" w:hAnsi="Tahoma" w:cs="Tahoma"/>
          <w:sz w:val="24"/>
        </w:rPr>
        <w:t>a</w:t>
      </w:r>
      <w:r w:rsidRPr="0054355A">
        <w:rPr>
          <w:rFonts w:ascii="Tahoma" w:hAnsi="Tahoma" w:cs="Tahoma"/>
          <w:sz w:val="24"/>
        </w:rPr>
        <w:t>ppellant</w:t>
      </w:r>
      <w:r w:rsidR="00BC419C">
        <w:rPr>
          <w:rFonts w:ascii="Tahoma" w:hAnsi="Tahoma" w:cs="Tahoma"/>
          <w:sz w:val="24"/>
        </w:rPr>
        <w:t>’s</w:t>
      </w:r>
      <w:r w:rsidRPr="0054355A">
        <w:rPr>
          <w:rFonts w:ascii="Tahoma" w:hAnsi="Tahoma" w:cs="Tahoma"/>
          <w:sz w:val="24"/>
        </w:rPr>
        <w:t xml:space="preserve"> acceptance of the variation of her five year employment contract was induced by economic duress, in that the </w:t>
      </w:r>
      <w:r w:rsidR="00BC419C">
        <w:rPr>
          <w:rFonts w:ascii="Tahoma" w:hAnsi="Tahoma" w:cs="Tahoma"/>
          <w:sz w:val="24"/>
        </w:rPr>
        <w:t>a</w:t>
      </w:r>
      <w:r w:rsidRPr="0054355A">
        <w:rPr>
          <w:rFonts w:ascii="Tahoma" w:hAnsi="Tahoma" w:cs="Tahoma"/>
          <w:sz w:val="24"/>
        </w:rPr>
        <w:t xml:space="preserve">ppellant risked losing employment should she fail to sign the contract as requested by the employer. It is </w:t>
      </w:r>
      <w:r w:rsidR="00BC419C">
        <w:rPr>
          <w:rFonts w:ascii="Tahoma" w:hAnsi="Tahoma" w:cs="Tahoma"/>
          <w:sz w:val="24"/>
        </w:rPr>
        <w:t>a</w:t>
      </w:r>
      <w:r w:rsidRPr="0054355A">
        <w:rPr>
          <w:rFonts w:ascii="Tahoma" w:hAnsi="Tahoma" w:cs="Tahoma"/>
          <w:sz w:val="24"/>
        </w:rPr>
        <w:t>ppellant</w:t>
      </w:r>
      <w:r w:rsidR="00E8713D">
        <w:rPr>
          <w:rFonts w:ascii="Tahoma" w:hAnsi="Tahoma" w:cs="Tahoma"/>
          <w:sz w:val="24"/>
        </w:rPr>
        <w:t>’s</w:t>
      </w:r>
      <w:r w:rsidRPr="0054355A">
        <w:rPr>
          <w:rFonts w:ascii="Tahoma" w:hAnsi="Tahoma" w:cs="Tahoma"/>
          <w:sz w:val="24"/>
        </w:rPr>
        <w:t xml:space="preserve"> further contention that on that basis the variation of the five year contract to one year contract was clearly a nullity and all subsequent contracts were also consequently invalid. </w:t>
      </w:r>
    </w:p>
    <w:p w:rsidR="00AB1A2A" w:rsidRPr="0054355A" w:rsidRDefault="00AB1A2A" w:rsidP="00BC419C">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The </w:t>
      </w:r>
      <w:r w:rsidR="00BC419C">
        <w:rPr>
          <w:rFonts w:ascii="Tahoma" w:hAnsi="Tahoma" w:cs="Tahoma"/>
          <w:sz w:val="24"/>
        </w:rPr>
        <w:t>a</w:t>
      </w:r>
      <w:r w:rsidRPr="0054355A">
        <w:rPr>
          <w:rFonts w:ascii="Tahoma" w:hAnsi="Tahoma" w:cs="Tahoma"/>
          <w:sz w:val="24"/>
        </w:rPr>
        <w:t>rbitrator in addressing this issue noted as follows</w:t>
      </w:r>
      <w:r w:rsidR="00B05BD7">
        <w:rPr>
          <w:rFonts w:ascii="Tahoma" w:hAnsi="Tahoma" w:cs="Tahoma"/>
          <w:sz w:val="24"/>
        </w:rPr>
        <w:t>:</w:t>
      </w:r>
    </w:p>
    <w:p w:rsidR="00AB1A2A" w:rsidRPr="0054355A" w:rsidRDefault="00AB1A2A" w:rsidP="00BC419C">
      <w:pPr>
        <w:spacing w:line="240" w:lineRule="auto"/>
        <w:ind w:firstLine="720"/>
        <w:rPr>
          <w:rFonts w:ascii="Tahoma" w:hAnsi="Tahoma" w:cs="Tahoma"/>
          <w:sz w:val="24"/>
        </w:rPr>
      </w:pPr>
    </w:p>
    <w:p w:rsidR="00AB1A2A" w:rsidRPr="00B05BD7" w:rsidRDefault="00B05BD7" w:rsidP="00B05BD7">
      <w:pPr>
        <w:spacing w:line="240" w:lineRule="auto"/>
        <w:ind w:left="720"/>
        <w:rPr>
          <w:rFonts w:ascii="Tahoma" w:hAnsi="Tahoma" w:cs="Tahoma"/>
          <w:sz w:val="22"/>
          <w:szCs w:val="22"/>
        </w:rPr>
      </w:pPr>
      <w:r w:rsidRPr="00B05BD7">
        <w:rPr>
          <w:rFonts w:ascii="Tahoma" w:hAnsi="Tahoma" w:cs="Tahoma"/>
          <w:sz w:val="24"/>
        </w:rPr>
        <w:t>“</w:t>
      </w:r>
      <w:r w:rsidRPr="00B05BD7">
        <w:rPr>
          <w:rFonts w:ascii="Tahoma" w:hAnsi="Tahoma" w:cs="Tahoma"/>
          <w:sz w:val="22"/>
          <w:szCs w:val="22"/>
        </w:rPr>
        <w:t xml:space="preserve">Subsection (3) of the Labour Act 28:01 recognises fixed term contracts. A fixed duration contract is used as a legal instrument by parties who wish to engage in an employment relationship within the framework of predictability and freedom to control the duration of their contractual relationship. It is </w:t>
      </w:r>
      <w:r w:rsidRPr="00B05BD7">
        <w:rPr>
          <w:rFonts w:ascii="Tahoma" w:hAnsi="Tahoma" w:cs="Tahoma"/>
          <w:sz w:val="22"/>
          <w:szCs w:val="22"/>
        </w:rPr>
        <w:lastRenderedPageBreak/>
        <w:t>common cause that during the time the contract to pay salary in US dollars was entered into, it was during hyperinflation period. There is no evidence to support the allegation that the claimant signed the new contract under duress. At the time of signing the contract there was no knowing that in February, 2009 the country would opt to use multicurrency. A contract on the terms of earning in multicurrency may not be construed to be less favourable at the time.”</w:t>
      </w:r>
    </w:p>
    <w:p w:rsidR="00AB1A2A" w:rsidRPr="00B05BD7" w:rsidRDefault="00AB1A2A" w:rsidP="00BC419C">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The </w:t>
      </w:r>
      <w:r w:rsidR="00E8713D">
        <w:rPr>
          <w:rFonts w:ascii="Tahoma" w:hAnsi="Tahoma" w:cs="Tahoma"/>
          <w:sz w:val="24"/>
        </w:rPr>
        <w:t>A</w:t>
      </w:r>
      <w:r w:rsidRPr="0054355A">
        <w:rPr>
          <w:rFonts w:ascii="Tahoma" w:hAnsi="Tahoma" w:cs="Tahoma"/>
          <w:sz w:val="24"/>
        </w:rPr>
        <w:t>rbitrator clearly dismissed the argument of economic</w:t>
      </w:r>
      <w:r w:rsidR="00BC419C">
        <w:rPr>
          <w:rFonts w:ascii="Tahoma" w:hAnsi="Tahoma" w:cs="Tahoma"/>
          <w:sz w:val="24"/>
        </w:rPr>
        <w:t xml:space="preserve"> duress</w:t>
      </w:r>
      <w:r w:rsidRPr="0054355A">
        <w:rPr>
          <w:rFonts w:ascii="Tahoma" w:hAnsi="Tahoma" w:cs="Tahoma"/>
          <w:sz w:val="24"/>
        </w:rPr>
        <w:t xml:space="preserve"> submitted by the </w:t>
      </w:r>
      <w:r w:rsidR="004826A1">
        <w:rPr>
          <w:rFonts w:ascii="Tahoma" w:hAnsi="Tahoma" w:cs="Tahoma"/>
          <w:sz w:val="24"/>
        </w:rPr>
        <w:t>a</w:t>
      </w:r>
      <w:r w:rsidRPr="0054355A">
        <w:rPr>
          <w:rFonts w:ascii="Tahoma" w:hAnsi="Tahoma" w:cs="Tahoma"/>
          <w:sz w:val="24"/>
        </w:rPr>
        <w:t xml:space="preserve">ppellant before him. There was according to him no evidence to support the allegation. </w:t>
      </w:r>
      <w:r w:rsidR="00E8713D">
        <w:rPr>
          <w:rFonts w:ascii="Tahoma" w:hAnsi="Tahoma" w:cs="Tahoma"/>
          <w:sz w:val="24"/>
        </w:rPr>
        <w:t>The finding by the Arbitrator is a factual finding. One cannot appeal against a factual finding unless one is saying that the factual finding is grossly illogical that no person proper</w:t>
      </w:r>
      <w:r w:rsidR="00B05BD7">
        <w:rPr>
          <w:rFonts w:ascii="Tahoma" w:hAnsi="Tahoma" w:cs="Tahoma"/>
          <w:sz w:val="24"/>
        </w:rPr>
        <w:t>l</w:t>
      </w:r>
      <w:r w:rsidR="00E8713D">
        <w:rPr>
          <w:rFonts w:ascii="Tahoma" w:hAnsi="Tahoma" w:cs="Tahoma"/>
          <w:sz w:val="24"/>
        </w:rPr>
        <w:t xml:space="preserve">y applying his mind to the facts and issues could come to such a conclusion. In this case the Arbitrator concluded that there was no economic duress proven. The appellant had freely and voluntarily signed the contract. </w:t>
      </w:r>
      <w:r w:rsidR="002418AD">
        <w:rPr>
          <w:rFonts w:ascii="Tahoma" w:hAnsi="Tahoma" w:cs="Tahoma"/>
          <w:sz w:val="24"/>
        </w:rPr>
        <w:t>That finding cannot be impugned as being illogical</w:t>
      </w:r>
      <w:r w:rsidR="00E8713D">
        <w:rPr>
          <w:rFonts w:ascii="Tahoma" w:hAnsi="Tahoma" w:cs="Tahoma"/>
          <w:sz w:val="24"/>
        </w:rPr>
        <w:t>.</w:t>
      </w:r>
    </w:p>
    <w:p w:rsidR="00AB1A2A" w:rsidRPr="0054355A" w:rsidRDefault="00AB1A2A" w:rsidP="00BC419C">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On the second ground of appeal the </w:t>
      </w:r>
      <w:r w:rsidR="004826A1">
        <w:rPr>
          <w:rFonts w:ascii="Tahoma" w:hAnsi="Tahoma" w:cs="Tahoma"/>
          <w:sz w:val="24"/>
        </w:rPr>
        <w:t>a</w:t>
      </w:r>
      <w:r w:rsidRPr="0054355A">
        <w:rPr>
          <w:rFonts w:ascii="Tahoma" w:hAnsi="Tahoma" w:cs="Tahoma"/>
          <w:sz w:val="24"/>
        </w:rPr>
        <w:t xml:space="preserve">ppellant submits that the </w:t>
      </w:r>
      <w:r w:rsidR="00E8713D">
        <w:rPr>
          <w:rFonts w:ascii="Tahoma" w:hAnsi="Tahoma" w:cs="Tahoma"/>
          <w:sz w:val="24"/>
        </w:rPr>
        <w:t>A</w:t>
      </w:r>
      <w:r w:rsidRPr="0054355A">
        <w:rPr>
          <w:rFonts w:ascii="Tahoma" w:hAnsi="Tahoma" w:cs="Tahoma"/>
          <w:sz w:val="24"/>
        </w:rPr>
        <w:t xml:space="preserve">rbitrator misdirected himself when he found that there was no evidence that the </w:t>
      </w:r>
      <w:r w:rsidR="004826A1">
        <w:rPr>
          <w:rFonts w:ascii="Tahoma" w:hAnsi="Tahoma" w:cs="Tahoma"/>
          <w:sz w:val="24"/>
        </w:rPr>
        <w:t>a</w:t>
      </w:r>
      <w:r w:rsidRPr="0054355A">
        <w:rPr>
          <w:rFonts w:ascii="Tahoma" w:hAnsi="Tahoma" w:cs="Tahoma"/>
          <w:sz w:val="24"/>
        </w:rPr>
        <w:t xml:space="preserve">ppellant did protest at the material time of signing the variation contract. </w:t>
      </w:r>
      <w:r w:rsidR="00D54353" w:rsidRPr="0054355A">
        <w:rPr>
          <w:rFonts w:ascii="Tahoma" w:hAnsi="Tahoma" w:cs="Tahoma"/>
          <w:sz w:val="24"/>
        </w:rPr>
        <w:t xml:space="preserve">The </w:t>
      </w:r>
      <w:r w:rsidR="00D54353">
        <w:rPr>
          <w:rFonts w:ascii="Tahoma" w:hAnsi="Tahoma" w:cs="Tahoma"/>
          <w:sz w:val="24"/>
        </w:rPr>
        <w:t>a</w:t>
      </w:r>
      <w:r w:rsidR="00D54353" w:rsidRPr="0054355A">
        <w:rPr>
          <w:rFonts w:ascii="Tahoma" w:hAnsi="Tahoma" w:cs="Tahoma"/>
          <w:sz w:val="24"/>
        </w:rPr>
        <w:t xml:space="preserve">ppellant submission before the </w:t>
      </w:r>
      <w:r w:rsidR="00D54353">
        <w:rPr>
          <w:rFonts w:ascii="Tahoma" w:hAnsi="Tahoma" w:cs="Tahoma"/>
          <w:sz w:val="24"/>
        </w:rPr>
        <w:t>a</w:t>
      </w:r>
      <w:r w:rsidR="00D54353" w:rsidRPr="0054355A">
        <w:rPr>
          <w:rFonts w:ascii="Tahoma" w:hAnsi="Tahoma" w:cs="Tahoma"/>
          <w:sz w:val="24"/>
        </w:rPr>
        <w:t xml:space="preserve">rbitrator was that she protested at the material variation of the employment contract by the </w:t>
      </w:r>
      <w:r w:rsidR="00D54353">
        <w:rPr>
          <w:rFonts w:ascii="Tahoma" w:hAnsi="Tahoma" w:cs="Tahoma"/>
          <w:sz w:val="24"/>
        </w:rPr>
        <w:t>r</w:t>
      </w:r>
      <w:r w:rsidR="00D54353" w:rsidRPr="0054355A">
        <w:rPr>
          <w:rFonts w:ascii="Tahoma" w:hAnsi="Tahoma" w:cs="Tahoma"/>
          <w:sz w:val="24"/>
        </w:rPr>
        <w:t xml:space="preserve">espondent. She </w:t>
      </w:r>
      <w:r w:rsidR="002418AD">
        <w:rPr>
          <w:rFonts w:ascii="Tahoma" w:hAnsi="Tahoma" w:cs="Tahoma"/>
          <w:sz w:val="24"/>
        </w:rPr>
        <w:t xml:space="preserve">had </w:t>
      </w:r>
      <w:r w:rsidR="00D54353" w:rsidRPr="0054355A">
        <w:rPr>
          <w:rFonts w:ascii="Tahoma" w:hAnsi="Tahoma" w:cs="Tahoma"/>
          <w:sz w:val="24"/>
        </w:rPr>
        <w:t xml:space="preserve">also challenged </w:t>
      </w:r>
      <w:r w:rsidR="00E8713D">
        <w:rPr>
          <w:rFonts w:ascii="Tahoma" w:hAnsi="Tahoma" w:cs="Tahoma"/>
          <w:sz w:val="24"/>
        </w:rPr>
        <w:t>the</w:t>
      </w:r>
      <w:r w:rsidR="00D54353" w:rsidRPr="0054355A">
        <w:rPr>
          <w:rFonts w:ascii="Tahoma" w:hAnsi="Tahoma" w:cs="Tahoma"/>
          <w:sz w:val="24"/>
        </w:rPr>
        <w:t xml:space="preserve"> legality</w:t>
      </w:r>
      <w:r w:rsidR="00E8713D">
        <w:rPr>
          <w:rFonts w:ascii="Tahoma" w:hAnsi="Tahoma" w:cs="Tahoma"/>
          <w:sz w:val="24"/>
        </w:rPr>
        <w:t xml:space="preserve"> of the new contract</w:t>
      </w:r>
      <w:r w:rsidR="002418AD">
        <w:rPr>
          <w:rFonts w:ascii="Tahoma" w:hAnsi="Tahoma" w:cs="Tahoma"/>
          <w:sz w:val="24"/>
        </w:rPr>
        <w:t>.</w:t>
      </w:r>
      <w:r w:rsidR="00D54353" w:rsidRPr="0054355A">
        <w:rPr>
          <w:rFonts w:ascii="Tahoma" w:hAnsi="Tahoma" w:cs="Tahoma"/>
          <w:sz w:val="24"/>
        </w:rPr>
        <w:t xml:space="preserve"> </w:t>
      </w:r>
      <w:r w:rsidR="002418AD">
        <w:rPr>
          <w:rFonts w:ascii="Tahoma" w:hAnsi="Tahoma" w:cs="Tahoma"/>
          <w:sz w:val="24"/>
        </w:rPr>
        <w:t>T</w:t>
      </w:r>
      <w:r w:rsidR="00D54353" w:rsidRPr="0054355A">
        <w:rPr>
          <w:rFonts w:ascii="Tahoma" w:hAnsi="Tahoma" w:cs="Tahoma"/>
          <w:sz w:val="24"/>
        </w:rPr>
        <w:t xml:space="preserve">he </w:t>
      </w:r>
      <w:r w:rsidR="00D54353">
        <w:rPr>
          <w:rFonts w:ascii="Tahoma" w:hAnsi="Tahoma" w:cs="Tahoma"/>
          <w:sz w:val="24"/>
        </w:rPr>
        <w:t>r</w:t>
      </w:r>
      <w:r w:rsidR="00D54353" w:rsidRPr="0054355A">
        <w:rPr>
          <w:rFonts w:ascii="Tahoma" w:hAnsi="Tahoma" w:cs="Tahoma"/>
          <w:sz w:val="24"/>
        </w:rPr>
        <w:t xml:space="preserve">espondent had advised her to either sign the new contract or lose employment. The </w:t>
      </w:r>
      <w:r w:rsidR="00D54353">
        <w:rPr>
          <w:rFonts w:ascii="Tahoma" w:hAnsi="Tahoma" w:cs="Tahoma"/>
          <w:sz w:val="24"/>
        </w:rPr>
        <w:t>r</w:t>
      </w:r>
      <w:r w:rsidR="00D54353" w:rsidRPr="0054355A">
        <w:rPr>
          <w:rFonts w:ascii="Tahoma" w:hAnsi="Tahoma" w:cs="Tahoma"/>
          <w:sz w:val="24"/>
        </w:rPr>
        <w:t>espondent position</w:t>
      </w:r>
      <w:r w:rsidR="00E8713D">
        <w:rPr>
          <w:rFonts w:ascii="Tahoma" w:hAnsi="Tahoma" w:cs="Tahoma"/>
          <w:sz w:val="24"/>
        </w:rPr>
        <w:t xml:space="preserve"> before the Arbitrator</w:t>
      </w:r>
      <w:r w:rsidR="00D54353" w:rsidRPr="0054355A">
        <w:rPr>
          <w:rFonts w:ascii="Tahoma" w:hAnsi="Tahoma" w:cs="Tahoma"/>
          <w:sz w:val="24"/>
        </w:rPr>
        <w:t xml:space="preserve"> was that the </w:t>
      </w:r>
      <w:r w:rsidR="00D54353">
        <w:rPr>
          <w:rFonts w:ascii="Tahoma" w:hAnsi="Tahoma" w:cs="Tahoma"/>
          <w:sz w:val="24"/>
        </w:rPr>
        <w:t>a</w:t>
      </w:r>
      <w:r w:rsidR="00D54353" w:rsidRPr="0054355A">
        <w:rPr>
          <w:rFonts w:ascii="Tahoma" w:hAnsi="Tahoma" w:cs="Tahoma"/>
          <w:sz w:val="24"/>
        </w:rPr>
        <w:t>ppellant did not protest she signed the first contract</w:t>
      </w:r>
      <w:r w:rsidR="00B05BD7">
        <w:rPr>
          <w:rFonts w:ascii="Tahoma" w:hAnsi="Tahoma" w:cs="Tahoma"/>
          <w:sz w:val="24"/>
        </w:rPr>
        <w:t xml:space="preserve"> freely</w:t>
      </w:r>
      <w:r w:rsidR="00D54353" w:rsidRPr="0054355A">
        <w:rPr>
          <w:rFonts w:ascii="Tahoma" w:hAnsi="Tahoma" w:cs="Tahoma"/>
          <w:sz w:val="24"/>
        </w:rPr>
        <w:t xml:space="preserve"> and</w:t>
      </w:r>
      <w:r w:rsidR="00B05BD7">
        <w:rPr>
          <w:rFonts w:ascii="Tahoma" w:hAnsi="Tahoma" w:cs="Tahoma"/>
          <w:sz w:val="24"/>
        </w:rPr>
        <w:t xml:space="preserve"> voluntarily</w:t>
      </w:r>
      <w:r w:rsidR="00374A87">
        <w:rPr>
          <w:rFonts w:ascii="Tahoma" w:hAnsi="Tahoma" w:cs="Tahoma"/>
          <w:sz w:val="24"/>
        </w:rPr>
        <w:t>.</w:t>
      </w:r>
      <w:r w:rsidR="00D54353" w:rsidRPr="0054355A">
        <w:rPr>
          <w:rFonts w:ascii="Tahoma" w:hAnsi="Tahoma" w:cs="Tahoma"/>
          <w:sz w:val="24"/>
        </w:rPr>
        <w:t xml:space="preserve"> </w:t>
      </w:r>
      <w:r w:rsidR="00374A87">
        <w:rPr>
          <w:rFonts w:ascii="Tahoma" w:hAnsi="Tahoma" w:cs="Tahoma"/>
          <w:sz w:val="24"/>
        </w:rPr>
        <w:t>She also signed</w:t>
      </w:r>
      <w:r w:rsidR="00D54353" w:rsidRPr="0054355A">
        <w:rPr>
          <w:rFonts w:ascii="Tahoma" w:hAnsi="Tahoma" w:cs="Tahoma"/>
          <w:sz w:val="24"/>
        </w:rPr>
        <w:t xml:space="preserve"> the consecutive contract in 2010 freely and voluntarily as she had been offered salaries in US Dollars instead of Zimbabwean Dollars. </w:t>
      </w:r>
      <w:r w:rsidRPr="0054355A">
        <w:rPr>
          <w:rFonts w:ascii="Tahoma" w:hAnsi="Tahoma" w:cs="Tahoma"/>
          <w:sz w:val="24"/>
        </w:rPr>
        <w:t xml:space="preserve">The </w:t>
      </w:r>
      <w:r w:rsidR="004826A1">
        <w:rPr>
          <w:rFonts w:ascii="Tahoma" w:hAnsi="Tahoma" w:cs="Tahoma"/>
          <w:sz w:val="24"/>
        </w:rPr>
        <w:t>a</w:t>
      </w:r>
      <w:r w:rsidRPr="0054355A">
        <w:rPr>
          <w:rFonts w:ascii="Tahoma" w:hAnsi="Tahoma" w:cs="Tahoma"/>
          <w:sz w:val="24"/>
        </w:rPr>
        <w:t xml:space="preserve">rbitrator in his award concluded that there was no evidence to show </w:t>
      </w:r>
      <w:r w:rsidR="00D54353">
        <w:rPr>
          <w:rFonts w:ascii="Tahoma" w:hAnsi="Tahoma" w:cs="Tahoma"/>
          <w:sz w:val="24"/>
        </w:rPr>
        <w:t xml:space="preserve">the </w:t>
      </w:r>
      <w:r w:rsidR="004826A1">
        <w:rPr>
          <w:rFonts w:ascii="Tahoma" w:hAnsi="Tahoma" w:cs="Tahoma"/>
          <w:sz w:val="24"/>
        </w:rPr>
        <w:t>a</w:t>
      </w:r>
      <w:r w:rsidRPr="0054355A">
        <w:rPr>
          <w:rFonts w:ascii="Tahoma" w:hAnsi="Tahoma" w:cs="Tahoma"/>
          <w:sz w:val="24"/>
        </w:rPr>
        <w:t xml:space="preserve">ppellant protested at the time of signing the variation contract. Before the Labour Court the </w:t>
      </w:r>
      <w:r w:rsidR="004826A1">
        <w:rPr>
          <w:rFonts w:ascii="Tahoma" w:hAnsi="Tahoma" w:cs="Tahoma"/>
          <w:sz w:val="24"/>
        </w:rPr>
        <w:t>a</w:t>
      </w:r>
      <w:r w:rsidRPr="0054355A">
        <w:rPr>
          <w:rFonts w:ascii="Tahoma" w:hAnsi="Tahoma" w:cs="Tahoma"/>
          <w:sz w:val="24"/>
        </w:rPr>
        <w:t>ppellant raised the same argument but was again unable to produce any concrete evidence to back up her claim of having signed the variation contract under protest. In the circumstances</w:t>
      </w:r>
      <w:r w:rsidR="00374A87">
        <w:rPr>
          <w:rFonts w:ascii="Tahoma" w:hAnsi="Tahoma" w:cs="Tahoma"/>
          <w:sz w:val="24"/>
        </w:rPr>
        <w:t xml:space="preserve"> the</w:t>
      </w:r>
      <w:r w:rsidRPr="0054355A">
        <w:rPr>
          <w:rFonts w:ascii="Tahoma" w:hAnsi="Tahoma" w:cs="Tahoma"/>
          <w:sz w:val="24"/>
        </w:rPr>
        <w:t xml:space="preserve"> ground clearly cannot succeed. </w:t>
      </w:r>
    </w:p>
    <w:p w:rsidR="00AB1A2A" w:rsidRPr="0054355A" w:rsidRDefault="00AB1A2A" w:rsidP="00BC419C">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lastRenderedPageBreak/>
        <w:t xml:space="preserve">The </w:t>
      </w:r>
      <w:r w:rsidR="004826A1">
        <w:rPr>
          <w:rFonts w:ascii="Tahoma" w:hAnsi="Tahoma" w:cs="Tahoma"/>
          <w:sz w:val="24"/>
        </w:rPr>
        <w:t>a</w:t>
      </w:r>
      <w:r w:rsidRPr="0054355A">
        <w:rPr>
          <w:rFonts w:ascii="Tahoma" w:hAnsi="Tahoma" w:cs="Tahoma"/>
          <w:sz w:val="24"/>
        </w:rPr>
        <w:t xml:space="preserve">ppellant under the third ground </w:t>
      </w:r>
      <w:r w:rsidR="002418AD">
        <w:rPr>
          <w:rFonts w:ascii="Tahoma" w:hAnsi="Tahoma" w:cs="Tahoma"/>
          <w:sz w:val="24"/>
        </w:rPr>
        <w:t>submitted</w:t>
      </w:r>
      <w:r w:rsidRPr="0054355A">
        <w:rPr>
          <w:rFonts w:ascii="Tahoma" w:hAnsi="Tahoma" w:cs="Tahoma"/>
          <w:sz w:val="24"/>
        </w:rPr>
        <w:t xml:space="preserve"> that she had a legitimate expectation that the one year fixed term contracts would be renewed considering that she had been </w:t>
      </w:r>
      <w:r w:rsidR="00BC419C">
        <w:rPr>
          <w:rFonts w:ascii="Tahoma" w:hAnsi="Tahoma" w:cs="Tahoma"/>
          <w:sz w:val="24"/>
        </w:rPr>
        <w:t>engaged initially</w:t>
      </w:r>
      <w:r w:rsidRPr="0054355A">
        <w:rPr>
          <w:rFonts w:ascii="Tahoma" w:hAnsi="Tahoma" w:cs="Tahoma"/>
          <w:sz w:val="24"/>
        </w:rPr>
        <w:t xml:space="preserve"> on a five year fixed term contract she </w:t>
      </w:r>
      <w:r w:rsidR="00BC419C">
        <w:rPr>
          <w:rFonts w:ascii="Tahoma" w:hAnsi="Tahoma" w:cs="Tahoma"/>
          <w:sz w:val="24"/>
        </w:rPr>
        <w:t xml:space="preserve">therefore </w:t>
      </w:r>
      <w:r w:rsidRPr="0054355A">
        <w:rPr>
          <w:rFonts w:ascii="Tahoma" w:hAnsi="Tahoma" w:cs="Tahoma"/>
          <w:sz w:val="24"/>
        </w:rPr>
        <w:t xml:space="preserve">expected the one year contracts to be renewed for </w:t>
      </w:r>
      <w:r w:rsidR="00374A87">
        <w:rPr>
          <w:rFonts w:ascii="Tahoma" w:hAnsi="Tahoma" w:cs="Tahoma"/>
          <w:sz w:val="24"/>
        </w:rPr>
        <w:t>the five year</w:t>
      </w:r>
      <w:r w:rsidRPr="0054355A">
        <w:rPr>
          <w:rFonts w:ascii="Tahoma" w:hAnsi="Tahoma" w:cs="Tahoma"/>
          <w:sz w:val="24"/>
        </w:rPr>
        <w:t xml:space="preserve"> period. The </w:t>
      </w:r>
      <w:r w:rsidR="004826A1">
        <w:rPr>
          <w:rFonts w:ascii="Tahoma" w:hAnsi="Tahoma" w:cs="Tahoma"/>
          <w:sz w:val="24"/>
        </w:rPr>
        <w:t>a</w:t>
      </w:r>
      <w:r w:rsidRPr="0054355A">
        <w:rPr>
          <w:rFonts w:ascii="Tahoma" w:hAnsi="Tahoma" w:cs="Tahoma"/>
          <w:sz w:val="24"/>
        </w:rPr>
        <w:t xml:space="preserve">rbitrator in his award after a clear analysis of the law and assessment of the facts concluded the </w:t>
      </w:r>
      <w:r w:rsidR="004826A1">
        <w:rPr>
          <w:rFonts w:ascii="Tahoma" w:hAnsi="Tahoma" w:cs="Tahoma"/>
          <w:sz w:val="24"/>
        </w:rPr>
        <w:t>a</w:t>
      </w:r>
      <w:r w:rsidRPr="0054355A">
        <w:rPr>
          <w:rFonts w:ascii="Tahoma" w:hAnsi="Tahoma" w:cs="Tahoma"/>
          <w:sz w:val="24"/>
        </w:rPr>
        <w:t xml:space="preserve">ppellant had no legitimate expectation of renewal of the last one year contract. </w:t>
      </w:r>
      <w:r w:rsidR="00374A87">
        <w:rPr>
          <w:rFonts w:ascii="Tahoma" w:hAnsi="Tahoma" w:cs="Tahoma"/>
          <w:sz w:val="24"/>
        </w:rPr>
        <w:t>I</w:t>
      </w:r>
      <w:r w:rsidR="00E8713D">
        <w:rPr>
          <w:rFonts w:ascii="Tahoma" w:hAnsi="Tahoma" w:cs="Tahoma"/>
          <w:sz w:val="24"/>
        </w:rPr>
        <w:t xml:space="preserve">n analysing </w:t>
      </w:r>
      <w:r w:rsidR="00374A87">
        <w:rPr>
          <w:rFonts w:ascii="Tahoma" w:hAnsi="Tahoma" w:cs="Tahoma"/>
          <w:sz w:val="24"/>
        </w:rPr>
        <w:t xml:space="preserve">the </w:t>
      </w:r>
      <w:r w:rsidR="00E8713D">
        <w:rPr>
          <w:rFonts w:ascii="Tahoma" w:hAnsi="Tahoma" w:cs="Tahoma"/>
          <w:sz w:val="24"/>
        </w:rPr>
        <w:t>provisions of the Act</w:t>
      </w:r>
      <w:r w:rsidR="00374A87">
        <w:rPr>
          <w:rFonts w:ascii="Tahoma" w:hAnsi="Tahoma" w:cs="Tahoma"/>
          <w:sz w:val="24"/>
        </w:rPr>
        <w:t xml:space="preserve"> he</w:t>
      </w:r>
      <w:r w:rsidRPr="0054355A">
        <w:rPr>
          <w:rFonts w:ascii="Tahoma" w:hAnsi="Tahoma" w:cs="Tahoma"/>
          <w:sz w:val="24"/>
        </w:rPr>
        <w:t xml:space="preserve"> concluded that the two requirements under </w:t>
      </w:r>
      <w:r w:rsidRPr="0054355A">
        <w:rPr>
          <w:rFonts w:ascii="Tahoma" w:hAnsi="Tahoma" w:cs="Tahoma"/>
          <w:b/>
          <w:sz w:val="24"/>
        </w:rPr>
        <w:t xml:space="preserve">Section 12B (3) (b) </w:t>
      </w:r>
      <w:r w:rsidRPr="0054355A">
        <w:rPr>
          <w:rFonts w:ascii="Tahoma" w:hAnsi="Tahoma" w:cs="Tahoma"/>
          <w:sz w:val="24"/>
        </w:rPr>
        <w:t>were not met.</w:t>
      </w:r>
      <w:r w:rsidR="00E8713D">
        <w:rPr>
          <w:rFonts w:ascii="Tahoma" w:hAnsi="Tahoma" w:cs="Tahoma"/>
          <w:sz w:val="24"/>
        </w:rPr>
        <w:t xml:space="preserve"> The Appellant had failed to establish she had a legitimate expectation and another person was employed in her place.</w:t>
      </w:r>
      <w:r w:rsidRPr="0054355A">
        <w:rPr>
          <w:rFonts w:ascii="Tahoma" w:hAnsi="Tahoma" w:cs="Tahoma"/>
          <w:sz w:val="24"/>
        </w:rPr>
        <w:t xml:space="preserve"> He referred to the </w:t>
      </w:r>
      <w:r w:rsidRPr="00D57500">
        <w:rPr>
          <w:rFonts w:ascii="Tahoma" w:hAnsi="Tahoma" w:cs="Tahoma"/>
          <w:b/>
          <w:i/>
          <w:sz w:val="24"/>
        </w:rPr>
        <w:t>UZ – UCSF Collaboration Programme in Women’s Health</w:t>
      </w:r>
      <w:r w:rsidRPr="0054355A">
        <w:rPr>
          <w:rFonts w:ascii="Tahoma" w:hAnsi="Tahoma" w:cs="Tahoma"/>
          <w:b/>
          <w:sz w:val="24"/>
        </w:rPr>
        <w:t xml:space="preserve"> </w:t>
      </w:r>
      <w:r w:rsidR="00BC419C">
        <w:rPr>
          <w:rFonts w:ascii="Tahoma" w:hAnsi="Tahoma" w:cs="Tahoma"/>
          <w:b/>
          <w:sz w:val="24"/>
        </w:rPr>
        <w:t>v</w:t>
      </w:r>
      <w:r w:rsidRPr="0054355A">
        <w:rPr>
          <w:rFonts w:ascii="Tahoma" w:hAnsi="Tahoma" w:cs="Tahoma"/>
          <w:b/>
          <w:sz w:val="24"/>
        </w:rPr>
        <w:t xml:space="preserve"> </w:t>
      </w:r>
      <w:r w:rsidRPr="00D57500">
        <w:rPr>
          <w:rFonts w:ascii="Tahoma" w:hAnsi="Tahoma" w:cs="Tahoma"/>
          <w:b/>
          <w:i/>
          <w:sz w:val="24"/>
        </w:rPr>
        <w:t>David Shamunyarira</w:t>
      </w:r>
      <w:r w:rsidRPr="0054355A">
        <w:rPr>
          <w:rFonts w:ascii="Tahoma" w:hAnsi="Tahoma" w:cs="Tahoma"/>
          <w:b/>
          <w:sz w:val="24"/>
        </w:rPr>
        <w:t xml:space="preserve"> SC 10</w:t>
      </w:r>
      <w:r w:rsidR="00BC419C">
        <w:rPr>
          <w:rFonts w:ascii="Tahoma" w:hAnsi="Tahoma" w:cs="Tahoma"/>
          <w:b/>
          <w:sz w:val="24"/>
        </w:rPr>
        <w:t>-</w:t>
      </w:r>
      <w:r w:rsidRPr="0054355A">
        <w:rPr>
          <w:rFonts w:ascii="Tahoma" w:hAnsi="Tahoma" w:cs="Tahoma"/>
          <w:b/>
          <w:sz w:val="24"/>
        </w:rPr>
        <w:t xml:space="preserve">10 </w:t>
      </w:r>
      <w:r w:rsidRPr="0054355A">
        <w:rPr>
          <w:rFonts w:ascii="Tahoma" w:hAnsi="Tahoma" w:cs="Tahoma"/>
          <w:sz w:val="24"/>
        </w:rPr>
        <w:t xml:space="preserve">which is the </w:t>
      </w:r>
      <w:r w:rsidR="00BC419C">
        <w:rPr>
          <w:rFonts w:ascii="Tahoma" w:hAnsi="Tahoma" w:cs="Tahoma"/>
          <w:i/>
          <w:sz w:val="24"/>
        </w:rPr>
        <w:t>locus classicus</w:t>
      </w:r>
      <w:r w:rsidRPr="0054355A">
        <w:rPr>
          <w:rFonts w:ascii="Tahoma" w:hAnsi="Tahoma" w:cs="Tahoma"/>
          <w:sz w:val="24"/>
        </w:rPr>
        <w:t xml:space="preserve"> on the subject. The principles there</w:t>
      </w:r>
      <w:r w:rsidR="00BC419C">
        <w:rPr>
          <w:rFonts w:ascii="Tahoma" w:hAnsi="Tahoma" w:cs="Tahoma"/>
          <w:sz w:val="24"/>
        </w:rPr>
        <w:t>in</w:t>
      </w:r>
      <w:r w:rsidRPr="0054355A">
        <w:rPr>
          <w:rFonts w:ascii="Tahoma" w:hAnsi="Tahoma" w:cs="Tahoma"/>
          <w:sz w:val="24"/>
        </w:rPr>
        <w:t xml:space="preserve"> have been restated in a recent Supreme Court Judgement in </w:t>
      </w:r>
      <w:r w:rsidRPr="00D57500">
        <w:rPr>
          <w:rFonts w:ascii="Tahoma" w:hAnsi="Tahoma" w:cs="Tahoma"/>
          <w:b/>
          <w:i/>
          <w:sz w:val="24"/>
        </w:rPr>
        <w:t>Kundayi Magodora</w:t>
      </w:r>
      <w:r w:rsidRPr="00D57500">
        <w:rPr>
          <w:rFonts w:ascii="Tahoma" w:hAnsi="Tahoma" w:cs="Tahoma"/>
          <w:i/>
          <w:sz w:val="24"/>
        </w:rPr>
        <w:t xml:space="preserve"> </w:t>
      </w:r>
      <w:r w:rsidRPr="00D57500">
        <w:rPr>
          <w:rFonts w:ascii="Tahoma" w:hAnsi="Tahoma" w:cs="Tahoma"/>
          <w:b/>
          <w:sz w:val="24"/>
        </w:rPr>
        <w:t xml:space="preserve">v </w:t>
      </w:r>
      <w:r w:rsidRPr="00D57500">
        <w:rPr>
          <w:rFonts w:ascii="Tahoma" w:hAnsi="Tahoma" w:cs="Tahoma"/>
          <w:b/>
          <w:i/>
          <w:sz w:val="24"/>
        </w:rPr>
        <w:t xml:space="preserve">Care </w:t>
      </w:r>
      <w:r w:rsidR="000E1A43" w:rsidRPr="00D57500">
        <w:rPr>
          <w:rFonts w:ascii="Tahoma" w:hAnsi="Tahoma" w:cs="Tahoma"/>
          <w:b/>
          <w:i/>
          <w:sz w:val="24"/>
        </w:rPr>
        <w:t>International</w:t>
      </w:r>
      <w:r w:rsidRPr="00D57500">
        <w:rPr>
          <w:rFonts w:ascii="Tahoma" w:hAnsi="Tahoma" w:cs="Tahoma"/>
          <w:b/>
          <w:i/>
          <w:sz w:val="24"/>
        </w:rPr>
        <w:t xml:space="preserve"> Zimbabwe</w:t>
      </w:r>
      <w:r w:rsidRPr="0054355A">
        <w:rPr>
          <w:rFonts w:ascii="Tahoma" w:hAnsi="Tahoma" w:cs="Tahoma"/>
          <w:b/>
          <w:sz w:val="24"/>
        </w:rPr>
        <w:t xml:space="preserve"> SC 24</w:t>
      </w:r>
      <w:r w:rsidR="00BC419C">
        <w:rPr>
          <w:rFonts w:ascii="Tahoma" w:hAnsi="Tahoma" w:cs="Tahoma"/>
          <w:b/>
          <w:sz w:val="24"/>
        </w:rPr>
        <w:t>-</w:t>
      </w:r>
      <w:r w:rsidRPr="0054355A">
        <w:rPr>
          <w:rFonts w:ascii="Tahoma" w:hAnsi="Tahoma" w:cs="Tahoma"/>
          <w:b/>
          <w:sz w:val="24"/>
        </w:rPr>
        <w:t xml:space="preserve">14. </w:t>
      </w:r>
      <w:r w:rsidRPr="0054355A">
        <w:rPr>
          <w:rFonts w:ascii="Tahoma" w:hAnsi="Tahoma" w:cs="Tahoma"/>
          <w:sz w:val="24"/>
        </w:rPr>
        <w:t xml:space="preserve">I am satisfied the </w:t>
      </w:r>
      <w:r w:rsidR="004826A1">
        <w:rPr>
          <w:rFonts w:ascii="Tahoma" w:hAnsi="Tahoma" w:cs="Tahoma"/>
          <w:sz w:val="24"/>
        </w:rPr>
        <w:t>a</w:t>
      </w:r>
      <w:r w:rsidRPr="0054355A">
        <w:rPr>
          <w:rFonts w:ascii="Tahoma" w:hAnsi="Tahoma" w:cs="Tahoma"/>
          <w:sz w:val="24"/>
        </w:rPr>
        <w:t xml:space="preserve">rbitrator clearly did not err in </w:t>
      </w:r>
      <w:r w:rsidR="00BC419C">
        <w:rPr>
          <w:rFonts w:ascii="Tahoma" w:hAnsi="Tahoma" w:cs="Tahoma"/>
          <w:sz w:val="24"/>
        </w:rPr>
        <w:t>t</w:t>
      </w:r>
      <w:r w:rsidRPr="0054355A">
        <w:rPr>
          <w:rFonts w:ascii="Tahoma" w:hAnsi="Tahoma" w:cs="Tahoma"/>
          <w:sz w:val="24"/>
        </w:rPr>
        <w:t>his regard.</w:t>
      </w:r>
    </w:p>
    <w:p w:rsidR="004826A1" w:rsidRDefault="004826A1" w:rsidP="004826A1">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The next ground</w:t>
      </w:r>
      <w:r w:rsidR="004826A1">
        <w:rPr>
          <w:rFonts w:ascii="Tahoma" w:hAnsi="Tahoma" w:cs="Tahoma"/>
          <w:sz w:val="24"/>
        </w:rPr>
        <w:t xml:space="preserve"> which is ground</w:t>
      </w:r>
      <w:r w:rsidRPr="0054355A">
        <w:rPr>
          <w:rFonts w:ascii="Tahoma" w:hAnsi="Tahoma" w:cs="Tahoma"/>
          <w:sz w:val="24"/>
        </w:rPr>
        <w:t xml:space="preserve"> </w:t>
      </w:r>
      <w:r w:rsidR="004826A1">
        <w:rPr>
          <w:rFonts w:ascii="Tahoma" w:hAnsi="Tahoma" w:cs="Tahoma"/>
          <w:sz w:val="24"/>
        </w:rPr>
        <w:t>number</w:t>
      </w:r>
      <w:r w:rsidRPr="0054355A">
        <w:rPr>
          <w:rFonts w:ascii="Tahoma" w:hAnsi="Tahoma" w:cs="Tahoma"/>
          <w:sz w:val="24"/>
        </w:rPr>
        <w:t xml:space="preserve"> four is</w:t>
      </w:r>
      <w:r w:rsidR="000E1A43">
        <w:rPr>
          <w:rFonts w:ascii="Tahoma" w:hAnsi="Tahoma" w:cs="Tahoma"/>
          <w:sz w:val="24"/>
        </w:rPr>
        <w:t xml:space="preserve"> merely</w:t>
      </w:r>
      <w:r w:rsidRPr="0054355A">
        <w:rPr>
          <w:rFonts w:ascii="Tahoma" w:hAnsi="Tahoma" w:cs="Tahoma"/>
          <w:sz w:val="24"/>
        </w:rPr>
        <w:t xml:space="preserve"> repetiti</w:t>
      </w:r>
      <w:r w:rsidR="004826A1">
        <w:rPr>
          <w:rFonts w:ascii="Tahoma" w:hAnsi="Tahoma" w:cs="Tahoma"/>
          <w:sz w:val="24"/>
        </w:rPr>
        <w:t>ous</w:t>
      </w:r>
      <w:r w:rsidRPr="0054355A">
        <w:rPr>
          <w:rFonts w:ascii="Tahoma" w:hAnsi="Tahoma" w:cs="Tahoma"/>
          <w:sz w:val="24"/>
        </w:rPr>
        <w:t xml:space="preserve"> of the issues raised above. The </w:t>
      </w:r>
      <w:r w:rsidR="000E1A43">
        <w:rPr>
          <w:rFonts w:ascii="Tahoma" w:hAnsi="Tahoma" w:cs="Tahoma"/>
          <w:sz w:val="24"/>
        </w:rPr>
        <w:t>Appellant having failed to establish that she was unfairly dismissed</w:t>
      </w:r>
      <w:r w:rsidR="00374A87">
        <w:rPr>
          <w:rFonts w:ascii="Tahoma" w:hAnsi="Tahoma" w:cs="Tahoma"/>
          <w:sz w:val="24"/>
        </w:rPr>
        <w:t xml:space="preserve"> the last ground</w:t>
      </w:r>
      <w:r w:rsidRPr="0054355A">
        <w:rPr>
          <w:rFonts w:ascii="Tahoma" w:hAnsi="Tahoma" w:cs="Tahoma"/>
          <w:sz w:val="24"/>
        </w:rPr>
        <w:t xml:space="preserve"> ought to</w:t>
      </w:r>
      <w:r w:rsidR="00374A87">
        <w:rPr>
          <w:rFonts w:ascii="Tahoma" w:hAnsi="Tahoma" w:cs="Tahoma"/>
          <w:sz w:val="24"/>
        </w:rPr>
        <w:t xml:space="preserve"> also</w:t>
      </w:r>
      <w:r w:rsidRPr="0054355A">
        <w:rPr>
          <w:rFonts w:ascii="Tahoma" w:hAnsi="Tahoma" w:cs="Tahoma"/>
          <w:sz w:val="24"/>
        </w:rPr>
        <w:t xml:space="preserve"> be dismissed. It is clear on the evidence and facts in the record the </w:t>
      </w:r>
      <w:r w:rsidR="004826A1">
        <w:rPr>
          <w:rFonts w:ascii="Tahoma" w:hAnsi="Tahoma" w:cs="Tahoma"/>
          <w:sz w:val="24"/>
        </w:rPr>
        <w:t>a</w:t>
      </w:r>
      <w:r w:rsidRPr="0054355A">
        <w:rPr>
          <w:rFonts w:ascii="Tahoma" w:hAnsi="Tahoma" w:cs="Tahoma"/>
          <w:sz w:val="24"/>
        </w:rPr>
        <w:t xml:space="preserve">ppellant having freely and voluntary signed the one year term contracts, </w:t>
      </w:r>
      <w:r w:rsidR="004826A1">
        <w:rPr>
          <w:rFonts w:ascii="Tahoma" w:hAnsi="Tahoma" w:cs="Tahoma"/>
          <w:sz w:val="24"/>
        </w:rPr>
        <w:t>the last</w:t>
      </w:r>
      <w:r w:rsidR="000E1A43">
        <w:rPr>
          <w:rFonts w:ascii="Tahoma" w:hAnsi="Tahoma" w:cs="Tahoma"/>
          <w:sz w:val="24"/>
        </w:rPr>
        <w:t xml:space="preserve"> such</w:t>
      </w:r>
      <w:r w:rsidR="004826A1">
        <w:rPr>
          <w:rFonts w:ascii="Tahoma" w:hAnsi="Tahoma" w:cs="Tahoma"/>
          <w:sz w:val="24"/>
        </w:rPr>
        <w:t xml:space="preserve"> contract </w:t>
      </w:r>
      <w:r w:rsidRPr="0054355A">
        <w:rPr>
          <w:rFonts w:ascii="Tahoma" w:hAnsi="Tahoma" w:cs="Tahoma"/>
          <w:sz w:val="24"/>
        </w:rPr>
        <w:t xml:space="preserve">having duly expired upon effluxion of time, the </w:t>
      </w:r>
      <w:r w:rsidR="004826A1">
        <w:rPr>
          <w:rFonts w:ascii="Tahoma" w:hAnsi="Tahoma" w:cs="Tahoma"/>
          <w:sz w:val="24"/>
        </w:rPr>
        <w:t>r</w:t>
      </w:r>
      <w:r w:rsidRPr="0054355A">
        <w:rPr>
          <w:rFonts w:ascii="Tahoma" w:hAnsi="Tahoma" w:cs="Tahoma"/>
          <w:sz w:val="24"/>
        </w:rPr>
        <w:t>espondent having opted not to renew or extend the contract</w:t>
      </w:r>
      <w:r w:rsidR="004826A1">
        <w:rPr>
          <w:rFonts w:ascii="Tahoma" w:hAnsi="Tahoma" w:cs="Tahoma"/>
          <w:sz w:val="24"/>
        </w:rPr>
        <w:t>,</w:t>
      </w:r>
      <w:r w:rsidRPr="0054355A">
        <w:rPr>
          <w:rFonts w:ascii="Tahoma" w:hAnsi="Tahoma" w:cs="Tahoma"/>
          <w:sz w:val="24"/>
        </w:rPr>
        <w:t xml:space="preserve"> the </w:t>
      </w:r>
      <w:r w:rsidR="004826A1">
        <w:rPr>
          <w:rFonts w:ascii="Tahoma" w:hAnsi="Tahoma" w:cs="Tahoma"/>
          <w:sz w:val="24"/>
        </w:rPr>
        <w:t>a</w:t>
      </w:r>
      <w:r w:rsidRPr="0054355A">
        <w:rPr>
          <w:rFonts w:ascii="Tahoma" w:hAnsi="Tahoma" w:cs="Tahoma"/>
          <w:sz w:val="24"/>
        </w:rPr>
        <w:t xml:space="preserve">ppellant was not unfairly dismissed. The </w:t>
      </w:r>
      <w:r w:rsidR="004826A1">
        <w:rPr>
          <w:rFonts w:ascii="Tahoma" w:hAnsi="Tahoma" w:cs="Tahoma"/>
          <w:sz w:val="24"/>
        </w:rPr>
        <w:t>a</w:t>
      </w:r>
      <w:r w:rsidRPr="0054355A">
        <w:rPr>
          <w:rFonts w:ascii="Tahoma" w:hAnsi="Tahoma" w:cs="Tahoma"/>
          <w:sz w:val="24"/>
        </w:rPr>
        <w:t>rbitrator clearly did not err in reaching his conclusion and granting the award. The award consequently must be upheld.</w:t>
      </w:r>
    </w:p>
    <w:p w:rsidR="00AB1A2A" w:rsidRPr="0054355A" w:rsidRDefault="00AB1A2A" w:rsidP="004826A1">
      <w:pPr>
        <w:spacing w:line="240" w:lineRule="auto"/>
        <w:ind w:firstLine="720"/>
        <w:rPr>
          <w:rFonts w:ascii="Tahoma" w:hAnsi="Tahoma" w:cs="Tahoma"/>
          <w:sz w:val="24"/>
        </w:rPr>
      </w:pPr>
    </w:p>
    <w:p w:rsidR="00AB1A2A" w:rsidRPr="0054355A" w:rsidRDefault="00AB1A2A" w:rsidP="00AB1A2A">
      <w:pPr>
        <w:ind w:firstLine="720"/>
        <w:rPr>
          <w:rFonts w:ascii="Tahoma" w:hAnsi="Tahoma" w:cs="Tahoma"/>
          <w:sz w:val="24"/>
        </w:rPr>
      </w:pPr>
      <w:r w:rsidRPr="0054355A">
        <w:rPr>
          <w:rFonts w:ascii="Tahoma" w:hAnsi="Tahoma" w:cs="Tahoma"/>
          <w:sz w:val="24"/>
        </w:rPr>
        <w:t xml:space="preserve">It is therefore ordered as follows; </w:t>
      </w:r>
    </w:p>
    <w:p w:rsidR="00AB1A2A" w:rsidRPr="0054355A" w:rsidRDefault="00AB1A2A" w:rsidP="004826A1">
      <w:pPr>
        <w:spacing w:line="240" w:lineRule="auto"/>
        <w:ind w:firstLine="720"/>
        <w:rPr>
          <w:rFonts w:ascii="Tahoma" w:hAnsi="Tahoma" w:cs="Tahoma"/>
          <w:sz w:val="24"/>
        </w:rPr>
      </w:pPr>
    </w:p>
    <w:p w:rsidR="00AB1A2A" w:rsidRPr="0054355A" w:rsidRDefault="00AB1A2A" w:rsidP="00AB1A2A">
      <w:pPr>
        <w:pStyle w:val="ListParagraph"/>
        <w:numPr>
          <w:ilvl w:val="0"/>
          <w:numId w:val="2"/>
        </w:numPr>
        <w:rPr>
          <w:rFonts w:ascii="Tahoma" w:hAnsi="Tahoma" w:cs="Tahoma"/>
          <w:sz w:val="24"/>
        </w:rPr>
      </w:pPr>
      <w:r w:rsidRPr="0054355A">
        <w:rPr>
          <w:rFonts w:ascii="Tahoma" w:hAnsi="Tahoma" w:cs="Tahoma"/>
          <w:sz w:val="24"/>
        </w:rPr>
        <w:t>The appeal be and is hereby dismissed with costs.</w:t>
      </w:r>
    </w:p>
    <w:p w:rsidR="00AB1A2A" w:rsidRDefault="00AB1A2A" w:rsidP="00AB1A2A">
      <w:pPr>
        <w:pStyle w:val="ListParagraph"/>
        <w:numPr>
          <w:ilvl w:val="0"/>
          <w:numId w:val="2"/>
        </w:numPr>
        <w:rPr>
          <w:rFonts w:ascii="Tahoma" w:hAnsi="Tahoma" w:cs="Tahoma"/>
          <w:sz w:val="24"/>
        </w:rPr>
      </w:pPr>
      <w:r w:rsidRPr="0054355A">
        <w:rPr>
          <w:rFonts w:ascii="Tahoma" w:hAnsi="Tahoma" w:cs="Tahoma"/>
          <w:sz w:val="24"/>
        </w:rPr>
        <w:t xml:space="preserve">The arbitral award handed down on 8 August 2012 be and is hereby upheld.   </w:t>
      </w:r>
    </w:p>
    <w:p w:rsidR="004826A1" w:rsidRDefault="004826A1" w:rsidP="004826A1">
      <w:pPr>
        <w:rPr>
          <w:rFonts w:ascii="Tahoma" w:hAnsi="Tahoma" w:cs="Tahoma"/>
          <w:sz w:val="24"/>
        </w:rPr>
      </w:pPr>
    </w:p>
    <w:p w:rsidR="004826A1" w:rsidRDefault="004826A1" w:rsidP="004826A1">
      <w:pPr>
        <w:rPr>
          <w:rFonts w:ascii="Tahoma" w:hAnsi="Tahoma" w:cs="Tahoma"/>
          <w:sz w:val="24"/>
        </w:rPr>
      </w:pPr>
    </w:p>
    <w:p w:rsidR="00C14EC1" w:rsidRPr="0054355A" w:rsidRDefault="004826A1">
      <w:pPr>
        <w:rPr>
          <w:rFonts w:ascii="Tahoma" w:hAnsi="Tahoma" w:cs="Tahoma"/>
          <w:sz w:val="24"/>
        </w:rPr>
      </w:pPr>
      <w:r w:rsidRPr="004826A1">
        <w:rPr>
          <w:rFonts w:ascii="Tahoma" w:hAnsi="Tahoma" w:cs="Tahoma"/>
          <w:b/>
          <w:i/>
          <w:sz w:val="24"/>
        </w:rPr>
        <w:lastRenderedPageBreak/>
        <w:t>Sinyoro &amp; Partners</w:t>
      </w:r>
      <w:r w:rsidRPr="004826A1">
        <w:rPr>
          <w:rFonts w:ascii="Tahoma" w:hAnsi="Tahoma" w:cs="Tahoma"/>
          <w:b/>
          <w:sz w:val="24"/>
        </w:rPr>
        <w:t>, appellant’s legal practitioners</w:t>
      </w:r>
    </w:p>
    <w:sectPr w:rsidR="00C14EC1" w:rsidRPr="0054355A" w:rsidSect="00D57500">
      <w:headerReference w:type="default"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51" w:rsidRDefault="00972251" w:rsidP="00D57500">
      <w:pPr>
        <w:spacing w:line="240" w:lineRule="auto"/>
      </w:pPr>
      <w:r>
        <w:separator/>
      </w:r>
    </w:p>
  </w:endnote>
  <w:endnote w:type="continuationSeparator" w:id="0">
    <w:p w:rsidR="00972251" w:rsidRDefault="00972251" w:rsidP="00D57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822916"/>
      <w:docPartObj>
        <w:docPartGallery w:val="Page Numbers (Bottom of Page)"/>
        <w:docPartUnique/>
      </w:docPartObj>
    </w:sdtPr>
    <w:sdtEndPr>
      <w:rPr>
        <w:noProof/>
      </w:rPr>
    </w:sdtEndPr>
    <w:sdtContent>
      <w:p w:rsidR="00D57500" w:rsidRDefault="00D57500">
        <w:pPr>
          <w:pStyle w:val="Footer"/>
          <w:jc w:val="center"/>
        </w:pPr>
        <w:r>
          <w:fldChar w:fldCharType="begin"/>
        </w:r>
        <w:r>
          <w:instrText xml:space="preserve"> PAGE   \* MERGEFORMAT </w:instrText>
        </w:r>
        <w:r>
          <w:fldChar w:fldCharType="separate"/>
        </w:r>
        <w:r w:rsidR="009F7052">
          <w:rPr>
            <w:noProof/>
          </w:rPr>
          <w:t>6</w:t>
        </w:r>
        <w:r>
          <w:rPr>
            <w:noProof/>
          </w:rPr>
          <w:fldChar w:fldCharType="end"/>
        </w:r>
      </w:p>
    </w:sdtContent>
  </w:sdt>
  <w:p w:rsidR="00D57500" w:rsidRDefault="00D5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51" w:rsidRDefault="00972251" w:rsidP="00D57500">
      <w:pPr>
        <w:spacing w:line="240" w:lineRule="auto"/>
      </w:pPr>
      <w:r>
        <w:separator/>
      </w:r>
    </w:p>
  </w:footnote>
  <w:footnote w:type="continuationSeparator" w:id="0">
    <w:p w:rsidR="00972251" w:rsidRDefault="00972251" w:rsidP="00D575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500" w:rsidRDefault="00D57500">
    <w:pPr>
      <w:pStyle w:val="Header"/>
    </w:pPr>
    <w:r>
      <w:rPr>
        <w:rFonts w:ascii="Tahoma" w:hAnsi="Tahoma" w:cs="Tahoma"/>
        <w:b/>
        <w:sz w:val="24"/>
      </w:rPr>
      <w:tab/>
    </w:r>
    <w:r>
      <w:rPr>
        <w:rFonts w:ascii="Tahoma" w:hAnsi="Tahoma" w:cs="Tahoma"/>
        <w:b/>
        <w:sz w:val="24"/>
      </w:rPr>
      <w:tab/>
    </w:r>
    <w:r w:rsidRPr="00D57500">
      <w:rPr>
        <w:rFonts w:ascii="Tahoma" w:hAnsi="Tahoma" w:cs="Tahoma"/>
        <w:b/>
        <w:sz w:val="24"/>
      </w:rPr>
      <w:t>JUDGMENT NO C/H/</w:t>
    </w:r>
    <w:r w:rsidR="007472EA">
      <w:rPr>
        <w:rFonts w:ascii="Tahoma" w:hAnsi="Tahoma" w:cs="Tahoma"/>
        <w:b/>
        <w:sz w:val="24"/>
      </w:rPr>
      <w:t>691</w:t>
    </w:r>
    <w:r w:rsidRPr="00D57500">
      <w:rPr>
        <w:rFonts w:ascii="Tahoma" w:hAnsi="Tahoma" w:cs="Tahoma"/>
        <w:b/>
        <w:sz w:val="24"/>
      </w:rPr>
      <w:t>/2014</w:t>
    </w:r>
  </w:p>
  <w:p w:rsidR="00D57500" w:rsidRDefault="00D57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652"/>
    <w:multiLevelType w:val="hybridMultilevel"/>
    <w:tmpl w:val="87CABA3C"/>
    <w:lvl w:ilvl="0" w:tplc="E6609514">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4E6CC8"/>
    <w:multiLevelType w:val="hybridMultilevel"/>
    <w:tmpl w:val="5016C666"/>
    <w:lvl w:ilvl="0" w:tplc="0BCCF7C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2C197F2C"/>
    <w:multiLevelType w:val="hybridMultilevel"/>
    <w:tmpl w:val="53CC0F16"/>
    <w:lvl w:ilvl="0" w:tplc="E8B631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64E7C27"/>
    <w:multiLevelType w:val="hybridMultilevel"/>
    <w:tmpl w:val="8294FEC2"/>
    <w:lvl w:ilvl="0" w:tplc="3D7405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9D1466E"/>
    <w:multiLevelType w:val="hybridMultilevel"/>
    <w:tmpl w:val="3A6A7BBA"/>
    <w:lvl w:ilvl="0" w:tplc="5598FEB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2A"/>
    <w:rsid w:val="00025E0A"/>
    <w:rsid w:val="000E1A43"/>
    <w:rsid w:val="0017146A"/>
    <w:rsid w:val="002418AD"/>
    <w:rsid w:val="00374A87"/>
    <w:rsid w:val="004826A1"/>
    <w:rsid w:val="0054355A"/>
    <w:rsid w:val="006B607A"/>
    <w:rsid w:val="007472EA"/>
    <w:rsid w:val="008952FA"/>
    <w:rsid w:val="008A38D4"/>
    <w:rsid w:val="00972251"/>
    <w:rsid w:val="009A36D4"/>
    <w:rsid w:val="009C17C2"/>
    <w:rsid w:val="009F7052"/>
    <w:rsid w:val="00AB1A2A"/>
    <w:rsid w:val="00B05BD7"/>
    <w:rsid w:val="00BB493A"/>
    <w:rsid w:val="00BC419C"/>
    <w:rsid w:val="00C14EC1"/>
    <w:rsid w:val="00C26D43"/>
    <w:rsid w:val="00C576DA"/>
    <w:rsid w:val="00D36F02"/>
    <w:rsid w:val="00D54353"/>
    <w:rsid w:val="00D57500"/>
    <w:rsid w:val="00DE58A3"/>
    <w:rsid w:val="00E8713D"/>
    <w:rsid w:val="00ED4C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2A"/>
    <w:pPr>
      <w:spacing w:after="0" w:line="360" w:lineRule="auto"/>
      <w:jc w:val="both"/>
    </w:pPr>
    <w:rPr>
      <w:rFonts w:ascii="Courier New" w:eastAsia="Times New Roman" w:hAnsi="Courier New" w:cs="Times New Roman"/>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2A"/>
    <w:pPr>
      <w:ind w:left="720"/>
      <w:contextualSpacing/>
    </w:pPr>
  </w:style>
  <w:style w:type="paragraph" w:styleId="Header">
    <w:name w:val="header"/>
    <w:basedOn w:val="Normal"/>
    <w:link w:val="HeaderChar"/>
    <w:uiPriority w:val="99"/>
    <w:unhideWhenUsed/>
    <w:rsid w:val="00D57500"/>
    <w:pPr>
      <w:tabs>
        <w:tab w:val="center" w:pos="4513"/>
        <w:tab w:val="right" w:pos="9026"/>
      </w:tabs>
      <w:spacing w:line="240" w:lineRule="auto"/>
    </w:pPr>
  </w:style>
  <w:style w:type="character" w:customStyle="1" w:styleId="HeaderChar">
    <w:name w:val="Header Char"/>
    <w:basedOn w:val="DefaultParagraphFont"/>
    <w:link w:val="Header"/>
    <w:uiPriority w:val="99"/>
    <w:rsid w:val="00D57500"/>
    <w:rPr>
      <w:rFonts w:ascii="Courier New" w:eastAsia="Times New Roman" w:hAnsi="Courier New" w:cs="Times New Roman"/>
      <w:sz w:val="26"/>
      <w:szCs w:val="24"/>
      <w:lang w:val="en-GB" w:eastAsia="en-GB"/>
    </w:rPr>
  </w:style>
  <w:style w:type="paragraph" w:styleId="Footer">
    <w:name w:val="footer"/>
    <w:basedOn w:val="Normal"/>
    <w:link w:val="FooterChar"/>
    <w:uiPriority w:val="99"/>
    <w:unhideWhenUsed/>
    <w:rsid w:val="00D57500"/>
    <w:pPr>
      <w:tabs>
        <w:tab w:val="center" w:pos="4513"/>
        <w:tab w:val="right" w:pos="9026"/>
      </w:tabs>
      <w:spacing w:line="240" w:lineRule="auto"/>
    </w:pPr>
  </w:style>
  <w:style w:type="character" w:customStyle="1" w:styleId="FooterChar">
    <w:name w:val="Footer Char"/>
    <w:basedOn w:val="DefaultParagraphFont"/>
    <w:link w:val="Footer"/>
    <w:uiPriority w:val="99"/>
    <w:rsid w:val="00D57500"/>
    <w:rPr>
      <w:rFonts w:ascii="Courier New" w:eastAsia="Times New Roman" w:hAnsi="Courier New" w:cs="Times New Roman"/>
      <w:sz w:val="26"/>
      <w:szCs w:val="24"/>
      <w:lang w:val="en-GB" w:eastAsia="en-GB"/>
    </w:rPr>
  </w:style>
  <w:style w:type="paragraph" w:styleId="BalloonText">
    <w:name w:val="Balloon Text"/>
    <w:basedOn w:val="Normal"/>
    <w:link w:val="BalloonTextChar"/>
    <w:uiPriority w:val="99"/>
    <w:semiHidden/>
    <w:unhideWhenUsed/>
    <w:rsid w:val="00D575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00"/>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2A"/>
    <w:pPr>
      <w:spacing w:after="0" w:line="360" w:lineRule="auto"/>
      <w:jc w:val="both"/>
    </w:pPr>
    <w:rPr>
      <w:rFonts w:ascii="Courier New" w:eastAsia="Times New Roman" w:hAnsi="Courier New" w:cs="Times New Roman"/>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2A"/>
    <w:pPr>
      <w:ind w:left="720"/>
      <w:contextualSpacing/>
    </w:pPr>
  </w:style>
  <w:style w:type="paragraph" w:styleId="Header">
    <w:name w:val="header"/>
    <w:basedOn w:val="Normal"/>
    <w:link w:val="HeaderChar"/>
    <w:uiPriority w:val="99"/>
    <w:unhideWhenUsed/>
    <w:rsid w:val="00D57500"/>
    <w:pPr>
      <w:tabs>
        <w:tab w:val="center" w:pos="4513"/>
        <w:tab w:val="right" w:pos="9026"/>
      </w:tabs>
      <w:spacing w:line="240" w:lineRule="auto"/>
    </w:pPr>
  </w:style>
  <w:style w:type="character" w:customStyle="1" w:styleId="HeaderChar">
    <w:name w:val="Header Char"/>
    <w:basedOn w:val="DefaultParagraphFont"/>
    <w:link w:val="Header"/>
    <w:uiPriority w:val="99"/>
    <w:rsid w:val="00D57500"/>
    <w:rPr>
      <w:rFonts w:ascii="Courier New" w:eastAsia="Times New Roman" w:hAnsi="Courier New" w:cs="Times New Roman"/>
      <w:sz w:val="26"/>
      <w:szCs w:val="24"/>
      <w:lang w:val="en-GB" w:eastAsia="en-GB"/>
    </w:rPr>
  </w:style>
  <w:style w:type="paragraph" w:styleId="Footer">
    <w:name w:val="footer"/>
    <w:basedOn w:val="Normal"/>
    <w:link w:val="FooterChar"/>
    <w:uiPriority w:val="99"/>
    <w:unhideWhenUsed/>
    <w:rsid w:val="00D57500"/>
    <w:pPr>
      <w:tabs>
        <w:tab w:val="center" w:pos="4513"/>
        <w:tab w:val="right" w:pos="9026"/>
      </w:tabs>
      <w:spacing w:line="240" w:lineRule="auto"/>
    </w:pPr>
  </w:style>
  <w:style w:type="character" w:customStyle="1" w:styleId="FooterChar">
    <w:name w:val="Footer Char"/>
    <w:basedOn w:val="DefaultParagraphFont"/>
    <w:link w:val="Footer"/>
    <w:uiPriority w:val="99"/>
    <w:rsid w:val="00D57500"/>
    <w:rPr>
      <w:rFonts w:ascii="Courier New" w:eastAsia="Times New Roman" w:hAnsi="Courier New" w:cs="Times New Roman"/>
      <w:sz w:val="26"/>
      <w:szCs w:val="24"/>
      <w:lang w:val="en-GB" w:eastAsia="en-GB"/>
    </w:rPr>
  </w:style>
  <w:style w:type="paragraph" w:styleId="BalloonText">
    <w:name w:val="Balloon Text"/>
    <w:basedOn w:val="Normal"/>
    <w:link w:val="BalloonTextChar"/>
    <w:uiPriority w:val="99"/>
    <w:semiHidden/>
    <w:unhideWhenUsed/>
    <w:rsid w:val="00D575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00"/>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2014-10-09T13:10:00Z</cp:lastPrinted>
  <dcterms:created xsi:type="dcterms:W3CDTF">2014-10-13T13:23:00Z</dcterms:created>
  <dcterms:modified xsi:type="dcterms:W3CDTF">2014-10-13T13:23:00Z</dcterms:modified>
</cp:coreProperties>
</file>