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42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PHINEAS CHIOTA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BESSIE CHIOTA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MABUWA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WALLACE LABORATORIES (PVT) LIMITE</w:t>
      </w:r>
      <w:r w:rsidR="00777774">
        <w:rPr>
          <w:rFonts w:ascii="Times New Roman" w:hAnsi="Times New Roman" w:cs="Times New Roman"/>
          <w:sz w:val="24"/>
          <w:szCs w:val="24"/>
        </w:rPr>
        <w:t>D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SIEMSSEN &amp; MAUNDER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FUNGAI MAJURIRA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OF ZIMBA</w:t>
      </w:r>
      <w:r w:rsidR="0003247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WE N.O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4 </w:t>
      </w:r>
      <w:r w:rsidR="00004C3F">
        <w:rPr>
          <w:rFonts w:ascii="Times New Roman" w:hAnsi="Times New Roman" w:cs="Times New Roman"/>
          <w:sz w:val="24"/>
          <w:szCs w:val="24"/>
        </w:rPr>
        <w:t xml:space="preserve">&amp; 7 </w:t>
      </w:r>
      <w:r>
        <w:rPr>
          <w:rFonts w:ascii="Times New Roman" w:hAnsi="Times New Roman" w:cs="Times New Roman"/>
          <w:sz w:val="24"/>
          <w:szCs w:val="24"/>
        </w:rPr>
        <w:t>January 2016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AC5" w:rsidRPr="00B01AC5" w:rsidRDefault="00B01AC5" w:rsidP="00B01A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AC5"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AC5" w:rsidRDefault="00C172DB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="00B01AC5" w:rsidRPr="00B01AC5">
        <w:rPr>
          <w:rFonts w:ascii="Times New Roman" w:hAnsi="Times New Roman" w:cs="Times New Roman"/>
          <w:i/>
          <w:sz w:val="24"/>
          <w:szCs w:val="24"/>
        </w:rPr>
        <w:t xml:space="preserve"> Banda</w:t>
      </w:r>
      <w:r w:rsidR="00B01AC5">
        <w:rPr>
          <w:rFonts w:ascii="Times New Roman" w:hAnsi="Times New Roman" w:cs="Times New Roman"/>
          <w:sz w:val="24"/>
          <w:szCs w:val="24"/>
        </w:rPr>
        <w:t>, for the applicants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01AC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in person</w:t>
      </w:r>
    </w:p>
    <w:p w:rsidR="00B01AC5" w:rsidRDefault="00B01AC5" w:rsidP="00B01A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F97" w:rsidRDefault="00B01AC5" w:rsidP="00B01A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MWAYERA J: The applicants approach</w:t>
      </w:r>
      <w:r w:rsidR="00665F7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court through the urgent chamber book seeking for the following relief</w:t>
      </w:r>
      <w:r w:rsidR="004B0F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AC5" w:rsidRDefault="004B0F97" w:rsidP="004B0F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4B0F97">
        <w:rPr>
          <w:rFonts w:ascii="Times New Roman" w:hAnsi="Times New Roman" w:cs="Times New Roman"/>
        </w:rPr>
        <w:t>T</w:t>
      </w:r>
      <w:r w:rsidR="00B01AC5" w:rsidRPr="004B0F97">
        <w:rPr>
          <w:rFonts w:ascii="Times New Roman" w:hAnsi="Times New Roman" w:cs="Times New Roman"/>
        </w:rPr>
        <w:t>erms of final order sought.</w:t>
      </w:r>
    </w:p>
    <w:p w:rsidR="004B0F97" w:rsidRDefault="004B0F97" w:rsidP="004B0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1AC5">
        <w:rPr>
          <w:rFonts w:ascii="Times New Roman" w:hAnsi="Times New Roman" w:cs="Times New Roman"/>
        </w:rPr>
        <w:t xml:space="preserve">That you show </w:t>
      </w:r>
      <w:r w:rsidR="000B60E6">
        <w:rPr>
          <w:rFonts w:ascii="Times New Roman" w:hAnsi="Times New Roman" w:cs="Times New Roman"/>
        </w:rPr>
        <w:t>cause to this Honourable Court wh</w:t>
      </w:r>
      <w:r w:rsidRPr="00B01AC5">
        <w:rPr>
          <w:rFonts w:ascii="Times New Roman" w:hAnsi="Times New Roman" w:cs="Times New Roman"/>
        </w:rPr>
        <w:t xml:space="preserve">y a final order should not be made in </w:t>
      </w:r>
      <w:r w:rsidRPr="00B01AC5">
        <w:rPr>
          <w:rFonts w:ascii="Times New Roman" w:hAnsi="Times New Roman" w:cs="Times New Roman"/>
        </w:rPr>
        <w:tab/>
        <w:t xml:space="preserve">the </w:t>
      </w:r>
      <w:r>
        <w:rPr>
          <w:rFonts w:ascii="Times New Roman" w:hAnsi="Times New Roman" w:cs="Times New Roman"/>
        </w:rPr>
        <w:tab/>
      </w:r>
      <w:r w:rsidRPr="00B01AC5">
        <w:rPr>
          <w:rFonts w:ascii="Times New Roman" w:hAnsi="Times New Roman" w:cs="Times New Roman"/>
        </w:rPr>
        <w:t>following terms</w:t>
      </w:r>
    </w:p>
    <w:p w:rsidR="00B01AC5" w:rsidRDefault="00B01AC5" w:rsidP="00B01A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1AC5" w:rsidRDefault="00B01AC5" w:rsidP="00B01A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the parties abide by the courts decision in the </w:t>
      </w:r>
      <w:r w:rsidR="004B0F97">
        <w:rPr>
          <w:rFonts w:ascii="Times New Roman" w:hAnsi="Times New Roman" w:cs="Times New Roman"/>
        </w:rPr>
        <w:t>application</w:t>
      </w:r>
      <w:r>
        <w:rPr>
          <w:rFonts w:ascii="Times New Roman" w:hAnsi="Times New Roman" w:cs="Times New Roman"/>
        </w:rPr>
        <w:t xml:space="preserve"> for rescission of judgement filed by the applicants on 31 December 2015.</w:t>
      </w:r>
    </w:p>
    <w:p w:rsidR="00B01AC5" w:rsidRDefault="00B01AC5" w:rsidP="00B01A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the first </w:t>
      </w:r>
      <w:proofErr w:type="gramStart"/>
      <w:r>
        <w:rPr>
          <w:rFonts w:ascii="Times New Roman" w:hAnsi="Times New Roman" w:cs="Times New Roman"/>
        </w:rPr>
        <w:t xml:space="preserve">respondent </w:t>
      </w:r>
      <w:r w:rsidR="00665F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pay</w:t>
      </w:r>
      <w:proofErr w:type="gramEnd"/>
      <w:r>
        <w:rPr>
          <w:rFonts w:ascii="Times New Roman" w:hAnsi="Times New Roman" w:cs="Times New Roman"/>
        </w:rPr>
        <w:t xml:space="preserve"> the costs of this application.</w:t>
      </w:r>
    </w:p>
    <w:p w:rsidR="00B01AC5" w:rsidRDefault="00B01AC5" w:rsidP="00B01A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the 5</w:t>
      </w:r>
      <w:r w:rsidRPr="00B01AC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gramStart"/>
      <w:r w:rsidR="00665F7B">
        <w:rPr>
          <w:rFonts w:ascii="Times New Roman" w:hAnsi="Times New Roman" w:cs="Times New Roman"/>
        </w:rPr>
        <w:t>respondent pay</w:t>
      </w:r>
      <w:proofErr w:type="gramEnd"/>
      <w:r>
        <w:rPr>
          <w:rFonts w:ascii="Times New Roman" w:hAnsi="Times New Roman" w:cs="Times New Roman"/>
        </w:rPr>
        <w:t xml:space="preserve"> the costs of this application jointly and severally with the 1</w:t>
      </w:r>
      <w:r w:rsidRPr="00B01AC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respondent, with one paying the other to be absolved only in the event of him opposing the application.</w:t>
      </w:r>
    </w:p>
    <w:p w:rsidR="00665F7B" w:rsidRDefault="00665F7B" w:rsidP="00B01AC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B01AC5" w:rsidRDefault="00B01AC5" w:rsidP="00B01AC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Pending the determination of this matter the applicant is </w:t>
      </w:r>
      <w:r w:rsidR="00665F7B">
        <w:rPr>
          <w:rFonts w:ascii="Times New Roman" w:hAnsi="Times New Roman" w:cs="Times New Roman"/>
        </w:rPr>
        <w:t>granted</w:t>
      </w:r>
      <w:r>
        <w:rPr>
          <w:rFonts w:ascii="Times New Roman" w:hAnsi="Times New Roman" w:cs="Times New Roman"/>
        </w:rPr>
        <w:t xml:space="preserve"> the following relief:</w:t>
      </w:r>
    </w:p>
    <w:p w:rsidR="00B01AC5" w:rsidRDefault="00B01AC5" w:rsidP="00B01AC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B01AC5" w:rsidRDefault="00B01AC5" w:rsidP="00B01A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the writ of execution issued by this Honou</w:t>
      </w:r>
      <w:r w:rsidR="00665F7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able Court on 9</w:t>
      </w:r>
      <w:r w:rsidRPr="00B01AC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 2015 under case </w:t>
      </w:r>
      <w:r w:rsidR="00A23F9A">
        <w:rPr>
          <w:rFonts w:ascii="Times New Roman" w:hAnsi="Times New Roman" w:cs="Times New Roman"/>
        </w:rPr>
        <w:t xml:space="preserve">HC 5319/10 be and is </w:t>
      </w:r>
      <w:r w:rsidR="00665F7B">
        <w:rPr>
          <w:rFonts w:ascii="Times New Roman" w:hAnsi="Times New Roman" w:cs="Times New Roman"/>
        </w:rPr>
        <w:t>hereby</w:t>
      </w:r>
      <w:r w:rsidR="00A23F9A">
        <w:rPr>
          <w:rFonts w:ascii="Times New Roman" w:hAnsi="Times New Roman" w:cs="Times New Roman"/>
        </w:rPr>
        <w:t xml:space="preserve"> stayed.</w:t>
      </w:r>
      <w:r w:rsidR="00220084">
        <w:rPr>
          <w:rFonts w:ascii="Times New Roman" w:hAnsi="Times New Roman" w:cs="Times New Roman"/>
        </w:rPr>
        <w:t>”</w:t>
      </w:r>
    </w:p>
    <w:p w:rsidR="00220084" w:rsidRDefault="00220084" w:rsidP="0022008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220084" w:rsidRDefault="00A23F9A" w:rsidP="0022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22008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 the end of</w:t>
      </w:r>
      <w:r w:rsidR="00220084">
        <w:rPr>
          <w:rFonts w:ascii="Times New Roman" w:hAnsi="Times New Roman" w:cs="Times New Roman"/>
          <w:sz w:val="24"/>
          <w:szCs w:val="24"/>
        </w:rPr>
        <w:t xml:space="preserve"> hearing of oral submissions by both the applicant counsel and the respondent</w:t>
      </w:r>
      <w:r w:rsidR="004B0F97">
        <w:rPr>
          <w:rFonts w:ascii="Times New Roman" w:hAnsi="Times New Roman" w:cs="Times New Roman"/>
          <w:sz w:val="24"/>
          <w:szCs w:val="24"/>
        </w:rPr>
        <w:t>,</w:t>
      </w:r>
      <w:r w:rsidR="00220084">
        <w:rPr>
          <w:rFonts w:ascii="Times New Roman" w:hAnsi="Times New Roman" w:cs="Times New Roman"/>
          <w:sz w:val="24"/>
          <w:szCs w:val="24"/>
        </w:rPr>
        <w:t xml:space="preserve"> and having considered the written submissions I granted the interim relief. I promised to furnish reasons for my disposition and these are the reasons.</w:t>
      </w:r>
    </w:p>
    <w:p w:rsidR="00220084" w:rsidRDefault="00220084" w:rsidP="0022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brief background to the matter has to b</w:t>
      </w:r>
      <w:r w:rsidR="00F716AF">
        <w:rPr>
          <w:rFonts w:ascii="Times New Roman" w:hAnsi="Times New Roman" w:cs="Times New Roman"/>
          <w:sz w:val="24"/>
          <w:szCs w:val="24"/>
        </w:rPr>
        <w:t>e put into perspective</w:t>
      </w:r>
      <w:r>
        <w:rPr>
          <w:rFonts w:ascii="Times New Roman" w:hAnsi="Times New Roman" w:cs="Times New Roman"/>
          <w:sz w:val="24"/>
          <w:szCs w:val="24"/>
        </w:rPr>
        <w:t>. The applicant</w:t>
      </w:r>
      <w:r w:rsidR="00BE3107">
        <w:rPr>
          <w:rFonts w:ascii="Times New Roman" w:hAnsi="Times New Roman" w:cs="Times New Roman"/>
          <w:sz w:val="24"/>
          <w:szCs w:val="24"/>
        </w:rPr>
        <w:t>s</w:t>
      </w:r>
      <w:r w:rsidR="00F716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were served with summons on 2 August 2010 in which the first respondent claimed payment of an amount of $30 000.00. The applicants entered appearance to defend and filed their plea within the </w:t>
      </w:r>
      <w:r w:rsidRPr="002A0825">
        <w:rPr>
          <w:rFonts w:ascii="Times New Roman" w:hAnsi="Times New Roman" w:cs="Times New Roman"/>
          <w:i/>
          <w:sz w:val="24"/>
          <w:szCs w:val="24"/>
        </w:rPr>
        <w:t xml:space="preserve">dice </w:t>
      </w:r>
      <w:proofErr w:type="spellStart"/>
      <w:r w:rsidRPr="002A0825">
        <w:rPr>
          <w:rFonts w:ascii="Times New Roman" w:hAnsi="Times New Roman" w:cs="Times New Roman"/>
          <w:i/>
          <w:sz w:val="24"/>
          <w:szCs w:val="24"/>
        </w:rPr>
        <w:t>inducia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plea was filed on </w:t>
      </w:r>
      <w:r w:rsidR="004B0F97">
        <w:rPr>
          <w:rFonts w:ascii="Times New Roman" w:hAnsi="Times New Roman" w:cs="Times New Roman"/>
          <w:sz w:val="24"/>
          <w:szCs w:val="24"/>
        </w:rPr>
        <w:t>28 March 2012</w:t>
      </w:r>
      <w:r w:rsidR="000B60E6">
        <w:rPr>
          <w:rFonts w:ascii="Times New Roman" w:hAnsi="Times New Roman" w:cs="Times New Roman"/>
          <w:sz w:val="24"/>
          <w:szCs w:val="24"/>
        </w:rPr>
        <w:t>,</w:t>
      </w:r>
      <w:r w:rsidR="004B0F97">
        <w:rPr>
          <w:rFonts w:ascii="Times New Roman" w:hAnsi="Times New Roman" w:cs="Times New Roman"/>
          <w:sz w:val="24"/>
          <w:szCs w:val="24"/>
        </w:rPr>
        <w:t xml:space="preserve"> Annexure C p 51</w:t>
      </w:r>
      <w:r w:rsidR="00F716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On 18 August 2015 the first respondent made an application to join in third and fourth respondent</w:t>
      </w:r>
      <w:r w:rsidR="000B60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application was successful. The third and fourth respondents filed their pleas. The first respondent requested the first and second applicants to file </w:t>
      </w:r>
      <w:r w:rsidR="004B0F97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plea. This was done by service of a Notice to pl</w:t>
      </w:r>
      <w:r w:rsidR="00F716AF">
        <w:rPr>
          <w:rFonts w:ascii="Times New Roman" w:hAnsi="Times New Roman" w:cs="Times New Roman"/>
          <w:sz w:val="24"/>
          <w:szCs w:val="24"/>
        </w:rPr>
        <w:t>ead and intention to bar served</w:t>
      </w:r>
      <w:r>
        <w:rPr>
          <w:rFonts w:ascii="Times New Roman" w:hAnsi="Times New Roman" w:cs="Times New Roman"/>
          <w:sz w:val="24"/>
          <w:szCs w:val="24"/>
        </w:rPr>
        <w:t xml:space="preserve"> on 19 October 2015. Despite communication that the first and second applicants had a</w:t>
      </w:r>
      <w:r w:rsidR="004B0F97">
        <w:rPr>
          <w:rFonts w:ascii="Times New Roman" w:hAnsi="Times New Roman" w:cs="Times New Roman"/>
          <w:sz w:val="24"/>
          <w:szCs w:val="24"/>
        </w:rPr>
        <w:t>lready filed their plea in 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F9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first </w:t>
      </w:r>
      <w:proofErr w:type="gramStart"/>
      <w:r>
        <w:rPr>
          <w:rFonts w:ascii="Times New Roman" w:hAnsi="Times New Roman" w:cs="Times New Roman"/>
          <w:sz w:val="24"/>
          <w:szCs w:val="24"/>
        </w:rPr>
        <w:t>respondent proceed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obtain default judgment</w:t>
      </w:r>
      <w:r w:rsidR="004B0F97">
        <w:rPr>
          <w:rFonts w:ascii="Times New Roman" w:hAnsi="Times New Roman" w:cs="Times New Roman"/>
          <w:sz w:val="24"/>
          <w:szCs w:val="24"/>
        </w:rPr>
        <w:t>, on</w:t>
      </w:r>
      <w:r>
        <w:rPr>
          <w:rFonts w:ascii="Times New Roman" w:hAnsi="Times New Roman" w:cs="Times New Roman"/>
          <w:sz w:val="24"/>
          <w:szCs w:val="24"/>
        </w:rPr>
        <w:t xml:space="preserve"> the basis that the first and second applicants had not filed their plea. Following the default judgment the first respondent obtained a writ of execution against movable property belonging to the applicants. On 30 December 2015, the fifth respondent that is</w:t>
      </w:r>
      <w:r w:rsidR="004B0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Sheriff served on the applicant</w:t>
      </w:r>
      <w:r w:rsidR="00F716AF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a Notice of Seizure and Attachment of movable property.</w:t>
      </w:r>
    </w:p>
    <w:p w:rsidR="00220084" w:rsidRDefault="00220084" w:rsidP="0022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applicants upon acquisition of knowledge of the default judgement entered against </w:t>
      </w:r>
      <w:r w:rsidR="004B0F97">
        <w:rPr>
          <w:rFonts w:ascii="Times New Roman" w:hAnsi="Times New Roman" w:cs="Times New Roman"/>
          <w:sz w:val="24"/>
          <w:szCs w:val="24"/>
        </w:rPr>
        <w:t>them at the time of</w:t>
      </w:r>
      <w:r>
        <w:rPr>
          <w:rFonts w:ascii="Times New Roman" w:hAnsi="Times New Roman" w:cs="Times New Roman"/>
          <w:sz w:val="24"/>
          <w:szCs w:val="24"/>
        </w:rPr>
        <w:t xml:space="preserve"> being served with notice of seizure</w:t>
      </w:r>
      <w:r w:rsidR="00F716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filed an application for rescission </w:t>
      </w:r>
      <w:r w:rsidR="000B60E6">
        <w:rPr>
          <w:rFonts w:ascii="Times New Roman" w:hAnsi="Times New Roman" w:cs="Times New Roman"/>
          <w:sz w:val="24"/>
          <w:szCs w:val="24"/>
        </w:rPr>
        <w:t xml:space="preserve">of judgment and simultaneously </w:t>
      </w:r>
      <w:r>
        <w:rPr>
          <w:rFonts w:ascii="Times New Roman" w:hAnsi="Times New Roman" w:cs="Times New Roman"/>
          <w:sz w:val="24"/>
          <w:szCs w:val="24"/>
        </w:rPr>
        <w:t>lodge</w:t>
      </w:r>
      <w:r w:rsidR="004B0F9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present application for stay of execution pending the hearing of the application for recession of judgment.</w:t>
      </w:r>
    </w:p>
    <w:p w:rsidR="00220084" w:rsidRDefault="00220084" w:rsidP="0022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fairly se</w:t>
      </w:r>
      <w:r w:rsidR="004B0F97">
        <w:rPr>
          <w:rFonts w:ascii="Times New Roman" w:hAnsi="Times New Roman" w:cs="Times New Roman"/>
          <w:sz w:val="24"/>
          <w:szCs w:val="24"/>
        </w:rPr>
        <w:t>ttled</w:t>
      </w:r>
      <w:r>
        <w:rPr>
          <w:rFonts w:ascii="Times New Roman" w:hAnsi="Times New Roman" w:cs="Times New Roman"/>
          <w:sz w:val="24"/>
          <w:szCs w:val="24"/>
        </w:rPr>
        <w:t xml:space="preserve"> that the urgency contemplated by the rules of this court is when the applicant sprouts to action when the need to act arises.</w:t>
      </w:r>
      <w:r w:rsidR="00B73958">
        <w:rPr>
          <w:rFonts w:ascii="Times New Roman" w:hAnsi="Times New Roman" w:cs="Times New Roman"/>
          <w:sz w:val="24"/>
          <w:szCs w:val="24"/>
        </w:rPr>
        <w:t xml:space="preserve"> It is urgency which can easily be discerned and not self -created urgency.</w:t>
      </w:r>
    </w:p>
    <w:p w:rsidR="00A755CE" w:rsidRDefault="00220084" w:rsidP="002E18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395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urgency</w:t>
      </w:r>
      <w:r w:rsidR="00B73958">
        <w:rPr>
          <w:rFonts w:ascii="Times New Roman" w:hAnsi="Times New Roman" w:cs="Times New Roman"/>
          <w:sz w:val="24"/>
          <w:szCs w:val="24"/>
        </w:rPr>
        <w:t xml:space="preserve"> of a matter is also</w:t>
      </w:r>
      <w:r>
        <w:rPr>
          <w:rFonts w:ascii="Times New Roman" w:hAnsi="Times New Roman" w:cs="Times New Roman"/>
          <w:sz w:val="24"/>
          <w:szCs w:val="24"/>
        </w:rPr>
        <w:t xml:space="preserve"> brought about</w:t>
      </w:r>
      <w:r w:rsidR="000B60E6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the nature of relief sought and it is anchored on the cause of actions</w:t>
      </w:r>
      <w:r w:rsidR="00F54E53">
        <w:rPr>
          <w:rFonts w:ascii="Times New Roman" w:hAnsi="Times New Roman" w:cs="Times New Roman"/>
          <w:sz w:val="24"/>
          <w:szCs w:val="24"/>
        </w:rPr>
        <w:t xml:space="preserve">.  In </w:t>
      </w:r>
      <w:proofErr w:type="spellStart"/>
      <w:r w:rsidR="00F54E53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="00F54E53">
        <w:rPr>
          <w:rFonts w:ascii="Times New Roman" w:hAnsi="Times New Roman" w:cs="Times New Roman"/>
          <w:sz w:val="24"/>
          <w:szCs w:val="24"/>
        </w:rPr>
        <w:t xml:space="preserve"> the cause of action arose when the applicants became aware of the default judgment by virtue of notice of seizure. The applicant</w:t>
      </w:r>
      <w:r w:rsidR="00B73958">
        <w:rPr>
          <w:rFonts w:ascii="Times New Roman" w:hAnsi="Times New Roman" w:cs="Times New Roman"/>
          <w:sz w:val="24"/>
          <w:szCs w:val="24"/>
        </w:rPr>
        <w:t>s</w:t>
      </w:r>
      <w:r w:rsidR="00F54E53">
        <w:rPr>
          <w:rFonts w:ascii="Times New Roman" w:hAnsi="Times New Roman" w:cs="Times New Roman"/>
          <w:sz w:val="24"/>
          <w:szCs w:val="24"/>
        </w:rPr>
        <w:t xml:space="preserve"> immediately approached the court on urgent basis for the only remedy available</w:t>
      </w:r>
      <w:r w:rsidR="00B73958">
        <w:rPr>
          <w:rFonts w:ascii="Times New Roman" w:hAnsi="Times New Roman" w:cs="Times New Roman"/>
          <w:sz w:val="24"/>
          <w:szCs w:val="24"/>
        </w:rPr>
        <w:t>,</w:t>
      </w:r>
      <w:r w:rsidR="00F54E53">
        <w:rPr>
          <w:rFonts w:ascii="Times New Roman" w:hAnsi="Times New Roman" w:cs="Times New Roman"/>
          <w:sz w:val="24"/>
          <w:szCs w:val="24"/>
        </w:rPr>
        <w:t xml:space="preserve"> which is stay of execution. Indeed the relief sought</w:t>
      </w:r>
      <w:r w:rsidR="00777774">
        <w:rPr>
          <w:rFonts w:ascii="Times New Roman" w:hAnsi="Times New Roman" w:cs="Times New Roman"/>
          <w:sz w:val="24"/>
          <w:szCs w:val="24"/>
        </w:rPr>
        <w:t>,</w:t>
      </w:r>
      <w:r w:rsidR="00F54E53">
        <w:rPr>
          <w:rFonts w:ascii="Times New Roman" w:hAnsi="Times New Roman" w:cs="Times New Roman"/>
          <w:sz w:val="24"/>
          <w:szCs w:val="24"/>
        </w:rPr>
        <w:t xml:space="preserve"> if not granted on urgent basis will occasion irreparable harm to the applicants</w:t>
      </w:r>
      <w:r w:rsidR="00B73958">
        <w:rPr>
          <w:rFonts w:ascii="Times New Roman" w:hAnsi="Times New Roman" w:cs="Times New Roman"/>
          <w:sz w:val="24"/>
          <w:szCs w:val="24"/>
        </w:rPr>
        <w:t>.</w:t>
      </w:r>
      <w:r w:rsidR="00F54E53">
        <w:rPr>
          <w:rFonts w:ascii="Times New Roman" w:hAnsi="Times New Roman" w:cs="Times New Roman"/>
          <w:sz w:val="24"/>
          <w:szCs w:val="24"/>
        </w:rPr>
        <w:t xml:space="preserve"> </w:t>
      </w:r>
      <w:r w:rsidR="00B73958">
        <w:rPr>
          <w:rFonts w:ascii="Times New Roman" w:hAnsi="Times New Roman" w:cs="Times New Roman"/>
          <w:sz w:val="24"/>
          <w:szCs w:val="24"/>
        </w:rPr>
        <w:t>I</w:t>
      </w:r>
      <w:r w:rsidR="00F54E53">
        <w:rPr>
          <w:rFonts w:ascii="Times New Roman" w:hAnsi="Times New Roman" w:cs="Times New Roman"/>
          <w:sz w:val="24"/>
          <w:szCs w:val="24"/>
        </w:rPr>
        <w:t>n an event</w:t>
      </w:r>
      <w:r w:rsidR="00777774">
        <w:rPr>
          <w:rFonts w:ascii="Times New Roman" w:hAnsi="Times New Roman" w:cs="Times New Roman"/>
          <w:sz w:val="24"/>
          <w:szCs w:val="24"/>
        </w:rPr>
        <w:t>,</w:t>
      </w:r>
      <w:r w:rsidR="00F54E53">
        <w:rPr>
          <w:rFonts w:ascii="Times New Roman" w:hAnsi="Times New Roman" w:cs="Times New Roman"/>
          <w:sz w:val="24"/>
          <w:szCs w:val="24"/>
        </w:rPr>
        <w:t xml:space="preserve"> given that the </w:t>
      </w:r>
      <w:proofErr w:type="gramStart"/>
      <w:r w:rsidR="00F54E53">
        <w:rPr>
          <w:rFonts w:ascii="Times New Roman" w:hAnsi="Times New Roman" w:cs="Times New Roman"/>
          <w:sz w:val="24"/>
          <w:szCs w:val="24"/>
        </w:rPr>
        <w:t>applicants</w:t>
      </w:r>
      <w:r w:rsidR="00F716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54E53">
        <w:rPr>
          <w:rFonts w:ascii="Times New Roman" w:hAnsi="Times New Roman" w:cs="Times New Roman"/>
          <w:sz w:val="24"/>
          <w:szCs w:val="24"/>
        </w:rPr>
        <w:t xml:space="preserve"> filed their plea timeously, there are reasonable prospects of success in the application for rescission. Allowing execution to proceed would render the relief of rescission </w:t>
      </w:r>
      <w:r w:rsidR="00B73958">
        <w:rPr>
          <w:rFonts w:ascii="Times New Roman" w:hAnsi="Times New Roman" w:cs="Times New Roman"/>
          <w:sz w:val="24"/>
          <w:szCs w:val="24"/>
        </w:rPr>
        <w:t xml:space="preserve">hollow </w:t>
      </w:r>
      <w:r w:rsidR="00F54E53">
        <w:rPr>
          <w:rFonts w:ascii="Times New Roman" w:hAnsi="Times New Roman" w:cs="Times New Roman"/>
          <w:sz w:val="24"/>
          <w:szCs w:val="24"/>
        </w:rPr>
        <w:t xml:space="preserve">and </w:t>
      </w:r>
      <w:r w:rsidR="00B73958">
        <w:rPr>
          <w:rFonts w:ascii="Times New Roman" w:hAnsi="Times New Roman" w:cs="Times New Roman"/>
          <w:sz w:val="24"/>
          <w:szCs w:val="24"/>
        </w:rPr>
        <w:t xml:space="preserve">that </w:t>
      </w:r>
      <w:r w:rsidR="00F54E53">
        <w:rPr>
          <w:rFonts w:ascii="Times New Roman" w:hAnsi="Times New Roman" w:cs="Times New Roman"/>
          <w:sz w:val="24"/>
          <w:szCs w:val="24"/>
        </w:rPr>
        <w:t xml:space="preserve">would not be in the interests of justice. The application by the applicants meets the requirements of </w:t>
      </w:r>
      <w:r w:rsidR="00F54E53">
        <w:rPr>
          <w:rFonts w:ascii="Times New Roman" w:hAnsi="Times New Roman" w:cs="Times New Roman"/>
          <w:sz w:val="24"/>
          <w:szCs w:val="24"/>
        </w:rPr>
        <w:lastRenderedPageBreak/>
        <w:t>urgency.</w:t>
      </w:r>
      <w:r w:rsidR="00A755CE">
        <w:rPr>
          <w:rFonts w:ascii="Times New Roman" w:hAnsi="Times New Roman" w:cs="Times New Roman"/>
          <w:sz w:val="24"/>
          <w:szCs w:val="24"/>
        </w:rPr>
        <w:t xml:space="preserve"> The requirements of urgency were ably spelt out in the </w:t>
      </w:r>
      <w:proofErr w:type="spellStart"/>
      <w:r w:rsidR="00A755CE" w:rsidRPr="00CF7786">
        <w:rPr>
          <w:rFonts w:ascii="Times New Roman" w:hAnsi="Times New Roman" w:cs="Times New Roman"/>
          <w:i/>
          <w:sz w:val="24"/>
          <w:szCs w:val="24"/>
        </w:rPr>
        <w:t>Kuvarega</w:t>
      </w:r>
      <w:proofErr w:type="spellEnd"/>
      <w:r w:rsidR="00A755CE">
        <w:rPr>
          <w:rFonts w:ascii="Times New Roman" w:hAnsi="Times New Roman" w:cs="Times New Roman"/>
          <w:sz w:val="24"/>
          <w:szCs w:val="24"/>
        </w:rPr>
        <w:t xml:space="preserve"> v </w:t>
      </w:r>
      <w:r w:rsidR="00A755CE" w:rsidRPr="00CF7786">
        <w:rPr>
          <w:rFonts w:ascii="Times New Roman" w:hAnsi="Times New Roman" w:cs="Times New Roman"/>
          <w:i/>
          <w:sz w:val="24"/>
          <w:szCs w:val="24"/>
        </w:rPr>
        <w:t xml:space="preserve">Registrar General and </w:t>
      </w:r>
      <w:proofErr w:type="spellStart"/>
      <w:r w:rsidR="00A755CE" w:rsidRPr="00CF7786">
        <w:rPr>
          <w:rFonts w:ascii="Times New Roman" w:hAnsi="Times New Roman" w:cs="Times New Roman"/>
          <w:i/>
          <w:sz w:val="24"/>
          <w:szCs w:val="24"/>
        </w:rPr>
        <w:t>Anor</w:t>
      </w:r>
      <w:proofErr w:type="spellEnd"/>
      <w:r w:rsidR="00A755CE" w:rsidRPr="00CF77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16AF">
        <w:rPr>
          <w:rFonts w:ascii="Times New Roman" w:hAnsi="Times New Roman" w:cs="Times New Roman"/>
          <w:sz w:val="24"/>
          <w:szCs w:val="24"/>
        </w:rPr>
        <w:t>1998 (1) ZLR (H) at 193 F-G</w:t>
      </w:r>
      <w:r w:rsidR="00777774">
        <w:rPr>
          <w:rFonts w:ascii="Times New Roman" w:hAnsi="Times New Roman" w:cs="Times New Roman"/>
          <w:sz w:val="24"/>
          <w:szCs w:val="24"/>
        </w:rPr>
        <w:t xml:space="preserve"> wherein the Honourable </w:t>
      </w:r>
      <w:proofErr w:type="spellStart"/>
      <w:r w:rsidR="00777774">
        <w:rPr>
          <w:rFonts w:ascii="Times New Roman" w:hAnsi="Times New Roman" w:cs="Times New Roman"/>
          <w:sz w:val="24"/>
          <w:szCs w:val="24"/>
        </w:rPr>
        <w:t>Chatikob</w:t>
      </w:r>
      <w:r w:rsidR="00F716A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716AF">
        <w:rPr>
          <w:rFonts w:ascii="Times New Roman" w:hAnsi="Times New Roman" w:cs="Times New Roman"/>
          <w:sz w:val="24"/>
          <w:szCs w:val="24"/>
        </w:rPr>
        <w:t xml:space="preserve"> J stated</w:t>
      </w:r>
      <w:r w:rsidR="00A755CE">
        <w:rPr>
          <w:rFonts w:ascii="Times New Roman" w:hAnsi="Times New Roman" w:cs="Times New Roman"/>
          <w:sz w:val="24"/>
          <w:szCs w:val="24"/>
        </w:rPr>
        <w:t xml:space="preserve"> “What constitutes urgency is not only the imminent arrival of the day of reckoning; a matter is urgent, if at the time the need to act arises, the matter cannot wait, urgency which </w:t>
      </w:r>
      <w:proofErr w:type="spellStart"/>
      <w:r w:rsidR="00A755CE">
        <w:rPr>
          <w:rFonts w:ascii="Times New Roman" w:hAnsi="Times New Roman" w:cs="Times New Roman"/>
          <w:sz w:val="24"/>
          <w:szCs w:val="24"/>
        </w:rPr>
        <w:t>sterms</w:t>
      </w:r>
      <w:proofErr w:type="spellEnd"/>
      <w:r w:rsidR="00A755CE">
        <w:rPr>
          <w:rFonts w:ascii="Times New Roman" w:hAnsi="Times New Roman" w:cs="Times New Roman"/>
          <w:sz w:val="24"/>
          <w:szCs w:val="24"/>
        </w:rPr>
        <w:t xml:space="preserve"> from a deliberate or careless abstention from action until the deadline draws near is not the type of urgency contemplated by the rules……”</w:t>
      </w:r>
    </w:p>
    <w:p w:rsidR="00A755CE" w:rsidRDefault="00A755CE" w:rsidP="002E18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 also </w:t>
      </w:r>
      <w:proofErr w:type="spellStart"/>
      <w:r w:rsidRPr="00A755CE">
        <w:rPr>
          <w:rFonts w:ascii="Times New Roman" w:hAnsi="Times New Roman" w:cs="Times New Roman"/>
          <w:i/>
          <w:sz w:val="24"/>
          <w:szCs w:val="24"/>
        </w:rPr>
        <w:t>Madzivanzira</w:t>
      </w:r>
      <w:proofErr w:type="spellEnd"/>
      <w:r w:rsidRPr="00A755CE">
        <w:rPr>
          <w:rFonts w:ascii="Times New Roman" w:hAnsi="Times New Roman" w:cs="Times New Roman"/>
          <w:i/>
          <w:sz w:val="24"/>
          <w:szCs w:val="24"/>
        </w:rPr>
        <w:t xml:space="preserve"> and 2 </w:t>
      </w:r>
      <w:proofErr w:type="spellStart"/>
      <w:r w:rsidRPr="00A755CE">
        <w:rPr>
          <w:rFonts w:ascii="Times New Roman" w:hAnsi="Times New Roman" w:cs="Times New Roman"/>
          <w:i/>
          <w:sz w:val="24"/>
          <w:szCs w:val="24"/>
        </w:rPr>
        <w:t>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55CE">
        <w:rPr>
          <w:rFonts w:ascii="Times New Roman" w:hAnsi="Times New Roman" w:cs="Times New Roman"/>
          <w:i/>
          <w:sz w:val="24"/>
          <w:szCs w:val="24"/>
        </w:rPr>
        <w:t>Dexprint</w:t>
      </w:r>
      <w:proofErr w:type="spellEnd"/>
      <w:r w:rsidRPr="00A755CE">
        <w:rPr>
          <w:rFonts w:ascii="Times New Roman" w:hAnsi="Times New Roman" w:cs="Times New Roman"/>
          <w:i/>
          <w:sz w:val="24"/>
          <w:szCs w:val="24"/>
        </w:rPr>
        <w:t xml:space="preserve"> Investments Pvt Ltd and Another</w:t>
      </w:r>
      <w:r>
        <w:rPr>
          <w:rFonts w:ascii="Times New Roman" w:hAnsi="Times New Roman" w:cs="Times New Roman"/>
          <w:sz w:val="24"/>
          <w:szCs w:val="24"/>
        </w:rPr>
        <w:t xml:space="preserve"> HH 245/02 and </w:t>
      </w:r>
      <w:proofErr w:type="spellStart"/>
      <w:r w:rsidRPr="00A755CE">
        <w:rPr>
          <w:rFonts w:ascii="Times New Roman" w:hAnsi="Times New Roman" w:cs="Times New Roman"/>
          <w:i/>
          <w:sz w:val="24"/>
          <w:szCs w:val="24"/>
        </w:rPr>
        <w:t>Dexprint</w:t>
      </w:r>
      <w:proofErr w:type="spellEnd"/>
      <w:r w:rsidRPr="00A755CE">
        <w:rPr>
          <w:rFonts w:ascii="Times New Roman" w:hAnsi="Times New Roman" w:cs="Times New Roman"/>
          <w:i/>
          <w:sz w:val="24"/>
          <w:szCs w:val="24"/>
        </w:rPr>
        <w:t xml:space="preserve"> Investments (Pvt) Ltd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A755CE">
        <w:rPr>
          <w:rFonts w:ascii="Times New Roman" w:hAnsi="Times New Roman" w:cs="Times New Roman"/>
          <w:i/>
          <w:sz w:val="24"/>
          <w:szCs w:val="24"/>
        </w:rPr>
        <w:t>Ace Property and Investment (Pvt) Ltd</w:t>
      </w:r>
      <w:r>
        <w:rPr>
          <w:rFonts w:ascii="Times New Roman" w:hAnsi="Times New Roman" w:cs="Times New Roman"/>
          <w:sz w:val="24"/>
          <w:szCs w:val="24"/>
        </w:rPr>
        <w:t xml:space="preserve"> HH 120-02.</w:t>
      </w:r>
    </w:p>
    <w:p w:rsidR="003A7D15" w:rsidRDefault="00A755CE" w:rsidP="002E18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186C5F">
        <w:rPr>
          <w:rFonts w:ascii="Times New Roman" w:hAnsi="Times New Roman" w:cs="Times New Roman"/>
          <w:sz w:val="24"/>
          <w:szCs w:val="24"/>
        </w:rPr>
        <w:t>emphasis</w:t>
      </w:r>
      <w:r>
        <w:rPr>
          <w:rFonts w:ascii="Times New Roman" w:hAnsi="Times New Roman" w:cs="Times New Roman"/>
          <w:sz w:val="24"/>
          <w:szCs w:val="24"/>
        </w:rPr>
        <w:t xml:space="preserve"> is on the party </w:t>
      </w:r>
      <w:r w:rsidR="00F716AF">
        <w:rPr>
          <w:rFonts w:ascii="Times New Roman" w:hAnsi="Times New Roman" w:cs="Times New Roman"/>
          <w:sz w:val="24"/>
          <w:szCs w:val="24"/>
        </w:rPr>
        <w:t>treating the matter urgently as opposed to waiting ti</w:t>
      </w:r>
      <w:r>
        <w:rPr>
          <w:rFonts w:ascii="Times New Roman" w:hAnsi="Times New Roman" w:cs="Times New Roman"/>
          <w:sz w:val="24"/>
          <w:szCs w:val="24"/>
        </w:rPr>
        <w:t>ll the day of reckoning arrives. If by nature and circumstance</w:t>
      </w:r>
      <w:r w:rsidR="003A7D15">
        <w:rPr>
          <w:rFonts w:ascii="Times New Roman" w:hAnsi="Times New Roman" w:cs="Times New Roman"/>
          <w:sz w:val="24"/>
          <w:szCs w:val="24"/>
        </w:rPr>
        <w:t>s the matter can</w:t>
      </w:r>
      <w:r w:rsidR="00186C5F">
        <w:rPr>
          <w:rFonts w:ascii="Times New Roman" w:hAnsi="Times New Roman" w:cs="Times New Roman"/>
          <w:sz w:val="24"/>
          <w:szCs w:val="24"/>
        </w:rPr>
        <w:t xml:space="preserve">not wait in the sense that waiting would occasion irreparable harm then the matter ought to be heard on urgent basis. </w:t>
      </w:r>
      <w:r w:rsidR="00186C5F" w:rsidRPr="003A7D15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186C5F" w:rsidRPr="003A7D15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="00186C5F">
        <w:rPr>
          <w:rFonts w:ascii="Times New Roman" w:hAnsi="Times New Roman" w:cs="Times New Roman"/>
          <w:sz w:val="24"/>
          <w:szCs w:val="24"/>
        </w:rPr>
        <w:t xml:space="preserve"> the applicants on their own part</w:t>
      </w:r>
      <w:r w:rsidR="00F716AF">
        <w:rPr>
          <w:rFonts w:ascii="Times New Roman" w:hAnsi="Times New Roman" w:cs="Times New Roman"/>
          <w:sz w:val="24"/>
          <w:szCs w:val="24"/>
        </w:rPr>
        <w:t>,</w:t>
      </w:r>
      <w:r w:rsidR="00186C5F">
        <w:rPr>
          <w:rFonts w:ascii="Times New Roman" w:hAnsi="Times New Roman" w:cs="Times New Roman"/>
          <w:sz w:val="24"/>
          <w:szCs w:val="24"/>
        </w:rPr>
        <w:t xml:space="preserve"> treated the matter with urgency by sprouting to action</w:t>
      </w:r>
      <w:r w:rsidR="00F716AF">
        <w:rPr>
          <w:rFonts w:ascii="Times New Roman" w:hAnsi="Times New Roman" w:cs="Times New Roman"/>
          <w:sz w:val="24"/>
          <w:szCs w:val="24"/>
        </w:rPr>
        <w:t>. They filed</w:t>
      </w:r>
      <w:r w:rsidR="00186C5F">
        <w:rPr>
          <w:rFonts w:ascii="Times New Roman" w:hAnsi="Times New Roman" w:cs="Times New Roman"/>
          <w:sz w:val="24"/>
          <w:szCs w:val="24"/>
        </w:rPr>
        <w:t xml:space="preserve"> an application for rescission of de</w:t>
      </w:r>
      <w:r w:rsidR="00F716AF">
        <w:rPr>
          <w:rFonts w:ascii="Times New Roman" w:hAnsi="Times New Roman" w:cs="Times New Roman"/>
          <w:sz w:val="24"/>
          <w:szCs w:val="24"/>
        </w:rPr>
        <w:t>fault judgement and also sought</w:t>
      </w:r>
      <w:r w:rsidR="00186C5F">
        <w:rPr>
          <w:rFonts w:ascii="Times New Roman" w:hAnsi="Times New Roman" w:cs="Times New Roman"/>
          <w:sz w:val="24"/>
          <w:szCs w:val="24"/>
        </w:rPr>
        <w:t xml:space="preserve"> stay </w:t>
      </w:r>
      <w:r w:rsidR="00BA63B7">
        <w:rPr>
          <w:rFonts w:ascii="Times New Roman" w:hAnsi="Times New Roman" w:cs="Times New Roman"/>
          <w:sz w:val="24"/>
          <w:szCs w:val="24"/>
        </w:rPr>
        <w:t xml:space="preserve">of </w:t>
      </w:r>
      <w:r w:rsidR="00186C5F">
        <w:rPr>
          <w:rFonts w:ascii="Times New Roman" w:hAnsi="Times New Roman" w:cs="Times New Roman"/>
          <w:sz w:val="24"/>
          <w:szCs w:val="24"/>
        </w:rPr>
        <w:t>execution o</w:t>
      </w:r>
      <w:r w:rsidR="003A7D15">
        <w:rPr>
          <w:rFonts w:ascii="Times New Roman" w:hAnsi="Times New Roman" w:cs="Times New Roman"/>
          <w:sz w:val="24"/>
          <w:szCs w:val="24"/>
        </w:rPr>
        <w:t>n urgent basis</w:t>
      </w:r>
      <w:r w:rsidR="00F716AF">
        <w:rPr>
          <w:rFonts w:ascii="Times New Roman" w:hAnsi="Times New Roman" w:cs="Times New Roman"/>
          <w:sz w:val="24"/>
          <w:szCs w:val="24"/>
        </w:rPr>
        <w:t>.</w:t>
      </w:r>
      <w:r w:rsidR="003A7D15">
        <w:rPr>
          <w:rFonts w:ascii="Times New Roman" w:hAnsi="Times New Roman" w:cs="Times New Roman"/>
          <w:sz w:val="24"/>
          <w:szCs w:val="24"/>
        </w:rPr>
        <w:t xml:space="preserve"> </w:t>
      </w:r>
      <w:r w:rsidR="00F716AF">
        <w:rPr>
          <w:rFonts w:ascii="Times New Roman" w:hAnsi="Times New Roman" w:cs="Times New Roman"/>
          <w:sz w:val="24"/>
          <w:szCs w:val="24"/>
        </w:rPr>
        <w:t>S</w:t>
      </w:r>
      <w:r w:rsidR="003A7D15">
        <w:rPr>
          <w:rFonts w:ascii="Times New Roman" w:hAnsi="Times New Roman" w:cs="Times New Roman"/>
          <w:sz w:val="24"/>
          <w:szCs w:val="24"/>
        </w:rPr>
        <w:t>uch</w:t>
      </w:r>
      <w:r w:rsidR="00F716AF">
        <w:rPr>
          <w:rFonts w:ascii="Times New Roman" w:hAnsi="Times New Roman" w:cs="Times New Roman"/>
          <w:sz w:val="24"/>
          <w:szCs w:val="24"/>
        </w:rPr>
        <w:t xml:space="preserve"> immediate</w:t>
      </w:r>
      <w:r w:rsidR="003A7D15">
        <w:rPr>
          <w:rFonts w:ascii="Times New Roman" w:hAnsi="Times New Roman" w:cs="Times New Roman"/>
          <w:sz w:val="24"/>
          <w:szCs w:val="24"/>
        </w:rPr>
        <w:t xml:space="preserve"> action clothed the application with urgency.</w:t>
      </w:r>
      <w:r w:rsidR="00603D8C">
        <w:rPr>
          <w:rFonts w:ascii="Times New Roman" w:hAnsi="Times New Roman" w:cs="Times New Roman"/>
          <w:sz w:val="24"/>
          <w:szCs w:val="24"/>
        </w:rPr>
        <w:t xml:space="preserve"> </w:t>
      </w:r>
      <w:r w:rsidR="003A7D15">
        <w:rPr>
          <w:rFonts w:ascii="Times New Roman" w:hAnsi="Times New Roman" w:cs="Times New Roman"/>
          <w:sz w:val="24"/>
          <w:szCs w:val="24"/>
        </w:rPr>
        <w:t>The cause of action and nature of relief sought support the urgency un</w:t>
      </w:r>
      <w:r w:rsidR="000B60E6">
        <w:rPr>
          <w:rFonts w:ascii="Times New Roman" w:hAnsi="Times New Roman" w:cs="Times New Roman"/>
          <w:sz w:val="24"/>
          <w:szCs w:val="24"/>
        </w:rPr>
        <w:t>der</w:t>
      </w:r>
      <w:r w:rsidR="003A7D15">
        <w:rPr>
          <w:rFonts w:ascii="Times New Roman" w:hAnsi="Times New Roman" w:cs="Times New Roman"/>
          <w:sz w:val="24"/>
          <w:szCs w:val="24"/>
        </w:rPr>
        <w:t>pinned in the matter.</w:t>
      </w:r>
    </w:p>
    <w:p w:rsidR="00B73958" w:rsidRDefault="00F54E53" w:rsidP="002E18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Worth noting is the fact that the first respondent raised as a point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the applicant’s legal practitioners of record did not properly file assumption of urgency. I must hasten to mention that</w:t>
      </w:r>
      <w:r w:rsidR="00A70C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is an anomaly which does not go to the root of the matter. In other words it is an irregularity which ought to be rectified for </w:t>
      </w:r>
      <w:r w:rsidR="00B73958">
        <w:rPr>
          <w:rFonts w:ascii="Times New Roman" w:hAnsi="Times New Roman" w:cs="Times New Roman"/>
          <w:sz w:val="24"/>
          <w:szCs w:val="24"/>
        </w:rPr>
        <w:t>neatness</w:t>
      </w:r>
      <w:r w:rsidR="00603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in </w:t>
      </w:r>
      <w:r w:rsidR="00B73958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view</w:t>
      </w:r>
      <w:r w:rsidR="00603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is not fatal to the proceedings. This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when one considers that previous correspondence between the parties</w:t>
      </w:r>
      <w:r w:rsidR="00603D8C">
        <w:rPr>
          <w:rFonts w:ascii="Times New Roman" w:hAnsi="Times New Roman" w:cs="Times New Roman"/>
          <w:sz w:val="24"/>
          <w:szCs w:val="24"/>
        </w:rPr>
        <w:t xml:space="preserve"> sailed through</w:t>
      </w:r>
      <w:r>
        <w:rPr>
          <w:rFonts w:ascii="Times New Roman" w:hAnsi="Times New Roman" w:cs="Times New Roman"/>
          <w:sz w:val="24"/>
          <w:szCs w:val="24"/>
        </w:rPr>
        <w:t xml:space="preserve"> without objection. The applicant</w:t>
      </w:r>
      <w:r w:rsidR="00603D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have right of audience just like the respondents. The legal practitioners ought to f</w:t>
      </w:r>
      <w:r w:rsidR="00B73958">
        <w:rPr>
          <w:rFonts w:ascii="Times New Roman" w:hAnsi="Times New Roman" w:cs="Times New Roman"/>
          <w:sz w:val="24"/>
          <w:szCs w:val="24"/>
        </w:rPr>
        <w:t xml:space="preserve">ormalise </w:t>
      </w:r>
      <w:r>
        <w:rPr>
          <w:rFonts w:ascii="Times New Roman" w:hAnsi="Times New Roman" w:cs="Times New Roman"/>
          <w:sz w:val="24"/>
          <w:szCs w:val="24"/>
        </w:rPr>
        <w:t xml:space="preserve">their appearance. </w:t>
      </w:r>
    </w:p>
    <w:p w:rsidR="00F54E53" w:rsidRDefault="00B73958" w:rsidP="002E18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4E53">
        <w:rPr>
          <w:rFonts w:ascii="Times New Roman" w:hAnsi="Times New Roman" w:cs="Times New Roman"/>
          <w:sz w:val="24"/>
          <w:szCs w:val="24"/>
        </w:rPr>
        <w:t>Having made a finding that the application is urgent I now turn to the merits. Clearly the applicants filed their plea timeously. They cannot be compelled to file a plea just because of a joinder. The default judgment granted on basis of their being no plea is likely to be rescinded and the matter</w:t>
      </w:r>
      <w:r>
        <w:rPr>
          <w:rFonts w:ascii="Times New Roman" w:hAnsi="Times New Roman" w:cs="Times New Roman"/>
          <w:sz w:val="24"/>
          <w:szCs w:val="24"/>
        </w:rPr>
        <w:t xml:space="preserve"> delved in</w:t>
      </w:r>
      <w:r w:rsidR="003502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 its logical</w:t>
      </w:r>
      <w:r w:rsidR="00F54E53">
        <w:rPr>
          <w:rFonts w:ascii="Times New Roman" w:hAnsi="Times New Roman" w:cs="Times New Roman"/>
          <w:sz w:val="24"/>
          <w:szCs w:val="24"/>
        </w:rPr>
        <w:t xml:space="preserve"> conclusion on merit. The fifth respondent in his opposing paper made it clear they had not yet removed the property. The application for stay </w:t>
      </w:r>
      <w:r w:rsidR="00603D8C">
        <w:rPr>
          <w:rFonts w:ascii="Times New Roman" w:hAnsi="Times New Roman" w:cs="Times New Roman"/>
          <w:sz w:val="24"/>
          <w:szCs w:val="24"/>
        </w:rPr>
        <w:t xml:space="preserve">of execution </w:t>
      </w:r>
      <w:r w:rsidR="00F54E53">
        <w:rPr>
          <w:rFonts w:ascii="Times New Roman" w:hAnsi="Times New Roman" w:cs="Times New Roman"/>
          <w:sz w:val="24"/>
          <w:szCs w:val="24"/>
        </w:rPr>
        <w:t>therefore</w:t>
      </w:r>
      <w:r w:rsidR="00603D8C">
        <w:rPr>
          <w:rFonts w:ascii="Times New Roman" w:hAnsi="Times New Roman" w:cs="Times New Roman"/>
          <w:sz w:val="24"/>
          <w:szCs w:val="24"/>
        </w:rPr>
        <w:t>,</w:t>
      </w:r>
      <w:r w:rsidR="00F54E53">
        <w:rPr>
          <w:rFonts w:ascii="Times New Roman" w:hAnsi="Times New Roman" w:cs="Times New Roman"/>
          <w:sz w:val="24"/>
          <w:szCs w:val="24"/>
        </w:rPr>
        <w:t xml:space="preserve"> is not after the event. The balance of convenience</w:t>
      </w:r>
      <w:r w:rsidR="00603D8C">
        <w:rPr>
          <w:rFonts w:ascii="Times New Roman" w:hAnsi="Times New Roman" w:cs="Times New Roman"/>
          <w:sz w:val="24"/>
          <w:szCs w:val="24"/>
        </w:rPr>
        <w:t>,</w:t>
      </w:r>
      <w:r w:rsidR="00F54E53">
        <w:rPr>
          <w:rFonts w:ascii="Times New Roman" w:hAnsi="Times New Roman" w:cs="Times New Roman"/>
          <w:sz w:val="24"/>
          <w:szCs w:val="24"/>
        </w:rPr>
        <w:t xml:space="preserve"> given the circumstance </w:t>
      </w: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00F54E53">
        <w:rPr>
          <w:rFonts w:ascii="Times New Roman" w:hAnsi="Times New Roman" w:cs="Times New Roman"/>
          <w:sz w:val="24"/>
          <w:szCs w:val="24"/>
        </w:rPr>
        <w:t>which the default judgment was granted favours the grant of the application.</w:t>
      </w:r>
    </w:p>
    <w:p w:rsidR="00F54E53" w:rsidRDefault="00F54E53" w:rsidP="00F54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premises the application is granted</w:t>
      </w:r>
      <w:r w:rsidR="00B73958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B73958" w:rsidRDefault="00B73958" w:rsidP="00F54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INTERIM RELIEF GRANTED</w:t>
      </w:r>
    </w:p>
    <w:p w:rsidR="00B73958" w:rsidRDefault="00B73958" w:rsidP="00F54E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Pending the determination of this matter the applicant is granted the following relief-</w:t>
      </w:r>
    </w:p>
    <w:p w:rsidR="00B73958" w:rsidRPr="006E6B2E" w:rsidRDefault="006E6B2E" w:rsidP="006E6B2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writ of execution issued by this Honourable Court on 9</w:t>
      </w:r>
      <w:r w:rsidRPr="006E6B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2015 under case No. HC 5319/10 be and is hereby stayed.</w:t>
      </w:r>
    </w:p>
    <w:p w:rsidR="00F54E53" w:rsidRPr="00C40198" w:rsidRDefault="00F54E53" w:rsidP="00F54E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B2D" w:rsidRDefault="00374B2D" w:rsidP="0022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B2D" w:rsidRDefault="00374B2D" w:rsidP="0022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B2D" w:rsidRDefault="00374B2D" w:rsidP="0022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F9A" w:rsidRPr="00374B2D" w:rsidRDefault="00374B2D" w:rsidP="00374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2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374B2D">
        <w:rPr>
          <w:rFonts w:ascii="Times New Roman" w:hAnsi="Times New Roman" w:cs="Times New Roman"/>
          <w:i/>
          <w:sz w:val="24"/>
          <w:szCs w:val="24"/>
        </w:rPr>
        <w:t>Mambara</w:t>
      </w:r>
      <w:proofErr w:type="spellEnd"/>
      <w:r w:rsidRPr="00374B2D">
        <w:rPr>
          <w:rFonts w:ascii="Times New Roman" w:hAnsi="Times New Roman" w:cs="Times New Roman"/>
          <w:i/>
          <w:sz w:val="24"/>
          <w:szCs w:val="24"/>
        </w:rPr>
        <w:t xml:space="preserve"> &amp; Partners</w:t>
      </w:r>
      <w:r>
        <w:rPr>
          <w:rFonts w:ascii="Times New Roman" w:hAnsi="Times New Roman" w:cs="Times New Roman"/>
          <w:sz w:val="24"/>
          <w:szCs w:val="24"/>
        </w:rPr>
        <w:t>, applicants’ legal practitioners</w:t>
      </w:r>
    </w:p>
    <w:p w:rsidR="00B01AC5" w:rsidRPr="00B01AC5" w:rsidRDefault="00B01AC5" w:rsidP="00B01A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1AC5" w:rsidRPr="00B01AC5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C9" w:rsidRDefault="000903C9" w:rsidP="00B01AC5">
      <w:pPr>
        <w:spacing w:after="0" w:line="240" w:lineRule="auto"/>
      </w:pPr>
      <w:r>
        <w:separator/>
      </w:r>
    </w:p>
  </w:endnote>
  <w:endnote w:type="continuationSeparator" w:id="0">
    <w:p w:rsidR="000903C9" w:rsidRDefault="000903C9" w:rsidP="00B0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C9" w:rsidRDefault="000903C9" w:rsidP="00B01AC5">
      <w:pPr>
        <w:spacing w:after="0" w:line="240" w:lineRule="auto"/>
      </w:pPr>
      <w:r>
        <w:separator/>
      </w:r>
    </w:p>
  </w:footnote>
  <w:footnote w:type="continuationSeparator" w:id="0">
    <w:p w:rsidR="000903C9" w:rsidRDefault="000903C9" w:rsidP="00B0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3793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1AC5" w:rsidRDefault="00B01AC5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8EF">
          <w:rPr>
            <w:noProof/>
          </w:rPr>
          <w:t>1</w:t>
        </w:r>
        <w:r>
          <w:rPr>
            <w:noProof/>
          </w:rPr>
          <w:fldChar w:fldCharType="end"/>
        </w:r>
      </w:p>
      <w:p w:rsidR="00B01AC5" w:rsidRDefault="00B01AC5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075888">
          <w:rPr>
            <w:noProof/>
          </w:rPr>
          <w:t xml:space="preserve"> 25</w:t>
        </w:r>
        <w:r w:rsidR="006770BA">
          <w:rPr>
            <w:noProof/>
          </w:rPr>
          <w:t>-16</w:t>
        </w:r>
      </w:p>
      <w:p w:rsidR="00B01AC5" w:rsidRDefault="0006034A">
        <w:pPr>
          <w:pStyle w:val="Header"/>
          <w:jc w:val="right"/>
        </w:pPr>
        <w:r>
          <w:rPr>
            <w:noProof/>
          </w:rPr>
          <w:t>HC</w:t>
        </w:r>
        <w:r w:rsidR="00B01AC5">
          <w:rPr>
            <w:noProof/>
          </w:rPr>
          <w:t xml:space="preserve"> 12618/15</w:t>
        </w:r>
      </w:p>
    </w:sdtContent>
  </w:sdt>
  <w:p w:rsidR="00B01AC5" w:rsidRDefault="00B01A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73A0C"/>
    <w:multiLevelType w:val="hybridMultilevel"/>
    <w:tmpl w:val="196CC142"/>
    <w:lvl w:ilvl="0" w:tplc="564C1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A6577"/>
    <w:multiLevelType w:val="hybridMultilevel"/>
    <w:tmpl w:val="4A2628E2"/>
    <w:lvl w:ilvl="0" w:tplc="0C9C0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966738"/>
    <w:multiLevelType w:val="hybridMultilevel"/>
    <w:tmpl w:val="87A06C26"/>
    <w:lvl w:ilvl="0" w:tplc="15465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C5"/>
    <w:rsid w:val="00004C3F"/>
    <w:rsid w:val="00032475"/>
    <w:rsid w:val="00051688"/>
    <w:rsid w:val="0006034A"/>
    <w:rsid w:val="00075888"/>
    <w:rsid w:val="000903C9"/>
    <w:rsid w:val="000B60E6"/>
    <w:rsid w:val="000C3137"/>
    <w:rsid w:val="00186C5F"/>
    <w:rsid w:val="001C0990"/>
    <w:rsid w:val="00220084"/>
    <w:rsid w:val="00241F39"/>
    <w:rsid w:val="002C483E"/>
    <w:rsid w:val="002E1853"/>
    <w:rsid w:val="003471BE"/>
    <w:rsid w:val="0035025A"/>
    <w:rsid w:val="00374B2D"/>
    <w:rsid w:val="003A7D15"/>
    <w:rsid w:val="00451CF4"/>
    <w:rsid w:val="004B0F97"/>
    <w:rsid w:val="004D1EAA"/>
    <w:rsid w:val="005368EF"/>
    <w:rsid w:val="00603D8C"/>
    <w:rsid w:val="006524F5"/>
    <w:rsid w:val="00665F7B"/>
    <w:rsid w:val="006770BA"/>
    <w:rsid w:val="006E6B2E"/>
    <w:rsid w:val="007418F2"/>
    <w:rsid w:val="00777774"/>
    <w:rsid w:val="007E5E53"/>
    <w:rsid w:val="008F5CE9"/>
    <w:rsid w:val="009B5E15"/>
    <w:rsid w:val="00A23F9A"/>
    <w:rsid w:val="00A70C2D"/>
    <w:rsid w:val="00A755CE"/>
    <w:rsid w:val="00A93A40"/>
    <w:rsid w:val="00B01AC5"/>
    <w:rsid w:val="00B73958"/>
    <w:rsid w:val="00B8594F"/>
    <w:rsid w:val="00BA63B7"/>
    <w:rsid w:val="00BE3107"/>
    <w:rsid w:val="00C172DB"/>
    <w:rsid w:val="00CF7786"/>
    <w:rsid w:val="00F54E53"/>
    <w:rsid w:val="00F716AF"/>
    <w:rsid w:val="00F9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C5"/>
  </w:style>
  <w:style w:type="paragraph" w:styleId="Footer">
    <w:name w:val="footer"/>
    <w:basedOn w:val="Normal"/>
    <w:link w:val="FooterChar"/>
    <w:uiPriority w:val="99"/>
    <w:unhideWhenUsed/>
    <w:rsid w:val="00B0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C5"/>
  </w:style>
  <w:style w:type="paragraph" w:styleId="ListParagraph">
    <w:name w:val="List Paragraph"/>
    <w:basedOn w:val="Normal"/>
    <w:uiPriority w:val="34"/>
    <w:qFormat/>
    <w:rsid w:val="00B01A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C5"/>
  </w:style>
  <w:style w:type="paragraph" w:styleId="Footer">
    <w:name w:val="footer"/>
    <w:basedOn w:val="Normal"/>
    <w:link w:val="FooterChar"/>
    <w:uiPriority w:val="99"/>
    <w:unhideWhenUsed/>
    <w:rsid w:val="00B0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C5"/>
  </w:style>
  <w:style w:type="paragraph" w:styleId="ListParagraph">
    <w:name w:val="List Paragraph"/>
    <w:basedOn w:val="Normal"/>
    <w:uiPriority w:val="34"/>
    <w:qFormat/>
    <w:rsid w:val="00B01A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2016-01-11T09:52:00Z</cp:lastPrinted>
  <dcterms:created xsi:type="dcterms:W3CDTF">2016-01-20T07:03:00Z</dcterms:created>
  <dcterms:modified xsi:type="dcterms:W3CDTF">2016-01-20T07:06:00Z</dcterms:modified>
</cp:coreProperties>
</file>