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143" w:rsidRDefault="00081143" w:rsidP="008B028C">
      <w:pPr>
        <w:pStyle w:val="NoSpacing"/>
        <w:jc w:val="both"/>
        <w:rPr>
          <w:rFonts w:ascii="Times New Roman" w:hAnsi="Times New Roman" w:cs="Times New Roman"/>
          <w:b/>
          <w:szCs w:val="24"/>
        </w:rPr>
      </w:pPr>
      <w:r>
        <w:rPr>
          <w:rFonts w:ascii="Times New Roman" w:hAnsi="Times New Roman" w:cs="Times New Roman"/>
          <w:b/>
          <w:szCs w:val="24"/>
        </w:rPr>
        <w:t>PETER ZENZO NGWENYA</w:t>
      </w:r>
    </w:p>
    <w:p w:rsidR="00081143" w:rsidRDefault="00081143" w:rsidP="008B028C">
      <w:pPr>
        <w:pStyle w:val="NoSpacing"/>
        <w:jc w:val="both"/>
        <w:rPr>
          <w:rFonts w:ascii="Times New Roman" w:hAnsi="Times New Roman" w:cs="Times New Roman"/>
          <w:b/>
          <w:szCs w:val="24"/>
        </w:rPr>
      </w:pPr>
    </w:p>
    <w:p w:rsidR="00081143" w:rsidRDefault="00081143" w:rsidP="008B028C">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081143" w:rsidRDefault="00081143" w:rsidP="008B028C">
      <w:pPr>
        <w:pStyle w:val="NoSpacing"/>
        <w:jc w:val="both"/>
        <w:rPr>
          <w:rFonts w:ascii="Times New Roman" w:hAnsi="Times New Roman" w:cs="Times New Roman"/>
          <w:b/>
          <w:szCs w:val="24"/>
        </w:rPr>
      </w:pPr>
    </w:p>
    <w:p w:rsidR="00081143" w:rsidRDefault="00081143" w:rsidP="008B028C">
      <w:pPr>
        <w:pStyle w:val="NoSpacing"/>
        <w:jc w:val="both"/>
        <w:rPr>
          <w:rFonts w:ascii="Times New Roman" w:hAnsi="Times New Roman" w:cs="Times New Roman"/>
          <w:b/>
          <w:szCs w:val="24"/>
        </w:rPr>
      </w:pPr>
      <w:r>
        <w:rPr>
          <w:rFonts w:ascii="Times New Roman" w:hAnsi="Times New Roman" w:cs="Times New Roman"/>
          <w:b/>
          <w:szCs w:val="24"/>
        </w:rPr>
        <w:t>THE STATE</w:t>
      </w:r>
    </w:p>
    <w:p w:rsidR="00081143" w:rsidRDefault="00081143" w:rsidP="008B028C">
      <w:pPr>
        <w:pStyle w:val="NoSpacing"/>
        <w:jc w:val="both"/>
        <w:rPr>
          <w:rFonts w:ascii="Times New Roman" w:hAnsi="Times New Roman" w:cs="Times New Roman"/>
          <w:szCs w:val="24"/>
        </w:rPr>
      </w:pPr>
    </w:p>
    <w:p w:rsidR="00081143" w:rsidRDefault="00081143" w:rsidP="008B028C">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081143" w:rsidRDefault="00081143" w:rsidP="008B028C">
      <w:pPr>
        <w:pStyle w:val="NoSpacing"/>
        <w:jc w:val="both"/>
        <w:rPr>
          <w:rFonts w:ascii="Times New Roman" w:hAnsi="Times New Roman" w:cs="Times New Roman"/>
          <w:szCs w:val="24"/>
        </w:rPr>
      </w:pPr>
      <w:r>
        <w:rPr>
          <w:rFonts w:ascii="Times New Roman" w:hAnsi="Times New Roman" w:cs="Times New Roman"/>
          <w:szCs w:val="24"/>
        </w:rPr>
        <w:t>MAKONESE J</w:t>
      </w:r>
    </w:p>
    <w:p w:rsidR="00081143" w:rsidRDefault="00E8194F" w:rsidP="008B028C">
      <w:pPr>
        <w:pStyle w:val="NoSpacing"/>
        <w:jc w:val="both"/>
        <w:rPr>
          <w:rFonts w:ascii="Times New Roman" w:hAnsi="Times New Roman" w:cs="Times New Roman"/>
          <w:szCs w:val="24"/>
        </w:rPr>
      </w:pPr>
      <w:r>
        <w:rPr>
          <w:rFonts w:ascii="Times New Roman" w:hAnsi="Times New Roman" w:cs="Times New Roman"/>
          <w:szCs w:val="24"/>
        </w:rPr>
        <w:t>BULAWAYO 27 MAY 2020 AND 11 JUNE 2020</w:t>
      </w:r>
    </w:p>
    <w:p w:rsidR="00081143" w:rsidRDefault="00081143" w:rsidP="008B028C">
      <w:pPr>
        <w:pStyle w:val="NoSpacing"/>
        <w:jc w:val="both"/>
        <w:rPr>
          <w:rFonts w:ascii="Times New Roman" w:hAnsi="Times New Roman" w:cs="Times New Roman"/>
          <w:szCs w:val="24"/>
        </w:rPr>
      </w:pPr>
    </w:p>
    <w:p w:rsidR="00081143" w:rsidRDefault="00081143" w:rsidP="008B028C">
      <w:pPr>
        <w:pStyle w:val="NoSpacing"/>
        <w:jc w:val="both"/>
        <w:rPr>
          <w:rFonts w:ascii="Times New Roman" w:hAnsi="Times New Roman" w:cs="Times New Roman"/>
          <w:b/>
          <w:szCs w:val="24"/>
        </w:rPr>
      </w:pPr>
    </w:p>
    <w:p w:rsidR="00081143" w:rsidRDefault="00081143" w:rsidP="008B028C">
      <w:pPr>
        <w:pStyle w:val="NoSpacing"/>
        <w:jc w:val="both"/>
        <w:rPr>
          <w:rFonts w:ascii="Times New Roman" w:hAnsi="Times New Roman" w:cs="Times New Roman"/>
          <w:b/>
          <w:szCs w:val="24"/>
        </w:rPr>
      </w:pPr>
      <w:r>
        <w:rPr>
          <w:rFonts w:ascii="Times New Roman" w:hAnsi="Times New Roman" w:cs="Times New Roman"/>
          <w:b/>
          <w:szCs w:val="24"/>
        </w:rPr>
        <w:t>Bail Application</w:t>
      </w:r>
    </w:p>
    <w:p w:rsidR="00081143" w:rsidRDefault="00081143" w:rsidP="008B028C">
      <w:pPr>
        <w:pStyle w:val="NoSpacing"/>
        <w:jc w:val="both"/>
        <w:rPr>
          <w:rFonts w:ascii="Times New Roman" w:hAnsi="Times New Roman" w:cs="Times New Roman"/>
          <w:b/>
          <w:szCs w:val="24"/>
        </w:rPr>
      </w:pPr>
    </w:p>
    <w:p w:rsidR="00081143" w:rsidRDefault="00081143" w:rsidP="008B028C">
      <w:pPr>
        <w:pStyle w:val="NoSpacing"/>
        <w:jc w:val="both"/>
        <w:rPr>
          <w:rFonts w:ascii="Times New Roman" w:hAnsi="Times New Roman" w:cs="Times New Roman"/>
          <w:b/>
          <w:szCs w:val="24"/>
        </w:rPr>
      </w:pPr>
    </w:p>
    <w:p w:rsidR="00081143" w:rsidRDefault="00081143" w:rsidP="008B028C">
      <w:pPr>
        <w:pStyle w:val="NoSpacing"/>
        <w:jc w:val="both"/>
        <w:rPr>
          <w:rFonts w:ascii="Times New Roman" w:hAnsi="Times New Roman" w:cs="Times New Roman"/>
          <w:i/>
          <w:szCs w:val="24"/>
        </w:rPr>
      </w:pPr>
      <w:r>
        <w:rPr>
          <w:rFonts w:ascii="Times New Roman" w:hAnsi="Times New Roman" w:cs="Times New Roman"/>
          <w:i/>
          <w:szCs w:val="24"/>
        </w:rPr>
        <w:t xml:space="preserve">N </w:t>
      </w:r>
      <w:proofErr w:type="spellStart"/>
      <w:r>
        <w:rPr>
          <w:rFonts w:ascii="Times New Roman" w:hAnsi="Times New Roman" w:cs="Times New Roman"/>
          <w:i/>
          <w:szCs w:val="24"/>
        </w:rPr>
        <w:t>Mlala</w:t>
      </w:r>
      <w:proofErr w:type="spellEnd"/>
      <w:r>
        <w:rPr>
          <w:rFonts w:ascii="Times New Roman" w:hAnsi="Times New Roman" w:cs="Times New Roman"/>
          <w:i/>
          <w:szCs w:val="24"/>
        </w:rPr>
        <w:t xml:space="preserve">, </w:t>
      </w:r>
      <w:r>
        <w:rPr>
          <w:rFonts w:ascii="Times New Roman" w:hAnsi="Times New Roman" w:cs="Times New Roman"/>
          <w:szCs w:val="24"/>
        </w:rPr>
        <w:t>for the state</w:t>
      </w:r>
    </w:p>
    <w:p w:rsidR="00081143" w:rsidRDefault="00081143" w:rsidP="008B028C">
      <w:pPr>
        <w:pStyle w:val="NoSpacing"/>
        <w:jc w:val="both"/>
        <w:rPr>
          <w:rFonts w:ascii="Times New Roman" w:hAnsi="Times New Roman" w:cs="Times New Roman"/>
          <w:szCs w:val="24"/>
        </w:rPr>
      </w:pPr>
      <w:proofErr w:type="spellStart"/>
      <w:r>
        <w:rPr>
          <w:rFonts w:ascii="Times New Roman" w:hAnsi="Times New Roman" w:cs="Times New Roman"/>
          <w:i/>
          <w:szCs w:val="24"/>
        </w:rPr>
        <w:t>Jaravaza</w:t>
      </w:r>
      <w:proofErr w:type="spellEnd"/>
      <w:r>
        <w:rPr>
          <w:rFonts w:ascii="Times New Roman" w:hAnsi="Times New Roman" w:cs="Times New Roman"/>
          <w:i/>
          <w:szCs w:val="24"/>
        </w:rPr>
        <w:t xml:space="preserve">, </w:t>
      </w:r>
      <w:r>
        <w:rPr>
          <w:rFonts w:ascii="Times New Roman" w:hAnsi="Times New Roman" w:cs="Times New Roman"/>
          <w:szCs w:val="24"/>
        </w:rPr>
        <w:t>for the state</w:t>
      </w:r>
    </w:p>
    <w:p w:rsidR="00081143" w:rsidRDefault="00081143" w:rsidP="008B028C">
      <w:pPr>
        <w:jc w:val="both"/>
        <w:rPr>
          <w:rFonts w:ascii="Times New Roman" w:hAnsi="Times New Roman" w:cs="Times New Roman"/>
          <w:sz w:val="24"/>
          <w:szCs w:val="24"/>
        </w:rPr>
      </w:pPr>
    </w:p>
    <w:p w:rsidR="001D08C3" w:rsidRDefault="00081143" w:rsidP="008B028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On the 5</w:t>
      </w:r>
      <w:r w:rsidRPr="00081143">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2020 the applicant was arrested on allegations of robbery in contravention of section 126 of the Criminal Law Codification and Reform Act (Chapter 9:23).  Applicant appeared on an initial remand on the 7</w:t>
      </w:r>
      <w:r w:rsidRPr="00081143">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2020.  He was remanded in custody and is currently lodged at </w:t>
      </w:r>
      <w:proofErr w:type="spellStart"/>
      <w:r>
        <w:rPr>
          <w:rFonts w:ascii="Times New Roman" w:hAnsi="Times New Roman" w:cs="Times New Roman"/>
          <w:sz w:val="24"/>
          <w:szCs w:val="24"/>
        </w:rPr>
        <w:t>Khami</w:t>
      </w:r>
      <w:proofErr w:type="spellEnd"/>
      <w:r>
        <w:rPr>
          <w:rFonts w:ascii="Times New Roman" w:hAnsi="Times New Roman" w:cs="Times New Roman"/>
          <w:sz w:val="24"/>
          <w:szCs w:val="24"/>
        </w:rPr>
        <w:t xml:space="preserve"> Prison.  The state opposes the application for bail.  Applicant denies the allegations against him and contends that he was nowhere near the crime</w:t>
      </w:r>
      <w:r w:rsidR="0017283C">
        <w:rPr>
          <w:rFonts w:ascii="Times New Roman" w:hAnsi="Times New Roman" w:cs="Times New Roman"/>
          <w:sz w:val="24"/>
          <w:szCs w:val="24"/>
        </w:rPr>
        <w:t xml:space="preserve"> scene on</w:t>
      </w:r>
      <w:r>
        <w:rPr>
          <w:rFonts w:ascii="Times New Roman" w:hAnsi="Times New Roman" w:cs="Times New Roman"/>
          <w:sz w:val="24"/>
          <w:szCs w:val="24"/>
        </w:rPr>
        <w:t xml:space="preserve"> the day of the robbery.</w:t>
      </w:r>
    </w:p>
    <w:p w:rsidR="00081143" w:rsidRDefault="00081143" w:rsidP="008B028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allegations against the applicant as gleaned from the charge sheet are t</w:t>
      </w:r>
      <w:r w:rsidR="00A916F5">
        <w:rPr>
          <w:rFonts w:ascii="Times New Roman" w:hAnsi="Times New Roman" w:cs="Times New Roman"/>
          <w:sz w:val="24"/>
          <w:szCs w:val="24"/>
        </w:rPr>
        <w:t>…  On 8</w:t>
      </w:r>
      <w:r w:rsidR="00A916F5" w:rsidRPr="00A916F5">
        <w:rPr>
          <w:rFonts w:ascii="Times New Roman" w:hAnsi="Times New Roman" w:cs="Times New Roman"/>
          <w:sz w:val="24"/>
          <w:szCs w:val="24"/>
          <w:vertAlign w:val="superscript"/>
        </w:rPr>
        <w:t>th</w:t>
      </w:r>
      <w:r w:rsidR="00A916F5">
        <w:rPr>
          <w:rFonts w:ascii="Times New Roman" w:hAnsi="Times New Roman" w:cs="Times New Roman"/>
          <w:sz w:val="24"/>
          <w:szCs w:val="24"/>
        </w:rPr>
        <w:t xml:space="preserve"> January 2020 and at around 0240 hrs applicant in the company of his accomplices who are </w:t>
      </w:r>
      <w:proofErr w:type="gramStart"/>
      <w:r w:rsidR="00A916F5">
        <w:rPr>
          <w:rFonts w:ascii="Times New Roman" w:hAnsi="Times New Roman" w:cs="Times New Roman"/>
          <w:sz w:val="24"/>
          <w:szCs w:val="24"/>
        </w:rPr>
        <w:t>presently</w:t>
      </w:r>
      <w:proofErr w:type="gramEnd"/>
      <w:r w:rsidR="00A916F5">
        <w:rPr>
          <w:rFonts w:ascii="Times New Roman" w:hAnsi="Times New Roman" w:cs="Times New Roman"/>
          <w:sz w:val="24"/>
          <w:szCs w:val="24"/>
        </w:rPr>
        <w:t xml:space="preserve"> in remand prison for other robbery cases, and other persons still at large proceeded to E 326 </w:t>
      </w:r>
      <w:proofErr w:type="spellStart"/>
      <w:r w:rsidR="00A916F5">
        <w:rPr>
          <w:rFonts w:ascii="Times New Roman" w:hAnsi="Times New Roman" w:cs="Times New Roman"/>
          <w:sz w:val="24"/>
          <w:szCs w:val="24"/>
        </w:rPr>
        <w:t>Njube</w:t>
      </w:r>
      <w:proofErr w:type="spellEnd"/>
      <w:r w:rsidR="00A916F5">
        <w:rPr>
          <w:rFonts w:ascii="Times New Roman" w:hAnsi="Times New Roman" w:cs="Times New Roman"/>
          <w:sz w:val="24"/>
          <w:szCs w:val="24"/>
        </w:rPr>
        <w:t xml:space="preserve"> Township, Bulawayo armed with firearms, </w:t>
      </w:r>
      <w:proofErr w:type="spellStart"/>
      <w:r w:rsidR="00A916F5">
        <w:rPr>
          <w:rFonts w:ascii="Times New Roman" w:hAnsi="Times New Roman" w:cs="Times New Roman"/>
          <w:sz w:val="24"/>
          <w:szCs w:val="24"/>
        </w:rPr>
        <w:t>matchetes</w:t>
      </w:r>
      <w:proofErr w:type="spellEnd"/>
      <w:r w:rsidR="00A916F5">
        <w:rPr>
          <w:rFonts w:ascii="Times New Roman" w:hAnsi="Times New Roman" w:cs="Times New Roman"/>
          <w:sz w:val="24"/>
          <w:szCs w:val="24"/>
        </w:rPr>
        <w:t xml:space="preserve"> and an</w:t>
      </w:r>
      <w:r w:rsidR="0017283C">
        <w:rPr>
          <w:rFonts w:ascii="Times New Roman" w:hAnsi="Times New Roman" w:cs="Times New Roman"/>
          <w:sz w:val="24"/>
          <w:szCs w:val="24"/>
        </w:rPr>
        <w:t xml:space="preserve"> </w:t>
      </w:r>
      <w:r w:rsidR="00A916F5">
        <w:rPr>
          <w:rFonts w:ascii="Times New Roman" w:hAnsi="Times New Roman" w:cs="Times New Roman"/>
          <w:sz w:val="24"/>
          <w:szCs w:val="24"/>
        </w:rPr>
        <w:t xml:space="preserve">axe.  Once at that residence, the applicant and his associates forced open to gain entry into the house.  Once inside the house the applicant and his colleagues viciously attacked the complainant and her son with </w:t>
      </w:r>
      <w:proofErr w:type="spellStart"/>
      <w:r w:rsidR="00A916F5">
        <w:rPr>
          <w:rFonts w:ascii="Times New Roman" w:hAnsi="Times New Roman" w:cs="Times New Roman"/>
          <w:sz w:val="24"/>
          <w:szCs w:val="24"/>
        </w:rPr>
        <w:t>matchetes</w:t>
      </w:r>
      <w:proofErr w:type="spellEnd"/>
      <w:r w:rsidR="00A916F5">
        <w:rPr>
          <w:rFonts w:ascii="Times New Roman" w:hAnsi="Times New Roman" w:cs="Times New Roman"/>
          <w:sz w:val="24"/>
          <w:szCs w:val="24"/>
        </w:rPr>
        <w:t xml:space="preserve"> and an axe, at the same time demanding money.  The complainant </w:t>
      </w:r>
      <w:proofErr w:type="spellStart"/>
      <w:r w:rsidR="00A916F5">
        <w:rPr>
          <w:rFonts w:ascii="Times New Roman" w:hAnsi="Times New Roman" w:cs="Times New Roman"/>
          <w:sz w:val="24"/>
          <w:szCs w:val="24"/>
        </w:rPr>
        <w:t>Kuda</w:t>
      </w:r>
      <w:proofErr w:type="spellEnd"/>
      <w:r w:rsidR="00A916F5">
        <w:rPr>
          <w:rFonts w:ascii="Times New Roman" w:hAnsi="Times New Roman" w:cs="Times New Roman"/>
          <w:sz w:val="24"/>
          <w:szCs w:val="24"/>
        </w:rPr>
        <w:t xml:space="preserve"> </w:t>
      </w:r>
      <w:proofErr w:type="spellStart"/>
      <w:r w:rsidR="00A916F5">
        <w:rPr>
          <w:rFonts w:ascii="Times New Roman" w:hAnsi="Times New Roman" w:cs="Times New Roman"/>
          <w:sz w:val="24"/>
          <w:szCs w:val="24"/>
        </w:rPr>
        <w:t>Savanhu</w:t>
      </w:r>
      <w:proofErr w:type="spellEnd"/>
      <w:r w:rsidR="00A916F5">
        <w:rPr>
          <w:rFonts w:ascii="Times New Roman" w:hAnsi="Times New Roman" w:cs="Times New Roman"/>
          <w:sz w:val="24"/>
          <w:szCs w:val="24"/>
        </w:rPr>
        <w:t xml:space="preserve"> complied and gave the assailants cash amounting to US$200, Z$ 3 400 Bond and </w:t>
      </w:r>
      <w:r w:rsidR="0017283C">
        <w:rPr>
          <w:rFonts w:ascii="Times New Roman" w:hAnsi="Times New Roman" w:cs="Times New Roman"/>
          <w:sz w:val="24"/>
          <w:szCs w:val="24"/>
        </w:rPr>
        <w:t>R</w:t>
      </w:r>
      <w:r w:rsidR="00A916F5">
        <w:rPr>
          <w:rFonts w:ascii="Times New Roman" w:hAnsi="Times New Roman" w:cs="Times New Roman"/>
          <w:sz w:val="24"/>
          <w:szCs w:val="24"/>
        </w:rPr>
        <w:t>300.  The applicant and his accomplices fled the scene and disappeared into</w:t>
      </w:r>
      <w:r w:rsidR="0017283C">
        <w:rPr>
          <w:rFonts w:ascii="Times New Roman" w:hAnsi="Times New Roman" w:cs="Times New Roman"/>
          <w:sz w:val="24"/>
          <w:szCs w:val="24"/>
        </w:rPr>
        <w:t xml:space="preserve"> the darkness.  The complainant’</w:t>
      </w:r>
      <w:r w:rsidR="00A916F5">
        <w:rPr>
          <w:rFonts w:ascii="Times New Roman" w:hAnsi="Times New Roman" w:cs="Times New Roman"/>
          <w:sz w:val="24"/>
          <w:szCs w:val="24"/>
        </w:rPr>
        <w:t>s son sustained head injuries</w:t>
      </w:r>
      <w:r w:rsidR="0017283C">
        <w:rPr>
          <w:rFonts w:ascii="Times New Roman" w:hAnsi="Times New Roman" w:cs="Times New Roman"/>
          <w:sz w:val="24"/>
          <w:szCs w:val="24"/>
        </w:rPr>
        <w:t xml:space="preserve">.  He was attacked with an axe </w:t>
      </w:r>
      <w:r w:rsidR="00A916F5">
        <w:rPr>
          <w:rFonts w:ascii="Times New Roman" w:hAnsi="Times New Roman" w:cs="Times New Roman"/>
          <w:sz w:val="24"/>
          <w:szCs w:val="24"/>
        </w:rPr>
        <w:t>twice on the head.</w:t>
      </w:r>
    </w:p>
    <w:p w:rsidR="00A916F5" w:rsidRDefault="00A916F5" w:rsidP="008B028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the second count the state alleges that on 30</w:t>
      </w:r>
      <w:r w:rsidRPr="00A916F5">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2019 and at 1900 hrs the applicant in the company of his accomplices went to the complainant’s residence at 11 Cliburn Cr</w:t>
      </w:r>
      <w:r w:rsidR="0017283C">
        <w:rPr>
          <w:rFonts w:ascii="Times New Roman" w:hAnsi="Times New Roman" w:cs="Times New Roman"/>
          <w:sz w:val="24"/>
          <w:szCs w:val="24"/>
        </w:rPr>
        <w:t>e</w:t>
      </w:r>
      <w:r>
        <w:rPr>
          <w:rFonts w:ascii="Times New Roman" w:hAnsi="Times New Roman" w:cs="Times New Roman"/>
          <w:sz w:val="24"/>
          <w:szCs w:val="24"/>
        </w:rPr>
        <w:t xml:space="preserve">scent, Morningside, Bulawayo armed with </w:t>
      </w:r>
      <w:proofErr w:type="spellStart"/>
      <w:r>
        <w:rPr>
          <w:rFonts w:ascii="Times New Roman" w:hAnsi="Times New Roman" w:cs="Times New Roman"/>
          <w:sz w:val="24"/>
          <w:szCs w:val="24"/>
        </w:rPr>
        <w:t>matchetes</w:t>
      </w:r>
      <w:proofErr w:type="spellEnd"/>
      <w:r>
        <w:rPr>
          <w:rFonts w:ascii="Times New Roman" w:hAnsi="Times New Roman" w:cs="Times New Roman"/>
          <w:sz w:val="24"/>
          <w:szCs w:val="24"/>
        </w:rPr>
        <w:t xml:space="preserve">, an axe and a firearm.  The applicant and his associates gained entry into the house through the kitchen door.  Once inside the residence they ordered the complainants to lie down robbing them of US 39 346, </w:t>
      </w:r>
      <w:r w:rsidR="0017283C">
        <w:rPr>
          <w:rFonts w:ascii="Times New Roman" w:hAnsi="Times New Roman" w:cs="Times New Roman"/>
          <w:sz w:val="24"/>
          <w:szCs w:val="24"/>
        </w:rPr>
        <w:t>R</w:t>
      </w:r>
      <w:r>
        <w:rPr>
          <w:rFonts w:ascii="Times New Roman" w:hAnsi="Times New Roman" w:cs="Times New Roman"/>
          <w:sz w:val="24"/>
          <w:szCs w:val="24"/>
        </w:rPr>
        <w:t>118 742</w:t>
      </w:r>
      <w:r w:rsidR="00383D4F">
        <w:rPr>
          <w:rFonts w:ascii="Times New Roman" w:hAnsi="Times New Roman" w:cs="Times New Roman"/>
          <w:sz w:val="24"/>
          <w:szCs w:val="24"/>
        </w:rPr>
        <w:t xml:space="preserve">118 840, a </w:t>
      </w:r>
      <w:proofErr w:type="spellStart"/>
      <w:r w:rsidR="00383D4F">
        <w:rPr>
          <w:rFonts w:ascii="Times New Roman" w:hAnsi="Times New Roman" w:cs="Times New Roman"/>
          <w:sz w:val="24"/>
          <w:szCs w:val="24"/>
        </w:rPr>
        <w:t>Huawei</w:t>
      </w:r>
      <w:proofErr w:type="spellEnd"/>
      <w:r w:rsidR="00383D4F">
        <w:rPr>
          <w:rFonts w:ascii="Times New Roman" w:hAnsi="Times New Roman" w:cs="Times New Roman"/>
          <w:sz w:val="24"/>
          <w:szCs w:val="24"/>
        </w:rPr>
        <w:t xml:space="preserve"> </w:t>
      </w:r>
      <w:proofErr w:type="spellStart"/>
      <w:r w:rsidR="00383D4F">
        <w:rPr>
          <w:rFonts w:ascii="Times New Roman" w:hAnsi="Times New Roman" w:cs="Times New Roman"/>
          <w:sz w:val="24"/>
          <w:szCs w:val="24"/>
        </w:rPr>
        <w:t>cellphone</w:t>
      </w:r>
      <w:proofErr w:type="spellEnd"/>
      <w:r w:rsidR="00383D4F">
        <w:rPr>
          <w:rFonts w:ascii="Times New Roman" w:hAnsi="Times New Roman" w:cs="Times New Roman"/>
          <w:sz w:val="24"/>
          <w:szCs w:val="24"/>
        </w:rPr>
        <w:t xml:space="preserve">, a Microsoft </w:t>
      </w:r>
      <w:proofErr w:type="spellStart"/>
      <w:r w:rsidR="00383D4F">
        <w:rPr>
          <w:rFonts w:ascii="Times New Roman" w:hAnsi="Times New Roman" w:cs="Times New Roman"/>
          <w:sz w:val="24"/>
          <w:szCs w:val="24"/>
        </w:rPr>
        <w:t>cellphone</w:t>
      </w:r>
      <w:proofErr w:type="spellEnd"/>
      <w:r w:rsidR="00383D4F">
        <w:rPr>
          <w:rFonts w:ascii="Times New Roman" w:hAnsi="Times New Roman" w:cs="Times New Roman"/>
          <w:sz w:val="24"/>
          <w:szCs w:val="24"/>
        </w:rPr>
        <w:t>, a power bank and a Nissan Blue Bird motor vehicle.  The vehicle was found abandoned at Skittle Inn on the outskirts of the city.</w:t>
      </w:r>
    </w:p>
    <w:p w:rsidR="00383D4F" w:rsidRDefault="00383D4F" w:rsidP="008B028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opposing bail the state has filed a sworn statement by the Investigating Officer in this case.  The state argues strongly that the accused is a flight risk.  He faces serious charges.  He is likely to interfere with witnesses.  If convicted on these charges applicant faces a lengthy custody sentence.  The likelihood of the applicant in order to avoid standing trial is high given the fact that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is essentially a bare denial.</w:t>
      </w:r>
    </w:p>
    <w:p w:rsidR="00383D4F" w:rsidRDefault="00383D4F" w:rsidP="008B028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Our law regarding the principles applicable in bail applications is fairly well settled.  The court is enjoined to strike a balance between the right to individual liberty and the interests of the administration of justice.  The interests of justice demand that an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presumption of innocence be safeguarded as enshrined in section 70 (1) (a) of the Constitution of Zimbabwe (Amend No. 20), 2013.</w:t>
      </w:r>
      <w:r w:rsidR="006A7E7A">
        <w:rPr>
          <w:rFonts w:ascii="Times New Roman" w:hAnsi="Times New Roman" w:cs="Times New Roman"/>
          <w:sz w:val="24"/>
          <w:szCs w:val="24"/>
        </w:rPr>
        <w:t xml:space="preserve">  The applicant was implicated by his co-accused who is currently in remand prison.  The applicant gave no explanation to why he was being falsely implicated.  In my view, there is a strong </w:t>
      </w:r>
      <w:r w:rsidR="006A7E7A" w:rsidRPr="0017283C">
        <w:rPr>
          <w:rFonts w:ascii="Times New Roman" w:hAnsi="Times New Roman" w:cs="Times New Roman"/>
          <w:i/>
          <w:sz w:val="24"/>
          <w:szCs w:val="24"/>
        </w:rPr>
        <w:t>prima facie</w:t>
      </w:r>
      <w:r w:rsidR="006A7E7A">
        <w:rPr>
          <w:rFonts w:ascii="Times New Roman" w:hAnsi="Times New Roman" w:cs="Times New Roman"/>
          <w:sz w:val="24"/>
          <w:szCs w:val="24"/>
        </w:rPr>
        <w:t xml:space="preserve"> case against the applicant.  The possibility of a conviction and a lengthy custodial sentence is sufficient inducement for the applicant to have the temptation to abscond.</w:t>
      </w:r>
    </w:p>
    <w:p w:rsidR="006A7E7A" w:rsidRDefault="006A7E7A" w:rsidP="008B028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17283C">
        <w:rPr>
          <w:rFonts w:ascii="Times New Roman" w:hAnsi="Times New Roman" w:cs="Times New Roman"/>
          <w:i/>
          <w:sz w:val="24"/>
          <w:szCs w:val="24"/>
        </w:rPr>
        <w:t xml:space="preserve">State v </w:t>
      </w:r>
      <w:proofErr w:type="spellStart"/>
      <w:r w:rsidRPr="0017283C">
        <w:rPr>
          <w:rFonts w:ascii="Times New Roman" w:hAnsi="Times New Roman" w:cs="Times New Roman"/>
          <w:i/>
          <w:sz w:val="24"/>
          <w:szCs w:val="24"/>
        </w:rPr>
        <w:t>Jongwe</w:t>
      </w:r>
      <w:proofErr w:type="spellEnd"/>
      <w:r>
        <w:rPr>
          <w:rFonts w:ascii="Times New Roman" w:hAnsi="Times New Roman" w:cs="Times New Roman"/>
          <w:sz w:val="24"/>
          <w:szCs w:val="24"/>
        </w:rPr>
        <w:t xml:space="preserve"> SC 62-02 the court opined that:</w:t>
      </w:r>
    </w:p>
    <w:p w:rsidR="006A7E7A" w:rsidRPr="00F5423A" w:rsidRDefault="006A7E7A" w:rsidP="00F5423A">
      <w:pPr>
        <w:pStyle w:val="NoSpacing"/>
        <w:ind w:left="720"/>
        <w:rPr>
          <w:rFonts w:ascii="Times New Roman" w:hAnsi="Times New Roman" w:cs="Times New Roman"/>
          <w:szCs w:val="24"/>
        </w:rPr>
      </w:pPr>
      <w:r w:rsidRPr="00F5423A">
        <w:rPr>
          <w:rFonts w:ascii="Times New Roman" w:hAnsi="Times New Roman" w:cs="Times New Roman"/>
          <w:szCs w:val="24"/>
        </w:rPr>
        <w:t>“</w:t>
      </w:r>
      <w:proofErr w:type="gramStart"/>
      <w:r w:rsidRPr="00F5423A">
        <w:rPr>
          <w:rFonts w:ascii="Times New Roman" w:hAnsi="Times New Roman" w:cs="Times New Roman"/>
          <w:szCs w:val="24"/>
        </w:rPr>
        <w:t>because</w:t>
      </w:r>
      <w:proofErr w:type="gramEnd"/>
      <w:r w:rsidRPr="00F5423A">
        <w:rPr>
          <w:rFonts w:ascii="Times New Roman" w:hAnsi="Times New Roman" w:cs="Times New Roman"/>
          <w:szCs w:val="24"/>
        </w:rPr>
        <w:t xml:space="preserve"> the prospects of conviction and the imposition of a long prison ….. </w:t>
      </w:r>
      <w:proofErr w:type="gramStart"/>
      <w:r w:rsidRPr="00F5423A">
        <w:rPr>
          <w:rFonts w:ascii="Times New Roman" w:hAnsi="Times New Roman" w:cs="Times New Roman"/>
          <w:szCs w:val="24"/>
        </w:rPr>
        <w:t>the</w:t>
      </w:r>
      <w:proofErr w:type="gramEnd"/>
      <w:r w:rsidRPr="00F5423A">
        <w:rPr>
          <w:rFonts w:ascii="Times New Roman" w:hAnsi="Times New Roman" w:cs="Times New Roman"/>
          <w:szCs w:val="24"/>
        </w:rPr>
        <w:t xml:space="preserve"> temptation to abscond if granted bail is irresistible.  It is submitted that the sentiments apply with equal for to the matter at hand.”</w:t>
      </w:r>
    </w:p>
    <w:p w:rsidR="006A7E7A" w:rsidRDefault="006A7E7A" w:rsidP="008B02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5423A">
        <w:rPr>
          <w:rFonts w:ascii="Times New Roman" w:hAnsi="Times New Roman" w:cs="Times New Roman"/>
          <w:i/>
          <w:sz w:val="24"/>
          <w:szCs w:val="24"/>
        </w:rPr>
        <w:t xml:space="preserve">State v </w:t>
      </w:r>
      <w:proofErr w:type="spellStart"/>
      <w:r w:rsidRPr="00F5423A">
        <w:rPr>
          <w:rFonts w:ascii="Times New Roman" w:hAnsi="Times New Roman" w:cs="Times New Roman"/>
          <w:i/>
          <w:sz w:val="24"/>
          <w:szCs w:val="24"/>
        </w:rPr>
        <w:t>Moyo</w:t>
      </w:r>
      <w:proofErr w:type="spellEnd"/>
      <w:r>
        <w:rPr>
          <w:rFonts w:ascii="Times New Roman" w:hAnsi="Times New Roman" w:cs="Times New Roman"/>
          <w:sz w:val="24"/>
          <w:szCs w:val="24"/>
        </w:rPr>
        <w:t xml:space="preserve"> HB 23/05, the court pointed out that where the state case is </w:t>
      </w:r>
      <w:r w:rsidRPr="00F5423A">
        <w:rPr>
          <w:rFonts w:ascii="Times New Roman" w:hAnsi="Times New Roman" w:cs="Times New Roman"/>
          <w:i/>
          <w:sz w:val="24"/>
          <w:szCs w:val="24"/>
        </w:rPr>
        <w:t xml:space="preserve">prima facie </w:t>
      </w:r>
      <w:r>
        <w:rPr>
          <w:rFonts w:ascii="Times New Roman" w:hAnsi="Times New Roman" w:cs="Times New Roman"/>
          <w:sz w:val="24"/>
          <w:szCs w:val="24"/>
        </w:rPr>
        <w:t>strong and a conviction is guaranteed, the applicant with that knowledge, is most unlikely to wait for a trial whose conclusion will be against him.  In the circumstances of the case, and accordingly, the applicant is not a suitable candidate for bail.</w:t>
      </w:r>
    </w:p>
    <w:p w:rsidR="008B028C" w:rsidRDefault="008B028C" w:rsidP="008B02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the application for bail pending trial is hereby dismissed.</w:t>
      </w:r>
    </w:p>
    <w:p w:rsidR="008B028C" w:rsidRDefault="008B028C" w:rsidP="008B028C">
      <w:pPr>
        <w:spacing w:line="360" w:lineRule="auto"/>
        <w:jc w:val="both"/>
        <w:rPr>
          <w:rFonts w:ascii="Times New Roman" w:hAnsi="Times New Roman" w:cs="Times New Roman"/>
          <w:sz w:val="24"/>
          <w:szCs w:val="24"/>
        </w:rPr>
      </w:pPr>
    </w:p>
    <w:p w:rsidR="00F5423A" w:rsidRDefault="00F5423A" w:rsidP="008B028C">
      <w:pPr>
        <w:pStyle w:val="NoSpacing"/>
        <w:jc w:val="both"/>
        <w:rPr>
          <w:rFonts w:ascii="Times New Roman" w:hAnsi="Times New Roman" w:cs="Times New Roman"/>
          <w:szCs w:val="24"/>
        </w:rPr>
      </w:pPr>
    </w:p>
    <w:p w:rsidR="00F5423A" w:rsidRDefault="00F5423A" w:rsidP="008B028C">
      <w:pPr>
        <w:pStyle w:val="NoSpacing"/>
        <w:jc w:val="both"/>
        <w:rPr>
          <w:rFonts w:ascii="Times New Roman" w:hAnsi="Times New Roman" w:cs="Times New Roman"/>
          <w:szCs w:val="24"/>
        </w:rPr>
      </w:pPr>
    </w:p>
    <w:p w:rsidR="00F5423A" w:rsidRDefault="00F5423A" w:rsidP="008B028C">
      <w:pPr>
        <w:pStyle w:val="NoSpacing"/>
        <w:jc w:val="both"/>
        <w:rPr>
          <w:rFonts w:ascii="Times New Roman" w:hAnsi="Times New Roman" w:cs="Times New Roman"/>
          <w:szCs w:val="24"/>
        </w:rPr>
      </w:pPr>
    </w:p>
    <w:p w:rsidR="008B028C" w:rsidRPr="008B028C" w:rsidRDefault="008B028C" w:rsidP="008B028C">
      <w:pPr>
        <w:pStyle w:val="NoSpacing"/>
        <w:jc w:val="both"/>
        <w:rPr>
          <w:rFonts w:ascii="Times New Roman" w:hAnsi="Times New Roman" w:cs="Times New Roman"/>
          <w:szCs w:val="24"/>
        </w:rPr>
      </w:pPr>
      <w:proofErr w:type="spellStart"/>
      <w:r w:rsidRPr="00F5423A">
        <w:rPr>
          <w:rFonts w:ascii="Times New Roman" w:hAnsi="Times New Roman" w:cs="Times New Roman"/>
          <w:i/>
          <w:szCs w:val="24"/>
        </w:rPr>
        <w:t>Sansole</w:t>
      </w:r>
      <w:proofErr w:type="spellEnd"/>
      <w:r w:rsidRPr="00F5423A">
        <w:rPr>
          <w:rFonts w:ascii="Times New Roman" w:hAnsi="Times New Roman" w:cs="Times New Roman"/>
          <w:i/>
          <w:szCs w:val="24"/>
        </w:rPr>
        <w:t xml:space="preserve"> and </w:t>
      </w:r>
      <w:proofErr w:type="spellStart"/>
      <w:r w:rsidRPr="00F5423A">
        <w:rPr>
          <w:rFonts w:ascii="Times New Roman" w:hAnsi="Times New Roman" w:cs="Times New Roman"/>
          <w:i/>
          <w:szCs w:val="24"/>
        </w:rPr>
        <w:t>Senda</w:t>
      </w:r>
      <w:proofErr w:type="spellEnd"/>
      <w:r w:rsidRPr="008B028C">
        <w:rPr>
          <w:rFonts w:ascii="Times New Roman" w:hAnsi="Times New Roman" w:cs="Times New Roman"/>
          <w:szCs w:val="24"/>
        </w:rPr>
        <w:t>, applicant’s legal practitioners</w:t>
      </w:r>
    </w:p>
    <w:p w:rsidR="008B028C" w:rsidRPr="008B028C" w:rsidRDefault="008B028C" w:rsidP="008B028C">
      <w:pPr>
        <w:pStyle w:val="NoSpacing"/>
        <w:jc w:val="both"/>
        <w:rPr>
          <w:rFonts w:ascii="Times New Roman" w:hAnsi="Times New Roman" w:cs="Times New Roman"/>
          <w:szCs w:val="24"/>
        </w:rPr>
      </w:pPr>
      <w:r w:rsidRPr="00F5423A">
        <w:rPr>
          <w:rFonts w:ascii="Times New Roman" w:hAnsi="Times New Roman" w:cs="Times New Roman"/>
          <w:i/>
          <w:szCs w:val="24"/>
        </w:rPr>
        <w:t>National Prosecuting Authority</w:t>
      </w:r>
      <w:r w:rsidRPr="008B028C">
        <w:rPr>
          <w:rFonts w:ascii="Times New Roman" w:hAnsi="Times New Roman" w:cs="Times New Roman"/>
          <w:szCs w:val="24"/>
        </w:rPr>
        <w:t>, state’s legal practitioners</w:t>
      </w:r>
    </w:p>
    <w:p w:rsidR="006A7E7A" w:rsidRDefault="006A7E7A" w:rsidP="006A7E7A">
      <w:pPr>
        <w:spacing w:line="360" w:lineRule="auto"/>
        <w:ind w:left="720"/>
        <w:rPr>
          <w:rFonts w:ascii="Times New Roman" w:hAnsi="Times New Roman" w:cs="Times New Roman"/>
          <w:sz w:val="24"/>
          <w:szCs w:val="24"/>
        </w:rPr>
      </w:pPr>
    </w:p>
    <w:p w:rsidR="006A7E7A" w:rsidRDefault="006A7E7A" w:rsidP="00081143">
      <w:pPr>
        <w:spacing w:line="360" w:lineRule="auto"/>
      </w:pPr>
    </w:p>
    <w:sectPr w:rsidR="006A7E7A"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A0D" w:rsidRDefault="001B7A0D" w:rsidP="008B028C">
      <w:pPr>
        <w:spacing w:after="0" w:line="240" w:lineRule="auto"/>
      </w:pPr>
      <w:r>
        <w:separator/>
      </w:r>
    </w:p>
  </w:endnote>
  <w:endnote w:type="continuationSeparator" w:id="1">
    <w:p w:rsidR="001B7A0D" w:rsidRDefault="001B7A0D" w:rsidP="008B0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A0D" w:rsidRDefault="001B7A0D" w:rsidP="008B028C">
      <w:pPr>
        <w:spacing w:after="0" w:line="240" w:lineRule="auto"/>
      </w:pPr>
      <w:r>
        <w:separator/>
      </w:r>
    </w:p>
  </w:footnote>
  <w:footnote w:type="continuationSeparator" w:id="1">
    <w:p w:rsidR="001B7A0D" w:rsidRDefault="001B7A0D" w:rsidP="008B02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2094"/>
      <w:docPartObj>
        <w:docPartGallery w:val="Page Numbers (Top of Page)"/>
        <w:docPartUnique/>
      </w:docPartObj>
    </w:sdtPr>
    <w:sdtEndPr>
      <w:rPr>
        <w:rFonts w:ascii="Times New Roman" w:hAnsi="Times New Roman" w:cs="Times New Roman"/>
        <w:sz w:val="24"/>
        <w:szCs w:val="24"/>
      </w:rPr>
    </w:sdtEndPr>
    <w:sdtContent>
      <w:p w:rsidR="008B028C" w:rsidRPr="008B028C" w:rsidRDefault="0025220F">
        <w:pPr>
          <w:pStyle w:val="Header"/>
          <w:jc w:val="right"/>
          <w:rPr>
            <w:rFonts w:ascii="Times New Roman" w:hAnsi="Times New Roman" w:cs="Times New Roman"/>
            <w:sz w:val="24"/>
            <w:szCs w:val="24"/>
          </w:rPr>
        </w:pPr>
        <w:r w:rsidRPr="008B028C">
          <w:rPr>
            <w:rFonts w:ascii="Times New Roman" w:hAnsi="Times New Roman" w:cs="Times New Roman"/>
            <w:sz w:val="24"/>
            <w:szCs w:val="24"/>
          </w:rPr>
          <w:fldChar w:fldCharType="begin"/>
        </w:r>
        <w:r w:rsidR="008B028C" w:rsidRPr="008B028C">
          <w:rPr>
            <w:rFonts w:ascii="Times New Roman" w:hAnsi="Times New Roman" w:cs="Times New Roman"/>
            <w:sz w:val="24"/>
            <w:szCs w:val="24"/>
          </w:rPr>
          <w:instrText xml:space="preserve"> PAGE   \* MERGEFORMAT </w:instrText>
        </w:r>
        <w:r w:rsidRPr="008B028C">
          <w:rPr>
            <w:rFonts w:ascii="Times New Roman" w:hAnsi="Times New Roman" w:cs="Times New Roman"/>
            <w:sz w:val="24"/>
            <w:szCs w:val="24"/>
          </w:rPr>
          <w:fldChar w:fldCharType="separate"/>
        </w:r>
        <w:r w:rsidR="006630FB">
          <w:rPr>
            <w:rFonts w:ascii="Times New Roman" w:hAnsi="Times New Roman" w:cs="Times New Roman"/>
            <w:noProof/>
            <w:sz w:val="24"/>
            <w:szCs w:val="24"/>
          </w:rPr>
          <w:t>2</w:t>
        </w:r>
        <w:r w:rsidRPr="008B028C">
          <w:rPr>
            <w:rFonts w:ascii="Times New Roman" w:hAnsi="Times New Roman" w:cs="Times New Roman"/>
            <w:sz w:val="24"/>
            <w:szCs w:val="24"/>
          </w:rPr>
          <w:fldChar w:fldCharType="end"/>
        </w:r>
      </w:p>
      <w:p w:rsidR="008B028C" w:rsidRPr="008B028C" w:rsidRDefault="008B028C">
        <w:pPr>
          <w:pStyle w:val="Header"/>
          <w:jc w:val="right"/>
          <w:rPr>
            <w:rFonts w:ascii="Times New Roman" w:hAnsi="Times New Roman" w:cs="Times New Roman"/>
            <w:sz w:val="24"/>
            <w:szCs w:val="24"/>
          </w:rPr>
        </w:pPr>
        <w:r w:rsidRPr="008B028C">
          <w:rPr>
            <w:rFonts w:ascii="Times New Roman" w:hAnsi="Times New Roman" w:cs="Times New Roman"/>
            <w:sz w:val="24"/>
            <w:szCs w:val="24"/>
          </w:rPr>
          <w:t>HB 111.20</w:t>
        </w:r>
      </w:p>
      <w:p w:rsidR="008B028C" w:rsidRPr="008B028C" w:rsidRDefault="008B028C">
        <w:pPr>
          <w:pStyle w:val="Header"/>
          <w:jc w:val="right"/>
          <w:rPr>
            <w:rFonts w:ascii="Times New Roman" w:hAnsi="Times New Roman" w:cs="Times New Roman"/>
            <w:sz w:val="24"/>
            <w:szCs w:val="24"/>
          </w:rPr>
        </w:pPr>
        <w:r w:rsidRPr="008B028C">
          <w:rPr>
            <w:rFonts w:ascii="Times New Roman" w:hAnsi="Times New Roman" w:cs="Times New Roman"/>
            <w:sz w:val="24"/>
            <w:szCs w:val="24"/>
          </w:rPr>
          <w:t>HCB 151/20</w:t>
        </w:r>
      </w:p>
      <w:p w:rsidR="008B028C" w:rsidRPr="008B028C" w:rsidRDefault="008B028C">
        <w:pPr>
          <w:pStyle w:val="Header"/>
          <w:jc w:val="right"/>
          <w:rPr>
            <w:rFonts w:ascii="Times New Roman" w:hAnsi="Times New Roman" w:cs="Times New Roman"/>
            <w:sz w:val="24"/>
            <w:szCs w:val="24"/>
          </w:rPr>
        </w:pPr>
        <w:r w:rsidRPr="008B028C">
          <w:rPr>
            <w:rFonts w:ascii="Times New Roman" w:hAnsi="Times New Roman" w:cs="Times New Roman"/>
            <w:sz w:val="24"/>
            <w:szCs w:val="24"/>
          </w:rPr>
          <w:t>XREF CR HILLSIDE 159/10/19</w:t>
        </w:r>
      </w:p>
      <w:p w:rsidR="008B028C" w:rsidRPr="008B028C" w:rsidRDefault="008B028C">
        <w:pPr>
          <w:pStyle w:val="Header"/>
          <w:jc w:val="right"/>
          <w:rPr>
            <w:rFonts w:ascii="Times New Roman" w:hAnsi="Times New Roman" w:cs="Times New Roman"/>
            <w:sz w:val="24"/>
            <w:szCs w:val="24"/>
          </w:rPr>
        </w:pPr>
        <w:r w:rsidRPr="008B028C">
          <w:rPr>
            <w:rFonts w:ascii="Times New Roman" w:hAnsi="Times New Roman" w:cs="Times New Roman"/>
            <w:sz w:val="24"/>
            <w:szCs w:val="24"/>
          </w:rPr>
          <w:t>CR NJUBE 16/01/20</w:t>
        </w:r>
      </w:p>
    </w:sdtContent>
  </w:sdt>
  <w:p w:rsidR="008B028C" w:rsidRDefault="008B02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81143"/>
    <w:rsid w:val="00081143"/>
    <w:rsid w:val="000F3B94"/>
    <w:rsid w:val="0017283C"/>
    <w:rsid w:val="001B7A0D"/>
    <w:rsid w:val="001D08C3"/>
    <w:rsid w:val="001E7B5E"/>
    <w:rsid w:val="00245715"/>
    <w:rsid w:val="0025220F"/>
    <w:rsid w:val="00273A11"/>
    <w:rsid w:val="002B369D"/>
    <w:rsid w:val="00371690"/>
    <w:rsid w:val="00374A2D"/>
    <w:rsid w:val="003829EE"/>
    <w:rsid w:val="00383D4F"/>
    <w:rsid w:val="00401A1B"/>
    <w:rsid w:val="004151E4"/>
    <w:rsid w:val="00642462"/>
    <w:rsid w:val="006630FB"/>
    <w:rsid w:val="006A7E7A"/>
    <w:rsid w:val="007C5505"/>
    <w:rsid w:val="007E605B"/>
    <w:rsid w:val="00894610"/>
    <w:rsid w:val="008B028C"/>
    <w:rsid w:val="008E388E"/>
    <w:rsid w:val="00901998"/>
    <w:rsid w:val="009241B9"/>
    <w:rsid w:val="00947099"/>
    <w:rsid w:val="009D51B8"/>
    <w:rsid w:val="00A916F5"/>
    <w:rsid w:val="00A97786"/>
    <w:rsid w:val="00AC540E"/>
    <w:rsid w:val="00B015F2"/>
    <w:rsid w:val="00CE5C73"/>
    <w:rsid w:val="00D07B1C"/>
    <w:rsid w:val="00D20C47"/>
    <w:rsid w:val="00DB5D77"/>
    <w:rsid w:val="00E8194F"/>
    <w:rsid w:val="00F5423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1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143"/>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8B0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28C"/>
    <w:rPr>
      <w:lang w:val="en-US"/>
    </w:rPr>
  </w:style>
  <w:style w:type="paragraph" w:styleId="Footer">
    <w:name w:val="footer"/>
    <w:basedOn w:val="Normal"/>
    <w:link w:val="FooterChar"/>
    <w:uiPriority w:val="99"/>
    <w:semiHidden/>
    <w:unhideWhenUsed/>
    <w:rsid w:val="008B02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B028C"/>
    <w:rPr>
      <w:lang w:val="en-US"/>
    </w:rPr>
  </w:style>
</w:styles>
</file>

<file path=word/webSettings.xml><?xml version="1.0" encoding="utf-8"?>
<w:webSettings xmlns:r="http://schemas.openxmlformats.org/officeDocument/2006/relationships" xmlns:w="http://schemas.openxmlformats.org/wordprocessingml/2006/main">
  <w:divs>
    <w:div w:id="14542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7</cp:revision>
  <dcterms:created xsi:type="dcterms:W3CDTF">2020-06-01T12:22:00Z</dcterms:created>
  <dcterms:modified xsi:type="dcterms:W3CDTF">2020-06-11T12:19:00Z</dcterms:modified>
</cp:coreProperties>
</file>