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52D" w:rsidRDefault="00E6248A" w:rsidP="00213D0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PENIAS NYAMWINO</w:t>
      </w:r>
    </w:p>
    <w:p w:rsidR="00E6248A" w:rsidRDefault="00E6248A" w:rsidP="00E624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6248A" w:rsidRDefault="00E6248A" w:rsidP="00E624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GWAFA</w:t>
      </w:r>
    </w:p>
    <w:p w:rsidR="00E6248A" w:rsidRDefault="00E6248A" w:rsidP="00E624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6248A" w:rsidRDefault="00E6248A" w:rsidP="00E624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SALTAN</w:t>
      </w:r>
      <w:r w:rsidR="00877BCF">
        <w:rPr>
          <w:rFonts w:ascii="Times New Roman" w:hAnsi="Times New Roman" w:cs="Times New Roman"/>
          <w:sz w:val="24"/>
          <w:szCs w:val="24"/>
        </w:rPr>
        <w:t>A</w:t>
      </w:r>
      <w:r>
        <w:rPr>
          <w:rFonts w:ascii="Times New Roman" w:hAnsi="Times New Roman" w:cs="Times New Roman"/>
          <w:sz w:val="24"/>
          <w:szCs w:val="24"/>
        </w:rPr>
        <w:t xml:space="preserve"> ENTERPRISES (PRIVATE) LIMITED</w:t>
      </w:r>
    </w:p>
    <w:p w:rsidR="00E6248A" w:rsidRDefault="00E6248A" w:rsidP="00E6248A">
      <w:pPr>
        <w:spacing w:after="0" w:line="240" w:lineRule="auto"/>
        <w:jc w:val="both"/>
        <w:rPr>
          <w:rFonts w:ascii="Times New Roman" w:hAnsi="Times New Roman" w:cs="Times New Roman"/>
          <w:sz w:val="24"/>
          <w:szCs w:val="24"/>
        </w:rPr>
      </w:pPr>
    </w:p>
    <w:p w:rsidR="00E6248A" w:rsidRDefault="00E6248A" w:rsidP="00E6248A">
      <w:pPr>
        <w:spacing w:after="0" w:line="240" w:lineRule="auto"/>
        <w:jc w:val="both"/>
        <w:rPr>
          <w:rFonts w:ascii="Times New Roman" w:hAnsi="Times New Roman" w:cs="Times New Roman"/>
          <w:sz w:val="24"/>
          <w:szCs w:val="24"/>
        </w:rPr>
      </w:pPr>
    </w:p>
    <w:p w:rsidR="00E6248A" w:rsidRDefault="00E6248A" w:rsidP="00E6248A">
      <w:pPr>
        <w:spacing w:after="0" w:line="240" w:lineRule="auto"/>
        <w:jc w:val="both"/>
        <w:rPr>
          <w:rFonts w:ascii="Times New Roman" w:hAnsi="Times New Roman" w:cs="Times New Roman"/>
          <w:sz w:val="24"/>
          <w:szCs w:val="24"/>
        </w:rPr>
      </w:pPr>
    </w:p>
    <w:p w:rsidR="00E6248A" w:rsidRDefault="00E6248A" w:rsidP="00E624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6248A" w:rsidRDefault="00E6248A" w:rsidP="00E624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 J</w:t>
      </w:r>
    </w:p>
    <w:p w:rsidR="00E6248A" w:rsidRDefault="00E6248A" w:rsidP="00E624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8 &amp; 9 February 2018</w:t>
      </w:r>
      <w:r w:rsidR="003E69E5">
        <w:rPr>
          <w:rFonts w:ascii="Times New Roman" w:hAnsi="Times New Roman" w:cs="Times New Roman"/>
          <w:sz w:val="24"/>
          <w:szCs w:val="24"/>
        </w:rPr>
        <w:t xml:space="preserve"> and 28 March 2018</w:t>
      </w:r>
    </w:p>
    <w:p w:rsidR="00E6248A" w:rsidRDefault="00E6248A" w:rsidP="00E6248A">
      <w:pPr>
        <w:spacing w:after="0" w:line="240" w:lineRule="auto"/>
        <w:jc w:val="both"/>
        <w:rPr>
          <w:rFonts w:ascii="Times New Roman" w:hAnsi="Times New Roman" w:cs="Times New Roman"/>
          <w:sz w:val="24"/>
          <w:szCs w:val="24"/>
        </w:rPr>
      </w:pPr>
    </w:p>
    <w:p w:rsidR="00E6248A" w:rsidRDefault="00E6248A" w:rsidP="00E6248A">
      <w:pPr>
        <w:spacing w:after="0" w:line="240" w:lineRule="auto"/>
        <w:jc w:val="both"/>
        <w:rPr>
          <w:rFonts w:ascii="Times New Roman" w:hAnsi="Times New Roman" w:cs="Times New Roman"/>
          <w:sz w:val="24"/>
          <w:szCs w:val="24"/>
        </w:rPr>
      </w:pPr>
    </w:p>
    <w:p w:rsidR="00E6248A" w:rsidRDefault="00E6248A" w:rsidP="00E6248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Civil Trial</w:t>
      </w:r>
    </w:p>
    <w:p w:rsidR="00E6248A" w:rsidRDefault="00E6248A" w:rsidP="00E6248A">
      <w:pPr>
        <w:spacing w:after="0" w:line="240" w:lineRule="auto"/>
        <w:jc w:val="both"/>
        <w:rPr>
          <w:rFonts w:ascii="Times New Roman" w:hAnsi="Times New Roman" w:cs="Times New Roman"/>
          <w:b/>
          <w:sz w:val="24"/>
          <w:szCs w:val="24"/>
        </w:rPr>
      </w:pPr>
    </w:p>
    <w:p w:rsidR="00E6248A" w:rsidRDefault="00E6248A" w:rsidP="00E6248A">
      <w:pPr>
        <w:spacing w:after="0" w:line="240" w:lineRule="auto"/>
        <w:jc w:val="both"/>
        <w:rPr>
          <w:rFonts w:ascii="Times New Roman" w:hAnsi="Times New Roman" w:cs="Times New Roman"/>
          <w:b/>
          <w:sz w:val="24"/>
          <w:szCs w:val="24"/>
        </w:rPr>
      </w:pPr>
    </w:p>
    <w:p w:rsidR="00E6248A" w:rsidRDefault="00E6248A" w:rsidP="00E6248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W. Bherebende</w:t>
      </w:r>
      <w:r>
        <w:rPr>
          <w:rFonts w:ascii="Times New Roman" w:hAnsi="Times New Roman" w:cs="Times New Roman"/>
          <w:sz w:val="24"/>
          <w:szCs w:val="24"/>
        </w:rPr>
        <w:t>, for the plaintiff</w:t>
      </w:r>
    </w:p>
    <w:p w:rsidR="00E6248A" w:rsidRDefault="00E6248A" w:rsidP="00E6248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Machaya</w:t>
      </w:r>
      <w:r>
        <w:rPr>
          <w:rFonts w:ascii="Times New Roman" w:hAnsi="Times New Roman" w:cs="Times New Roman"/>
          <w:sz w:val="24"/>
          <w:szCs w:val="24"/>
        </w:rPr>
        <w:t xml:space="preserve"> for the 1</w:t>
      </w:r>
      <w:r w:rsidRPr="00E6248A">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p>
    <w:p w:rsidR="00E6248A" w:rsidRDefault="00E6248A" w:rsidP="00E6248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Mudambanuki</w:t>
      </w:r>
      <w:r>
        <w:rPr>
          <w:rFonts w:ascii="Times New Roman" w:hAnsi="Times New Roman" w:cs="Times New Roman"/>
          <w:sz w:val="24"/>
          <w:szCs w:val="24"/>
        </w:rPr>
        <w:t>, for the 2</w:t>
      </w:r>
      <w:r w:rsidRPr="00E6248A">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w:t>
      </w:r>
    </w:p>
    <w:p w:rsidR="00E6248A" w:rsidRDefault="00E6248A" w:rsidP="00E6248A">
      <w:pPr>
        <w:spacing w:after="0" w:line="240" w:lineRule="auto"/>
        <w:jc w:val="both"/>
        <w:rPr>
          <w:rFonts w:ascii="Times New Roman" w:hAnsi="Times New Roman" w:cs="Times New Roman"/>
          <w:sz w:val="24"/>
          <w:szCs w:val="24"/>
        </w:rPr>
      </w:pPr>
    </w:p>
    <w:p w:rsidR="00E6248A" w:rsidRDefault="00E6248A" w:rsidP="00E6248A">
      <w:pPr>
        <w:spacing w:after="0" w:line="240" w:lineRule="auto"/>
        <w:jc w:val="both"/>
        <w:rPr>
          <w:rFonts w:ascii="Times New Roman" w:hAnsi="Times New Roman" w:cs="Times New Roman"/>
          <w:sz w:val="24"/>
          <w:szCs w:val="24"/>
        </w:rPr>
      </w:pPr>
    </w:p>
    <w:p w:rsidR="00877BCF" w:rsidRDefault="00E6248A" w:rsidP="00E624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DUBE J: </w:t>
      </w:r>
      <w:r w:rsidR="001F5799">
        <w:rPr>
          <w:rFonts w:ascii="Times New Roman" w:hAnsi="Times New Roman" w:cs="Times New Roman"/>
          <w:sz w:val="24"/>
          <w:szCs w:val="24"/>
        </w:rPr>
        <w:t xml:space="preserve">The plaintiff seeks an order </w:t>
      </w:r>
      <w:r w:rsidR="00AE1E49">
        <w:rPr>
          <w:rFonts w:ascii="Times New Roman" w:hAnsi="Times New Roman" w:cs="Times New Roman"/>
          <w:sz w:val="24"/>
          <w:szCs w:val="24"/>
        </w:rPr>
        <w:t xml:space="preserve">for </w:t>
      </w:r>
      <w:r w:rsidR="001F5799">
        <w:rPr>
          <w:rFonts w:ascii="Times New Roman" w:hAnsi="Times New Roman" w:cs="Times New Roman"/>
          <w:sz w:val="24"/>
          <w:szCs w:val="24"/>
        </w:rPr>
        <w:t>eviction of the first defendant from</w:t>
      </w:r>
      <w:r w:rsidR="00922411">
        <w:rPr>
          <w:rFonts w:ascii="Times New Roman" w:hAnsi="Times New Roman" w:cs="Times New Roman"/>
          <w:sz w:val="24"/>
          <w:szCs w:val="24"/>
        </w:rPr>
        <w:t xml:space="preserve"> stand</w:t>
      </w:r>
      <w:r w:rsidR="001F5799">
        <w:rPr>
          <w:rFonts w:ascii="Times New Roman" w:hAnsi="Times New Roman" w:cs="Times New Roman"/>
          <w:sz w:val="24"/>
          <w:szCs w:val="24"/>
        </w:rPr>
        <w:t xml:space="preserve"> </w:t>
      </w:r>
      <w:r w:rsidR="00AE1E49">
        <w:rPr>
          <w:rFonts w:ascii="Times New Roman" w:hAnsi="Times New Roman" w:cs="Times New Roman"/>
          <w:sz w:val="24"/>
          <w:szCs w:val="24"/>
        </w:rPr>
        <w:t>7874 Belvedere West, Harare.</w:t>
      </w:r>
      <w:r w:rsidR="001F5799">
        <w:rPr>
          <w:rFonts w:ascii="Times New Roman" w:hAnsi="Times New Roman" w:cs="Times New Roman"/>
          <w:sz w:val="24"/>
          <w:szCs w:val="24"/>
        </w:rPr>
        <w:t xml:space="preserve"> </w:t>
      </w:r>
    </w:p>
    <w:p w:rsidR="00305B7C" w:rsidRDefault="001F5799" w:rsidP="00E624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plaintiff’s c</w:t>
      </w:r>
      <w:r w:rsidR="007946BF">
        <w:rPr>
          <w:rFonts w:ascii="Times New Roman" w:hAnsi="Times New Roman" w:cs="Times New Roman"/>
          <w:sz w:val="24"/>
          <w:szCs w:val="24"/>
        </w:rPr>
        <w:t>laim</w:t>
      </w:r>
      <w:r>
        <w:rPr>
          <w:rFonts w:ascii="Times New Roman" w:hAnsi="Times New Roman" w:cs="Times New Roman"/>
          <w:sz w:val="24"/>
          <w:szCs w:val="24"/>
        </w:rPr>
        <w:t xml:space="preserve"> is based on the following facts. On 23 August 2006 the second defendant</w:t>
      </w:r>
      <w:r w:rsidR="00877BCF">
        <w:rPr>
          <w:rFonts w:ascii="Times New Roman" w:hAnsi="Times New Roman" w:cs="Times New Roman"/>
          <w:sz w:val="24"/>
          <w:szCs w:val="24"/>
        </w:rPr>
        <w:t>,</w:t>
      </w:r>
      <w:r>
        <w:rPr>
          <w:rFonts w:ascii="Times New Roman" w:hAnsi="Times New Roman" w:cs="Times New Roman"/>
          <w:sz w:val="24"/>
          <w:szCs w:val="24"/>
        </w:rPr>
        <w:t xml:space="preserve"> a property developer, sold stand number 7874 Belvedere West</w:t>
      </w:r>
      <w:r w:rsidR="0044526B">
        <w:rPr>
          <w:rFonts w:ascii="Times New Roman" w:hAnsi="Times New Roman" w:cs="Times New Roman"/>
          <w:sz w:val="24"/>
          <w:szCs w:val="24"/>
        </w:rPr>
        <w:t>,</w:t>
      </w:r>
      <w:r w:rsidR="00877BCF" w:rsidRPr="00877BCF">
        <w:t xml:space="preserve"> </w:t>
      </w:r>
      <w:r w:rsidR="00877BCF" w:rsidRPr="00877BCF">
        <w:rPr>
          <w:rFonts w:ascii="Times New Roman" w:hAnsi="Times New Roman" w:cs="Times New Roman"/>
          <w:sz w:val="24"/>
          <w:szCs w:val="24"/>
        </w:rPr>
        <w:t xml:space="preserve">Harare </w:t>
      </w:r>
      <w:r w:rsidR="00877BCF">
        <w:rPr>
          <w:rFonts w:ascii="Times New Roman" w:hAnsi="Times New Roman" w:cs="Times New Roman"/>
          <w:sz w:val="24"/>
          <w:szCs w:val="24"/>
        </w:rPr>
        <w:t>[hereinafter referred to as the stand]</w:t>
      </w:r>
      <w:r>
        <w:rPr>
          <w:rFonts w:ascii="Times New Roman" w:hAnsi="Times New Roman" w:cs="Times New Roman"/>
          <w:sz w:val="24"/>
          <w:szCs w:val="24"/>
        </w:rPr>
        <w:t xml:space="preserve"> to </w:t>
      </w:r>
      <w:r w:rsidR="00877BCF">
        <w:rPr>
          <w:rFonts w:ascii="Times New Roman" w:hAnsi="Times New Roman" w:cs="Times New Roman"/>
          <w:sz w:val="24"/>
          <w:szCs w:val="24"/>
        </w:rPr>
        <w:t xml:space="preserve">the plaintiff. </w:t>
      </w:r>
      <w:r>
        <w:rPr>
          <w:rFonts w:ascii="Times New Roman" w:hAnsi="Times New Roman" w:cs="Times New Roman"/>
          <w:sz w:val="24"/>
          <w:szCs w:val="24"/>
        </w:rPr>
        <w:t>The parties entered into an agreement of sale and the plaintif</w:t>
      </w:r>
      <w:r w:rsidR="00877BCF">
        <w:rPr>
          <w:rFonts w:ascii="Times New Roman" w:hAnsi="Times New Roman" w:cs="Times New Roman"/>
          <w:sz w:val="24"/>
          <w:szCs w:val="24"/>
        </w:rPr>
        <w:t xml:space="preserve">f paid the full purchase price </w:t>
      </w:r>
      <w:r>
        <w:rPr>
          <w:rFonts w:ascii="Times New Roman" w:hAnsi="Times New Roman" w:cs="Times New Roman"/>
          <w:sz w:val="24"/>
          <w:szCs w:val="24"/>
        </w:rPr>
        <w:t>f</w:t>
      </w:r>
      <w:r w:rsidR="00877BCF">
        <w:rPr>
          <w:rFonts w:ascii="Times New Roman" w:hAnsi="Times New Roman" w:cs="Times New Roman"/>
          <w:sz w:val="24"/>
          <w:szCs w:val="24"/>
        </w:rPr>
        <w:t>or</w:t>
      </w:r>
      <w:r>
        <w:rPr>
          <w:rFonts w:ascii="Times New Roman" w:hAnsi="Times New Roman" w:cs="Times New Roman"/>
          <w:sz w:val="24"/>
          <w:szCs w:val="24"/>
        </w:rPr>
        <w:t xml:space="preserve"> the stand. On 6 November 2012</w:t>
      </w:r>
      <w:r w:rsidR="007946BF">
        <w:rPr>
          <w:rFonts w:ascii="Times New Roman" w:hAnsi="Times New Roman" w:cs="Times New Roman"/>
          <w:sz w:val="24"/>
          <w:szCs w:val="24"/>
        </w:rPr>
        <w:t>,</w:t>
      </w:r>
      <w:r>
        <w:rPr>
          <w:rFonts w:ascii="Times New Roman" w:hAnsi="Times New Roman" w:cs="Times New Roman"/>
          <w:sz w:val="24"/>
          <w:szCs w:val="24"/>
        </w:rPr>
        <w:t xml:space="preserve"> the first defendant moved onto the undeveloped stand </w:t>
      </w:r>
      <w:r w:rsidR="00CC37C8">
        <w:rPr>
          <w:rFonts w:ascii="Times New Roman" w:hAnsi="Times New Roman" w:cs="Times New Roman"/>
          <w:sz w:val="24"/>
          <w:szCs w:val="24"/>
        </w:rPr>
        <w:t xml:space="preserve">without his consent </w:t>
      </w:r>
      <w:r>
        <w:rPr>
          <w:rFonts w:ascii="Times New Roman" w:hAnsi="Times New Roman" w:cs="Times New Roman"/>
          <w:sz w:val="24"/>
          <w:szCs w:val="24"/>
        </w:rPr>
        <w:t>and started developing the</w:t>
      </w:r>
      <w:r w:rsidR="007946BF">
        <w:rPr>
          <w:rFonts w:ascii="Times New Roman" w:hAnsi="Times New Roman" w:cs="Times New Roman"/>
          <w:sz w:val="24"/>
          <w:szCs w:val="24"/>
        </w:rPr>
        <w:t xml:space="preserve"> stand </w:t>
      </w:r>
      <w:r>
        <w:rPr>
          <w:rFonts w:ascii="Times New Roman" w:hAnsi="Times New Roman" w:cs="Times New Roman"/>
          <w:sz w:val="24"/>
          <w:szCs w:val="24"/>
        </w:rPr>
        <w:t xml:space="preserve">. The plaintiff asserts that the first defendant has no right to occupy the stand without his consent. He seeks </w:t>
      </w:r>
      <w:r w:rsidR="007946BF">
        <w:rPr>
          <w:rFonts w:ascii="Times New Roman" w:hAnsi="Times New Roman" w:cs="Times New Roman"/>
          <w:sz w:val="24"/>
          <w:szCs w:val="24"/>
        </w:rPr>
        <w:t xml:space="preserve">the </w:t>
      </w:r>
      <w:r>
        <w:rPr>
          <w:rFonts w:ascii="Times New Roman" w:hAnsi="Times New Roman" w:cs="Times New Roman"/>
          <w:sz w:val="24"/>
          <w:szCs w:val="24"/>
        </w:rPr>
        <w:t>eviction of the first defendant from the stand</w:t>
      </w:r>
      <w:r w:rsidR="00305B7C">
        <w:rPr>
          <w:rFonts w:ascii="Times New Roman" w:hAnsi="Times New Roman" w:cs="Times New Roman"/>
          <w:sz w:val="24"/>
          <w:szCs w:val="24"/>
        </w:rPr>
        <w:t xml:space="preserve">. In the alternative, he seeks an order that the second defendant </w:t>
      </w:r>
      <w:r w:rsidR="00305B7C" w:rsidRPr="007B4DFF">
        <w:rPr>
          <w:rFonts w:ascii="Times New Roman" w:hAnsi="Times New Roman" w:cs="Times New Roman"/>
          <w:sz w:val="24"/>
          <w:szCs w:val="24"/>
        </w:rPr>
        <w:t>allocate another stand to him or</w:t>
      </w:r>
      <w:r w:rsidR="00305B7C" w:rsidRPr="00076A97">
        <w:rPr>
          <w:rFonts w:ascii="Times New Roman" w:hAnsi="Times New Roman" w:cs="Times New Roman"/>
          <w:sz w:val="24"/>
          <w:szCs w:val="24"/>
        </w:rPr>
        <w:t xml:space="preserve"> </w:t>
      </w:r>
      <w:r w:rsidR="0044526B" w:rsidRPr="00076A97">
        <w:rPr>
          <w:rFonts w:ascii="Times New Roman" w:hAnsi="Times New Roman" w:cs="Times New Roman"/>
          <w:sz w:val="24"/>
          <w:szCs w:val="24"/>
        </w:rPr>
        <w:t xml:space="preserve">compensate him </w:t>
      </w:r>
      <w:r w:rsidR="007946BF">
        <w:rPr>
          <w:rFonts w:ascii="Times New Roman" w:hAnsi="Times New Roman" w:cs="Times New Roman"/>
          <w:sz w:val="24"/>
          <w:szCs w:val="24"/>
        </w:rPr>
        <w:t>in the sum of</w:t>
      </w:r>
      <w:r w:rsidR="0044526B" w:rsidRPr="00076A97">
        <w:rPr>
          <w:rFonts w:ascii="Times New Roman" w:hAnsi="Times New Roman" w:cs="Times New Roman"/>
          <w:sz w:val="24"/>
          <w:szCs w:val="24"/>
        </w:rPr>
        <w:t xml:space="preserve"> </w:t>
      </w:r>
      <w:r w:rsidR="00305B7C" w:rsidRPr="00076A97">
        <w:rPr>
          <w:rFonts w:ascii="Times New Roman" w:hAnsi="Times New Roman" w:cs="Times New Roman"/>
          <w:sz w:val="24"/>
          <w:szCs w:val="24"/>
        </w:rPr>
        <w:t>$40 000-00</w:t>
      </w:r>
      <w:r w:rsidR="007946BF">
        <w:rPr>
          <w:rFonts w:ascii="Times New Roman" w:hAnsi="Times New Roman" w:cs="Times New Roman"/>
          <w:sz w:val="24"/>
          <w:szCs w:val="24"/>
        </w:rPr>
        <w:t>,</w:t>
      </w:r>
      <w:r w:rsidR="00305B7C" w:rsidRPr="00076A97">
        <w:rPr>
          <w:rFonts w:ascii="Times New Roman" w:hAnsi="Times New Roman" w:cs="Times New Roman"/>
          <w:sz w:val="24"/>
          <w:szCs w:val="24"/>
        </w:rPr>
        <w:t xml:space="preserve"> being the cost of</w:t>
      </w:r>
      <w:r w:rsidR="00041AB4" w:rsidRPr="00076A97">
        <w:rPr>
          <w:rFonts w:ascii="Times New Roman" w:hAnsi="Times New Roman" w:cs="Times New Roman"/>
          <w:sz w:val="24"/>
          <w:szCs w:val="24"/>
        </w:rPr>
        <w:t xml:space="preserve"> a </w:t>
      </w:r>
      <w:r w:rsidR="00305B7C" w:rsidRPr="00076A97">
        <w:rPr>
          <w:rFonts w:ascii="Times New Roman" w:hAnsi="Times New Roman" w:cs="Times New Roman"/>
          <w:sz w:val="24"/>
          <w:szCs w:val="24"/>
        </w:rPr>
        <w:t>similar stand.</w:t>
      </w:r>
    </w:p>
    <w:p w:rsidR="004727B2" w:rsidRDefault="00305B7C" w:rsidP="00E624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defendant is opposed to the claim. He </w:t>
      </w:r>
      <w:r w:rsidR="00041AB4">
        <w:rPr>
          <w:rFonts w:ascii="Times New Roman" w:hAnsi="Times New Roman" w:cs="Times New Roman"/>
          <w:sz w:val="24"/>
          <w:szCs w:val="24"/>
        </w:rPr>
        <w:t>lays</w:t>
      </w:r>
      <w:r>
        <w:rPr>
          <w:rFonts w:ascii="Times New Roman" w:hAnsi="Times New Roman" w:cs="Times New Roman"/>
          <w:sz w:val="24"/>
          <w:szCs w:val="24"/>
        </w:rPr>
        <w:t xml:space="preserve"> claim to the stand and states that he</w:t>
      </w:r>
      <w:r w:rsidR="00C06B97">
        <w:rPr>
          <w:rFonts w:ascii="Times New Roman" w:hAnsi="Times New Roman" w:cs="Times New Roman"/>
          <w:sz w:val="24"/>
          <w:szCs w:val="24"/>
        </w:rPr>
        <w:t xml:space="preserve"> acquired the stand in 2003. If the plaintiff and the second defendant entered into an agreement of sale of the stand</w:t>
      </w:r>
      <w:r w:rsidR="007946BF">
        <w:rPr>
          <w:rFonts w:ascii="Times New Roman" w:hAnsi="Times New Roman" w:cs="Times New Roman"/>
          <w:sz w:val="24"/>
          <w:szCs w:val="24"/>
        </w:rPr>
        <w:t xml:space="preserve"> in 2006</w:t>
      </w:r>
      <w:r w:rsidR="00C06B97">
        <w:rPr>
          <w:rFonts w:ascii="Times New Roman" w:hAnsi="Times New Roman" w:cs="Times New Roman"/>
          <w:sz w:val="24"/>
          <w:szCs w:val="24"/>
        </w:rPr>
        <w:t>, the sale is irregular and unlawful because he had already bought the stand.</w:t>
      </w:r>
      <w:r w:rsidR="00CD04C3">
        <w:rPr>
          <w:rFonts w:ascii="Times New Roman" w:hAnsi="Times New Roman" w:cs="Times New Roman"/>
          <w:sz w:val="24"/>
          <w:szCs w:val="24"/>
        </w:rPr>
        <w:t xml:space="preserve"> </w:t>
      </w:r>
      <w:r w:rsidR="00D773F8">
        <w:rPr>
          <w:rFonts w:ascii="Times New Roman" w:hAnsi="Times New Roman" w:cs="Times New Roman"/>
          <w:sz w:val="24"/>
          <w:szCs w:val="24"/>
        </w:rPr>
        <w:t>The second defendant supports the plaintiff’s claim and asserts that he is the legitimate purchaser of the stand.</w:t>
      </w:r>
      <w:r w:rsidR="00CD04C3">
        <w:rPr>
          <w:rFonts w:ascii="Times New Roman" w:hAnsi="Times New Roman" w:cs="Times New Roman"/>
          <w:sz w:val="24"/>
          <w:szCs w:val="24"/>
        </w:rPr>
        <w:t xml:space="preserve"> It averred in its plea that t</w:t>
      </w:r>
      <w:r w:rsidR="00D773F8">
        <w:rPr>
          <w:rFonts w:ascii="Times New Roman" w:hAnsi="Times New Roman" w:cs="Times New Roman"/>
          <w:sz w:val="24"/>
          <w:szCs w:val="24"/>
        </w:rPr>
        <w:t>he plaintiff bought the stand from directors of the second defendant and his sale agreement is authentic</w:t>
      </w:r>
      <w:r w:rsidR="00953C3D">
        <w:rPr>
          <w:rFonts w:ascii="Times New Roman" w:hAnsi="Times New Roman" w:cs="Times New Roman"/>
          <w:sz w:val="24"/>
          <w:szCs w:val="24"/>
        </w:rPr>
        <w:t>.</w:t>
      </w:r>
    </w:p>
    <w:p w:rsidR="00953C3D" w:rsidRDefault="00953C3D" w:rsidP="00E624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following issues were referred to trial.</w:t>
      </w:r>
    </w:p>
    <w:p w:rsidR="00953C3D" w:rsidRDefault="00953C3D" w:rsidP="00E624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 xml:space="preserve">Whether or not the plaintiff has </w:t>
      </w:r>
      <w:r w:rsidRPr="00953C3D">
        <w:rPr>
          <w:rFonts w:ascii="Times New Roman" w:hAnsi="Times New Roman" w:cs="Times New Roman"/>
          <w:i/>
          <w:sz w:val="24"/>
          <w:szCs w:val="24"/>
        </w:rPr>
        <w:t>locus standi</w:t>
      </w:r>
      <w:r>
        <w:rPr>
          <w:rFonts w:ascii="Times New Roman" w:hAnsi="Times New Roman" w:cs="Times New Roman"/>
          <w:sz w:val="24"/>
          <w:szCs w:val="24"/>
        </w:rPr>
        <w:t xml:space="preserve"> to evict the first defendant.</w:t>
      </w:r>
    </w:p>
    <w:p w:rsidR="00953C3D" w:rsidRDefault="00953C3D" w:rsidP="00953C3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ab/>
        <w:t>2.</w:t>
      </w:r>
      <w:r>
        <w:rPr>
          <w:rFonts w:ascii="Times New Roman" w:hAnsi="Times New Roman" w:cs="Times New Roman"/>
          <w:sz w:val="24"/>
          <w:szCs w:val="24"/>
        </w:rPr>
        <w:tab/>
        <w:t xml:space="preserve">Whether or not first defendant has a valid agreement of cession in respect of </w:t>
      </w:r>
    </w:p>
    <w:p w:rsidR="00953C3D" w:rsidRDefault="007946BF" w:rsidP="00953C3D">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S</w:t>
      </w:r>
      <w:r w:rsidR="00953C3D">
        <w:rPr>
          <w:rFonts w:ascii="Times New Roman" w:hAnsi="Times New Roman" w:cs="Times New Roman"/>
          <w:sz w:val="24"/>
          <w:szCs w:val="24"/>
        </w:rPr>
        <w:t>tand 7874 Belvedere West, Harare.</w:t>
      </w:r>
    </w:p>
    <w:p w:rsidR="00953C3D" w:rsidRDefault="00953C3D" w:rsidP="00953C3D">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Whether the agreement between the second defendant and the plaintiff is valid and if so whether it supersedes the</w:t>
      </w:r>
      <w:r w:rsidR="007946BF">
        <w:rPr>
          <w:rFonts w:ascii="Times New Roman" w:hAnsi="Times New Roman" w:cs="Times New Roman"/>
          <w:sz w:val="24"/>
          <w:szCs w:val="24"/>
        </w:rPr>
        <w:t xml:space="preserve"> one </w:t>
      </w:r>
      <w:r>
        <w:rPr>
          <w:rFonts w:ascii="Times New Roman" w:hAnsi="Times New Roman" w:cs="Times New Roman"/>
          <w:sz w:val="24"/>
          <w:szCs w:val="24"/>
        </w:rPr>
        <w:t xml:space="preserve">entered into by the first defendant and </w:t>
      </w:r>
      <w:r w:rsidR="00264624">
        <w:rPr>
          <w:rFonts w:ascii="Times New Roman" w:hAnsi="Times New Roman" w:cs="Times New Roman"/>
          <w:sz w:val="24"/>
          <w:szCs w:val="24"/>
        </w:rPr>
        <w:t>Travolta</w:t>
      </w:r>
      <w:r>
        <w:rPr>
          <w:rFonts w:ascii="Times New Roman" w:hAnsi="Times New Roman" w:cs="Times New Roman"/>
          <w:sz w:val="24"/>
          <w:szCs w:val="24"/>
        </w:rPr>
        <w:t xml:space="preserve"> Jana</w:t>
      </w:r>
    </w:p>
    <w:p w:rsidR="00B05EC1" w:rsidRDefault="00953C3D" w:rsidP="00953C3D">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If the answer to issue No. 3 is in the negative, whether second defendant should compensate the plaintiff and to what extent</w:t>
      </w:r>
      <w:r w:rsidR="00B05EC1">
        <w:rPr>
          <w:rFonts w:ascii="Times New Roman" w:hAnsi="Times New Roman" w:cs="Times New Roman"/>
          <w:sz w:val="24"/>
          <w:szCs w:val="24"/>
        </w:rPr>
        <w:t>?</w:t>
      </w:r>
    </w:p>
    <w:p w:rsidR="003F1986" w:rsidRDefault="00953C3D" w:rsidP="007B4D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w:t>
      </w:r>
      <w:r w:rsidR="00041AB4">
        <w:rPr>
          <w:rFonts w:ascii="Times New Roman" w:hAnsi="Times New Roman" w:cs="Times New Roman"/>
          <w:sz w:val="24"/>
          <w:szCs w:val="24"/>
        </w:rPr>
        <w:t>ias</w:t>
      </w:r>
      <w:r>
        <w:rPr>
          <w:rFonts w:ascii="Times New Roman" w:hAnsi="Times New Roman" w:cs="Times New Roman"/>
          <w:sz w:val="24"/>
          <w:szCs w:val="24"/>
        </w:rPr>
        <w:t xml:space="preserve"> Nyamwino testified in his own case</w:t>
      </w:r>
      <w:r w:rsidR="00041AB4">
        <w:rPr>
          <w:rFonts w:ascii="Times New Roman" w:hAnsi="Times New Roman" w:cs="Times New Roman"/>
          <w:sz w:val="24"/>
          <w:szCs w:val="24"/>
        </w:rPr>
        <w:t xml:space="preserve"> and </w:t>
      </w:r>
      <w:r>
        <w:rPr>
          <w:rFonts w:ascii="Times New Roman" w:hAnsi="Times New Roman" w:cs="Times New Roman"/>
          <w:sz w:val="24"/>
          <w:szCs w:val="24"/>
        </w:rPr>
        <w:t>testi</w:t>
      </w:r>
      <w:r w:rsidR="00041AB4">
        <w:rPr>
          <w:rFonts w:ascii="Times New Roman" w:hAnsi="Times New Roman" w:cs="Times New Roman"/>
          <w:sz w:val="24"/>
          <w:szCs w:val="24"/>
        </w:rPr>
        <w:t>fied</w:t>
      </w:r>
      <w:r>
        <w:rPr>
          <w:rFonts w:ascii="Times New Roman" w:hAnsi="Times New Roman" w:cs="Times New Roman"/>
          <w:sz w:val="24"/>
          <w:szCs w:val="24"/>
        </w:rPr>
        <w:t xml:space="preserve"> as follows. He bought</w:t>
      </w:r>
      <w:r w:rsidR="001A1106">
        <w:rPr>
          <w:rFonts w:ascii="Times New Roman" w:hAnsi="Times New Roman" w:cs="Times New Roman"/>
          <w:sz w:val="24"/>
          <w:szCs w:val="24"/>
        </w:rPr>
        <w:t xml:space="preserve"> </w:t>
      </w:r>
      <w:r>
        <w:rPr>
          <w:rFonts w:ascii="Times New Roman" w:hAnsi="Times New Roman" w:cs="Times New Roman"/>
          <w:sz w:val="24"/>
          <w:szCs w:val="24"/>
        </w:rPr>
        <w:t xml:space="preserve">the stand in 2006 from the second defendant. He realised in 2011 to 2012 that someone else was claiming the stand. </w:t>
      </w:r>
      <w:r w:rsidR="001A1106">
        <w:rPr>
          <w:rFonts w:ascii="Times New Roman" w:hAnsi="Times New Roman" w:cs="Times New Roman"/>
          <w:sz w:val="24"/>
          <w:szCs w:val="24"/>
        </w:rPr>
        <w:t xml:space="preserve">There were a number of disputes and double allocations related to the second defendant’s stands. </w:t>
      </w:r>
      <w:r>
        <w:rPr>
          <w:rFonts w:ascii="Times New Roman" w:hAnsi="Times New Roman" w:cs="Times New Roman"/>
          <w:sz w:val="24"/>
          <w:szCs w:val="24"/>
        </w:rPr>
        <w:t>At some stage the High Court directed that a joint management committee be put in place to supervise the stands and deal with the issue of double allocations</w:t>
      </w:r>
      <w:r w:rsidR="00041AB4">
        <w:rPr>
          <w:rFonts w:ascii="Times New Roman" w:hAnsi="Times New Roman" w:cs="Times New Roman"/>
          <w:sz w:val="24"/>
          <w:szCs w:val="24"/>
        </w:rPr>
        <w:t xml:space="preserve"> of the stands</w:t>
      </w:r>
      <w:r w:rsidR="001A1106">
        <w:rPr>
          <w:rFonts w:ascii="Times New Roman" w:hAnsi="Times New Roman" w:cs="Times New Roman"/>
          <w:sz w:val="24"/>
          <w:szCs w:val="24"/>
        </w:rPr>
        <w:t>.</w:t>
      </w:r>
      <w:r w:rsidR="00530359">
        <w:rPr>
          <w:rFonts w:ascii="Times New Roman" w:hAnsi="Times New Roman" w:cs="Times New Roman"/>
          <w:sz w:val="24"/>
          <w:szCs w:val="24"/>
        </w:rPr>
        <w:t xml:space="preserve"> </w:t>
      </w:r>
      <w:r>
        <w:rPr>
          <w:rFonts w:ascii="Times New Roman" w:hAnsi="Times New Roman" w:cs="Times New Roman"/>
          <w:sz w:val="24"/>
          <w:szCs w:val="24"/>
        </w:rPr>
        <w:t xml:space="preserve">He was vetted to determine his </w:t>
      </w:r>
      <w:r w:rsidR="00FA1B72">
        <w:rPr>
          <w:rFonts w:ascii="Times New Roman" w:hAnsi="Times New Roman" w:cs="Times New Roman"/>
          <w:sz w:val="24"/>
          <w:szCs w:val="24"/>
        </w:rPr>
        <w:t>ownership</w:t>
      </w:r>
      <w:r>
        <w:rPr>
          <w:rFonts w:ascii="Times New Roman" w:hAnsi="Times New Roman" w:cs="Times New Roman"/>
          <w:sz w:val="24"/>
          <w:szCs w:val="24"/>
        </w:rPr>
        <w:t xml:space="preserve"> </w:t>
      </w:r>
      <w:r w:rsidR="00041AB4">
        <w:rPr>
          <w:rFonts w:ascii="Times New Roman" w:hAnsi="Times New Roman" w:cs="Times New Roman"/>
          <w:sz w:val="24"/>
          <w:szCs w:val="24"/>
        </w:rPr>
        <w:t>o</w:t>
      </w:r>
      <w:r>
        <w:rPr>
          <w:rFonts w:ascii="Times New Roman" w:hAnsi="Times New Roman" w:cs="Times New Roman"/>
          <w:sz w:val="24"/>
          <w:szCs w:val="24"/>
        </w:rPr>
        <w:t>f the stand and this resulted in him</w:t>
      </w:r>
      <w:r w:rsidR="00530359">
        <w:rPr>
          <w:rFonts w:ascii="Times New Roman" w:hAnsi="Times New Roman" w:cs="Times New Roman"/>
          <w:sz w:val="24"/>
          <w:szCs w:val="24"/>
        </w:rPr>
        <w:t xml:space="preserve"> being made to sign </w:t>
      </w:r>
      <w:r>
        <w:rPr>
          <w:rFonts w:ascii="Times New Roman" w:hAnsi="Times New Roman" w:cs="Times New Roman"/>
          <w:sz w:val="24"/>
          <w:szCs w:val="24"/>
        </w:rPr>
        <w:t xml:space="preserve">an addendum to the agreement of sale. He began to pay </w:t>
      </w:r>
      <w:r w:rsidR="00FA1B72">
        <w:rPr>
          <w:rFonts w:ascii="Times New Roman" w:hAnsi="Times New Roman" w:cs="Times New Roman"/>
          <w:sz w:val="24"/>
          <w:szCs w:val="24"/>
        </w:rPr>
        <w:t>levies</w:t>
      </w:r>
      <w:r>
        <w:rPr>
          <w:rFonts w:ascii="Times New Roman" w:hAnsi="Times New Roman" w:cs="Times New Roman"/>
          <w:sz w:val="24"/>
          <w:szCs w:val="24"/>
        </w:rPr>
        <w:t xml:space="preserve"> to develop the area.</w:t>
      </w:r>
      <w:r w:rsidR="00305B76">
        <w:rPr>
          <w:rFonts w:ascii="Times New Roman" w:hAnsi="Times New Roman" w:cs="Times New Roman"/>
          <w:sz w:val="24"/>
          <w:szCs w:val="24"/>
        </w:rPr>
        <w:t xml:space="preserve"> H</w:t>
      </w:r>
      <w:r w:rsidR="00FA1B72">
        <w:rPr>
          <w:rFonts w:ascii="Times New Roman" w:hAnsi="Times New Roman" w:cs="Times New Roman"/>
          <w:sz w:val="24"/>
          <w:szCs w:val="24"/>
        </w:rPr>
        <w:t>e was not aware of the existence of any previous purchasers. He was later told that the stand had previously been sold to someone w</w:t>
      </w:r>
      <w:r w:rsidR="00305B76">
        <w:rPr>
          <w:rFonts w:ascii="Times New Roman" w:hAnsi="Times New Roman" w:cs="Times New Roman"/>
          <w:sz w:val="24"/>
          <w:szCs w:val="24"/>
        </w:rPr>
        <w:t xml:space="preserve">ho failed to pay for it </w:t>
      </w:r>
      <w:r w:rsidR="00A67F0F">
        <w:rPr>
          <w:rFonts w:ascii="Times New Roman" w:hAnsi="Times New Roman" w:cs="Times New Roman"/>
          <w:sz w:val="24"/>
          <w:szCs w:val="24"/>
        </w:rPr>
        <w:t xml:space="preserve">leading to the stand being repossessed. That </w:t>
      </w:r>
      <w:r w:rsidR="00305B76">
        <w:rPr>
          <w:rFonts w:ascii="Times New Roman" w:hAnsi="Times New Roman" w:cs="Times New Roman"/>
          <w:sz w:val="24"/>
          <w:szCs w:val="24"/>
        </w:rPr>
        <w:t xml:space="preserve"> </w:t>
      </w:r>
      <w:r w:rsidR="00A67F0F">
        <w:rPr>
          <w:rFonts w:ascii="Times New Roman" w:hAnsi="Times New Roman" w:cs="Times New Roman"/>
          <w:sz w:val="24"/>
          <w:szCs w:val="24"/>
        </w:rPr>
        <w:t xml:space="preserve"> person later </w:t>
      </w:r>
      <w:r w:rsidR="00FA1B72">
        <w:rPr>
          <w:rFonts w:ascii="Times New Roman" w:hAnsi="Times New Roman" w:cs="Times New Roman"/>
          <w:sz w:val="24"/>
          <w:szCs w:val="24"/>
        </w:rPr>
        <w:t>sold the stand to someone</w:t>
      </w:r>
      <w:r w:rsidR="00A67F0F">
        <w:rPr>
          <w:rFonts w:ascii="Times New Roman" w:hAnsi="Times New Roman" w:cs="Times New Roman"/>
          <w:sz w:val="24"/>
          <w:szCs w:val="24"/>
        </w:rPr>
        <w:t xml:space="preserve"> else who in turn </w:t>
      </w:r>
      <w:r w:rsidR="00FA1B72">
        <w:rPr>
          <w:rFonts w:ascii="Times New Roman" w:hAnsi="Times New Roman" w:cs="Times New Roman"/>
          <w:sz w:val="24"/>
          <w:szCs w:val="24"/>
        </w:rPr>
        <w:t>sold it to the plaintiff. He was not aware that the second respondent was under judicial management when he bought the stand</w:t>
      </w:r>
      <w:r w:rsidR="00530359">
        <w:rPr>
          <w:rFonts w:ascii="Times New Roman" w:hAnsi="Times New Roman" w:cs="Times New Roman"/>
          <w:sz w:val="24"/>
          <w:szCs w:val="24"/>
        </w:rPr>
        <w:t xml:space="preserve"> from it</w:t>
      </w:r>
      <w:r w:rsidR="00FA1B72">
        <w:rPr>
          <w:rFonts w:ascii="Times New Roman" w:hAnsi="Times New Roman" w:cs="Times New Roman"/>
          <w:sz w:val="24"/>
          <w:szCs w:val="24"/>
        </w:rPr>
        <w:t>.</w:t>
      </w:r>
      <w:r w:rsidR="00305B76" w:rsidRPr="00305B76">
        <w:t xml:space="preserve"> </w:t>
      </w:r>
      <w:r w:rsidR="00305B76" w:rsidRPr="00305B76">
        <w:rPr>
          <w:rFonts w:ascii="Times New Roman" w:hAnsi="Times New Roman" w:cs="Times New Roman"/>
          <w:sz w:val="24"/>
          <w:szCs w:val="24"/>
        </w:rPr>
        <w:t>He wants his stand back and should that fail, he wants the second defendant to give him $40 000-00 to enable him to buy another stand</w:t>
      </w:r>
      <w:r w:rsidR="00305B76">
        <w:rPr>
          <w:rFonts w:ascii="Times New Roman" w:hAnsi="Times New Roman" w:cs="Times New Roman"/>
          <w:sz w:val="24"/>
          <w:szCs w:val="24"/>
        </w:rPr>
        <w:t>.</w:t>
      </w:r>
    </w:p>
    <w:p w:rsidR="006852A6" w:rsidRDefault="003F1986" w:rsidP="00953C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insisted</w:t>
      </w:r>
      <w:r w:rsidR="00305B76">
        <w:rPr>
          <w:rFonts w:ascii="Times New Roman" w:hAnsi="Times New Roman" w:cs="Times New Roman"/>
          <w:sz w:val="24"/>
          <w:szCs w:val="24"/>
        </w:rPr>
        <w:t xml:space="preserve"> under cross examination that </w:t>
      </w:r>
      <w:r>
        <w:rPr>
          <w:rFonts w:ascii="Times New Roman" w:hAnsi="Times New Roman" w:cs="Times New Roman"/>
          <w:sz w:val="24"/>
          <w:szCs w:val="24"/>
        </w:rPr>
        <w:t>the agreement of sale h</w:t>
      </w:r>
      <w:r w:rsidR="00305B76">
        <w:rPr>
          <w:rFonts w:ascii="Times New Roman" w:hAnsi="Times New Roman" w:cs="Times New Roman"/>
          <w:sz w:val="24"/>
          <w:szCs w:val="24"/>
        </w:rPr>
        <w:t>e</w:t>
      </w:r>
      <w:r>
        <w:rPr>
          <w:rFonts w:ascii="Times New Roman" w:hAnsi="Times New Roman" w:cs="Times New Roman"/>
          <w:sz w:val="24"/>
          <w:szCs w:val="24"/>
        </w:rPr>
        <w:t xml:space="preserve"> entered into</w:t>
      </w:r>
      <w:r w:rsidR="00305B76">
        <w:rPr>
          <w:rFonts w:ascii="Times New Roman" w:hAnsi="Times New Roman" w:cs="Times New Roman"/>
          <w:sz w:val="24"/>
          <w:szCs w:val="24"/>
        </w:rPr>
        <w:t xml:space="preserve"> was with the second defendant and that it is</w:t>
      </w:r>
      <w:r>
        <w:rPr>
          <w:rFonts w:ascii="Times New Roman" w:hAnsi="Times New Roman" w:cs="Times New Roman"/>
          <w:sz w:val="24"/>
          <w:szCs w:val="24"/>
        </w:rPr>
        <w:t xml:space="preserve"> still valid</w:t>
      </w:r>
      <w:r w:rsidR="00305B76">
        <w:rPr>
          <w:rFonts w:ascii="Times New Roman" w:hAnsi="Times New Roman" w:cs="Times New Roman"/>
          <w:sz w:val="24"/>
          <w:szCs w:val="24"/>
        </w:rPr>
        <w:t>.</w:t>
      </w:r>
      <w:r w:rsidR="0026005A" w:rsidRPr="0026005A">
        <w:t xml:space="preserve"> </w:t>
      </w:r>
      <w:r w:rsidR="000544BF" w:rsidRPr="0026005A">
        <w:rPr>
          <w:rFonts w:ascii="Times New Roman" w:hAnsi="Times New Roman" w:cs="Times New Roman"/>
          <w:sz w:val="24"/>
          <w:szCs w:val="24"/>
        </w:rPr>
        <w:t xml:space="preserve">He </w:t>
      </w:r>
      <w:r w:rsidR="00530359">
        <w:rPr>
          <w:rFonts w:ascii="Times New Roman" w:hAnsi="Times New Roman" w:cs="Times New Roman"/>
          <w:sz w:val="24"/>
          <w:szCs w:val="24"/>
        </w:rPr>
        <w:t xml:space="preserve">wants to </w:t>
      </w:r>
      <w:r w:rsidR="000544BF" w:rsidRPr="0026005A">
        <w:rPr>
          <w:rFonts w:ascii="Times New Roman" w:hAnsi="Times New Roman" w:cs="Times New Roman"/>
          <w:sz w:val="24"/>
          <w:szCs w:val="24"/>
        </w:rPr>
        <w:t>be compensated by the second defendant should the court find in favour of the first defendant</w:t>
      </w:r>
      <w:r w:rsidR="008706E2">
        <w:rPr>
          <w:rFonts w:ascii="Times New Roman" w:hAnsi="Times New Roman" w:cs="Times New Roman"/>
          <w:sz w:val="24"/>
          <w:szCs w:val="24"/>
        </w:rPr>
        <w:t>.</w:t>
      </w:r>
      <w:r w:rsidR="000544BF" w:rsidRPr="0026005A">
        <w:rPr>
          <w:rFonts w:ascii="Times New Roman" w:hAnsi="Times New Roman" w:cs="Times New Roman"/>
          <w:sz w:val="24"/>
          <w:szCs w:val="24"/>
        </w:rPr>
        <w:t xml:space="preserve"> </w:t>
      </w:r>
      <w:r w:rsidR="000544BF">
        <w:rPr>
          <w:rFonts w:ascii="Times New Roman" w:hAnsi="Times New Roman" w:cs="Times New Roman"/>
          <w:sz w:val="24"/>
          <w:szCs w:val="24"/>
        </w:rPr>
        <w:t>H</w:t>
      </w:r>
      <w:r w:rsidR="000544BF" w:rsidRPr="00305B76">
        <w:rPr>
          <w:rFonts w:ascii="Times New Roman" w:hAnsi="Times New Roman" w:cs="Times New Roman"/>
          <w:sz w:val="24"/>
          <w:szCs w:val="24"/>
        </w:rPr>
        <w:t>e was not aware that the sta</w:t>
      </w:r>
      <w:r w:rsidR="000544BF">
        <w:rPr>
          <w:rFonts w:ascii="Times New Roman" w:hAnsi="Times New Roman" w:cs="Times New Roman"/>
          <w:sz w:val="24"/>
          <w:szCs w:val="24"/>
        </w:rPr>
        <w:t xml:space="preserve">nd belonged to </w:t>
      </w:r>
      <w:r w:rsidR="000544BF" w:rsidRPr="00C86CCF">
        <w:rPr>
          <w:rFonts w:ascii="Times New Roman" w:hAnsi="Times New Roman" w:cs="Times New Roman"/>
          <w:sz w:val="24"/>
          <w:szCs w:val="24"/>
        </w:rPr>
        <w:t xml:space="preserve">Mr </w:t>
      </w:r>
      <w:r w:rsidR="000544BF">
        <w:rPr>
          <w:rFonts w:ascii="Times New Roman" w:hAnsi="Times New Roman" w:cs="Times New Roman"/>
          <w:sz w:val="24"/>
          <w:szCs w:val="24"/>
        </w:rPr>
        <w:t>Pahwaringira</w:t>
      </w:r>
      <w:r w:rsidR="000544BF" w:rsidRPr="00305B76">
        <w:rPr>
          <w:rFonts w:ascii="Times New Roman" w:hAnsi="Times New Roman" w:cs="Times New Roman"/>
          <w:sz w:val="24"/>
          <w:szCs w:val="24"/>
        </w:rPr>
        <w:t>.</w:t>
      </w:r>
      <w:r w:rsidR="008706E2">
        <w:rPr>
          <w:rFonts w:ascii="Times New Roman" w:hAnsi="Times New Roman" w:cs="Times New Roman"/>
          <w:sz w:val="24"/>
          <w:szCs w:val="24"/>
        </w:rPr>
        <w:t xml:space="preserve"> </w:t>
      </w:r>
      <w:r w:rsidR="00E52BBD">
        <w:rPr>
          <w:rFonts w:ascii="Times New Roman" w:hAnsi="Times New Roman" w:cs="Times New Roman"/>
          <w:sz w:val="24"/>
          <w:szCs w:val="24"/>
        </w:rPr>
        <w:t xml:space="preserve">If </w:t>
      </w:r>
      <w:r w:rsidR="000544BF" w:rsidRPr="00C86CCF">
        <w:rPr>
          <w:rFonts w:ascii="Times New Roman" w:hAnsi="Times New Roman" w:cs="Times New Roman"/>
          <w:sz w:val="24"/>
          <w:szCs w:val="24"/>
        </w:rPr>
        <w:t xml:space="preserve">Mr </w:t>
      </w:r>
      <w:r w:rsidR="000544BF">
        <w:rPr>
          <w:rFonts w:ascii="Times New Roman" w:hAnsi="Times New Roman" w:cs="Times New Roman"/>
          <w:sz w:val="24"/>
          <w:szCs w:val="24"/>
        </w:rPr>
        <w:t>Pahwaringira was the owner of the stand and he sold it to him, he is the person to reimburse him should the court find that the first defendant is the owner of the stand.</w:t>
      </w:r>
    </w:p>
    <w:p w:rsidR="00E2338E" w:rsidRDefault="006852A6" w:rsidP="00953C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testified well and maintained a simple story. I believed h</w:t>
      </w:r>
      <w:r w:rsidR="00E52BBD">
        <w:rPr>
          <w:rFonts w:ascii="Times New Roman" w:hAnsi="Times New Roman" w:cs="Times New Roman"/>
          <w:sz w:val="24"/>
          <w:szCs w:val="24"/>
        </w:rPr>
        <w:t>is version of events.</w:t>
      </w:r>
      <w:r>
        <w:rPr>
          <w:rFonts w:ascii="Times New Roman" w:hAnsi="Times New Roman" w:cs="Times New Roman"/>
          <w:sz w:val="24"/>
          <w:szCs w:val="24"/>
        </w:rPr>
        <w:t xml:space="preserve"> He began to show some confusion whilst under cross</w:t>
      </w:r>
      <w:r w:rsidR="00BB4AF6">
        <w:rPr>
          <w:rFonts w:ascii="Times New Roman" w:hAnsi="Times New Roman" w:cs="Times New Roman"/>
          <w:sz w:val="24"/>
          <w:szCs w:val="24"/>
        </w:rPr>
        <w:t>-examination when it was suggested to him that the stand was sold to him by</w:t>
      </w:r>
      <w:r w:rsidR="00C86CCF">
        <w:rPr>
          <w:rFonts w:ascii="Times New Roman" w:hAnsi="Times New Roman" w:cs="Times New Roman"/>
          <w:sz w:val="24"/>
          <w:szCs w:val="24"/>
        </w:rPr>
        <w:t xml:space="preserve"> </w:t>
      </w:r>
      <w:r w:rsidR="00C86CCF" w:rsidRPr="00C86CCF">
        <w:rPr>
          <w:rFonts w:ascii="Times New Roman" w:hAnsi="Times New Roman" w:cs="Times New Roman"/>
          <w:sz w:val="24"/>
          <w:szCs w:val="24"/>
        </w:rPr>
        <w:t xml:space="preserve">Mr </w:t>
      </w:r>
      <w:r w:rsidR="00C86CCF">
        <w:rPr>
          <w:rFonts w:ascii="Times New Roman" w:hAnsi="Times New Roman" w:cs="Times New Roman"/>
          <w:sz w:val="24"/>
          <w:szCs w:val="24"/>
        </w:rPr>
        <w:t xml:space="preserve"> </w:t>
      </w:r>
      <w:r w:rsidR="00C86CCF" w:rsidRPr="00C86CCF">
        <w:rPr>
          <w:rFonts w:ascii="Times New Roman" w:hAnsi="Times New Roman" w:cs="Times New Roman"/>
          <w:sz w:val="24"/>
          <w:szCs w:val="24"/>
        </w:rPr>
        <w:t xml:space="preserve"> </w:t>
      </w:r>
      <w:r w:rsidR="00BB4AF6">
        <w:rPr>
          <w:rFonts w:ascii="Times New Roman" w:hAnsi="Times New Roman" w:cs="Times New Roman"/>
          <w:sz w:val="24"/>
          <w:szCs w:val="24"/>
        </w:rPr>
        <w:t xml:space="preserve">Pahwaringira and not </w:t>
      </w:r>
      <w:r w:rsidR="001A23E9">
        <w:rPr>
          <w:rFonts w:ascii="Times New Roman" w:hAnsi="Times New Roman" w:cs="Times New Roman"/>
          <w:sz w:val="24"/>
          <w:szCs w:val="24"/>
        </w:rPr>
        <w:t>the second defendant</w:t>
      </w:r>
      <w:r w:rsidR="00BB4AF6">
        <w:rPr>
          <w:rFonts w:ascii="Times New Roman" w:hAnsi="Times New Roman" w:cs="Times New Roman"/>
          <w:sz w:val="24"/>
          <w:szCs w:val="24"/>
        </w:rPr>
        <w:t>. Whilst he initially stated that it is the second defendant who should compensate him</w:t>
      </w:r>
      <w:r w:rsidR="00936584">
        <w:rPr>
          <w:rFonts w:ascii="Times New Roman" w:hAnsi="Times New Roman" w:cs="Times New Roman"/>
          <w:sz w:val="24"/>
          <w:szCs w:val="24"/>
        </w:rPr>
        <w:t>,</w:t>
      </w:r>
      <w:r w:rsidR="008706E2">
        <w:rPr>
          <w:rFonts w:ascii="Times New Roman" w:hAnsi="Times New Roman" w:cs="Times New Roman"/>
          <w:sz w:val="24"/>
          <w:szCs w:val="24"/>
        </w:rPr>
        <w:t xml:space="preserve"> </w:t>
      </w:r>
      <w:r w:rsidR="00BB4AF6">
        <w:rPr>
          <w:rFonts w:ascii="Times New Roman" w:hAnsi="Times New Roman" w:cs="Times New Roman"/>
          <w:sz w:val="24"/>
          <w:szCs w:val="24"/>
        </w:rPr>
        <w:t>he changed goal posts and indicated that</w:t>
      </w:r>
      <w:r w:rsidR="00C86CCF">
        <w:rPr>
          <w:rFonts w:ascii="Times New Roman" w:hAnsi="Times New Roman" w:cs="Times New Roman"/>
          <w:sz w:val="24"/>
          <w:szCs w:val="24"/>
        </w:rPr>
        <w:t xml:space="preserve"> </w:t>
      </w:r>
      <w:r w:rsidR="00C86CCF" w:rsidRPr="00C86CCF">
        <w:rPr>
          <w:rFonts w:ascii="Times New Roman" w:hAnsi="Times New Roman" w:cs="Times New Roman"/>
          <w:sz w:val="24"/>
          <w:szCs w:val="24"/>
        </w:rPr>
        <w:t>Mr</w:t>
      </w:r>
      <w:r w:rsidR="00BB4AF6">
        <w:rPr>
          <w:rFonts w:ascii="Times New Roman" w:hAnsi="Times New Roman" w:cs="Times New Roman"/>
          <w:sz w:val="24"/>
          <w:szCs w:val="24"/>
        </w:rPr>
        <w:t xml:space="preserve"> Pahwaringira should do</w:t>
      </w:r>
      <w:r w:rsidR="0026005A">
        <w:rPr>
          <w:rFonts w:ascii="Times New Roman" w:hAnsi="Times New Roman" w:cs="Times New Roman"/>
          <w:sz w:val="24"/>
          <w:szCs w:val="24"/>
        </w:rPr>
        <w:t xml:space="preserve"> so</w:t>
      </w:r>
      <w:r w:rsidR="00BB4AF6">
        <w:rPr>
          <w:rFonts w:ascii="Times New Roman" w:hAnsi="Times New Roman" w:cs="Times New Roman"/>
          <w:sz w:val="24"/>
          <w:szCs w:val="24"/>
        </w:rPr>
        <w:t xml:space="preserve">. Later under re-examination he changed yet again and said that he should be compensated by Saltana. Besides </w:t>
      </w:r>
      <w:r w:rsidR="00BB4AF6">
        <w:rPr>
          <w:rFonts w:ascii="Times New Roman" w:hAnsi="Times New Roman" w:cs="Times New Roman"/>
          <w:sz w:val="24"/>
          <w:szCs w:val="24"/>
        </w:rPr>
        <w:lastRenderedPageBreak/>
        <w:t>this lapse</w:t>
      </w:r>
      <w:r w:rsidR="0026005A">
        <w:rPr>
          <w:rFonts w:ascii="Times New Roman" w:hAnsi="Times New Roman" w:cs="Times New Roman"/>
          <w:sz w:val="24"/>
          <w:szCs w:val="24"/>
        </w:rPr>
        <w:t>, which was caused by the introduction of</w:t>
      </w:r>
      <w:r w:rsidR="00C86CCF" w:rsidRPr="00C86CCF">
        <w:t xml:space="preserve"> </w:t>
      </w:r>
      <w:r w:rsidR="00C86CCF" w:rsidRPr="00C86CCF">
        <w:rPr>
          <w:rFonts w:ascii="Times New Roman" w:hAnsi="Times New Roman" w:cs="Times New Roman"/>
          <w:sz w:val="24"/>
          <w:szCs w:val="24"/>
        </w:rPr>
        <w:t>Mr</w:t>
      </w:r>
      <w:r w:rsidR="0026005A">
        <w:rPr>
          <w:rFonts w:ascii="Times New Roman" w:hAnsi="Times New Roman" w:cs="Times New Roman"/>
          <w:sz w:val="24"/>
          <w:szCs w:val="24"/>
        </w:rPr>
        <w:t xml:space="preserve"> Pahwaringira,</w:t>
      </w:r>
      <w:r w:rsidR="00BB4AF6">
        <w:rPr>
          <w:rFonts w:ascii="Times New Roman" w:hAnsi="Times New Roman" w:cs="Times New Roman"/>
          <w:sz w:val="24"/>
          <w:szCs w:val="24"/>
        </w:rPr>
        <w:t xml:space="preserve"> the witness gave his evidence</w:t>
      </w:r>
      <w:r w:rsidR="005E2841">
        <w:rPr>
          <w:rFonts w:ascii="Times New Roman" w:hAnsi="Times New Roman" w:cs="Times New Roman"/>
          <w:sz w:val="24"/>
          <w:szCs w:val="24"/>
        </w:rPr>
        <w:t xml:space="preserve"> pretty</w:t>
      </w:r>
      <w:r w:rsidR="00BB4AF6">
        <w:rPr>
          <w:rFonts w:ascii="Times New Roman" w:hAnsi="Times New Roman" w:cs="Times New Roman"/>
          <w:sz w:val="24"/>
          <w:szCs w:val="24"/>
        </w:rPr>
        <w:t xml:space="preserve"> well.</w:t>
      </w:r>
      <w:r w:rsidR="006210CE">
        <w:rPr>
          <w:rFonts w:ascii="Times New Roman" w:hAnsi="Times New Roman" w:cs="Times New Roman"/>
          <w:sz w:val="24"/>
          <w:szCs w:val="24"/>
        </w:rPr>
        <w:t xml:space="preserve"> </w:t>
      </w:r>
    </w:p>
    <w:p w:rsidR="00FF1FA3" w:rsidRDefault="00E2338E" w:rsidP="00953C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E2841">
        <w:rPr>
          <w:rFonts w:ascii="Times New Roman" w:hAnsi="Times New Roman" w:cs="Times New Roman"/>
          <w:sz w:val="24"/>
          <w:szCs w:val="24"/>
        </w:rPr>
        <w:t xml:space="preserve">After the plaintiff closed his case, </w:t>
      </w:r>
      <w:r>
        <w:rPr>
          <w:rFonts w:ascii="Times New Roman" w:hAnsi="Times New Roman" w:cs="Times New Roman"/>
          <w:sz w:val="24"/>
          <w:szCs w:val="24"/>
        </w:rPr>
        <w:t xml:space="preserve">Bright Gwafa testified in his own case. He bought the stand in question form </w:t>
      </w:r>
      <w:r w:rsidR="00F81E4F">
        <w:rPr>
          <w:rFonts w:ascii="Times New Roman" w:hAnsi="Times New Roman" w:cs="Times New Roman"/>
          <w:sz w:val="24"/>
          <w:szCs w:val="24"/>
        </w:rPr>
        <w:t xml:space="preserve">Travolta </w:t>
      </w:r>
      <w:r>
        <w:rPr>
          <w:rFonts w:ascii="Times New Roman" w:hAnsi="Times New Roman" w:cs="Times New Roman"/>
          <w:sz w:val="24"/>
          <w:szCs w:val="24"/>
        </w:rPr>
        <w:t xml:space="preserve">Jana in </w:t>
      </w:r>
      <w:r w:rsidR="0011232E">
        <w:rPr>
          <w:rFonts w:ascii="Times New Roman" w:hAnsi="Times New Roman" w:cs="Times New Roman"/>
          <w:sz w:val="24"/>
          <w:szCs w:val="24"/>
        </w:rPr>
        <w:t xml:space="preserve">April </w:t>
      </w:r>
      <w:r>
        <w:rPr>
          <w:rFonts w:ascii="Times New Roman" w:hAnsi="Times New Roman" w:cs="Times New Roman"/>
          <w:sz w:val="24"/>
          <w:szCs w:val="24"/>
        </w:rPr>
        <w:t>2003. Before th</w:t>
      </w:r>
      <w:r w:rsidR="005E2841">
        <w:rPr>
          <w:rFonts w:ascii="Times New Roman" w:hAnsi="Times New Roman" w:cs="Times New Roman"/>
          <w:sz w:val="24"/>
          <w:szCs w:val="24"/>
        </w:rPr>
        <w:t xml:space="preserve">at the stand had been sold on three </w:t>
      </w:r>
      <w:r>
        <w:rPr>
          <w:rFonts w:ascii="Times New Roman" w:hAnsi="Times New Roman" w:cs="Times New Roman"/>
          <w:sz w:val="24"/>
          <w:szCs w:val="24"/>
        </w:rPr>
        <w:t>separate occasions. The first agreement was between Terrence</w:t>
      </w:r>
      <w:r w:rsidR="00AA5E7B">
        <w:rPr>
          <w:rFonts w:ascii="Times New Roman" w:hAnsi="Times New Roman" w:cs="Times New Roman"/>
          <w:sz w:val="24"/>
          <w:szCs w:val="24"/>
        </w:rPr>
        <w:t xml:space="preserve"> Sydney</w:t>
      </w:r>
      <w:r>
        <w:rPr>
          <w:rFonts w:ascii="Times New Roman" w:hAnsi="Times New Roman" w:cs="Times New Roman"/>
          <w:sz w:val="24"/>
          <w:szCs w:val="24"/>
        </w:rPr>
        <w:t xml:space="preserve"> Kavand</w:t>
      </w:r>
      <w:r w:rsidR="00F81E4F">
        <w:rPr>
          <w:rFonts w:ascii="Times New Roman" w:hAnsi="Times New Roman" w:cs="Times New Roman"/>
          <w:sz w:val="24"/>
          <w:szCs w:val="24"/>
        </w:rPr>
        <w:t>e</w:t>
      </w:r>
      <w:r>
        <w:rPr>
          <w:rFonts w:ascii="Times New Roman" w:hAnsi="Times New Roman" w:cs="Times New Roman"/>
          <w:sz w:val="24"/>
          <w:szCs w:val="24"/>
        </w:rPr>
        <w:t xml:space="preserve"> and the second defendant. </w:t>
      </w:r>
      <w:r w:rsidR="0011232E">
        <w:rPr>
          <w:rFonts w:ascii="Times New Roman" w:hAnsi="Times New Roman" w:cs="Times New Roman"/>
          <w:sz w:val="24"/>
          <w:szCs w:val="24"/>
        </w:rPr>
        <w:t xml:space="preserve">Terrence Kavande struggled to pay for the stand resulting in him selling </w:t>
      </w:r>
      <w:r w:rsidR="00936584">
        <w:rPr>
          <w:rFonts w:ascii="Times New Roman" w:hAnsi="Times New Roman" w:cs="Times New Roman"/>
          <w:sz w:val="24"/>
          <w:szCs w:val="24"/>
        </w:rPr>
        <w:t xml:space="preserve">the stand </w:t>
      </w:r>
      <w:r w:rsidR="0011232E">
        <w:rPr>
          <w:rFonts w:ascii="Times New Roman" w:hAnsi="Times New Roman" w:cs="Times New Roman"/>
          <w:sz w:val="24"/>
          <w:szCs w:val="24"/>
        </w:rPr>
        <w:t xml:space="preserve">to </w:t>
      </w:r>
      <w:r w:rsidR="00DB7D9B">
        <w:rPr>
          <w:rFonts w:ascii="Times New Roman" w:hAnsi="Times New Roman" w:cs="Times New Roman"/>
          <w:sz w:val="24"/>
          <w:szCs w:val="24"/>
        </w:rPr>
        <w:t xml:space="preserve">Patushedzo </w:t>
      </w:r>
      <w:r w:rsidRPr="00DB7D9B">
        <w:rPr>
          <w:rFonts w:ascii="Times New Roman" w:hAnsi="Times New Roman" w:cs="Times New Roman"/>
          <w:sz w:val="24"/>
          <w:szCs w:val="24"/>
        </w:rPr>
        <w:t>Manal</w:t>
      </w:r>
      <w:r w:rsidR="00F81E4F" w:rsidRPr="00DB7D9B">
        <w:rPr>
          <w:rFonts w:ascii="Times New Roman" w:hAnsi="Times New Roman" w:cs="Times New Roman"/>
          <w:sz w:val="24"/>
          <w:szCs w:val="24"/>
        </w:rPr>
        <w:t>a</w:t>
      </w:r>
      <w:r w:rsidR="00936584" w:rsidRPr="00DB7D9B">
        <w:rPr>
          <w:rFonts w:ascii="Times New Roman" w:hAnsi="Times New Roman" w:cs="Times New Roman"/>
          <w:sz w:val="24"/>
          <w:szCs w:val="24"/>
        </w:rPr>
        <w:t>.</w:t>
      </w:r>
      <w:r>
        <w:rPr>
          <w:rFonts w:ascii="Times New Roman" w:hAnsi="Times New Roman" w:cs="Times New Roman"/>
          <w:sz w:val="24"/>
          <w:szCs w:val="24"/>
        </w:rPr>
        <w:t xml:space="preserve"> Borm Real Estate</w:t>
      </w:r>
      <w:r w:rsidR="0011232E">
        <w:rPr>
          <w:rFonts w:ascii="Times New Roman" w:hAnsi="Times New Roman" w:cs="Times New Roman"/>
          <w:sz w:val="24"/>
          <w:szCs w:val="24"/>
        </w:rPr>
        <w:t>, [</w:t>
      </w:r>
      <w:r w:rsidR="000544BF">
        <w:rPr>
          <w:rFonts w:ascii="Times New Roman" w:hAnsi="Times New Roman" w:cs="Times New Roman"/>
          <w:sz w:val="24"/>
          <w:szCs w:val="24"/>
        </w:rPr>
        <w:t>hereinafter</w:t>
      </w:r>
      <w:r w:rsidR="0011232E">
        <w:rPr>
          <w:rFonts w:ascii="Times New Roman" w:hAnsi="Times New Roman" w:cs="Times New Roman"/>
          <w:sz w:val="24"/>
          <w:szCs w:val="24"/>
        </w:rPr>
        <w:t xml:space="preserve"> referred to as Borm],</w:t>
      </w:r>
      <w:r w:rsidR="008706E2">
        <w:rPr>
          <w:rFonts w:ascii="Times New Roman" w:hAnsi="Times New Roman" w:cs="Times New Roman"/>
          <w:sz w:val="24"/>
          <w:szCs w:val="24"/>
        </w:rPr>
        <w:t xml:space="preserve"> </w:t>
      </w:r>
      <w:r w:rsidR="0011232E">
        <w:rPr>
          <w:rFonts w:ascii="Times New Roman" w:hAnsi="Times New Roman" w:cs="Times New Roman"/>
          <w:sz w:val="24"/>
          <w:szCs w:val="24"/>
        </w:rPr>
        <w:t>who were the second defendant’s agents were involved in the sale.</w:t>
      </w:r>
      <w:r w:rsidR="00936584">
        <w:rPr>
          <w:rFonts w:ascii="Times New Roman" w:hAnsi="Times New Roman" w:cs="Times New Roman"/>
          <w:sz w:val="24"/>
          <w:szCs w:val="24"/>
        </w:rPr>
        <w:t xml:space="preserve"> </w:t>
      </w:r>
      <w:r w:rsidR="0011232E">
        <w:rPr>
          <w:rFonts w:ascii="Times New Roman" w:hAnsi="Times New Roman" w:cs="Times New Roman"/>
          <w:sz w:val="24"/>
          <w:szCs w:val="24"/>
        </w:rPr>
        <w:t>Mr Man</w:t>
      </w:r>
      <w:r>
        <w:rPr>
          <w:rFonts w:ascii="Times New Roman" w:hAnsi="Times New Roman" w:cs="Times New Roman"/>
          <w:sz w:val="24"/>
          <w:szCs w:val="24"/>
        </w:rPr>
        <w:t>ala paid the full purchase price for the stand</w:t>
      </w:r>
      <w:r w:rsidR="0011232E">
        <w:rPr>
          <w:rFonts w:ascii="Times New Roman" w:hAnsi="Times New Roman" w:cs="Times New Roman"/>
          <w:sz w:val="24"/>
          <w:szCs w:val="24"/>
        </w:rPr>
        <w:t xml:space="preserve"> to Borm</w:t>
      </w:r>
      <w:r>
        <w:rPr>
          <w:rFonts w:ascii="Times New Roman" w:hAnsi="Times New Roman" w:cs="Times New Roman"/>
          <w:sz w:val="24"/>
          <w:szCs w:val="24"/>
        </w:rPr>
        <w:t>. Mr Ma</w:t>
      </w:r>
      <w:r w:rsidR="00334864">
        <w:rPr>
          <w:rFonts w:ascii="Times New Roman" w:hAnsi="Times New Roman" w:cs="Times New Roman"/>
          <w:sz w:val="24"/>
          <w:szCs w:val="24"/>
        </w:rPr>
        <w:t>n</w:t>
      </w:r>
      <w:r>
        <w:rPr>
          <w:rFonts w:ascii="Times New Roman" w:hAnsi="Times New Roman" w:cs="Times New Roman"/>
          <w:sz w:val="24"/>
          <w:szCs w:val="24"/>
        </w:rPr>
        <w:t>al</w:t>
      </w:r>
      <w:r w:rsidR="00334864">
        <w:rPr>
          <w:rFonts w:ascii="Times New Roman" w:hAnsi="Times New Roman" w:cs="Times New Roman"/>
          <w:sz w:val="24"/>
          <w:szCs w:val="24"/>
        </w:rPr>
        <w:t>a</w:t>
      </w:r>
      <w:r>
        <w:rPr>
          <w:rFonts w:ascii="Times New Roman" w:hAnsi="Times New Roman" w:cs="Times New Roman"/>
          <w:sz w:val="24"/>
          <w:szCs w:val="24"/>
        </w:rPr>
        <w:t xml:space="preserve"> later sold the stand to </w:t>
      </w:r>
      <w:r w:rsidR="00AA5E7B">
        <w:rPr>
          <w:rFonts w:ascii="Times New Roman" w:hAnsi="Times New Roman" w:cs="Times New Roman"/>
          <w:sz w:val="24"/>
          <w:szCs w:val="24"/>
        </w:rPr>
        <w:t xml:space="preserve">Chenjerai Travolta </w:t>
      </w:r>
      <w:r>
        <w:rPr>
          <w:rFonts w:ascii="Times New Roman" w:hAnsi="Times New Roman" w:cs="Times New Roman"/>
          <w:sz w:val="24"/>
          <w:szCs w:val="24"/>
        </w:rPr>
        <w:t>Jana from whom he bought the stand.</w:t>
      </w:r>
      <w:r w:rsidR="00AA5E7B">
        <w:rPr>
          <w:rFonts w:ascii="Times New Roman" w:hAnsi="Times New Roman" w:cs="Times New Roman"/>
          <w:sz w:val="24"/>
          <w:szCs w:val="24"/>
        </w:rPr>
        <w:t xml:space="preserve"> </w:t>
      </w:r>
      <w:r>
        <w:rPr>
          <w:rFonts w:ascii="Times New Roman" w:hAnsi="Times New Roman" w:cs="Times New Roman"/>
          <w:sz w:val="24"/>
          <w:szCs w:val="24"/>
        </w:rPr>
        <w:t>After</w:t>
      </w:r>
      <w:r w:rsidR="00AA5E7B">
        <w:rPr>
          <w:rFonts w:ascii="Times New Roman" w:hAnsi="Times New Roman" w:cs="Times New Roman"/>
          <w:sz w:val="24"/>
          <w:szCs w:val="24"/>
        </w:rPr>
        <w:t xml:space="preserve"> </w:t>
      </w:r>
      <w:r>
        <w:rPr>
          <w:rFonts w:ascii="Times New Roman" w:hAnsi="Times New Roman" w:cs="Times New Roman"/>
          <w:sz w:val="24"/>
          <w:szCs w:val="24"/>
        </w:rPr>
        <w:t>he bought the stand, he dealt with Tudor</w:t>
      </w:r>
      <w:r w:rsidR="0011232E">
        <w:rPr>
          <w:rFonts w:ascii="Times New Roman" w:hAnsi="Times New Roman" w:cs="Times New Roman"/>
          <w:sz w:val="24"/>
          <w:szCs w:val="24"/>
        </w:rPr>
        <w:t xml:space="preserve"> House Consultants,</w:t>
      </w:r>
      <w:r w:rsidR="008706E2">
        <w:rPr>
          <w:rFonts w:ascii="Times New Roman" w:hAnsi="Times New Roman" w:cs="Times New Roman"/>
          <w:sz w:val="24"/>
          <w:szCs w:val="24"/>
        </w:rPr>
        <w:t xml:space="preserve"> </w:t>
      </w:r>
      <w:r w:rsidR="00F35E3E">
        <w:rPr>
          <w:rFonts w:ascii="Times New Roman" w:hAnsi="Times New Roman" w:cs="Times New Roman"/>
          <w:sz w:val="24"/>
          <w:szCs w:val="24"/>
        </w:rPr>
        <w:t>(Pvt)</w:t>
      </w:r>
      <w:r w:rsidR="008706E2">
        <w:rPr>
          <w:rFonts w:ascii="Times New Roman" w:hAnsi="Times New Roman" w:cs="Times New Roman"/>
          <w:sz w:val="24"/>
          <w:szCs w:val="24"/>
        </w:rPr>
        <w:t xml:space="preserve"> </w:t>
      </w:r>
      <w:r w:rsidR="00F35E3E">
        <w:rPr>
          <w:rFonts w:ascii="Times New Roman" w:hAnsi="Times New Roman" w:cs="Times New Roman"/>
          <w:sz w:val="24"/>
          <w:szCs w:val="24"/>
        </w:rPr>
        <w:t>Ltd</w:t>
      </w:r>
      <w:r w:rsidR="005E2841">
        <w:rPr>
          <w:rFonts w:ascii="Times New Roman" w:hAnsi="Times New Roman" w:cs="Times New Roman"/>
          <w:sz w:val="24"/>
          <w:szCs w:val="24"/>
        </w:rPr>
        <w:t>,</w:t>
      </w:r>
      <w:r w:rsidR="007B4DFF">
        <w:rPr>
          <w:rFonts w:ascii="Times New Roman" w:hAnsi="Times New Roman" w:cs="Times New Roman"/>
          <w:sz w:val="24"/>
          <w:szCs w:val="24"/>
        </w:rPr>
        <w:t xml:space="preserve"> </w:t>
      </w:r>
      <w:r w:rsidR="005E2841">
        <w:rPr>
          <w:rFonts w:ascii="Times New Roman" w:hAnsi="Times New Roman" w:cs="Times New Roman"/>
          <w:sz w:val="24"/>
          <w:szCs w:val="24"/>
        </w:rPr>
        <w:t>[</w:t>
      </w:r>
      <w:r w:rsidR="00936584">
        <w:rPr>
          <w:rFonts w:ascii="Times New Roman" w:hAnsi="Times New Roman" w:cs="Times New Roman"/>
          <w:sz w:val="24"/>
          <w:szCs w:val="24"/>
        </w:rPr>
        <w:t xml:space="preserve">hereinafter referred to as </w:t>
      </w:r>
      <w:r w:rsidR="0011232E">
        <w:rPr>
          <w:rFonts w:ascii="Times New Roman" w:hAnsi="Times New Roman" w:cs="Times New Roman"/>
          <w:sz w:val="24"/>
          <w:szCs w:val="24"/>
        </w:rPr>
        <w:t>Tudor</w:t>
      </w:r>
      <w:r w:rsidR="005E2841">
        <w:rPr>
          <w:rFonts w:ascii="Times New Roman" w:hAnsi="Times New Roman" w:cs="Times New Roman"/>
          <w:sz w:val="24"/>
          <w:szCs w:val="24"/>
        </w:rPr>
        <w:t>],</w:t>
      </w:r>
      <w:r>
        <w:rPr>
          <w:rFonts w:ascii="Times New Roman" w:hAnsi="Times New Roman" w:cs="Times New Roman"/>
          <w:sz w:val="24"/>
          <w:szCs w:val="24"/>
        </w:rPr>
        <w:t xml:space="preserve"> and paid levies to them because </w:t>
      </w:r>
      <w:r w:rsidR="005E2841">
        <w:rPr>
          <w:rFonts w:ascii="Times New Roman" w:hAnsi="Times New Roman" w:cs="Times New Roman"/>
          <w:sz w:val="24"/>
          <w:szCs w:val="24"/>
        </w:rPr>
        <w:t>the second defendant was under judicial m</w:t>
      </w:r>
      <w:r>
        <w:rPr>
          <w:rFonts w:ascii="Times New Roman" w:hAnsi="Times New Roman" w:cs="Times New Roman"/>
          <w:sz w:val="24"/>
          <w:szCs w:val="24"/>
        </w:rPr>
        <w:t>anagement. Tudor confirmed that he was the owner of the stand.</w:t>
      </w:r>
      <w:r w:rsidR="00334864">
        <w:rPr>
          <w:rFonts w:ascii="Times New Roman" w:hAnsi="Times New Roman" w:cs="Times New Roman"/>
          <w:sz w:val="24"/>
          <w:szCs w:val="24"/>
        </w:rPr>
        <w:t xml:space="preserve"> The second respondent</w:t>
      </w:r>
      <w:r w:rsidR="00FF1FA3">
        <w:rPr>
          <w:rFonts w:ascii="Times New Roman" w:hAnsi="Times New Roman" w:cs="Times New Roman"/>
          <w:sz w:val="24"/>
          <w:szCs w:val="24"/>
        </w:rPr>
        <w:t xml:space="preserve"> refused to accept levies</w:t>
      </w:r>
      <w:r w:rsidR="0011232E">
        <w:rPr>
          <w:rFonts w:ascii="Times New Roman" w:hAnsi="Times New Roman" w:cs="Times New Roman"/>
          <w:sz w:val="24"/>
          <w:szCs w:val="24"/>
        </w:rPr>
        <w:t xml:space="preserve"> from him </w:t>
      </w:r>
      <w:r w:rsidR="00FF1FA3">
        <w:rPr>
          <w:rFonts w:ascii="Times New Roman" w:hAnsi="Times New Roman" w:cs="Times New Roman"/>
          <w:sz w:val="24"/>
          <w:szCs w:val="24"/>
        </w:rPr>
        <w:t xml:space="preserve">in 2014. </w:t>
      </w:r>
      <w:r w:rsidR="005E2841" w:rsidRPr="005E2841">
        <w:rPr>
          <w:rFonts w:ascii="Times New Roman" w:hAnsi="Times New Roman" w:cs="Times New Roman"/>
          <w:sz w:val="24"/>
          <w:szCs w:val="24"/>
        </w:rPr>
        <w:t xml:space="preserve">He encountered the plaintiff in 2012 when he started building his house. </w:t>
      </w:r>
      <w:r w:rsidR="00FF1FA3">
        <w:rPr>
          <w:rFonts w:ascii="Times New Roman" w:hAnsi="Times New Roman" w:cs="Times New Roman"/>
          <w:sz w:val="24"/>
          <w:szCs w:val="24"/>
        </w:rPr>
        <w:t xml:space="preserve">The stand is his and he bought it well before the plaintiff </w:t>
      </w:r>
      <w:r w:rsidR="005E2841">
        <w:rPr>
          <w:rFonts w:ascii="Times New Roman" w:hAnsi="Times New Roman" w:cs="Times New Roman"/>
          <w:sz w:val="24"/>
          <w:szCs w:val="24"/>
        </w:rPr>
        <w:t xml:space="preserve">did </w:t>
      </w:r>
      <w:r w:rsidR="00FF1FA3">
        <w:rPr>
          <w:rFonts w:ascii="Times New Roman" w:hAnsi="Times New Roman" w:cs="Times New Roman"/>
          <w:sz w:val="24"/>
          <w:szCs w:val="24"/>
        </w:rPr>
        <w:t>and the sale is above board. The plaintiff’s recourse lies with the second respondent.</w:t>
      </w:r>
    </w:p>
    <w:p w:rsidR="00582023" w:rsidRDefault="000F3A96" w:rsidP="00953C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06E2">
        <w:rPr>
          <w:rFonts w:ascii="Times New Roman" w:hAnsi="Times New Roman" w:cs="Times New Roman"/>
          <w:sz w:val="24"/>
          <w:szCs w:val="24"/>
        </w:rPr>
        <w:tab/>
      </w:r>
      <w:r w:rsidR="00FF1FA3">
        <w:rPr>
          <w:rFonts w:ascii="Times New Roman" w:hAnsi="Times New Roman" w:cs="Times New Roman"/>
          <w:sz w:val="24"/>
          <w:szCs w:val="24"/>
        </w:rPr>
        <w:t>He testified that although the second defendant issued a certificate of repossession</w:t>
      </w:r>
      <w:r w:rsidR="0011232E">
        <w:rPr>
          <w:rFonts w:ascii="Times New Roman" w:hAnsi="Times New Roman" w:cs="Times New Roman"/>
          <w:sz w:val="24"/>
          <w:szCs w:val="24"/>
        </w:rPr>
        <w:t>, t</w:t>
      </w:r>
      <w:r w:rsidR="00F81E4F">
        <w:rPr>
          <w:rFonts w:ascii="Times New Roman" w:hAnsi="Times New Roman" w:cs="Times New Roman"/>
          <w:sz w:val="24"/>
          <w:szCs w:val="24"/>
        </w:rPr>
        <w:t xml:space="preserve">he </w:t>
      </w:r>
      <w:r w:rsidR="005E2841">
        <w:rPr>
          <w:rFonts w:ascii="Times New Roman" w:hAnsi="Times New Roman" w:cs="Times New Roman"/>
          <w:sz w:val="24"/>
          <w:szCs w:val="24"/>
        </w:rPr>
        <w:t>second</w:t>
      </w:r>
      <w:r w:rsidR="00F81E4F">
        <w:rPr>
          <w:rFonts w:ascii="Times New Roman" w:hAnsi="Times New Roman" w:cs="Times New Roman"/>
          <w:sz w:val="24"/>
          <w:szCs w:val="24"/>
        </w:rPr>
        <w:t xml:space="preserve"> agreement between </w:t>
      </w:r>
      <w:r w:rsidR="005E2841">
        <w:rPr>
          <w:rFonts w:ascii="Times New Roman" w:hAnsi="Times New Roman" w:cs="Times New Roman"/>
          <w:sz w:val="24"/>
          <w:szCs w:val="24"/>
        </w:rPr>
        <w:t xml:space="preserve">Mr </w:t>
      </w:r>
      <w:r w:rsidR="00F81E4F">
        <w:rPr>
          <w:rFonts w:ascii="Times New Roman" w:hAnsi="Times New Roman" w:cs="Times New Roman"/>
          <w:sz w:val="24"/>
          <w:szCs w:val="24"/>
        </w:rPr>
        <w:t xml:space="preserve">Kavande and </w:t>
      </w:r>
      <w:r w:rsidR="005E2841">
        <w:rPr>
          <w:rFonts w:ascii="Times New Roman" w:hAnsi="Times New Roman" w:cs="Times New Roman"/>
          <w:sz w:val="24"/>
          <w:szCs w:val="24"/>
        </w:rPr>
        <w:t xml:space="preserve">Mr </w:t>
      </w:r>
      <w:r w:rsidR="00F81E4F">
        <w:rPr>
          <w:rFonts w:ascii="Times New Roman" w:hAnsi="Times New Roman" w:cs="Times New Roman"/>
          <w:sz w:val="24"/>
          <w:szCs w:val="24"/>
        </w:rPr>
        <w:t>Manala supersedes</w:t>
      </w:r>
      <w:r w:rsidR="0011232E">
        <w:rPr>
          <w:rFonts w:ascii="Times New Roman" w:hAnsi="Times New Roman" w:cs="Times New Roman"/>
          <w:sz w:val="24"/>
          <w:szCs w:val="24"/>
        </w:rPr>
        <w:t xml:space="preserve"> </w:t>
      </w:r>
      <w:r w:rsidR="005E2841">
        <w:rPr>
          <w:rFonts w:ascii="Times New Roman" w:hAnsi="Times New Roman" w:cs="Times New Roman"/>
          <w:sz w:val="24"/>
          <w:szCs w:val="24"/>
        </w:rPr>
        <w:t xml:space="preserve">the repossession </w:t>
      </w:r>
      <w:r w:rsidR="00F81E4F">
        <w:rPr>
          <w:rFonts w:ascii="Times New Roman" w:hAnsi="Times New Roman" w:cs="Times New Roman"/>
          <w:sz w:val="24"/>
          <w:szCs w:val="24"/>
        </w:rPr>
        <w:t>because the money was paid in full to Borm Real Estate.</w:t>
      </w:r>
      <w:r w:rsidR="0011232E">
        <w:rPr>
          <w:rFonts w:ascii="Times New Roman" w:hAnsi="Times New Roman" w:cs="Times New Roman"/>
          <w:sz w:val="24"/>
          <w:szCs w:val="24"/>
        </w:rPr>
        <w:t xml:space="preserve"> </w:t>
      </w:r>
      <w:r w:rsidR="00F81E4F">
        <w:rPr>
          <w:rFonts w:ascii="Times New Roman" w:hAnsi="Times New Roman" w:cs="Times New Roman"/>
          <w:sz w:val="24"/>
          <w:szCs w:val="24"/>
        </w:rPr>
        <w:t>Borm Real Estate</w:t>
      </w:r>
      <w:r w:rsidR="005E2841">
        <w:rPr>
          <w:rFonts w:ascii="Times New Roman" w:hAnsi="Times New Roman" w:cs="Times New Roman"/>
          <w:sz w:val="24"/>
          <w:szCs w:val="24"/>
        </w:rPr>
        <w:t>s</w:t>
      </w:r>
      <w:r w:rsidR="00F81E4F">
        <w:rPr>
          <w:rFonts w:ascii="Times New Roman" w:hAnsi="Times New Roman" w:cs="Times New Roman"/>
          <w:sz w:val="24"/>
          <w:szCs w:val="24"/>
        </w:rPr>
        <w:t xml:space="preserve"> was the respondent’s agents</w:t>
      </w:r>
      <w:r w:rsidR="005E2841">
        <w:rPr>
          <w:rFonts w:ascii="Times New Roman" w:hAnsi="Times New Roman" w:cs="Times New Roman"/>
          <w:sz w:val="24"/>
          <w:szCs w:val="24"/>
        </w:rPr>
        <w:t xml:space="preserve"> and </w:t>
      </w:r>
      <w:r w:rsidR="00F81E4F">
        <w:rPr>
          <w:rFonts w:ascii="Times New Roman" w:hAnsi="Times New Roman" w:cs="Times New Roman"/>
          <w:sz w:val="24"/>
          <w:szCs w:val="24"/>
        </w:rPr>
        <w:t>was involved in th</w:t>
      </w:r>
      <w:r w:rsidR="005E2841">
        <w:rPr>
          <w:rFonts w:ascii="Times New Roman" w:hAnsi="Times New Roman" w:cs="Times New Roman"/>
          <w:sz w:val="24"/>
          <w:szCs w:val="24"/>
        </w:rPr>
        <w:t>e sale of the stand to Mr Manala. Borm</w:t>
      </w:r>
      <w:r w:rsidR="00F81E4F">
        <w:rPr>
          <w:rFonts w:ascii="Times New Roman" w:hAnsi="Times New Roman" w:cs="Times New Roman"/>
          <w:sz w:val="24"/>
          <w:szCs w:val="24"/>
        </w:rPr>
        <w:t xml:space="preserve"> represented the second defendant</w:t>
      </w:r>
      <w:r w:rsidR="005E2841">
        <w:rPr>
          <w:rFonts w:ascii="Times New Roman" w:hAnsi="Times New Roman" w:cs="Times New Roman"/>
          <w:sz w:val="24"/>
          <w:szCs w:val="24"/>
        </w:rPr>
        <w:t xml:space="preserve"> in the sale</w:t>
      </w:r>
      <w:r w:rsidR="00F81E4F">
        <w:rPr>
          <w:rFonts w:ascii="Times New Roman" w:hAnsi="Times New Roman" w:cs="Times New Roman"/>
          <w:sz w:val="24"/>
          <w:szCs w:val="24"/>
        </w:rPr>
        <w:t xml:space="preserve"> so the second respondent knew what was happening</w:t>
      </w:r>
      <w:r w:rsidR="00AA5E7B">
        <w:rPr>
          <w:rFonts w:ascii="Times New Roman" w:hAnsi="Times New Roman" w:cs="Times New Roman"/>
          <w:sz w:val="24"/>
          <w:szCs w:val="24"/>
        </w:rPr>
        <w:t xml:space="preserve">. The second defendant </w:t>
      </w:r>
      <w:r w:rsidR="00325FC7">
        <w:rPr>
          <w:rFonts w:ascii="Times New Roman" w:hAnsi="Times New Roman" w:cs="Times New Roman"/>
          <w:sz w:val="24"/>
          <w:szCs w:val="24"/>
        </w:rPr>
        <w:t xml:space="preserve">is aware of the sale to </w:t>
      </w:r>
      <w:r w:rsidR="000544BF">
        <w:rPr>
          <w:rFonts w:ascii="Times New Roman" w:hAnsi="Times New Roman" w:cs="Times New Roman"/>
          <w:sz w:val="24"/>
          <w:szCs w:val="24"/>
        </w:rPr>
        <w:t>him that</w:t>
      </w:r>
      <w:r w:rsidR="00325FC7">
        <w:rPr>
          <w:rFonts w:ascii="Times New Roman" w:hAnsi="Times New Roman" w:cs="Times New Roman"/>
          <w:sz w:val="24"/>
          <w:szCs w:val="24"/>
        </w:rPr>
        <w:t xml:space="preserve"> is how his name ended up in the records of Tudor.</w:t>
      </w:r>
      <w:r w:rsidR="00AA5E7B">
        <w:rPr>
          <w:rFonts w:ascii="Times New Roman" w:hAnsi="Times New Roman" w:cs="Times New Roman"/>
          <w:sz w:val="24"/>
          <w:szCs w:val="24"/>
        </w:rPr>
        <w:t xml:space="preserve"> </w:t>
      </w:r>
      <w:r w:rsidR="00310104">
        <w:rPr>
          <w:rFonts w:ascii="Times New Roman" w:hAnsi="Times New Roman" w:cs="Times New Roman"/>
          <w:sz w:val="24"/>
          <w:szCs w:val="24"/>
        </w:rPr>
        <w:t>The witness testified generally well and gave a clear narration of the sequence of the sales of the stand before he bought the stand.</w:t>
      </w:r>
      <w:r w:rsidR="00325FC7">
        <w:rPr>
          <w:rFonts w:ascii="Times New Roman" w:hAnsi="Times New Roman" w:cs="Times New Roman"/>
          <w:sz w:val="24"/>
          <w:szCs w:val="24"/>
        </w:rPr>
        <w:t xml:space="preserve"> </w:t>
      </w:r>
      <w:r w:rsidR="00FF0632">
        <w:rPr>
          <w:rFonts w:ascii="Times New Roman" w:hAnsi="Times New Roman" w:cs="Times New Roman"/>
          <w:sz w:val="24"/>
          <w:szCs w:val="24"/>
        </w:rPr>
        <w:t xml:space="preserve">He </w:t>
      </w:r>
      <w:r w:rsidR="00325FC7">
        <w:rPr>
          <w:rFonts w:ascii="Times New Roman" w:hAnsi="Times New Roman" w:cs="Times New Roman"/>
          <w:sz w:val="24"/>
          <w:szCs w:val="24"/>
        </w:rPr>
        <w:t>maintained hi</w:t>
      </w:r>
      <w:r w:rsidR="00582023">
        <w:rPr>
          <w:rFonts w:ascii="Times New Roman" w:hAnsi="Times New Roman" w:cs="Times New Roman"/>
          <w:sz w:val="24"/>
          <w:szCs w:val="24"/>
        </w:rPr>
        <w:t>s story under cross-examination.</w:t>
      </w:r>
    </w:p>
    <w:p w:rsidR="007859D8" w:rsidRDefault="00310104" w:rsidP="00253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06E2">
        <w:rPr>
          <w:rFonts w:ascii="Times New Roman" w:hAnsi="Times New Roman" w:cs="Times New Roman"/>
          <w:sz w:val="24"/>
          <w:szCs w:val="24"/>
        </w:rPr>
        <w:tab/>
      </w:r>
      <w:r w:rsidR="00325FC7">
        <w:rPr>
          <w:rFonts w:ascii="Times New Roman" w:hAnsi="Times New Roman" w:cs="Times New Roman"/>
          <w:sz w:val="24"/>
          <w:szCs w:val="24"/>
        </w:rPr>
        <w:t xml:space="preserve"> Dave Pfukwa Mutingwende testified on behalf </w:t>
      </w:r>
      <w:r w:rsidR="00F1099B">
        <w:rPr>
          <w:rFonts w:ascii="Times New Roman" w:hAnsi="Times New Roman" w:cs="Times New Roman"/>
          <w:sz w:val="24"/>
          <w:szCs w:val="24"/>
        </w:rPr>
        <w:t>of the second defendant. He is a</w:t>
      </w:r>
      <w:r w:rsidR="00325FC7">
        <w:rPr>
          <w:rFonts w:ascii="Times New Roman" w:hAnsi="Times New Roman" w:cs="Times New Roman"/>
          <w:sz w:val="24"/>
          <w:szCs w:val="24"/>
        </w:rPr>
        <w:t>n executive director of the second defendant. The second defendant appointed Borm Real Estates to market</w:t>
      </w:r>
      <w:r w:rsidR="00FB6737">
        <w:rPr>
          <w:rFonts w:ascii="Times New Roman" w:hAnsi="Times New Roman" w:cs="Times New Roman"/>
          <w:sz w:val="24"/>
          <w:szCs w:val="24"/>
        </w:rPr>
        <w:t xml:space="preserve"> its </w:t>
      </w:r>
      <w:r w:rsidR="00325FC7">
        <w:rPr>
          <w:rFonts w:ascii="Times New Roman" w:hAnsi="Times New Roman" w:cs="Times New Roman"/>
          <w:sz w:val="24"/>
          <w:szCs w:val="24"/>
        </w:rPr>
        <w:t xml:space="preserve">stands for them. </w:t>
      </w:r>
      <w:r w:rsidR="00FB6737">
        <w:rPr>
          <w:rFonts w:ascii="Times New Roman" w:hAnsi="Times New Roman" w:cs="Times New Roman"/>
          <w:sz w:val="24"/>
          <w:szCs w:val="24"/>
        </w:rPr>
        <w:t xml:space="preserve">The procedure agreed to was that any buyer who wished to buy a stand would be required to sign a form and two directors of the second defendant would be required to sign the form as developers. </w:t>
      </w:r>
      <w:r w:rsidR="00325FC7">
        <w:rPr>
          <w:rFonts w:ascii="Times New Roman" w:hAnsi="Times New Roman" w:cs="Times New Roman"/>
          <w:sz w:val="24"/>
          <w:szCs w:val="24"/>
        </w:rPr>
        <w:t>The directors of the second defendants are the ones who would sign the agreements of sale. The stand</w:t>
      </w:r>
      <w:r w:rsidR="00582023">
        <w:rPr>
          <w:rFonts w:ascii="Times New Roman" w:hAnsi="Times New Roman" w:cs="Times New Roman"/>
          <w:sz w:val="24"/>
          <w:szCs w:val="24"/>
        </w:rPr>
        <w:t xml:space="preserve"> was initially bought by Mr Ka</w:t>
      </w:r>
      <w:r w:rsidR="00F94D83">
        <w:rPr>
          <w:rFonts w:ascii="Times New Roman" w:hAnsi="Times New Roman" w:cs="Times New Roman"/>
          <w:sz w:val="24"/>
          <w:szCs w:val="24"/>
        </w:rPr>
        <w:t>vande sometime around 2002/3</w:t>
      </w:r>
      <w:r w:rsidR="0013335C">
        <w:rPr>
          <w:rFonts w:ascii="Times New Roman" w:hAnsi="Times New Roman" w:cs="Times New Roman"/>
          <w:sz w:val="24"/>
          <w:szCs w:val="24"/>
        </w:rPr>
        <w:t xml:space="preserve"> and he paid for it. </w:t>
      </w:r>
      <w:r w:rsidR="00FB6737">
        <w:rPr>
          <w:rFonts w:ascii="Times New Roman" w:hAnsi="Times New Roman" w:cs="Times New Roman"/>
          <w:sz w:val="24"/>
          <w:szCs w:val="24"/>
        </w:rPr>
        <w:t xml:space="preserve">The directors of second defendant signed the agreement in accordance with procedure. The second defendant was placed under </w:t>
      </w:r>
      <w:r w:rsidR="00FB6737">
        <w:rPr>
          <w:rFonts w:ascii="Times New Roman" w:hAnsi="Times New Roman" w:cs="Times New Roman"/>
          <w:sz w:val="24"/>
          <w:szCs w:val="24"/>
        </w:rPr>
        <w:lastRenderedPageBreak/>
        <w:t xml:space="preserve">judicial management. Mr Kavande </w:t>
      </w:r>
      <w:r w:rsidR="00F94D83">
        <w:rPr>
          <w:rFonts w:ascii="Times New Roman" w:hAnsi="Times New Roman" w:cs="Times New Roman"/>
          <w:sz w:val="24"/>
          <w:szCs w:val="24"/>
        </w:rPr>
        <w:t>failed to pay</w:t>
      </w:r>
      <w:r w:rsidR="00FB6737">
        <w:rPr>
          <w:rFonts w:ascii="Times New Roman" w:hAnsi="Times New Roman" w:cs="Times New Roman"/>
          <w:sz w:val="24"/>
          <w:szCs w:val="24"/>
        </w:rPr>
        <w:t xml:space="preserve"> his subscription</w:t>
      </w:r>
      <w:r w:rsidR="00F94D83">
        <w:rPr>
          <w:rFonts w:ascii="Times New Roman" w:hAnsi="Times New Roman" w:cs="Times New Roman"/>
          <w:sz w:val="24"/>
          <w:szCs w:val="24"/>
        </w:rPr>
        <w:t xml:space="preserve"> in breach of the agreement of sale. In 2003 they</w:t>
      </w:r>
      <w:r w:rsidR="00582023">
        <w:rPr>
          <w:rFonts w:ascii="Times New Roman" w:hAnsi="Times New Roman" w:cs="Times New Roman"/>
          <w:sz w:val="24"/>
          <w:szCs w:val="24"/>
        </w:rPr>
        <w:t xml:space="preserve"> cancelled the sale and repossessed the stand</w:t>
      </w:r>
      <w:r w:rsidR="00F1099B">
        <w:rPr>
          <w:rFonts w:ascii="Times New Roman" w:hAnsi="Times New Roman" w:cs="Times New Roman"/>
          <w:sz w:val="24"/>
          <w:szCs w:val="24"/>
        </w:rPr>
        <w:t xml:space="preserve"> and issued a certificate to that effect through Borm.</w:t>
      </w:r>
      <w:r w:rsidR="00F94D83">
        <w:rPr>
          <w:rFonts w:ascii="Times New Roman" w:hAnsi="Times New Roman" w:cs="Times New Roman"/>
          <w:sz w:val="24"/>
          <w:szCs w:val="24"/>
        </w:rPr>
        <w:t xml:space="preserve"> In 2005 they agreed with Borm that directors</w:t>
      </w:r>
      <w:r w:rsidR="00F1099B">
        <w:rPr>
          <w:rFonts w:ascii="Times New Roman" w:hAnsi="Times New Roman" w:cs="Times New Roman"/>
          <w:sz w:val="24"/>
          <w:szCs w:val="24"/>
        </w:rPr>
        <w:t xml:space="preserve"> of the second defendant</w:t>
      </w:r>
      <w:r w:rsidR="00F94D83">
        <w:rPr>
          <w:rFonts w:ascii="Times New Roman" w:hAnsi="Times New Roman" w:cs="Times New Roman"/>
          <w:sz w:val="24"/>
          <w:szCs w:val="24"/>
        </w:rPr>
        <w:t xml:space="preserve"> be allocated stands</w:t>
      </w:r>
      <w:r w:rsidR="00FB6737">
        <w:rPr>
          <w:rFonts w:ascii="Times New Roman" w:hAnsi="Times New Roman" w:cs="Times New Roman"/>
          <w:sz w:val="24"/>
          <w:szCs w:val="24"/>
        </w:rPr>
        <w:t xml:space="preserve"> as they were not getting salaries.</w:t>
      </w:r>
      <w:r w:rsidR="00F94D83">
        <w:rPr>
          <w:rFonts w:ascii="Times New Roman" w:hAnsi="Times New Roman" w:cs="Times New Roman"/>
          <w:sz w:val="24"/>
          <w:szCs w:val="24"/>
        </w:rPr>
        <w:t xml:space="preserve"> </w:t>
      </w:r>
      <w:r w:rsidR="00FB6737" w:rsidRPr="00FB6737">
        <w:rPr>
          <w:rFonts w:ascii="Times New Roman" w:hAnsi="Times New Roman" w:cs="Times New Roman"/>
          <w:sz w:val="24"/>
          <w:szCs w:val="24"/>
        </w:rPr>
        <w:t>They did not have any information of subsequent buyers at that time</w:t>
      </w:r>
      <w:r w:rsidR="00FB6737">
        <w:rPr>
          <w:rFonts w:ascii="Times New Roman" w:hAnsi="Times New Roman" w:cs="Times New Roman"/>
          <w:sz w:val="24"/>
          <w:szCs w:val="24"/>
        </w:rPr>
        <w:t>.</w:t>
      </w:r>
      <w:r w:rsidR="007859D8">
        <w:rPr>
          <w:rFonts w:ascii="Times New Roman" w:hAnsi="Times New Roman" w:cs="Times New Roman"/>
          <w:sz w:val="24"/>
          <w:szCs w:val="24"/>
        </w:rPr>
        <w:t xml:space="preserve"> </w:t>
      </w:r>
      <w:r w:rsidR="00F94D83">
        <w:rPr>
          <w:rFonts w:ascii="Times New Roman" w:hAnsi="Times New Roman" w:cs="Times New Roman"/>
          <w:sz w:val="24"/>
          <w:szCs w:val="24"/>
        </w:rPr>
        <w:t xml:space="preserve">The </w:t>
      </w:r>
      <w:r w:rsidR="006245CC">
        <w:rPr>
          <w:rFonts w:ascii="Times New Roman" w:hAnsi="Times New Roman" w:cs="Times New Roman"/>
          <w:sz w:val="24"/>
          <w:szCs w:val="24"/>
        </w:rPr>
        <w:t xml:space="preserve">said </w:t>
      </w:r>
      <w:r w:rsidR="00F94D83">
        <w:rPr>
          <w:rFonts w:ascii="Times New Roman" w:hAnsi="Times New Roman" w:cs="Times New Roman"/>
          <w:sz w:val="24"/>
          <w:szCs w:val="24"/>
        </w:rPr>
        <w:t xml:space="preserve">stand was allocated to </w:t>
      </w:r>
      <w:r w:rsidR="00AA5E7B">
        <w:rPr>
          <w:rFonts w:ascii="Times New Roman" w:hAnsi="Times New Roman" w:cs="Times New Roman"/>
          <w:sz w:val="24"/>
          <w:szCs w:val="24"/>
        </w:rPr>
        <w:t xml:space="preserve">Mr </w:t>
      </w:r>
      <w:r w:rsidR="007859D8">
        <w:rPr>
          <w:rFonts w:ascii="Times New Roman" w:hAnsi="Times New Roman" w:cs="Times New Roman"/>
          <w:sz w:val="24"/>
          <w:szCs w:val="24"/>
        </w:rPr>
        <w:t xml:space="preserve">Pahwaringira a director, </w:t>
      </w:r>
      <w:r w:rsidR="007859D8" w:rsidRPr="007859D8">
        <w:rPr>
          <w:rFonts w:ascii="Times New Roman" w:hAnsi="Times New Roman" w:cs="Times New Roman"/>
          <w:sz w:val="24"/>
          <w:szCs w:val="24"/>
        </w:rPr>
        <w:t>who later sold it</w:t>
      </w:r>
      <w:r w:rsidR="009E6D3B">
        <w:rPr>
          <w:rFonts w:ascii="Times New Roman" w:hAnsi="Times New Roman" w:cs="Times New Roman"/>
          <w:sz w:val="24"/>
          <w:szCs w:val="24"/>
        </w:rPr>
        <w:t xml:space="preserve"> to the plaintiff</w:t>
      </w:r>
      <w:r w:rsidR="007859D8">
        <w:rPr>
          <w:rFonts w:ascii="Times New Roman" w:hAnsi="Times New Roman" w:cs="Times New Roman"/>
          <w:sz w:val="24"/>
          <w:szCs w:val="24"/>
        </w:rPr>
        <w:t xml:space="preserve">. The agreement of sale with the plaintiff reflects the second defendant as the seller because there was no certificate of compliance in the name of the </w:t>
      </w:r>
      <w:r w:rsidR="005266A8">
        <w:rPr>
          <w:rFonts w:ascii="Times New Roman" w:hAnsi="Times New Roman" w:cs="Times New Roman"/>
          <w:sz w:val="24"/>
          <w:szCs w:val="24"/>
        </w:rPr>
        <w:t>director. The</w:t>
      </w:r>
      <w:r w:rsidR="000E4884">
        <w:rPr>
          <w:rFonts w:ascii="Times New Roman" w:hAnsi="Times New Roman" w:cs="Times New Roman"/>
          <w:sz w:val="24"/>
          <w:szCs w:val="24"/>
        </w:rPr>
        <w:t xml:space="preserve"> agreement was executed by Deep Horizons</w:t>
      </w:r>
      <w:r w:rsidR="0088017E">
        <w:rPr>
          <w:rFonts w:ascii="Times New Roman" w:hAnsi="Times New Roman" w:cs="Times New Roman"/>
          <w:sz w:val="24"/>
          <w:szCs w:val="24"/>
        </w:rPr>
        <w:t xml:space="preserve"> </w:t>
      </w:r>
      <w:r w:rsidR="000E4884">
        <w:rPr>
          <w:rFonts w:ascii="Times New Roman" w:hAnsi="Times New Roman" w:cs="Times New Roman"/>
          <w:sz w:val="24"/>
          <w:szCs w:val="24"/>
        </w:rPr>
        <w:t xml:space="preserve">Estate Agents </w:t>
      </w:r>
      <w:r w:rsidR="0088017E">
        <w:rPr>
          <w:rFonts w:ascii="Times New Roman" w:hAnsi="Times New Roman" w:cs="Times New Roman"/>
          <w:sz w:val="24"/>
          <w:szCs w:val="24"/>
        </w:rPr>
        <w:t xml:space="preserve">on behalf of the second </w:t>
      </w:r>
      <w:r w:rsidR="005266A8">
        <w:rPr>
          <w:rFonts w:ascii="Times New Roman" w:hAnsi="Times New Roman" w:cs="Times New Roman"/>
          <w:sz w:val="24"/>
          <w:szCs w:val="24"/>
        </w:rPr>
        <w:t>defendant. He</w:t>
      </w:r>
      <w:r w:rsidR="0088017E">
        <w:rPr>
          <w:rFonts w:ascii="Times New Roman" w:hAnsi="Times New Roman" w:cs="Times New Roman"/>
          <w:sz w:val="24"/>
          <w:szCs w:val="24"/>
        </w:rPr>
        <w:t xml:space="preserve"> does not know if the plaintiff was told that the second defendant was under judicial management at the time of the sale.</w:t>
      </w:r>
      <w:r w:rsidR="007859D8">
        <w:rPr>
          <w:rFonts w:ascii="Times New Roman" w:hAnsi="Times New Roman" w:cs="Times New Roman"/>
          <w:sz w:val="24"/>
          <w:szCs w:val="24"/>
        </w:rPr>
        <w:t xml:space="preserve"> </w:t>
      </w:r>
      <w:r w:rsidR="007859D8" w:rsidRPr="007859D8">
        <w:t xml:space="preserve"> </w:t>
      </w:r>
      <w:r w:rsidR="007859D8" w:rsidRPr="007859D8">
        <w:rPr>
          <w:rFonts w:ascii="Times New Roman" w:hAnsi="Times New Roman" w:cs="Times New Roman"/>
          <w:sz w:val="24"/>
          <w:szCs w:val="24"/>
        </w:rPr>
        <w:t>The stand belongs to the plaintiff</w:t>
      </w:r>
      <w:r w:rsidR="0088017E">
        <w:rPr>
          <w:rFonts w:ascii="Times New Roman" w:hAnsi="Times New Roman" w:cs="Times New Roman"/>
          <w:sz w:val="24"/>
          <w:szCs w:val="24"/>
        </w:rPr>
        <w:t>. He even signed an addendum to the agreement of sale after an audit of the stands was done confirming that he is the owner of the stand.</w:t>
      </w:r>
      <w:r w:rsidR="007859D8" w:rsidRPr="007859D8">
        <w:rPr>
          <w:rFonts w:ascii="Times New Roman" w:hAnsi="Times New Roman" w:cs="Times New Roman"/>
          <w:sz w:val="24"/>
          <w:szCs w:val="24"/>
        </w:rPr>
        <w:t xml:space="preserve"> </w:t>
      </w:r>
      <w:r w:rsidR="007859D8">
        <w:rPr>
          <w:rFonts w:ascii="Times New Roman" w:hAnsi="Times New Roman" w:cs="Times New Roman"/>
          <w:sz w:val="24"/>
          <w:szCs w:val="24"/>
        </w:rPr>
        <w:t xml:space="preserve"> </w:t>
      </w:r>
    </w:p>
    <w:p w:rsidR="0025335D" w:rsidRDefault="007859D8" w:rsidP="00253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82290">
        <w:rPr>
          <w:rFonts w:ascii="Times New Roman" w:hAnsi="Times New Roman" w:cs="Times New Roman"/>
          <w:sz w:val="24"/>
          <w:szCs w:val="24"/>
        </w:rPr>
        <w:tab/>
      </w:r>
      <w:r w:rsidR="00FB6737">
        <w:rPr>
          <w:rFonts w:ascii="Times New Roman" w:hAnsi="Times New Roman" w:cs="Times New Roman"/>
          <w:sz w:val="24"/>
          <w:szCs w:val="24"/>
        </w:rPr>
        <w:t>When the judicial manager handed over, that is when they discovered that there were subsequent sales after the sale to Mr Chivande.</w:t>
      </w:r>
      <w:r w:rsidR="00F94D83">
        <w:rPr>
          <w:rFonts w:ascii="Times New Roman" w:hAnsi="Times New Roman" w:cs="Times New Roman"/>
          <w:sz w:val="24"/>
          <w:szCs w:val="24"/>
        </w:rPr>
        <w:t xml:space="preserve"> Once repossessed, a subsequent sale of a stand was supposed to have an</w:t>
      </w:r>
      <w:r w:rsidR="00582023">
        <w:rPr>
          <w:rFonts w:ascii="Times New Roman" w:hAnsi="Times New Roman" w:cs="Times New Roman"/>
          <w:sz w:val="24"/>
          <w:szCs w:val="24"/>
        </w:rPr>
        <w:t xml:space="preserve"> offer </w:t>
      </w:r>
      <w:r w:rsidR="00F94D83">
        <w:rPr>
          <w:rFonts w:ascii="Times New Roman" w:hAnsi="Times New Roman" w:cs="Times New Roman"/>
          <w:sz w:val="24"/>
          <w:szCs w:val="24"/>
        </w:rPr>
        <w:t>form signed</w:t>
      </w:r>
      <w:r w:rsidR="00FB6737">
        <w:rPr>
          <w:rFonts w:ascii="Times New Roman" w:hAnsi="Times New Roman" w:cs="Times New Roman"/>
          <w:sz w:val="24"/>
          <w:szCs w:val="24"/>
        </w:rPr>
        <w:t xml:space="preserve"> by directors to show that the first </w:t>
      </w:r>
      <w:r w:rsidR="00F94D83">
        <w:rPr>
          <w:rFonts w:ascii="Times New Roman" w:hAnsi="Times New Roman" w:cs="Times New Roman"/>
          <w:sz w:val="24"/>
          <w:szCs w:val="24"/>
        </w:rPr>
        <w:t xml:space="preserve">purchaser had cleared himself with the developer. </w:t>
      </w:r>
      <w:r w:rsidR="005F4339">
        <w:rPr>
          <w:rFonts w:ascii="Times New Roman" w:hAnsi="Times New Roman" w:cs="Times New Roman"/>
          <w:sz w:val="24"/>
          <w:szCs w:val="24"/>
        </w:rPr>
        <w:t xml:space="preserve">They later learnt that Borm was involved in the second </w:t>
      </w:r>
      <w:r w:rsidR="005266A8">
        <w:rPr>
          <w:rFonts w:ascii="Times New Roman" w:hAnsi="Times New Roman" w:cs="Times New Roman"/>
          <w:sz w:val="24"/>
          <w:szCs w:val="24"/>
        </w:rPr>
        <w:t xml:space="preserve">sale. The name of the first defendant was in the records before the appointment of the judicial manager. It also ended up with the judicial managers because Borm submitted his name to them. </w:t>
      </w:r>
      <w:r w:rsidR="005F4339">
        <w:rPr>
          <w:rFonts w:ascii="Times New Roman" w:hAnsi="Times New Roman" w:cs="Times New Roman"/>
          <w:sz w:val="24"/>
          <w:szCs w:val="24"/>
        </w:rPr>
        <w:t xml:space="preserve">They never </w:t>
      </w:r>
      <w:r w:rsidR="005266A8">
        <w:rPr>
          <w:rFonts w:ascii="Times New Roman" w:hAnsi="Times New Roman" w:cs="Times New Roman"/>
          <w:sz w:val="24"/>
          <w:szCs w:val="24"/>
        </w:rPr>
        <w:t>received</w:t>
      </w:r>
      <w:r w:rsidR="005F4339">
        <w:rPr>
          <w:rFonts w:ascii="Times New Roman" w:hAnsi="Times New Roman" w:cs="Times New Roman"/>
          <w:sz w:val="24"/>
          <w:szCs w:val="24"/>
        </w:rPr>
        <w:t xml:space="preserve"> the purchase price after the sale to Mr </w:t>
      </w:r>
      <w:r w:rsidR="005266A8">
        <w:rPr>
          <w:rFonts w:ascii="Times New Roman" w:hAnsi="Times New Roman" w:cs="Times New Roman"/>
          <w:sz w:val="24"/>
          <w:szCs w:val="24"/>
        </w:rPr>
        <w:t>Manala. Borm</w:t>
      </w:r>
      <w:r w:rsidR="005F4339">
        <w:rPr>
          <w:rFonts w:ascii="Times New Roman" w:hAnsi="Times New Roman" w:cs="Times New Roman"/>
          <w:sz w:val="24"/>
          <w:szCs w:val="24"/>
        </w:rPr>
        <w:t xml:space="preserve"> had no proof of </w:t>
      </w:r>
      <w:r w:rsidR="005266A8">
        <w:rPr>
          <w:rFonts w:ascii="Times New Roman" w:hAnsi="Times New Roman" w:cs="Times New Roman"/>
          <w:sz w:val="24"/>
          <w:szCs w:val="24"/>
        </w:rPr>
        <w:t>payment. Borm</w:t>
      </w:r>
      <w:r w:rsidR="005F4339">
        <w:rPr>
          <w:rFonts w:ascii="Times New Roman" w:hAnsi="Times New Roman" w:cs="Times New Roman"/>
          <w:sz w:val="24"/>
          <w:szCs w:val="24"/>
        </w:rPr>
        <w:t xml:space="preserve"> ought not to have conducted the sale without authority and </w:t>
      </w:r>
      <w:r w:rsidR="005266A8">
        <w:rPr>
          <w:rFonts w:ascii="Times New Roman" w:hAnsi="Times New Roman" w:cs="Times New Roman"/>
          <w:sz w:val="24"/>
          <w:szCs w:val="24"/>
        </w:rPr>
        <w:t>without the directors of the first defendant having signed the offer form and cleared the first purchaser. The</w:t>
      </w:r>
      <w:r w:rsidR="00F94D83">
        <w:rPr>
          <w:rFonts w:ascii="Times New Roman" w:hAnsi="Times New Roman" w:cs="Times New Roman"/>
          <w:sz w:val="24"/>
          <w:szCs w:val="24"/>
        </w:rPr>
        <w:t xml:space="preserve"> conduct of Borm is very questionable and confused clients because it is the same Borm that gave notice to cancel </w:t>
      </w:r>
      <w:r w:rsidR="00EB3F4D">
        <w:rPr>
          <w:rFonts w:ascii="Times New Roman" w:hAnsi="Times New Roman" w:cs="Times New Roman"/>
          <w:sz w:val="24"/>
          <w:szCs w:val="24"/>
        </w:rPr>
        <w:t xml:space="preserve">the sale but </w:t>
      </w:r>
      <w:r w:rsidR="007F1EA0">
        <w:rPr>
          <w:rFonts w:ascii="Times New Roman" w:hAnsi="Times New Roman" w:cs="Times New Roman"/>
          <w:sz w:val="24"/>
          <w:szCs w:val="24"/>
        </w:rPr>
        <w:t>failed</w:t>
      </w:r>
      <w:r w:rsidR="00EB3F4D">
        <w:rPr>
          <w:rFonts w:ascii="Times New Roman" w:hAnsi="Times New Roman" w:cs="Times New Roman"/>
          <w:sz w:val="24"/>
          <w:szCs w:val="24"/>
        </w:rPr>
        <w:t xml:space="preserve"> t</w:t>
      </w:r>
      <w:r w:rsidR="007F1EA0">
        <w:rPr>
          <w:rFonts w:ascii="Times New Roman" w:hAnsi="Times New Roman" w:cs="Times New Roman"/>
          <w:sz w:val="24"/>
          <w:szCs w:val="24"/>
        </w:rPr>
        <w:t>o</w:t>
      </w:r>
      <w:r w:rsidR="00EB3F4D">
        <w:rPr>
          <w:rFonts w:ascii="Times New Roman" w:hAnsi="Times New Roman" w:cs="Times New Roman"/>
          <w:sz w:val="24"/>
          <w:szCs w:val="24"/>
        </w:rPr>
        <w:t xml:space="preserve"> b</w:t>
      </w:r>
      <w:r w:rsidR="007F1EA0">
        <w:rPr>
          <w:rFonts w:ascii="Times New Roman" w:hAnsi="Times New Roman" w:cs="Times New Roman"/>
          <w:sz w:val="24"/>
          <w:szCs w:val="24"/>
        </w:rPr>
        <w:t>r</w:t>
      </w:r>
      <w:r w:rsidR="00EB3F4D">
        <w:rPr>
          <w:rFonts w:ascii="Times New Roman" w:hAnsi="Times New Roman" w:cs="Times New Roman"/>
          <w:sz w:val="24"/>
          <w:szCs w:val="24"/>
        </w:rPr>
        <w:t xml:space="preserve">ing subsequent buyers to </w:t>
      </w:r>
      <w:r w:rsidR="00582023">
        <w:rPr>
          <w:rFonts w:ascii="Times New Roman" w:hAnsi="Times New Roman" w:cs="Times New Roman"/>
          <w:sz w:val="24"/>
          <w:szCs w:val="24"/>
        </w:rPr>
        <w:t>s</w:t>
      </w:r>
      <w:r w:rsidR="00EB3F4D">
        <w:rPr>
          <w:rFonts w:ascii="Times New Roman" w:hAnsi="Times New Roman" w:cs="Times New Roman"/>
          <w:sz w:val="24"/>
          <w:szCs w:val="24"/>
        </w:rPr>
        <w:t>ign</w:t>
      </w:r>
      <w:r w:rsidR="003B3278">
        <w:rPr>
          <w:rFonts w:ascii="Times New Roman" w:hAnsi="Times New Roman" w:cs="Times New Roman"/>
          <w:sz w:val="24"/>
          <w:szCs w:val="24"/>
        </w:rPr>
        <w:t xml:space="preserve"> the </w:t>
      </w:r>
      <w:r w:rsidR="00582023">
        <w:rPr>
          <w:rFonts w:ascii="Times New Roman" w:hAnsi="Times New Roman" w:cs="Times New Roman"/>
          <w:sz w:val="24"/>
          <w:szCs w:val="24"/>
        </w:rPr>
        <w:t xml:space="preserve">offer </w:t>
      </w:r>
      <w:r w:rsidR="003B3278">
        <w:rPr>
          <w:rFonts w:ascii="Times New Roman" w:hAnsi="Times New Roman" w:cs="Times New Roman"/>
          <w:sz w:val="24"/>
          <w:szCs w:val="24"/>
        </w:rPr>
        <w:t xml:space="preserve">form. </w:t>
      </w:r>
      <w:r w:rsidR="00AA5E7B">
        <w:rPr>
          <w:rFonts w:ascii="Times New Roman" w:hAnsi="Times New Roman" w:cs="Times New Roman"/>
          <w:sz w:val="24"/>
          <w:szCs w:val="24"/>
        </w:rPr>
        <w:t>Mr</w:t>
      </w:r>
      <w:r w:rsidR="00482290">
        <w:rPr>
          <w:rFonts w:ascii="Times New Roman" w:hAnsi="Times New Roman" w:cs="Times New Roman"/>
          <w:sz w:val="24"/>
          <w:szCs w:val="24"/>
        </w:rPr>
        <w:t xml:space="preserve"> </w:t>
      </w:r>
      <w:r w:rsidR="003B3278">
        <w:rPr>
          <w:rFonts w:ascii="Times New Roman" w:hAnsi="Times New Roman" w:cs="Times New Roman"/>
          <w:sz w:val="24"/>
          <w:szCs w:val="24"/>
        </w:rPr>
        <w:t>Kav</w:t>
      </w:r>
      <w:r w:rsidR="00582023">
        <w:rPr>
          <w:rFonts w:ascii="Times New Roman" w:hAnsi="Times New Roman" w:cs="Times New Roman"/>
          <w:sz w:val="24"/>
          <w:szCs w:val="24"/>
        </w:rPr>
        <w:t>a</w:t>
      </w:r>
      <w:r w:rsidR="003B3278">
        <w:rPr>
          <w:rFonts w:ascii="Times New Roman" w:hAnsi="Times New Roman" w:cs="Times New Roman"/>
          <w:sz w:val="24"/>
          <w:szCs w:val="24"/>
        </w:rPr>
        <w:t>nde had no right to transfer the property to anyone else as he was not fully paid up.</w:t>
      </w:r>
      <w:r w:rsidR="003B3278">
        <w:rPr>
          <w:rFonts w:ascii="Times New Roman" w:hAnsi="Times New Roman" w:cs="Times New Roman"/>
          <w:sz w:val="24"/>
          <w:szCs w:val="24"/>
        </w:rPr>
        <w:tab/>
        <w:t xml:space="preserve">The judicial manager had no power to govern stands which he knew belonged to directors. There was </w:t>
      </w:r>
      <w:r w:rsidR="00582023">
        <w:rPr>
          <w:rFonts w:ascii="Times New Roman" w:hAnsi="Times New Roman" w:cs="Times New Roman"/>
          <w:sz w:val="24"/>
          <w:szCs w:val="24"/>
        </w:rPr>
        <w:t>connivance</w:t>
      </w:r>
      <w:r w:rsidR="003B3278">
        <w:rPr>
          <w:rFonts w:ascii="Times New Roman" w:hAnsi="Times New Roman" w:cs="Times New Roman"/>
          <w:sz w:val="24"/>
          <w:szCs w:val="24"/>
        </w:rPr>
        <w:t xml:space="preserve"> between Borm and </w:t>
      </w:r>
      <w:r w:rsidR="00AA5E7B">
        <w:rPr>
          <w:rFonts w:ascii="Times New Roman" w:hAnsi="Times New Roman" w:cs="Times New Roman"/>
          <w:sz w:val="24"/>
          <w:szCs w:val="24"/>
        </w:rPr>
        <w:t xml:space="preserve">Mr. </w:t>
      </w:r>
      <w:r w:rsidR="009C512E">
        <w:rPr>
          <w:rFonts w:ascii="Times New Roman" w:hAnsi="Times New Roman" w:cs="Times New Roman"/>
          <w:sz w:val="24"/>
          <w:szCs w:val="24"/>
        </w:rPr>
        <w:t>Kavande that</w:t>
      </w:r>
      <w:r w:rsidR="00582023">
        <w:rPr>
          <w:rFonts w:ascii="Times New Roman" w:hAnsi="Times New Roman" w:cs="Times New Roman"/>
          <w:sz w:val="24"/>
          <w:szCs w:val="24"/>
        </w:rPr>
        <w:t xml:space="preserve"> is the reason </w:t>
      </w:r>
      <w:r w:rsidR="003B3278">
        <w:rPr>
          <w:rFonts w:ascii="Times New Roman" w:hAnsi="Times New Roman" w:cs="Times New Roman"/>
          <w:sz w:val="24"/>
          <w:szCs w:val="24"/>
        </w:rPr>
        <w:t xml:space="preserve">why no </w:t>
      </w:r>
      <w:r w:rsidR="00582023">
        <w:rPr>
          <w:rFonts w:ascii="Times New Roman" w:hAnsi="Times New Roman" w:cs="Times New Roman"/>
          <w:sz w:val="24"/>
          <w:szCs w:val="24"/>
        </w:rPr>
        <w:t xml:space="preserve">offer </w:t>
      </w:r>
      <w:r w:rsidR="003B3278">
        <w:rPr>
          <w:rFonts w:ascii="Times New Roman" w:hAnsi="Times New Roman" w:cs="Times New Roman"/>
          <w:sz w:val="24"/>
          <w:szCs w:val="24"/>
        </w:rPr>
        <w:t>form was signed.</w:t>
      </w:r>
      <w:r w:rsidR="0013335C">
        <w:rPr>
          <w:rFonts w:ascii="Times New Roman" w:hAnsi="Times New Roman" w:cs="Times New Roman"/>
          <w:sz w:val="24"/>
          <w:szCs w:val="24"/>
        </w:rPr>
        <w:t xml:space="preserve"> </w:t>
      </w:r>
      <w:r w:rsidR="00FB6737">
        <w:rPr>
          <w:rFonts w:ascii="Times New Roman" w:hAnsi="Times New Roman" w:cs="Times New Roman"/>
          <w:sz w:val="24"/>
          <w:szCs w:val="24"/>
        </w:rPr>
        <w:t xml:space="preserve">The first defendant should go to Mr Jani </w:t>
      </w:r>
      <w:r w:rsidR="0013335C">
        <w:rPr>
          <w:rFonts w:ascii="Times New Roman" w:hAnsi="Times New Roman" w:cs="Times New Roman"/>
          <w:sz w:val="24"/>
          <w:szCs w:val="24"/>
        </w:rPr>
        <w:t>for a refund of the purchase price he paid for the stand.</w:t>
      </w:r>
      <w:r w:rsidR="003B3278">
        <w:rPr>
          <w:rFonts w:ascii="Times New Roman" w:hAnsi="Times New Roman" w:cs="Times New Roman"/>
          <w:sz w:val="24"/>
          <w:szCs w:val="24"/>
        </w:rPr>
        <w:t xml:space="preserve"> The value of a similar stand </w:t>
      </w:r>
      <w:r w:rsidR="006245CC">
        <w:rPr>
          <w:rFonts w:ascii="Times New Roman" w:hAnsi="Times New Roman" w:cs="Times New Roman"/>
          <w:sz w:val="24"/>
          <w:szCs w:val="24"/>
        </w:rPr>
        <w:t>wa</w:t>
      </w:r>
      <w:r w:rsidR="003B3278">
        <w:rPr>
          <w:rFonts w:ascii="Times New Roman" w:hAnsi="Times New Roman" w:cs="Times New Roman"/>
          <w:sz w:val="24"/>
          <w:szCs w:val="24"/>
        </w:rPr>
        <w:t xml:space="preserve">s </w:t>
      </w:r>
      <w:r w:rsidR="006245CC">
        <w:rPr>
          <w:rFonts w:ascii="Times New Roman" w:hAnsi="Times New Roman" w:cs="Times New Roman"/>
          <w:sz w:val="24"/>
          <w:szCs w:val="24"/>
        </w:rPr>
        <w:t>US</w:t>
      </w:r>
      <w:r w:rsidR="003B3278">
        <w:rPr>
          <w:rFonts w:ascii="Times New Roman" w:hAnsi="Times New Roman" w:cs="Times New Roman"/>
          <w:sz w:val="24"/>
          <w:szCs w:val="24"/>
        </w:rPr>
        <w:t xml:space="preserve">$20 000-00 </w:t>
      </w:r>
      <w:r w:rsidR="00C24357">
        <w:rPr>
          <w:rFonts w:ascii="Times New Roman" w:hAnsi="Times New Roman" w:cs="Times New Roman"/>
          <w:sz w:val="24"/>
          <w:szCs w:val="24"/>
        </w:rPr>
        <w:t xml:space="preserve">to </w:t>
      </w:r>
      <w:r w:rsidR="003B3278">
        <w:rPr>
          <w:rFonts w:ascii="Times New Roman" w:hAnsi="Times New Roman" w:cs="Times New Roman"/>
          <w:sz w:val="24"/>
          <w:szCs w:val="24"/>
        </w:rPr>
        <w:t>US25</w:t>
      </w:r>
      <w:r w:rsidR="005F4339">
        <w:rPr>
          <w:rFonts w:ascii="Times New Roman" w:hAnsi="Times New Roman" w:cs="Times New Roman"/>
          <w:sz w:val="24"/>
          <w:szCs w:val="24"/>
        </w:rPr>
        <w:t xml:space="preserve"> </w:t>
      </w:r>
      <w:r w:rsidR="003B3278">
        <w:rPr>
          <w:rFonts w:ascii="Times New Roman" w:hAnsi="Times New Roman" w:cs="Times New Roman"/>
          <w:sz w:val="24"/>
          <w:szCs w:val="24"/>
        </w:rPr>
        <w:t xml:space="preserve">000-00 in 2016. </w:t>
      </w:r>
      <w:r w:rsidR="00AA5E7B" w:rsidRPr="00AA5E7B">
        <w:rPr>
          <w:rFonts w:ascii="Times New Roman" w:hAnsi="Times New Roman" w:cs="Times New Roman"/>
          <w:sz w:val="24"/>
          <w:szCs w:val="24"/>
        </w:rPr>
        <w:t xml:space="preserve">Mr </w:t>
      </w:r>
      <w:r w:rsidR="003B3278">
        <w:rPr>
          <w:rFonts w:ascii="Times New Roman" w:hAnsi="Times New Roman" w:cs="Times New Roman"/>
          <w:sz w:val="24"/>
          <w:szCs w:val="24"/>
        </w:rPr>
        <w:t>Pahwaringira should compensate t</w:t>
      </w:r>
      <w:r w:rsidR="00582023">
        <w:rPr>
          <w:rFonts w:ascii="Times New Roman" w:hAnsi="Times New Roman" w:cs="Times New Roman"/>
          <w:sz w:val="24"/>
          <w:szCs w:val="24"/>
        </w:rPr>
        <w:t xml:space="preserve">he </w:t>
      </w:r>
      <w:r w:rsidR="003B3278">
        <w:rPr>
          <w:rFonts w:ascii="Times New Roman" w:hAnsi="Times New Roman" w:cs="Times New Roman"/>
          <w:sz w:val="24"/>
          <w:szCs w:val="24"/>
        </w:rPr>
        <w:t xml:space="preserve">plaintiff should the court find in favour of the first </w:t>
      </w:r>
      <w:r w:rsidR="000544BF" w:rsidRPr="00D21923">
        <w:rPr>
          <w:rFonts w:ascii="Times New Roman" w:hAnsi="Times New Roman" w:cs="Times New Roman"/>
          <w:sz w:val="24"/>
          <w:szCs w:val="24"/>
        </w:rPr>
        <w:t>defendant.</w:t>
      </w:r>
      <w:r w:rsidR="000544BF">
        <w:rPr>
          <w:rFonts w:ascii="Times New Roman" w:hAnsi="Times New Roman" w:cs="Times New Roman"/>
          <w:sz w:val="24"/>
          <w:szCs w:val="24"/>
        </w:rPr>
        <w:t xml:space="preserve"> </w:t>
      </w:r>
      <w:r w:rsidR="005F4339">
        <w:rPr>
          <w:rFonts w:ascii="Times New Roman" w:hAnsi="Times New Roman" w:cs="Times New Roman"/>
          <w:sz w:val="24"/>
          <w:szCs w:val="24"/>
        </w:rPr>
        <w:t>The second defendant can reimburse him levies he paid to it.</w:t>
      </w:r>
    </w:p>
    <w:p w:rsidR="00114256" w:rsidRDefault="0025335D" w:rsidP="0025335D">
      <w:pPr>
        <w:spacing w:after="0" w:line="360" w:lineRule="auto"/>
        <w:jc w:val="both"/>
        <w:rPr>
          <w:rFonts w:ascii="Times New Roman" w:hAnsi="Times New Roman" w:cs="Times New Roman"/>
          <w:sz w:val="24"/>
          <w:szCs w:val="24"/>
        </w:rPr>
      </w:pPr>
      <w:r w:rsidRPr="0025335D">
        <w:rPr>
          <w:rFonts w:ascii="Times New Roman" w:hAnsi="Times New Roman" w:cs="Times New Roman"/>
          <w:sz w:val="24"/>
          <w:szCs w:val="24"/>
        </w:rPr>
        <w:tab/>
      </w:r>
      <w:r w:rsidR="007F1C10">
        <w:rPr>
          <w:rFonts w:ascii="Times New Roman" w:hAnsi="Times New Roman" w:cs="Times New Roman"/>
          <w:sz w:val="24"/>
          <w:szCs w:val="24"/>
        </w:rPr>
        <w:t xml:space="preserve">It is common cause that Borm was </w:t>
      </w:r>
      <w:r w:rsidRPr="0025335D">
        <w:rPr>
          <w:rFonts w:ascii="Times New Roman" w:hAnsi="Times New Roman" w:cs="Times New Roman"/>
          <w:sz w:val="24"/>
          <w:szCs w:val="24"/>
        </w:rPr>
        <w:t xml:space="preserve">contracted to sell stands on behalf of the second defendant. </w:t>
      </w:r>
      <w:r w:rsidR="00521BAC">
        <w:rPr>
          <w:rFonts w:ascii="Times New Roman" w:hAnsi="Times New Roman" w:cs="Times New Roman"/>
          <w:sz w:val="24"/>
          <w:szCs w:val="24"/>
        </w:rPr>
        <w:t xml:space="preserve"> </w:t>
      </w:r>
      <w:r w:rsidR="00D0049A">
        <w:rPr>
          <w:rFonts w:ascii="Times New Roman" w:hAnsi="Times New Roman" w:cs="Times New Roman"/>
          <w:sz w:val="24"/>
          <w:szCs w:val="24"/>
        </w:rPr>
        <w:t>T</w:t>
      </w:r>
      <w:r w:rsidR="00D0049A" w:rsidRPr="00D0049A">
        <w:rPr>
          <w:rFonts w:ascii="Times New Roman" w:hAnsi="Times New Roman" w:cs="Times New Roman"/>
          <w:sz w:val="24"/>
          <w:szCs w:val="24"/>
        </w:rPr>
        <w:t xml:space="preserve">he second defendant sold the stand to </w:t>
      </w:r>
      <w:r w:rsidR="00AA5E7B">
        <w:rPr>
          <w:rFonts w:ascii="Times New Roman" w:hAnsi="Times New Roman" w:cs="Times New Roman"/>
          <w:sz w:val="24"/>
          <w:szCs w:val="24"/>
        </w:rPr>
        <w:t xml:space="preserve">Mr </w:t>
      </w:r>
      <w:r w:rsidR="00D0049A" w:rsidRPr="00D0049A">
        <w:rPr>
          <w:rFonts w:ascii="Times New Roman" w:hAnsi="Times New Roman" w:cs="Times New Roman"/>
          <w:sz w:val="24"/>
          <w:szCs w:val="24"/>
        </w:rPr>
        <w:t>Kava</w:t>
      </w:r>
      <w:r w:rsidR="00D0049A">
        <w:rPr>
          <w:rFonts w:ascii="Times New Roman" w:hAnsi="Times New Roman" w:cs="Times New Roman"/>
          <w:sz w:val="24"/>
          <w:szCs w:val="24"/>
        </w:rPr>
        <w:t>nde</w:t>
      </w:r>
      <w:r w:rsidR="00D0049A" w:rsidRPr="00D0049A">
        <w:rPr>
          <w:rFonts w:ascii="Times New Roman" w:hAnsi="Times New Roman" w:cs="Times New Roman"/>
          <w:sz w:val="24"/>
          <w:szCs w:val="24"/>
        </w:rPr>
        <w:t xml:space="preserve">. According to a letter written to </w:t>
      </w:r>
      <w:r w:rsidR="00AA5E7B" w:rsidRPr="00AA5E7B">
        <w:rPr>
          <w:rFonts w:ascii="Times New Roman" w:hAnsi="Times New Roman" w:cs="Times New Roman"/>
          <w:sz w:val="24"/>
          <w:szCs w:val="24"/>
        </w:rPr>
        <w:t xml:space="preserve">Mr </w:t>
      </w:r>
      <w:r w:rsidR="00AA5E7B">
        <w:rPr>
          <w:rFonts w:ascii="Times New Roman" w:hAnsi="Times New Roman" w:cs="Times New Roman"/>
          <w:sz w:val="24"/>
          <w:szCs w:val="24"/>
        </w:rPr>
        <w:t>.</w:t>
      </w:r>
      <w:r w:rsidR="00D0049A" w:rsidRPr="00D0049A">
        <w:rPr>
          <w:rFonts w:ascii="Times New Roman" w:hAnsi="Times New Roman" w:cs="Times New Roman"/>
          <w:sz w:val="24"/>
          <w:szCs w:val="24"/>
        </w:rPr>
        <w:t xml:space="preserve">Kavande by Borm in November 2002, the sale was subsequently cancelled and the </w:t>
      </w:r>
      <w:r w:rsidR="00D0049A" w:rsidRPr="00D0049A">
        <w:rPr>
          <w:rFonts w:ascii="Times New Roman" w:hAnsi="Times New Roman" w:cs="Times New Roman"/>
          <w:sz w:val="24"/>
          <w:szCs w:val="24"/>
        </w:rPr>
        <w:lastRenderedPageBreak/>
        <w:t xml:space="preserve">stand </w:t>
      </w:r>
      <w:r w:rsidR="000544BF" w:rsidRPr="00D0049A">
        <w:rPr>
          <w:rFonts w:ascii="Times New Roman" w:hAnsi="Times New Roman" w:cs="Times New Roman"/>
          <w:sz w:val="24"/>
          <w:szCs w:val="24"/>
        </w:rPr>
        <w:t>repossessed</w:t>
      </w:r>
      <w:r w:rsidR="00D0049A" w:rsidRPr="00D0049A">
        <w:rPr>
          <w:rFonts w:ascii="Times New Roman" w:hAnsi="Times New Roman" w:cs="Times New Roman"/>
          <w:sz w:val="24"/>
          <w:szCs w:val="24"/>
        </w:rPr>
        <w:t xml:space="preserve"> for </w:t>
      </w:r>
      <w:r w:rsidR="000544BF" w:rsidRPr="00D0049A">
        <w:rPr>
          <w:rFonts w:ascii="Times New Roman" w:hAnsi="Times New Roman" w:cs="Times New Roman"/>
          <w:sz w:val="24"/>
          <w:szCs w:val="24"/>
        </w:rPr>
        <w:t>failure</w:t>
      </w:r>
      <w:r w:rsidR="00D0049A" w:rsidRPr="00D0049A">
        <w:rPr>
          <w:rFonts w:ascii="Times New Roman" w:hAnsi="Times New Roman" w:cs="Times New Roman"/>
          <w:sz w:val="24"/>
          <w:szCs w:val="24"/>
        </w:rPr>
        <w:t xml:space="preserve"> to pay the required </w:t>
      </w:r>
      <w:r w:rsidR="009E6D3B">
        <w:rPr>
          <w:rFonts w:ascii="Times New Roman" w:hAnsi="Times New Roman" w:cs="Times New Roman"/>
          <w:sz w:val="24"/>
          <w:szCs w:val="24"/>
        </w:rPr>
        <w:t>subscriptions.</w:t>
      </w:r>
      <w:r w:rsidR="009E6D3B" w:rsidRPr="00D0049A">
        <w:rPr>
          <w:rFonts w:ascii="Times New Roman" w:hAnsi="Times New Roman" w:cs="Times New Roman"/>
          <w:sz w:val="24"/>
          <w:szCs w:val="24"/>
        </w:rPr>
        <w:t xml:space="preserve"> Mr</w:t>
      </w:r>
      <w:r w:rsidR="00D0049A" w:rsidRPr="00D0049A">
        <w:rPr>
          <w:rFonts w:ascii="Times New Roman" w:hAnsi="Times New Roman" w:cs="Times New Roman"/>
          <w:sz w:val="24"/>
          <w:szCs w:val="24"/>
        </w:rPr>
        <w:t xml:space="preserve"> Kavande later sold the stand to </w:t>
      </w:r>
      <w:r w:rsidR="00AA5E7B" w:rsidRPr="00AA5E7B">
        <w:rPr>
          <w:rFonts w:ascii="Times New Roman" w:hAnsi="Times New Roman" w:cs="Times New Roman"/>
          <w:sz w:val="24"/>
          <w:szCs w:val="24"/>
        </w:rPr>
        <w:t>Mr</w:t>
      </w:r>
      <w:r w:rsidR="00D0049A" w:rsidRPr="00D0049A">
        <w:rPr>
          <w:rFonts w:ascii="Times New Roman" w:hAnsi="Times New Roman" w:cs="Times New Roman"/>
          <w:sz w:val="24"/>
          <w:szCs w:val="24"/>
        </w:rPr>
        <w:t xml:space="preserve"> Manala. Borm was aware of this sale and received the proceeds of the sale from </w:t>
      </w:r>
      <w:r w:rsidR="00AA5E7B" w:rsidRPr="00AA5E7B">
        <w:rPr>
          <w:rFonts w:ascii="Times New Roman" w:hAnsi="Times New Roman" w:cs="Times New Roman"/>
          <w:sz w:val="24"/>
          <w:szCs w:val="24"/>
        </w:rPr>
        <w:t>Mr</w:t>
      </w:r>
      <w:r w:rsidR="00114256">
        <w:rPr>
          <w:rFonts w:ascii="Times New Roman" w:hAnsi="Times New Roman" w:cs="Times New Roman"/>
          <w:sz w:val="24"/>
          <w:szCs w:val="24"/>
        </w:rPr>
        <w:t xml:space="preserve"> Manala who</w:t>
      </w:r>
      <w:r w:rsidR="00D0049A" w:rsidRPr="00D0049A">
        <w:rPr>
          <w:rFonts w:ascii="Times New Roman" w:hAnsi="Times New Roman" w:cs="Times New Roman"/>
          <w:sz w:val="24"/>
          <w:szCs w:val="24"/>
        </w:rPr>
        <w:t xml:space="preserve"> later sold the stand to </w:t>
      </w:r>
      <w:r w:rsidR="00AA5E7B" w:rsidRPr="00AA5E7B">
        <w:rPr>
          <w:rFonts w:ascii="Times New Roman" w:hAnsi="Times New Roman" w:cs="Times New Roman"/>
          <w:sz w:val="24"/>
          <w:szCs w:val="24"/>
        </w:rPr>
        <w:t xml:space="preserve">Mr </w:t>
      </w:r>
      <w:r w:rsidR="00D0049A" w:rsidRPr="00D0049A">
        <w:rPr>
          <w:rFonts w:ascii="Times New Roman" w:hAnsi="Times New Roman" w:cs="Times New Roman"/>
          <w:sz w:val="24"/>
          <w:szCs w:val="24"/>
        </w:rPr>
        <w:t>Jana</w:t>
      </w:r>
      <w:r w:rsidR="005266A8">
        <w:rPr>
          <w:rFonts w:ascii="Times New Roman" w:hAnsi="Times New Roman" w:cs="Times New Roman"/>
          <w:sz w:val="24"/>
          <w:szCs w:val="24"/>
        </w:rPr>
        <w:t xml:space="preserve">. Mr Jana later </w:t>
      </w:r>
      <w:r w:rsidR="00D0049A" w:rsidRPr="00D0049A">
        <w:rPr>
          <w:rFonts w:ascii="Times New Roman" w:hAnsi="Times New Roman" w:cs="Times New Roman"/>
          <w:sz w:val="24"/>
          <w:szCs w:val="24"/>
        </w:rPr>
        <w:t xml:space="preserve">sold </w:t>
      </w:r>
      <w:r w:rsidR="005266A8">
        <w:rPr>
          <w:rFonts w:ascii="Times New Roman" w:hAnsi="Times New Roman" w:cs="Times New Roman"/>
          <w:sz w:val="24"/>
          <w:szCs w:val="24"/>
        </w:rPr>
        <w:t xml:space="preserve">the stand </w:t>
      </w:r>
      <w:r w:rsidR="00D0049A" w:rsidRPr="00D0049A">
        <w:rPr>
          <w:rFonts w:ascii="Times New Roman" w:hAnsi="Times New Roman" w:cs="Times New Roman"/>
          <w:sz w:val="24"/>
          <w:szCs w:val="24"/>
        </w:rPr>
        <w:t>to the first defendant in April 2003.</w:t>
      </w:r>
      <w:r w:rsidR="00D0049A">
        <w:rPr>
          <w:rFonts w:ascii="Times New Roman" w:hAnsi="Times New Roman" w:cs="Times New Roman"/>
          <w:sz w:val="24"/>
          <w:szCs w:val="24"/>
        </w:rPr>
        <w:t xml:space="preserve"> </w:t>
      </w:r>
      <w:r w:rsidR="00476D34">
        <w:rPr>
          <w:rFonts w:ascii="Times New Roman" w:hAnsi="Times New Roman" w:cs="Times New Roman"/>
          <w:sz w:val="24"/>
          <w:szCs w:val="24"/>
        </w:rPr>
        <w:t xml:space="preserve">The first defendant paid for the stand. </w:t>
      </w:r>
      <w:r w:rsidR="00114256">
        <w:rPr>
          <w:rFonts w:ascii="Times New Roman" w:hAnsi="Times New Roman" w:cs="Times New Roman"/>
          <w:sz w:val="24"/>
          <w:szCs w:val="24"/>
        </w:rPr>
        <w:t>It was not disputed that when the second defendant sold stands, the agreements of sale would be signed by the directors of the second defendant on its behalf.</w:t>
      </w:r>
      <w:r w:rsidR="00476D34">
        <w:rPr>
          <w:rFonts w:ascii="Times New Roman" w:hAnsi="Times New Roman" w:cs="Times New Roman"/>
          <w:sz w:val="24"/>
          <w:szCs w:val="24"/>
        </w:rPr>
        <w:t xml:space="preserve"> </w:t>
      </w:r>
      <w:r w:rsidR="00114256">
        <w:rPr>
          <w:rFonts w:ascii="Times New Roman" w:hAnsi="Times New Roman" w:cs="Times New Roman"/>
          <w:sz w:val="24"/>
          <w:szCs w:val="24"/>
        </w:rPr>
        <w:t>That is the procedure followed when Mr Kavande bought the stand.</w:t>
      </w:r>
    </w:p>
    <w:p w:rsidR="00521BAC" w:rsidRDefault="00114256" w:rsidP="00253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049A" w:rsidRPr="00D0049A">
        <w:rPr>
          <w:rFonts w:ascii="Times New Roman" w:hAnsi="Times New Roman" w:cs="Times New Roman"/>
          <w:sz w:val="24"/>
          <w:szCs w:val="24"/>
        </w:rPr>
        <w:t xml:space="preserve"> It is also common cause</w:t>
      </w:r>
      <w:r w:rsidR="00D0049A">
        <w:rPr>
          <w:rFonts w:ascii="Times New Roman" w:hAnsi="Times New Roman" w:cs="Times New Roman"/>
          <w:sz w:val="24"/>
          <w:szCs w:val="24"/>
        </w:rPr>
        <w:t xml:space="preserve"> that </w:t>
      </w:r>
      <w:r w:rsidR="00521BAC">
        <w:rPr>
          <w:rFonts w:ascii="Times New Roman" w:hAnsi="Times New Roman" w:cs="Times New Roman"/>
          <w:sz w:val="24"/>
          <w:szCs w:val="24"/>
        </w:rPr>
        <w:t xml:space="preserve">the plaintiff entered into an agreement with the second defendant for the sale of the </w:t>
      </w:r>
      <w:r w:rsidR="00476D34">
        <w:rPr>
          <w:rFonts w:ascii="Times New Roman" w:hAnsi="Times New Roman" w:cs="Times New Roman"/>
          <w:sz w:val="24"/>
          <w:szCs w:val="24"/>
        </w:rPr>
        <w:t xml:space="preserve">same </w:t>
      </w:r>
      <w:r w:rsidR="00521BAC">
        <w:rPr>
          <w:rFonts w:ascii="Times New Roman" w:hAnsi="Times New Roman" w:cs="Times New Roman"/>
          <w:sz w:val="24"/>
          <w:szCs w:val="24"/>
        </w:rPr>
        <w:t>stand in 2006</w:t>
      </w:r>
      <w:r w:rsidR="00D0049A">
        <w:rPr>
          <w:rFonts w:ascii="Times New Roman" w:hAnsi="Times New Roman" w:cs="Times New Roman"/>
          <w:sz w:val="24"/>
          <w:szCs w:val="24"/>
        </w:rPr>
        <w:t>.</w:t>
      </w:r>
      <w:r w:rsidR="007711C3" w:rsidRPr="007711C3">
        <w:t xml:space="preserve"> </w:t>
      </w:r>
      <w:r w:rsidR="00D0049A" w:rsidRPr="00D0049A">
        <w:rPr>
          <w:rFonts w:ascii="Times New Roman" w:hAnsi="Times New Roman" w:cs="Times New Roman"/>
          <w:sz w:val="24"/>
          <w:szCs w:val="24"/>
        </w:rPr>
        <w:t>The first defendant bought the stand before the plaintiff did in 2006</w:t>
      </w:r>
      <w:r w:rsidR="00D0049A">
        <w:rPr>
          <w:rFonts w:ascii="Times New Roman" w:hAnsi="Times New Roman" w:cs="Times New Roman"/>
          <w:sz w:val="24"/>
          <w:szCs w:val="24"/>
        </w:rPr>
        <w:t>.</w:t>
      </w:r>
      <w:r w:rsidR="00996588" w:rsidRPr="00996588">
        <w:t xml:space="preserve"> </w:t>
      </w:r>
      <w:r w:rsidR="00996588" w:rsidRPr="00996588">
        <w:rPr>
          <w:rFonts w:ascii="Times New Roman" w:hAnsi="Times New Roman" w:cs="Times New Roman"/>
          <w:sz w:val="24"/>
          <w:szCs w:val="24"/>
        </w:rPr>
        <w:t>The plaintiff was unaware of the sale of the stand to the first defendant when he bought it.</w:t>
      </w:r>
      <w:r w:rsidR="00996588">
        <w:rPr>
          <w:rFonts w:ascii="Times New Roman" w:hAnsi="Times New Roman" w:cs="Times New Roman"/>
          <w:sz w:val="24"/>
          <w:szCs w:val="24"/>
        </w:rPr>
        <w:t xml:space="preserve"> </w:t>
      </w:r>
      <w:r w:rsidR="005266A8">
        <w:rPr>
          <w:rFonts w:ascii="Times New Roman" w:hAnsi="Times New Roman" w:cs="Times New Roman"/>
          <w:sz w:val="24"/>
          <w:szCs w:val="24"/>
        </w:rPr>
        <w:t>He was unaware that the second defendant was under judicial management at the time of the sale.</w:t>
      </w:r>
      <w:r w:rsidR="008F1A18">
        <w:rPr>
          <w:rFonts w:ascii="Times New Roman" w:hAnsi="Times New Roman" w:cs="Times New Roman"/>
          <w:sz w:val="24"/>
          <w:szCs w:val="24"/>
        </w:rPr>
        <w:t xml:space="preserve"> </w:t>
      </w:r>
      <w:r w:rsidR="00521BAC">
        <w:rPr>
          <w:rFonts w:ascii="Times New Roman" w:hAnsi="Times New Roman" w:cs="Times New Roman"/>
          <w:sz w:val="24"/>
          <w:szCs w:val="24"/>
        </w:rPr>
        <w:t>The issue that this court is being called to determine is who between the first defendant and the plaintiff is the legitimate owner of the property.</w:t>
      </w:r>
    </w:p>
    <w:p w:rsidR="00A0250A" w:rsidRPr="008706E2" w:rsidRDefault="00521BAC" w:rsidP="00A025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706E2">
        <w:rPr>
          <w:rFonts w:ascii="Times New Roman" w:hAnsi="Times New Roman" w:cs="Times New Roman"/>
          <w:sz w:val="24"/>
          <w:szCs w:val="24"/>
        </w:rPr>
        <w:t xml:space="preserve">The plaintiff claimed that he is the legitimate owner of the </w:t>
      </w:r>
      <w:r w:rsidR="008F1A18">
        <w:rPr>
          <w:rFonts w:ascii="Times New Roman" w:hAnsi="Times New Roman" w:cs="Times New Roman"/>
          <w:sz w:val="24"/>
          <w:szCs w:val="24"/>
        </w:rPr>
        <w:t xml:space="preserve">stand </w:t>
      </w:r>
      <w:r w:rsidR="00B23676" w:rsidRPr="008706E2">
        <w:rPr>
          <w:rFonts w:ascii="Times New Roman" w:hAnsi="Times New Roman" w:cs="Times New Roman"/>
          <w:sz w:val="24"/>
          <w:szCs w:val="24"/>
        </w:rPr>
        <w:t xml:space="preserve">which was sold to him by </w:t>
      </w:r>
      <w:r w:rsidR="00C86CCF" w:rsidRPr="008706E2">
        <w:rPr>
          <w:rFonts w:ascii="Times New Roman" w:hAnsi="Times New Roman" w:cs="Times New Roman"/>
          <w:sz w:val="24"/>
          <w:szCs w:val="24"/>
        </w:rPr>
        <w:t xml:space="preserve">the </w:t>
      </w:r>
      <w:r w:rsidR="00B23676" w:rsidRPr="008706E2">
        <w:rPr>
          <w:rFonts w:ascii="Times New Roman" w:hAnsi="Times New Roman" w:cs="Times New Roman"/>
          <w:sz w:val="24"/>
          <w:szCs w:val="24"/>
        </w:rPr>
        <w:t>second defendant.</w:t>
      </w:r>
      <w:r w:rsidR="007711C3" w:rsidRPr="008706E2">
        <w:rPr>
          <w:rFonts w:ascii="Times New Roman" w:hAnsi="Times New Roman" w:cs="Times New Roman"/>
          <w:sz w:val="24"/>
          <w:szCs w:val="24"/>
        </w:rPr>
        <w:t xml:space="preserve"> </w:t>
      </w:r>
      <w:r w:rsidR="008F1A18">
        <w:rPr>
          <w:rFonts w:ascii="Times New Roman" w:hAnsi="Times New Roman" w:cs="Times New Roman"/>
          <w:sz w:val="24"/>
          <w:szCs w:val="24"/>
        </w:rPr>
        <w:t xml:space="preserve">He </w:t>
      </w:r>
      <w:r w:rsidR="00B23676" w:rsidRPr="008706E2">
        <w:rPr>
          <w:rFonts w:ascii="Times New Roman" w:hAnsi="Times New Roman" w:cs="Times New Roman"/>
          <w:sz w:val="24"/>
          <w:szCs w:val="24"/>
        </w:rPr>
        <w:t xml:space="preserve">only got to know of the </w:t>
      </w:r>
      <w:r w:rsidR="00A94D02">
        <w:rPr>
          <w:rFonts w:ascii="Times New Roman" w:hAnsi="Times New Roman" w:cs="Times New Roman"/>
          <w:sz w:val="24"/>
          <w:szCs w:val="24"/>
        </w:rPr>
        <w:t xml:space="preserve">interest of </w:t>
      </w:r>
      <w:r w:rsidR="00C86CCF" w:rsidRPr="008706E2">
        <w:rPr>
          <w:rFonts w:ascii="Times New Roman" w:hAnsi="Times New Roman" w:cs="Times New Roman"/>
          <w:sz w:val="24"/>
          <w:szCs w:val="24"/>
        </w:rPr>
        <w:t>Mr</w:t>
      </w:r>
      <w:r w:rsidR="00B23676" w:rsidRPr="008706E2">
        <w:rPr>
          <w:rFonts w:ascii="Times New Roman" w:hAnsi="Times New Roman" w:cs="Times New Roman"/>
          <w:sz w:val="24"/>
          <w:szCs w:val="24"/>
        </w:rPr>
        <w:t xml:space="preserve"> Pahwaringira</w:t>
      </w:r>
      <w:r w:rsidR="00A94D02">
        <w:rPr>
          <w:rFonts w:ascii="Times New Roman" w:hAnsi="Times New Roman" w:cs="Times New Roman"/>
          <w:sz w:val="24"/>
          <w:szCs w:val="24"/>
        </w:rPr>
        <w:t xml:space="preserve"> in the stand </w:t>
      </w:r>
      <w:r w:rsidR="00B23676" w:rsidRPr="008706E2">
        <w:rPr>
          <w:rFonts w:ascii="Times New Roman" w:hAnsi="Times New Roman" w:cs="Times New Roman"/>
          <w:sz w:val="24"/>
          <w:szCs w:val="24"/>
        </w:rPr>
        <w:t xml:space="preserve">at the trial. </w:t>
      </w:r>
      <w:r w:rsidR="00A9509D" w:rsidRPr="008706E2">
        <w:rPr>
          <w:rFonts w:ascii="Times New Roman" w:hAnsi="Times New Roman" w:cs="Times New Roman"/>
          <w:sz w:val="24"/>
          <w:szCs w:val="24"/>
        </w:rPr>
        <w:t xml:space="preserve">The first defendant </w:t>
      </w:r>
      <w:r w:rsidR="00AC7242" w:rsidRPr="008706E2">
        <w:rPr>
          <w:rFonts w:ascii="Times New Roman" w:hAnsi="Times New Roman" w:cs="Times New Roman"/>
          <w:sz w:val="24"/>
          <w:szCs w:val="24"/>
        </w:rPr>
        <w:t xml:space="preserve">maintained </w:t>
      </w:r>
      <w:r w:rsidR="00DD2815" w:rsidRPr="008706E2">
        <w:rPr>
          <w:rFonts w:ascii="Times New Roman" w:hAnsi="Times New Roman" w:cs="Times New Roman"/>
          <w:sz w:val="24"/>
          <w:szCs w:val="24"/>
        </w:rPr>
        <w:t>that he is the lawful owner of the stand</w:t>
      </w:r>
      <w:r w:rsidR="002E7DCA" w:rsidRPr="008706E2">
        <w:rPr>
          <w:rFonts w:ascii="Times New Roman" w:hAnsi="Times New Roman" w:cs="Times New Roman"/>
          <w:sz w:val="24"/>
          <w:szCs w:val="24"/>
        </w:rPr>
        <w:t xml:space="preserve"> having bought it well before the plaintiff did.</w:t>
      </w:r>
      <w:r w:rsidR="00AC7242" w:rsidRPr="008706E2">
        <w:rPr>
          <w:rFonts w:ascii="Times New Roman" w:hAnsi="Times New Roman" w:cs="Times New Roman"/>
          <w:sz w:val="24"/>
          <w:szCs w:val="24"/>
        </w:rPr>
        <w:t xml:space="preserve"> The first defendant insisted that the person who sold the stand to the plaintiff is the second defendant as reflected by the agreement of sale. Second defendant maintained that the stand belongs to the plaintiff.</w:t>
      </w:r>
      <w:r w:rsidR="00996588">
        <w:rPr>
          <w:rFonts w:ascii="Times New Roman" w:hAnsi="Times New Roman" w:cs="Times New Roman"/>
          <w:sz w:val="24"/>
          <w:szCs w:val="24"/>
        </w:rPr>
        <w:t xml:space="preserve"> The second defendant’s witness testified</w:t>
      </w:r>
      <w:r w:rsidR="00AC7242" w:rsidRPr="008706E2">
        <w:rPr>
          <w:rFonts w:ascii="Times New Roman" w:hAnsi="Times New Roman" w:cs="Times New Roman"/>
          <w:sz w:val="24"/>
          <w:szCs w:val="24"/>
        </w:rPr>
        <w:t xml:space="preserve"> that the first</w:t>
      </w:r>
      <w:r w:rsidR="00735E97">
        <w:rPr>
          <w:rFonts w:ascii="Times New Roman" w:hAnsi="Times New Roman" w:cs="Times New Roman"/>
          <w:sz w:val="24"/>
          <w:szCs w:val="24"/>
        </w:rPr>
        <w:t xml:space="preserve"> defendant </w:t>
      </w:r>
      <w:r w:rsidR="00AC7242" w:rsidRPr="008706E2">
        <w:rPr>
          <w:rFonts w:ascii="Times New Roman" w:hAnsi="Times New Roman" w:cs="Times New Roman"/>
          <w:sz w:val="24"/>
          <w:szCs w:val="24"/>
        </w:rPr>
        <w:t>is not the legal owner of the stand as the sale of the stand to Mr Manala was irregular.</w:t>
      </w:r>
      <w:r w:rsidR="00A94D02">
        <w:rPr>
          <w:rFonts w:ascii="Times New Roman" w:hAnsi="Times New Roman" w:cs="Times New Roman"/>
          <w:sz w:val="24"/>
          <w:szCs w:val="24"/>
        </w:rPr>
        <w:t xml:space="preserve"> </w:t>
      </w:r>
      <w:r w:rsidR="00AC7242" w:rsidRPr="008706E2">
        <w:rPr>
          <w:rFonts w:ascii="Times New Roman" w:hAnsi="Times New Roman" w:cs="Times New Roman"/>
          <w:sz w:val="24"/>
          <w:szCs w:val="24"/>
        </w:rPr>
        <w:t xml:space="preserve">Whilst the plaintiff believed that </w:t>
      </w:r>
      <w:r w:rsidR="00996588">
        <w:rPr>
          <w:rFonts w:ascii="Times New Roman" w:hAnsi="Times New Roman" w:cs="Times New Roman"/>
          <w:sz w:val="24"/>
          <w:szCs w:val="24"/>
        </w:rPr>
        <w:t xml:space="preserve">the stand belonged to </w:t>
      </w:r>
      <w:r w:rsidR="00AC7242" w:rsidRPr="008706E2">
        <w:rPr>
          <w:rFonts w:ascii="Times New Roman" w:hAnsi="Times New Roman" w:cs="Times New Roman"/>
          <w:sz w:val="24"/>
          <w:szCs w:val="24"/>
        </w:rPr>
        <w:t xml:space="preserve">the second defendant, the second defendant insisted at the trial that the stand sold to him belonged to Mr Pahwaringira and that it was Mr Pahwaringira who sold the stand to him. The second </w:t>
      </w:r>
      <w:r w:rsidR="00735E97">
        <w:rPr>
          <w:rFonts w:ascii="Times New Roman" w:hAnsi="Times New Roman" w:cs="Times New Roman"/>
          <w:sz w:val="24"/>
          <w:szCs w:val="24"/>
        </w:rPr>
        <w:t xml:space="preserve">defendant </w:t>
      </w:r>
      <w:r w:rsidR="00AC7242" w:rsidRPr="008706E2">
        <w:rPr>
          <w:rFonts w:ascii="Times New Roman" w:hAnsi="Times New Roman" w:cs="Times New Roman"/>
          <w:sz w:val="24"/>
          <w:szCs w:val="24"/>
        </w:rPr>
        <w:t>claims that it did not authorise Borm to facilitate the sale between</w:t>
      </w:r>
      <w:r w:rsidR="00996588">
        <w:rPr>
          <w:rFonts w:ascii="Times New Roman" w:hAnsi="Times New Roman" w:cs="Times New Roman"/>
          <w:sz w:val="24"/>
          <w:szCs w:val="24"/>
        </w:rPr>
        <w:t xml:space="preserve"> Mr</w:t>
      </w:r>
      <w:r w:rsidR="00AC7242" w:rsidRPr="008706E2">
        <w:rPr>
          <w:rFonts w:ascii="Times New Roman" w:hAnsi="Times New Roman" w:cs="Times New Roman"/>
          <w:sz w:val="24"/>
          <w:szCs w:val="24"/>
        </w:rPr>
        <w:t xml:space="preserve"> Kavande and Mr Manala and to receive the purchase price</w:t>
      </w:r>
      <w:r w:rsidR="00A94D02">
        <w:rPr>
          <w:rFonts w:ascii="Times New Roman" w:hAnsi="Times New Roman" w:cs="Times New Roman"/>
          <w:sz w:val="24"/>
          <w:szCs w:val="24"/>
        </w:rPr>
        <w:t xml:space="preserve"> on its behalf</w:t>
      </w:r>
      <w:r w:rsidR="00AC7242" w:rsidRPr="008706E2">
        <w:rPr>
          <w:rFonts w:ascii="Times New Roman" w:hAnsi="Times New Roman" w:cs="Times New Roman"/>
          <w:sz w:val="24"/>
          <w:szCs w:val="24"/>
        </w:rPr>
        <w:t>. It   further claims that it did not receive the purchase price. It has sought to distance itself from the activities of Borm</w:t>
      </w:r>
      <w:r w:rsidR="00996588">
        <w:rPr>
          <w:rFonts w:ascii="Times New Roman" w:hAnsi="Times New Roman" w:cs="Times New Roman"/>
          <w:sz w:val="24"/>
          <w:szCs w:val="24"/>
        </w:rPr>
        <w:t xml:space="preserve"> and </w:t>
      </w:r>
      <w:r w:rsidR="00AC7242" w:rsidRPr="008706E2">
        <w:rPr>
          <w:rFonts w:ascii="Times New Roman" w:hAnsi="Times New Roman" w:cs="Times New Roman"/>
          <w:sz w:val="24"/>
          <w:szCs w:val="24"/>
        </w:rPr>
        <w:t xml:space="preserve">alleged fraud on the part of Borm. </w:t>
      </w:r>
    </w:p>
    <w:p w:rsidR="006165AE" w:rsidRDefault="00A0250A" w:rsidP="00A0250A">
      <w:pPr>
        <w:spacing w:after="0" w:line="360" w:lineRule="auto"/>
        <w:jc w:val="both"/>
      </w:pPr>
      <w:r w:rsidRPr="008706E2">
        <w:rPr>
          <w:rFonts w:ascii="Times New Roman" w:hAnsi="Times New Roman" w:cs="Times New Roman"/>
          <w:sz w:val="24"/>
          <w:szCs w:val="24"/>
        </w:rPr>
        <w:t xml:space="preserve">     </w:t>
      </w:r>
      <w:r w:rsidR="008706E2">
        <w:rPr>
          <w:rFonts w:ascii="Times New Roman" w:hAnsi="Times New Roman" w:cs="Times New Roman"/>
          <w:sz w:val="24"/>
          <w:szCs w:val="24"/>
        </w:rPr>
        <w:tab/>
      </w:r>
      <w:r w:rsidR="004F5271" w:rsidRPr="008706E2">
        <w:rPr>
          <w:rFonts w:ascii="Times New Roman" w:hAnsi="Times New Roman" w:cs="Times New Roman"/>
          <w:sz w:val="24"/>
          <w:szCs w:val="24"/>
        </w:rPr>
        <w:t>It is clear from</w:t>
      </w:r>
      <w:r w:rsidR="006165AE">
        <w:rPr>
          <w:rFonts w:ascii="Times New Roman" w:hAnsi="Times New Roman" w:cs="Times New Roman"/>
          <w:sz w:val="24"/>
          <w:szCs w:val="24"/>
        </w:rPr>
        <w:t xml:space="preserve"> both </w:t>
      </w:r>
      <w:r w:rsidR="004F5271" w:rsidRPr="008706E2">
        <w:rPr>
          <w:rFonts w:ascii="Times New Roman" w:hAnsi="Times New Roman" w:cs="Times New Roman"/>
          <w:sz w:val="24"/>
          <w:szCs w:val="24"/>
        </w:rPr>
        <w:t>the plaintiff</w:t>
      </w:r>
      <w:r w:rsidR="008706E2">
        <w:rPr>
          <w:rFonts w:ascii="Times New Roman" w:hAnsi="Times New Roman" w:cs="Times New Roman"/>
          <w:sz w:val="24"/>
          <w:szCs w:val="24"/>
        </w:rPr>
        <w:t>’</w:t>
      </w:r>
      <w:r w:rsidR="005E4A21" w:rsidRPr="008706E2">
        <w:rPr>
          <w:rFonts w:ascii="Times New Roman" w:hAnsi="Times New Roman" w:cs="Times New Roman"/>
          <w:sz w:val="24"/>
          <w:szCs w:val="24"/>
        </w:rPr>
        <w:t>s evidence</w:t>
      </w:r>
      <w:r w:rsidR="006165AE">
        <w:rPr>
          <w:rFonts w:ascii="Times New Roman" w:hAnsi="Times New Roman" w:cs="Times New Roman"/>
          <w:sz w:val="24"/>
          <w:szCs w:val="24"/>
        </w:rPr>
        <w:t xml:space="preserve"> and that of the second defendant’s witness</w:t>
      </w:r>
      <w:r w:rsidR="005E4A21" w:rsidRPr="008706E2">
        <w:rPr>
          <w:rFonts w:ascii="Times New Roman" w:hAnsi="Times New Roman" w:cs="Times New Roman"/>
          <w:sz w:val="24"/>
          <w:szCs w:val="24"/>
        </w:rPr>
        <w:t xml:space="preserve"> </w:t>
      </w:r>
      <w:r w:rsidR="004F5271" w:rsidRPr="008706E2">
        <w:rPr>
          <w:rFonts w:ascii="Times New Roman" w:hAnsi="Times New Roman" w:cs="Times New Roman"/>
          <w:sz w:val="24"/>
          <w:szCs w:val="24"/>
        </w:rPr>
        <w:t xml:space="preserve">that </w:t>
      </w:r>
      <w:r w:rsidR="00996588">
        <w:rPr>
          <w:rFonts w:ascii="Times New Roman" w:hAnsi="Times New Roman" w:cs="Times New Roman"/>
          <w:sz w:val="24"/>
          <w:szCs w:val="24"/>
        </w:rPr>
        <w:t>t</w:t>
      </w:r>
      <w:r w:rsidR="004F5271" w:rsidRPr="008706E2">
        <w:rPr>
          <w:rFonts w:ascii="Times New Roman" w:hAnsi="Times New Roman" w:cs="Times New Roman"/>
          <w:sz w:val="24"/>
          <w:szCs w:val="24"/>
        </w:rPr>
        <w:t>he</w:t>
      </w:r>
      <w:r w:rsidR="00996588">
        <w:rPr>
          <w:rFonts w:ascii="Times New Roman" w:hAnsi="Times New Roman" w:cs="Times New Roman"/>
          <w:sz w:val="24"/>
          <w:szCs w:val="24"/>
        </w:rPr>
        <w:t xml:space="preserve"> plaintiff </w:t>
      </w:r>
      <w:r w:rsidR="004F5271" w:rsidRPr="008706E2">
        <w:rPr>
          <w:rFonts w:ascii="Times New Roman" w:hAnsi="Times New Roman" w:cs="Times New Roman"/>
          <w:sz w:val="24"/>
          <w:szCs w:val="24"/>
        </w:rPr>
        <w:t>was never told that the stand belonged to</w:t>
      </w:r>
      <w:r w:rsidR="00C86CCF" w:rsidRPr="008706E2">
        <w:rPr>
          <w:rFonts w:ascii="Times New Roman" w:hAnsi="Times New Roman" w:cs="Times New Roman"/>
          <w:sz w:val="24"/>
          <w:szCs w:val="24"/>
        </w:rPr>
        <w:t xml:space="preserve"> Mr</w:t>
      </w:r>
      <w:r w:rsidR="004F5271" w:rsidRPr="008706E2">
        <w:rPr>
          <w:rFonts w:ascii="Times New Roman" w:hAnsi="Times New Roman" w:cs="Times New Roman"/>
          <w:sz w:val="24"/>
          <w:szCs w:val="24"/>
        </w:rPr>
        <w:t xml:space="preserve"> Pahwaringira</w:t>
      </w:r>
      <w:r w:rsidR="00996588">
        <w:rPr>
          <w:rFonts w:ascii="Times New Roman" w:hAnsi="Times New Roman" w:cs="Times New Roman"/>
          <w:sz w:val="24"/>
          <w:szCs w:val="24"/>
        </w:rPr>
        <w:t xml:space="preserve"> w</w:t>
      </w:r>
      <w:r w:rsidR="005E4A21" w:rsidRPr="008706E2">
        <w:rPr>
          <w:rFonts w:ascii="Times New Roman" w:hAnsi="Times New Roman" w:cs="Times New Roman"/>
          <w:sz w:val="24"/>
          <w:szCs w:val="24"/>
        </w:rPr>
        <w:t>hen he bought the stand</w:t>
      </w:r>
      <w:r w:rsidR="00996588">
        <w:rPr>
          <w:rFonts w:ascii="Times New Roman" w:hAnsi="Times New Roman" w:cs="Times New Roman"/>
          <w:sz w:val="24"/>
          <w:szCs w:val="24"/>
        </w:rPr>
        <w:t xml:space="preserve">. He bought the stand </w:t>
      </w:r>
      <w:r w:rsidR="005E4A21" w:rsidRPr="008706E2">
        <w:rPr>
          <w:rFonts w:ascii="Times New Roman" w:hAnsi="Times New Roman" w:cs="Times New Roman"/>
          <w:sz w:val="24"/>
          <w:szCs w:val="24"/>
        </w:rPr>
        <w:t>on the understanding that it belonged to the second defendant</w:t>
      </w:r>
      <w:r w:rsidR="006165AE">
        <w:rPr>
          <w:rFonts w:ascii="Times New Roman" w:hAnsi="Times New Roman" w:cs="Times New Roman"/>
          <w:sz w:val="24"/>
          <w:szCs w:val="24"/>
        </w:rPr>
        <w:t xml:space="preserve"> and entered into an agreement with it.</w:t>
      </w:r>
      <w:r w:rsidR="00521BAC" w:rsidRPr="008706E2">
        <w:rPr>
          <w:rFonts w:ascii="Times New Roman" w:hAnsi="Times New Roman" w:cs="Times New Roman"/>
          <w:sz w:val="24"/>
          <w:szCs w:val="24"/>
        </w:rPr>
        <w:t xml:space="preserve"> There is </w:t>
      </w:r>
      <w:r w:rsidR="00D367D0" w:rsidRPr="008706E2">
        <w:rPr>
          <w:rFonts w:ascii="Times New Roman" w:hAnsi="Times New Roman" w:cs="Times New Roman"/>
          <w:sz w:val="24"/>
          <w:szCs w:val="24"/>
        </w:rPr>
        <w:t xml:space="preserve">a letter </w:t>
      </w:r>
      <w:r w:rsidR="0063070B" w:rsidRPr="008706E2">
        <w:rPr>
          <w:rFonts w:ascii="Times New Roman" w:hAnsi="Times New Roman" w:cs="Times New Roman"/>
          <w:sz w:val="24"/>
          <w:szCs w:val="24"/>
        </w:rPr>
        <w:t xml:space="preserve">to </w:t>
      </w:r>
      <w:r w:rsidR="00C24357" w:rsidRPr="008706E2">
        <w:rPr>
          <w:rFonts w:ascii="Times New Roman" w:hAnsi="Times New Roman" w:cs="Times New Roman"/>
          <w:sz w:val="24"/>
          <w:szCs w:val="24"/>
        </w:rPr>
        <w:t>Tudor</w:t>
      </w:r>
      <w:r w:rsidR="0063070B" w:rsidRPr="008706E2">
        <w:rPr>
          <w:rFonts w:ascii="Times New Roman" w:hAnsi="Times New Roman" w:cs="Times New Roman"/>
          <w:sz w:val="24"/>
          <w:szCs w:val="24"/>
        </w:rPr>
        <w:t xml:space="preserve"> H</w:t>
      </w:r>
      <w:r w:rsidR="00996588">
        <w:rPr>
          <w:rFonts w:ascii="Times New Roman" w:hAnsi="Times New Roman" w:cs="Times New Roman"/>
          <w:sz w:val="24"/>
          <w:szCs w:val="24"/>
        </w:rPr>
        <w:t>ouse Consultants, the judicial m</w:t>
      </w:r>
      <w:r w:rsidR="0063070B" w:rsidRPr="008706E2">
        <w:rPr>
          <w:rFonts w:ascii="Times New Roman" w:hAnsi="Times New Roman" w:cs="Times New Roman"/>
          <w:sz w:val="24"/>
          <w:szCs w:val="24"/>
        </w:rPr>
        <w:t>anagers of the</w:t>
      </w:r>
      <w:r w:rsidR="006165AE">
        <w:rPr>
          <w:rFonts w:ascii="Times New Roman" w:hAnsi="Times New Roman" w:cs="Times New Roman"/>
          <w:sz w:val="24"/>
          <w:szCs w:val="24"/>
        </w:rPr>
        <w:t xml:space="preserve"> second defendant, written </w:t>
      </w:r>
      <w:r w:rsidR="00D20067" w:rsidRPr="008706E2">
        <w:rPr>
          <w:rFonts w:ascii="Times New Roman" w:hAnsi="Times New Roman" w:cs="Times New Roman"/>
          <w:sz w:val="24"/>
          <w:szCs w:val="24"/>
        </w:rPr>
        <w:t>in</w:t>
      </w:r>
      <w:r w:rsidR="00C24357" w:rsidRPr="008706E2">
        <w:rPr>
          <w:rFonts w:ascii="Times New Roman" w:hAnsi="Times New Roman" w:cs="Times New Roman"/>
          <w:sz w:val="24"/>
          <w:szCs w:val="24"/>
        </w:rPr>
        <w:t xml:space="preserve"> </w:t>
      </w:r>
      <w:r w:rsidR="00D20067" w:rsidRPr="008706E2">
        <w:rPr>
          <w:rFonts w:ascii="Times New Roman" w:hAnsi="Times New Roman" w:cs="Times New Roman"/>
          <w:sz w:val="24"/>
          <w:szCs w:val="24"/>
        </w:rPr>
        <w:t>July 2006</w:t>
      </w:r>
      <w:r w:rsidR="000544BF" w:rsidRPr="008706E2">
        <w:rPr>
          <w:rFonts w:ascii="Times New Roman" w:hAnsi="Times New Roman" w:cs="Times New Roman"/>
          <w:sz w:val="24"/>
          <w:szCs w:val="24"/>
        </w:rPr>
        <w:t xml:space="preserve"> that</w:t>
      </w:r>
      <w:r w:rsidR="00521BAC" w:rsidRPr="008706E2">
        <w:rPr>
          <w:rFonts w:ascii="Times New Roman" w:hAnsi="Times New Roman" w:cs="Times New Roman"/>
          <w:sz w:val="24"/>
          <w:szCs w:val="24"/>
        </w:rPr>
        <w:t xml:space="preserve"> s</w:t>
      </w:r>
      <w:r w:rsidR="0063070B" w:rsidRPr="008706E2">
        <w:rPr>
          <w:rFonts w:ascii="Times New Roman" w:hAnsi="Times New Roman" w:cs="Times New Roman"/>
          <w:sz w:val="24"/>
          <w:szCs w:val="24"/>
        </w:rPr>
        <w:t>tates</w:t>
      </w:r>
      <w:r w:rsidR="00521BAC" w:rsidRPr="008706E2">
        <w:rPr>
          <w:rFonts w:ascii="Times New Roman" w:hAnsi="Times New Roman" w:cs="Times New Roman"/>
          <w:sz w:val="24"/>
          <w:szCs w:val="24"/>
        </w:rPr>
        <w:t xml:space="preserve"> that the stand</w:t>
      </w:r>
      <w:r w:rsidR="00996588">
        <w:rPr>
          <w:rFonts w:ascii="Times New Roman" w:hAnsi="Times New Roman" w:cs="Times New Roman"/>
          <w:sz w:val="24"/>
          <w:szCs w:val="24"/>
        </w:rPr>
        <w:t xml:space="preserve"> had been allocated </w:t>
      </w:r>
      <w:r w:rsidR="00521BAC" w:rsidRPr="008706E2">
        <w:rPr>
          <w:rFonts w:ascii="Times New Roman" w:hAnsi="Times New Roman" w:cs="Times New Roman"/>
          <w:sz w:val="24"/>
          <w:szCs w:val="24"/>
        </w:rPr>
        <w:t>to</w:t>
      </w:r>
      <w:r w:rsidR="00C86CCF" w:rsidRPr="008706E2">
        <w:rPr>
          <w:rFonts w:ascii="Times New Roman" w:hAnsi="Times New Roman" w:cs="Times New Roman"/>
          <w:sz w:val="24"/>
          <w:szCs w:val="24"/>
        </w:rPr>
        <w:t xml:space="preserve"> Mr</w:t>
      </w:r>
      <w:r w:rsidR="00521BAC" w:rsidRPr="008706E2">
        <w:rPr>
          <w:rFonts w:ascii="Times New Roman" w:hAnsi="Times New Roman" w:cs="Times New Roman"/>
          <w:sz w:val="24"/>
          <w:szCs w:val="24"/>
        </w:rPr>
        <w:t xml:space="preserve"> </w:t>
      </w:r>
      <w:r w:rsidR="000544BF" w:rsidRPr="008706E2">
        <w:rPr>
          <w:rFonts w:ascii="Times New Roman" w:hAnsi="Times New Roman" w:cs="Times New Roman"/>
          <w:sz w:val="24"/>
          <w:szCs w:val="24"/>
        </w:rPr>
        <w:t>Pahwaringira</w:t>
      </w:r>
      <w:r w:rsidR="00996588">
        <w:rPr>
          <w:rFonts w:ascii="Times New Roman" w:hAnsi="Times New Roman" w:cs="Times New Roman"/>
          <w:sz w:val="24"/>
          <w:szCs w:val="24"/>
        </w:rPr>
        <w:t xml:space="preserve"> and belonged to </w:t>
      </w:r>
      <w:r w:rsidR="009C512E">
        <w:rPr>
          <w:rFonts w:ascii="Times New Roman" w:hAnsi="Times New Roman" w:cs="Times New Roman"/>
          <w:sz w:val="24"/>
          <w:szCs w:val="24"/>
        </w:rPr>
        <w:t>him.</w:t>
      </w:r>
      <w:r w:rsidR="006165AE">
        <w:rPr>
          <w:rFonts w:ascii="Times New Roman" w:hAnsi="Times New Roman" w:cs="Times New Roman"/>
          <w:sz w:val="24"/>
          <w:szCs w:val="24"/>
        </w:rPr>
        <w:t xml:space="preserve"> What is puzzling about this </w:t>
      </w:r>
      <w:r w:rsidR="006165AE">
        <w:rPr>
          <w:rFonts w:ascii="Times New Roman" w:hAnsi="Times New Roman" w:cs="Times New Roman"/>
          <w:sz w:val="24"/>
          <w:szCs w:val="24"/>
        </w:rPr>
        <w:lastRenderedPageBreak/>
        <w:t>suggestion is that t</w:t>
      </w:r>
      <w:r w:rsidR="0011561F" w:rsidRPr="008706E2">
        <w:rPr>
          <w:rFonts w:ascii="Times New Roman" w:hAnsi="Times New Roman" w:cs="Times New Roman"/>
          <w:sz w:val="24"/>
          <w:szCs w:val="24"/>
        </w:rPr>
        <w:t xml:space="preserve">he plea filed on behalf of the second </w:t>
      </w:r>
      <w:r w:rsidR="00C64E1D" w:rsidRPr="008706E2">
        <w:rPr>
          <w:rFonts w:ascii="Times New Roman" w:hAnsi="Times New Roman" w:cs="Times New Roman"/>
          <w:sz w:val="24"/>
          <w:szCs w:val="24"/>
        </w:rPr>
        <w:t>defendant</w:t>
      </w:r>
      <w:r w:rsidR="0011561F" w:rsidRPr="008706E2">
        <w:rPr>
          <w:rFonts w:ascii="Times New Roman" w:hAnsi="Times New Roman" w:cs="Times New Roman"/>
          <w:sz w:val="24"/>
          <w:szCs w:val="24"/>
        </w:rPr>
        <w:t xml:space="preserve"> does not mention the involvement of Mr Pahwaringira</w:t>
      </w:r>
      <w:r w:rsidR="00996588">
        <w:rPr>
          <w:rFonts w:ascii="Times New Roman" w:hAnsi="Times New Roman" w:cs="Times New Roman"/>
          <w:sz w:val="24"/>
          <w:szCs w:val="24"/>
        </w:rPr>
        <w:t xml:space="preserve"> at all</w:t>
      </w:r>
      <w:r w:rsidR="0011561F" w:rsidRPr="008706E2">
        <w:rPr>
          <w:rFonts w:ascii="Times New Roman" w:hAnsi="Times New Roman" w:cs="Times New Roman"/>
          <w:sz w:val="24"/>
          <w:szCs w:val="24"/>
        </w:rPr>
        <w:t>.</w:t>
      </w:r>
      <w:r w:rsidR="006165AE" w:rsidRPr="006165AE">
        <w:t xml:space="preserve"> </w:t>
      </w:r>
      <w:r w:rsidR="006165AE" w:rsidRPr="006165AE">
        <w:rPr>
          <w:rFonts w:ascii="Times New Roman" w:hAnsi="Times New Roman" w:cs="Times New Roman"/>
          <w:sz w:val="24"/>
          <w:szCs w:val="24"/>
        </w:rPr>
        <w:t xml:space="preserve">The second defendant in its plea stated that the plaintiff is the legitimate purchaser as evidence by the agreement of sale which shows the name of the parties to the agreement of sale as the plaintiff and the second defendant.  </w:t>
      </w:r>
      <w:r w:rsidR="0011561F" w:rsidRPr="008706E2">
        <w:rPr>
          <w:rFonts w:ascii="Times New Roman" w:hAnsi="Times New Roman" w:cs="Times New Roman"/>
          <w:sz w:val="24"/>
          <w:szCs w:val="24"/>
        </w:rPr>
        <w:t xml:space="preserve"> The s</w:t>
      </w:r>
      <w:r w:rsidR="00996588">
        <w:rPr>
          <w:rFonts w:ascii="Times New Roman" w:hAnsi="Times New Roman" w:cs="Times New Roman"/>
          <w:sz w:val="24"/>
          <w:szCs w:val="24"/>
        </w:rPr>
        <w:t>uggestion that Mr Pahwaringira was</w:t>
      </w:r>
      <w:r w:rsidR="0011561F" w:rsidRPr="008706E2">
        <w:rPr>
          <w:rFonts w:ascii="Times New Roman" w:hAnsi="Times New Roman" w:cs="Times New Roman"/>
          <w:sz w:val="24"/>
          <w:szCs w:val="24"/>
        </w:rPr>
        <w:t xml:space="preserve"> the owner </w:t>
      </w:r>
      <w:r w:rsidR="00996588">
        <w:rPr>
          <w:rFonts w:ascii="Times New Roman" w:hAnsi="Times New Roman" w:cs="Times New Roman"/>
          <w:sz w:val="24"/>
          <w:szCs w:val="24"/>
        </w:rPr>
        <w:t xml:space="preserve">of the stand </w:t>
      </w:r>
      <w:r w:rsidR="0011561F" w:rsidRPr="008706E2">
        <w:rPr>
          <w:rFonts w:ascii="Times New Roman" w:hAnsi="Times New Roman" w:cs="Times New Roman"/>
          <w:sz w:val="24"/>
          <w:szCs w:val="24"/>
        </w:rPr>
        <w:t>emerged at the trial and was</w:t>
      </w:r>
      <w:r w:rsidR="00996588">
        <w:rPr>
          <w:rFonts w:ascii="Times New Roman" w:hAnsi="Times New Roman" w:cs="Times New Roman"/>
          <w:sz w:val="24"/>
          <w:szCs w:val="24"/>
        </w:rPr>
        <w:t xml:space="preserve"> </w:t>
      </w:r>
      <w:r w:rsidR="0011561F" w:rsidRPr="008706E2">
        <w:rPr>
          <w:rFonts w:ascii="Times New Roman" w:hAnsi="Times New Roman" w:cs="Times New Roman"/>
          <w:sz w:val="24"/>
          <w:szCs w:val="24"/>
        </w:rPr>
        <w:t>not pleaded .The suggestion actually took the plaintiff by surprise when he was being cross-examined by counsel for the second defendant.</w:t>
      </w:r>
      <w:r w:rsidR="00996588">
        <w:t xml:space="preserve"> </w:t>
      </w:r>
      <w:r w:rsidR="00996588" w:rsidRPr="00996588">
        <w:rPr>
          <w:rFonts w:ascii="Times New Roman" w:hAnsi="Times New Roman" w:cs="Times New Roman"/>
          <w:sz w:val="24"/>
          <w:szCs w:val="24"/>
        </w:rPr>
        <w:t>Mr Pahwaringira was not called as a witness in this case.</w:t>
      </w:r>
      <w:r w:rsidR="00996588">
        <w:rPr>
          <w:rFonts w:ascii="Times New Roman" w:hAnsi="Times New Roman" w:cs="Times New Roman"/>
          <w:sz w:val="24"/>
          <w:szCs w:val="24"/>
        </w:rPr>
        <w:t xml:space="preserve"> Borm would have been in a </w:t>
      </w:r>
      <w:r w:rsidR="00837328">
        <w:rPr>
          <w:rFonts w:ascii="Times New Roman" w:hAnsi="Times New Roman" w:cs="Times New Roman"/>
          <w:sz w:val="24"/>
          <w:szCs w:val="24"/>
        </w:rPr>
        <w:t xml:space="preserve">better </w:t>
      </w:r>
      <w:r w:rsidR="00996588">
        <w:rPr>
          <w:rFonts w:ascii="Times New Roman" w:hAnsi="Times New Roman" w:cs="Times New Roman"/>
          <w:sz w:val="24"/>
          <w:szCs w:val="24"/>
        </w:rPr>
        <w:t xml:space="preserve">position to comment on the </w:t>
      </w:r>
      <w:r w:rsidR="006165AE">
        <w:rPr>
          <w:rFonts w:ascii="Times New Roman" w:hAnsi="Times New Roman" w:cs="Times New Roman"/>
          <w:sz w:val="24"/>
          <w:szCs w:val="24"/>
        </w:rPr>
        <w:t xml:space="preserve">authenticity of the letter had </w:t>
      </w:r>
      <w:r w:rsidR="00837328">
        <w:rPr>
          <w:rFonts w:ascii="Times New Roman" w:hAnsi="Times New Roman" w:cs="Times New Roman"/>
          <w:sz w:val="24"/>
          <w:szCs w:val="24"/>
        </w:rPr>
        <w:t>its representative been called to testify.</w:t>
      </w:r>
      <w:r w:rsidR="006165AE" w:rsidRPr="006165AE">
        <w:t xml:space="preserve"> </w:t>
      </w:r>
    </w:p>
    <w:p w:rsidR="00521BAC" w:rsidRPr="008706E2" w:rsidRDefault="006165AE" w:rsidP="00A025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82290">
        <w:rPr>
          <w:rFonts w:ascii="Times New Roman" w:hAnsi="Times New Roman" w:cs="Times New Roman"/>
          <w:sz w:val="24"/>
          <w:szCs w:val="24"/>
        </w:rPr>
        <w:tab/>
      </w:r>
      <w:r w:rsidR="004F5271" w:rsidRPr="008706E2">
        <w:rPr>
          <w:rFonts w:ascii="Times New Roman" w:hAnsi="Times New Roman" w:cs="Times New Roman"/>
          <w:sz w:val="24"/>
          <w:szCs w:val="24"/>
        </w:rPr>
        <w:t xml:space="preserve">Even assuming </w:t>
      </w:r>
      <w:r w:rsidR="00D20067" w:rsidRPr="008706E2">
        <w:rPr>
          <w:rFonts w:ascii="Times New Roman" w:hAnsi="Times New Roman" w:cs="Times New Roman"/>
          <w:sz w:val="24"/>
          <w:szCs w:val="24"/>
        </w:rPr>
        <w:t>that Mr</w:t>
      </w:r>
      <w:r w:rsidR="00C86CCF" w:rsidRPr="008706E2">
        <w:rPr>
          <w:rFonts w:ascii="Times New Roman" w:hAnsi="Times New Roman" w:cs="Times New Roman"/>
          <w:sz w:val="24"/>
          <w:szCs w:val="24"/>
        </w:rPr>
        <w:t xml:space="preserve"> </w:t>
      </w:r>
      <w:r w:rsidR="004F5271" w:rsidRPr="008706E2">
        <w:rPr>
          <w:rFonts w:ascii="Times New Roman" w:hAnsi="Times New Roman" w:cs="Times New Roman"/>
          <w:sz w:val="24"/>
          <w:szCs w:val="24"/>
        </w:rPr>
        <w:t>Pahwaringira is the owner of the property</w:t>
      </w:r>
      <w:r w:rsidR="00D20067" w:rsidRPr="008706E2">
        <w:rPr>
          <w:rFonts w:ascii="Times New Roman" w:hAnsi="Times New Roman" w:cs="Times New Roman"/>
          <w:sz w:val="24"/>
          <w:szCs w:val="24"/>
        </w:rPr>
        <w:t xml:space="preserve">, </w:t>
      </w:r>
      <w:r w:rsidR="00837328">
        <w:rPr>
          <w:rFonts w:ascii="Times New Roman" w:hAnsi="Times New Roman" w:cs="Times New Roman"/>
          <w:sz w:val="24"/>
          <w:szCs w:val="24"/>
        </w:rPr>
        <w:t>t</w:t>
      </w:r>
      <w:r w:rsidR="00D20067" w:rsidRPr="008706E2">
        <w:rPr>
          <w:rFonts w:ascii="Times New Roman" w:hAnsi="Times New Roman" w:cs="Times New Roman"/>
          <w:sz w:val="24"/>
          <w:szCs w:val="24"/>
        </w:rPr>
        <w:t>he</w:t>
      </w:r>
      <w:r w:rsidR="004F5271" w:rsidRPr="008706E2">
        <w:rPr>
          <w:rFonts w:ascii="Times New Roman" w:hAnsi="Times New Roman" w:cs="Times New Roman"/>
          <w:sz w:val="24"/>
          <w:szCs w:val="24"/>
        </w:rPr>
        <w:t xml:space="preserve"> </w:t>
      </w:r>
      <w:r w:rsidR="00837328">
        <w:rPr>
          <w:rFonts w:ascii="Times New Roman" w:hAnsi="Times New Roman" w:cs="Times New Roman"/>
          <w:sz w:val="24"/>
          <w:szCs w:val="24"/>
        </w:rPr>
        <w:t xml:space="preserve">plaintiff </w:t>
      </w:r>
      <w:r>
        <w:rPr>
          <w:rFonts w:ascii="Times New Roman" w:hAnsi="Times New Roman" w:cs="Times New Roman"/>
          <w:sz w:val="24"/>
          <w:szCs w:val="24"/>
        </w:rPr>
        <w:t xml:space="preserve">did not </w:t>
      </w:r>
      <w:r w:rsidR="004F5271" w:rsidRPr="008706E2">
        <w:rPr>
          <w:rFonts w:ascii="Times New Roman" w:hAnsi="Times New Roman" w:cs="Times New Roman"/>
          <w:sz w:val="24"/>
          <w:szCs w:val="24"/>
        </w:rPr>
        <w:t>enter</w:t>
      </w:r>
      <w:r w:rsidR="00837328">
        <w:rPr>
          <w:rFonts w:ascii="Times New Roman" w:hAnsi="Times New Roman" w:cs="Times New Roman"/>
          <w:sz w:val="24"/>
          <w:szCs w:val="24"/>
        </w:rPr>
        <w:t xml:space="preserve"> </w:t>
      </w:r>
      <w:r w:rsidR="004F5271" w:rsidRPr="008706E2">
        <w:rPr>
          <w:rFonts w:ascii="Times New Roman" w:hAnsi="Times New Roman" w:cs="Times New Roman"/>
          <w:sz w:val="24"/>
          <w:szCs w:val="24"/>
        </w:rPr>
        <w:t xml:space="preserve">into </w:t>
      </w:r>
      <w:r w:rsidR="00837328">
        <w:rPr>
          <w:rFonts w:ascii="Times New Roman" w:hAnsi="Times New Roman" w:cs="Times New Roman"/>
          <w:sz w:val="24"/>
          <w:szCs w:val="24"/>
        </w:rPr>
        <w:t xml:space="preserve">the </w:t>
      </w:r>
      <w:r w:rsidR="004F5271" w:rsidRPr="008706E2">
        <w:rPr>
          <w:rFonts w:ascii="Times New Roman" w:hAnsi="Times New Roman" w:cs="Times New Roman"/>
          <w:sz w:val="24"/>
          <w:szCs w:val="24"/>
        </w:rPr>
        <w:t xml:space="preserve">agreement for the sale of the </w:t>
      </w:r>
      <w:r w:rsidR="005276B6" w:rsidRPr="008706E2">
        <w:rPr>
          <w:rFonts w:ascii="Times New Roman" w:hAnsi="Times New Roman" w:cs="Times New Roman"/>
          <w:sz w:val="24"/>
          <w:szCs w:val="24"/>
        </w:rPr>
        <w:t xml:space="preserve">stand </w:t>
      </w:r>
      <w:r w:rsidR="004F5271" w:rsidRPr="008706E2">
        <w:rPr>
          <w:rFonts w:ascii="Times New Roman" w:hAnsi="Times New Roman" w:cs="Times New Roman"/>
          <w:sz w:val="24"/>
          <w:szCs w:val="24"/>
        </w:rPr>
        <w:t xml:space="preserve">with </w:t>
      </w:r>
      <w:r w:rsidR="00837328">
        <w:rPr>
          <w:rFonts w:ascii="Times New Roman" w:hAnsi="Times New Roman" w:cs="Times New Roman"/>
          <w:sz w:val="24"/>
          <w:szCs w:val="24"/>
        </w:rPr>
        <w:t>its owner</w:t>
      </w:r>
      <w:r w:rsidR="000544BF" w:rsidRPr="008706E2">
        <w:rPr>
          <w:rFonts w:ascii="Times New Roman" w:hAnsi="Times New Roman" w:cs="Times New Roman"/>
          <w:sz w:val="24"/>
          <w:szCs w:val="24"/>
        </w:rPr>
        <w:t>. The</w:t>
      </w:r>
      <w:r w:rsidR="00E3194F" w:rsidRPr="008706E2">
        <w:rPr>
          <w:rFonts w:ascii="Times New Roman" w:hAnsi="Times New Roman" w:cs="Times New Roman"/>
          <w:sz w:val="24"/>
          <w:szCs w:val="24"/>
        </w:rPr>
        <w:t xml:space="preserve"> second defendant purported to be representing </w:t>
      </w:r>
      <w:r w:rsidR="00C86CCF" w:rsidRPr="008706E2">
        <w:rPr>
          <w:rFonts w:ascii="Times New Roman" w:hAnsi="Times New Roman" w:cs="Times New Roman"/>
          <w:sz w:val="24"/>
          <w:szCs w:val="24"/>
        </w:rPr>
        <w:t xml:space="preserve">Mr </w:t>
      </w:r>
      <w:r w:rsidR="00E3194F" w:rsidRPr="008706E2">
        <w:rPr>
          <w:rFonts w:ascii="Times New Roman" w:hAnsi="Times New Roman" w:cs="Times New Roman"/>
          <w:sz w:val="24"/>
          <w:szCs w:val="24"/>
        </w:rPr>
        <w:t>Pahwaringira but had</w:t>
      </w:r>
      <w:r w:rsidR="005276B6" w:rsidRPr="008706E2">
        <w:rPr>
          <w:rFonts w:ascii="Times New Roman" w:hAnsi="Times New Roman" w:cs="Times New Roman"/>
          <w:sz w:val="24"/>
          <w:szCs w:val="24"/>
        </w:rPr>
        <w:t xml:space="preserve"> </w:t>
      </w:r>
      <w:r w:rsidR="00D20067" w:rsidRPr="008706E2">
        <w:rPr>
          <w:rFonts w:ascii="Times New Roman" w:hAnsi="Times New Roman" w:cs="Times New Roman"/>
          <w:sz w:val="24"/>
          <w:szCs w:val="24"/>
        </w:rPr>
        <w:t>no</w:t>
      </w:r>
      <w:r w:rsidR="00E3194F" w:rsidRPr="008706E2">
        <w:rPr>
          <w:rFonts w:ascii="Times New Roman" w:hAnsi="Times New Roman" w:cs="Times New Roman"/>
          <w:sz w:val="24"/>
          <w:szCs w:val="24"/>
        </w:rPr>
        <w:t xml:space="preserve"> authority to </w:t>
      </w:r>
      <w:r w:rsidR="00837328">
        <w:rPr>
          <w:rFonts w:ascii="Times New Roman" w:hAnsi="Times New Roman" w:cs="Times New Roman"/>
          <w:sz w:val="24"/>
          <w:szCs w:val="24"/>
        </w:rPr>
        <w:t>act in that capacity</w:t>
      </w:r>
      <w:r w:rsidR="00E3194F" w:rsidRPr="008706E2">
        <w:rPr>
          <w:rFonts w:ascii="Times New Roman" w:hAnsi="Times New Roman" w:cs="Times New Roman"/>
          <w:sz w:val="24"/>
          <w:szCs w:val="24"/>
        </w:rPr>
        <w:t xml:space="preserve">. </w:t>
      </w:r>
      <w:r w:rsidR="00603BB8" w:rsidRPr="008706E2">
        <w:rPr>
          <w:rFonts w:ascii="Times New Roman" w:hAnsi="Times New Roman" w:cs="Times New Roman"/>
          <w:sz w:val="24"/>
          <w:szCs w:val="24"/>
        </w:rPr>
        <w:t>The stand was sold by the second defendant</w:t>
      </w:r>
      <w:r w:rsidR="00A0250A" w:rsidRPr="008706E2">
        <w:rPr>
          <w:rFonts w:ascii="Times New Roman" w:hAnsi="Times New Roman" w:cs="Times New Roman"/>
          <w:sz w:val="24"/>
          <w:szCs w:val="24"/>
        </w:rPr>
        <w:t xml:space="preserve"> a</w:t>
      </w:r>
      <w:r w:rsidR="00E3194F" w:rsidRPr="008706E2">
        <w:rPr>
          <w:rFonts w:ascii="Times New Roman" w:hAnsi="Times New Roman" w:cs="Times New Roman"/>
          <w:sz w:val="24"/>
          <w:szCs w:val="24"/>
        </w:rPr>
        <w:t xml:space="preserve">t </w:t>
      </w:r>
      <w:r w:rsidR="00A0250A" w:rsidRPr="008706E2">
        <w:rPr>
          <w:rFonts w:ascii="Times New Roman" w:hAnsi="Times New Roman" w:cs="Times New Roman"/>
          <w:sz w:val="24"/>
          <w:szCs w:val="24"/>
        </w:rPr>
        <w:t xml:space="preserve">a </w:t>
      </w:r>
      <w:r w:rsidR="00E3194F" w:rsidRPr="008706E2">
        <w:rPr>
          <w:rFonts w:ascii="Times New Roman" w:hAnsi="Times New Roman" w:cs="Times New Roman"/>
          <w:sz w:val="24"/>
          <w:szCs w:val="24"/>
        </w:rPr>
        <w:t>time the second defendant had no legal capacity to sell the stand as it was under judicial management</w:t>
      </w:r>
      <w:r w:rsidR="008B0AAA" w:rsidRPr="008706E2">
        <w:rPr>
          <w:rFonts w:ascii="Times New Roman" w:hAnsi="Times New Roman" w:cs="Times New Roman"/>
          <w:sz w:val="24"/>
          <w:szCs w:val="24"/>
        </w:rPr>
        <w:t>.</w:t>
      </w:r>
    </w:p>
    <w:p w:rsidR="008F442E" w:rsidRPr="008F442E" w:rsidRDefault="00521BAC" w:rsidP="00A93E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history of the stand</w:t>
      </w:r>
      <w:r w:rsidR="007A2FBD">
        <w:rPr>
          <w:rFonts w:ascii="Times New Roman" w:hAnsi="Times New Roman" w:cs="Times New Roman"/>
          <w:sz w:val="24"/>
          <w:szCs w:val="24"/>
        </w:rPr>
        <w:t xml:space="preserve"> also </w:t>
      </w:r>
      <w:r>
        <w:rPr>
          <w:rFonts w:ascii="Times New Roman" w:hAnsi="Times New Roman" w:cs="Times New Roman"/>
          <w:sz w:val="24"/>
          <w:szCs w:val="24"/>
        </w:rPr>
        <w:t xml:space="preserve">shows that </w:t>
      </w:r>
      <w:r w:rsidR="00837328">
        <w:rPr>
          <w:rFonts w:ascii="Times New Roman" w:hAnsi="Times New Roman" w:cs="Times New Roman"/>
          <w:sz w:val="24"/>
          <w:szCs w:val="24"/>
        </w:rPr>
        <w:t xml:space="preserve">the stand </w:t>
      </w:r>
      <w:r>
        <w:rPr>
          <w:rFonts w:ascii="Times New Roman" w:hAnsi="Times New Roman" w:cs="Times New Roman"/>
          <w:sz w:val="24"/>
          <w:szCs w:val="24"/>
        </w:rPr>
        <w:t xml:space="preserve">was sold to </w:t>
      </w:r>
      <w:r w:rsidR="00837328">
        <w:rPr>
          <w:rFonts w:ascii="Times New Roman" w:hAnsi="Times New Roman" w:cs="Times New Roman"/>
          <w:sz w:val="24"/>
          <w:szCs w:val="24"/>
        </w:rPr>
        <w:t xml:space="preserve">Mr </w:t>
      </w:r>
      <w:r w:rsidR="000544BF">
        <w:rPr>
          <w:rFonts w:ascii="Times New Roman" w:hAnsi="Times New Roman" w:cs="Times New Roman"/>
          <w:sz w:val="24"/>
          <w:szCs w:val="24"/>
        </w:rPr>
        <w:t>Kavande</w:t>
      </w:r>
      <w:r w:rsidR="008C167A">
        <w:rPr>
          <w:rFonts w:ascii="Times New Roman" w:hAnsi="Times New Roman" w:cs="Times New Roman"/>
          <w:sz w:val="24"/>
          <w:szCs w:val="24"/>
        </w:rPr>
        <w:t xml:space="preserve"> by the second defendant</w:t>
      </w:r>
      <w:r>
        <w:rPr>
          <w:rFonts w:ascii="Times New Roman" w:hAnsi="Times New Roman" w:cs="Times New Roman"/>
          <w:sz w:val="24"/>
          <w:szCs w:val="24"/>
        </w:rPr>
        <w:t xml:space="preserve"> who struggled to pay the </w:t>
      </w:r>
      <w:r w:rsidR="007A2FBD">
        <w:rPr>
          <w:rFonts w:ascii="Times New Roman" w:hAnsi="Times New Roman" w:cs="Times New Roman"/>
          <w:sz w:val="24"/>
          <w:szCs w:val="24"/>
        </w:rPr>
        <w:t xml:space="preserve">subscriptions </w:t>
      </w:r>
      <w:r>
        <w:rPr>
          <w:rFonts w:ascii="Times New Roman" w:hAnsi="Times New Roman" w:cs="Times New Roman"/>
          <w:sz w:val="24"/>
          <w:szCs w:val="24"/>
        </w:rPr>
        <w:t xml:space="preserve">required. </w:t>
      </w:r>
      <w:r w:rsidR="00C04220">
        <w:rPr>
          <w:rFonts w:ascii="Times New Roman" w:hAnsi="Times New Roman" w:cs="Times New Roman"/>
          <w:sz w:val="24"/>
          <w:szCs w:val="24"/>
        </w:rPr>
        <w:t xml:space="preserve">Borm </w:t>
      </w:r>
      <w:r w:rsidR="00D367D0">
        <w:rPr>
          <w:rFonts w:ascii="Times New Roman" w:hAnsi="Times New Roman" w:cs="Times New Roman"/>
          <w:sz w:val="24"/>
          <w:szCs w:val="24"/>
        </w:rPr>
        <w:t xml:space="preserve">wrote to </w:t>
      </w:r>
      <w:r w:rsidR="00C04220" w:rsidRPr="00C04220">
        <w:rPr>
          <w:rFonts w:ascii="Times New Roman" w:hAnsi="Times New Roman" w:cs="Times New Roman"/>
          <w:sz w:val="24"/>
          <w:szCs w:val="24"/>
        </w:rPr>
        <w:t xml:space="preserve">Mr Kavande </w:t>
      </w:r>
      <w:r w:rsidR="00D367D0">
        <w:rPr>
          <w:rFonts w:ascii="Times New Roman" w:hAnsi="Times New Roman" w:cs="Times New Roman"/>
          <w:sz w:val="24"/>
          <w:szCs w:val="24"/>
        </w:rPr>
        <w:t xml:space="preserve">indicating that </w:t>
      </w:r>
      <w:r w:rsidR="00C04220">
        <w:rPr>
          <w:rFonts w:ascii="Times New Roman" w:hAnsi="Times New Roman" w:cs="Times New Roman"/>
          <w:sz w:val="24"/>
          <w:szCs w:val="24"/>
        </w:rPr>
        <w:t xml:space="preserve">the agreement of sale between him </w:t>
      </w:r>
      <w:r w:rsidR="000544BF">
        <w:rPr>
          <w:rFonts w:ascii="Times New Roman" w:hAnsi="Times New Roman" w:cs="Times New Roman"/>
          <w:sz w:val="24"/>
          <w:szCs w:val="24"/>
        </w:rPr>
        <w:t xml:space="preserve">and </w:t>
      </w:r>
      <w:r w:rsidR="00C04220">
        <w:rPr>
          <w:rFonts w:ascii="Times New Roman" w:hAnsi="Times New Roman" w:cs="Times New Roman"/>
          <w:sz w:val="24"/>
          <w:szCs w:val="24"/>
        </w:rPr>
        <w:t>the second defendant had been cancelled</w:t>
      </w:r>
      <w:r w:rsidR="00D367D0">
        <w:rPr>
          <w:rFonts w:ascii="Times New Roman" w:hAnsi="Times New Roman" w:cs="Times New Roman"/>
          <w:sz w:val="24"/>
          <w:szCs w:val="24"/>
        </w:rPr>
        <w:t xml:space="preserve"> and</w:t>
      </w:r>
      <w:r w:rsidR="00C04220">
        <w:rPr>
          <w:rFonts w:ascii="Times New Roman" w:hAnsi="Times New Roman" w:cs="Times New Roman"/>
          <w:sz w:val="24"/>
          <w:szCs w:val="24"/>
        </w:rPr>
        <w:t xml:space="preserve"> the stand</w:t>
      </w:r>
      <w:r w:rsidR="00837328">
        <w:rPr>
          <w:rFonts w:ascii="Times New Roman" w:hAnsi="Times New Roman" w:cs="Times New Roman"/>
          <w:sz w:val="24"/>
          <w:szCs w:val="24"/>
        </w:rPr>
        <w:t xml:space="preserve"> was </w:t>
      </w:r>
      <w:r w:rsidR="00C04220">
        <w:rPr>
          <w:rFonts w:ascii="Times New Roman" w:hAnsi="Times New Roman" w:cs="Times New Roman"/>
          <w:sz w:val="24"/>
          <w:szCs w:val="24"/>
        </w:rPr>
        <w:t>repossessed.</w:t>
      </w:r>
      <w:r w:rsidR="00837328">
        <w:rPr>
          <w:rFonts w:ascii="Times New Roman" w:hAnsi="Times New Roman" w:cs="Times New Roman"/>
          <w:sz w:val="24"/>
          <w:szCs w:val="24"/>
        </w:rPr>
        <w:t xml:space="preserve"> The suggestion by the second defendant is that after the stand was repossessed, it was allocated to Mr</w:t>
      </w:r>
      <w:r w:rsidR="00B17551">
        <w:rPr>
          <w:rFonts w:ascii="Times New Roman" w:hAnsi="Times New Roman" w:cs="Times New Roman"/>
          <w:sz w:val="24"/>
          <w:szCs w:val="24"/>
        </w:rPr>
        <w:t xml:space="preserve"> </w:t>
      </w:r>
      <w:r w:rsidR="00837328" w:rsidRPr="00837328">
        <w:rPr>
          <w:rFonts w:ascii="Times New Roman" w:hAnsi="Times New Roman" w:cs="Times New Roman"/>
          <w:sz w:val="24"/>
          <w:szCs w:val="24"/>
        </w:rPr>
        <w:t xml:space="preserve">Pahwaringira </w:t>
      </w:r>
      <w:r w:rsidR="00837328">
        <w:rPr>
          <w:rFonts w:ascii="Times New Roman" w:hAnsi="Times New Roman" w:cs="Times New Roman"/>
          <w:sz w:val="24"/>
          <w:szCs w:val="24"/>
        </w:rPr>
        <w:t>.</w:t>
      </w:r>
      <w:r w:rsidR="00C04220">
        <w:rPr>
          <w:rFonts w:ascii="Times New Roman" w:hAnsi="Times New Roman" w:cs="Times New Roman"/>
          <w:sz w:val="24"/>
          <w:szCs w:val="24"/>
        </w:rPr>
        <w:t>Mr Kavande</w:t>
      </w:r>
      <w:r>
        <w:rPr>
          <w:rFonts w:ascii="Times New Roman" w:hAnsi="Times New Roman" w:cs="Times New Roman"/>
          <w:sz w:val="24"/>
          <w:szCs w:val="24"/>
        </w:rPr>
        <w:t xml:space="preserve"> managed to arrange a purchaser and sold the stand to</w:t>
      </w:r>
      <w:r w:rsidR="00C04220">
        <w:rPr>
          <w:rFonts w:ascii="Times New Roman" w:hAnsi="Times New Roman" w:cs="Times New Roman"/>
          <w:sz w:val="24"/>
          <w:szCs w:val="24"/>
        </w:rPr>
        <w:t xml:space="preserve"> Mr</w:t>
      </w:r>
      <w:r>
        <w:rPr>
          <w:rFonts w:ascii="Times New Roman" w:hAnsi="Times New Roman" w:cs="Times New Roman"/>
          <w:sz w:val="24"/>
          <w:szCs w:val="24"/>
        </w:rPr>
        <w:t xml:space="preserve"> </w:t>
      </w:r>
      <w:r w:rsidR="00A0250A">
        <w:rPr>
          <w:rFonts w:ascii="Times New Roman" w:hAnsi="Times New Roman" w:cs="Times New Roman"/>
          <w:sz w:val="24"/>
          <w:szCs w:val="24"/>
        </w:rPr>
        <w:t>Manala</w:t>
      </w:r>
      <w:r w:rsidR="00837328">
        <w:rPr>
          <w:rFonts w:ascii="Times New Roman" w:hAnsi="Times New Roman" w:cs="Times New Roman"/>
          <w:sz w:val="24"/>
          <w:szCs w:val="24"/>
        </w:rPr>
        <w:t xml:space="preserve"> after the stand had been repossessed</w:t>
      </w:r>
      <w:r w:rsidR="00A0250A">
        <w:rPr>
          <w:rFonts w:ascii="Times New Roman" w:hAnsi="Times New Roman" w:cs="Times New Roman"/>
          <w:sz w:val="24"/>
          <w:szCs w:val="24"/>
        </w:rPr>
        <w:t>.</w:t>
      </w:r>
      <w:r w:rsidR="00837328">
        <w:t xml:space="preserve">  </w:t>
      </w:r>
      <w:r w:rsidR="00D367D0" w:rsidRPr="00D367D0">
        <w:rPr>
          <w:rFonts w:ascii="Times New Roman" w:hAnsi="Times New Roman" w:cs="Times New Roman"/>
          <w:sz w:val="24"/>
          <w:szCs w:val="24"/>
        </w:rPr>
        <w:t>When the stand was sold by</w:t>
      </w:r>
      <w:r w:rsidR="00C04220">
        <w:rPr>
          <w:rFonts w:ascii="Times New Roman" w:hAnsi="Times New Roman" w:cs="Times New Roman"/>
          <w:sz w:val="24"/>
          <w:szCs w:val="24"/>
        </w:rPr>
        <w:t xml:space="preserve"> Mr </w:t>
      </w:r>
      <w:r w:rsidR="00D367D0" w:rsidRPr="00D367D0">
        <w:rPr>
          <w:rFonts w:ascii="Times New Roman" w:hAnsi="Times New Roman" w:cs="Times New Roman"/>
          <w:sz w:val="24"/>
          <w:szCs w:val="24"/>
        </w:rPr>
        <w:t xml:space="preserve">Kavande, </w:t>
      </w:r>
      <w:r w:rsidR="00DA2893">
        <w:rPr>
          <w:rFonts w:ascii="Times New Roman" w:hAnsi="Times New Roman" w:cs="Times New Roman"/>
          <w:sz w:val="24"/>
          <w:szCs w:val="24"/>
        </w:rPr>
        <w:t xml:space="preserve">it was </w:t>
      </w:r>
      <w:r w:rsidR="00D367D0" w:rsidRPr="00D367D0">
        <w:rPr>
          <w:rFonts w:ascii="Times New Roman" w:hAnsi="Times New Roman" w:cs="Times New Roman"/>
          <w:sz w:val="24"/>
          <w:szCs w:val="24"/>
        </w:rPr>
        <w:t>with the</w:t>
      </w:r>
      <w:r w:rsidR="0023256B">
        <w:rPr>
          <w:rFonts w:ascii="Times New Roman" w:hAnsi="Times New Roman" w:cs="Times New Roman"/>
          <w:sz w:val="24"/>
          <w:szCs w:val="24"/>
        </w:rPr>
        <w:t xml:space="preserve"> knowledge and participation </w:t>
      </w:r>
      <w:r w:rsidR="00A0250A">
        <w:rPr>
          <w:rFonts w:ascii="Times New Roman" w:hAnsi="Times New Roman" w:cs="Times New Roman"/>
          <w:sz w:val="24"/>
          <w:szCs w:val="24"/>
        </w:rPr>
        <w:t>of</w:t>
      </w:r>
      <w:r w:rsidR="00D367D0" w:rsidRPr="00D367D0">
        <w:rPr>
          <w:rFonts w:ascii="Times New Roman" w:hAnsi="Times New Roman" w:cs="Times New Roman"/>
          <w:sz w:val="24"/>
          <w:szCs w:val="24"/>
        </w:rPr>
        <w:t xml:space="preserve"> </w:t>
      </w:r>
      <w:r w:rsidR="000544BF" w:rsidRPr="00D367D0">
        <w:rPr>
          <w:rFonts w:ascii="Times New Roman" w:hAnsi="Times New Roman" w:cs="Times New Roman"/>
          <w:sz w:val="24"/>
          <w:szCs w:val="24"/>
        </w:rPr>
        <w:t>Borm</w:t>
      </w:r>
      <w:r w:rsidR="000544BF">
        <w:rPr>
          <w:rFonts w:ascii="Times New Roman" w:hAnsi="Times New Roman" w:cs="Times New Roman"/>
          <w:sz w:val="24"/>
          <w:szCs w:val="24"/>
        </w:rPr>
        <w:t>.</w:t>
      </w:r>
      <w:r w:rsidR="00B17551" w:rsidRPr="00B17551">
        <w:t xml:space="preserve"> </w:t>
      </w:r>
      <w:r w:rsidR="00B17551" w:rsidRPr="00B17551">
        <w:rPr>
          <w:rFonts w:ascii="Times New Roman" w:hAnsi="Times New Roman" w:cs="Times New Roman"/>
          <w:sz w:val="24"/>
          <w:szCs w:val="24"/>
        </w:rPr>
        <w:t>The agreement between Mr Kavande and Mr Manala is on a Borm Real Estate letter head</w:t>
      </w:r>
      <w:r w:rsidR="00DA2893">
        <w:rPr>
          <w:rFonts w:ascii="Times New Roman" w:hAnsi="Times New Roman" w:cs="Times New Roman"/>
          <w:sz w:val="24"/>
          <w:szCs w:val="24"/>
        </w:rPr>
        <w:t xml:space="preserve">. It is </w:t>
      </w:r>
      <w:r w:rsidR="00B17551" w:rsidRPr="00B17551">
        <w:rPr>
          <w:rFonts w:ascii="Times New Roman" w:hAnsi="Times New Roman" w:cs="Times New Roman"/>
          <w:sz w:val="24"/>
          <w:szCs w:val="24"/>
        </w:rPr>
        <w:t xml:space="preserve">not signed by the directors of the second respondent as happened in the first sale of the stand between Mr Kavande and second </w:t>
      </w:r>
      <w:r w:rsidR="009E6D3B" w:rsidRPr="00B17551">
        <w:rPr>
          <w:rFonts w:ascii="Times New Roman" w:hAnsi="Times New Roman" w:cs="Times New Roman"/>
          <w:sz w:val="24"/>
          <w:szCs w:val="24"/>
        </w:rPr>
        <w:t>defendant.</w:t>
      </w:r>
      <w:r w:rsidR="009E6D3B">
        <w:rPr>
          <w:rFonts w:ascii="Times New Roman" w:hAnsi="Times New Roman" w:cs="Times New Roman"/>
          <w:sz w:val="24"/>
          <w:szCs w:val="24"/>
        </w:rPr>
        <w:t xml:space="preserve"> There</w:t>
      </w:r>
      <w:r w:rsidR="007A2FBD">
        <w:rPr>
          <w:rFonts w:ascii="Times New Roman" w:hAnsi="Times New Roman" w:cs="Times New Roman"/>
          <w:sz w:val="24"/>
          <w:szCs w:val="24"/>
        </w:rPr>
        <w:t xml:space="preserve"> was no evidence that he cleared himself with the second defendant first.</w:t>
      </w:r>
      <w:r w:rsidR="00B17551" w:rsidRPr="00B17551">
        <w:rPr>
          <w:rFonts w:ascii="Times New Roman" w:hAnsi="Times New Roman" w:cs="Times New Roman"/>
          <w:sz w:val="24"/>
          <w:szCs w:val="24"/>
        </w:rPr>
        <w:t xml:space="preserve"> This suggests that the sale may not have been</w:t>
      </w:r>
      <w:r w:rsidR="00B17551">
        <w:rPr>
          <w:rFonts w:ascii="Times New Roman" w:hAnsi="Times New Roman" w:cs="Times New Roman"/>
          <w:sz w:val="24"/>
          <w:szCs w:val="24"/>
        </w:rPr>
        <w:t xml:space="preserve"> authorised by the second defen</w:t>
      </w:r>
      <w:r w:rsidR="00B17551" w:rsidRPr="00B17551">
        <w:rPr>
          <w:rFonts w:ascii="Times New Roman" w:hAnsi="Times New Roman" w:cs="Times New Roman"/>
          <w:sz w:val="24"/>
          <w:szCs w:val="24"/>
        </w:rPr>
        <w:t xml:space="preserve">dant and that </w:t>
      </w:r>
      <w:r w:rsidR="00B17551">
        <w:rPr>
          <w:rFonts w:ascii="Times New Roman" w:hAnsi="Times New Roman" w:cs="Times New Roman"/>
          <w:sz w:val="24"/>
          <w:szCs w:val="24"/>
        </w:rPr>
        <w:t xml:space="preserve">the second defendant </w:t>
      </w:r>
      <w:r w:rsidR="00B17551" w:rsidRPr="00B17551">
        <w:rPr>
          <w:rFonts w:ascii="Times New Roman" w:hAnsi="Times New Roman" w:cs="Times New Roman"/>
          <w:sz w:val="24"/>
          <w:szCs w:val="24"/>
        </w:rPr>
        <w:t xml:space="preserve">was not </w:t>
      </w:r>
      <w:r w:rsidR="009D249B">
        <w:rPr>
          <w:rFonts w:ascii="Times New Roman" w:hAnsi="Times New Roman" w:cs="Times New Roman"/>
          <w:sz w:val="24"/>
          <w:szCs w:val="24"/>
        </w:rPr>
        <w:t xml:space="preserve">aware of </w:t>
      </w:r>
      <w:r w:rsidR="00B17551" w:rsidRPr="00B17551">
        <w:rPr>
          <w:rFonts w:ascii="Times New Roman" w:hAnsi="Times New Roman" w:cs="Times New Roman"/>
          <w:sz w:val="24"/>
          <w:szCs w:val="24"/>
        </w:rPr>
        <w:t>that sale.</w:t>
      </w:r>
      <w:r w:rsidR="007A2FBD">
        <w:rPr>
          <w:rFonts w:ascii="Times New Roman" w:hAnsi="Times New Roman" w:cs="Times New Roman"/>
          <w:sz w:val="24"/>
          <w:szCs w:val="24"/>
        </w:rPr>
        <w:t xml:space="preserve"> Evidence is clear that </w:t>
      </w:r>
      <w:r w:rsidR="00A93EE1">
        <w:rPr>
          <w:rFonts w:ascii="Times New Roman" w:hAnsi="Times New Roman" w:cs="Times New Roman"/>
          <w:sz w:val="24"/>
          <w:szCs w:val="24"/>
        </w:rPr>
        <w:t xml:space="preserve">Borm </w:t>
      </w:r>
      <w:r w:rsidR="008706E2">
        <w:rPr>
          <w:rFonts w:ascii="Times New Roman" w:hAnsi="Times New Roman" w:cs="Times New Roman"/>
          <w:sz w:val="24"/>
          <w:szCs w:val="24"/>
        </w:rPr>
        <w:t>w</w:t>
      </w:r>
      <w:r w:rsidR="00A93EE1">
        <w:rPr>
          <w:rFonts w:ascii="Times New Roman" w:hAnsi="Times New Roman" w:cs="Times New Roman"/>
          <w:sz w:val="24"/>
          <w:szCs w:val="24"/>
        </w:rPr>
        <w:t xml:space="preserve">as mandated to sell stands on behalf of the second </w:t>
      </w:r>
      <w:r w:rsidR="009C512E">
        <w:rPr>
          <w:rFonts w:ascii="Times New Roman" w:hAnsi="Times New Roman" w:cs="Times New Roman"/>
          <w:sz w:val="24"/>
          <w:szCs w:val="24"/>
        </w:rPr>
        <w:t xml:space="preserve">defendant. </w:t>
      </w:r>
      <w:r w:rsidR="007A2FBD">
        <w:rPr>
          <w:rFonts w:ascii="Times New Roman" w:hAnsi="Times New Roman" w:cs="Times New Roman"/>
          <w:sz w:val="24"/>
          <w:szCs w:val="24"/>
        </w:rPr>
        <w:t>T</w:t>
      </w:r>
      <w:r w:rsidR="00C04220">
        <w:rPr>
          <w:rFonts w:ascii="Times New Roman" w:hAnsi="Times New Roman" w:cs="Times New Roman"/>
          <w:sz w:val="24"/>
          <w:szCs w:val="24"/>
        </w:rPr>
        <w:t>he proceeds of the sale</w:t>
      </w:r>
      <w:r w:rsidR="007A2FBD">
        <w:rPr>
          <w:rFonts w:ascii="Times New Roman" w:hAnsi="Times New Roman" w:cs="Times New Roman"/>
          <w:sz w:val="24"/>
          <w:szCs w:val="24"/>
        </w:rPr>
        <w:t xml:space="preserve"> of the stand to Mr Manala</w:t>
      </w:r>
      <w:r w:rsidR="00C04220">
        <w:rPr>
          <w:rFonts w:ascii="Times New Roman" w:hAnsi="Times New Roman" w:cs="Times New Roman"/>
          <w:sz w:val="24"/>
          <w:szCs w:val="24"/>
        </w:rPr>
        <w:t xml:space="preserve"> were paid to Borm</w:t>
      </w:r>
      <w:r w:rsidR="00B17551">
        <w:rPr>
          <w:rFonts w:ascii="Times New Roman" w:hAnsi="Times New Roman" w:cs="Times New Roman"/>
          <w:sz w:val="24"/>
          <w:szCs w:val="24"/>
        </w:rPr>
        <w:t xml:space="preserve"> by the buyer</w:t>
      </w:r>
      <w:r w:rsidR="00C04220">
        <w:rPr>
          <w:rFonts w:ascii="Times New Roman" w:hAnsi="Times New Roman" w:cs="Times New Roman"/>
          <w:sz w:val="24"/>
          <w:szCs w:val="24"/>
        </w:rPr>
        <w:t xml:space="preserve">. </w:t>
      </w:r>
      <w:r w:rsidR="00B17551">
        <w:rPr>
          <w:rFonts w:ascii="Times New Roman" w:hAnsi="Times New Roman" w:cs="Times New Roman"/>
          <w:sz w:val="24"/>
          <w:szCs w:val="24"/>
        </w:rPr>
        <w:t>Borm was not called to explain the circumstances surrounding the sale</w:t>
      </w:r>
      <w:r w:rsidR="00E42EAA">
        <w:rPr>
          <w:rFonts w:ascii="Times New Roman" w:hAnsi="Times New Roman" w:cs="Times New Roman"/>
          <w:sz w:val="24"/>
          <w:szCs w:val="24"/>
        </w:rPr>
        <w:t xml:space="preserve"> and what it did with the money</w:t>
      </w:r>
      <w:r w:rsidR="00B17551">
        <w:rPr>
          <w:rFonts w:ascii="Times New Roman" w:hAnsi="Times New Roman" w:cs="Times New Roman"/>
          <w:sz w:val="24"/>
          <w:szCs w:val="24"/>
        </w:rPr>
        <w:t>.</w:t>
      </w:r>
      <w:r>
        <w:rPr>
          <w:rFonts w:ascii="Times New Roman" w:hAnsi="Times New Roman" w:cs="Times New Roman"/>
          <w:sz w:val="24"/>
          <w:szCs w:val="24"/>
        </w:rPr>
        <w:t xml:space="preserve"> </w:t>
      </w:r>
      <w:r w:rsidR="006D00F5">
        <w:rPr>
          <w:rFonts w:ascii="Times New Roman" w:hAnsi="Times New Roman" w:cs="Times New Roman"/>
          <w:sz w:val="24"/>
          <w:szCs w:val="24"/>
        </w:rPr>
        <w:t>It is difficult to find that the second defendant became a</w:t>
      </w:r>
      <w:r>
        <w:rPr>
          <w:rFonts w:ascii="Times New Roman" w:hAnsi="Times New Roman" w:cs="Times New Roman"/>
          <w:sz w:val="24"/>
          <w:szCs w:val="24"/>
        </w:rPr>
        <w:t>ware of the sale</w:t>
      </w:r>
      <w:r w:rsidR="00E42EAA">
        <w:rPr>
          <w:rFonts w:ascii="Times New Roman" w:hAnsi="Times New Roman" w:cs="Times New Roman"/>
          <w:sz w:val="24"/>
          <w:szCs w:val="24"/>
        </w:rPr>
        <w:t xml:space="preserve"> or received the proceeds of the sale of the stand to Mr Manala</w:t>
      </w:r>
      <w:r w:rsidR="00C04220">
        <w:rPr>
          <w:rFonts w:ascii="Times New Roman" w:hAnsi="Times New Roman" w:cs="Times New Roman"/>
          <w:sz w:val="24"/>
          <w:szCs w:val="24"/>
        </w:rPr>
        <w:t xml:space="preserve"> in the absence of </w:t>
      </w:r>
      <w:r w:rsidR="008E235A">
        <w:rPr>
          <w:rFonts w:ascii="Times New Roman" w:hAnsi="Times New Roman" w:cs="Times New Roman"/>
          <w:sz w:val="24"/>
          <w:szCs w:val="24"/>
        </w:rPr>
        <w:t>the</w:t>
      </w:r>
      <w:r w:rsidR="00DA2893">
        <w:rPr>
          <w:rFonts w:ascii="Times New Roman" w:hAnsi="Times New Roman" w:cs="Times New Roman"/>
          <w:sz w:val="24"/>
          <w:szCs w:val="24"/>
        </w:rPr>
        <w:t xml:space="preserve"> evidence </w:t>
      </w:r>
      <w:r w:rsidR="00C04220">
        <w:rPr>
          <w:rFonts w:ascii="Times New Roman" w:hAnsi="Times New Roman" w:cs="Times New Roman"/>
          <w:sz w:val="24"/>
          <w:szCs w:val="24"/>
        </w:rPr>
        <w:t>of Borm</w:t>
      </w:r>
      <w:r w:rsidR="00DA2893">
        <w:rPr>
          <w:rFonts w:ascii="Times New Roman" w:hAnsi="Times New Roman" w:cs="Times New Roman"/>
          <w:sz w:val="24"/>
          <w:szCs w:val="24"/>
        </w:rPr>
        <w:t>.</w:t>
      </w:r>
    </w:p>
    <w:p w:rsidR="00833353" w:rsidRPr="008706E2" w:rsidRDefault="008F442E" w:rsidP="00521BAC">
      <w:pPr>
        <w:spacing w:after="0" w:line="360" w:lineRule="auto"/>
        <w:jc w:val="both"/>
        <w:rPr>
          <w:rFonts w:ascii="Times New Roman" w:hAnsi="Times New Roman" w:cs="Times New Roman"/>
        </w:rPr>
      </w:pPr>
      <w:r w:rsidRPr="008F442E">
        <w:rPr>
          <w:rFonts w:ascii="Times New Roman" w:hAnsi="Times New Roman" w:cs="Times New Roman"/>
          <w:sz w:val="24"/>
          <w:szCs w:val="24"/>
        </w:rPr>
        <w:tab/>
        <w:t>Generally an agen</w:t>
      </w:r>
      <w:r>
        <w:rPr>
          <w:rFonts w:ascii="Times New Roman" w:hAnsi="Times New Roman" w:cs="Times New Roman"/>
          <w:sz w:val="24"/>
          <w:szCs w:val="24"/>
        </w:rPr>
        <w:t xml:space="preserve">cy agreement is created where a person has authority to act </w:t>
      </w:r>
      <w:r w:rsidRPr="008F442E">
        <w:rPr>
          <w:rFonts w:ascii="Times New Roman" w:hAnsi="Times New Roman" w:cs="Times New Roman"/>
          <w:sz w:val="24"/>
          <w:szCs w:val="24"/>
        </w:rPr>
        <w:t xml:space="preserve">and contract </w:t>
      </w:r>
      <w:r>
        <w:rPr>
          <w:rFonts w:ascii="Times New Roman" w:hAnsi="Times New Roman" w:cs="Times New Roman"/>
          <w:sz w:val="24"/>
          <w:szCs w:val="24"/>
        </w:rPr>
        <w:t xml:space="preserve">on behalf of another. An agent </w:t>
      </w:r>
      <w:r w:rsidRPr="008F442E">
        <w:rPr>
          <w:rFonts w:ascii="Times New Roman" w:hAnsi="Times New Roman" w:cs="Times New Roman"/>
          <w:sz w:val="24"/>
          <w:szCs w:val="24"/>
        </w:rPr>
        <w:t xml:space="preserve">who enters into a contract on behalf of his principal </w:t>
      </w:r>
      <w:r w:rsidRPr="008F442E">
        <w:rPr>
          <w:rFonts w:ascii="Times New Roman" w:hAnsi="Times New Roman" w:cs="Times New Roman"/>
          <w:sz w:val="24"/>
          <w:szCs w:val="24"/>
        </w:rPr>
        <w:lastRenderedPageBreak/>
        <w:t xml:space="preserve">with a third party whilst he is in the course of his ordinary business, binds the principal. The </w:t>
      </w:r>
      <w:r w:rsidRPr="008706E2">
        <w:rPr>
          <w:rFonts w:ascii="Times New Roman" w:hAnsi="Times New Roman" w:cs="Times New Roman"/>
          <w:sz w:val="24"/>
          <w:szCs w:val="24"/>
        </w:rPr>
        <w:t>act of the agent is taken to be that of the principal.</w:t>
      </w:r>
      <w:r w:rsidR="001E384D" w:rsidRPr="008706E2">
        <w:rPr>
          <w:rFonts w:ascii="Times New Roman" w:hAnsi="Times New Roman" w:cs="Times New Roman"/>
          <w:sz w:val="24"/>
          <w:szCs w:val="24"/>
        </w:rPr>
        <w:t xml:space="preserve"> </w:t>
      </w:r>
      <w:r w:rsidR="00833353" w:rsidRPr="008706E2">
        <w:rPr>
          <w:rFonts w:ascii="Times New Roman" w:hAnsi="Times New Roman" w:cs="Times New Roman"/>
          <w:i/>
          <w:sz w:val="24"/>
          <w:szCs w:val="24"/>
        </w:rPr>
        <w:t xml:space="preserve">H </w:t>
      </w:r>
      <w:r w:rsidR="001E384D" w:rsidRPr="008706E2">
        <w:rPr>
          <w:rFonts w:ascii="Times New Roman" w:hAnsi="Times New Roman" w:cs="Times New Roman"/>
          <w:i/>
          <w:sz w:val="24"/>
          <w:szCs w:val="24"/>
        </w:rPr>
        <w:t>.</w:t>
      </w:r>
      <w:r w:rsidR="000544BF" w:rsidRPr="008706E2">
        <w:rPr>
          <w:rFonts w:ascii="Times New Roman" w:hAnsi="Times New Roman" w:cs="Times New Roman"/>
          <w:i/>
          <w:sz w:val="24"/>
          <w:szCs w:val="24"/>
        </w:rPr>
        <w:t>Christie in</w:t>
      </w:r>
      <w:r w:rsidR="00833353" w:rsidRPr="008706E2">
        <w:rPr>
          <w:rFonts w:ascii="Times New Roman" w:hAnsi="Times New Roman" w:cs="Times New Roman"/>
          <w:i/>
          <w:sz w:val="24"/>
          <w:szCs w:val="24"/>
        </w:rPr>
        <w:t xml:space="preserve"> Business </w:t>
      </w:r>
      <w:r w:rsidR="000544BF" w:rsidRPr="008706E2">
        <w:rPr>
          <w:rFonts w:ascii="Times New Roman" w:hAnsi="Times New Roman" w:cs="Times New Roman"/>
          <w:i/>
          <w:sz w:val="24"/>
          <w:szCs w:val="24"/>
        </w:rPr>
        <w:t>Law in</w:t>
      </w:r>
      <w:r w:rsidR="00833353" w:rsidRPr="008706E2">
        <w:rPr>
          <w:rFonts w:ascii="Times New Roman" w:hAnsi="Times New Roman" w:cs="Times New Roman"/>
          <w:i/>
          <w:sz w:val="24"/>
          <w:szCs w:val="24"/>
        </w:rPr>
        <w:t xml:space="preserve"> </w:t>
      </w:r>
      <w:r w:rsidR="000544BF" w:rsidRPr="008706E2">
        <w:rPr>
          <w:rFonts w:ascii="Times New Roman" w:hAnsi="Times New Roman" w:cs="Times New Roman"/>
          <w:i/>
          <w:sz w:val="24"/>
          <w:szCs w:val="24"/>
        </w:rPr>
        <w:t>Zimbabwe, Juta &amp;</w:t>
      </w:r>
      <w:r w:rsidR="00833353" w:rsidRPr="008706E2">
        <w:rPr>
          <w:rFonts w:ascii="Times New Roman" w:hAnsi="Times New Roman" w:cs="Times New Roman"/>
          <w:i/>
          <w:sz w:val="24"/>
          <w:szCs w:val="24"/>
        </w:rPr>
        <w:t xml:space="preserve"> Co1998 at p </w:t>
      </w:r>
      <w:r w:rsidR="000544BF" w:rsidRPr="008706E2">
        <w:rPr>
          <w:rFonts w:ascii="Times New Roman" w:hAnsi="Times New Roman" w:cs="Times New Roman"/>
          <w:i/>
          <w:sz w:val="24"/>
          <w:szCs w:val="24"/>
        </w:rPr>
        <w:t>332</w:t>
      </w:r>
      <w:r w:rsidR="000544BF" w:rsidRPr="008706E2">
        <w:rPr>
          <w:rFonts w:ascii="Times New Roman" w:hAnsi="Times New Roman" w:cs="Times New Roman"/>
          <w:sz w:val="24"/>
          <w:szCs w:val="24"/>
        </w:rPr>
        <w:t xml:space="preserve"> states</w:t>
      </w:r>
      <w:r w:rsidR="00833353" w:rsidRPr="008706E2">
        <w:rPr>
          <w:rFonts w:ascii="Times New Roman" w:hAnsi="Times New Roman" w:cs="Times New Roman"/>
          <w:sz w:val="24"/>
          <w:szCs w:val="24"/>
        </w:rPr>
        <w:t xml:space="preserve"> as follows on the liability of an estate agent</w:t>
      </w:r>
      <w:r w:rsidR="001E384D" w:rsidRPr="008706E2">
        <w:rPr>
          <w:rFonts w:ascii="Times New Roman" w:hAnsi="Times New Roman" w:cs="Times New Roman"/>
          <w:sz w:val="24"/>
          <w:szCs w:val="24"/>
        </w:rPr>
        <w:t>,</w:t>
      </w:r>
    </w:p>
    <w:p w:rsidR="008706E2" w:rsidRDefault="008706E2" w:rsidP="008706E2">
      <w:pPr>
        <w:spacing w:after="0" w:line="240" w:lineRule="auto"/>
        <w:ind w:left="720"/>
        <w:jc w:val="both"/>
        <w:rPr>
          <w:rFonts w:ascii="Times New Roman" w:hAnsi="Times New Roman" w:cs="Times New Roman"/>
        </w:rPr>
      </w:pPr>
      <w:r>
        <w:rPr>
          <w:rFonts w:ascii="Times New Roman" w:hAnsi="Times New Roman" w:cs="Times New Roman"/>
        </w:rPr>
        <w:t>“</w:t>
      </w:r>
      <w:r w:rsidR="00833353" w:rsidRPr="008706E2">
        <w:rPr>
          <w:rFonts w:ascii="Times New Roman" w:hAnsi="Times New Roman" w:cs="Times New Roman"/>
        </w:rPr>
        <w:t>An estate agent is sometimes said not to be an agent at all, as he does not conclude a con</w:t>
      </w:r>
      <w:r w:rsidR="008F442E" w:rsidRPr="008706E2">
        <w:rPr>
          <w:rFonts w:ascii="Times New Roman" w:hAnsi="Times New Roman" w:cs="Times New Roman"/>
        </w:rPr>
        <w:t>t</w:t>
      </w:r>
      <w:r w:rsidR="00833353" w:rsidRPr="008706E2">
        <w:rPr>
          <w:rFonts w:ascii="Times New Roman" w:hAnsi="Times New Roman" w:cs="Times New Roman"/>
        </w:rPr>
        <w:t>ract on behalf of his principal a</w:t>
      </w:r>
      <w:r w:rsidR="008F442E" w:rsidRPr="008706E2">
        <w:rPr>
          <w:rFonts w:ascii="Times New Roman" w:hAnsi="Times New Roman" w:cs="Times New Roman"/>
        </w:rPr>
        <w:t>nd</w:t>
      </w:r>
      <w:r w:rsidR="00833353" w:rsidRPr="008706E2">
        <w:rPr>
          <w:rFonts w:ascii="Times New Roman" w:hAnsi="Times New Roman" w:cs="Times New Roman"/>
        </w:rPr>
        <w:t xml:space="preserve"> does not undertake a man</w:t>
      </w:r>
      <w:r w:rsidR="008F442E" w:rsidRPr="008706E2">
        <w:rPr>
          <w:rFonts w:ascii="Times New Roman" w:hAnsi="Times New Roman" w:cs="Times New Roman"/>
        </w:rPr>
        <w:t>date.</w:t>
      </w:r>
      <w:r w:rsidR="008C6586" w:rsidRPr="008706E2">
        <w:rPr>
          <w:rFonts w:ascii="Times New Roman" w:hAnsi="Times New Roman" w:cs="Times New Roman"/>
        </w:rPr>
        <w:t xml:space="preserve"> </w:t>
      </w:r>
      <w:r w:rsidR="008F442E" w:rsidRPr="008706E2">
        <w:rPr>
          <w:rFonts w:ascii="Times New Roman" w:hAnsi="Times New Roman" w:cs="Times New Roman"/>
        </w:rPr>
        <w:t>This is true as far as it goes but, as will be seen, he is treated as an agent for some purposes. It is equally</w:t>
      </w:r>
    </w:p>
    <w:p w:rsidR="00833353" w:rsidRDefault="008F442E" w:rsidP="008706E2">
      <w:pPr>
        <w:spacing w:after="0" w:line="240" w:lineRule="auto"/>
        <w:ind w:left="720"/>
        <w:jc w:val="both"/>
        <w:rPr>
          <w:rFonts w:ascii="Times New Roman" w:hAnsi="Times New Roman" w:cs="Times New Roman"/>
          <w:sz w:val="20"/>
          <w:szCs w:val="20"/>
        </w:rPr>
      </w:pPr>
      <w:r w:rsidRPr="008706E2">
        <w:rPr>
          <w:rFonts w:ascii="Times New Roman" w:hAnsi="Times New Roman" w:cs="Times New Roman"/>
        </w:rPr>
        <w:t xml:space="preserve">  important not to </w:t>
      </w:r>
      <w:r w:rsidR="000544BF" w:rsidRPr="008706E2">
        <w:rPr>
          <w:rFonts w:ascii="Times New Roman" w:hAnsi="Times New Roman" w:cs="Times New Roman"/>
        </w:rPr>
        <w:t>think</w:t>
      </w:r>
      <w:r w:rsidRPr="008706E2">
        <w:rPr>
          <w:rFonts w:ascii="Times New Roman" w:hAnsi="Times New Roman" w:cs="Times New Roman"/>
        </w:rPr>
        <w:t xml:space="preserve"> of him as an</w:t>
      </w:r>
      <w:r w:rsidR="008C6586" w:rsidRPr="008706E2">
        <w:rPr>
          <w:rFonts w:ascii="Times New Roman" w:hAnsi="Times New Roman" w:cs="Times New Roman"/>
        </w:rPr>
        <w:t xml:space="preserve"> </w:t>
      </w:r>
      <w:r w:rsidRPr="008706E2">
        <w:rPr>
          <w:rFonts w:ascii="Times New Roman" w:hAnsi="Times New Roman" w:cs="Times New Roman"/>
        </w:rPr>
        <w:t xml:space="preserve">agent to whom all the rules of agency apply as it is not to think of him as a </w:t>
      </w:r>
      <w:r w:rsidR="008706E2" w:rsidRPr="008706E2">
        <w:rPr>
          <w:rFonts w:ascii="Times New Roman" w:hAnsi="Times New Roman" w:cs="Times New Roman"/>
        </w:rPr>
        <w:t>non-agent</w:t>
      </w:r>
      <w:r w:rsidRPr="008706E2">
        <w:rPr>
          <w:rFonts w:ascii="Times New Roman" w:hAnsi="Times New Roman" w:cs="Times New Roman"/>
        </w:rPr>
        <w:t xml:space="preserve"> to whom none of these rules apply</w:t>
      </w:r>
      <w:r w:rsidR="008706E2">
        <w:rPr>
          <w:rFonts w:ascii="Times New Roman" w:hAnsi="Times New Roman" w:cs="Times New Roman"/>
        </w:rPr>
        <w:t>”</w:t>
      </w:r>
      <w:r w:rsidRPr="008F442E">
        <w:rPr>
          <w:rFonts w:ascii="Times New Roman" w:hAnsi="Times New Roman" w:cs="Times New Roman"/>
          <w:sz w:val="20"/>
          <w:szCs w:val="20"/>
        </w:rPr>
        <w:t>.</w:t>
      </w:r>
      <w:r w:rsidR="00833353" w:rsidRPr="008F442E">
        <w:rPr>
          <w:rFonts w:ascii="Times New Roman" w:hAnsi="Times New Roman" w:cs="Times New Roman"/>
          <w:sz w:val="20"/>
          <w:szCs w:val="20"/>
        </w:rPr>
        <w:t xml:space="preserve"> </w:t>
      </w:r>
    </w:p>
    <w:p w:rsidR="008706E2" w:rsidRDefault="008706E2" w:rsidP="008706E2">
      <w:pPr>
        <w:spacing w:after="0" w:line="240" w:lineRule="auto"/>
        <w:ind w:left="720"/>
        <w:jc w:val="both"/>
        <w:rPr>
          <w:rFonts w:ascii="Times New Roman" w:hAnsi="Times New Roman" w:cs="Times New Roman"/>
          <w:sz w:val="20"/>
          <w:szCs w:val="20"/>
        </w:rPr>
      </w:pPr>
    </w:p>
    <w:p w:rsidR="00603BB8" w:rsidRDefault="001E384D" w:rsidP="008706E2">
      <w:pPr>
        <w:spacing w:after="0" w:line="360" w:lineRule="auto"/>
        <w:ind w:firstLine="720"/>
        <w:jc w:val="both"/>
        <w:rPr>
          <w:rFonts w:ascii="Times New Roman" w:hAnsi="Times New Roman" w:cs="Times New Roman"/>
          <w:b/>
          <w:sz w:val="24"/>
          <w:szCs w:val="24"/>
        </w:rPr>
      </w:pPr>
      <w:r w:rsidRPr="001E384D">
        <w:rPr>
          <w:rFonts w:ascii="Times New Roman" w:hAnsi="Times New Roman" w:cs="Times New Roman"/>
          <w:sz w:val="24"/>
          <w:szCs w:val="24"/>
        </w:rPr>
        <w:t>An agreeme</w:t>
      </w:r>
      <w:r>
        <w:rPr>
          <w:rFonts w:ascii="Times New Roman" w:hAnsi="Times New Roman" w:cs="Times New Roman"/>
          <w:sz w:val="24"/>
          <w:szCs w:val="24"/>
        </w:rPr>
        <w:t>nt with an n estate agent is a</w:t>
      </w:r>
      <w:r w:rsidRPr="001E384D">
        <w:rPr>
          <w:rFonts w:ascii="Times New Roman" w:hAnsi="Times New Roman" w:cs="Times New Roman"/>
          <w:sz w:val="24"/>
          <w:szCs w:val="24"/>
        </w:rPr>
        <w:t xml:space="preserve"> contract that is </w:t>
      </w:r>
      <w:r w:rsidRPr="001E384D">
        <w:rPr>
          <w:rFonts w:ascii="Times New Roman" w:hAnsi="Times New Roman" w:cs="Times New Roman"/>
          <w:i/>
          <w:sz w:val="24"/>
          <w:szCs w:val="24"/>
        </w:rPr>
        <w:t>sui generis.</w:t>
      </w:r>
      <w:r w:rsidRPr="001E384D">
        <w:rPr>
          <w:rFonts w:ascii="Times New Roman" w:hAnsi="Times New Roman" w:cs="Times New Roman"/>
          <w:sz w:val="24"/>
          <w:szCs w:val="24"/>
        </w:rPr>
        <w:t xml:space="preserve"> Generally, the estate agent does not conclude the contract of sale on behalf of his principal unless he has specific authority to do so. He has no mandate and will sell the property where he is able to do so. He is paid for introducing the parties rather than for concluding the contract of sale</w:t>
      </w:r>
      <w:r>
        <w:rPr>
          <w:rFonts w:ascii="Times New Roman" w:hAnsi="Times New Roman" w:cs="Times New Roman"/>
          <w:sz w:val="24"/>
          <w:szCs w:val="24"/>
        </w:rPr>
        <w:t>.</w:t>
      </w:r>
      <w:r w:rsidRPr="001E384D">
        <w:rPr>
          <w:rFonts w:ascii="Times New Roman" w:hAnsi="Times New Roman" w:cs="Times New Roman"/>
          <w:sz w:val="24"/>
          <w:szCs w:val="24"/>
        </w:rPr>
        <w:t xml:space="preserve"> The practice is that an estate agent receives instructions from a property owner to sell a property and is tasked to find a buyer whom he </w:t>
      </w:r>
      <w:r w:rsidR="00E42EAA">
        <w:rPr>
          <w:rFonts w:ascii="Times New Roman" w:hAnsi="Times New Roman" w:cs="Times New Roman"/>
          <w:sz w:val="24"/>
          <w:szCs w:val="24"/>
        </w:rPr>
        <w:t xml:space="preserve">may </w:t>
      </w:r>
      <w:r w:rsidRPr="001E384D">
        <w:rPr>
          <w:rFonts w:ascii="Times New Roman" w:hAnsi="Times New Roman" w:cs="Times New Roman"/>
          <w:sz w:val="24"/>
          <w:szCs w:val="24"/>
        </w:rPr>
        <w:t>introduce to the seller of the property.</w:t>
      </w:r>
      <w:r>
        <w:rPr>
          <w:rFonts w:ascii="Times New Roman" w:hAnsi="Times New Roman" w:cs="Times New Roman"/>
          <w:sz w:val="24"/>
          <w:szCs w:val="24"/>
        </w:rPr>
        <w:t xml:space="preserve"> </w:t>
      </w:r>
      <w:r w:rsidRPr="001E384D">
        <w:rPr>
          <w:rFonts w:ascii="Times New Roman" w:hAnsi="Times New Roman" w:cs="Times New Roman"/>
          <w:sz w:val="24"/>
          <w:szCs w:val="24"/>
        </w:rPr>
        <w:t xml:space="preserve">It is up to the seller and buyer to conclude a contract of sale. </w:t>
      </w:r>
    </w:p>
    <w:p w:rsidR="001156BE" w:rsidRDefault="00B20E1C" w:rsidP="001156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06E2">
        <w:rPr>
          <w:rFonts w:ascii="Times New Roman" w:hAnsi="Times New Roman" w:cs="Times New Roman"/>
          <w:sz w:val="24"/>
          <w:szCs w:val="24"/>
        </w:rPr>
        <w:tab/>
      </w:r>
      <w:r w:rsidR="0025335D">
        <w:rPr>
          <w:rFonts w:ascii="Times New Roman" w:hAnsi="Times New Roman" w:cs="Times New Roman"/>
          <w:sz w:val="24"/>
          <w:szCs w:val="24"/>
        </w:rPr>
        <w:t xml:space="preserve">When Mr Kavande sold the stand to </w:t>
      </w:r>
      <w:r w:rsidR="000544BF">
        <w:rPr>
          <w:rFonts w:ascii="Times New Roman" w:hAnsi="Times New Roman" w:cs="Times New Roman"/>
          <w:sz w:val="24"/>
          <w:szCs w:val="24"/>
        </w:rPr>
        <w:t>Mr Manala</w:t>
      </w:r>
      <w:r w:rsidR="0025335D">
        <w:rPr>
          <w:rFonts w:ascii="Times New Roman" w:hAnsi="Times New Roman" w:cs="Times New Roman"/>
          <w:sz w:val="24"/>
          <w:szCs w:val="24"/>
        </w:rPr>
        <w:t xml:space="preserve">, </w:t>
      </w:r>
      <w:r w:rsidR="000544BF">
        <w:rPr>
          <w:rFonts w:ascii="Times New Roman" w:hAnsi="Times New Roman" w:cs="Times New Roman"/>
          <w:sz w:val="24"/>
          <w:szCs w:val="24"/>
        </w:rPr>
        <w:t>he did</w:t>
      </w:r>
      <w:r w:rsidR="0025335D">
        <w:rPr>
          <w:rFonts w:ascii="Times New Roman" w:hAnsi="Times New Roman" w:cs="Times New Roman"/>
          <w:sz w:val="24"/>
          <w:szCs w:val="24"/>
        </w:rPr>
        <w:t xml:space="preserve"> so after the sale had been cancelled and the stand </w:t>
      </w:r>
      <w:r w:rsidR="00F16247">
        <w:rPr>
          <w:rFonts w:ascii="Times New Roman" w:hAnsi="Times New Roman" w:cs="Times New Roman"/>
          <w:sz w:val="24"/>
          <w:szCs w:val="24"/>
        </w:rPr>
        <w:t>re</w:t>
      </w:r>
      <w:r w:rsidR="0025335D">
        <w:rPr>
          <w:rFonts w:ascii="Times New Roman" w:hAnsi="Times New Roman" w:cs="Times New Roman"/>
          <w:sz w:val="24"/>
          <w:szCs w:val="24"/>
        </w:rPr>
        <w:t xml:space="preserve">possessed. </w:t>
      </w:r>
      <w:r w:rsidR="00F16247">
        <w:rPr>
          <w:rFonts w:ascii="Times New Roman" w:hAnsi="Times New Roman" w:cs="Times New Roman"/>
          <w:sz w:val="24"/>
          <w:szCs w:val="24"/>
        </w:rPr>
        <w:t xml:space="preserve">Mr Kavande </w:t>
      </w:r>
      <w:r w:rsidR="00351406">
        <w:rPr>
          <w:rFonts w:ascii="Times New Roman" w:hAnsi="Times New Roman" w:cs="Times New Roman"/>
          <w:sz w:val="24"/>
          <w:szCs w:val="24"/>
        </w:rPr>
        <w:t xml:space="preserve">no longer </w:t>
      </w:r>
      <w:r w:rsidR="00F16247">
        <w:rPr>
          <w:rFonts w:ascii="Times New Roman" w:hAnsi="Times New Roman" w:cs="Times New Roman"/>
          <w:sz w:val="24"/>
          <w:szCs w:val="24"/>
        </w:rPr>
        <w:t xml:space="preserve">had </w:t>
      </w:r>
      <w:r w:rsidR="00E42EAA">
        <w:rPr>
          <w:rFonts w:ascii="Times New Roman" w:hAnsi="Times New Roman" w:cs="Times New Roman"/>
          <w:sz w:val="24"/>
          <w:szCs w:val="24"/>
        </w:rPr>
        <w:t xml:space="preserve">any </w:t>
      </w:r>
      <w:r w:rsidR="00F16247">
        <w:rPr>
          <w:rFonts w:ascii="Times New Roman" w:hAnsi="Times New Roman" w:cs="Times New Roman"/>
          <w:sz w:val="24"/>
          <w:szCs w:val="24"/>
        </w:rPr>
        <w:t>legal ground to be selling a stand that no longer belonged him.</w:t>
      </w:r>
      <w:r w:rsidR="00351406">
        <w:rPr>
          <w:rFonts w:ascii="Times New Roman" w:hAnsi="Times New Roman" w:cs="Times New Roman"/>
          <w:sz w:val="24"/>
          <w:szCs w:val="24"/>
        </w:rPr>
        <w:t xml:space="preserve"> It is Borm that issued a certificate of repossession of the stand and directed it to him. </w:t>
      </w:r>
      <w:r w:rsidR="00E42EAA">
        <w:rPr>
          <w:rFonts w:ascii="Times New Roman" w:hAnsi="Times New Roman" w:cs="Times New Roman"/>
          <w:sz w:val="24"/>
          <w:szCs w:val="24"/>
        </w:rPr>
        <w:t xml:space="preserve">It knew that Mr Kavande had </w:t>
      </w:r>
      <w:r w:rsidR="009C512E">
        <w:rPr>
          <w:rFonts w:ascii="Times New Roman" w:hAnsi="Times New Roman" w:cs="Times New Roman"/>
          <w:sz w:val="24"/>
          <w:szCs w:val="24"/>
        </w:rPr>
        <w:t>ceased</w:t>
      </w:r>
      <w:r w:rsidR="00E42EAA">
        <w:rPr>
          <w:rFonts w:ascii="Times New Roman" w:hAnsi="Times New Roman" w:cs="Times New Roman"/>
          <w:sz w:val="24"/>
          <w:szCs w:val="24"/>
        </w:rPr>
        <w:t xml:space="preserve"> to be the owner of the stand and still proceeded and facilitated the sale to  a  third </w:t>
      </w:r>
      <w:r w:rsidR="009C512E">
        <w:rPr>
          <w:rFonts w:ascii="Times New Roman" w:hAnsi="Times New Roman" w:cs="Times New Roman"/>
          <w:sz w:val="24"/>
          <w:szCs w:val="24"/>
        </w:rPr>
        <w:t>party. It</w:t>
      </w:r>
      <w:r w:rsidR="00E42EAA">
        <w:rPr>
          <w:rFonts w:ascii="Times New Roman" w:hAnsi="Times New Roman" w:cs="Times New Roman"/>
          <w:sz w:val="24"/>
          <w:szCs w:val="24"/>
        </w:rPr>
        <w:t xml:space="preserve"> collected the money paid for the stand and no one knows what it did with</w:t>
      </w:r>
      <w:r w:rsidR="006319C2">
        <w:rPr>
          <w:rFonts w:ascii="Times New Roman" w:hAnsi="Times New Roman" w:cs="Times New Roman"/>
          <w:sz w:val="24"/>
          <w:szCs w:val="24"/>
        </w:rPr>
        <w:t xml:space="preserve"> </w:t>
      </w:r>
      <w:r w:rsidR="009E6D3B">
        <w:rPr>
          <w:rFonts w:ascii="Times New Roman" w:hAnsi="Times New Roman" w:cs="Times New Roman"/>
          <w:sz w:val="24"/>
          <w:szCs w:val="24"/>
        </w:rPr>
        <w:t>tithe</w:t>
      </w:r>
      <w:r w:rsidR="00351406">
        <w:rPr>
          <w:rFonts w:ascii="Times New Roman" w:hAnsi="Times New Roman" w:cs="Times New Roman"/>
          <w:sz w:val="24"/>
          <w:szCs w:val="24"/>
        </w:rPr>
        <w:t xml:space="preserve"> fact that Borm was involved in the sale does not clothe the sale with legality. </w:t>
      </w:r>
      <w:r w:rsidR="00F95865" w:rsidRPr="00F95865">
        <w:rPr>
          <w:rFonts w:ascii="Times New Roman" w:hAnsi="Times New Roman" w:cs="Times New Roman"/>
          <w:sz w:val="24"/>
          <w:szCs w:val="24"/>
        </w:rPr>
        <w:t>It was not shown that Borm was an agent for any other purpose,</w:t>
      </w:r>
      <w:r w:rsidR="0075165E">
        <w:rPr>
          <w:rFonts w:ascii="Times New Roman" w:hAnsi="Times New Roman" w:cs="Times New Roman"/>
          <w:sz w:val="24"/>
          <w:szCs w:val="24"/>
        </w:rPr>
        <w:t xml:space="preserve"> </w:t>
      </w:r>
      <w:r w:rsidR="00F95865">
        <w:rPr>
          <w:rFonts w:ascii="Times New Roman" w:hAnsi="Times New Roman" w:cs="Times New Roman"/>
          <w:sz w:val="24"/>
          <w:szCs w:val="24"/>
        </w:rPr>
        <w:t>except to sell s</w:t>
      </w:r>
      <w:r w:rsidR="00F95865" w:rsidRPr="00F95865">
        <w:rPr>
          <w:rFonts w:ascii="Times New Roman" w:hAnsi="Times New Roman" w:cs="Times New Roman"/>
          <w:sz w:val="24"/>
          <w:szCs w:val="24"/>
        </w:rPr>
        <w:t>tands belonging to second defendant.</w:t>
      </w:r>
      <w:r w:rsidR="006319C2">
        <w:rPr>
          <w:rFonts w:ascii="Times New Roman" w:hAnsi="Times New Roman" w:cs="Times New Roman"/>
          <w:sz w:val="24"/>
          <w:szCs w:val="24"/>
        </w:rPr>
        <w:t xml:space="preserve"> </w:t>
      </w:r>
      <w:r w:rsidR="00F95865" w:rsidRPr="00F95865">
        <w:rPr>
          <w:rFonts w:ascii="Times New Roman" w:hAnsi="Times New Roman" w:cs="Times New Roman"/>
          <w:sz w:val="24"/>
          <w:szCs w:val="24"/>
        </w:rPr>
        <w:t xml:space="preserve"> </w:t>
      </w:r>
      <w:r w:rsidR="00B746B3">
        <w:rPr>
          <w:rFonts w:ascii="Times New Roman" w:hAnsi="Times New Roman" w:cs="Times New Roman"/>
          <w:sz w:val="24"/>
          <w:szCs w:val="24"/>
        </w:rPr>
        <w:t>I</w:t>
      </w:r>
      <w:r w:rsidR="000544BF">
        <w:rPr>
          <w:rFonts w:ascii="Times New Roman" w:hAnsi="Times New Roman" w:cs="Times New Roman"/>
          <w:sz w:val="24"/>
          <w:szCs w:val="24"/>
        </w:rPr>
        <w:t>t was</w:t>
      </w:r>
      <w:r w:rsidR="0025335D">
        <w:rPr>
          <w:rFonts w:ascii="Times New Roman" w:hAnsi="Times New Roman" w:cs="Times New Roman"/>
          <w:sz w:val="24"/>
          <w:szCs w:val="24"/>
        </w:rPr>
        <w:t xml:space="preserve"> not shown that</w:t>
      </w:r>
      <w:r w:rsidR="00B746B3">
        <w:rPr>
          <w:rFonts w:ascii="Times New Roman" w:hAnsi="Times New Roman" w:cs="Times New Roman"/>
          <w:sz w:val="24"/>
          <w:szCs w:val="24"/>
        </w:rPr>
        <w:t xml:space="preserve"> Borm </w:t>
      </w:r>
      <w:r w:rsidR="0025335D">
        <w:rPr>
          <w:rFonts w:ascii="Times New Roman" w:hAnsi="Times New Roman" w:cs="Times New Roman"/>
          <w:sz w:val="24"/>
          <w:szCs w:val="24"/>
        </w:rPr>
        <w:t xml:space="preserve">had </w:t>
      </w:r>
      <w:r w:rsidR="00B746B3">
        <w:rPr>
          <w:rFonts w:ascii="Times New Roman" w:hAnsi="Times New Roman" w:cs="Times New Roman"/>
          <w:sz w:val="24"/>
          <w:szCs w:val="24"/>
        </w:rPr>
        <w:t xml:space="preserve">the </w:t>
      </w:r>
      <w:r w:rsidR="0025335D">
        <w:rPr>
          <w:rFonts w:ascii="Times New Roman" w:hAnsi="Times New Roman" w:cs="Times New Roman"/>
          <w:sz w:val="24"/>
          <w:szCs w:val="24"/>
        </w:rPr>
        <w:t>mandate</w:t>
      </w:r>
      <w:r w:rsidR="00351406">
        <w:rPr>
          <w:rFonts w:ascii="Times New Roman" w:hAnsi="Times New Roman" w:cs="Times New Roman"/>
          <w:sz w:val="24"/>
          <w:szCs w:val="24"/>
        </w:rPr>
        <w:t xml:space="preserve"> from the second defendant</w:t>
      </w:r>
      <w:r w:rsidR="0025335D">
        <w:rPr>
          <w:rFonts w:ascii="Times New Roman" w:hAnsi="Times New Roman" w:cs="Times New Roman"/>
          <w:sz w:val="24"/>
          <w:szCs w:val="24"/>
        </w:rPr>
        <w:t xml:space="preserve"> to </w:t>
      </w:r>
      <w:r w:rsidR="00351406">
        <w:rPr>
          <w:rFonts w:ascii="Times New Roman" w:hAnsi="Times New Roman" w:cs="Times New Roman"/>
          <w:sz w:val="24"/>
          <w:szCs w:val="24"/>
        </w:rPr>
        <w:t xml:space="preserve">facilitate </w:t>
      </w:r>
      <w:r w:rsidR="0025335D">
        <w:rPr>
          <w:rFonts w:ascii="Times New Roman" w:hAnsi="Times New Roman" w:cs="Times New Roman"/>
          <w:sz w:val="24"/>
          <w:szCs w:val="24"/>
        </w:rPr>
        <w:t>subsequent sales</w:t>
      </w:r>
      <w:r w:rsidR="00351406">
        <w:rPr>
          <w:rFonts w:ascii="Times New Roman" w:hAnsi="Times New Roman" w:cs="Times New Roman"/>
          <w:sz w:val="24"/>
          <w:szCs w:val="24"/>
        </w:rPr>
        <w:t xml:space="preserve"> by buyers of the stands to third </w:t>
      </w:r>
      <w:r w:rsidR="009C512E">
        <w:rPr>
          <w:rFonts w:ascii="Times New Roman" w:hAnsi="Times New Roman" w:cs="Times New Roman"/>
          <w:sz w:val="24"/>
          <w:szCs w:val="24"/>
        </w:rPr>
        <w:t xml:space="preserve">parties </w:t>
      </w:r>
      <w:r w:rsidR="006319C2">
        <w:rPr>
          <w:rFonts w:ascii="Times New Roman" w:hAnsi="Times New Roman" w:cs="Times New Roman"/>
          <w:sz w:val="24"/>
          <w:szCs w:val="24"/>
        </w:rPr>
        <w:t xml:space="preserve">without </w:t>
      </w:r>
      <w:r w:rsidR="000544BF">
        <w:rPr>
          <w:rFonts w:ascii="Times New Roman" w:hAnsi="Times New Roman" w:cs="Times New Roman"/>
          <w:sz w:val="24"/>
          <w:szCs w:val="24"/>
        </w:rPr>
        <w:t>involv</w:t>
      </w:r>
      <w:r w:rsidR="006319C2">
        <w:rPr>
          <w:rFonts w:ascii="Times New Roman" w:hAnsi="Times New Roman" w:cs="Times New Roman"/>
          <w:sz w:val="24"/>
          <w:szCs w:val="24"/>
        </w:rPr>
        <w:t xml:space="preserve">ing </w:t>
      </w:r>
      <w:r w:rsidR="000544BF">
        <w:rPr>
          <w:rFonts w:ascii="Times New Roman" w:hAnsi="Times New Roman" w:cs="Times New Roman"/>
          <w:sz w:val="24"/>
          <w:szCs w:val="24"/>
        </w:rPr>
        <w:t>its</w:t>
      </w:r>
      <w:r w:rsidR="0025335D">
        <w:rPr>
          <w:rFonts w:ascii="Times New Roman" w:hAnsi="Times New Roman" w:cs="Times New Roman"/>
          <w:sz w:val="24"/>
          <w:szCs w:val="24"/>
        </w:rPr>
        <w:t xml:space="preserve"> princip</w:t>
      </w:r>
      <w:r w:rsidR="00351406">
        <w:rPr>
          <w:rFonts w:ascii="Times New Roman" w:hAnsi="Times New Roman" w:cs="Times New Roman"/>
          <w:sz w:val="24"/>
          <w:szCs w:val="24"/>
        </w:rPr>
        <w:t>a</w:t>
      </w:r>
      <w:r w:rsidR="0025335D">
        <w:rPr>
          <w:rFonts w:ascii="Times New Roman" w:hAnsi="Times New Roman" w:cs="Times New Roman"/>
          <w:sz w:val="24"/>
          <w:szCs w:val="24"/>
        </w:rPr>
        <w:t>l.</w:t>
      </w:r>
      <w:r w:rsidR="00351406">
        <w:rPr>
          <w:rFonts w:ascii="Times New Roman" w:hAnsi="Times New Roman" w:cs="Times New Roman"/>
          <w:sz w:val="24"/>
          <w:szCs w:val="24"/>
        </w:rPr>
        <w:t xml:space="preserve"> </w:t>
      </w:r>
      <w:r w:rsidR="000A7234">
        <w:rPr>
          <w:rFonts w:ascii="Times New Roman" w:hAnsi="Times New Roman" w:cs="Times New Roman"/>
          <w:sz w:val="24"/>
          <w:szCs w:val="24"/>
        </w:rPr>
        <w:t>The sale of the stand to Mr Manala in the face of the cancellation of the sale and repossession of the stand is a nullity and is of no force or effect.</w:t>
      </w:r>
      <w:r w:rsidR="0025335D">
        <w:rPr>
          <w:rFonts w:ascii="Times New Roman" w:hAnsi="Times New Roman" w:cs="Times New Roman"/>
          <w:sz w:val="24"/>
          <w:szCs w:val="24"/>
        </w:rPr>
        <w:t xml:space="preserve"> </w:t>
      </w:r>
      <w:r w:rsidR="00837328" w:rsidRPr="00837328">
        <w:rPr>
          <w:rFonts w:ascii="Times New Roman" w:hAnsi="Times New Roman" w:cs="Times New Roman"/>
          <w:sz w:val="24"/>
          <w:szCs w:val="24"/>
        </w:rPr>
        <w:t>Once the agreement of sale was cancelled, Mr Kavande was divested of all rights and interest in the property and was no longer entitled to deal with the property</w:t>
      </w:r>
      <w:r w:rsidR="00B746B3">
        <w:rPr>
          <w:rFonts w:ascii="Times New Roman" w:hAnsi="Times New Roman" w:cs="Times New Roman"/>
          <w:sz w:val="24"/>
          <w:szCs w:val="24"/>
        </w:rPr>
        <w:t xml:space="preserve"> in any manner whatsoever without the consent of the second </w:t>
      </w:r>
      <w:r w:rsidR="009C512E">
        <w:rPr>
          <w:rFonts w:ascii="Times New Roman" w:hAnsi="Times New Roman" w:cs="Times New Roman"/>
          <w:sz w:val="24"/>
          <w:szCs w:val="24"/>
        </w:rPr>
        <w:t>defendant.</w:t>
      </w:r>
      <w:r w:rsidR="00B746B3">
        <w:rPr>
          <w:rFonts w:ascii="Times New Roman" w:hAnsi="Times New Roman" w:cs="Times New Roman"/>
          <w:sz w:val="24"/>
          <w:szCs w:val="24"/>
        </w:rPr>
        <w:t xml:space="preserve"> E</w:t>
      </w:r>
      <w:r w:rsidR="000544BF">
        <w:rPr>
          <w:rFonts w:ascii="Times New Roman" w:hAnsi="Times New Roman" w:cs="Times New Roman"/>
          <w:sz w:val="24"/>
          <w:szCs w:val="24"/>
        </w:rPr>
        <w:t>very</w:t>
      </w:r>
      <w:r w:rsidR="001156BE">
        <w:rPr>
          <w:rFonts w:ascii="Times New Roman" w:hAnsi="Times New Roman" w:cs="Times New Roman"/>
          <w:sz w:val="24"/>
          <w:szCs w:val="24"/>
        </w:rPr>
        <w:t xml:space="preserve"> subsequent sale that followed </w:t>
      </w:r>
      <w:r w:rsidR="006319C2">
        <w:rPr>
          <w:rFonts w:ascii="Times New Roman" w:hAnsi="Times New Roman" w:cs="Times New Roman"/>
          <w:sz w:val="24"/>
          <w:szCs w:val="24"/>
        </w:rPr>
        <w:t xml:space="preserve">after the sale to Mr Manala </w:t>
      </w:r>
      <w:r w:rsidR="009E6D3B">
        <w:rPr>
          <w:rFonts w:ascii="Times New Roman" w:hAnsi="Times New Roman" w:cs="Times New Roman"/>
          <w:sz w:val="24"/>
          <w:szCs w:val="24"/>
        </w:rPr>
        <w:t>is</w:t>
      </w:r>
      <w:r w:rsidR="006319C2">
        <w:rPr>
          <w:rFonts w:ascii="Times New Roman" w:hAnsi="Times New Roman" w:cs="Times New Roman"/>
          <w:sz w:val="24"/>
          <w:szCs w:val="24"/>
        </w:rPr>
        <w:t xml:space="preserve"> a nullity </w:t>
      </w:r>
      <w:r w:rsidR="00B746B3">
        <w:rPr>
          <w:rFonts w:ascii="Times New Roman" w:hAnsi="Times New Roman" w:cs="Times New Roman"/>
          <w:sz w:val="24"/>
          <w:szCs w:val="24"/>
        </w:rPr>
        <w:t xml:space="preserve">and </w:t>
      </w:r>
      <w:r w:rsidR="009E6D3B">
        <w:rPr>
          <w:rFonts w:ascii="Times New Roman" w:hAnsi="Times New Roman" w:cs="Times New Roman"/>
          <w:sz w:val="24"/>
          <w:szCs w:val="24"/>
        </w:rPr>
        <w:t>has</w:t>
      </w:r>
      <w:r w:rsidR="006319C2">
        <w:rPr>
          <w:rFonts w:ascii="Times New Roman" w:hAnsi="Times New Roman" w:cs="Times New Roman"/>
          <w:sz w:val="24"/>
          <w:szCs w:val="24"/>
        </w:rPr>
        <w:t xml:space="preserve"> </w:t>
      </w:r>
      <w:r w:rsidR="00B746B3">
        <w:rPr>
          <w:rFonts w:ascii="Times New Roman" w:hAnsi="Times New Roman" w:cs="Times New Roman"/>
          <w:sz w:val="24"/>
          <w:szCs w:val="24"/>
        </w:rPr>
        <w:t>no force or effect</w:t>
      </w:r>
      <w:r w:rsidR="006319C2">
        <w:rPr>
          <w:rFonts w:ascii="Times New Roman" w:hAnsi="Times New Roman" w:cs="Times New Roman"/>
          <w:sz w:val="24"/>
          <w:szCs w:val="24"/>
        </w:rPr>
        <w:t>. T</w:t>
      </w:r>
      <w:r w:rsidR="00B746B3">
        <w:rPr>
          <w:rFonts w:ascii="Times New Roman" w:hAnsi="Times New Roman" w:cs="Times New Roman"/>
          <w:sz w:val="24"/>
          <w:szCs w:val="24"/>
        </w:rPr>
        <w:t>he sale of the stand by Mr Jana to the first defendant is not a valid sale</w:t>
      </w:r>
      <w:r w:rsidR="001156BE">
        <w:rPr>
          <w:rFonts w:ascii="Times New Roman" w:hAnsi="Times New Roman" w:cs="Times New Roman"/>
          <w:sz w:val="24"/>
          <w:szCs w:val="24"/>
        </w:rPr>
        <w:t>.</w:t>
      </w:r>
      <w:r>
        <w:rPr>
          <w:rFonts w:ascii="Times New Roman" w:hAnsi="Times New Roman" w:cs="Times New Roman"/>
          <w:sz w:val="24"/>
          <w:szCs w:val="24"/>
        </w:rPr>
        <w:t xml:space="preserve"> </w:t>
      </w:r>
      <w:r w:rsidR="0003777F">
        <w:rPr>
          <w:rFonts w:ascii="Times New Roman" w:hAnsi="Times New Roman" w:cs="Times New Roman"/>
          <w:sz w:val="24"/>
          <w:szCs w:val="24"/>
        </w:rPr>
        <w:t>The first defendant’s claim to the stand has no leg to stand on.</w:t>
      </w:r>
    </w:p>
    <w:p w:rsidR="00B20E1C" w:rsidRDefault="00521BAC" w:rsidP="00521B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the second defendant sold the stand in August 2006 it did do during the period when it was under judicial management. This was during the time that Tudor Housing </w:t>
      </w:r>
      <w:r>
        <w:rPr>
          <w:rFonts w:ascii="Times New Roman" w:hAnsi="Times New Roman" w:cs="Times New Roman"/>
          <w:sz w:val="24"/>
          <w:szCs w:val="24"/>
        </w:rPr>
        <w:lastRenderedPageBreak/>
        <w:t xml:space="preserve">Consultants had been </w:t>
      </w:r>
      <w:r w:rsidR="000544BF">
        <w:rPr>
          <w:rFonts w:ascii="Times New Roman" w:hAnsi="Times New Roman" w:cs="Times New Roman"/>
          <w:sz w:val="24"/>
          <w:szCs w:val="24"/>
        </w:rPr>
        <w:t>appointed to</w:t>
      </w:r>
      <w:r w:rsidR="0067189B">
        <w:rPr>
          <w:rFonts w:ascii="Times New Roman" w:hAnsi="Times New Roman" w:cs="Times New Roman"/>
          <w:sz w:val="24"/>
          <w:szCs w:val="24"/>
        </w:rPr>
        <w:t xml:space="preserve"> act as </w:t>
      </w:r>
      <w:r>
        <w:rPr>
          <w:rFonts w:ascii="Times New Roman" w:hAnsi="Times New Roman" w:cs="Times New Roman"/>
          <w:sz w:val="24"/>
          <w:szCs w:val="24"/>
        </w:rPr>
        <w:t xml:space="preserve">Judicial Managers </w:t>
      </w:r>
      <w:r w:rsidR="007760D3">
        <w:rPr>
          <w:rFonts w:ascii="Times New Roman" w:hAnsi="Times New Roman" w:cs="Times New Roman"/>
          <w:sz w:val="24"/>
          <w:szCs w:val="24"/>
        </w:rPr>
        <w:t xml:space="preserve">from </w:t>
      </w:r>
      <w:r>
        <w:rPr>
          <w:rFonts w:ascii="Times New Roman" w:hAnsi="Times New Roman" w:cs="Times New Roman"/>
          <w:sz w:val="24"/>
          <w:szCs w:val="24"/>
        </w:rPr>
        <w:t>around April 2006. The directors of the company had been divested of all powers and could not purport to act on behalf of the company.</w:t>
      </w:r>
      <w:r w:rsidR="00B20E1C">
        <w:rPr>
          <w:rFonts w:ascii="Times New Roman" w:hAnsi="Times New Roman" w:cs="Times New Roman"/>
          <w:sz w:val="24"/>
          <w:szCs w:val="24"/>
        </w:rPr>
        <w:t xml:space="preserve"> </w:t>
      </w:r>
      <w:r w:rsidR="00B20E1C" w:rsidRPr="00B20E1C">
        <w:rPr>
          <w:rFonts w:ascii="Times New Roman" w:hAnsi="Times New Roman" w:cs="Times New Roman"/>
          <w:sz w:val="24"/>
          <w:szCs w:val="24"/>
        </w:rPr>
        <w:t xml:space="preserve">The sale of the stand to the plaintiff was irregular because it was sold by the second defendant when it was under judicial management. </w:t>
      </w:r>
      <w:r w:rsidR="00B20E1C">
        <w:rPr>
          <w:rFonts w:ascii="Times New Roman" w:hAnsi="Times New Roman" w:cs="Times New Roman"/>
          <w:sz w:val="24"/>
          <w:szCs w:val="24"/>
        </w:rPr>
        <w:t>Any purported dealing with the land</w:t>
      </w:r>
      <w:r w:rsidR="00B746B3">
        <w:rPr>
          <w:rFonts w:ascii="Times New Roman" w:hAnsi="Times New Roman" w:cs="Times New Roman"/>
          <w:sz w:val="24"/>
          <w:szCs w:val="24"/>
        </w:rPr>
        <w:t xml:space="preserve"> by the second defendant </w:t>
      </w:r>
      <w:r w:rsidR="00B20E1C">
        <w:rPr>
          <w:rFonts w:ascii="Times New Roman" w:hAnsi="Times New Roman" w:cs="Times New Roman"/>
          <w:sz w:val="24"/>
          <w:szCs w:val="24"/>
        </w:rPr>
        <w:t>is invalid.</w:t>
      </w:r>
      <w:r w:rsidR="00996D19">
        <w:rPr>
          <w:rFonts w:ascii="Times New Roman" w:hAnsi="Times New Roman" w:cs="Times New Roman"/>
          <w:sz w:val="24"/>
          <w:szCs w:val="24"/>
        </w:rPr>
        <w:t xml:space="preserve"> </w:t>
      </w:r>
    </w:p>
    <w:p w:rsidR="0067189B" w:rsidRDefault="00B20E1C" w:rsidP="00521B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96D19">
        <w:rPr>
          <w:rFonts w:ascii="Times New Roman" w:hAnsi="Times New Roman" w:cs="Times New Roman"/>
          <w:sz w:val="24"/>
          <w:szCs w:val="24"/>
        </w:rPr>
        <w:t xml:space="preserve"> </w:t>
      </w:r>
      <w:r w:rsidR="00DC7FE5">
        <w:rPr>
          <w:rFonts w:ascii="Times New Roman" w:hAnsi="Times New Roman" w:cs="Times New Roman"/>
          <w:sz w:val="24"/>
          <w:szCs w:val="24"/>
        </w:rPr>
        <w:tab/>
      </w:r>
      <w:r w:rsidR="009E6D3B">
        <w:rPr>
          <w:rFonts w:ascii="Times New Roman" w:hAnsi="Times New Roman" w:cs="Times New Roman"/>
          <w:sz w:val="24"/>
          <w:szCs w:val="24"/>
        </w:rPr>
        <w:t>Even if one accepts the standpoint that the stand</w:t>
      </w:r>
      <w:r w:rsidR="00B746B3">
        <w:rPr>
          <w:rFonts w:ascii="Times New Roman" w:hAnsi="Times New Roman" w:cs="Times New Roman"/>
          <w:sz w:val="24"/>
          <w:szCs w:val="24"/>
        </w:rPr>
        <w:t xml:space="preserve"> belongs to Mr </w:t>
      </w:r>
      <w:r w:rsidR="00B746B3" w:rsidRPr="00B746B3">
        <w:rPr>
          <w:rFonts w:ascii="Times New Roman" w:hAnsi="Times New Roman" w:cs="Times New Roman"/>
          <w:sz w:val="24"/>
          <w:szCs w:val="24"/>
        </w:rPr>
        <w:t>Pahwaringira</w:t>
      </w:r>
      <w:r w:rsidR="009E6D3B">
        <w:rPr>
          <w:rFonts w:ascii="Times New Roman" w:hAnsi="Times New Roman" w:cs="Times New Roman"/>
          <w:sz w:val="24"/>
          <w:szCs w:val="24"/>
        </w:rPr>
        <w:t>,</w:t>
      </w:r>
      <w:r w:rsidR="00B746B3" w:rsidRPr="00B746B3">
        <w:rPr>
          <w:rFonts w:ascii="Times New Roman" w:hAnsi="Times New Roman" w:cs="Times New Roman"/>
          <w:sz w:val="24"/>
          <w:szCs w:val="24"/>
        </w:rPr>
        <w:t xml:space="preserve"> </w:t>
      </w:r>
      <w:r w:rsidR="00B746B3">
        <w:rPr>
          <w:rFonts w:ascii="Times New Roman" w:hAnsi="Times New Roman" w:cs="Times New Roman"/>
          <w:sz w:val="24"/>
          <w:szCs w:val="24"/>
        </w:rPr>
        <w:t>t</w:t>
      </w:r>
      <w:r w:rsidR="0067189B">
        <w:rPr>
          <w:rFonts w:ascii="Times New Roman" w:hAnsi="Times New Roman" w:cs="Times New Roman"/>
          <w:sz w:val="24"/>
          <w:szCs w:val="24"/>
        </w:rPr>
        <w:t xml:space="preserve">he second defendant failed to show that it had authority to act on behalf of </w:t>
      </w:r>
      <w:r w:rsidR="00C86CCF" w:rsidRPr="00C86CCF">
        <w:rPr>
          <w:rFonts w:ascii="Times New Roman" w:hAnsi="Times New Roman" w:cs="Times New Roman"/>
          <w:sz w:val="24"/>
          <w:szCs w:val="24"/>
        </w:rPr>
        <w:t xml:space="preserve">Mr </w:t>
      </w:r>
      <w:r w:rsidR="000544BF">
        <w:rPr>
          <w:rFonts w:ascii="Times New Roman" w:hAnsi="Times New Roman" w:cs="Times New Roman"/>
          <w:sz w:val="24"/>
          <w:szCs w:val="24"/>
        </w:rPr>
        <w:t>Pahwaringira</w:t>
      </w:r>
      <w:r w:rsidR="00B746B3">
        <w:rPr>
          <w:rFonts w:ascii="Times New Roman" w:hAnsi="Times New Roman" w:cs="Times New Roman"/>
          <w:sz w:val="24"/>
          <w:szCs w:val="24"/>
        </w:rPr>
        <w:t>.</w:t>
      </w:r>
      <w:r w:rsidR="0067189B" w:rsidRPr="0067189B">
        <w:rPr>
          <w:rFonts w:ascii="Times New Roman" w:hAnsi="Times New Roman" w:cs="Times New Roman"/>
          <w:sz w:val="24"/>
          <w:szCs w:val="24"/>
        </w:rPr>
        <w:t xml:space="preserve"> The second defendant could not </w:t>
      </w:r>
      <w:r w:rsidR="00B26584">
        <w:rPr>
          <w:rFonts w:ascii="Times New Roman" w:hAnsi="Times New Roman" w:cs="Times New Roman"/>
          <w:sz w:val="24"/>
          <w:szCs w:val="24"/>
        </w:rPr>
        <w:t xml:space="preserve">legally </w:t>
      </w:r>
      <w:r w:rsidR="0067189B" w:rsidRPr="0067189B">
        <w:rPr>
          <w:rFonts w:ascii="Times New Roman" w:hAnsi="Times New Roman" w:cs="Times New Roman"/>
          <w:sz w:val="24"/>
          <w:szCs w:val="24"/>
        </w:rPr>
        <w:t>sell a stand that did not belong to it</w:t>
      </w:r>
      <w:r w:rsidR="00B26584">
        <w:rPr>
          <w:rFonts w:ascii="Times New Roman" w:hAnsi="Times New Roman" w:cs="Times New Roman"/>
          <w:sz w:val="24"/>
          <w:szCs w:val="24"/>
        </w:rPr>
        <w:t xml:space="preserve"> without the authority of the owner of the stand</w:t>
      </w:r>
      <w:r w:rsidR="0067189B" w:rsidRPr="0067189B">
        <w:rPr>
          <w:rFonts w:ascii="Times New Roman" w:hAnsi="Times New Roman" w:cs="Times New Roman"/>
          <w:sz w:val="24"/>
          <w:szCs w:val="24"/>
        </w:rPr>
        <w:t xml:space="preserve">. The parties to the contract are simply wrong. </w:t>
      </w:r>
      <w:r w:rsidR="009E6D3B">
        <w:rPr>
          <w:rFonts w:ascii="Times New Roman" w:hAnsi="Times New Roman" w:cs="Times New Roman"/>
          <w:sz w:val="24"/>
          <w:szCs w:val="24"/>
        </w:rPr>
        <w:t>T</w:t>
      </w:r>
      <w:r w:rsidR="00996D19" w:rsidRPr="00996D19">
        <w:rPr>
          <w:rFonts w:ascii="Times New Roman" w:hAnsi="Times New Roman" w:cs="Times New Roman"/>
          <w:sz w:val="24"/>
          <w:szCs w:val="24"/>
        </w:rPr>
        <w:t xml:space="preserve">he sale would still be irregular because the second </w:t>
      </w:r>
      <w:r w:rsidR="000544BF" w:rsidRPr="00996D19">
        <w:rPr>
          <w:rFonts w:ascii="Times New Roman" w:hAnsi="Times New Roman" w:cs="Times New Roman"/>
          <w:sz w:val="24"/>
          <w:szCs w:val="24"/>
        </w:rPr>
        <w:t>defendant has</w:t>
      </w:r>
      <w:r w:rsidR="00996D19" w:rsidRPr="00996D19">
        <w:rPr>
          <w:rFonts w:ascii="Times New Roman" w:hAnsi="Times New Roman" w:cs="Times New Roman"/>
          <w:sz w:val="24"/>
          <w:szCs w:val="24"/>
        </w:rPr>
        <w:t xml:space="preserve"> not shown that it did so with the authority of the owner of the stand.</w:t>
      </w:r>
      <w:r w:rsidR="004D3A67">
        <w:rPr>
          <w:rFonts w:ascii="Times New Roman" w:hAnsi="Times New Roman" w:cs="Times New Roman"/>
          <w:sz w:val="24"/>
          <w:szCs w:val="24"/>
        </w:rPr>
        <w:t xml:space="preserve"> </w:t>
      </w:r>
      <w:r w:rsidR="00521BAC">
        <w:rPr>
          <w:rFonts w:ascii="Times New Roman" w:hAnsi="Times New Roman" w:cs="Times New Roman"/>
          <w:sz w:val="24"/>
          <w:szCs w:val="24"/>
        </w:rPr>
        <w:t>The agreement of sale entered into between the second defendant and the plaintiff</w:t>
      </w:r>
      <w:r w:rsidR="009E6D3B">
        <w:rPr>
          <w:rFonts w:ascii="Times New Roman" w:hAnsi="Times New Roman" w:cs="Times New Roman"/>
          <w:sz w:val="24"/>
          <w:szCs w:val="24"/>
        </w:rPr>
        <w:t xml:space="preserve"> also </w:t>
      </w:r>
      <w:r w:rsidR="00521BAC">
        <w:rPr>
          <w:rFonts w:ascii="Times New Roman" w:hAnsi="Times New Roman" w:cs="Times New Roman"/>
          <w:sz w:val="24"/>
          <w:szCs w:val="24"/>
        </w:rPr>
        <w:t xml:space="preserve">a nullity for the reason </w:t>
      </w:r>
      <w:r w:rsidR="0067189B">
        <w:rPr>
          <w:rFonts w:ascii="Times New Roman" w:hAnsi="Times New Roman" w:cs="Times New Roman"/>
          <w:sz w:val="24"/>
          <w:szCs w:val="24"/>
        </w:rPr>
        <w:t>of lack of authority.</w:t>
      </w:r>
      <w:r w:rsidR="00521BAC">
        <w:rPr>
          <w:rFonts w:ascii="Times New Roman" w:hAnsi="Times New Roman" w:cs="Times New Roman"/>
          <w:sz w:val="24"/>
          <w:szCs w:val="24"/>
        </w:rPr>
        <w:t xml:space="preserve"> </w:t>
      </w:r>
      <w:r w:rsidR="00246698">
        <w:rPr>
          <w:rFonts w:ascii="Times New Roman" w:hAnsi="Times New Roman" w:cs="Times New Roman"/>
          <w:sz w:val="24"/>
          <w:szCs w:val="24"/>
        </w:rPr>
        <w:t xml:space="preserve">The agreement of sale </w:t>
      </w:r>
      <w:r w:rsidR="00B26584">
        <w:rPr>
          <w:rFonts w:ascii="Times New Roman" w:hAnsi="Times New Roman" w:cs="Times New Roman"/>
          <w:sz w:val="24"/>
          <w:szCs w:val="24"/>
        </w:rPr>
        <w:t xml:space="preserve">agreement </w:t>
      </w:r>
      <w:r w:rsidR="00246698">
        <w:rPr>
          <w:rFonts w:ascii="Times New Roman" w:hAnsi="Times New Roman" w:cs="Times New Roman"/>
          <w:sz w:val="24"/>
          <w:szCs w:val="24"/>
        </w:rPr>
        <w:t xml:space="preserve">between the second defendant and the plaintiff is invalid. </w:t>
      </w:r>
      <w:r w:rsidR="00521BAC">
        <w:rPr>
          <w:rFonts w:ascii="Times New Roman" w:hAnsi="Times New Roman" w:cs="Times New Roman"/>
          <w:sz w:val="24"/>
          <w:szCs w:val="24"/>
        </w:rPr>
        <w:t>Once it is accepted that the sale between the plaintiff and the second defendant is invalid, there is no sale to talk about</w:t>
      </w:r>
      <w:r w:rsidR="0067189B">
        <w:rPr>
          <w:rFonts w:ascii="Times New Roman" w:hAnsi="Times New Roman" w:cs="Times New Roman"/>
          <w:sz w:val="24"/>
          <w:szCs w:val="24"/>
        </w:rPr>
        <w:t xml:space="preserve">. The fact that the </w:t>
      </w:r>
      <w:r w:rsidR="000544BF">
        <w:rPr>
          <w:rFonts w:ascii="Times New Roman" w:hAnsi="Times New Roman" w:cs="Times New Roman"/>
          <w:sz w:val="24"/>
          <w:szCs w:val="24"/>
        </w:rPr>
        <w:t>plaintiff has</w:t>
      </w:r>
      <w:r w:rsidR="00521BAC">
        <w:rPr>
          <w:rFonts w:ascii="Times New Roman" w:hAnsi="Times New Roman" w:cs="Times New Roman"/>
          <w:sz w:val="24"/>
          <w:szCs w:val="24"/>
        </w:rPr>
        <w:t xml:space="preserve"> been paying levies for the stand does not advance his case regard being had t</w:t>
      </w:r>
      <w:r w:rsidR="0067189B">
        <w:rPr>
          <w:rFonts w:ascii="Times New Roman" w:hAnsi="Times New Roman" w:cs="Times New Roman"/>
          <w:sz w:val="24"/>
          <w:szCs w:val="24"/>
        </w:rPr>
        <w:t xml:space="preserve">o the fact that the sale </w:t>
      </w:r>
      <w:r w:rsidR="000544BF">
        <w:rPr>
          <w:rFonts w:ascii="Times New Roman" w:hAnsi="Times New Roman" w:cs="Times New Roman"/>
          <w:sz w:val="24"/>
          <w:szCs w:val="24"/>
        </w:rPr>
        <w:t>was void</w:t>
      </w:r>
      <w:r w:rsidR="00521BAC">
        <w:rPr>
          <w:rFonts w:ascii="Times New Roman" w:hAnsi="Times New Roman" w:cs="Times New Roman"/>
          <w:sz w:val="24"/>
          <w:szCs w:val="24"/>
        </w:rPr>
        <w:t xml:space="preserve"> </w:t>
      </w:r>
      <w:r w:rsidR="00521BAC" w:rsidRPr="00863A03">
        <w:rPr>
          <w:rFonts w:ascii="Times New Roman" w:hAnsi="Times New Roman" w:cs="Times New Roman"/>
          <w:i/>
          <w:sz w:val="24"/>
          <w:szCs w:val="24"/>
        </w:rPr>
        <w:t>ab initio</w:t>
      </w:r>
      <w:r w:rsidR="00521BAC">
        <w:rPr>
          <w:rFonts w:ascii="Times New Roman" w:hAnsi="Times New Roman" w:cs="Times New Roman"/>
          <w:sz w:val="24"/>
          <w:szCs w:val="24"/>
        </w:rPr>
        <w:t>.</w:t>
      </w:r>
      <w:r w:rsidR="008B0AAA" w:rsidRPr="008B0AAA">
        <w:rPr>
          <w:rFonts w:ascii="Times New Roman" w:hAnsi="Times New Roman" w:cs="Times New Roman"/>
          <w:sz w:val="24"/>
          <w:szCs w:val="24"/>
        </w:rPr>
        <w:t xml:space="preserve"> The plaintiff has no </w:t>
      </w:r>
      <w:r w:rsidR="008B0AAA" w:rsidRPr="008B0AAA">
        <w:rPr>
          <w:rFonts w:ascii="Times New Roman" w:hAnsi="Times New Roman" w:cs="Times New Roman"/>
          <w:i/>
          <w:sz w:val="24"/>
          <w:szCs w:val="24"/>
        </w:rPr>
        <w:t>locus standi</w:t>
      </w:r>
      <w:r w:rsidR="008B0AAA" w:rsidRPr="008B0AAA">
        <w:rPr>
          <w:rFonts w:ascii="Times New Roman" w:hAnsi="Times New Roman" w:cs="Times New Roman"/>
          <w:sz w:val="24"/>
          <w:szCs w:val="24"/>
        </w:rPr>
        <w:t xml:space="preserve"> to evict the first defendant from the stand.</w:t>
      </w:r>
      <w:r w:rsidR="00521BAC">
        <w:rPr>
          <w:rFonts w:ascii="Times New Roman" w:hAnsi="Times New Roman" w:cs="Times New Roman"/>
          <w:sz w:val="24"/>
          <w:szCs w:val="24"/>
        </w:rPr>
        <w:t xml:space="preserve"> </w:t>
      </w:r>
    </w:p>
    <w:p w:rsidR="00521BAC" w:rsidRDefault="0067189B" w:rsidP="00521B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21BAC">
        <w:rPr>
          <w:rFonts w:ascii="Times New Roman" w:hAnsi="Times New Roman" w:cs="Times New Roman"/>
          <w:sz w:val="24"/>
          <w:szCs w:val="24"/>
        </w:rPr>
        <w:t xml:space="preserve">The second defendant is the one that </w:t>
      </w:r>
      <w:r w:rsidR="00521BAC" w:rsidRPr="0067189B">
        <w:rPr>
          <w:rFonts w:ascii="Times New Roman" w:hAnsi="Times New Roman" w:cs="Times New Roman"/>
          <w:sz w:val="24"/>
          <w:szCs w:val="24"/>
        </w:rPr>
        <w:t>misled the plaintiff into believing that the stand was available</w:t>
      </w:r>
      <w:r w:rsidR="001B26E8">
        <w:rPr>
          <w:rFonts w:ascii="Times New Roman" w:hAnsi="Times New Roman" w:cs="Times New Roman"/>
          <w:sz w:val="24"/>
          <w:szCs w:val="24"/>
        </w:rPr>
        <w:t xml:space="preserve"> to it</w:t>
      </w:r>
      <w:r w:rsidR="00DE4881">
        <w:rPr>
          <w:rFonts w:ascii="Times New Roman" w:hAnsi="Times New Roman" w:cs="Times New Roman"/>
          <w:sz w:val="24"/>
          <w:szCs w:val="24"/>
        </w:rPr>
        <w:t xml:space="preserve"> </w:t>
      </w:r>
      <w:r>
        <w:rPr>
          <w:rFonts w:ascii="Times New Roman" w:hAnsi="Times New Roman" w:cs="Times New Roman"/>
          <w:sz w:val="24"/>
          <w:szCs w:val="24"/>
        </w:rPr>
        <w:t>and sold it to him.</w:t>
      </w:r>
      <w:r w:rsidR="00521BAC">
        <w:rPr>
          <w:rFonts w:ascii="Times New Roman" w:hAnsi="Times New Roman" w:cs="Times New Roman"/>
          <w:sz w:val="24"/>
          <w:szCs w:val="24"/>
        </w:rPr>
        <w:t xml:space="preserve"> The plaintiff does not know </w:t>
      </w:r>
      <w:r w:rsidR="00C86CCF" w:rsidRPr="00C86CCF">
        <w:rPr>
          <w:rFonts w:ascii="Times New Roman" w:hAnsi="Times New Roman" w:cs="Times New Roman"/>
          <w:sz w:val="24"/>
          <w:szCs w:val="24"/>
        </w:rPr>
        <w:t xml:space="preserve">Mr </w:t>
      </w:r>
      <w:r w:rsidR="00521BAC">
        <w:rPr>
          <w:rFonts w:ascii="Times New Roman" w:hAnsi="Times New Roman" w:cs="Times New Roman"/>
          <w:sz w:val="24"/>
          <w:szCs w:val="24"/>
        </w:rPr>
        <w:t>Pahwaringira. The plaintiff’s claim for</w:t>
      </w:r>
      <w:r w:rsidR="003D4E75">
        <w:rPr>
          <w:rFonts w:ascii="Times New Roman" w:hAnsi="Times New Roman" w:cs="Times New Roman"/>
          <w:sz w:val="24"/>
          <w:szCs w:val="24"/>
        </w:rPr>
        <w:t xml:space="preserve"> reimbursement of the stand l</w:t>
      </w:r>
      <w:r w:rsidR="00521BAC">
        <w:rPr>
          <w:rFonts w:ascii="Times New Roman" w:hAnsi="Times New Roman" w:cs="Times New Roman"/>
          <w:sz w:val="24"/>
          <w:szCs w:val="24"/>
        </w:rPr>
        <w:t>ies against the second defendant.</w:t>
      </w:r>
      <w:r w:rsidR="0004573E">
        <w:rPr>
          <w:rFonts w:ascii="Times New Roman" w:hAnsi="Times New Roman" w:cs="Times New Roman"/>
          <w:sz w:val="24"/>
          <w:szCs w:val="24"/>
        </w:rPr>
        <w:t xml:space="preserve"> </w:t>
      </w:r>
      <w:r w:rsidR="00D472ED">
        <w:rPr>
          <w:rFonts w:ascii="Times New Roman" w:hAnsi="Times New Roman" w:cs="Times New Roman"/>
          <w:sz w:val="24"/>
          <w:szCs w:val="24"/>
        </w:rPr>
        <w:t>The second defendant has caused the plaintiff’s demise.</w:t>
      </w:r>
      <w:r w:rsidR="00521BAC">
        <w:rPr>
          <w:rFonts w:ascii="Times New Roman" w:hAnsi="Times New Roman" w:cs="Times New Roman"/>
          <w:sz w:val="24"/>
          <w:szCs w:val="24"/>
        </w:rPr>
        <w:t xml:space="preserve"> The plaintiff is entitled to an amount of money that will enable him to buy a similar stand. The valuation </w:t>
      </w:r>
      <w:r w:rsidR="000A7356">
        <w:rPr>
          <w:rFonts w:ascii="Times New Roman" w:hAnsi="Times New Roman" w:cs="Times New Roman"/>
          <w:sz w:val="24"/>
          <w:szCs w:val="24"/>
        </w:rPr>
        <w:t>report shows that the current market value of the stand is $30 000.00.</w:t>
      </w:r>
      <w:r w:rsidR="00FC7814">
        <w:rPr>
          <w:rFonts w:ascii="Times New Roman" w:hAnsi="Times New Roman" w:cs="Times New Roman"/>
          <w:sz w:val="24"/>
          <w:szCs w:val="24"/>
        </w:rPr>
        <w:t xml:space="preserve"> </w:t>
      </w:r>
      <w:r w:rsidR="004735C0">
        <w:rPr>
          <w:rFonts w:ascii="Times New Roman" w:hAnsi="Times New Roman" w:cs="Times New Roman"/>
          <w:sz w:val="24"/>
          <w:szCs w:val="24"/>
        </w:rPr>
        <w:t>The plaintiff is entitled to compensation from the second defendant.</w:t>
      </w:r>
      <w:r w:rsidR="00C24357">
        <w:rPr>
          <w:rFonts w:ascii="Times New Roman" w:hAnsi="Times New Roman" w:cs="Times New Roman"/>
          <w:sz w:val="24"/>
          <w:szCs w:val="24"/>
        </w:rPr>
        <w:t xml:space="preserve"> </w:t>
      </w:r>
      <w:r w:rsidR="00521BAC">
        <w:rPr>
          <w:rFonts w:ascii="Times New Roman" w:hAnsi="Times New Roman" w:cs="Times New Roman"/>
          <w:sz w:val="24"/>
          <w:szCs w:val="24"/>
        </w:rPr>
        <w:t>The second defendant shall bear the costs of these proceedings. It is the one responsible for this mix up and should bear the consequences.</w:t>
      </w:r>
    </w:p>
    <w:p w:rsidR="0004573E" w:rsidRDefault="00521BAC" w:rsidP="00521B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accordingly ordered as follows.</w:t>
      </w:r>
    </w:p>
    <w:p w:rsidR="00521BAC" w:rsidRDefault="00521BAC" w:rsidP="00521BA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plaintiff’s </w:t>
      </w:r>
      <w:r w:rsidR="00936584">
        <w:rPr>
          <w:rFonts w:ascii="Times New Roman" w:hAnsi="Times New Roman" w:cs="Times New Roman"/>
          <w:sz w:val="24"/>
          <w:szCs w:val="24"/>
        </w:rPr>
        <w:t xml:space="preserve">main </w:t>
      </w:r>
      <w:r>
        <w:rPr>
          <w:rFonts w:ascii="Times New Roman" w:hAnsi="Times New Roman" w:cs="Times New Roman"/>
          <w:sz w:val="24"/>
          <w:szCs w:val="24"/>
        </w:rPr>
        <w:t>claim is dismissed.</w:t>
      </w:r>
    </w:p>
    <w:p w:rsidR="00521BAC" w:rsidRDefault="00521BAC" w:rsidP="00521BA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second defendant is to compensate the plaintif</w:t>
      </w:r>
      <w:r w:rsidR="00C24357">
        <w:rPr>
          <w:rFonts w:ascii="Times New Roman" w:hAnsi="Times New Roman" w:cs="Times New Roman"/>
          <w:sz w:val="24"/>
          <w:szCs w:val="24"/>
        </w:rPr>
        <w:t>f for the stand in the sum of $</w:t>
      </w:r>
      <w:r w:rsidR="00735E97">
        <w:rPr>
          <w:rFonts w:ascii="Times New Roman" w:hAnsi="Times New Roman" w:cs="Times New Roman"/>
          <w:sz w:val="24"/>
          <w:szCs w:val="24"/>
        </w:rPr>
        <w:t>3</w:t>
      </w:r>
      <w:r w:rsidR="00B26584">
        <w:rPr>
          <w:rFonts w:ascii="Times New Roman" w:hAnsi="Times New Roman" w:cs="Times New Roman"/>
          <w:sz w:val="24"/>
          <w:szCs w:val="24"/>
        </w:rPr>
        <w:t>0</w:t>
      </w:r>
      <w:r w:rsidR="00C24357">
        <w:rPr>
          <w:rFonts w:ascii="Times New Roman" w:hAnsi="Times New Roman" w:cs="Times New Roman"/>
          <w:sz w:val="24"/>
          <w:szCs w:val="24"/>
        </w:rPr>
        <w:t xml:space="preserve"> </w:t>
      </w:r>
      <w:r>
        <w:rPr>
          <w:rFonts w:ascii="Times New Roman" w:hAnsi="Times New Roman" w:cs="Times New Roman"/>
          <w:sz w:val="24"/>
          <w:szCs w:val="24"/>
        </w:rPr>
        <w:t>000.00.</w:t>
      </w:r>
    </w:p>
    <w:p w:rsidR="00521BAC" w:rsidRPr="00872533" w:rsidRDefault="00521BAC" w:rsidP="00521BA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defendant is to pay the costs of both the plaintiff and the </w:t>
      </w:r>
      <w:r w:rsidR="00FC7814">
        <w:rPr>
          <w:rFonts w:ascii="Times New Roman" w:hAnsi="Times New Roman" w:cs="Times New Roman"/>
          <w:sz w:val="24"/>
          <w:szCs w:val="24"/>
        </w:rPr>
        <w:t xml:space="preserve">first </w:t>
      </w:r>
      <w:r>
        <w:rPr>
          <w:rFonts w:ascii="Times New Roman" w:hAnsi="Times New Roman" w:cs="Times New Roman"/>
          <w:sz w:val="24"/>
          <w:szCs w:val="24"/>
        </w:rPr>
        <w:t>defendant.</w:t>
      </w:r>
    </w:p>
    <w:p w:rsidR="00521BAC" w:rsidRDefault="003B3278" w:rsidP="00E624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B3F4D">
        <w:rPr>
          <w:rFonts w:ascii="Times New Roman" w:hAnsi="Times New Roman" w:cs="Times New Roman"/>
          <w:sz w:val="24"/>
          <w:szCs w:val="24"/>
        </w:rPr>
        <w:t xml:space="preserve"> </w:t>
      </w:r>
      <w:r w:rsidR="00F94D83">
        <w:rPr>
          <w:rFonts w:ascii="Times New Roman" w:hAnsi="Times New Roman" w:cs="Times New Roman"/>
          <w:sz w:val="24"/>
          <w:szCs w:val="24"/>
        </w:rPr>
        <w:t xml:space="preserve"> </w:t>
      </w:r>
    </w:p>
    <w:p w:rsidR="00521BAC" w:rsidRDefault="00521BAC" w:rsidP="00E6248A">
      <w:pPr>
        <w:spacing w:after="0" w:line="360" w:lineRule="auto"/>
        <w:jc w:val="both"/>
        <w:rPr>
          <w:rFonts w:ascii="Times New Roman" w:hAnsi="Times New Roman" w:cs="Times New Roman"/>
          <w:sz w:val="24"/>
          <w:szCs w:val="24"/>
        </w:rPr>
      </w:pPr>
    </w:p>
    <w:p w:rsidR="00521BAC" w:rsidRDefault="00521BAC" w:rsidP="00E6248A">
      <w:pPr>
        <w:spacing w:after="0" w:line="360" w:lineRule="auto"/>
        <w:jc w:val="both"/>
        <w:rPr>
          <w:rFonts w:ascii="Times New Roman" w:hAnsi="Times New Roman" w:cs="Times New Roman"/>
          <w:sz w:val="24"/>
          <w:szCs w:val="24"/>
        </w:rPr>
      </w:pPr>
    </w:p>
    <w:p w:rsidR="00521BAC" w:rsidRDefault="00521BAC" w:rsidP="00E6248A">
      <w:pPr>
        <w:spacing w:after="0" w:line="360" w:lineRule="auto"/>
        <w:jc w:val="both"/>
        <w:rPr>
          <w:rFonts w:ascii="Times New Roman" w:hAnsi="Times New Roman" w:cs="Times New Roman"/>
          <w:sz w:val="24"/>
          <w:szCs w:val="24"/>
        </w:rPr>
      </w:pPr>
    </w:p>
    <w:p w:rsidR="00521BAC" w:rsidRDefault="00521BAC" w:rsidP="00E6248A">
      <w:pPr>
        <w:spacing w:after="0" w:line="360" w:lineRule="auto"/>
        <w:jc w:val="both"/>
        <w:rPr>
          <w:rFonts w:ascii="Times New Roman" w:hAnsi="Times New Roman" w:cs="Times New Roman"/>
          <w:sz w:val="24"/>
          <w:szCs w:val="24"/>
        </w:rPr>
      </w:pPr>
    </w:p>
    <w:p w:rsidR="00DC7FE5" w:rsidRDefault="00DC7FE5" w:rsidP="00E6248A">
      <w:pPr>
        <w:spacing w:after="0" w:line="360" w:lineRule="auto"/>
        <w:jc w:val="both"/>
        <w:rPr>
          <w:rFonts w:ascii="Times New Roman" w:hAnsi="Times New Roman" w:cs="Times New Roman"/>
          <w:sz w:val="24"/>
          <w:szCs w:val="24"/>
        </w:rPr>
      </w:pPr>
    </w:p>
    <w:p w:rsidR="00521BAC" w:rsidRDefault="00521BAC" w:rsidP="00521BA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Bherebhende Law Chambers</w:t>
      </w:r>
      <w:r>
        <w:rPr>
          <w:rFonts w:ascii="Times New Roman" w:hAnsi="Times New Roman" w:cs="Times New Roman"/>
          <w:sz w:val="24"/>
          <w:szCs w:val="24"/>
        </w:rPr>
        <w:t>, plaintiff’s legal practitioners</w:t>
      </w:r>
    </w:p>
    <w:p w:rsidR="00521BAC" w:rsidRDefault="00521BAC" w:rsidP="00521BA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 Mpame and Associates</w:t>
      </w:r>
      <w:r>
        <w:rPr>
          <w:rFonts w:ascii="Times New Roman" w:hAnsi="Times New Roman" w:cs="Times New Roman"/>
          <w:sz w:val="24"/>
          <w:szCs w:val="24"/>
        </w:rPr>
        <w:t>, 1</w:t>
      </w:r>
      <w:r w:rsidRPr="00521BAC">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legal practitioners</w:t>
      </w:r>
    </w:p>
    <w:p w:rsidR="0025335D" w:rsidRDefault="00521BAC" w:rsidP="00521BA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Jarvis Palframan</w:t>
      </w:r>
      <w:r>
        <w:rPr>
          <w:rFonts w:ascii="Times New Roman" w:hAnsi="Times New Roman" w:cs="Times New Roman"/>
          <w:sz w:val="24"/>
          <w:szCs w:val="24"/>
        </w:rPr>
        <w:t>, 2</w:t>
      </w:r>
      <w:r w:rsidRPr="00521BAC">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legal practitioners</w:t>
      </w:r>
      <w:r w:rsidR="001F5799">
        <w:rPr>
          <w:rFonts w:ascii="Times New Roman" w:hAnsi="Times New Roman" w:cs="Times New Roman"/>
          <w:sz w:val="24"/>
          <w:szCs w:val="24"/>
        </w:rPr>
        <w:t xml:space="preserve">     </w:t>
      </w:r>
    </w:p>
    <w:p w:rsidR="0025335D" w:rsidRDefault="0025335D" w:rsidP="00521BAC">
      <w:pPr>
        <w:spacing w:after="0" w:line="240" w:lineRule="auto"/>
        <w:jc w:val="both"/>
        <w:rPr>
          <w:rFonts w:ascii="Times New Roman" w:hAnsi="Times New Roman" w:cs="Times New Roman"/>
          <w:sz w:val="24"/>
          <w:szCs w:val="24"/>
        </w:rPr>
      </w:pPr>
    </w:p>
    <w:p w:rsidR="0025335D" w:rsidRDefault="0025335D" w:rsidP="00521BAC">
      <w:pPr>
        <w:spacing w:after="0" w:line="240" w:lineRule="auto"/>
        <w:jc w:val="both"/>
        <w:rPr>
          <w:rFonts w:ascii="Times New Roman" w:hAnsi="Times New Roman" w:cs="Times New Roman"/>
          <w:sz w:val="24"/>
          <w:szCs w:val="24"/>
        </w:rPr>
      </w:pPr>
    </w:p>
    <w:p w:rsidR="00A93EE1" w:rsidRPr="00A93EE1" w:rsidRDefault="00E6248A" w:rsidP="00A93E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A93EE1" w:rsidRPr="00A93EE1">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7C7" w:rsidRDefault="00F437C7" w:rsidP="00D21923">
      <w:pPr>
        <w:spacing w:after="0" w:line="240" w:lineRule="auto"/>
      </w:pPr>
      <w:r>
        <w:separator/>
      </w:r>
    </w:p>
  </w:endnote>
  <w:endnote w:type="continuationSeparator" w:id="0">
    <w:p w:rsidR="00F437C7" w:rsidRDefault="00F437C7" w:rsidP="00D21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7C7" w:rsidRDefault="00F437C7" w:rsidP="00D21923">
      <w:pPr>
        <w:spacing w:after="0" w:line="240" w:lineRule="auto"/>
      </w:pPr>
      <w:r>
        <w:separator/>
      </w:r>
    </w:p>
  </w:footnote>
  <w:footnote w:type="continuationSeparator" w:id="0">
    <w:p w:rsidR="00F437C7" w:rsidRDefault="00F437C7" w:rsidP="00D21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68686"/>
      <w:docPartObj>
        <w:docPartGallery w:val="Page Numbers (Top of Page)"/>
        <w:docPartUnique/>
      </w:docPartObj>
    </w:sdtPr>
    <w:sdtEndPr>
      <w:rPr>
        <w:noProof/>
      </w:rPr>
    </w:sdtEndPr>
    <w:sdtContent>
      <w:p w:rsidR="008F1A18" w:rsidRDefault="008F1A18">
        <w:pPr>
          <w:pStyle w:val="Header"/>
          <w:jc w:val="right"/>
          <w:rPr>
            <w:noProof/>
          </w:rPr>
        </w:pPr>
        <w:r>
          <w:fldChar w:fldCharType="begin"/>
        </w:r>
        <w:r>
          <w:instrText xml:space="preserve"> PAGE   \* MERGEFORMAT </w:instrText>
        </w:r>
        <w:r>
          <w:fldChar w:fldCharType="separate"/>
        </w:r>
        <w:r w:rsidR="00F11509">
          <w:rPr>
            <w:noProof/>
          </w:rPr>
          <w:t>1</w:t>
        </w:r>
        <w:r>
          <w:rPr>
            <w:noProof/>
          </w:rPr>
          <w:fldChar w:fldCharType="end"/>
        </w:r>
      </w:p>
      <w:p w:rsidR="008F1A18" w:rsidRDefault="008F1A18">
        <w:pPr>
          <w:pStyle w:val="Header"/>
          <w:jc w:val="right"/>
          <w:rPr>
            <w:noProof/>
          </w:rPr>
        </w:pPr>
        <w:r>
          <w:rPr>
            <w:noProof/>
          </w:rPr>
          <w:t>HH</w:t>
        </w:r>
        <w:r w:rsidR="00CC4C5D">
          <w:rPr>
            <w:noProof/>
          </w:rPr>
          <w:t xml:space="preserve"> 179-18</w:t>
        </w:r>
      </w:p>
      <w:p w:rsidR="008F1A18" w:rsidRDefault="008F1A18">
        <w:pPr>
          <w:pStyle w:val="Header"/>
          <w:jc w:val="right"/>
        </w:pPr>
        <w:r>
          <w:rPr>
            <w:noProof/>
          </w:rPr>
          <w:t>HC 8101/14</w:t>
        </w:r>
      </w:p>
    </w:sdtContent>
  </w:sdt>
  <w:p w:rsidR="008F1A18" w:rsidRDefault="008F1A1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146A1"/>
    <w:multiLevelType w:val="hybridMultilevel"/>
    <w:tmpl w:val="04023588"/>
    <w:lvl w:ilvl="0" w:tplc="5E54244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48A"/>
    <w:rsid w:val="00000B6A"/>
    <w:rsid w:val="0003777F"/>
    <w:rsid w:val="00041AB4"/>
    <w:rsid w:val="0004573E"/>
    <w:rsid w:val="000544BF"/>
    <w:rsid w:val="00076A97"/>
    <w:rsid w:val="000A7234"/>
    <w:rsid w:val="000A7356"/>
    <w:rsid w:val="000B3872"/>
    <w:rsid w:val="000E33C1"/>
    <w:rsid w:val="000E3A6C"/>
    <w:rsid w:val="000E4884"/>
    <w:rsid w:val="000F3A96"/>
    <w:rsid w:val="001001C1"/>
    <w:rsid w:val="0011232E"/>
    <w:rsid w:val="00114256"/>
    <w:rsid w:val="00114D77"/>
    <w:rsid w:val="0011561F"/>
    <w:rsid w:val="001156BE"/>
    <w:rsid w:val="0013335C"/>
    <w:rsid w:val="00176255"/>
    <w:rsid w:val="00181034"/>
    <w:rsid w:val="00195784"/>
    <w:rsid w:val="001A1106"/>
    <w:rsid w:val="001A23E9"/>
    <w:rsid w:val="001A51F2"/>
    <w:rsid w:val="001B26E8"/>
    <w:rsid w:val="001D2914"/>
    <w:rsid w:val="001E384D"/>
    <w:rsid w:val="001E4357"/>
    <w:rsid w:val="001F5799"/>
    <w:rsid w:val="0021361F"/>
    <w:rsid w:val="00213D0B"/>
    <w:rsid w:val="0023256B"/>
    <w:rsid w:val="00236082"/>
    <w:rsid w:val="00246698"/>
    <w:rsid w:val="0025335D"/>
    <w:rsid w:val="0026005A"/>
    <w:rsid w:val="00264624"/>
    <w:rsid w:val="00274EC3"/>
    <w:rsid w:val="002E0CDD"/>
    <w:rsid w:val="002E7DCA"/>
    <w:rsid w:val="00304D95"/>
    <w:rsid w:val="00305997"/>
    <w:rsid w:val="00305B76"/>
    <w:rsid w:val="00305B7C"/>
    <w:rsid w:val="00310104"/>
    <w:rsid w:val="00325FC7"/>
    <w:rsid w:val="00334864"/>
    <w:rsid w:val="003350E0"/>
    <w:rsid w:val="00351406"/>
    <w:rsid w:val="00355C7E"/>
    <w:rsid w:val="00361A69"/>
    <w:rsid w:val="00371F01"/>
    <w:rsid w:val="00380E3B"/>
    <w:rsid w:val="00393D26"/>
    <w:rsid w:val="003A188F"/>
    <w:rsid w:val="003B3278"/>
    <w:rsid w:val="003B4A50"/>
    <w:rsid w:val="003D4E75"/>
    <w:rsid w:val="003E69E5"/>
    <w:rsid w:val="003F1986"/>
    <w:rsid w:val="004245FC"/>
    <w:rsid w:val="00436CDF"/>
    <w:rsid w:val="0043763E"/>
    <w:rsid w:val="0044526B"/>
    <w:rsid w:val="00456210"/>
    <w:rsid w:val="00460FEA"/>
    <w:rsid w:val="004727B2"/>
    <w:rsid w:val="004735C0"/>
    <w:rsid w:val="00474251"/>
    <w:rsid w:val="00476D34"/>
    <w:rsid w:val="00482290"/>
    <w:rsid w:val="004A0104"/>
    <w:rsid w:val="004B124B"/>
    <w:rsid w:val="004D3A67"/>
    <w:rsid w:val="004D728F"/>
    <w:rsid w:val="004F5271"/>
    <w:rsid w:val="0051401C"/>
    <w:rsid w:val="00521BAC"/>
    <w:rsid w:val="005266A8"/>
    <w:rsid w:val="005276B6"/>
    <w:rsid w:val="00530359"/>
    <w:rsid w:val="00575EC9"/>
    <w:rsid w:val="0058061D"/>
    <w:rsid w:val="00582023"/>
    <w:rsid w:val="005924E2"/>
    <w:rsid w:val="005A46EC"/>
    <w:rsid w:val="005B4AF2"/>
    <w:rsid w:val="005E2841"/>
    <w:rsid w:val="005E4A21"/>
    <w:rsid w:val="005E7D50"/>
    <w:rsid w:val="005F4339"/>
    <w:rsid w:val="00603BB8"/>
    <w:rsid w:val="006165AE"/>
    <w:rsid w:val="0061699B"/>
    <w:rsid w:val="006210CE"/>
    <w:rsid w:val="006245CC"/>
    <w:rsid w:val="0063070B"/>
    <w:rsid w:val="006319C2"/>
    <w:rsid w:val="0067189B"/>
    <w:rsid w:val="006852A6"/>
    <w:rsid w:val="00685979"/>
    <w:rsid w:val="006D00F5"/>
    <w:rsid w:val="00723336"/>
    <w:rsid w:val="0072513A"/>
    <w:rsid w:val="00735E97"/>
    <w:rsid w:val="0075165E"/>
    <w:rsid w:val="007546EF"/>
    <w:rsid w:val="00762078"/>
    <w:rsid w:val="007711C3"/>
    <w:rsid w:val="007760D3"/>
    <w:rsid w:val="007859D8"/>
    <w:rsid w:val="0079022C"/>
    <w:rsid w:val="007946BF"/>
    <w:rsid w:val="007A0498"/>
    <w:rsid w:val="007A2FBD"/>
    <w:rsid w:val="007B4DFF"/>
    <w:rsid w:val="007F0D45"/>
    <w:rsid w:val="007F1C10"/>
    <w:rsid w:val="007F1EA0"/>
    <w:rsid w:val="00802CF4"/>
    <w:rsid w:val="00823E5D"/>
    <w:rsid w:val="00824ABB"/>
    <w:rsid w:val="00826C13"/>
    <w:rsid w:val="00833353"/>
    <w:rsid w:val="00837328"/>
    <w:rsid w:val="008662CE"/>
    <w:rsid w:val="008706E2"/>
    <w:rsid w:val="00877BCF"/>
    <w:rsid w:val="0088017E"/>
    <w:rsid w:val="00894AAD"/>
    <w:rsid w:val="008B0AAA"/>
    <w:rsid w:val="008C167A"/>
    <w:rsid w:val="008C6586"/>
    <w:rsid w:val="008E235A"/>
    <w:rsid w:val="008F1A18"/>
    <w:rsid w:val="008F40F1"/>
    <w:rsid w:val="008F442E"/>
    <w:rsid w:val="008F6138"/>
    <w:rsid w:val="008F6868"/>
    <w:rsid w:val="0091575A"/>
    <w:rsid w:val="00922411"/>
    <w:rsid w:val="00936195"/>
    <w:rsid w:val="00936584"/>
    <w:rsid w:val="00943AF5"/>
    <w:rsid w:val="00946D91"/>
    <w:rsid w:val="00953C3D"/>
    <w:rsid w:val="00995456"/>
    <w:rsid w:val="00996588"/>
    <w:rsid w:val="00996D19"/>
    <w:rsid w:val="009B3E18"/>
    <w:rsid w:val="009C512E"/>
    <w:rsid w:val="009C7FD0"/>
    <w:rsid w:val="009D249B"/>
    <w:rsid w:val="009E6D3B"/>
    <w:rsid w:val="00A0250A"/>
    <w:rsid w:val="00A05179"/>
    <w:rsid w:val="00A52098"/>
    <w:rsid w:val="00A5266B"/>
    <w:rsid w:val="00A60C1F"/>
    <w:rsid w:val="00A6143D"/>
    <w:rsid w:val="00A67F0F"/>
    <w:rsid w:val="00A84927"/>
    <w:rsid w:val="00A93EE1"/>
    <w:rsid w:val="00A94D02"/>
    <w:rsid w:val="00A9509D"/>
    <w:rsid w:val="00A963B3"/>
    <w:rsid w:val="00AA5E7B"/>
    <w:rsid w:val="00AB078C"/>
    <w:rsid w:val="00AB3A70"/>
    <w:rsid w:val="00AC7242"/>
    <w:rsid w:val="00AD430C"/>
    <w:rsid w:val="00AE1E49"/>
    <w:rsid w:val="00B05ABC"/>
    <w:rsid w:val="00B05EC1"/>
    <w:rsid w:val="00B17551"/>
    <w:rsid w:val="00B20E1C"/>
    <w:rsid w:val="00B23676"/>
    <w:rsid w:val="00B26584"/>
    <w:rsid w:val="00B27314"/>
    <w:rsid w:val="00B33372"/>
    <w:rsid w:val="00B57782"/>
    <w:rsid w:val="00B746B3"/>
    <w:rsid w:val="00BB4AF6"/>
    <w:rsid w:val="00BC1C9D"/>
    <w:rsid w:val="00BE36CB"/>
    <w:rsid w:val="00BE7347"/>
    <w:rsid w:val="00C04220"/>
    <w:rsid w:val="00C06B97"/>
    <w:rsid w:val="00C17093"/>
    <w:rsid w:val="00C24357"/>
    <w:rsid w:val="00C26928"/>
    <w:rsid w:val="00C43D10"/>
    <w:rsid w:val="00C64E1D"/>
    <w:rsid w:val="00C86CCF"/>
    <w:rsid w:val="00C873A3"/>
    <w:rsid w:val="00CA63F1"/>
    <w:rsid w:val="00CC37C8"/>
    <w:rsid w:val="00CC4C5D"/>
    <w:rsid w:val="00CD04C3"/>
    <w:rsid w:val="00CD2A72"/>
    <w:rsid w:val="00CD5D35"/>
    <w:rsid w:val="00CE0C63"/>
    <w:rsid w:val="00D0049A"/>
    <w:rsid w:val="00D0152D"/>
    <w:rsid w:val="00D03A0F"/>
    <w:rsid w:val="00D04989"/>
    <w:rsid w:val="00D20067"/>
    <w:rsid w:val="00D21923"/>
    <w:rsid w:val="00D32F93"/>
    <w:rsid w:val="00D367D0"/>
    <w:rsid w:val="00D40F8C"/>
    <w:rsid w:val="00D472ED"/>
    <w:rsid w:val="00D773F8"/>
    <w:rsid w:val="00D82549"/>
    <w:rsid w:val="00DA2893"/>
    <w:rsid w:val="00DB7D9B"/>
    <w:rsid w:val="00DC4A97"/>
    <w:rsid w:val="00DC7FE5"/>
    <w:rsid w:val="00DD2815"/>
    <w:rsid w:val="00DE4881"/>
    <w:rsid w:val="00E2338E"/>
    <w:rsid w:val="00E26191"/>
    <w:rsid w:val="00E3194F"/>
    <w:rsid w:val="00E352EC"/>
    <w:rsid w:val="00E3564B"/>
    <w:rsid w:val="00E42EAA"/>
    <w:rsid w:val="00E50642"/>
    <w:rsid w:val="00E514DA"/>
    <w:rsid w:val="00E52BBD"/>
    <w:rsid w:val="00E6248A"/>
    <w:rsid w:val="00E9709C"/>
    <w:rsid w:val="00EA159E"/>
    <w:rsid w:val="00EB3F4D"/>
    <w:rsid w:val="00EF3D05"/>
    <w:rsid w:val="00F1099B"/>
    <w:rsid w:val="00F113E6"/>
    <w:rsid w:val="00F11509"/>
    <w:rsid w:val="00F16247"/>
    <w:rsid w:val="00F35E3E"/>
    <w:rsid w:val="00F437C7"/>
    <w:rsid w:val="00F81E4F"/>
    <w:rsid w:val="00F94D83"/>
    <w:rsid w:val="00F95865"/>
    <w:rsid w:val="00FA1B72"/>
    <w:rsid w:val="00FB6737"/>
    <w:rsid w:val="00FB7349"/>
    <w:rsid w:val="00FC7814"/>
    <w:rsid w:val="00FF0632"/>
    <w:rsid w:val="00FF1FA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8E0FDF-2D61-4F84-8A0A-D4AEEC1D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BAC"/>
    <w:pPr>
      <w:ind w:left="720"/>
      <w:contextualSpacing/>
    </w:pPr>
  </w:style>
  <w:style w:type="paragraph" w:styleId="Header">
    <w:name w:val="header"/>
    <w:basedOn w:val="Normal"/>
    <w:link w:val="HeaderChar"/>
    <w:uiPriority w:val="99"/>
    <w:unhideWhenUsed/>
    <w:rsid w:val="00D21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923"/>
  </w:style>
  <w:style w:type="paragraph" w:styleId="Footer">
    <w:name w:val="footer"/>
    <w:basedOn w:val="Normal"/>
    <w:link w:val="FooterChar"/>
    <w:uiPriority w:val="99"/>
    <w:unhideWhenUsed/>
    <w:rsid w:val="00D21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923"/>
  </w:style>
  <w:style w:type="paragraph" w:styleId="BalloonText">
    <w:name w:val="Balloon Text"/>
    <w:basedOn w:val="Normal"/>
    <w:link w:val="BalloonTextChar"/>
    <w:uiPriority w:val="99"/>
    <w:semiHidden/>
    <w:unhideWhenUsed/>
    <w:rsid w:val="006D0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0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3227</Words>
  <Characters>18399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2018-03-27T14:32:00Z</cp:lastPrinted>
  <dcterms:created xsi:type="dcterms:W3CDTF">2018-04-16T10:32:00Z</dcterms:created>
  <dcterms:modified xsi:type="dcterms:W3CDTF">2018-04-16T10:32:00Z</dcterms:modified>
</cp:coreProperties>
</file>