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FF162" w14:textId="65AF08E5" w:rsidR="005C386D" w:rsidRPr="005C386D" w:rsidRDefault="001E754C" w:rsidP="005C386D">
      <w:pPr>
        <w:spacing w:after="0" w:line="240" w:lineRule="auto"/>
        <w:jc w:val="both"/>
        <w:rPr>
          <w:rFonts w:ascii="Times New Roman" w:hAnsi="Times New Roman" w:cs="Times New Roman"/>
          <w:bCs/>
          <w:sz w:val="24"/>
          <w:szCs w:val="24"/>
        </w:rPr>
      </w:pPr>
      <w:bookmarkStart w:id="0" w:name="_Hlk185319454"/>
      <w:bookmarkStart w:id="1" w:name="_GoBack"/>
      <w:bookmarkEnd w:id="1"/>
      <w:r>
        <w:rPr>
          <w:rFonts w:ascii="Times New Roman" w:hAnsi="Times New Roman" w:cs="Times New Roman"/>
          <w:bCs/>
          <w:sz w:val="24"/>
          <w:szCs w:val="24"/>
        </w:rPr>
        <w:t>PATRICIA DENGEZI</w:t>
      </w:r>
      <w:r w:rsidR="005C386D" w:rsidRPr="005C386D">
        <w:rPr>
          <w:rFonts w:ascii="Times New Roman" w:hAnsi="Times New Roman" w:cs="Times New Roman"/>
          <w:bCs/>
          <w:sz w:val="24"/>
          <w:szCs w:val="24"/>
        </w:rPr>
        <w:t xml:space="preserve"> </w:t>
      </w:r>
    </w:p>
    <w:p w14:paraId="2F6C3B3B" w14:textId="77777777" w:rsidR="005C386D" w:rsidRPr="001E5936" w:rsidRDefault="005C386D" w:rsidP="005C386D">
      <w:pPr>
        <w:tabs>
          <w:tab w:val="center" w:pos="4680"/>
        </w:tabs>
        <w:spacing w:after="0" w:line="240" w:lineRule="auto"/>
        <w:jc w:val="both"/>
        <w:rPr>
          <w:rFonts w:ascii="Times New Roman" w:hAnsi="Times New Roman" w:cs="Times New Roman"/>
          <w:bCs/>
          <w:iCs/>
          <w:sz w:val="24"/>
          <w:szCs w:val="24"/>
        </w:rPr>
      </w:pPr>
      <w:r w:rsidRPr="001E5936">
        <w:rPr>
          <w:rFonts w:ascii="Times New Roman" w:hAnsi="Times New Roman" w:cs="Times New Roman"/>
          <w:bCs/>
          <w:iCs/>
          <w:sz w:val="24"/>
          <w:szCs w:val="24"/>
        </w:rPr>
        <w:t>versus</w:t>
      </w:r>
      <w:r w:rsidRPr="001E5936">
        <w:rPr>
          <w:rFonts w:ascii="Times New Roman" w:hAnsi="Times New Roman" w:cs="Times New Roman"/>
          <w:bCs/>
          <w:iCs/>
          <w:sz w:val="24"/>
          <w:szCs w:val="24"/>
        </w:rPr>
        <w:tab/>
      </w:r>
    </w:p>
    <w:p w14:paraId="66291F39" w14:textId="3EE7A7C0" w:rsidR="005C386D" w:rsidRPr="005C386D"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MUNYARADZI NYAMARURU</w:t>
      </w:r>
      <w:r w:rsidR="005C386D" w:rsidRPr="005C386D">
        <w:rPr>
          <w:rFonts w:ascii="Times New Roman" w:hAnsi="Times New Roman" w:cs="Times New Roman"/>
          <w:bCs/>
          <w:sz w:val="24"/>
          <w:szCs w:val="24"/>
        </w:rPr>
        <w:t xml:space="preserve"> (1) </w:t>
      </w:r>
    </w:p>
    <w:p w14:paraId="529FB0E9" w14:textId="77777777" w:rsidR="005C386D" w:rsidRPr="005C386D" w:rsidRDefault="005C386D" w:rsidP="005C386D">
      <w:pPr>
        <w:spacing w:after="0" w:line="240" w:lineRule="auto"/>
        <w:jc w:val="both"/>
        <w:rPr>
          <w:rFonts w:ascii="Times New Roman" w:hAnsi="Times New Roman" w:cs="Times New Roman"/>
          <w:bCs/>
          <w:sz w:val="24"/>
          <w:szCs w:val="24"/>
        </w:rPr>
      </w:pPr>
      <w:r w:rsidRPr="005C386D">
        <w:rPr>
          <w:rFonts w:ascii="Times New Roman" w:hAnsi="Times New Roman" w:cs="Times New Roman"/>
          <w:bCs/>
          <w:sz w:val="24"/>
          <w:szCs w:val="24"/>
        </w:rPr>
        <w:t>and</w:t>
      </w:r>
    </w:p>
    <w:p w14:paraId="5352C75D" w14:textId="195282EF" w:rsidR="005C386D" w:rsidRPr="005C386D"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XOLISANI MOYO</w:t>
      </w:r>
      <w:r w:rsidR="005C386D" w:rsidRPr="005C386D">
        <w:rPr>
          <w:rFonts w:ascii="Times New Roman" w:hAnsi="Times New Roman" w:cs="Times New Roman"/>
          <w:bCs/>
          <w:sz w:val="24"/>
          <w:szCs w:val="24"/>
        </w:rPr>
        <w:t xml:space="preserve"> (2)</w:t>
      </w:r>
    </w:p>
    <w:p w14:paraId="29B72A21" w14:textId="77777777" w:rsidR="005C386D" w:rsidRPr="005C386D" w:rsidRDefault="005C386D" w:rsidP="005C386D">
      <w:pPr>
        <w:spacing w:after="0" w:line="240" w:lineRule="auto"/>
        <w:jc w:val="both"/>
        <w:rPr>
          <w:rFonts w:ascii="Times New Roman" w:hAnsi="Times New Roman" w:cs="Times New Roman"/>
          <w:bCs/>
          <w:sz w:val="24"/>
          <w:szCs w:val="24"/>
        </w:rPr>
      </w:pPr>
      <w:r w:rsidRPr="005C386D">
        <w:rPr>
          <w:rFonts w:ascii="Times New Roman" w:hAnsi="Times New Roman" w:cs="Times New Roman"/>
          <w:bCs/>
          <w:sz w:val="24"/>
          <w:szCs w:val="24"/>
        </w:rPr>
        <w:t>and</w:t>
      </w:r>
    </w:p>
    <w:p w14:paraId="72D80AAD" w14:textId="4688E9FE" w:rsidR="005C386D"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CHAMPIONS INSURANCE COMPANY LIMITED </w:t>
      </w:r>
      <w:r w:rsidR="005C386D" w:rsidRPr="005C386D">
        <w:rPr>
          <w:rFonts w:ascii="Times New Roman" w:hAnsi="Times New Roman" w:cs="Times New Roman"/>
          <w:bCs/>
          <w:sz w:val="24"/>
          <w:szCs w:val="24"/>
        </w:rPr>
        <w:t xml:space="preserve">(3) </w:t>
      </w:r>
    </w:p>
    <w:p w14:paraId="0D85A18C" w14:textId="7B506B99" w:rsidR="001E754C"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2C1509EA" w14:textId="33F56977" w:rsidR="001E754C"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COMMISSIONER GENERAL OF POLICE (4)</w:t>
      </w:r>
    </w:p>
    <w:p w14:paraId="42F828F4" w14:textId="583426DD" w:rsidR="001E754C"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63C3CBF7" w14:textId="5D160A3B" w:rsidR="001E754C" w:rsidRPr="005C386D" w:rsidRDefault="001E754C" w:rsidP="005C38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MINISTER OF HOME AFFAIRS (5)</w:t>
      </w:r>
    </w:p>
    <w:p w14:paraId="651E951E" w14:textId="77777777" w:rsidR="005C386D" w:rsidRPr="005C386D" w:rsidRDefault="005C386D" w:rsidP="005C386D">
      <w:pPr>
        <w:spacing w:after="0" w:line="240" w:lineRule="auto"/>
        <w:jc w:val="both"/>
        <w:rPr>
          <w:rFonts w:ascii="Times New Roman" w:hAnsi="Times New Roman" w:cs="Times New Roman"/>
          <w:bCs/>
          <w:sz w:val="24"/>
          <w:szCs w:val="24"/>
          <w:lang w:val="en-GB"/>
        </w:rPr>
      </w:pPr>
    </w:p>
    <w:p w14:paraId="614B8CEB" w14:textId="77777777" w:rsidR="005C386D" w:rsidRPr="005C386D" w:rsidRDefault="005C386D" w:rsidP="005C386D">
      <w:pPr>
        <w:spacing w:after="0" w:line="240" w:lineRule="auto"/>
        <w:jc w:val="both"/>
        <w:rPr>
          <w:rFonts w:ascii="Times New Roman" w:hAnsi="Times New Roman" w:cs="Times New Roman"/>
          <w:bCs/>
          <w:sz w:val="24"/>
          <w:szCs w:val="24"/>
          <w:lang w:val="en-GB"/>
        </w:rPr>
      </w:pPr>
    </w:p>
    <w:p w14:paraId="2A69F83A" w14:textId="77777777" w:rsidR="005C386D" w:rsidRPr="005C386D" w:rsidRDefault="005C386D" w:rsidP="005C386D">
      <w:pPr>
        <w:spacing w:after="0" w:line="240" w:lineRule="auto"/>
        <w:jc w:val="both"/>
        <w:rPr>
          <w:rFonts w:ascii="Times New Roman" w:hAnsi="Times New Roman" w:cs="Times New Roman"/>
          <w:bCs/>
          <w:sz w:val="24"/>
          <w:szCs w:val="24"/>
          <w:lang w:val="en-GB"/>
        </w:rPr>
      </w:pPr>
      <w:r w:rsidRPr="005C386D">
        <w:rPr>
          <w:rFonts w:ascii="Times New Roman" w:hAnsi="Times New Roman" w:cs="Times New Roman"/>
          <w:bCs/>
          <w:sz w:val="24"/>
          <w:szCs w:val="24"/>
          <w:lang w:val="en-GB"/>
        </w:rPr>
        <w:t>HIGH COURT OF ZIMBABWE</w:t>
      </w:r>
    </w:p>
    <w:p w14:paraId="3E648F47" w14:textId="77777777" w:rsidR="005C386D" w:rsidRPr="001E5936" w:rsidRDefault="005C386D" w:rsidP="005C386D">
      <w:pPr>
        <w:spacing w:after="0" w:line="240" w:lineRule="auto"/>
        <w:jc w:val="both"/>
        <w:rPr>
          <w:rFonts w:ascii="Times New Roman" w:hAnsi="Times New Roman" w:cs="Times New Roman"/>
          <w:b/>
          <w:sz w:val="24"/>
          <w:szCs w:val="24"/>
          <w:lang w:val="en-GB"/>
        </w:rPr>
      </w:pPr>
      <w:r w:rsidRPr="001E5936">
        <w:rPr>
          <w:rFonts w:ascii="Times New Roman" w:hAnsi="Times New Roman" w:cs="Times New Roman"/>
          <w:b/>
          <w:sz w:val="24"/>
          <w:szCs w:val="24"/>
          <w:lang w:val="en-GB"/>
        </w:rPr>
        <w:t>DEMBURE J</w:t>
      </w:r>
    </w:p>
    <w:p w14:paraId="32D97833" w14:textId="7E84F459" w:rsidR="005C386D" w:rsidRPr="005C386D" w:rsidRDefault="005C386D" w:rsidP="005C386D">
      <w:pPr>
        <w:spacing w:after="0" w:line="240" w:lineRule="auto"/>
        <w:jc w:val="both"/>
        <w:rPr>
          <w:rFonts w:ascii="Times New Roman" w:hAnsi="Times New Roman" w:cs="Times New Roman"/>
          <w:bCs/>
          <w:sz w:val="24"/>
          <w:szCs w:val="24"/>
          <w:lang w:val="en-GB"/>
        </w:rPr>
      </w:pPr>
      <w:r w:rsidRPr="005C386D">
        <w:rPr>
          <w:rFonts w:ascii="Times New Roman" w:hAnsi="Times New Roman" w:cs="Times New Roman"/>
          <w:bCs/>
          <w:sz w:val="24"/>
          <w:szCs w:val="24"/>
          <w:lang w:val="en-GB"/>
        </w:rPr>
        <w:t xml:space="preserve">HARARE: </w:t>
      </w:r>
      <w:r w:rsidR="000C4D92">
        <w:rPr>
          <w:rFonts w:ascii="Times New Roman" w:hAnsi="Times New Roman" w:cs="Times New Roman"/>
          <w:bCs/>
          <w:sz w:val="24"/>
          <w:szCs w:val="24"/>
          <w:lang w:val="en-GB"/>
        </w:rPr>
        <w:t>11, 12, 13 December 2024</w:t>
      </w:r>
      <w:r w:rsidR="00D64502">
        <w:rPr>
          <w:rFonts w:ascii="Times New Roman" w:hAnsi="Times New Roman" w:cs="Times New Roman"/>
          <w:bCs/>
          <w:sz w:val="24"/>
          <w:szCs w:val="24"/>
          <w:lang w:val="en-GB"/>
        </w:rPr>
        <w:t>, 23 &amp; 31 January 2025</w:t>
      </w:r>
      <w:r w:rsidR="00430CB5">
        <w:rPr>
          <w:rFonts w:ascii="Times New Roman" w:hAnsi="Times New Roman" w:cs="Times New Roman"/>
          <w:bCs/>
          <w:sz w:val="24"/>
          <w:szCs w:val="24"/>
          <w:lang w:val="en-GB"/>
        </w:rPr>
        <w:t xml:space="preserve"> &amp; 1</w:t>
      </w:r>
      <w:r w:rsidR="00825FA4">
        <w:rPr>
          <w:rFonts w:ascii="Times New Roman" w:hAnsi="Times New Roman" w:cs="Times New Roman"/>
          <w:bCs/>
          <w:sz w:val="24"/>
          <w:szCs w:val="24"/>
          <w:lang w:val="en-GB"/>
        </w:rPr>
        <w:t>4</w:t>
      </w:r>
      <w:r w:rsidR="00430CB5">
        <w:rPr>
          <w:rFonts w:ascii="Times New Roman" w:hAnsi="Times New Roman" w:cs="Times New Roman"/>
          <w:bCs/>
          <w:sz w:val="24"/>
          <w:szCs w:val="24"/>
          <w:lang w:val="en-GB"/>
        </w:rPr>
        <w:t xml:space="preserve"> February 2025</w:t>
      </w:r>
      <w:r w:rsidR="00D64502">
        <w:rPr>
          <w:rFonts w:ascii="Times New Roman" w:hAnsi="Times New Roman" w:cs="Times New Roman"/>
          <w:bCs/>
          <w:sz w:val="24"/>
          <w:szCs w:val="24"/>
          <w:lang w:val="en-GB"/>
        </w:rPr>
        <w:t>.</w:t>
      </w:r>
    </w:p>
    <w:p w14:paraId="5BE51B76" w14:textId="77777777" w:rsidR="005C386D" w:rsidRPr="005C386D" w:rsidRDefault="005C386D" w:rsidP="005C386D">
      <w:pPr>
        <w:spacing w:after="0" w:line="240" w:lineRule="auto"/>
        <w:jc w:val="both"/>
        <w:rPr>
          <w:rFonts w:ascii="Times New Roman" w:hAnsi="Times New Roman" w:cs="Times New Roman"/>
          <w:b/>
          <w:sz w:val="24"/>
          <w:szCs w:val="24"/>
          <w:lang w:val="en-GB"/>
        </w:rPr>
      </w:pPr>
    </w:p>
    <w:p w14:paraId="7F5B5D06" w14:textId="77777777" w:rsidR="005C386D" w:rsidRPr="005C386D" w:rsidRDefault="005C386D" w:rsidP="005C386D">
      <w:pPr>
        <w:spacing w:after="0" w:line="240" w:lineRule="auto"/>
        <w:jc w:val="both"/>
        <w:rPr>
          <w:rFonts w:ascii="Times New Roman" w:hAnsi="Times New Roman" w:cs="Times New Roman"/>
          <w:b/>
          <w:sz w:val="24"/>
          <w:szCs w:val="24"/>
          <w:lang w:val="en-GB"/>
        </w:rPr>
      </w:pPr>
    </w:p>
    <w:p w14:paraId="6F0CA33E" w14:textId="77777777" w:rsidR="005C386D" w:rsidRPr="001E5936" w:rsidRDefault="005C386D" w:rsidP="005C386D">
      <w:pPr>
        <w:spacing w:after="0" w:line="240" w:lineRule="auto"/>
        <w:jc w:val="both"/>
        <w:rPr>
          <w:rFonts w:ascii="Times New Roman" w:hAnsi="Times New Roman" w:cs="Times New Roman"/>
          <w:b/>
          <w:i/>
          <w:sz w:val="24"/>
          <w:szCs w:val="24"/>
          <w:lang w:val="en-GB"/>
        </w:rPr>
      </w:pPr>
      <w:r w:rsidRPr="001E5936">
        <w:rPr>
          <w:rFonts w:ascii="Times New Roman" w:hAnsi="Times New Roman" w:cs="Times New Roman"/>
          <w:b/>
          <w:i/>
          <w:sz w:val="24"/>
          <w:szCs w:val="24"/>
          <w:lang w:val="en-GB"/>
        </w:rPr>
        <w:t>Civil trial – Absolution from the Instance</w:t>
      </w:r>
    </w:p>
    <w:p w14:paraId="52DF694C" w14:textId="77777777" w:rsidR="005C386D" w:rsidRPr="005C386D" w:rsidRDefault="005C386D" w:rsidP="005C386D">
      <w:pPr>
        <w:spacing w:after="0" w:line="240" w:lineRule="auto"/>
        <w:jc w:val="both"/>
        <w:rPr>
          <w:rFonts w:ascii="Times New Roman" w:hAnsi="Times New Roman" w:cs="Times New Roman"/>
          <w:sz w:val="24"/>
          <w:szCs w:val="24"/>
          <w:lang w:val="en-GB"/>
        </w:rPr>
      </w:pPr>
    </w:p>
    <w:p w14:paraId="5FD7787A" w14:textId="77777777" w:rsidR="005C386D" w:rsidRPr="005C386D" w:rsidRDefault="005C386D" w:rsidP="005C386D">
      <w:pPr>
        <w:spacing w:after="0" w:line="240" w:lineRule="auto"/>
        <w:jc w:val="both"/>
        <w:rPr>
          <w:rFonts w:ascii="Times New Roman" w:hAnsi="Times New Roman" w:cs="Times New Roman"/>
          <w:sz w:val="24"/>
          <w:szCs w:val="24"/>
          <w:lang w:val="en-GB"/>
        </w:rPr>
      </w:pPr>
    </w:p>
    <w:p w14:paraId="6835C16D" w14:textId="600A85FD" w:rsidR="005C386D" w:rsidRDefault="00D64502" w:rsidP="005C386D">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T. Biti </w:t>
      </w:r>
      <w:r w:rsidR="005C386D" w:rsidRPr="005C386D">
        <w:rPr>
          <w:rFonts w:ascii="Times New Roman" w:hAnsi="Times New Roman" w:cs="Times New Roman"/>
          <w:sz w:val="24"/>
          <w:szCs w:val="24"/>
          <w:lang w:val="en-GB"/>
        </w:rPr>
        <w:t>for the plaintiff</w:t>
      </w:r>
    </w:p>
    <w:p w14:paraId="0EC31A39" w14:textId="192F1869" w:rsidR="00D64502" w:rsidRPr="005C386D" w:rsidRDefault="00D64502" w:rsidP="005C386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1</w:t>
      </w:r>
      <w:r w:rsidRPr="00D64502">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&amp; 2</w:t>
      </w:r>
      <w:r w:rsidRPr="00D64502">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defendants</w:t>
      </w:r>
    </w:p>
    <w:p w14:paraId="714A5C05" w14:textId="52F63DD5" w:rsidR="005C386D" w:rsidRPr="005C386D" w:rsidRDefault="00D64502" w:rsidP="005C386D">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D. Ochieng</w:t>
      </w:r>
      <w:r w:rsidR="005C386D" w:rsidRPr="005C386D">
        <w:rPr>
          <w:rFonts w:ascii="Times New Roman" w:hAnsi="Times New Roman" w:cs="Times New Roman"/>
          <w:iCs/>
          <w:sz w:val="24"/>
          <w:szCs w:val="24"/>
          <w:lang w:val="en-GB"/>
        </w:rPr>
        <w:t xml:space="preserve">, for the </w:t>
      </w:r>
      <w:r>
        <w:rPr>
          <w:rFonts w:ascii="Times New Roman" w:hAnsi="Times New Roman" w:cs="Times New Roman"/>
          <w:iCs/>
          <w:sz w:val="24"/>
          <w:szCs w:val="24"/>
          <w:lang w:val="en-GB"/>
        </w:rPr>
        <w:t>3</w:t>
      </w:r>
      <w:r w:rsidRPr="00D64502">
        <w:rPr>
          <w:rFonts w:ascii="Times New Roman" w:hAnsi="Times New Roman" w:cs="Times New Roman"/>
          <w:iCs/>
          <w:sz w:val="24"/>
          <w:szCs w:val="24"/>
          <w:vertAlign w:val="superscript"/>
          <w:lang w:val="en-GB"/>
        </w:rPr>
        <w:t>rd</w:t>
      </w:r>
      <w:r w:rsidR="005C386D" w:rsidRPr="005C386D">
        <w:rPr>
          <w:rFonts w:ascii="Times New Roman" w:hAnsi="Times New Roman" w:cs="Times New Roman"/>
          <w:iCs/>
          <w:sz w:val="24"/>
          <w:szCs w:val="24"/>
          <w:lang w:val="en-GB"/>
        </w:rPr>
        <w:t xml:space="preserve"> defendant</w:t>
      </w:r>
    </w:p>
    <w:p w14:paraId="4CB91B76" w14:textId="403F37BD" w:rsidR="005C386D" w:rsidRPr="005C386D" w:rsidRDefault="00D64502" w:rsidP="005C386D">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T. Tembo</w:t>
      </w:r>
      <w:r w:rsidR="005C386D" w:rsidRPr="005C386D">
        <w:rPr>
          <w:rFonts w:ascii="Times New Roman" w:hAnsi="Times New Roman" w:cs="Times New Roman"/>
          <w:iCs/>
          <w:sz w:val="24"/>
          <w:szCs w:val="24"/>
          <w:lang w:val="en-GB"/>
        </w:rPr>
        <w:t xml:space="preserve">, for the </w:t>
      </w:r>
      <w:r>
        <w:rPr>
          <w:rFonts w:ascii="Times New Roman" w:hAnsi="Times New Roman" w:cs="Times New Roman"/>
          <w:iCs/>
          <w:sz w:val="24"/>
          <w:szCs w:val="24"/>
          <w:lang w:val="en-GB"/>
        </w:rPr>
        <w:t>4</w:t>
      </w:r>
      <w:r w:rsidRPr="00D64502">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w:t>
      </w:r>
      <w:r w:rsidR="005C386D" w:rsidRPr="005C386D">
        <w:rPr>
          <w:rFonts w:ascii="Times New Roman" w:hAnsi="Times New Roman" w:cs="Times New Roman"/>
          <w:iCs/>
          <w:sz w:val="24"/>
          <w:szCs w:val="24"/>
          <w:lang w:val="en-GB"/>
        </w:rPr>
        <w:t xml:space="preserve">and </w:t>
      </w:r>
      <w:r>
        <w:rPr>
          <w:rFonts w:ascii="Times New Roman" w:hAnsi="Times New Roman" w:cs="Times New Roman"/>
          <w:iCs/>
          <w:sz w:val="24"/>
          <w:szCs w:val="24"/>
          <w:lang w:val="en-GB"/>
        </w:rPr>
        <w:t>5</w:t>
      </w:r>
      <w:r w:rsidRPr="00D64502">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w:t>
      </w:r>
      <w:r w:rsidR="005C386D" w:rsidRPr="005C386D">
        <w:rPr>
          <w:rFonts w:ascii="Times New Roman" w:hAnsi="Times New Roman" w:cs="Times New Roman"/>
          <w:iCs/>
          <w:sz w:val="24"/>
          <w:szCs w:val="24"/>
          <w:lang w:val="en-GB"/>
        </w:rPr>
        <w:t>defendants</w:t>
      </w:r>
    </w:p>
    <w:p w14:paraId="163799D6" w14:textId="77777777" w:rsidR="001E5936" w:rsidRDefault="001E5936" w:rsidP="005C386D">
      <w:pPr>
        <w:spacing w:after="0" w:line="360" w:lineRule="auto"/>
        <w:ind w:left="720" w:hanging="720"/>
        <w:jc w:val="both"/>
        <w:rPr>
          <w:rFonts w:ascii="Times New Roman" w:hAnsi="Times New Roman" w:cs="Times New Roman"/>
          <w:sz w:val="24"/>
          <w:szCs w:val="24"/>
          <w:lang w:val="en-GB"/>
        </w:rPr>
      </w:pPr>
    </w:p>
    <w:p w14:paraId="06AF23B5" w14:textId="1D5D0FE6" w:rsidR="005C386D" w:rsidRP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lang w:val="en-GB"/>
        </w:rPr>
        <w:t>DEMBURE J:</w:t>
      </w:r>
      <w:r w:rsidRPr="001E5936">
        <w:rPr>
          <w:rFonts w:ascii="Times New Roman" w:hAnsi="Times New Roman" w:cs="Times New Roman"/>
          <w:b/>
          <w:sz w:val="24"/>
          <w:szCs w:val="24"/>
          <w:lang w:val="en-GB"/>
        </w:rPr>
        <w:t xml:space="preserve">    </w:t>
      </w:r>
      <w:r w:rsidRPr="001E5936">
        <w:rPr>
          <w:rFonts w:ascii="Times New Roman" w:hAnsi="Times New Roman" w:cs="Times New Roman"/>
          <w:bCs/>
          <w:sz w:val="24"/>
          <w:szCs w:val="24"/>
          <w:lang w:val="en-GB"/>
        </w:rPr>
        <w:t>Th</w:t>
      </w:r>
      <w:r w:rsidR="00825FA4" w:rsidRPr="001E5936">
        <w:rPr>
          <w:rFonts w:ascii="Times New Roman" w:hAnsi="Times New Roman" w:cs="Times New Roman"/>
          <w:bCs/>
          <w:sz w:val="24"/>
          <w:szCs w:val="24"/>
          <w:lang w:val="en-GB"/>
        </w:rPr>
        <w:t>is civil trial commenced on 11 December 2024</w:t>
      </w:r>
      <w:r w:rsidR="00D64502" w:rsidRPr="001E5936">
        <w:rPr>
          <w:rFonts w:ascii="Times New Roman" w:hAnsi="Times New Roman" w:cs="Times New Roman"/>
          <w:bCs/>
          <w:sz w:val="24"/>
          <w:szCs w:val="24"/>
          <w:lang w:val="en-GB"/>
        </w:rPr>
        <w:t>. At the close of the plaintiff’s case</w:t>
      </w:r>
      <w:r w:rsidR="006177CA" w:rsidRPr="001E5936">
        <w:rPr>
          <w:rFonts w:ascii="Times New Roman" w:hAnsi="Times New Roman" w:cs="Times New Roman"/>
          <w:bCs/>
          <w:sz w:val="24"/>
          <w:szCs w:val="24"/>
          <w:lang w:val="en-GB"/>
        </w:rPr>
        <w:t>,</w:t>
      </w:r>
      <w:r w:rsidR="00D64502" w:rsidRPr="001E5936">
        <w:rPr>
          <w:rFonts w:ascii="Times New Roman" w:hAnsi="Times New Roman" w:cs="Times New Roman"/>
          <w:bCs/>
          <w:sz w:val="24"/>
          <w:szCs w:val="24"/>
          <w:lang w:val="en-GB"/>
        </w:rPr>
        <w:t xml:space="preserve"> the third, fourth and fifth defendants </w:t>
      </w:r>
      <w:r w:rsidRPr="001E5936">
        <w:rPr>
          <w:rFonts w:ascii="Times New Roman" w:hAnsi="Times New Roman" w:cs="Times New Roman"/>
          <w:bCs/>
          <w:sz w:val="24"/>
          <w:szCs w:val="24"/>
          <w:lang w:val="en-GB"/>
        </w:rPr>
        <w:t>a</w:t>
      </w:r>
      <w:r w:rsidR="00D64502" w:rsidRPr="001E5936">
        <w:rPr>
          <w:rFonts w:ascii="Times New Roman" w:hAnsi="Times New Roman" w:cs="Times New Roman"/>
          <w:bCs/>
          <w:sz w:val="24"/>
          <w:szCs w:val="24"/>
          <w:lang w:val="en-GB"/>
        </w:rPr>
        <w:t xml:space="preserve">pplied </w:t>
      </w:r>
      <w:r w:rsidRPr="001E5936">
        <w:rPr>
          <w:rFonts w:ascii="Times New Roman" w:hAnsi="Times New Roman" w:cs="Times New Roman"/>
          <w:bCs/>
          <w:sz w:val="24"/>
          <w:szCs w:val="24"/>
          <w:lang w:val="en-GB"/>
        </w:rPr>
        <w:t>for absolution from the instance</w:t>
      </w:r>
      <w:r w:rsidR="00D64502" w:rsidRPr="001E5936">
        <w:rPr>
          <w:rFonts w:ascii="Times New Roman" w:hAnsi="Times New Roman" w:cs="Times New Roman"/>
          <w:bCs/>
          <w:sz w:val="24"/>
          <w:szCs w:val="24"/>
          <w:lang w:val="en-GB"/>
        </w:rPr>
        <w:t xml:space="preserve">. The applications were made </w:t>
      </w:r>
      <w:r w:rsidRPr="001E5936">
        <w:rPr>
          <w:rFonts w:ascii="Times New Roman" w:hAnsi="Times New Roman" w:cs="Times New Roman"/>
          <w:bCs/>
          <w:sz w:val="24"/>
          <w:szCs w:val="24"/>
          <w:lang w:val="en-GB"/>
        </w:rPr>
        <w:t>in terms of rule 56(6) of the High Court Rules, 2021</w:t>
      </w:r>
      <w:r w:rsidR="00D64502" w:rsidRPr="001E5936">
        <w:rPr>
          <w:rFonts w:ascii="Times New Roman" w:hAnsi="Times New Roman" w:cs="Times New Roman"/>
          <w:bCs/>
          <w:sz w:val="24"/>
          <w:szCs w:val="24"/>
          <w:lang w:val="en-GB"/>
        </w:rPr>
        <w:t xml:space="preserve"> and were strenuously opposed by the plaintiff.</w:t>
      </w:r>
      <w:r w:rsidR="009E70ED" w:rsidRPr="001E5936">
        <w:rPr>
          <w:rFonts w:ascii="Times New Roman" w:hAnsi="Times New Roman" w:cs="Times New Roman"/>
          <w:bCs/>
          <w:sz w:val="24"/>
          <w:szCs w:val="24"/>
          <w:lang w:val="en-GB"/>
        </w:rPr>
        <w:t xml:space="preserve"> The court permitted the defendants to file their applications in writing and set timelines for filing the relevant papers</w:t>
      </w:r>
      <w:r w:rsidR="006177CA" w:rsidRPr="001E5936">
        <w:rPr>
          <w:rFonts w:ascii="Times New Roman" w:hAnsi="Times New Roman" w:cs="Times New Roman"/>
          <w:bCs/>
          <w:sz w:val="24"/>
          <w:szCs w:val="24"/>
          <w:lang w:val="en-GB"/>
        </w:rPr>
        <w:t xml:space="preserve">. </w:t>
      </w:r>
      <w:r w:rsidR="009E70ED" w:rsidRPr="001E5936">
        <w:rPr>
          <w:rFonts w:ascii="Times New Roman" w:hAnsi="Times New Roman" w:cs="Times New Roman"/>
          <w:bCs/>
          <w:sz w:val="24"/>
          <w:szCs w:val="24"/>
          <w:lang w:val="en-GB"/>
        </w:rPr>
        <w:t xml:space="preserve"> </w:t>
      </w:r>
      <w:r w:rsidR="006177CA" w:rsidRPr="001E5936">
        <w:rPr>
          <w:rFonts w:ascii="Times New Roman" w:hAnsi="Times New Roman" w:cs="Times New Roman"/>
          <w:bCs/>
          <w:sz w:val="24"/>
          <w:szCs w:val="24"/>
          <w:lang w:val="en-GB"/>
        </w:rPr>
        <w:t>Su</w:t>
      </w:r>
      <w:r w:rsidR="009E70ED" w:rsidRPr="001E5936">
        <w:rPr>
          <w:rFonts w:ascii="Times New Roman" w:hAnsi="Times New Roman" w:cs="Times New Roman"/>
          <w:bCs/>
          <w:sz w:val="24"/>
          <w:szCs w:val="24"/>
          <w:lang w:val="en-GB"/>
        </w:rPr>
        <w:t>bsequently</w:t>
      </w:r>
      <w:r w:rsidR="006177CA" w:rsidRPr="001E5936">
        <w:rPr>
          <w:rFonts w:ascii="Times New Roman" w:hAnsi="Times New Roman" w:cs="Times New Roman"/>
          <w:bCs/>
          <w:sz w:val="24"/>
          <w:szCs w:val="24"/>
          <w:lang w:val="en-GB"/>
        </w:rPr>
        <w:t>, the court</w:t>
      </w:r>
      <w:r w:rsidR="009E70ED" w:rsidRPr="001E5936">
        <w:rPr>
          <w:rFonts w:ascii="Times New Roman" w:hAnsi="Times New Roman" w:cs="Times New Roman"/>
          <w:bCs/>
          <w:sz w:val="24"/>
          <w:szCs w:val="24"/>
          <w:lang w:val="en-GB"/>
        </w:rPr>
        <w:t xml:space="preserve"> heard oral arguments from the parties’ legal practitioners on 23 January 2025</w:t>
      </w:r>
      <w:r w:rsidR="00825FA4" w:rsidRPr="001E5936">
        <w:rPr>
          <w:rFonts w:ascii="Times New Roman" w:hAnsi="Times New Roman" w:cs="Times New Roman"/>
          <w:bCs/>
          <w:sz w:val="24"/>
          <w:szCs w:val="24"/>
          <w:lang w:val="en-GB"/>
        </w:rPr>
        <w:t xml:space="preserve"> and reserved its judgment</w:t>
      </w:r>
      <w:r w:rsidR="009E70ED" w:rsidRPr="001E5936">
        <w:rPr>
          <w:rFonts w:ascii="Times New Roman" w:hAnsi="Times New Roman" w:cs="Times New Roman"/>
          <w:bCs/>
          <w:sz w:val="24"/>
          <w:szCs w:val="24"/>
          <w:lang w:val="en-GB"/>
        </w:rPr>
        <w:t>.</w:t>
      </w:r>
      <w:r w:rsidR="00710FF0" w:rsidRPr="001E5936">
        <w:rPr>
          <w:rFonts w:ascii="Times New Roman" w:hAnsi="Times New Roman" w:cs="Times New Roman"/>
          <w:bCs/>
          <w:sz w:val="24"/>
          <w:szCs w:val="24"/>
          <w:lang w:val="en-GB"/>
        </w:rPr>
        <w:t xml:space="preserve"> </w:t>
      </w:r>
      <w:r w:rsidR="00825FA4" w:rsidRPr="001E5936">
        <w:rPr>
          <w:rFonts w:ascii="Times New Roman" w:hAnsi="Times New Roman" w:cs="Times New Roman"/>
          <w:bCs/>
          <w:sz w:val="24"/>
          <w:szCs w:val="24"/>
          <w:lang w:val="en-GB"/>
        </w:rPr>
        <w:t>At the hearing, the</w:t>
      </w:r>
      <w:r w:rsidR="00710FF0" w:rsidRPr="001E5936">
        <w:rPr>
          <w:rFonts w:ascii="Times New Roman" w:hAnsi="Times New Roman" w:cs="Times New Roman"/>
          <w:bCs/>
          <w:sz w:val="24"/>
          <w:szCs w:val="24"/>
          <w:lang w:val="en-GB"/>
        </w:rPr>
        <w:t xml:space="preserve"> court struck out the fourth and fifth defendants’ answering affidavit with the </w:t>
      </w:r>
      <w:r w:rsidR="006177CA" w:rsidRPr="001E5936">
        <w:rPr>
          <w:rFonts w:ascii="Times New Roman" w:hAnsi="Times New Roman" w:cs="Times New Roman"/>
          <w:bCs/>
          <w:sz w:val="24"/>
          <w:szCs w:val="24"/>
          <w:lang w:val="en-GB"/>
        </w:rPr>
        <w:t xml:space="preserve">parties’ </w:t>
      </w:r>
      <w:r w:rsidR="00710FF0" w:rsidRPr="001E5936">
        <w:rPr>
          <w:rFonts w:ascii="Times New Roman" w:hAnsi="Times New Roman" w:cs="Times New Roman"/>
          <w:bCs/>
          <w:sz w:val="24"/>
          <w:szCs w:val="24"/>
          <w:lang w:val="en-GB"/>
        </w:rPr>
        <w:t>consent following an objection made by the plaintiff’s counsel</w:t>
      </w:r>
      <w:r w:rsidR="00825FA4" w:rsidRPr="001E5936">
        <w:rPr>
          <w:rFonts w:ascii="Times New Roman" w:hAnsi="Times New Roman" w:cs="Times New Roman"/>
          <w:bCs/>
          <w:sz w:val="24"/>
          <w:szCs w:val="24"/>
          <w:lang w:val="en-GB"/>
        </w:rPr>
        <w:t xml:space="preserve"> that it was improperly before the court</w:t>
      </w:r>
      <w:r w:rsidR="00710FF0" w:rsidRPr="001E5936">
        <w:rPr>
          <w:rFonts w:ascii="Times New Roman" w:hAnsi="Times New Roman" w:cs="Times New Roman"/>
          <w:bCs/>
          <w:sz w:val="24"/>
          <w:szCs w:val="24"/>
          <w:lang w:val="en-GB"/>
        </w:rPr>
        <w:t>.</w:t>
      </w:r>
    </w:p>
    <w:p w14:paraId="07F996D2" w14:textId="033F8BC8" w:rsidR="005C386D" w:rsidRPr="001E5936" w:rsidRDefault="005C386D"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BACKGROUND</w:t>
      </w:r>
      <w:r w:rsidR="00D64502" w:rsidRPr="001E5936">
        <w:rPr>
          <w:rFonts w:ascii="Times New Roman" w:hAnsi="Times New Roman" w:cs="Times New Roman"/>
          <w:b/>
          <w:sz w:val="24"/>
          <w:szCs w:val="24"/>
          <w:u w:val="single"/>
        </w:rPr>
        <w:t xml:space="preserve"> FACTS</w:t>
      </w:r>
    </w:p>
    <w:p w14:paraId="02C6C877" w14:textId="77777777" w:rsid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On </w:t>
      </w:r>
      <w:r w:rsidR="00260A2C" w:rsidRPr="001E5936">
        <w:rPr>
          <w:rFonts w:ascii="Times New Roman" w:hAnsi="Times New Roman" w:cs="Times New Roman"/>
          <w:bCs/>
          <w:sz w:val="24"/>
          <w:szCs w:val="24"/>
        </w:rPr>
        <w:t>17</w:t>
      </w:r>
      <w:r w:rsidRPr="001E5936">
        <w:rPr>
          <w:rFonts w:ascii="Times New Roman" w:hAnsi="Times New Roman" w:cs="Times New Roman"/>
          <w:bCs/>
          <w:sz w:val="24"/>
          <w:szCs w:val="24"/>
        </w:rPr>
        <w:t xml:space="preserve"> April 20</w:t>
      </w:r>
      <w:r w:rsidR="00260A2C" w:rsidRPr="001E5936">
        <w:rPr>
          <w:rFonts w:ascii="Times New Roman" w:hAnsi="Times New Roman" w:cs="Times New Roman"/>
          <w:bCs/>
          <w:sz w:val="24"/>
          <w:szCs w:val="24"/>
        </w:rPr>
        <w:t>17</w:t>
      </w:r>
      <w:r w:rsidRPr="001E5936">
        <w:rPr>
          <w:rFonts w:ascii="Times New Roman" w:hAnsi="Times New Roman" w:cs="Times New Roman"/>
          <w:bCs/>
          <w:sz w:val="24"/>
          <w:szCs w:val="24"/>
        </w:rPr>
        <w:t>, the first defendant</w:t>
      </w:r>
      <w:r w:rsidR="0046647F" w:rsidRPr="001E5936">
        <w:rPr>
          <w:rFonts w:ascii="Times New Roman" w:hAnsi="Times New Roman" w:cs="Times New Roman"/>
          <w:bCs/>
          <w:sz w:val="24"/>
          <w:szCs w:val="24"/>
        </w:rPr>
        <w:t>,</w:t>
      </w:r>
      <w:r w:rsidRPr="001E5936">
        <w:rPr>
          <w:rFonts w:ascii="Times New Roman" w:hAnsi="Times New Roman" w:cs="Times New Roman"/>
          <w:bCs/>
          <w:sz w:val="24"/>
          <w:szCs w:val="24"/>
        </w:rPr>
        <w:t xml:space="preserve"> </w:t>
      </w:r>
      <w:r w:rsidR="00260A2C" w:rsidRPr="001E5936">
        <w:rPr>
          <w:rFonts w:ascii="Times New Roman" w:hAnsi="Times New Roman" w:cs="Times New Roman"/>
          <w:bCs/>
          <w:sz w:val="24"/>
          <w:szCs w:val="24"/>
        </w:rPr>
        <w:t xml:space="preserve">while </w:t>
      </w:r>
      <w:r w:rsidRPr="001E5936">
        <w:rPr>
          <w:rFonts w:ascii="Times New Roman" w:hAnsi="Times New Roman" w:cs="Times New Roman"/>
          <w:bCs/>
          <w:sz w:val="24"/>
          <w:szCs w:val="24"/>
        </w:rPr>
        <w:t xml:space="preserve">driving a </w:t>
      </w:r>
      <w:r w:rsidR="0046647F" w:rsidRPr="001E5936">
        <w:rPr>
          <w:rFonts w:ascii="Times New Roman" w:hAnsi="Times New Roman" w:cs="Times New Roman"/>
          <w:bCs/>
          <w:sz w:val="24"/>
          <w:szCs w:val="24"/>
        </w:rPr>
        <w:t>commuter omnibus</w:t>
      </w:r>
      <w:r w:rsidR="006177CA" w:rsidRPr="001E5936">
        <w:rPr>
          <w:rFonts w:ascii="Times New Roman" w:hAnsi="Times New Roman" w:cs="Times New Roman"/>
          <w:bCs/>
          <w:sz w:val="24"/>
          <w:szCs w:val="24"/>
        </w:rPr>
        <w:t xml:space="preserve">, </w:t>
      </w:r>
      <w:r w:rsidR="0046647F" w:rsidRPr="001E5936">
        <w:rPr>
          <w:rFonts w:ascii="Times New Roman" w:hAnsi="Times New Roman" w:cs="Times New Roman"/>
          <w:bCs/>
          <w:sz w:val="24"/>
          <w:szCs w:val="24"/>
        </w:rPr>
        <w:t>a Nissan Caravan registration number ACZ6652</w:t>
      </w:r>
      <w:r w:rsidR="006177CA" w:rsidRPr="001E5936">
        <w:rPr>
          <w:rFonts w:ascii="Times New Roman" w:hAnsi="Times New Roman" w:cs="Times New Roman"/>
          <w:bCs/>
          <w:sz w:val="24"/>
          <w:szCs w:val="24"/>
        </w:rPr>
        <w:t>,</w:t>
      </w:r>
      <w:r w:rsidR="0046647F"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was involved in a</w:t>
      </w:r>
      <w:r w:rsidR="0046647F" w:rsidRPr="001E5936">
        <w:rPr>
          <w:rFonts w:ascii="Times New Roman" w:hAnsi="Times New Roman" w:cs="Times New Roman"/>
          <w:bCs/>
          <w:sz w:val="24"/>
          <w:szCs w:val="24"/>
        </w:rPr>
        <w:t xml:space="preserve">n </w:t>
      </w:r>
      <w:r w:rsidRPr="001E5936">
        <w:rPr>
          <w:rFonts w:ascii="Times New Roman" w:hAnsi="Times New Roman" w:cs="Times New Roman"/>
          <w:bCs/>
          <w:sz w:val="24"/>
          <w:szCs w:val="24"/>
        </w:rPr>
        <w:t xml:space="preserve">accident </w:t>
      </w:r>
      <w:r w:rsidR="0046647F" w:rsidRPr="001E5936">
        <w:rPr>
          <w:rFonts w:ascii="Times New Roman" w:hAnsi="Times New Roman" w:cs="Times New Roman"/>
          <w:bCs/>
          <w:sz w:val="24"/>
          <w:szCs w:val="24"/>
        </w:rPr>
        <w:t xml:space="preserve">on a pavement along Chinhoyi Street in Harare resulting in injuries to the plaintiff and the death of her minor </w:t>
      </w:r>
      <w:r w:rsidR="0046647F" w:rsidRPr="001E5936">
        <w:rPr>
          <w:rFonts w:ascii="Times New Roman" w:hAnsi="Times New Roman" w:cs="Times New Roman"/>
          <w:bCs/>
          <w:sz w:val="24"/>
          <w:szCs w:val="24"/>
        </w:rPr>
        <w:lastRenderedPageBreak/>
        <w:t xml:space="preserve">child, Lesley Chitanda. </w:t>
      </w:r>
      <w:r w:rsidR="00A85BEB" w:rsidRPr="001E5936">
        <w:rPr>
          <w:rFonts w:ascii="Times New Roman" w:hAnsi="Times New Roman" w:cs="Times New Roman"/>
          <w:bCs/>
          <w:sz w:val="24"/>
          <w:szCs w:val="24"/>
        </w:rPr>
        <w:t xml:space="preserve">The </w:t>
      </w:r>
      <w:r w:rsidR="0046647F" w:rsidRPr="001E5936">
        <w:rPr>
          <w:rFonts w:ascii="Times New Roman" w:hAnsi="Times New Roman" w:cs="Times New Roman"/>
          <w:bCs/>
          <w:sz w:val="24"/>
          <w:szCs w:val="24"/>
        </w:rPr>
        <w:t xml:space="preserve">first defendant was employed </w:t>
      </w:r>
      <w:r w:rsidR="008D1C55" w:rsidRPr="001E5936">
        <w:rPr>
          <w:rFonts w:ascii="Times New Roman" w:hAnsi="Times New Roman" w:cs="Times New Roman"/>
          <w:bCs/>
          <w:sz w:val="24"/>
          <w:szCs w:val="24"/>
        </w:rPr>
        <w:t xml:space="preserve">as a driver </w:t>
      </w:r>
      <w:r w:rsidR="0046647F" w:rsidRPr="001E5936">
        <w:rPr>
          <w:rFonts w:ascii="Times New Roman" w:hAnsi="Times New Roman" w:cs="Times New Roman"/>
          <w:bCs/>
          <w:sz w:val="24"/>
          <w:szCs w:val="24"/>
        </w:rPr>
        <w:t xml:space="preserve">by the second defendant at the material time. The </w:t>
      </w:r>
      <w:r w:rsidR="006177CA" w:rsidRPr="001E5936">
        <w:rPr>
          <w:rFonts w:ascii="Times New Roman" w:hAnsi="Times New Roman" w:cs="Times New Roman"/>
          <w:bCs/>
          <w:sz w:val="24"/>
          <w:szCs w:val="24"/>
        </w:rPr>
        <w:t xml:space="preserve">second defendant owned the said </w:t>
      </w:r>
      <w:r w:rsidR="0046647F" w:rsidRPr="001E5936">
        <w:rPr>
          <w:rFonts w:ascii="Times New Roman" w:hAnsi="Times New Roman" w:cs="Times New Roman"/>
          <w:bCs/>
          <w:sz w:val="24"/>
          <w:szCs w:val="24"/>
        </w:rPr>
        <w:t>commuter omnibus</w:t>
      </w:r>
      <w:r w:rsidR="006177CA" w:rsidRPr="001E5936">
        <w:rPr>
          <w:rFonts w:ascii="Times New Roman" w:hAnsi="Times New Roman" w:cs="Times New Roman"/>
          <w:bCs/>
          <w:sz w:val="24"/>
          <w:szCs w:val="24"/>
        </w:rPr>
        <w:t xml:space="preserve">. </w:t>
      </w:r>
      <w:r w:rsidR="00A85BEB" w:rsidRPr="001E5936">
        <w:rPr>
          <w:rFonts w:ascii="Times New Roman" w:hAnsi="Times New Roman" w:cs="Times New Roman"/>
          <w:bCs/>
          <w:sz w:val="24"/>
          <w:szCs w:val="24"/>
        </w:rPr>
        <w:t xml:space="preserve">The </w:t>
      </w:r>
      <w:r w:rsidR="00AD5D04" w:rsidRPr="001E5936">
        <w:rPr>
          <w:rFonts w:ascii="Times New Roman" w:hAnsi="Times New Roman" w:cs="Times New Roman"/>
          <w:bCs/>
          <w:sz w:val="24"/>
          <w:szCs w:val="24"/>
        </w:rPr>
        <w:t xml:space="preserve">third defendant was a third-party insurer of the </w:t>
      </w:r>
      <w:r w:rsidR="006177CA" w:rsidRPr="001E5936">
        <w:rPr>
          <w:rFonts w:ascii="Times New Roman" w:hAnsi="Times New Roman" w:cs="Times New Roman"/>
          <w:bCs/>
          <w:sz w:val="24"/>
          <w:szCs w:val="24"/>
        </w:rPr>
        <w:t xml:space="preserve">motor </w:t>
      </w:r>
      <w:r w:rsidR="00A85BEB" w:rsidRPr="001E5936">
        <w:rPr>
          <w:rFonts w:ascii="Times New Roman" w:hAnsi="Times New Roman" w:cs="Times New Roman"/>
          <w:bCs/>
          <w:sz w:val="24"/>
          <w:szCs w:val="24"/>
        </w:rPr>
        <w:t>vehicle</w:t>
      </w:r>
      <w:r w:rsidR="00AD5D04" w:rsidRPr="001E5936">
        <w:rPr>
          <w:rFonts w:ascii="Times New Roman" w:hAnsi="Times New Roman" w:cs="Times New Roman"/>
          <w:bCs/>
          <w:sz w:val="24"/>
          <w:szCs w:val="24"/>
        </w:rPr>
        <w:t>.</w:t>
      </w:r>
      <w:r w:rsidR="003A5142" w:rsidRPr="001E5936">
        <w:rPr>
          <w:rFonts w:ascii="Times New Roman" w:hAnsi="Times New Roman" w:cs="Times New Roman"/>
          <w:bCs/>
          <w:sz w:val="24"/>
          <w:szCs w:val="24"/>
        </w:rPr>
        <w:t xml:space="preserve"> It </w:t>
      </w:r>
      <w:r w:rsidR="000A3E87" w:rsidRPr="001E5936">
        <w:rPr>
          <w:rFonts w:ascii="Times New Roman" w:hAnsi="Times New Roman" w:cs="Times New Roman"/>
          <w:bCs/>
          <w:sz w:val="24"/>
          <w:szCs w:val="24"/>
        </w:rPr>
        <w:t>i</w:t>
      </w:r>
      <w:r w:rsidR="003A5142" w:rsidRPr="001E5936">
        <w:rPr>
          <w:rFonts w:ascii="Times New Roman" w:hAnsi="Times New Roman" w:cs="Times New Roman"/>
          <w:bCs/>
          <w:sz w:val="24"/>
          <w:szCs w:val="24"/>
        </w:rPr>
        <w:t xml:space="preserve">s common cause that the said motor vehicle </w:t>
      </w:r>
      <w:r w:rsidR="00401F7D" w:rsidRPr="001E5936">
        <w:rPr>
          <w:rFonts w:ascii="Times New Roman" w:hAnsi="Times New Roman" w:cs="Times New Roman"/>
          <w:bCs/>
          <w:sz w:val="24"/>
          <w:szCs w:val="24"/>
        </w:rPr>
        <w:t>driven by the first defendant hit the plaintiff and her one-year-old child who died on the spot.</w:t>
      </w:r>
    </w:p>
    <w:p w14:paraId="66B72AAB" w14:textId="1F052180" w:rsidR="00A85BEB" w:rsidRPr="001E5936" w:rsidRDefault="005C386D" w:rsidP="001E5936">
      <w:pPr>
        <w:pStyle w:val="ListParagraph"/>
        <w:numPr>
          <w:ilvl w:val="0"/>
          <w:numId w:val="6"/>
        </w:numPr>
        <w:spacing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On </w:t>
      </w:r>
      <w:r w:rsidR="00A85BEB" w:rsidRPr="001E5936">
        <w:rPr>
          <w:rFonts w:ascii="Times New Roman" w:hAnsi="Times New Roman" w:cs="Times New Roman"/>
          <w:bCs/>
          <w:sz w:val="24"/>
          <w:szCs w:val="24"/>
        </w:rPr>
        <w:t>9 April 2018</w:t>
      </w:r>
      <w:r w:rsidR="006177CA" w:rsidRPr="001E5936">
        <w:rPr>
          <w:rFonts w:ascii="Times New Roman" w:hAnsi="Times New Roman" w:cs="Times New Roman"/>
          <w:bCs/>
          <w:sz w:val="24"/>
          <w:szCs w:val="24"/>
        </w:rPr>
        <w:t>,</w:t>
      </w:r>
      <w:r w:rsidR="00A85BEB" w:rsidRPr="001E5936">
        <w:rPr>
          <w:rFonts w:ascii="Times New Roman" w:hAnsi="Times New Roman" w:cs="Times New Roman"/>
          <w:bCs/>
          <w:sz w:val="24"/>
          <w:szCs w:val="24"/>
        </w:rPr>
        <w:t xml:space="preserve"> the plaintiff had summons issued against the defendants claiming damages as follows:</w:t>
      </w:r>
    </w:p>
    <w:p w14:paraId="664985A1" w14:textId="0BE77156" w:rsidR="00A85BEB" w:rsidRPr="001E5936" w:rsidRDefault="00A85BEB" w:rsidP="001E5936">
      <w:pPr>
        <w:spacing w:after="0" w:line="240" w:lineRule="auto"/>
        <w:ind w:left="720" w:firstLine="720"/>
        <w:jc w:val="both"/>
        <w:rPr>
          <w:rFonts w:ascii="Times New Roman" w:hAnsi="Times New Roman" w:cs="Times New Roman"/>
          <w:bCs/>
          <w:szCs w:val="24"/>
        </w:rPr>
      </w:pPr>
      <w:r w:rsidRPr="001E5936">
        <w:rPr>
          <w:rFonts w:ascii="Times New Roman" w:hAnsi="Times New Roman" w:cs="Times New Roman"/>
          <w:bCs/>
          <w:szCs w:val="24"/>
        </w:rPr>
        <w:t xml:space="preserve">“1.1 </w:t>
      </w:r>
      <w:r w:rsidR="00244C3A" w:rsidRPr="001E5936">
        <w:rPr>
          <w:rFonts w:ascii="Times New Roman" w:hAnsi="Times New Roman" w:cs="Times New Roman"/>
          <w:bCs/>
          <w:szCs w:val="24"/>
        </w:rPr>
        <w:tab/>
      </w:r>
      <w:r w:rsidRPr="001E5936">
        <w:rPr>
          <w:rFonts w:ascii="Times New Roman" w:hAnsi="Times New Roman" w:cs="Times New Roman"/>
          <w:bCs/>
          <w:szCs w:val="24"/>
        </w:rPr>
        <w:t>Damages for pain, shock and suffering in her own injuries – US$50,000.00;</w:t>
      </w:r>
    </w:p>
    <w:p w14:paraId="38F0D8BE" w14:textId="48F39B53" w:rsidR="00A85BEB" w:rsidRPr="001E5936" w:rsidRDefault="00A85BEB"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1.2 </w:t>
      </w:r>
      <w:r w:rsidR="00244C3A" w:rsidRPr="001E5936">
        <w:rPr>
          <w:rFonts w:ascii="Times New Roman" w:hAnsi="Times New Roman" w:cs="Times New Roman"/>
          <w:bCs/>
          <w:szCs w:val="24"/>
        </w:rPr>
        <w:tab/>
      </w:r>
      <w:r w:rsidRPr="001E5936">
        <w:rPr>
          <w:rFonts w:ascii="Times New Roman" w:hAnsi="Times New Roman" w:cs="Times New Roman"/>
          <w:bCs/>
          <w:szCs w:val="24"/>
        </w:rPr>
        <w:t>Damages for loss of consortium bereavement and loss of her minor child Leslie Chitanda – US$250,000.00;</w:t>
      </w:r>
    </w:p>
    <w:p w14:paraId="54C7C18B" w14:textId="449AAA00" w:rsidR="00A85BEB" w:rsidRPr="001E5936" w:rsidRDefault="00A85BEB"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1.3 </w:t>
      </w:r>
      <w:r w:rsidR="00244C3A" w:rsidRPr="001E5936">
        <w:rPr>
          <w:rFonts w:ascii="Times New Roman" w:hAnsi="Times New Roman" w:cs="Times New Roman"/>
          <w:bCs/>
          <w:szCs w:val="24"/>
        </w:rPr>
        <w:tab/>
      </w:r>
      <w:r w:rsidRPr="001E5936">
        <w:rPr>
          <w:rFonts w:ascii="Times New Roman" w:hAnsi="Times New Roman" w:cs="Times New Roman"/>
          <w:bCs/>
          <w:szCs w:val="24"/>
        </w:rPr>
        <w:t>Aggravated damages, for reckless behaviour as against the Zimbabwe Republic Police alone – US$50,000.00;</w:t>
      </w:r>
    </w:p>
    <w:p w14:paraId="6110C40F" w14:textId="7C789C96" w:rsidR="004E6AD9" w:rsidRPr="001E5936" w:rsidRDefault="00A85BEB"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1.4 </w:t>
      </w:r>
      <w:r w:rsidR="00244C3A" w:rsidRPr="001E5936">
        <w:rPr>
          <w:rFonts w:ascii="Times New Roman" w:hAnsi="Times New Roman" w:cs="Times New Roman"/>
          <w:bCs/>
          <w:szCs w:val="24"/>
        </w:rPr>
        <w:tab/>
      </w:r>
      <w:r w:rsidRPr="001E5936">
        <w:rPr>
          <w:rFonts w:ascii="Times New Roman" w:hAnsi="Times New Roman" w:cs="Times New Roman"/>
          <w:bCs/>
          <w:szCs w:val="24"/>
        </w:rPr>
        <w:t>Special damages for loss of income from vending activities – US$</w:t>
      </w:r>
      <w:r w:rsidR="004E6AD9" w:rsidRPr="001E5936">
        <w:rPr>
          <w:rFonts w:ascii="Times New Roman" w:hAnsi="Times New Roman" w:cs="Times New Roman"/>
          <w:bCs/>
          <w:szCs w:val="24"/>
        </w:rPr>
        <w:t>100,000.00;</w:t>
      </w:r>
    </w:p>
    <w:p w14:paraId="0A1E4C52" w14:textId="649F8E63" w:rsidR="004E6AD9" w:rsidRPr="001E5936" w:rsidRDefault="004E6AD9"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1.5 </w:t>
      </w:r>
      <w:r w:rsidR="00244C3A" w:rsidRPr="001E5936">
        <w:rPr>
          <w:rFonts w:ascii="Times New Roman" w:hAnsi="Times New Roman" w:cs="Times New Roman"/>
          <w:bCs/>
          <w:szCs w:val="24"/>
        </w:rPr>
        <w:tab/>
      </w:r>
      <w:r w:rsidRPr="001E5936">
        <w:rPr>
          <w:rFonts w:ascii="Times New Roman" w:hAnsi="Times New Roman" w:cs="Times New Roman"/>
          <w:bCs/>
          <w:szCs w:val="24"/>
        </w:rPr>
        <w:t xml:space="preserve">Special damages in respect of funeral </w:t>
      </w:r>
      <w:r w:rsidR="00E35B79" w:rsidRPr="001E5936">
        <w:rPr>
          <w:rFonts w:ascii="Times New Roman" w:hAnsi="Times New Roman" w:cs="Times New Roman"/>
          <w:bCs/>
          <w:szCs w:val="24"/>
        </w:rPr>
        <w:t>expenses</w:t>
      </w:r>
      <w:r w:rsidRPr="001E5936">
        <w:rPr>
          <w:rFonts w:ascii="Times New Roman" w:hAnsi="Times New Roman" w:cs="Times New Roman"/>
          <w:bCs/>
          <w:szCs w:val="24"/>
        </w:rPr>
        <w:t xml:space="preserve"> and other medical expenses – US$50,000.00;</w:t>
      </w:r>
    </w:p>
    <w:p w14:paraId="398C1440" w14:textId="62BDC696" w:rsidR="004E6AD9" w:rsidRPr="001E5936" w:rsidRDefault="004E6AD9"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1.6 </w:t>
      </w:r>
      <w:r w:rsidR="00244C3A" w:rsidRPr="001E5936">
        <w:rPr>
          <w:rFonts w:ascii="Times New Roman" w:hAnsi="Times New Roman" w:cs="Times New Roman"/>
          <w:bCs/>
          <w:szCs w:val="24"/>
        </w:rPr>
        <w:tab/>
      </w:r>
      <w:r w:rsidRPr="001E5936">
        <w:rPr>
          <w:rFonts w:ascii="Times New Roman" w:hAnsi="Times New Roman" w:cs="Times New Roman"/>
          <w:bCs/>
          <w:szCs w:val="24"/>
        </w:rPr>
        <w:t>As against the Zimbabwe Republic Police aggravated damages for reckless behaviour resulting in loss of a life – US$50,000.00.</w:t>
      </w:r>
    </w:p>
    <w:p w14:paraId="21C7C94E" w14:textId="10E5B1ED" w:rsidR="004E6AD9" w:rsidRPr="001E5936" w:rsidRDefault="004E6AD9"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2. </w:t>
      </w:r>
      <w:r w:rsidR="00244C3A" w:rsidRPr="001E5936">
        <w:rPr>
          <w:rFonts w:ascii="Times New Roman" w:hAnsi="Times New Roman" w:cs="Times New Roman"/>
          <w:bCs/>
          <w:szCs w:val="24"/>
        </w:rPr>
        <w:tab/>
      </w:r>
      <w:r w:rsidRPr="001E5936">
        <w:rPr>
          <w:rFonts w:ascii="Times New Roman" w:hAnsi="Times New Roman" w:cs="Times New Roman"/>
          <w:bCs/>
          <w:szCs w:val="24"/>
        </w:rPr>
        <w:t>As against Defendants jointly and severally each paying the other to be absolved interest on the above amounts, at the rate of 5% per annum with effect from the date of judgment.</w:t>
      </w:r>
    </w:p>
    <w:p w14:paraId="49662DF1" w14:textId="0E81C2CA" w:rsidR="004E6AD9" w:rsidRPr="001E5936" w:rsidRDefault="004E6AD9" w:rsidP="001E5936">
      <w:pPr>
        <w:spacing w:line="240" w:lineRule="auto"/>
        <w:ind w:left="720" w:firstLine="720"/>
        <w:jc w:val="both"/>
        <w:rPr>
          <w:rFonts w:ascii="Times New Roman" w:hAnsi="Times New Roman" w:cs="Times New Roman"/>
          <w:bCs/>
          <w:szCs w:val="24"/>
        </w:rPr>
      </w:pPr>
      <w:r w:rsidRPr="001E5936">
        <w:rPr>
          <w:rFonts w:ascii="Times New Roman" w:hAnsi="Times New Roman" w:cs="Times New Roman"/>
          <w:bCs/>
          <w:szCs w:val="24"/>
        </w:rPr>
        <w:t xml:space="preserve">3. </w:t>
      </w:r>
      <w:r w:rsidR="00244C3A" w:rsidRPr="001E5936">
        <w:rPr>
          <w:rFonts w:ascii="Times New Roman" w:hAnsi="Times New Roman" w:cs="Times New Roman"/>
          <w:bCs/>
          <w:szCs w:val="24"/>
        </w:rPr>
        <w:tab/>
      </w:r>
      <w:r w:rsidRPr="001E5936">
        <w:rPr>
          <w:rFonts w:ascii="Times New Roman" w:hAnsi="Times New Roman" w:cs="Times New Roman"/>
          <w:bCs/>
          <w:szCs w:val="24"/>
        </w:rPr>
        <w:t>Costs of suit.”</w:t>
      </w:r>
    </w:p>
    <w:p w14:paraId="1A2AD752" w14:textId="77777777" w:rsidR="001E5936" w:rsidRDefault="004E6AD9"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The plaintiff pleaded</w:t>
      </w:r>
      <w:r w:rsidR="00244C3A" w:rsidRPr="001E5936">
        <w:rPr>
          <w:rFonts w:ascii="Times New Roman" w:hAnsi="Times New Roman" w:cs="Times New Roman"/>
          <w:bCs/>
          <w:sz w:val="24"/>
          <w:szCs w:val="24"/>
        </w:rPr>
        <w:t xml:space="preserve"> in her declaration</w:t>
      </w:r>
      <w:r w:rsidRPr="001E5936">
        <w:rPr>
          <w:rFonts w:ascii="Times New Roman" w:hAnsi="Times New Roman" w:cs="Times New Roman"/>
          <w:bCs/>
          <w:sz w:val="24"/>
          <w:szCs w:val="24"/>
        </w:rPr>
        <w:t xml:space="preserve"> that the accident was caused by the negligence of the first defendant and members of the</w:t>
      </w:r>
      <w:r w:rsidR="00244C3A"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Zimbabwe Republic police. For the alleged reckless and negligent conduct by the police</w:t>
      </w:r>
      <w:r w:rsidR="00244C3A" w:rsidRPr="001E5936">
        <w:rPr>
          <w:rFonts w:ascii="Times New Roman" w:hAnsi="Times New Roman" w:cs="Times New Roman"/>
          <w:bCs/>
          <w:sz w:val="24"/>
          <w:szCs w:val="24"/>
        </w:rPr>
        <w:t xml:space="preserve"> officers involved</w:t>
      </w:r>
      <w:r w:rsidR="00825FA4" w:rsidRPr="001E5936">
        <w:rPr>
          <w:rFonts w:ascii="Times New Roman" w:hAnsi="Times New Roman" w:cs="Times New Roman"/>
          <w:bCs/>
          <w:sz w:val="24"/>
          <w:szCs w:val="24"/>
        </w:rPr>
        <w:t>,</w:t>
      </w:r>
      <w:r w:rsidRPr="001E5936">
        <w:rPr>
          <w:rFonts w:ascii="Times New Roman" w:hAnsi="Times New Roman" w:cs="Times New Roman"/>
          <w:bCs/>
          <w:sz w:val="24"/>
          <w:szCs w:val="24"/>
        </w:rPr>
        <w:t xml:space="preserve"> the plaintiff sued the Commissioner General of Police and the Minister of Home Affairs as the fourth and fifth </w:t>
      </w:r>
      <w:r w:rsidR="00244C3A" w:rsidRPr="001E5936">
        <w:rPr>
          <w:rFonts w:ascii="Times New Roman" w:hAnsi="Times New Roman" w:cs="Times New Roman"/>
          <w:bCs/>
          <w:sz w:val="24"/>
          <w:szCs w:val="24"/>
        </w:rPr>
        <w:t>defendants</w:t>
      </w:r>
      <w:r w:rsidRPr="001E5936">
        <w:rPr>
          <w:rFonts w:ascii="Times New Roman" w:hAnsi="Times New Roman" w:cs="Times New Roman"/>
          <w:bCs/>
          <w:sz w:val="24"/>
          <w:szCs w:val="24"/>
        </w:rPr>
        <w:t xml:space="preserve"> respectively being the authorities in charge of the police service and liable for the conduct of the members of the police</w:t>
      </w:r>
      <w:r w:rsidR="00244C3A" w:rsidRPr="001E5936">
        <w:rPr>
          <w:rFonts w:ascii="Times New Roman" w:hAnsi="Times New Roman" w:cs="Times New Roman"/>
          <w:bCs/>
          <w:sz w:val="24"/>
          <w:szCs w:val="24"/>
        </w:rPr>
        <w:t xml:space="preserve"> force</w:t>
      </w:r>
      <w:r w:rsidRPr="001E5936">
        <w:rPr>
          <w:rFonts w:ascii="Times New Roman" w:hAnsi="Times New Roman" w:cs="Times New Roman"/>
          <w:bCs/>
          <w:sz w:val="24"/>
          <w:szCs w:val="24"/>
        </w:rPr>
        <w:t xml:space="preserve">. </w:t>
      </w:r>
      <w:r w:rsidR="006B3AA4" w:rsidRPr="001E5936">
        <w:rPr>
          <w:rFonts w:ascii="Times New Roman" w:hAnsi="Times New Roman" w:cs="Times New Roman"/>
          <w:bCs/>
          <w:sz w:val="24"/>
          <w:szCs w:val="24"/>
        </w:rPr>
        <w:t xml:space="preserve">The third </w:t>
      </w:r>
      <w:r w:rsidR="00244C3A" w:rsidRPr="001E5936">
        <w:rPr>
          <w:rFonts w:ascii="Times New Roman" w:hAnsi="Times New Roman" w:cs="Times New Roman"/>
          <w:bCs/>
          <w:sz w:val="24"/>
          <w:szCs w:val="24"/>
        </w:rPr>
        <w:t>defendant</w:t>
      </w:r>
      <w:r w:rsidR="006B3AA4" w:rsidRPr="001E5936">
        <w:rPr>
          <w:rFonts w:ascii="Times New Roman" w:hAnsi="Times New Roman" w:cs="Times New Roman"/>
          <w:bCs/>
          <w:sz w:val="24"/>
          <w:szCs w:val="24"/>
        </w:rPr>
        <w:t xml:space="preserve"> was sued as the insurer of the commuter omnibus owned by the second defendant and driven by the first </w:t>
      </w:r>
      <w:r w:rsidR="00244C3A" w:rsidRPr="001E5936">
        <w:rPr>
          <w:rFonts w:ascii="Times New Roman" w:hAnsi="Times New Roman" w:cs="Times New Roman"/>
          <w:bCs/>
          <w:sz w:val="24"/>
          <w:szCs w:val="24"/>
        </w:rPr>
        <w:t>defendant</w:t>
      </w:r>
      <w:r w:rsidR="006B3AA4" w:rsidRPr="001E5936">
        <w:rPr>
          <w:rFonts w:ascii="Times New Roman" w:hAnsi="Times New Roman" w:cs="Times New Roman"/>
          <w:bCs/>
          <w:sz w:val="24"/>
          <w:szCs w:val="24"/>
        </w:rPr>
        <w:t xml:space="preserve"> when the accident occurred </w:t>
      </w:r>
      <w:r w:rsidR="00244C3A" w:rsidRPr="001E5936">
        <w:rPr>
          <w:rFonts w:ascii="Times New Roman" w:hAnsi="Times New Roman" w:cs="Times New Roman"/>
          <w:bCs/>
          <w:sz w:val="24"/>
          <w:szCs w:val="24"/>
        </w:rPr>
        <w:t>allegedly</w:t>
      </w:r>
      <w:r w:rsidR="006B3AA4" w:rsidRPr="001E5936">
        <w:rPr>
          <w:rFonts w:ascii="Times New Roman" w:hAnsi="Times New Roman" w:cs="Times New Roman"/>
          <w:bCs/>
          <w:sz w:val="24"/>
          <w:szCs w:val="24"/>
        </w:rPr>
        <w:t xml:space="preserve"> in the course of his employment with the second defendant.</w:t>
      </w:r>
    </w:p>
    <w:p w14:paraId="701C4359" w14:textId="77777777" w:rsidR="001E5936" w:rsidRDefault="006B3AA4"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The first and second defendant</w:t>
      </w:r>
      <w:r w:rsidR="00244C3A" w:rsidRPr="001E5936">
        <w:rPr>
          <w:rFonts w:ascii="Times New Roman" w:hAnsi="Times New Roman" w:cs="Times New Roman"/>
          <w:bCs/>
          <w:sz w:val="24"/>
          <w:szCs w:val="24"/>
        </w:rPr>
        <w:t>s</w:t>
      </w:r>
      <w:r w:rsidRPr="001E5936">
        <w:rPr>
          <w:rFonts w:ascii="Times New Roman" w:hAnsi="Times New Roman" w:cs="Times New Roman"/>
          <w:bCs/>
          <w:sz w:val="24"/>
          <w:szCs w:val="24"/>
        </w:rPr>
        <w:t xml:space="preserve"> despite being served with the summons did not enter an appearance to defend and were accordingly barred in terms of the rules of court. The third defendant defended the action and denied having knowledge of the allegations giving rise to the claim. It only accepted that its limit of liability if the second defendant is found liable for the death is limited by law to US$2,000.00. The fourth and fifth defendants also opposed the claim and denied that the actions of the members of the Zimbabwe </w:t>
      </w:r>
      <w:r w:rsidR="00244C3A" w:rsidRPr="001E5936">
        <w:rPr>
          <w:rFonts w:ascii="Times New Roman" w:hAnsi="Times New Roman" w:cs="Times New Roman"/>
          <w:bCs/>
          <w:sz w:val="24"/>
          <w:szCs w:val="24"/>
        </w:rPr>
        <w:t>Republic</w:t>
      </w:r>
      <w:r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lastRenderedPageBreak/>
        <w:t>Police were unlawful</w:t>
      </w:r>
      <w:r w:rsidR="00244C3A" w:rsidRPr="001E5936">
        <w:rPr>
          <w:rFonts w:ascii="Times New Roman" w:hAnsi="Times New Roman" w:cs="Times New Roman"/>
          <w:bCs/>
          <w:sz w:val="24"/>
          <w:szCs w:val="24"/>
        </w:rPr>
        <w:t xml:space="preserve"> or wrongful</w:t>
      </w:r>
      <w:r w:rsidRPr="001E5936">
        <w:rPr>
          <w:rFonts w:ascii="Times New Roman" w:hAnsi="Times New Roman" w:cs="Times New Roman"/>
          <w:bCs/>
          <w:sz w:val="24"/>
          <w:szCs w:val="24"/>
        </w:rPr>
        <w:t xml:space="preserve">. </w:t>
      </w:r>
      <w:r w:rsidR="008078A4" w:rsidRPr="001E5936">
        <w:rPr>
          <w:rFonts w:ascii="Times New Roman" w:hAnsi="Times New Roman" w:cs="Times New Roman"/>
          <w:bCs/>
          <w:sz w:val="24"/>
          <w:szCs w:val="24"/>
        </w:rPr>
        <w:t>It was contended</w:t>
      </w:r>
      <w:r w:rsidR="00825FA4" w:rsidRPr="001E5936">
        <w:rPr>
          <w:rFonts w:ascii="Times New Roman" w:hAnsi="Times New Roman" w:cs="Times New Roman"/>
          <w:bCs/>
          <w:sz w:val="24"/>
          <w:szCs w:val="24"/>
        </w:rPr>
        <w:t xml:space="preserve"> in the plea</w:t>
      </w:r>
      <w:r w:rsidR="008078A4" w:rsidRPr="001E5936">
        <w:rPr>
          <w:rFonts w:ascii="Times New Roman" w:hAnsi="Times New Roman" w:cs="Times New Roman"/>
          <w:bCs/>
          <w:sz w:val="24"/>
          <w:szCs w:val="24"/>
        </w:rPr>
        <w:t xml:space="preserve"> that the police </w:t>
      </w:r>
      <w:r w:rsidR="00244C3A" w:rsidRPr="001E5936">
        <w:rPr>
          <w:rFonts w:ascii="Times New Roman" w:hAnsi="Times New Roman" w:cs="Times New Roman"/>
          <w:bCs/>
          <w:sz w:val="24"/>
          <w:szCs w:val="24"/>
        </w:rPr>
        <w:t xml:space="preserve">officers </w:t>
      </w:r>
      <w:r w:rsidR="008078A4" w:rsidRPr="001E5936">
        <w:rPr>
          <w:rFonts w:ascii="Times New Roman" w:hAnsi="Times New Roman" w:cs="Times New Roman"/>
          <w:bCs/>
          <w:sz w:val="24"/>
          <w:szCs w:val="24"/>
        </w:rPr>
        <w:t xml:space="preserve">were enforcing compliance with the law and were not liable for the negligence of </w:t>
      </w:r>
      <w:r w:rsidR="00244C3A" w:rsidRPr="001E5936">
        <w:rPr>
          <w:rFonts w:ascii="Times New Roman" w:hAnsi="Times New Roman" w:cs="Times New Roman"/>
          <w:bCs/>
          <w:sz w:val="24"/>
          <w:szCs w:val="24"/>
        </w:rPr>
        <w:t>“</w:t>
      </w:r>
      <w:r w:rsidR="008078A4" w:rsidRPr="001E5936">
        <w:rPr>
          <w:rFonts w:ascii="Times New Roman" w:hAnsi="Times New Roman" w:cs="Times New Roman"/>
          <w:bCs/>
          <w:sz w:val="24"/>
          <w:szCs w:val="24"/>
        </w:rPr>
        <w:t>a driver who drove against traffic in one way road causing the death of the minor</w:t>
      </w:r>
      <w:r w:rsidR="00244C3A" w:rsidRPr="001E5936">
        <w:rPr>
          <w:rFonts w:ascii="Times New Roman" w:hAnsi="Times New Roman" w:cs="Times New Roman"/>
          <w:bCs/>
          <w:sz w:val="24"/>
          <w:szCs w:val="24"/>
        </w:rPr>
        <w:t>”</w:t>
      </w:r>
      <w:r w:rsidR="008078A4" w:rsidRPr="001E5936">
        <w:rPr>
          <w:rFonts w:ascii="Times New Roman" w:hAnsi="Times New Roman" w:cs="Times New Roman"/>
          <w:bCs/>
          <w:sz w:val="24"/>
          <w:szCs w:val="24"/>
        </w:rPr>
        <w:t>.</w:t>
      </w:r>
      <w:r w:rsidR="005C386D" w:rsidRPr="001E5936">
        <w:rPr>
          <w:rFonts w:ascii="Times New Roman" w:hAnsi="Times New Roman" w:cs="Times New Roman"/>
          <w:bCs/>
          <w:sz w:val="24"/>
          <w:szCs w:val="24"/>
        </w:rPr>
        <w:t xml:space="preserve"> </w:t>
      </w:r>
    </w:p>
    <w:p w14:paraId="7D39B744" w14:textId="07509796" w:rsidR="005C386D" w:rsidRP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At the trial</w:t>
      </w:r>
      <w:r w:rsidR="008078A4" w:rsidRPr="001E5936">
        <w:rPr>
          <w:rFonts w:ascii="Times New Roman" w:hAnsi="Times New Roman" w:cs="Times New Roman"/>
          <w:bCs/>
          <w:sz w:val="24"/>
          <w:szCs w:val="24"/>
        </w:rPr>
        <w:t xml:space="preserve"> before me, </w:t>
      </w:r>
      <w:r w:rsidRPr="001E5936">
        <w:rPr>
          <w:rFonts w:ascii="Times New Roman" w:hAnsi="Times New Roman" w:cs="Times New Roman"/>
          <w:bCs/>
          <w:sz w:val="24"/>
          <w:szCs w:val="24"/>
        </w:rPr>
        <w:t xml:space="preserve">the plaintiff </w:t>
      </w:r>
      <w:r w:rsidR="006B7DB6" w:rsidRPr="001E5936">
        <w:rPr>
          <w:rFonts w:ascii="Times New Roman" w:hAnsi="Times New Roman" w:cs="Times New Roman"/>
          <w:bCs/>
          <w:sz w:val="24"/>
          <w:szCs w:val="24"/>
        </w:rPr>
        <w:t>gave</w:t>
      </w:r>
      <w:r w:rsidRPr="001E5936">
        <w:rPr>
          <w:rFonts w:ascii="Times New Roman" w:hAnsi="Times New Roman" w:cs="Times New Roman"/>
          <w:bCs/>
          <w:sz w:val="24"/>
          <w:szCs w:val="24"/>
        </w:rPr>
        <w:t xml:space="preserve"> evidence.</w:t>
      </w:r>
      <w:r w:rsidR="008078A4" w:rsidRPr="001E5936">
        <w:rPr>
          <w:rFonts w:ascii="Times New Roman" w:hAnsi="Times New Roman" w:cs="Times New Roman"/>
          <w:bCs/>
          <w:sz w:val="24"/>
          <w:szCs w:val="24"/>
        </w:rPr>
        <w:t xml:space="preserve"> She </w:t>
      </w:r>
      <w:r w:rsidR="006B7DB6" w:rsidRPr="001E5936">
        <w:rPr>
          <w:rFonts w:ascii="Times New Roman" w:hAnsi="Times New Roman" w:cs="Times New Roman"/>
          <w:bCs/>
          <w:sz w:val="24"/>
          <w:szCs w:val="24"/>
        </w:rPr>
        <w:t xml:space="preserve">also </w:t>
      </w:r>
      <w:r w:rsidR="008078A4" w:rsidRPr="001E5936">
        <w:rPr>
          <w:rFonts w:ascii="Times New Roman" w:hAnsi="Times New Roman" w:cs="Times New Roman"/>
          <w:bCs/>
          <w:sz w:val="24"/>
          <w:szCs w:val="24"/>
        </w:rPr>
        <w:t xml:space="preserve">tendered the affidavit </w:t>
      </w:r>
      <w:r w:rsidR="00A838C6" w:rsidRPr="001E5936">
        <w:rPr>
          <w:rFonts w:ascii="Times New Roman" w:hAnsi="Times New Roman" w:cs="Times New Roman"/>
          <w:bCs/>
          <w:sz w:val="24"/>
          <w:szCs w:val="24"/>
        </w:rPr>
        <w:t xml:space="preserve">of </w:t>
      </w:r>
      <w:r w:rsidR="006B7DB6" w:rsidRPr="001E5936">
        <w:rPr>
          <w:rFonts w:ascii="Times New Roman" w:hAnsi="Times New Roman" w:cs="Times New Roman"/>
          <w:bCs/>
          <w:sz w:val="24"/>
          <w:szCs w:val="24"/>
        </w:rPr>
        <w:t>a medical practitioner,</w:t>
      </w:r>
      <w:r w:rsidR="008078A4" w:rsidRPr="001E5936">
        <w:rPr>
          <w:rFonts w:ascii="Times New Roman" w:hAnsi="Times New Roman" w:cs="Times New Roman"/>
          <w:bCs/>
          <w:sz w:val="24"/>
          <w:szCs w:val="24"/>
        </w:rPr>
        <w:t xml:space="preserve"> </w:t>
      </w:r>
      <w:r w:rsidR="006B7DB6" w:rsidRPr="001E5936">
        <w:rPr>
          <w:rFonts w:ascii="Times New Roman" w:hAnsi="Times New Roman" w:cs="Times New Roman"/>
          <w:bCs/>
          <w:sz w:val="24"/>
          <w:szCs w:val="24"/>
        </w:rPr>
        <w:t xml:space="preserve">Anesu Isabel </w:t>
      </w:r>
      <w:r w:rsidR="008078A4" w:rsidRPr="001E5936">
        <w:rPr>
          <w:rFonts w:ascii="Times New Roman" w:hAnsi="Times New Roman" w:cs="Times New Roman"/>
          <w:bCs/>
          <w:sz w:val="24"/>
          <w:szCs w:val="24"/>
        </w:rPr>
        <w:t>Chinoper</w:t>
      </w:r>
      <w:r w:rsidR="006B7DB6" w:rsidRPr="001E5936">
        <w:rPr>
          <w:rFonts w:ascii="Times New Roman" w:hAnsi="Times New Roman" w:cs="Times New Roman"/>
          <w:bCs/>
          <w:sz w:val="24"/>
          <w:szCs w:val="24"/>
        </w:rPr>
        <w:t>e</w:t>
      </w:r>
      <w:r w:rsidR="008078A4" w:rsidRPr="001E5936">
        <w:rPr>
          <w:rFonts w:ascii="Times New Roman" w:hAnsi="Times New Roman" w:cs="Times New Roman"/>
          <w:bCs/>
          <w:sz w:val="24"/>
          <w:szCs w:val="24"/>
        </w:rPr>
        <w:t>kwei</w:t>
      </w:r>
      <w:r w:rsidR="006B7DB6" w:rsidRPr="001E5936">
        <w:rPr>
          <w:rFonts w:ascii="Times New Roman" w:hAnsi="Times New Roman" w:cs="Times New Roman"/>
          <w:bCs/>
          <w:sz w:val="24"/>
          <w:szCs w:val="24"/>
        </w:rPr>
        <w:t xml:space="preserve">, a specialist </w:t>
      </w:r>
      <w:r w:rsidR="00AD5D04" w:rsidRPr="001E5936">
        <w:rPr>
          <w:rFonts w:ascii="Times New Roman" w:hAnsi="Times New Roman" w:cs="Times New Roman"/>
          <w:bCs/>
          <w:sz w:val="24"/>
          <w:szCs w:val="24"/>
        </w:rPr>
        <w:t>psychiatrist</w:t>
      </w:r>
      <w:r w:rsidR="006B7DB6" w:rsidRPr="001E5936">
        <w:rPr>
          <w:rFonts w:ascii="Times New Roman" w:hAnsi="Times New Roman" w:cs="Times New Roman"/>
          <w:bCs/>
          <w:sz w:val="24"/>
          <w:szCs w:val="24"/>
        </w:rPr>
        <w:t>,</w:t>
      </w:r>
      <w:r w:rsidR="008078A4" w:rsidRPr="001E5936">
        <w:rPr>
          <w:rFonts w:ascii="Times New Roman" w:hAnsi="Times New Roman" w:cs="Times New Roman"/>
          <w:bCs/>
          <w:sz w:val="24"/>
          <w:szCs w:val="24"/>
        </w:rPr>
        <w:t xml:space="preserve"> </w:t>
      </w:r>
      <w:r w:rsidR="00A838C6" w:rsidRPr="001E5936">
        <w:rPr>
          <w:rFonts w:ascii="Times New Roman" w:hAnsi="Times New Roman" w:cs="Times New Roman"/>
          <w:bCs/>
          <w:sz w:val="24"/>
          <w:szCs w:val="24"/>
        </w:rPr>
        <w:t>as part of her evidence</w:t>
      </w:r>
      <w:r w:rsidR="006B7DB6" w:rsidRPr="001E5936">
        <w:rPr>
          <w:rFonts w:ascii="Times New Roman" w:hAnsi="Times New Roman" w:cs="Times New Roman"/>
          <w:bCs/>
          <w:sz w:val="24"/>
          <w:szCs w:val="24"/>
        </w:rPr>
        <w:t xml:space="preserve">. The said document </w:t>
      </w:r>
      <w:r w:rsidR="00A838C6" w:rsidRPr="001E5936">
        <w:rPr>
          <w:rFonts w:ascii="Times New Roman" w:hAnsi="Times New Roman" w:cs="Times New Roman"/>
          <w:bCs/>
          <w:sz w:val="24"/>
          <w:szCs w:val="24"/>
        </w:rPr>
        <w:t xml:space="preserve">was admitted with the consent of the defendants and marked </w:t>
      </w:r>
      <w:r w:rsidR="006B7DB6" w:rsidRPr="001E5936">
        <w:rPr>
          <w:rFonts w:ascii="Times New Roman" w:hAnsi="Times New Roman" w:cs="Times New Roman"/>
          <w:bCs/>
          <w:sz w:val="24"/>
          <w:szCs w:val="24"/>
        </w:rPr>
        <w:t>Exhibit</w:t>
      </w:r>
      <w:r w:rsidR="00A838C6" w:rsidRPr="001E5936">
        <w:rPr>
          <w:rFonts w:ascii="Times New Roman" w:hAnsi="Times New Roman" w:cs="Times New Roman"/>
          <w:bCs/>
          <w:sz w:val="24"/>
          <w:szCs w:val="24"/>
        </w:rPr>
        <w:t xml:space="preserve"> A. The plaintiff further </w:t>
      </w:r>
      <w:r w:rsidRPr="001E5936">
        <w:rPr>
          <w:rFonts w:ascii="Times New Roman" w:hAnsi="Times New Roman" w:cs="Times New Roman"/>
          <w:bCs/>
          <w:sz w:val="24"/>
          <w:szCs w:val="24"/>
        </w:rPr>
        <w:t>called</w:t>
      </w:r>
      <w:r w:rsidR="00A838C6" w:rsidRPr="001E5936">
        <w:rPr>
          <w:rFonts w:ascii="Times New Roman" w:hAnsi="Times New Roman" w:cs="Times New Roman"/>
          <w:bCs/>
          <w:sz w:val="24"/>
          <w:szCs w:val="24"/>
        </w:rPr>
        <w:t xml:space="preserve"> Sibongile Mazividza</w:t>
      </w:r>
      <w:r w:rsidR="00AD5D04" w:rsidRPr="001E5936">
        <w:rPr>
          <w:rFonts w:ascii="Times New Roman" w:hAnsi="Times New Roman" w:cs="Times New Roman"/>
          <w:bCs/>
          <w:sz w:val="24"/>
          <w:szCs w:val="24"/>
        </w:rPr>
        <w:t xml:space="preserve"> as her witness</w:t>
      </w:r>
      <w:r w:rsidR="00A838C6" w:rsidRPr="001E5936">
        <w:rPr>
          <w:rFonts w:ascii="Times New Roman" w:hAnsi="Times New Roman" w:cs="Times New Roman"/>
          <w:bCs/>
          <w:sz w:val="24"/>
          <w:szCs w:val="24"/>
        </w:rPr>
        <w:t xml:space="preserve">. The </w:t>
      </w:r>
      <w:r w:rsidRPr="001E5936">
        <w:rPr>
          <w:rFonts w:ascii="Times New Roman" w:hAnsi="Times New Roman" w:cs="Times New Roman"/>
          <w:bCs/>
          <w:sz w:val="24"/>
          <w:szCs w:val="24"/>
        </w:rPr>
        <w:t>plaintiff thereafter closed h</w:t>
      </w:r>
      <w:r w:rsidR="00A838C6" w:rsidRPr="001E5936">
        <w:rPr>
          <w:rFonts w:ascii="Times New Roman" w:hAnsi="Times New Roman" w:cs="Times New Roman"/>
          <w:bCs/>
          <w:sz w:val="24"/>
          <w:szCs w:val="24"/>
        </w:rPr>
        <w:t>er</w:t>
      </w:r>
      <w:r w:rsidRPr="001E5936">
        <w:rPr>
          <w:rFonts w:ascii="Times New Roman" w:hAnsi="Times New Roman" w:cs="Times New Roman"/>
          <w:bCs/>
          <w:sz w:val="24"/>
          <w:szCs w:val="24"/>
        </w:rPr>
        <w:t xml:space="preserve"> case. </w:t>
      </w:r>
    </w:p>
    <w:p w14:paraId="2A38B3B3" w14:textId="3F6FC43D" w:rsidR="005C386D" w:rsidRPr="001E5936" w:rsidRDefault="00A838C6"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THIRD</w:t>
      </w:r>
      <w:r w:rsidR="005C386D" w:rsidRPr="001E5936">
        <w:rPr>
          <w:rFonts w:ascii="Times New Roman" w:hAnsi="Times New Roman" w:cs="Times New Roman"/>
          <w:b/>
          <w:sz w:val="24"/>
          <w:szCs w:val="24"/>
          <w:u w:val="single"/>
        </w:rPr>
        <w:t xml:space="preserve"> DEFENDANT’S APPLICATION</w:t>
      </w:r>
    </w:p>
    <w:p w14:paraId="5C52A794" w14:textId="77777777" w:rsidR="005C386D" w:rsidRPr="001E5936" w:rsidRDefault="005C386D"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FIRST DEFENDANT’S SUBMISSIONS</w:t>
      </w:r>
    </w:p>
    <w:p w14:paraId="625C8871" w14:textId="77777777" w:rsidR="001E5936" w:rsidRDefault="00A838C6"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It was submitted for the third </w:t>
      </w:r>
      <w:r w:rsidR="00E35B79" w:rsidRPr="001E5936">
        <w:rPr>
          <w:rFonts w:ascii="Times New Roman" w:hAnsi="Times New Roman" w:cs="Times New Roman"/>
          <w:bCs/>
          <w:sz w:val="24"/>
          <w:szCs w:val="24"/>
        </w:rPr>
        <w:t>defendant</w:t>
      </w:r>
      <w:r w:rsidRPr="001E5936">
        <w:rPr>
          <w:rFonts w:ascii="Times New Roman" w:hAnsi="Times New Roman" w:cs="Times New Roman"/>
          <w:bCs/>
          <w:sz w:val="24"/>
          <w:szCs w:val="24"/>
        </w:rPr>
        <w:t xml:space="preserve"> that at the material time, the third defendant was </w:t>
      </w:r>
      <w:r w:rsidR="00AD5D04" w:rsidRPr="001E5936">
        <w:rPr>
          <w:rFonts w:ascii="Times New Roman" w:hAnsi="Times New Roman" w:cs="Times New Roman"/>
          <w:bCs/>
          <w:sz w:val="24"/>
          <w:szCs w:val="24"/>
        </w:rPr>
        <w:t>a third-party</w:t>
      </w:r>
      <w:r w:rsidRPr="001E5936">
        <w:rPr>
          <w:rFonts w:ascii="Times New Roman" w:hAnsi="Times New Roman" w:cs="Times New Roman"/>
          <w:bCs/>
          <w:sz w:val="24"/>
          <w:szCs w:val="24"/>
        </w:rPr>
        <w:t xml:space="preserve"> insurer of </w:t>
      </w:r>
      <w:r w:rsidR="00E35B79" w:rsidRPr="001E5936">
        <w:rPr>
          <w:rFonts w:ascii="Times New Roman" w:hAnsi="Times New Roman" w:cs="Times New Roman"/>
          <w:bCs/>
          <w:sz w:val="24"/>
          <w:szCs w:val="24"/>
        </w:rPr>
        <w:t>the motor</w:t>
      </w:r>
      <w:r w:rsidRPr="001E5936">
        <w:rPr>
          <w:rFonts w:ascii="Times New Roman" w:hAnsi="Times New Roman" w:cs="Times New Roman"/>
          <w:bCs/>
          <w:sz w:val="24"/>
          <w:szCs w:val="24"/>
        </w:rPr>
        <w:t xml:space="preserve"> vehicle belonging to the second defendant and can only be liable for damages caused by the use of the vehicle in question </w:t>
      </w:r>
      <w:r w:rsidR="00E35B79" w:rsidRPr="001E5936">
        <w:rPr>
          <w:rFonts w:ascii="Times New Roman" w:hAnsi="Times New Roman" w:cs="Times New Roman"/>
          <w:bCs/>
          <w:sz w:val="24"/>
          <w:szCs w:val="24"/>
        </w:rPr>
        <w:t xml:space="preserve">on </w:t>
      </w:r>
      <w:r w:rsidRPr="001E5936">
        <w:rPr>
          <w:rFonts w:ascii="Times New Roman" w:hAnsi="Times New Roman" w:cs="Times New Roman"/>
          <w:bCs/>
          <w:sz w:val="24"/>
          <w:szCs w:val="24"/>
        </w:rPr>
        <w:t xml:space="preserve">a public road. The plaintiff’s case against the third defendant rested on proving the culpability of the driver of the insured vehicle. Mr </w:t>
      </w:r>
      <w:r w:rsidRPr="001E5936">
        <w:rPr>
          <w:rFonts w:ascii="Times New Roman" w:hAnsi="Times New Roman" w:cs="Times New Roman"/>
          <w:bCs/>
          <w:i/>
          <w:iCs/>
          <w:sz w:val="24"/>
          <w:szCs w:val="24"/>
        </w:rPr>
        <w:t xml:space="preserve">Ochieng </w:t>
      </w:r>
      <w:r w:rsidR="00E35B79" w:rsidRPr="001E5936">
        <w:rPr>
          <w:rFonts w:ascii="Times New Roman" w:hAnsi="Times New Roman" w:cs="Times New Roman"/>
          <w:bCs/>
          <w:sz w:val="24"/>
          <w:szCs w:val="24"/>
        </w:rPr>
        <w:t xml:space="preserve">also </w:t>
      </w:r>
      <w:r w:rsidRPr="001E5936">
        <w:rPr>
          <w:rFonts w:ascii="Times New Roman" w:hAnsi="Times New Roman" w:cs="Times New Roman"/>
          <w:bCs/>
          <w:sz w:val="24"/>
          <w:szCs w:val="24"/>
        </w:rPr>
        <w:t>submitted that the synopsis of the plaintiff’s own evidence</w:t>
      </w:r>
      <w:r w:rsidR="00CE0C8F" w:rsidRPr="001E5936">
        <w:rPr>
          <w:rFonts w:ascii="Times New Roman" w:hAnsi="Times New Roman" w:cs="Times New Roman"/>
          <w:bCs/>
          <w:sz w:val="24"/>
          <w:szCs w:val="24"/>
        </w:rPr>
        <w:t xml:space="preserve"> established that the first defendant was a victim of the chaos that erupted and faced </w:t>
      </w:r>
      <w:r w:rsidR="00E35B79" w:rsidRPr="001E5936">
        <w:rPr>
          <w:rFonts w:ascii="Times New Roman" w:hAnsi="Times New Roman" w:cs="Times New Roman"/>
          <w:bCs/>
          <w:sz w:val="24"/>
          <w:szCs w:val="24"/>
        </w:rPr>
        <w:t xml:space="preserve">the </w:t>
      </w:r>
      <w:r w:rsidR="00CE0C8F" w:rsidRPr="001E5936">
        <w:rPr>
          <w:rFonts w:ascii="Times New Roman" w:hAnsi="Times New Roman" w:cs="Times New Roman"/>
          <w:bCs/>
          <w:sz w:val="24"/>
          <w:szCs w:val="24"/>
        </w:rPr>
        <w:t xml:space="preserve">fleeing commuter omnibuses </w:t>
      </w:r>
      <w:r w:rsidR="00AD5D04" w:rsidRPr="001E5936">
        <w:rPr>
          <w:rFonts w:ascii="Times New Roman" w:hAnsi="Times New Roman" w:cs="Times New Roman"/>
          <w:bCs/>
          <w:sz w:val="24"/>
          <w:szCs w:val="24"/>
        </w:rPr>
        <w:t xml:space="preserve">and </w:t>
      </w:r>
      <w:r w:rsidR="00CE0C8F" w:rsidRPr="001E5936">
        <w:rPr>
          <w:rFonts w:ascii="Times New Roman" w:hAnsi="Times New Roman" w:cs="Times New Roman"/>
          <w:bCs/>
          <w:sz w:val="24"/>
          <w:szCs w:val="24"/>
        </w:rPr>
        <w:t>was forced to veer off the path onto the pavement.</w:t>
      </w:r>
      <w:r w:rsidR="00E35B79" w:rsidRPr="001E5936">
        <w:rPr>
          <w:rFonts w:ascii="Times New Roman" w:hAnsi="Times New Roman" w:cs="Times New Roman"/>
          <w:bCs/>
          <w:sz w:val="24"/>
          <w:szCs w:val="24"/>
        </w:rPr>
        <w:t xml:space="preserve"> </w:t>
      </w:r>
    </w:p>
    <w:p w14:paraId="7F06D6EF" w14:textId="77777777" w:rsidR="001E5936" w:rsidRDefault="00E35B79"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It was further submitted that ac</w:t>
      </w:r>
      <w:r w:rsidR="00290900" w:rsidRPr="001E5936">
        <w:rPr>
          <w:rFonts w:ascii="Times New Roman" w:hAnsi="Times New Roman" w:cs="Times New Roman"/>
          <w:bCs/>
          <w:sz w:val="24"/>
          <w:szCs w:val="24"/>
        </w:rPr>
        <w:t>cording to</w:t>
      </w:r>
      <w:r w:rsidRPr="001E5936">
        <w:rPr>
          <w:rFonts w:ascii="Times New Roman" w:hAnsi="Times New Roman" w:cs="Times New Roman"/>
          <w:bCs/>
          <w:sz w:val="24"/>
          <w:szCs w:val="24"/>
        </w:rPr>
        <w:t xml:space="preserve"> </w:t>
      </w:r>
      <w:r w:rsidR="00AD5D04" w:rsidRPr="001E5936">
        <w:rPr>
          <w:rFonts w:ascii="Times New Roman" w:hAnsi="Times New Roman" w:cs="Times New Roman"/>
          <w:bCs/>
          <w:sz w:val="24"/>
          <w:szCs w:val="24"/>
        </w:rPr>
        <w:t xml:space="preserve">the </w:t>
      </w:r>
      <w:r w:rsidR="00290900" w:rsidRPr="001E5936">
        <w:rPr>
          <w:rFonts w:ascii="Times New Roman" w:hAnsi="Times New Roman" w:cs="Times New Roman"/>
          <w:bCs/>
          <w:sz w:val="24"/>
          <w:szCs w:val="24"/>
        </w:rPr>
        <w:t>plainti</w:t>
      </w:r>
      <w:r w:rsidRPr="001E5936">
        <w:rPr>
          <w:rFonts w:ascii="Times New Roman" w:hAnsi="Times New Roman" w:cs="Times New Roman"/>
          <w:bCs/>
          <w:sz w:val="24"/>
          <w:szCs w:val="24"/>
        </w:rPr>
        <w:t>f</w:t>
      </w:r>
      <w:r w:rsidR="00290900" w:rsidRPr="001E5936">
        <w:rPr>
          <w:rFonts w:ascii="Times New Roman" w:hAnsi="Times New Roman" w:cs="Times New Roman"/>
          <w:bCs/>
          <w:sz w:val="24"/>
          <w:szCs w:val="24"/>
        </w:rPr>
        <w:t>f's evidence</w:t>
      </w:r>
      <w:r w:rsidR="00AD5D04" w:rsidRPr="001E5936">
        <w:rPr>
          <w:rFonts w:ascii="Times New Roman" w:hAnsi="Times New Roman" w:cs="Times New Roman"/>
          <w:bCs/>
          <w:sz w:val="24"/>
          <w:szCs w:val="24"/>
        </w:rPr>
        <w:t>,</w:t>
      </w:r>
      <w:r w:rsidR="00290900" w:rsidRPr="001E5936">
        <w:rPr>
          <w:rFonts w:ascii="Times New Roman" w:hAnsi="Times New Roman" w:cs="Times New Roman"/>
          <w:bCs/>
          <w:sz w:val="24"/>
          <w:szCs w:val="24"/>
        </w:rPr>
        <w:t xml:space="preserve"> he drove at</w:t>
      </w:r>
      <w:r w:rsidRPr="001E5936">
        <w:rPr>
          <w:rFonts w:ascii="Times New Roman" w:hAnsi="Times New Roman" w:cs="Times New Roman"/>
          <w:bCs/>
          <w:sz w:val="24"/>
          <w:szCs w:val="24"/>
        </w:rPr>
        <w:t xml:space="preserve"> a</w:t>
      </w:r>
      <w:r w:rsidR="00290900" w:rsidRPr="001E5936">
        <w:rPr>
          <w:rFonts w:ascii="Times New Roman" w:hAnsi="Times New Roman" w:cs="Times New Roman"/>
          <w:bCs/>
          <w:sz w:val="24"/>
          <w:szCs w:val="24"/>
        </w:rPr>
        <w:t xml:space="preserve"> ‘normal’ speed for passage on an urban thoroughfare.</w:t>
      </w:r>
      <w:r w:rsidR="00CE0C8F" w:rsidRPr="001E5936">
        <w:rPr>
          <w:rFonts w:ascii="Times New Roman" w:hAnsi="Times New Roman" w:cs="Times New Roman"/>
          <w:bCs/>
          <w:sz w:val="24"/>
          <w:szCs w:val="24"/>
        </w:rPr>
        <w:t xml:space="preserve"> He acted in an emergency and had no option to avoid collision with the said fleeing vehicles on his path. This case </w:t>
      </w:r>
      <w:r w:rsidR="00AD5D04" w:rsidRPr="001E5936">
        <w:rPr>
          <w:rFonts w:ascii="Times New Roman" w:hAnsi="Times New Roman" w:cs="Times New Roman"/>
          <w:bCs/>
          <w:sz w:val="24"/>
          <w:szCs w:val="24"/>
        </w:rPr>
        <w:t>gives</w:t>
      </w:r>
      <w:r w:rsidR="00CE0C8F" w:rsidRPr="001E5936">
        <w:rPr>
          <w:rFonts w:ascii="Times New Roman" w:hAnsi="Times New Roman" w:cs="Times New Roman"/>
          <w:bCs/>
          <w:sz w:val="24"/>
          <w:szCs w:val="24"/>
        </w:rPr>
        <w:t xml:space="preserve"> rise to the application of the doctrine of sudden emergency. This is where a driver is confronted </w:t>
      </w:r>
      <w:r w:rsidR="00AD5D04" w:rsidRPr="001E5936">
        <w:rPr>
          <w:rFonts w:ascii="Times New Roman" w:hAnsi="Times New Roman" w:cs="Times New Roman"/>
          <w:bCs/>
          <w:sz w:val="24"/>
          <w:szCs w:val="24"/>
        </w:rPr>
        <w:t>with</w:t>
      </w:r>
      <w:r w:rsidR="00290900" w:rsidRPr="001E5936">
        <w:rPr>
          <w:rFonts w:ascii="Times New Roman" w:hAnsi="Times New Roman" w:cs="Times New Roman"/>
          <w:bCs/>
          <w:sz w:val="24"/>
          <w:szCs w:val="24"/>
        </w:rPr>
        <w:t xml:space="preserve"> </w:t>
      </w:r>
      <w:r w:rsidR="00AD5D04" w:rsidRPr="001E5936">
        <w:rPr>
          <w:rFonts w:ascii="Times New Roman" w:hAnsi="Times New Roman" w:cs="Times New Roman"/>
          <w:bCs/>
          <w:sz w:val="24"/>
          <w:szCs w:val="24"/>
        </w:rPr>
        <w:t xml:space="preserve">a </w:t>
      </w:r>
      <w:r w:rsidR="00290900" w:rsidRPr="001E5936">
        <w:rPr>
          <w:rFonts w:ascii="Times New Roman" w:hAnsi="Times New Roman" w:cs="Times New Roman"/>
          <w:bCs/>
          <w:sz w:val="24"/>
          <w:szCs w:val="24"/>
        </w:rPr>
        <w:t>situation forcing the driver to drive in a way he would not have acted</w:t>
      </w:r>
      <w:r w:rsidR="00473F4B" w:rsidRPr="001E5936">
        <w:rPr>
          <w:rFonts w:ascii="Times New Roman" w:hAnsi="Times New Roman" w:cs="Times New Roman"/>
          <w:bCs/>
          <w:sz w:val="24"/>
          <w:szCs w:val="24"/>
        </w:rPr>
        <w:t xml:space="preserve"> and</w:t>
      </w:r>
      <w:r w:rsidR="00290900" w:rsidRPr="001E5936">
        <w:rPr>
          <w:rFonts w:ascii="Times New Roman" w:hAnsi="Times New Roman" w:cs="Times New Roman"/>
          <w:bCs/>
          <w:sz w:val="24"/>
          <w:szCs w:val="24"/>
        </w:rPr>
        <w:t xml:space="preserve"> that driver</w:t>
      </w:r>
      <w:r w:rsidR="00473F4B" w:rsidRPr="001E5936">
        <w:rPr>
          <w:rFonts w:ascii="Times New Roman" w:hAnsi="Times New Roman" w:cs="Times New Roman"/>
          <w:bCs/>
          <w:sz w:val="24"/>
          <w:szCs w:val="24"/>
        </w:rPr>
        <w:t xml:space="preserve"> is</w:t>
      </w:r>
      <w:r w:rsidR="00290900" w:rsidRPr="001E5936">
        <w:rPr>
          <w:rFonts w:ascii="Times New Roman" w:hAnsi="Times New Roman" w:cs="Times New Roman"/>
          <w:bCs/>
          <w:sz w:val="24"/>
          <w:szCs w:val="24"/>
        </w:rPr>
        <w:t xml:space="preserve"> not negligent. Those who were there said this. The absence of negligence on the first defendant has two consequences; firstly</w:t>
      </w:r>
      <w:r w:rsidR="00473F4B" w:rsidRPr="001E5936">
        <w:rPr>
          <w:rFonts w:ascii="Times New Roman" w:hAnsi="Times New Roman" w:cs="Times New Roman"/>
          <w:bCs/>
          <w:sz w:val="24"/>
          <w:szCs w:val="24"/>
        </w:rPr>
        <w:t>,</w:t>
      </w:r>
      <w:r w:rsidR="00290900" w:rsidRPr="001E5936">
        <w:rPr>
          <w:rFonts w:ascii="Times New Roman" w:hAnsi="Times New Roman" w:cs="Times New Roman"/>
          <w:bCs/>
          <w:sz w:val="24"/>
          <w:szCs w:val="24"/>
        </w:rPr>
        <w:t xml:space="preserve"> it negates the </w:t>
      </w:r>
      <w:r w:rsidR="00473F4B" w:rsidRPr="001E5936">
        <w:rPr>
          <w:rFonts w:ascii="Times New Roman" w:hAnsi="Times New Roman" w:cs="Times New Roman"/>
          <w:bCs/>
          <w:sz w:val="24"/>
          <w:szCs w:val="24"/>
        </w:rPr>
        <w:t>wrongfulness</w:t>
      </w:r>
      <w:r w:rsidR="00290900" w:rsidRPr="001E5936">
        <w:rPr>
          <w:rFonts w:ascii="Times New Roman" w:hAnsi="Times New Roman" w:cs="Times New Roman"/>
          <w:bCs/>
          <w:sz w:val="24"/>
          <w:szCs w:val="24"/>
        </w:rPr>
        <w:t xml:space="preserve"> of the first defendant’s action and secondly, it obliges one to look for causation elsewhere. Both </w:t>
      </w:r>
      <w:r w:rsidR="00473F4B" w:rsidRPr="001E5936">
        <w:rPr>
          <w:rFonts w:ascii="Times New Roman" w:hAnsi="Times New Roman" w:cs="Times New Roman"/>
          <w:bCs/>
          <w:sz w:val="24"/>
          <w:szCs w:val="24"/>
        </w:rPr>
        <w:t>wrongfulness</w:t>
      </w:r>
      <w:r w:rsidR="00290900" w:rsidRPr="001E5936">
        <w:rPr>
          <w:rFonts w:ascii="Times New Roman" w:hAnsi="Times New Roman" w:cs="Times New Roman"/>
          <w:bCs/>
          <w:sz w:val="24"/>
          <w:szCs w:val="24"/>
        </w:rPr>
        <w:t xml:space="preserve"> and causation were not established.</w:t>
      </w:r>
      <w:r w:rsidR="00CE0C8F" w:rsidRPr="001E5936">
        <w:rPr>
          <w:rFonts w:ascii="Times New Roman" w:hAnsi="Times New Roman" w:cs="Times New Roman"/>
          <w:bCs/>
          <w:sz w:val="24"/>
          <w:szCs w:val="24"/>
        </w:rPr>
        <w:t xml:space="preserve"> </w:t>
      </w:r>
    </w:p>
    <w:p w14:paraId="17FF77EF" w14:textId="77777777" w:rsidR="001E5936" w:rsidRDefault="00290900"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Counsel </w:t>
      </w:r>
      <w:r w:rsidR="00473F4B" w:rsidRPr="001E5936">
        <w:rPr>
          <w:rFonts w:ascii="Times New Roman" w:hAnsi="Times New Roman" w:cs="Times New Roman"/>
          <w:bCs/>
          <w:sz w:val="24"/>
          <w:szCs w:val="24"/>
        </w:rPr>
        <w:t xml:space="preserve">further </w:t>
      </w:r>
      <w:r w:rsidRPr="001E5936">
        <w:rPr>
          <w:rFonts w:ascii="Times New Roman" w:hAnsi="Times New Roman" w:cs="Times New Roman"/>
          <w:bCs/>
          <w:sz w:val="24"/>
          <w:szCs w:val="24"/>
        </w:rPr>
        <w:t xml:space="preserve">referred me to the authorities cited in the third </w:t>
      </w:r>
      <w:r w:rsidR="00473F4B" w:rsidRPr="001E5936">
        <w:rPr>
          <w:rFonts w:ascii="Times New Roman" w:hAnsi="Times New Roman" w:cs="Times New Roman"/>
          <w:bCs/>
          <w:sz w:val="24"/>
          <w:szCs w:val="24"/>
        </w:rPr>
        <w:t>defendant’s</w:t>
      </w:r>
      <w:r w:rsidRPr="001E5936">
        <w:rPr>
          <w:rFonts w:ascii="Times New Roman" w:hAnsi="Times New Roman" w:cs="Times New Roman"/>
          <w:bCs/>
          <w:sz w:val="24"/>
          <w:szCs w:val="24"/>
        </w:rPr>
        <w:t xml:space="preserve"> application and this court’s recent decision in </w:t>
      </w:r>
      <w:r w:rsidRPr="001E5936">
        <w:rPr>
          <w:rFonts w:ascii="Times New Roman" w:hAnsi="Times New Roman" w:cs="Times New Roman"/>
          <w:bCs/>
          <w:i/>
          <w:iCs/>
          <w:sz w:val="24"/>
          <w:szCs w:val="24"/>
        </w:rPr>
        <w:t>Mukandi v Nyamweda</w:t>
      </w:r>
      <w:r w:rsidR="00494978" w:rsidRPr="001E5936">
        <w:rPr>
          <w:rFonts w:ascii="Times New Roman" w:hAnsi="Times New Roman" w:cs="Times New Roman"/>
          <w:bCs/>
          <w:i/>
          <w:iCs/>
          <w:sz w:val="24"/>
          <w:szCs w:val="24"/>
        </w:rPr>
        <w:t xml:space="preserve"> &amp; Ors</w:t>
      </w:r>
      <w:r w:rsidRPr="001E5936">
        <w:rPr>
          <w:rFonts w:ascii="Times New Roman" w:hAnsi="Times New Roman" w:cs="Times New Roman"/>
          <w:bCs/>
          <w:sz w:val="24"/>
          <w:szCs w:val="24"/>
        </w:rPr>
        <w:t xml:space="preserve"> HH 1/25 on the principles applicable in an application for absolution from the instance. </w:t>
      </w:r>
      <w:r w:rsidR="00473F4B" w:rsidRPr="001E5936">
        <w:rPr>
          <w:rFonts w:ascii="Times New Roman" w:hAnsi="Times New Roman" w:cs="Times New Roman"/>
          <w:bCs/>
          <w:sz w:val="24"/>
          <w:szCs w:val="24"/>
        </w:rPr>
        <w:t xml:space="preserve">Mr </w:t>
      </w:r>
      <w:r w:rsidR="00473F4B" w:rsidRPr="001E5936">
        <w:rPr>
          <w:rFonts w:ascii="Times New Roman" w:hAnsi="Times New Roman" w:cs="Times New Roman"/>
          <w:bCs/>
          <w:i/>
          <w:iCs/>
          <w:sz w:val="24"/>
          <w:szCs w:val="24"/>
        </w:rPr>
        <w:t xml:space="preserve">Ochieng </w:t>
      </w:r>
      <w:r w:rsidR="00473F4B" w:rsidRPr="001E5936">
        <w:rPr>
          <w:rFonts w:ascii="Times New Roman" w:hAnsi="Times New Roman" w:cs="Times New Roman"/>
          <w:bCs/>
          <w:sz w:val="24"/>
          <w:szCs w:val="24"/>
        </w:rPr>
        <w:t xml:space="preserve">also argued that </w:t>
      </w:r>
      <w:r w:rsidR="00473F4B" w:rsidRPr="001E5936">
        <w:rPr>
          <w:rFonts w:ascii="Times New Roman" w:hAnsi="Times New Roman" w:cs="Times New Roman"/>
          <w:bCs/>
          <w:sz w:val="24"/>
          <w:szCs w:val="24"/>
        </w:rPr>
        <w:lastRenderedPageBreak/>
        <w:t xml:space="preserve">it </w:t>
      </w:r>
      <w:r w:rsidRPr="001E5936">
        <w:rPr>
          <w:rFonts w:ascii="Times New Roman" w:hAnsi="Times New Roman" w:cs="Times New Roman"/>
          <w:bCs/>
          <w:sz w:val="24"/>
          <w:szCs w:val="24"/>
        </w:rPr>
        <w:t xml:space="preserve">would be inconsistent </w:t>
      </w:r>
      <w:r w:rsidR="006177CA" w:rsidRPr="001E5936">
        <w:rPr>
          <w:rFonts w:ascii="Times New Roman" w:hAnsi="Times New Roman" w:cs="Times New Roman"/>
          <w:bCs/>
          <w:sz w:val="24"/>
          <w:szCs w:val="24"/>
        </w:rPr>
        <w:t>with</w:t>
      </w:r>
      <w:r w:rsidRPr="001E5936">
        <w:rPr>
          <w:rFonts w:ascii="Times New Roman" w:hAnsi="Times New Roman" w:cs="Times New Roman"/>
          <w:bCs/>
          <w:sz w:val="24"/>
          <w:szCs w:val="24"/>
        </w:rPr>
        <w:t xml:space="preserve"> the plaintiff’s evidence for the first </w:t>
      </w:r>
      <w:r w:rsidR="00473F4B" w:rsidRPr="001E5936">
        <w:rPr>
          <w:rFonts w:ascii="Times New Roman" w:hAnsi="Times New Roman" w:cs="Times New Roman"/>
          <w:bCs/>
          <w:sz w:val="24"/>
          <w:szCs w:val="24"/>
        </w:rPr>
        <w:t>defendant</w:t>
      </w:r>
      <w:r w:rsidRPr="001E5936">
        <w:rPr>
          <w:rFonts w:ascii="Times New Roman" w:hAnsi="Times New Roman" w:cs="Times New Roman"/>
          <w:bCs/>
          <w:sz w:val="24"/>
          <w:szCs w:val="24"/>
        </w:rPr>
        <w:t xml:space="preserve"> to explain how he veered off the road. The plaintiff’s evidence was that the first defendant was the one obstructed from the proper path</w:t>
      </w:r>
      <w:r w:rsidR="003E21B9" w:rsidRPr="001E5936">
        <w:rPr>
          <w:rFonts w:ascii="Times New Roman" w:hAnsi="Times New Roman" w:cs="Times New Roman"/>
          <w:bCs/>
          <w:sz w:val="24"/>
          <w:szCs w:val="24"/>
        </w:rPr>
        <w:t xml:space="preserve">, was moving in the correct way and </w:t>
      </w:r>
      <w:r w:rsidR="006177CA" w:rsidRPr="001E5936">
        <w:rPr>
          <w:rFonts w:ascii="Times New Roman" w:hAnsi="Times New Roman" w:cs="Times New Roman"/>
          <w:bCs/>
          <w:sz w:val="24"/>
          <w:szCs w:val="24"/>
        </w:rPr>
        <w:t xml:space="preserve">was </w:t>
      </w:r>
      <w:r w:rsidR="003E21B9" w:rsidRPr="001E5936">
        <w:rPr>
          <w:rFonts w:ascii="Times New Roman" w:hAnsi="Times New Roman" w:cs="Times New Roman"/>
          <w:bCs/>
          <w:sz w:val="24"/>
          <w:szCs w:val="24"/>
        </w:rPr>
        <w:t xml:space="preserve">confronted by a sudden emergency. The doctrine of sudden emergency and the </w:t>
      </w:r>
      <w:r w:rsidR="003E21B9" w:rsidRPr="001E5936">
        <w:rPr>
          <w:rFonts w:ascii="Times New Roman" w:hAnsi="Times New Roman" w:cs="Times New Roman"/>
          <w:bCs/>
          <w:i/>
          <w:iCs/>
          <w:sz w:val="24"/>
          <w:szCs w:val="24"/>
        </w:rPr>
        <w:t>res ipsa loqui</w:t>
      </w:r>
      <w:r w:rsidR="00473F4B" w:rsidRPr="001E5936">
        <w:rPr>
          <w:rFonts w:ascii="Times New Roman" w:hAnsi="Times New Roman" w:cs="Times New Roman"/>
          <w:bCs/>
          <w:i/>
          <w:iCs/>
          <w:sz w:val="24"/>
          <w:szCs w:val="24"/>
        </w:rPr>
        <w:t>tu</w:t>
      </w:r>
      <w:r w:rsidR="003E21B9" w:rsidRPr="001E5936">
        <w:rPr>
          <w:rFonts w:ascii="Times New Roman" w:hAnsi="Times New Roman" w:cs="Times New Roman"/>
          <w:bCs/>
          <w:i/>
          <w:iCs/>
          <w:sz w:val="24"/>
          <w:szCs w:val="24"/>
        </w:rPr>
        <w:t>r</w:t>
      </w:r>
      <w:r w:rsidR="003E21B9" w:rsidRPr="001E5936">
        <w:rPr>
          <w:rFonts w:ascii="Times New Roman" w:hAnsi="Times New Roman" w:cs="Times New Roman"/>
          <w:bCs/>
          <w:sz w:val="24"/>
          <w:szCs w:val="24"/>
        </w:rPr>
        <w:t xml:space="preserve"> are mutually exclusive. One applies where there is direct evidence</w:t>
      </w:r>
      <w:r w:rsidR="006177CA" w:rsidRPr="001E5936">
        <w:rPr>
          <w:rFonts w:ascii="Times New Roman" w:hAnsi="Times New Roman" w:cs="Times New Roman"/>
          <w:bCs/>
          <w:sz w:val="24"/>
          <w:szCs w:val="24"/>
        </w:rPr>
        <w:t xml:space="preserve">. The </w:t>
      </w:r>
      <w:r w:rsidR="003E21B9" w:rsidRPr="001E5936">
        <w:rPr>
          <w:rFonts w:ascii="Times New Roman" w:hAnsi="Times New Roman" w:cs="Times New Roman"/>
          <w:bCs/>
          <w:i/>
          <w:iCs/>
          <w:sz w:val="24"/>
          <w:szCs w:val="24"/>
        </w:rPr>
        <w:t xml:space="preserve">res ipsa </w:t>
      </w:r>
      <w:r w:rsidR="00473F4B" w:rsidRPr="001E5936">
        <w:rPr>
          <w:rFonts w:ascii="Times New Roman" w:hAnsi="Times New Roman" w:cs="Times New Roman"/>
          <w:bCs/>
          <w:i/>
          <w:iCs/>
          <w:sz w:val="24"/>
          <w:szCs w:val="24"/>
        </w:rPr>
        <w:t>loquitur</w:t>
      </w:r>
      <w:r w:rsidR="00473F4B" w:rsidRPr="001E5936">
        <w:rPr>
          <w:rFonts w:ascii="Times New Roman" w:hAnsi="Times New Roman" w:cs="Times New Roman"/>
          <w:bCs/>
          <w:sz w:val="24"/>
          <w:szCs w:val="24"/>
        </w:rPr>
        <w:t xml:space="preserve"> </w:t>
      </w:r>
      <w:r w:rsidR="003E21B9" w:rsidRPr="001E5936">
        <w:rPr>
          <w:rFonts w:ascii="Times New Roman" w:hAnsi="Times New Roman" w:cs="Times New Roman"/>
          <w:bCs/>
          <w:sz w:val="24"/>
          <w:szCs w:val="24"/>
        </w:rPr>
        <w:t xml:space="preserve">is applicable where there is no direct evidence of negligence. The </w:t>
      </w:r>
      <w:r w:rsidR="003E21B9" w:rsidRPr="001E5936">
        <w:rPr>
          <w:rFonts w:ascii="Times New Roman" w:hAnsi="Times New Roman" w:cs="Times New Roman"/>
          <w:bCs/>
          <w:i/>
          <w:iCs/>
          <w:sz w:val="24"/>
          <w:szCs w:val="24"/>
        </w:rPr>
        <w:t>res ipsa loqui</w:t>
      </w:r>
      <w:r w:rsidR="006177CA" w:rsidRPr="001E5936">
        <w:rPr>
          <w:rFonts w:ascii="Times New Roman" w:hAnsi="Times New Roman" w:cs="Times New Roman"/>
          <w:bCs/>
          <w:i/>
          <w:iCs/>
          <w:sz w:val="24"/>
          <w:szCs w:val="24"/>
        </w:rPr>
        <w:t>tur</w:t>
      </w:r>
      <w:r w:rsidR="006177CA" w:rsidRPr="001E5936">
        <w:rPr>
          <w:rFonts w:ascii="Times New Roman" w:hAnsi="Times New Roman" w:cs="Times New Roman"/>
          <w:bCs/>
          <w:sz w:val="24"/>
          <w:szCs w:val="24"/>
        </w:rPr>
        <w:t xml:space="preserve"> does </w:t>
      </w:r>
      <w:r w:rsidR="003E21B9" w:rsidRPr="001E5936">
        <w:rPr>
          <w:rFonts w:ascii="Times New Roman" w:hAnsi="Times New Roman" w:cs="Times New Roman"/>
          <w:bCs/>
          <w:sz w:val="24"/>
          <w:szCs w:val="24"/>
        </w:rPr>
        <w:t xml:space="preserve">not apply. The situation would have been different if the conduct of the driver </w:t>
      </w:r>
      <w:r w:rsidR="00AD5D04" w:rsidRPr="001E5936">
        <w:rPr>
          <w:rFonts w:ascii="Times New Roman" w:hAnsi="Times New Roman" w:cs="Times New Roman"/>
          <w:bCs/>
          <w:sz w:val="24"/>
          <w:szCs w:val="24"/>
        </w:rPr>
        <w:t>had been</w:t>
      </w:r>
      <w:r w:rsidR="003E21B9" w:rsidRPr="001E5936">
        <w:rPr>
          <w:rFonts w:ascii="Times New Roman" w:hAnsi="Times New Roman" w:cs="Times New Roman"/>
          <w:bCs/>
          <w:sz w:val="24"/>
          <w:szCs w:val="24"/>
        </w:rPr>
        <w:t xml:space="preserve"> unexplained. </w:t>
      </w:r>
      <w:r w:rsidR="006177CA" w:rsidRPr="001E5936">
        <w:rPr>
          <w:rFonts w:ascii="Times New Roman" w:hAnsi="Times New Roman" w:cs="Times New Roman"/>
          <w:bCs/>
          <w:sz w:val="24"/>
          <w:szCs w:val="24"/>
        </w:rPr>
        <w:t>We</w:t>
      </w:r>
      <w:r w:rsidR="0031375B" w:rsidRPr="001E5936">
        <w:rPr>
          <w:rFonts w:ascii="Times New Roman" w:hAnsi="Times New Roman" w:cs="Times New Roman"/>
          <w:bCs/>
          <w:sz w:val="24"/>
          <w:szCs w:val="24"/>
        </w:rPr>
        <w:t xml:space="preserve"> have the actual cause of the accident being the reckless behaviour of drivers fl</w:t>
      </w:r>
      <w:r w:rsidR="006177CA" w:rsidRPr="001E5936">
        <w:rPr>
          <w:rFonts w:ascii="Times New Roman" w:hAnsi="Times New Roman" w:cs="Times New Roman"/>
          <w:bCs/>
          <w:sz w:val="24"/>
          <w:szCs w:val="24"/>
        </w:rPr>
        <w:t>e</w:t>
      </w:r>
      <w:r w:rsidR="0031375B" w:rsidRPr="001E5936">
        <w:rPr>
          <w:rFonts w:ascii="Times New Roman" w:hAnsi="Times New Roman" w:cs="Times New Roman"/>
          <w:bCs/>
          <w:sz w:val="24"/>
          <w:szCs w:val="24"/>
        </w:rPr>
        <w:t xml:space="preserve">eing intervention by the police along </w:t>
      </w:r>
      <w:r w:rsidR="00AD5D04" w:rsidRPr="001E5936">
        <w:rPr>
          <w:rFonts w:ascii="Times New Roman" w:hAnsi="Times New Roman" w:cs="Times New Roman"/>
          <w:bCs/>
          <w:sz w:val="24"/>
          <w:szCs w:val="24"/>
        </w:rPr>
        <w:t>a one-way</w:t>
      </w:r>
      <w:r w:rsidR="0031375B" w:rsidRPr="001E5936">
        <w:rPr>
          <w:rFonts w:ascii="Times New Roman" w:hAnsi="Times New Roman" w:cs="Times New Roman"/>
          <w:bCs/>
          <w:sz w:val="24"/>
          <w:szCs w:val="24"/>
        </w:rPr>
        <w:t xml:space="preserve"> street. </w:t>
      </w:r>
      <w:r w:rsidR="006177CA" w:rsidRPr="001E5936">
        <w:rPr>
          <w:rFonts w:ascii="Times New Roman" w:hAnsi="Times New Roman" w:cs="Times New Roman"/>
          <w:bCs/>
          <w:sz w:val="24"/>
          <w:szCs w:val="24"/>
        </w:rPr>
        <w:t>He referred the court to</w:t>
      </w:r>
      <w:r w:rsidR="0031375B" w:rsidRPr="001E5936">
        <w:rPr>
          <w:rFonts w:ascii="Times New Roman" w:hAnsi="Times New Roman" w:cs="Times New Roman"/>
          <w:bCs/>
          <w:sz w:val="24"/>
          <w:szCs w:val="24"/>
        </w:rPr>
        <w:t xml:space="preserve"> the</w:t>
      </w:r>
      <w:r w:rsidR="003E21B9" w:rsidRPr="001E5936">
        <w:rPr>
          <w:rFonts w:ascii="Times New Roman" w:hAnsi="Times New Roman" w:cs="Times New Roman"/>
          <w:bCs/>
          <w:sz w:val="24"/>
          <w:szCs w:val="24"/>
        </w:rPr>
        <w:t xml:space="preserve"> case of </w:t>
      </w:r>
      <w:r w:rsidR="003E21B9" w:rsidRPr="001E5936">
        <w:rPr>
          <w:rFonts w:ascii="Times New Roman" w:hAnsi="Times New Roman" w:cs="Times New Roman"/>
          <w:bCs/>
          <w:i/>
          <w:iCs/>
          <w:sz w:val="24"/>
          <w:szCs w:val="24"/>
        </w:rPr>
        <w:t>Marine and Trade</w:t>
      </w:r>
      <w:r w:rsidR="006177CA" w:rsidRPr="001E5936">
        <w:rPr>
          <w:rFonts w:ascii="Times New Roman" w:hAnsi="Times New Roman" w:cs="Times New Roman"/>
          <w:bCs/>
          <w:i/>
          <w:iCs/>
          <w:sz w:val="24"/>
          <w:szCs w:val="24"/>
        </w:rPr>
        <w:t xml:space="preserve"> Insurance Co. Ltd v Mariamah </w:t>
      </w:r>
      <w:r w:rsidR="006177CA" w:rsidRPr="001E5936">
        <w:rPr>
          <w:rFonts w:ascii="Times New Roman" w:hAnsi="Times New Roman" w:cs="Times New Roman"/>
          <w:bCs/>
          <w:sz w:val="24"/>
          <w:szCs w:val="24"/>
        </w:rPr>
        <w:t>1978 (3) SA 480 (AD) at 485 - 486</w:t>
      </w:r>
      <w:r w:rsidR="003E21B9" w:rsidRPr="001E5936">
        <w:rPr>
          <w:rFonts w:ascii="Times New Roman" w:hAnsi="Times New Roman" w:cs="Times New Roman"/>
          <w:bCs/>
          <w:sz w:val="24"/>
          <w:szCs w:val="24"/>
        </w:rPr>
        <w:t xml:space="preserve"> </w:t>
      </w:r>
      <w:r w:rsidR="006177CA" w:rsidRPr="001E5936">
        <w:rPr>
          <w:rFonts w:ascii="Times New Roman" w:hAnsi="Times New Roman" w:cs="Times New Roman"/>
          <w:bCs/>
          <w:sz w:val="24"/>
          <w:szCs w:val="24"/>
        </w:rPr>
        <w:t xml:space="preserve">on </w:t>
      </w:r>
      <w:r w:rsidR="003E21B9" w:rsidRPr="001E5936">
        <w:rPr>
          <w:rFonts w:ascii="Times New Roman" w:hAnsi="Times New Roman" w:cs="Times New Roman"/>
          <w:bCs/>
          <w:sz w:val="24"/>
          <w:szCs w:val="24"/>
        </w:rPr>
        <w:t>the doctrine of sud</w:t>
      </w:r>
      <w:r w:rsidR="006177CA" w:rsidRPr="001E5936">
        <w:rPr>
          <w:rFonts w:ascii="Times New Roman" w:hAnsi="Times New Roman" w:cs="Times New Roman"/>
          <w:bCs/>
          <w:sz w:val="24"/>
          <w:szCs w:val="24"/>
        </w:rPr>
        <w:t>de</w:t>
      </w:r>
      <w:r w:rsidR="003E21B9" w:rsidRPr="001E5936">
        <w:rPr>
          <w:rFonts w:ascii="Times New Roman" w:hAnsi="Times New Roman" w:cs="Times New Roman"/>
          <w:bCs/>
          <w:sz w:val="24"/>
          <w:szCs w:val="24"/>
        </w:rPr>
        <w:t xml:space="preserve">n emergency. The facts are proved through evidence. </w:t>
      </w:r>
    </w:p>
    <w:p w14:paraId="263C02AD" w14:textId="77777777" w:rsidR="001E5936" w:rsidRDefault="006177CA"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It was also submitted that e</w:t>
      </w:r>
      <w:r w:rsidR="003E21B9" w:rsidRPr="001E5936">
        <w:rPr>
          <w:rFonts w:ascii="Times New Roman" w:hAnsi="Times New Roman" w:cs="Times New Roman"/>
          <w:bCs/>
          <w:sz w:val="24"/>
          <w:szCs w:val="24"/>
        </w:rPr>
        <w:t xml:space="preserve">vidence </w:t>
      </w:r>
      <w:r w:rsidRPr="001E5936">
        <w:rPr>
          <w:rFonts w:ascii="Times New Roman" w:hAnsi="Times New Roman" w:cs="Times New Roman"/>
          <w:bCs/>
          <w:sz w:val="24"/>
          <w:szCs w:val="24"/>
        </w:rPr>
        <w:t>had</w:t>
      </w:r>
      <w:r w:rsidR="003E21B9"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already</w:t>
      </w:r>
      <w:r w:rsidR="003E21B9" w:rsidRPr="001E5936">
        <w:rPr>
          <w:rFonts w:ascii="Times New Roman" w:hAnsi="Times New Roman" w:cs="Times New Roman"/>
          <w:bCs/>
          <w:sz w:val="24"/>
          <w:szCs w:val="24"/>
        </w:rPr>
        <w:t xml:space="preserve"> been adduced and the evidence was different from what the declaration alleged that the first defendant was speeding. The evidence was that he was driving in a normal way. This is a classic case of sudden emergency and the </w:t>
      </w:r>
      <w:r w:rsidR="00AD5D04" w:rsidRPr="001E5936">
        <w:rPr>
          <w:rFonts w:ascii="Times New Roman" w:hAnsi="Times New Roman" w:cs="Times New Roman"/>
          <w:bCs/>
          <w:sz w:val="24"/>
          <w:szCs w:val="24"/>
        </w:rPr>
        <w:t>plaintiff’s</w:t>
      </w:r>
      <w:r w:rsidR="003E21B9" w:rsidRPr="001E5936">
        <w:rPr>
          <w:rFonts w:ascii="Times New Roman" w:hAnsi="Times New Roman" w:cs="Times New Roman"/>
          <w:bCs/>
          <w:sz w:val="24"/>
          <w:szCs w:val="24"/>
        </w:rPr>
        <w:t xml:space="preserve"> evidence contains the answers</w:t>
      </w:r>
      <w:r w:rsidR="00AD5D04" w:rsidRPr="001E5936">
        <w:rPr>
          <w:rFonts w:ascii="Times New Roman" w:hAnsi="Times New Roman" w:cs="Times New Roman"/>
          <w:bCs/>
          <w:sz w:val="24"/>
          <w:szCs w:val="24"/>
        </w:rPr>
        <w:t>. T</w:t>
      </w:r>
      <w:r w:rsidR="003E21B9" w:rsidRPr="001E5936">
        <w:rPr>
          <w:rFonts w:ascii="Times New Roman" w:hAnsi="Times New Roman" w:cs="Times New Roman"/>
          <w:bCs/>
          <w:sz w:val="24"/>
          <w:szCs w:val="24"/>
        </w:rPr>
        <w:t xml:space="preserve">here are no matters that call for </w:t>
      </w:r>
      <w:r w:rsidR="00AD5D04" w:rsidRPr="001E5936">
        <w:rPr>
          <w:rFonts w:ascii="Times New Roman" w:hAnsi="Times New Roman" w:cs="Times New Roman"/>
          <w:bCs/>
          <w:sz w:val="24"/>
          <w:szCs w:val="24"/>
        </w:rPr>
        <w:t>explanation</w:t>
      </w:r>
      <w:r w:rsidR="003E21B9" w:rsidRPr="001E5936">
        <w:rPr>
          <w:rFonts w:ascii="Times New Roman" w:hAnsi="Times New Roman" w:cs="Times New Roman"/>
          <w:bCs/>
          <w:sz w:val="24"/>
          <w:szCs w:val="24"/>
        </w:rPr>
        <w:t xml:space="preserve"> by the </w:t>
      </w:r>
      <w:r w:rsidR="00AD5D04" w:rsidRPr="001E5936">
        <w:rPr>
          <w:rFonts w:ascii="Times New Roman" w:hAnsi="Times New Roman" w:cs="Times New Roman"/>
          <w:bCs/>
          <w:sz w:val="24"/>
          <w:szCs w:val="24"/>
        </w:rPr>
        <w:t xml:space="preserve">first </w:t>
      </w:r>
      <w:r w:rsidR="003E21B9" w:rsidRPr="001E5936">
        <w:rPr>
          <w:rFonts w:ascii="Times New Roman" w:hAnsi="Times New Roman" w:cs="Times New Roman"/>
          <w:bCs/>
          <w:sz w:val="24"/>
          <w:szCs w:val="24"/>
        </w:rPr>
        <w:t>defendant</w:t>
      </w:r>
      <w:r w:rsidR="00AD5D04" w:rsidRPr="001E5936">
        <w:rPr>
          <w:rFonts w:ascii="Times New Roman" w:hAnsi="Times New Roman" w:cs="Times New Roman"/>
          <w:bCs/>
          <w:sz w:val="24"/>
          <w:szCs w:val="24"/>
        </w:rPr>
        <w:t>.</w:t>
      </w:r>
      <w:r w:rsidR="003E21B9" w:rsidRPr="001E5936">
        <w:rPr>
          <w:rFonts w:ascii="Times New Roman" w:hAnsi="Times New Roman" w:cs="Times New Roman"/>
          <w:bCs/>
          <w:sz w:val="24"/>
          <w:szCs w:val="24"/>
        </w:rPr>
        <w:t xml:space="preserve"> </w:t>
      </w:r>
      <w:r w:rsidR="0031375B" w:rsidRPr="001E5936">
        <w:rPr>
          <w:rFonts w:ascii="Times New Roman" w:hAnsi="Times New Roman" w:cs="Times New Roman"/>
          <w:bCs/>
          <w:sz w:val="24"/>
          <w:szCs w:val="24"/>
        </w:rPr>
        <w:t>The plaintiff’s case is compounded by th</w:t>
      </w:r>
      <w:r w:rsidR="00AD5D04" w:rsidRPr="001E5936">
        <w:rPr>
          <w:rFonts w:ascii="Times New Roman" w:hAnsi="Times New Roman" w:cs="Times New Roman"/>
          <w:bCs/>
          <w:sz w:val="24"/>
          <w:szCs w:val="24"/>
        </w:rPr>
        <w:t>e fact that</w:t>
      </w:r>
      <w:r w:rsidR="0031375B" w:rsidRPr="001E5936">
        <w:rPr>
          <w:rFonts w:ascii="Times New Roman" w:hAnsi="Times New Roman" w:cs="Times New Roman"/>
          <w:bCs/>
          <w:sz w:val="24"/>
          <w:szCs w:val="24"/>
        </w:rPr>
        <w:t xml:space="preserve"> one cannot claim special damages without evidence and for illegal activities.</w:t>
      </w:r>
      <w:r w:rsidR="001E5936">
        <w:rPr>
          <w:rFonts w:ascii="Times New Roman" w:hAnsi="Times New Roman" w:cs="Times New Roman"/>
          <w:bCs/>
          <w:sz w:val="24"/>
          <w:szCs w:val="24"/>
        </w:rPr>
        <w:t xml:space="preserve"> </w:t>
      </w:r>
      <w:r w:rsidR="00A05270" w:rsidRPr="001E5936">
        <w:rPr>
          <w:rFonts w:ascii="Times New Roman" w:hAnsi="Times New Roman" w:cs="Times New Roman"/>
          <w:bCs/>
          <w:sz w:val="24"/>
          <w:szCs w:val="24"/>
        </w:rPr>
        <w:t xml:space="preserve">The law denies </w:t>
      </w:r>
      <w:r w:rsidR="00AD5D04" w:rsidRPr="001E5936">
        <w:rPr>
          <w:rFonts w:ascii="Times New Roman" w:hAnsi="Times New Roman" w:cs="Times New Roman"/>
          <w:bCs/>
          <w:sz w:val="24"/>
          <w:szCs w:val="24"/>
        </w:rPr>
        <w:t xml:space="preserve">a party </w:t>
      </w:r>
      <w:r w:rsidR="00A05270" w:rsidRPr="001E5936">
        <w:rPr>
          <w:rFonts w:ascii="Times New Roman" w:hAnsi="Times New Roman" w:cs="Times New Roman"/>
          <w:bCs/>
          <w:sz w:val="24"/>
          <w:szCs w:val="24"/>
        </w:rPr>
        <w:t>compensation for the loss of income from illegal activities.</w:t>
      </w:r>
      <w:r w:rsidR="0031375B" w:rsidRPr="001E5936">
        <w:rPr>
          <w:rFonts w:ascii="Times New Roman" w:hAnsi="Times New Roman" w:cs="Times New Roman"/>
          <w:bCs/>
          <w:sz w:val="24"/>
          <w:szCs w:val="24"/>
        </w:rPr>
        <w:t xml:space="preserve"> The principle of illegality triggers public policy considerations against </w:t>
      </w:r>
      <w:r w:rsidR="00AD5D04" w:rsidRPr="001E5936">
        <w:rPr>
          <w:rFonts w:ascii="Times New Roman" w:hAnsi="Times New Roman" w:cs="Times New Roman"/>
          <w:bCs/>
          <w:sz w:val="24"/>
          <w:szCs w:val="24"/>
        </w:rPr>
        <w:t xml:space="preserve">the applicant to </w:t>
      </w:r>
      <w:r w:rsidR="0031375B" w:rsidRPr="001E5936">
        <w:rPr>
          <w:rFonts w:ascii="Times New Roman" w:hAnsi="Times New Roman" w:cs="Times New Roman"/>
          <w:bCs/>
          <w:sz w:val="24"/>
          <w:szCs w:val="24"/>
        </w:rPr>
        <w:t>allow her to recover damages at all. The plaintiff has not placed anything for the first defendant to lead evidence.</w:t>
      </w:r>
    </w:p>
    <w:p w14:paraId="517757FB" w14:textId="673F72F9" w:rsidR="003A5142" w:rsidRPr="001E5936" w:rsidRDefault="0031375B"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It was </w:t>
      </w:r>
      <w:r w:rsidR="003A5142" w:rsidRPr="001E5936">
        <w:rPr>
          <w:rFonts w:ascii="Times New Roman" w:hAnsi="Times New Roman" w:cs="Times New Roman"/>
          <w:bCs/>
          <w:sz w:val="24"/>
          <w:szCs w:val="24"/>
        </w:rPr>
        <w:t>also</w:t>
      </w:r>
      <w:r w:rsidRPr="001E5936">
        <w:rPr>
          <w:rFonts w:ascii="Times New Roman" w:hAnsi="Times New Roman" w:cs="Times New Roman"/>
          <w:bCs/>
          <w:sz w:val="24"/>
          <w:szCs w:val="24"/>
        </w:rPr>
        <w:t xml:space="preserve"> submitted for the third defendant that the plaintiff has failed to establish a</w:t>
      </w:r>
      <w:r w:rsidRPr="001E5936">
        <w:rPr>
          <w:rFonts w:ascii="Times New Roman" w:hAnsi="Times New Roman" w:cs="Times New Roman"/>
          <w:bCs/>
          <w:i/>
          <w:iCs/>
          <w:sz w:val="24"/>
          <w:szCs w:val="24"/>
        </w:rPr>
        <w:t xml:space="preserve"> prim</w:t>
      </w:r>
      <w:r w:rsidR="003A5142" w:rsidRPr="001E5936">
        <w:rPr>
          <w:rFonts w:ascii="Times New Roman" w:hAnsi="Times New Roman" w:cs="Times New Roman"/>
          <w:bCs/>
          <w:i/>
          <w:iCs/>
          <w:sz w:val="24"/>
          <w:szCs w:val="24"/>
        </w:rPr>
        <w:t xml:space="preserve">a </w:t>
      </w:r>
      <w:r w:rsidRPr="001E5936">
        <w:rPr>
          <w:rFonts w:ascii="Times New Roman" w:hAnsi="Times New Roman" w:cs="Times New Roman"/>
          <w:bCs/>
          <w:i/>
          <w:iCs/>
          <w:sz w:val="24"/>
          <w:szCs w:val="24"/>
        </w:rPr>
        <w:t>facie</w:t>
      </w:r>
      <w:r w:rsidRPr="001E5936">
        <w:rPr>
          <w:rFonts w:ascii="Times New Roman" w:hAnsi="Times New Roman" w:cs="Times New Roman"/>
          <w:bCs/>
          <w:sz w:val="24"/>
          <w:szCs w:val="24"/>
        </w:rPr>
        <w:t xml:space="preserve"> case </w:t>
      </w:r>
      <w:r w:rsidR="00A05270" w:rsidRPr="001E5936">
        <w:rPr>
          <w:rFonts w:ascii="Times New Roman" w:hAnsi="Times New Roman" w:cs="Times New Roman"/>
          <w:bCs/>
          <w:sz w:val="24"/>
          <w:szCs w:val="24"/>
        </w:rPr>
        <w:t>against the third defendant worthy</w:t>
      </w:r>
      <w:r w:rsidR="003E21B9" w:rsidRPr="001E5936">
        <w:rPr>
          <w:rFonts w:ascii="Times New Roman" w:hAnsi="Times New Roman" w:cs="Times New Roman"/>
          <w:bCs/>
          <w:sz w:val="24"/>
          <w:szCs w:val="24"/>
        </w:rPr>
        <w:t xml:space="preserve"> </w:t>
      </w:r>
      <w:r w:rsidR="00A05270" w:rsidRPr="001E5936">
        <w:rPr>
          <w:rFonts w:ascii="Times New Roman" w:hAnsi="Times New Roman" w:cs="Times New Roman"/>
          <w:bCs/>
          <w:sz w:val="24"/>
          <w:szCs w:val="24"/>
        </w:rPr>
        <w:t xml:space="preserve">of reply and that absolution from the instance must be </w:t>
      </w:r>
      <w:r w:rsidR="003A5142" w:rsidRPr="001E5936">
        <w:rPr>
          <w:rFonts w:ascii="Times New Roman" w:hAnsi="Times New Roman" w:cs="Times New Roman"/>
          <w:bCs/>
          <w:sz w:val="24"/>
          <w:szCs w:val="24"/>
        </w:rPr>
        <w:t>granted</w:t>
      </w:r>
      <w:r w:rsidR="00A05270" w:rsidRPr="001E5936">
        <w:rPr>
          <w:rFonts w:ascii="Times New Roman" w:hAnsi="Times New Roman" w:cs="Times New Roman"/>
          <w:bCs/>
          <w:sz w:val="24"/>
          <w:szCs w:val="24"/>
        </w:rPr>
        <w:t xml:space="preserve"> with costs. </w:t>
      </w:r>
    </w:p>
    <w:p w14:paraId="41ED806D" w14:textId="6D66250D" w:rsidR="005C386D" w:rsidRPr="001E5936" w:rsidRDefault="005C386D" w:rsidP="00A05270">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 xml:space="preserve">PLAINTIFF’S SUBMISSIONS </w:t>
      </w:r>
    </w:p>
    <w:p w14:paraId="0ED15A22" w14:textId="77777777" w:rsidR="001E5936" w:rsidRDefault="00825FA4"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On the other hand,</w:t>
      </w:r>
      <w:r w:rsidR="005C386D" w:rsidRPr="001E5936">
        <w:rPr>
          <w:rFonts w:ascii="Times New Roman" w:hAnsi="Times New Roman" w:cs="Times New Roman"/>
          <w:bCs/>
          <w:sz w:val="24"/>
          <w:szCs w:val="24"/>
        </w:rPr>
        <w:t xml:space="preserve"> it was submitted for the plaintiff that the </w:t>
      </w:r>
      <w:r w:rsidR="00A05270" w:rsidRPr="001E5936">
        <w:rPr>
          <w:rFonts w:ascii="Times New Roman" w:hAnsi="Times New Roman" w:cs="Times New Roman"/>
          <w:bCs/>
          <w:sz w:val="24"/>
          <w:szCs w:val="24"/>
        </w:rPr>
        <w:t xml:space="preserve">application is not </w:t>
      </w:r>
      <w:r w:rsidR="00A05270" w:rsidRPr="001E5936">
        <w:rPr>
          <w:rFonts w:ascii="Times New Roman" w:hAnsi="Times New Roman" w:cs="Times New Roman"/>
          <w:bCs/>
          <w:i/>
          <w:iCs/>
          <w:sz w:val="24"/>
          <w:szCs w:val="24"/>
        </w:rPr>
        <w:t>bona fide</w:t>
      </w:r>
      <w:r w:rsidR="00A05270" w:rsidRPr="001E5936">
        <w:rPr>
          <w:rFonts w:ascii="Times New Roman" w:hAnsi="Times New Roman" w:cs="Times New Roman"/>
          <w:bCs/>
          <w:sz w:val="24"/>
          <w:szCs w:val="24"/>
        </w:rPr>
        <w:t xml:space="preserve">. The </w:t>
      </w:r>
      <w:r w:rsidR="003A5142" w:rsidRPr="001E5936">
        <w:rPr>
          <w:rFonts w:ascii="Times New Roman" w:hAnsi="Times New Roman" w:cs="Times New Roman"/>
          <w:bCs/>
          <w:sz w:val="24"/>
          <w:szCs w:val="24"/>
        </w:rPr>
        <w:t>test</w:t>
      </w:r>
      <w:r w:rsidR="00A05270" w:rsidRPr="001E5936">
        <w:rPr>
          <w:rFonts w:ascii="Times New Roman" w:hAnsi="Times New Roman" w:cs="Times New Roman"/>
          <w:bCs/>
          <w:sz w:val="24"/>
          <w:szCs w:val="24"/>
        </w:rPr>
        <w:t xml:space="preserve"> is whether there is a </w:t>
      </w:r>
      <w:r w:rsidR="00A05270" w:rsidRPr="001E5936">
        <w:rPr>
          <w:rFonts w:ascii="Times New Roman" w:hAnsi="Times New Roman" w:cs="Times New Roman"/>
          <w:bCs/>
          <w:i/>
          <w:iCs/>
          <w:sz w:val="24"/>
          <w:szCs w:val="24"/>
        </w:rPr>
        <w:t>prima facie</w:t>
      </w:r>
      <w:r w:rsidR="00A05270" w:rsidRPr="001E5936">
        <w:rPr>
          <w:rFonts w:ascii="Times New Roman" w:hAnsi="Times New Roman" w:cs="Times New Roman"/>
          <w:bCs/>
          <w:sz w:val="24"/>
          <w:szCs w:val="24"/>
        </w:rPr>
        <w:t xml:space="preserve"> </w:t>
      </w:r>
      <w:r w:rsidR="003A5142" w:rsidRPr="001E5936">
        <w:rPr>
          <w:rFonts w:ascii="Times New Roman" w:hAnsi="Times New Roman" w:cs="Times New Roman"/>
          <w:bCs/>
          <w:sz w:val="24"/>
          <w:szCs w:val="24"/>
        </w:rPr>
        <w:t>against</w:t>
      </w:r>
      <w:r w:rsidR="00A05270" w:rsidRPr="001E5936">
        <w:rPr>
          <w:rFonts w:ascii="Times New Roman" w:hAnsi="Times New Roman" w:cs="Times New Roman"/>
          <w:bCs/>
          <w:sz w:val="24"/>
          <w:szCs w:val="24"/>
        </w:rPr>
        <w:t xml:space="preserve"> the defendants</w:t>
      </w:r>
      <w:r w:rsidR="003A5142" w:rsidRPr="001E5936">
        <w:rPr>
          <w:rFonts w:ascii="Times New Roman" w:hAnsi="Times New Roman" w:cs="Times New Roman"/>
          <w:bCs/>
          <w:sz w:val="24"/>
          <w:szCs w:val="24"/>
        </w:rPr>
        <w:t xml:space="preserve"> </w:t>
      </w:r>
      <w:r w:rsidR="00A05270" w:rsidRPr="001E5936">
        <w:rPr>
          <w:rFonts w:ascii="Times New Roman" w:hAnsi="Times New Roman" w:cs="Times New Roman"/>
          <w:bCs/>
          <w:sz w:val="24"/>
          <w:szCs w:val="24"/>
        </w:rPr>
        <w:t xml:space="preserve">or </w:t>
      </w:r>
      <w:r w:rsidR="003A5142" w:rsidRPr="001E5936">
        <w:rPr>
          <w:rFonts w:ascii="Times New Roman" w:hAnsi="Times New Roman" w:cs="Times New Roman"/>
          <w:bCs/>
          <w:sz w:val="24"/>
          <w:szCs w:val="24"/>
        </w:rPr>
        <w:t xml:space="preserve">whether there </w:t>
      </w:r>
      <w:r w:rsidR="00A05270" w:rsidRPr="001E5936">
        <w:rPr>
          <w:rFonts w:ascii="Times New Roman" w:hAnsi="Times New Roman" w:cs="Times New Roman"/>
          <w:bCs/>
          <w:sz w:val="24"/>
          <w:szCs w:val="24"/>
        </w:rPr>
        <w:t xml:space="preserve">is evidence that a court might make a </w:t>
      </w:r>
      <w:r w:rsidR="003A5142" w:rsidRPr="001E5936">
        <w:rPr>
          <w:rFonts w:ascii="Times New Roman" w:hAnsi="Times New Roman" w:cs="Times New Roman"/>
          <w:bCs/>
          <w:sz w:val="24"/>
          <w:szCs w:val="24"/>
        </w:rPr>
        <w:t xml:space="preserve">reasonable </w:t>
      </w:r>
      <w:r w:rsidR="00A05270" w:rsidRPr="001E5936">
        <w:rPr>
          <w:rFonts w:ascii="Times New Roman" w:hAnsi="Times New Roman" w:cs="Times New Roman"/>
          <w:bCs/>
          <w:sz w:val="24"/>
          <w:szCs w:val="24"/>
        </w:rPr>
        <w:t xml:space="preserve">mistake and find for the plaintiff. </w:t>
      </w:r>
      <w:r w:rsidR="003A5142" w:rsidRPr="001E5936">
        <w:rPr>
          <w:rFonts w:ascii="Times New Roman" w:hAnsi="Times New Roman" w:cs="Times New Roman"/>
          <w:bCs/>
          <w:sz w:val="24"/>
          <w:szCs w:val="24"/>
        </w:rPr>
        <w:t xml:space="preserve">Mr </w:t>
      </w:r>
      <w:r w:rsidR="003A5142" w:rsidRPr="001E5936">
        <w:rPr>
          <w:rFonts w:ascii="Times New Roman" w:hAnsi="Times New Roman" w:cs="Times New Roman"/>
          <w:bCs/>
          <w:i/>
          <w:iCs/>
          <w:sz w:val="24"/>
          <w:szCs w:val="24"/>
        </w:rPr>
        <w:t xml:space="preserve">Biti </w:t>
      </w:r>
      <w:r w:rsidR="003A5142" w:rsidRPr="001E5936">
        <w:rPr>
          <w:rFonts w:ascii="Times New Roman" w:hAnsi="Times New Roman" w:cs="Times New Roman"/>
          <w:bCs/>
          <w:sz w:val="24"/>
          <w:szCs w:val="24"/>
        </w:rPr>
        <w:t>submitted that a</w:t>
      </w:r>
      <w:r w:rsidR="00A05270" w:rsidRPr="001E5936">
        <w:rPr>
          <w:rFonts w:ascii="Times New Roman" w:hAnsi="Times New Roman" w:cs="Times New Roman"/>
          <w:bCs/>
          <w:sz w:val="24"/>
          <w:szCs w:val="24"/>
        </w:rPr>
        <w:t xml:space="preserve">s against the third defendant, the third </w:t>
      </w:r>
      <w:r w:rsidR="003A5142" w:rsidRPr="001E5936">
        <w:rPr>
          <w:rFonts w:ascii="Times New Roman" w:hAnsi="Times New Roman" w:cs="Times New Roman"/>
          <w:bCs/>
          <w:sz w:val="24"/>
          <w:szCs w:val="24"/>
        </w:rPr>
        <w:t>defendant</w:t>
      </w:r>
      <w:r w:rsidR="00A05270" w:rsidRPr="001E5936">
        <w:rPr>
          <w:rFonts w:ascii="Times New Roman" w:hAnsi="Times New Roman" w:cs="Times New Roman"/>
          <w:bCs/>
          <w:sz w:val="24"/>
          <w:szCs w:val="24"/>
        </w:rPr>
        <w:t xml:space="preserve"> stands or falls on the first </w:t>
      </w:r>
      <w:r w:rsidR="003A5142" w:rsidRPr="001E5936">
        <w:rPr>
          <w:rFonts w:ascii="Times New Roman" w:hAnsi="Times New Roman" w:cs="Times New Roman"/>
          <w:bCs/>
          <w:sz w:val="24"/>
          <w:szCs w:val="24"/>
        </w:rPr>
        <w:t>defendant</w:t>
      </w:r>
      <w:r w:rsidR="00A05270" w:rsidRPr="001E5936">
        <w:rPr>
          <w:rFonts w:ascii="Times New Roman" w:hAnsi="Times New Roman" w:cs="Times New Roman"/>
          <w:bCs/>
          <w:sz w:val="24"/>
          <w:szCs w:val="24"/>
        </w:rPr>
        <w:t xml:space="preserve">. The evidence against the </w:t>
      </w:r>
      <w:r w:rsidR="005C386D" w:rsidRPr="001E5936">
        <w:rPr>
          <w:rFonts w:ascii="Times New Roman" w:hAnsi="Times New Roman" w:cs="Times New Roman"/>
          <w:bCs/>
          <w:sz w:val="24"/>
          <w:szCs w:val="24"/>
        </w:rPr>
        <w:t xml:space="preserve">first defendant </w:t>
      </w:r>
      <w:r w:rsidR="00A05270" w:rsidRPr="001E5936">
        <w:rPr>
          <w:rFonts w:ascii="Times New Roman" w:hAnsi="Times New Roman" w:cs="Times New Roman"/>
          <w:bCs/>
          <w:sz w:val="24"/>
          <w:szCs w:val="24"/>
        </w:rPr>
        <w:t xml:space="preserve">does not arise from the testimonies of the plaintiff. </w:t>
      </w:r>
      <w:r w:rsidR="003A5142" w:rsidRPr="001E5936">
        <w:rPr>
          <w:rFonts w:ascii="Times New Roman" w:hAnsi="Times New Roman" w:cs="Times New Roman"/>
          <w:bCs/>
          <w:sz w:val="24"/>
          <w:szCs w:val="24"/>
        </w:rPr>
        <w:t>It</w:t>
      </w:r>
      <w:r w:rsidR="00A05270" w:rsidRPr="001E5936">
        <w:rPr>
          <w:rFonts w:ascii="Times New Roman" w:hAnsi="Times New Roman" w:cs="Times New Roman"/>
          <w:bCs/>
          <w:sz w:val="24"/>
          <w:szCs w:val="24"/>
        </w:rPr>
        <w:t xml:space="preserve"> ar</w:t>
      </w:r>
      <w:r w:rsidR="003A5142" w:rsidRPr="001E5936">
        <w:rPr>
          <w:rFonts w:ascii="Times New Roman" w:hAnsi="Times New Roman" w:cs="Times New Roman"/>
          <w:bCs/>
          <w:sz w:val="24"/>
          <w:szCs w:val="24"/>
        </w:rPr>
        <w:t>o</w:t>
      </w:r>
      <w:r w:rsidR="00A05270" w:rsidRPr="001E5936">
        <w:rPr>
          <w:rFonts w:ascii="Times New Roman" w:hAnsi="Times New Roman" w:cs="Times New Roman"/>
          <w:bCs/>
          <w:sz w:val="24"/>
          <w:szCs w:val="24"/>
        </w:rPr>
        <w:t xml:space="preserve">se from the facts of the accident. The facts themselves are the </w:t>
      </w:r>
      <w:r w:rsidR="003A5142" w:rsidRPr="001E5936">
        <w:rPr>
          <w:rFonts w:ascii="Times New Roman" w:hAnsi="Times New Roman" w:cs="Times New Roman"/>
          <w:bCs/>
          <w:sz w:val="24"/>
          <w:szCs w:val="24"/>
        </w:rPr>
        <w:t>explanation</w:t>
      </w:r>
      <w:r w:rsidR="00A05270" w:rsidRPr="001E5936">
        <w:rPr>
          <w:rFonts w:ascii="Times New Roman" w:hAnsi="Times New Roman" w:cs="Times New Roman"/>
          <w:bCs/>
          <w:sz w:val="24"/>
          <w:szCs w:val="24"/>
        </w:rPr>
        <w:t xml:space="preserve"> </w:t>
      </w:r>
      <w:r w:rsidR="00A05270" w:rsidRPr="001E5936">
        <w:rPr>
          <w:rFonts w:ascii="Times New Roman" w:hAnsi="Times New Roman" w:cs="Times New Roman"/>
          <w:bCs/>
          <w:sz w:val="24"/>
          <w:szCs w:val="24"/>
        </w:rPr>
        <w:lastRenderedPageBreak/>
        <w:t xml:space="preserve">for the accident. This calls for the application of the </w:t>
      </w:r>
      <w:r w:rsidR="00A05270" w:rsidRPr="001E5936">
        <w:rPr>
          <w:rFonts w:ascii="Times New Roman" w:hAnsi="Times New Roman" w:cs="Times New Roman"/>
          <w:bCs/>
          <w:i/>
          <w:iCs/>
          <w:sz w:val="24"/>
          <w:szCs w:val="24"/>
        </w:rPr>
        <w:t>res ipsa loquitur</w:t>
      </w:r>
      <w:r w:rsidR="00A05270" w:rsidRPr="001E5936">
        <w:rPr>
          <w:rFonts w:ascii="Times New Roman" w:hAnsi="Times New Roman" w:cs="Times New Roman"/>
          <w:bCs/>
          <w:sz w:val="24"/>
          <w:szCs w:val="24"/>
        </w:rPr>
        <w:t>. What happened on 17 April speaks for itself</w:t>
      </w:r>
      <w:r w:rsidR="003A5142" w:rsidRPr="001E5936">
        <w:rPr>
          <w:rFonts w:ascii="Times New Roman" w:hAnsi="Times New Roman" w:cs="Times New Roman"/>
          <w:bCs/>
          <w:sz w:val="24"/>
          <w:szCs w:val="24"/>
        </w:rPr>
        <w:t xml:space="preserve">. </w:t>
      </w:r>
      <w:r w:rsidR="00A05270" w:rsidRPr="001E5936">
        <w:rPr>
          <w:rFonts w:ascii="Times New Roman" w:hAnsi="Times New Roman" w:cs="Times New Roman"/>
          <w:bCs/>
          <w:sz w:val="24"/>
          <w:szCs w:val="24"/>
        </w:rPr>
        <w:t>The vehicle veered off the road</w:t>
      </w:r>
      <w:r w:rsidR="003A5142" w:rsidRPr="001E5936">
        <w:rPr>
          <w:rFonts w:ascii="Times New Roman" w:hAnsi="Times New Roman" w:cs="Times New Roman"/>
          <w:bCs/>
          <w:sz w:val="24"/>
          <w:szCs w:val="24"/>
        </w:rPr>
        <w:t>, climbed</w:t>
      </w:r>
      <w:r w:rsidR="00A05270" w:rsidRPr="001E5936">
        <w:rPr>
          <w:rFonts w:ascii="Times New Roman" w:hAnsi="Times New Roman" w:cs="Times New Roman"/>
          <w:bCs/>
          <w:sz w:val="24"/>
          <w:szCs w:val="24"/>
        </w:rPr>
        <w:t xml:space="preserve"> upon a </w:t>
      </w:r>
      <w:r w:rsidR="003A5142" w:rsidRPr="001E5936">
        <w:rPr>
          <w:rFonts w:ascii="Times New Roman" w:hAnsi="Times New Roman" w:cs="Times New Roman"/>
          <w:bCs/>
          <w:sz w:val="24"/>
          <w:szCs w:val="24"/>
        </w:rPr>
        <w:t>three-metre</w:t>
      </w:r>
      <w:r w:rsidR="00A05270" w:rsidRPr="001E5936">
        <w:rPr>
          <w:rFonts w:ascii="Times New Roman" w:hAnsi="Times New Roman" w:cs="Times New Roman"/>
          <w:bCs/>
          <w:sz w:val="24"/>
          <w:szCs w:val="24"/>
        </w:rPr>
        <w:t xml:space="preserve"> pavement and struck the plaintiff and her child. </w:t>
      </w:r>
      <w:r w:rsidR="003A5142" w:rsidRPr="001E5936">
        <w:rPr>
          <w:rFonts w:ascii="Times New Roman" w:hAnsi="Times New Roman" w:cs="Times New Roman"/>
          <w:bCs/>
          <w:sz w:val="24"/>
          <w:szCs w:val="24"/>
        </w:rPr>
        <w:t>That</w:t>
      </w:r>
      <w:r w:rsidR="00A05270" w:rsidRPr="001E5936">
        <w:rPr>
          <w:rFonts w:ascii="Times New Roman" w:hAnsi="Times New Roman" w:cs="Times New Roman"/>
          <w:bCs/>
          <w:sz w:val="24"/>
          <w:szCs w:val="24"/>
        </w:rPr>
        <w:t xml:space="preserve"> </w:t>
      </w:r>
      <w:r w:rsidR="003A5142" w:rsidRPr="001E5936">
        <w:rPr>
          <w:rFonts w:ascii="Times New Roman" w:hAnsi="Times New Roman" w:cs="Times New Roman"/>
          <w:bCs/>
          <w:sz w:val="24"/>
          <w:szCs w:val="24"/>
        </w:rPr>
        <w:t xml:space="preserve">was </w:t>
      </w:r>
      <w:r w:rsidR="00A05270" w:rsidRPr="001E5936">
        <w:rPr>
          <w:rFonts w:ascii="Times New Roman" w:hAnsi="Times New Roman" w:cs="Times New Roman"/>
          <w:bCs/>
          <w:sz w:val="24"/>
          <w:szCs w:val="24"/>
        </w:rPr>
        <w:t xml:space="preserve">negligence. To rebut the </w:t>
      </w:r>
      <w:r w:rsidR="00A05270" w:rsidRPr="001E5936">
        <w:rPr>
          <w:rFonts w:ascii="Times New Roman" w:hAnsi="Times New Roman" w:cs="Times New Roman"/>
          <w:bCs/>
          <w:i/>
          <w:iCs/>
          <w:sz w:val="24"/>
          <w:szCs w:val="24"/>
        </w:rPr>
        <w:t>res ipsa loquitur</w:t>
      </w:r>
      <w:r w:rsidR="00A05270" w:rsidRPr="001E5936">
        <w:rPr>
          <w:rFonts w:ascii="Times New Roman" w:hAnsi="Times New Roman" w:cs="Times New Roman"/>
          <w:bCs/>
          <w:sz w:val="24"/>
          <w:szCs w:val="24"/>
        </w:rPr>
        <w:t xml:space="preserve"> the defendant must plead in rebuttal. Sudden emergency does not arise. Where there is</w:t>
      </w:r>
      <w:r w:rsidR="00A05270" w:rsidRPr="001E5936">
        <w:rPr>
          <w:rFonts w:ascii="Times New Roman" w:hAnsi="Times New Roman" w:cs="Times New Roman"/>
          <w:bCs/>
          <w:i/>
          <w:iCs/>
          <w:sz w:val="24"/>
          <w:szCs w:val="24"/>
        </w:rPr>
        <w:t xml:space="preserve"> res ipsa loquitur </w:t>
      </w:r>
      <w:r w:rsidR="00A05270" w:rsidRPr="001E5936">
        <w:rPr>
          <w:rFonts w:ascii="Times New Roman" w:hAnsi="Times New Roman" w:cs="Times New Roman"/>
          <w:bCs/>
          <w:sz w:val="24"/>
          <w:szCs w:val="24"/>
        </w:rPr>
        <w:t>the onus shifts to the defendant to explain why his motor vehicle was across the pavement</w:t>
      </w:r>
      <w:r w:rsidR="00CA6446" w:rsidRPr="001E5936">
        <w:rPr>
          <w:rFonts w:ascii="Times New Roman" w:hAnsi="Times New Roman" w:cs="Times New Roman"/>
          <w:bCs/>
          <w:sz w:val="24"/>
          <w:szCs w:val="24"/>
        </w:rPr>
        <w:t xml:space="preserve">. Reference was made to the cases </w:t>
      </w:r>
      <w:r w:rsidR="00401F7D" w:rsidRPr="001E5936">
        <w:rPr>
          <w:rFonts w:ascii="Times New Roman" w:hAnsi="Times New Roman" w:cs="Times New Roman"/>
          <w:bCs/>
          <w:sz w:val="24"/>
          <w:szCs w:val="24"/>
        </w:rPr>
        <w:t>c</w:t>
      </w:r>
      <w:r w:rsidR="00CA6446" w:rsidRPr="001E5936">
        <w:rPr>
          <w:rFonts w:ascii="Times New Roman" w:hAnsi="Times New Roman" w:cs="Times New Roman"/>
          <w:bCs/>
          <w:sz w:val="24"/>
          <w:szCs w:val="24"/>
        </w:rPr>
        <w:t>ited in the plaintiff’s response to the application.</w:t>
      </w:r>
    </w:p>
    <w:p w14:paraId="7992753B" w14:textId="107B706B" w:rsidR="00CA6446" w:rsidRPr="001E5936" w:rsidRDefault="00401F7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Mr </w:t>
      </w:r>
      <w:r w:rsidRPr="001E5936">
        <w:rPr>
          <w:rFonts w:ascii="Times New Roman" w:hAnsi="Times New Roman" w:cs="Times New Roman"/>
          <w:bCs/>
          <w:i/>
          <w:iCs/>
          <w:sz w:val="24"/>
          <w:szCs w:val="24"/>
        </w:rPr>
        <w:t xml:space="preserve">Biti </w:t>
      </w:r>
      <w:r w:rsidRPr="001E5936">
        <w:rPr>
          <w:rFonts w:ascii="Times New Roman" w:hAnsi="Times New Roman" w:cs="Times New Roman"/>
          <w:bCs/>
          <w:sz w:val="24"/>
          <w:szCs w:val="24"/>
        </w:rPr>
        <w:t>further argued that t</w:t>
      </w:r>
      <w:r w:rsidR="00CA6446" w:rsidRPr="001E5936">
        <w:rPr>
          <w:rFonts w:ascii="Times New Roman" w:hAnsi="Times New Roman" w:cs="Times New Roman"/>
          <w:bCs/>
          <w:sz w:val="24"/>
          <w:szCs w:val="24"/>
        </w:rPr>
        <w:t xml:space="preserve">he third defendant </w:t>
      </w:r>
      <w:r w:rsidRPr="001E5936">
        <w:rPr>
          <w:rFonts w:ascii="Times New Roman" w:hAnsi="Times New Roman" w:cs="Times New Roman"/>
          <w:bCs/>
          <w:sz w:val="24"/>
          <w:szCs w:val="24"/>
        </w:rPr>
        <w:t>had</w:t>
      </w:r>
      <w:r w:rsidR="00CA6446" w:rsidRPr="001E5936">
        <w:rPr>
          <w:rFonts w:ascii="Times New Roman" w:hAnsi="Times New Roman" w:cs="Times New Roman"/>
          <w:bCs/>
          <w:sz w:val="24"/>
          <w:szCs w:val="24"/>
        </w:rPr>
        <w:t xml:space="preserve"> no leg to stand on. It did not plead anything on behalf of the first defendant. It had not pleaded the defence of sudden emergency. Only the first </w:t>
      </w:r>
      <w:r w:rsidRPr="001E5936">
        <w:rPr>
          <w:rFonts w:ascii="Times New Roman" w:hAnsi="Times New Roman" w:cs="Times New Roman"/>
          <w:bCs/>
          <w:sz w:val="24"/>
          <w:szCs w:val="24"/>
        </w:rPr>
        <w:t>defendant</w:t>
      </w:r>
      <w:r w:rsidR="00CA6446" w:rsidRPr="001E5936">
        <w:rPr>
          <w:rFonts w:ascii="Times New Roman" w:hAnsi="Times New Roman" w:cs="Times New Roman"/>
          <w:bCs/>
          <w:sz w:val="24"/>
          <w:szCs w:val="24"/>
        </w:rPr>
        <w:t xml:space="preserve"> can offer an explanation. </w:t>
      </w:r>
      <w:r w:rsidRPr="001E5936">
        <w:rPr>
          <w:rFonts w:ascii="Times New Roman" w:hAnsi="Times New Roman" w:cs="Times New Roman"/>
          <w:bCs/>
          <w:sz w:val="24"/>
          <w:szCs w:val="24"/>
        </w:rPr>
        <w:t>The plaintiff</w:t>
      </w:r>
      <w:r w:rsidR="00CA6446" w:rsidRPr="001E5936">
        <w:rPr>
          <w:rFonts w:ascii="Times New Roman" w:hAnsi="Times New Roman" w:cs="Times New Roman"/>
          <w:bCs/>
          <w:sz w:val="24"/>
          <w:szCs w:val="24"/>
        </w:rPr>
        <w:t xml:space="preserve"> gave an opinion on whether he could have turned </w:t>
      </w:r>
      <w:r w:rsidRPr="001E5936">
        <w:rPr>
          <w:rFonts w:ascii="Times New Roman" w:hAnsi="Times New Roman" w:cs="Times New Roman"/>
          <w:bCs/>
          <w:sz w:val="24"/>
          <w:szCs w:val="24"/>
        </w:rPr>
        <w:t>the other side</w:t>
      </w:r>
      <w:r w:rsidR="00CA6446" w:rsidRPr="001E5936">
        <w:rPr>
          <w:rFonts w:ascii="Times New Roman" w:hAnsi="Times New Roman" w:cs="Times New Roman"/>
          <w:bCs/>
          <w:sz w:val="24"/>
          <w:szCs w:val="24"/>
        </w:rPr>
        <w:t xml:space="preserve"> and only the first defendant can offer that explanation. The </w:t>
      </w:r>
      <w:r w:rsidRPr="001E5936">
        <w:rPr>
          <w:rFonts w:ascii="Times New Roman" w:hAnsi="Times New Roman" w:cs="Times New Roman"/>
          <w:bCs/>
          <w:sz w:val="24"/>
          <w:szCs w:val="24"/>
        </w:rPr>
        <w:t>negligence</w:t>
      </w:r>
      <w:r w:rsidR="00CA6446" w:rsidRPr="001E5936">
        <w:rPr>
          <w:rFonts w:ascii="Times New Roman" w:hAnsi="Times New Roman" w:cs="Times New Roman"/>
          <w:bCs/>
          <w:sz w:val="24"/>
          <w:szCs w:val="24"/>
        </w:rPr>
        <w:t xml:space="preserve"> was gross or reckless. The facts give rise to negligence and that shifts the </w:t>
      </w:r>
      <w:r w:rsidRPr="001E5936">
        <w:rPr>
          <w:rFonts w:ascii="Times New Roman" w:hAnsi="Times New Roman" w:cs="Times New Roman"/>
          <w:bCs/>
          <w:sz w:val="24"/>
          <w:szCs w:val="24"/>
        </w:rPr>
        <w:t>burden</w:t>
      </w:r>
      <w:r w:rsidR="00CA6446" w:rsidRPr="001E5936">
        <w:rPr>
          <w:rFonts w:ascii="Times New Roman" w:hAnsi="Times New Roman" w:cs="Times New Roman"/>
          <w:bCs/>
          <w:sz w:val="24"/>
          <w:szCs w:val="24"/>
        </w:rPr>
        <w:t xml:space="preserve"> to the </w:t>
      </w:r>
      <w:r w:rsidRPr="001E5936">
        <w:rPr>
          <w:rFonts w:ascii="Times New Roman" w:hAnsi="Times New Roman" w:cs="Times New Roman"/>
          <w:bCs/>
          <w:sz w:val="24"/>
          <w:szCs w:val="24"/>
        </w:rPr>
        <w:t>defendant</w:t>
      </w:r>
      <w:r w:rsidR="00CA6446" w:rsidRPr="001E5936">
        <w:rPr>
          <w:rFonts w:ascii="Times New Roman" w:hAnsi="Times New Roman" w:cs="Times New Roman"/>
          <w:bCs/>
          <w:sz w:val="24"/>
          <w:szCs w:val="24"/>
        </w:rPr>
        <w:t xml:space="preserve"> himself. </w:t>
      </w:r>
      <w:r w:rsidRPr="001E5936">
        <w:rPr>
          <w:rFonts w:ascii="Times New Roman" w:hAnsi="Times New Roman" w:cs="Times New Roman"/>
          <w:bCs/>
          <w:sz w:val="24"/>
          <w:szCs w:val="24"/>
        </w:rPr>
        <w:t xml:space="preserve">The plaintiff prayed </w:t>
      </w:r>
      <w:r w:rsidR="00CA6446" w:rsidRPr="001E5936">
        <w:rPr>
          <w:rFonts w:ascii="Times New Roman" w:hAnsi="Times New Roman" w:cs="Times New Roman"/>
          <w:bCs/>
          <w:sz w:val="24"/>
          <w:szCs w:val="24"/>
        </w:rPr>
        <w:t>for the dismissal of the application with costs on a punitive scale.</w:t>
      </w:r>
    </w:p>
    <w:p w14:paraId="147BFC33" w14:textId="0F96A254" w:rsidR="005C386D" w:rsidRPr="001E5936" w:rsidRDefault="00CA6446" w:rsidP="00CA6446">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 xml:space="preserve">FOURTH </w:t>
      </w:r>
      <w:r w:rsidR="005C386D" w:rsidRPr="001E5936">
        <w:rPr>
          <w:rFonts w:ascii="Times New Roman" w:hAnsi="Times New Roman" w:cs="Times New Roman"/>
          <w:b/>
          <w:sz w:val="24"/>
          <w:szCs w:val="24"/>
          <w:u w:val="single"/>
        </w:rPr>
        <w:t xml:space="preserve">AND </w:t>
      </w:r>
      <w:r w:rsidRPr="001E5936">
        <w:rPr>
          <w:rFonts w:ascii="Times New Roman" w:hAnsi="Times New Roman" w:cs="Times New Roman"/>
          <w:b/>
          <w:sz w:val="24"/>
          <w:szCs w:val="24"/>
          <w:u w:val="single"/>
        </w:rPr>
        <w:t>FIFTH</w:t>
      </w:r>
      <w:r w:rsidR="005C386D" w:rsidRPr="001E5936">
        <w:rPr>
          <w:rFonts w:ascii="Times New Roman" w:hAnsi="Times New Roman" w:cs="Times New Roman"/>
          <w:b/>
          <w:sz w:val="24"/>
          <w:szCs w:val="24"/>
          <w:u w:val="single"/>
        </w:rPr>
        <w:t xml:space="preserve"> DEFENDANTS’ APPLICATION</w:t>
      </w:r>
    </w:p>
    <w:p w14:paraId="7386FA1B" w14:textId="2791B010" w:rsidR="005C386D" w:rsidRPr="001E5936" w:rsidRDefault="00CA6446"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 xml:space="preserve">FOURTH </w:t>
      </w:r>
      <w:r w:rsidR="005C386D" w:rsidRPr="001E5936">
        <w:rPr>
          <w:rFonts w:ascii="Times New Roman" w:hAnsi="Times New Roman" w:cs="Times New Roman"/>
          <w:b/>
          <w:sz w:val="24"/>
          <w:szCs w:val="24"/>
          <w:u w:val="single"/>
        </w:rPr>
        <w:t xml:space="preserve">AND </w:t>
      </w:r>
      <w:r w:rsidRPr="001E5936">
        <w:rPr>
          <w:rFonts w:ascii="Times New Roman" w:hAnsi="Times New Roman" w:cs="Times New Roman"/>
          <w:b/>
          <w:sz w:val="24"/>
          <w:szCs w:val="24"/>
          <w:u w:val="single"/>
        </w:rPr>
        <w:t xml:space="preserve">FIFTH </w:t>
      </w:r>
      <w:r w:rsidR="005C386D" w:rsidRPr="001E5936">
        <w:rPr>
          <w:rFonts w:ascii="Times New Roman" w:hAnsi="Times New Roman" w:cs="Times New Roman"/>
          <w:b/>
          <w:sz w:val="24"/>
          <w:szCs w:val="24"/>
          <w:u w:val="single"/>
        </w:rPr>
        <w:t>DEFENDANTS</w:t>
      </w:r>
      <w:r w:rsidRPr="001E5936">
        <w:rPr>
          <w:rFonts w:ascii="Times New Roman" w:hAnsi="Times New Roman" w:cs="Times New Roman"/>
          <w:b/>
          <w:sz w:val="24"/>
          <w:szCs w:val="24"/>
          <w:u w:val="single"/>
        </w:rPr>
        <w:t>’</w:t>
      </w:r>
      <w:r w:rsidR="005C386D" w:rsidRPr="001E5936">
        <w:rPr>
          <w:rFonts w:ascii="Times New Roman" w:hAnsi="Times New Roman" w:cs="Times New Roman"/>
          <w:b/>
          <w:sz w:val="24"/>
          <w:szCs w:val="24"/>
          <w:u w:val="single"/>
        </w:rPr>
        <w:t xml:space="preserve"> SUBMISSIONS</w:t>
      </w:r>
    </w:p>
    <w:p w14:paraId="3119A62E" w14:textId="77777777" w:rsid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It was submitted for the </w:t>
      </w:r>
      <w:r w:rsidR="004B1BEA" w:rsidRPr="001E5936">
        <w:rPr>
          <w:rFonts w:ascii="Times New Roman" w:hAnsi="Times New Roman" w:cs="Times New Roman"/>
          <w:bCs/>
          <w:sz w:val="24"/>
          <w:szCs w:val="24"/>
        </w:rPr>
        <w:t xml:space="preserve">fourth and fifth defendants that the application was meritorious and was grounded on the following </w:t>
      </w:r>
      <w:r w:rsidR="00401F7D" w:rsidRPr="001E5936">
        <w:rPr>
          <w:rFonts w:ascii="Times New Roman" w:hAnsi="Times New Roman" w:cs="Times New Roman"/>
          <w:bCs/>
          <w:sz w:val="24"/>
          <w:szCs w:val="24"/>
        </w:rPr>
        <w:t>grounds</w:t>
      </w:r>
      <w:r w:rsidR="004B1BEA" w:rsidRPr="001E5936">
        <w:rPr>
          <w:rFonts w:ascii="Times New Roman" w:hAnsi="Times New Roman" w:cs="Times New Roman"/>
          <w:bCs/>
          <w:sz w:val="24"/>
          <w:szCs w:val="24"/>
        </w:rPr>
        <w:t>. Firstly</w:t>
      </w:r>
      <w:r w:rsidR="00401F7D" w:rsidRPr="001E5936">
        <w:rPr>
          <w:rFonts w:ascii="Times New Roman" w:hAnsi="Times New Roman" w:cs="Times New Roman"/>
          <w:bCs/>
          <w:sz w:val="24"/>
          <w:szCs w:val="24"/>
        </w:rPr>
        <w:t>,</w:t>
      </w:r>
      <w:r w:rsidR="004B1BEA" w:rsidRPr="001E5936">
        <w:rPr>
          <w:rFonts w:ascii="Times New Roman" w:hAnsi="Times New Roman" w:cs="Times New Roman"/>
          <w:bCs/>
          <w:sz w:val="24"/>
          <w:szCs w:val="24"/>
        </w:rPr>
        <w:t xml:space="preserve"> at the close of the plaintiff’s case</w:t>
      </w:r>
      <w:r w:rsidR="00401F7D" w:rsidRPr="001E5936">
        <w:rPr>
          <w:rFonts w:ascii="Times New Roman" w:hAnsi="Times New Roman" w:cs="Times New Roman"/>
          <w:bCs/>
          <w:sz w:val="24"/>
          <w:szCs w:val="24"/>
        </w:rPr>
        <w:t>,</w:t>
      </w:r>
      <w:r w:rsidR="004B1BEA" w:rsidRPr="001E5936">
        <w:rPr>
          <w:rFonts w:ascii="Times New Roman" w:hAnsi="Times New Roman" w:cs="Times New Roman"/>
          <w:bCs/>
          <w:sz w:val="24"/>
          <w:szCs w:val="24"/>
        </w:rPr>
        <w:t xml:space="preserve"> there was no evidence to support that the fourth and fifth defendants recklessly and unlawfully used spikes. Secondly, the officers of the ZRP were executing </w:t>
      </w:r>
      <w:r w:rsidR="00401F7D" w:rsidRPr="001E5936">
        <w:rPr>
          <w:rFonts w:ascii="Times New Roman" w:hAnsi="Times New Roman" w:cs="Times New Roman"/>
          <w:bCs/>
          <w:sz w:val="24"/>
          <w:szCs w:val="24"/>
        </w:rPr>
        <w:t>their</w:t>
      </w:r>
      <w:r w:rsidR="004B1BEA" w:rsidRPr="001E5936">
        <w:rPr>
          <w:rFonts w:ascii="Times New Roman" w:hAnsi="Times New Roman" w:cs="Times New Roman"/>
          <w:bCs/>
          <w:sz w:val="24"/>
          <w:szCs w:val="24"/>
        </w:rPr>
        <w:t xml:space="preserve"> constitutional </w:t>
      </w:r>
      <w:r w:rsidR="00401F7D" w:rsidRPr="001E5936">
        <w:rPr>
          <w:rFonts w:ascii="Times New Roman" w:hAnsi="Times New Roman" w:cs="Times New Roman"/>
          <w:bCs/>
          <w:sz w:val="24"/>
          <w:szCs w:val="24"/>
        </w:rPr>
        <w:t>mandate</w:t>
      </w:r>
      <w:r w:rsidR="004B1BEA" w:rsidRPr="001E5936">
        <w:rPr>
          <w:rFonts w:ascii="Times New Roman" w:hAnsi="Times New Roman" w:cs="Times New Roman"/>
          <w:bCs/>
          <w:sz w:val="24"/>
          <w:szCs w:val="24"/>
        </w:rPr>
        <w:t xml:space="preserve"> lawfully and cannot be liable and thirdly, there was no evidence </w:t>
      </w:r>
      <w:r w:rsidR="00401F7D" w:rsidRPr="001E5936">
        <w:rPr>
          <w:rFonts w:ascii="Times New Roman" w:hAnsi="Times New Roman" w:cs="Times New Roman"/>
          <w:bCs/>
          <w:sz w:val="24"/>
          <w:szCs w:val="24"/>
        </w:rPr>
        <w:t>adduced</w:t>
      </w:r>
      <w:r w:rsidR="004B1BEA" w:rsidRPr="001E5936">
        <w:rPr>
          <w:rFonts w:ascii="Times New Roman" w:hAnsi="Times New Roman" w:cs="Times New Roman"/>
          <w:bCs/>
          <w:sz w:val="24"/>
          <w:szCs w:val="24"/>
        </w:rPr>
        <w:t xml:space="preserve"> that the defendants were specifically liable </w:t>
      </w:r>
      <w:r w:rsidR="00401F7D" w:rsidRPr="001E5936">
        <w:rPr>
          <w:rFonts w:ascii="Times New Roman" w:hAnsi="Times New Roman" w:cs="Times New Roman"/>
          <w:bCs/>
          <w:sz w:val="24"/>
          <w:szCs w:val="24"/>
        </w:rPr>
        <w:t>for</w:t>
      </w:r>
      <w:r w:rsidR="004B1BEA" w:rsidRPr="001E5936">
        <w:rPr>
          <w:rFonts w:ascii="Times New Roman" w:hAnsi="Times New Roman" w:cs="Times New Roman"/>
          <w:bCs/>
          <w:sz w:val="24"/>
          <w:szCs w:val="24"/>
        </w:rPr>
        <w:t xml:space="preserve"> the events leading to the death of the minor. </w:t>
      </w:r>
    </w:p>
    <w:p w14:paraId="61443E09" w14:textId="77777777" w:rsidR="001E5936" w:rsidRDefault="004B1BEA"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Ms </w:t>
      </w:r>
      <w:r w:rsidRPr="001E5936">
        <w:rPr>
          <w:rFonts w:ascii="Times New Roman" w:hAnsi="Times New Roman" w:cs="Times New Roman"/>
          <w:bCs/>
          <w:i/>
          <w:iCs/>
          <w:sz w:val="24"/>
          <w:szCs w:val="24"/>
        </w:rPr>
        <w:t>Tembo</w:t>
      </w:r>
      <w:r w:rsidRPr="001E5936">
        <w:rPr>
          <w:rFonts w:ascii="Times New Roman" w:hAnsi="Times New Roman" w:cs="Times New Roman"/>
          <w:bCs/>
          <w:sz w:val="24"/>
          <w:szCs w:val="24"/>
        </w:rPr>
        <w:t xml:space="preserve"> submitted that most facts are common cause. In the plaintiff’s papers</w:t>
      </w:r>
      <w:r w:rsidR="00401F7D" w:rsidRPr="001E5936">
        <w:rPr>
          <w:rFonts w:ascii="Times New Roman" w:hAnsi="Times New Roman" w:cs="Times New Roman"/>
          <w:bCs/>
          <w:sz w:val="24"/>
          <w:szCs w:val="24"/>
        </w:rPr>
        <w:t>,</w:t>
      </w:r>
      <w:r w:rsidRPr="001E5936">
        <w:rPr>
          <w:rFonts w:ascii="Times New Roman" w:hAnsi="Times New Roman" w:cs="Times New Roman"/>
          <w:bCs/>
          <w:sz w:val="24"/>
          <w:szCs w:val="24"/>
        </w:rPr>
        <w:t xml:space="preserve"> she aver</w:t>
      </w:r>
      <w:r w:rsidR="00401F7D" w:rsidRPr="001E5936">
        <w:rPr>
          <w:rFonts w:ascii="Times New Roman" w:hAnsi="Times New Roman" w:cs="Times New Roman"/>
          <w:bCs/>
          <w:sz w:val="24"/>
          <w:szCs w:val="24"/>
        </w:rPr>
        <w:t>red</w:t>
      </w:r>
      <w:r w:rsidRPr="001E5936">
        <w:rPr>
          <w:rFonts w:ascii="Times New Roman" w:hAnsi="Times New Roman" w:cs="Times New Roman"/>
          <w:bCs/>
          <w:sz w:val="24"/>
          <w:szCs w:val="24"/>
        </w:rPr>
        <w:t xml:space="preserve"> that but for the conduct of the police</w:t>
      </w:r>
      <w:r w:rsidR="00401F7D" w:rsidRPr="001E5936">
        <w:rPr>
          <w:rFonts w:ascii="Times New Roman" w:hAnsi="Times New Roman" w:cs="Times New Roman"/>
          <w:bCs/>
          <w:sz w:val="24"/>
          <w:szCs w:val="24"/>
        </w:rPr>
        <w:t>,</w:t>
      </w:r>
      <w:r w:rsidRPr="001E5936">
        <w:rPr>
          <w:rFonts w:ascii="Times New Roman" w:hAnsi="Times New Roman" w:cs="Times New Roman"/>
          <w:bCs/>
          <w:sz w:val="24"/>
          <w:szCs w:val="24"/>
        </w:rPr>
        <w:t xml:space="preserve"> the accident would not have occurred. It was apparent that the plaintiff had not made a case against the fourth and fifth defendants. There is no </w:t>
      </w:r>
      <w:r w:rsidR="00401F7D" w:rsidRPr="001E5936">
        <w:rPr>
          <w:rFonts w:ascii="Times New Roman" w:hAnsi="Times New Roman" w:cs="Times New Roman"/>
          <w:bCs/>
          <w:sz w:val="24"/>
          <w:szCs w:val="24"/>
        </w:rPr>
        <w:t>cause</w:t>
      </w:r>
      <w:r w:rsidRPr="001E5936">
        <w:rPr>
          <w:rFonts w:ascii="Times New Roman" w:hAnsi="Times New Roman" w:cs="Times New Roman"/>
          <w:bCs/>
          <w:sz w:val="24"/>
          <w:szCs w:val="24"/>
        </w:rPr>
        <w:t xml:space="preserve"> of action established </w:t>
      </w:r>
      <w:r w:rsidR="00401F7D" w:rsidRPr="001E5936">
        <w:rPr>
          <w:rFonts w:ascii="Times New Roman" w:hAnsi="Times New Roman" w:cs="Times New Roman"/>
          <w:bCs/>
          <w:sz w:val="24"/>
          <w:szCs w:val="24"/>
        </w:rPr>
        <w:t>against</w:t>
      </w:r>
      <w:r w:rsidRPr="001E5936">
        <w:rPr>
          <w:rFonts w:ascii="Times New Roman" w:hAnsi="Times New Roman" w:cs="Times New Roman"/>
          <w:bCs/>
          <w:sz w:val="24"/>
          <w:szCs w:val="24"/>
        </w:rPr>
        <w:t xml:space="preserve"> the fou</w:t>
      </w:r>
      <w:r w:rsidR="00401F7D" w:rsidRPr="001E5936">
        <w:rPr>
          <w:rFonts w:ascii="Times New Roman" w:hAnsi="Times New Roman" w:cs="Times New Roman"/>
          <w:bCs/>
          <w:sz w:val="24"/>
          <w:szCs w:val="24"/>
        </w:rPr>
        <w:t>rt</w:t>
      </w:r>
      <w:r w:rsidRPr="001E5936">
        <w:rPr>
          <w:rFonts w:ascii="Times New Roman" w:hAnsi="Times New Roman" w:cs="Times New Roman"/>
          <w:bCs/>
          <w:sz w:val="24"/>
          <w:szCs w:val="24"/>
        </w:rPr>
        <w:t xml:space="preserve">h and fifth defendants. </w:t>
      </w:r>
      <w:r w:rsidR="00401F7D" w:rsidRPr="001E5936">
        <w:rPr>
          <w:rFonts w:ascii="Times New Roman" w:hAnsi="Times New Roman" w:cs="Times New Roman"/>
          <w:bCs/>
          <w:sz w:val="24"/>
          <w:szCs w:val="24"/>
        </w:rPr>
        <w:t>Counsel</w:t>
      </w:r>
      <w:r w:rsidRPr="001E5936">
        <w:rPr>
          <w:rFonts w:ascii="Times New Roman" w:hAnsi="Times New Roman" w:cs="Times New Roman"/>
          <w:bCs/>
          <w:sz w:val="24"/>
          <w:szCs w:val="24"/>
        </w:rPr>
        <w:t xml:space="preserve"> </w:t>
      </w:r>
      <w:r w:rsidR="00401F7D" w:rsidRPr="001E5936">
        <w:rPr>
          <w:rFonts w:ascii="Times New Roman" w:hAnsi="Times New Roman" w:cs="Times New Roman"/>
          <w:bCs/>
          <w:sz w:val="24"/>
          <w:szCs w:val="24"/>
        </w:rPr>
        <w:t>further submitted that she stood</w:t>
      </w:r>
      <w:r w:rsidRPr="001E5936">
        <w:rPr>
          <w:rFonts w:ascii="Times New Roman" w:hAnsi="Times New Roman" w:cs="Times New Roman"/>
          <w:bCs/>
          <w:sz w:val="24"/>
          <w:szCs w:val="24"/>
        </w:rPr>
        <w:t xml:space="preserve"> by the written submissions and that the point to be motivated </w:t>
      </w:r>
      <w:r w:rsidR="00401F7D" w:rsidRPr="001E5936">
        <w:rPr>
          <w:rFonts w:ascii="Times New Roman" w:hAnsi="Times New Roman" w:cs="Times New Roman"/>
          <w:bCs/>
          <w:sz w:val="24"/>
          <w:szCs w:val="24"/>
        </w:rPr>
        <w:t xml:space="preserve">was </w:t>
      </w:r>
      <w:r w:rsidRPr="001E5936">
        <w:rPr>
          <w:rFonts w:ascii="Times New Roman" w:hAnsi="Times New Roman" w:cs="Times New Roman"/>
          <w:bCs/>
          <w:sz w:val="24"/>
          <w:szCs w:val="24"/>
        </w:rPr>
        <w:t xml:space="preserve">the principle of causation. </w:t>
      </w:r>
    </w:p>
    <w:p w14:paraId="7636E1BF" w14:textId="77777777" w:rsidR="001E5936" w:rsidRDefault="004B1BEA"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lastRenderedPageBreak/>
        <w:t xml:space="preserve">On factual causation, </w:t>
      </w:r>
      <w:r w:rsidR="006F1D0C" w:rsidRPr="001E5936">
        <w:rPr>
          <w:rFonts w:ascii="Times New Roman" w:hAnsi="Times New Roman" w:cs="Times New Roman"/>
          <w:bCs/>
          <w:sz w:val="24"/>
          <w:szCs w:val="24"/>
        </w:rPr>
        <w:t xml:space="preserve">counsel </w:t>
      </w:r>
      <w:r w:rsidRPr="001E5936">
        <w:rPr>
          <w:rFonts w:ascii="Times New Roman" w:hAnsi="Times New Roman" w:cs="Times New Roman"/>
          <w:bCs/>
          <w:sz w:val="24"/>
          <w:szCs w:val="24"/>
        </w:rPr>
        <w:t xml:space="preserve">argued that from the evidence adduced the police had not even confronted the commuter </w:t>
      </w:r>
      <w:r w:rsidR="006F1D0C" w:rsidRPr="001E5936">
        <w:rPr>
          <w:rFonts w:ascii="Times New Roman" w:hAnsi="Times New Roman" w:cs="Times New Roman"/>
          <w:bCs/>
          <w:sz w:val="24"/>
          <w:szCs w:val="24"/>
        </w:rPr>
        <w:t xml:space="preserve">omnibus </w:t>
      </w:r>
      <w:r w:rsidRPr="001E5936">
        <w:rPr>
          <w:rFonts w:ascii="Times New Roman" w:hAnsi="Times New Roman" w:cs="Times New Roman"/>
          <w:bCs/>
          <w:sz w:val="24"/>
          <w:szCs w:val="24"/>
        </w:rPr>
        <w:t xml:space="preserve">operators when they started the mayhem. The issue </w:t>
      </w:r>
      <w:r w:rsidR="006F1D0C" w:rsidRPr="001E5936">
        <w:rPr>
          <w:rFonts w:ascii="Times New Roman" w:hAnsi="Times New Roman" w:cs="Times New Roman"/>
          <w:bCs/>
          <w:sz w:val="24"/>
          <w:szCs w:val="24"/>
        </w:rPr>
        <w:t>is</w:t>
      </w:r>
      <w:r w:rsidRPr="001E5936">
        <w:rPr>
          <w:rFonts w:ascii="Times New Roman" w:hAnsi="Times New Roman" w:cs="Times New Roman"/>
          <w:bCs/>
          <w:sz w:val="24"/>
          <w:szCs w:val="24"/>
        </w:rPr>
        <w:t xml:space="preserve"> that the police </w:t>
      </w:r>
      <w:r w:rsidR="006F1D0C" w:rsidRPr="001E5936">
        <w:rPr>
          <w:rFonts w:ascii="Times New Roman" w:hAnsi="Times New Roman" w:cs="Times New Roman"/>
          <w:bCs/>
          <w:sz w:val="24"/>
          <w:szCs w:val="24"/>
        </w:rPr>
        <w:t>were</w:t>
      </w:r>
      <w:r w:rsidRPr="001E5936">
        <w:rPr>
          <w:rFonts w:ascii="Times New Roman" w:hAnsi="Times New Roman" w:cs="Times New Roman"/>
          <w:bCs/>
          <w:sz w:val="24"/>
          <w:szCs w:val="24"/>
        </w:rPr>
        <w:t xml:space="preserve"> seeking to address illegal activities. Before the police even put </w:t>
      </w:r>
      <w:r w:rsidR="005112FB" w:rsidRPr="001E5936">
        <w:rPr>
          <w:rFonts w:ascii="Times New Roman" w:hAnsi="Times New Roman" w:cs="Times New Roman"/>
          <w:bCs/>
          <w:sz w:val="24"/>
          <w:szCs w:val="24"/>
        </w:rPr>
        <w:t>spikes,</w:t>
      </w:r>
      <w:r w:rsidRPr="001E5936">
        <w:rPr>
          <w:rFonts w:ascii="Times New Roman" w:hAnsi="Times New Roman" w:cs="Times New Roman"/>
          <w:bCs/>
          <w:sz w:val="24"/>
          <w:szCs w:val="24"/>
        </w:rPr>
        <w:t xml:space="preserve"> they had </w:t>
      </w:r>
      <w:r w:rsidR="001351C7" w:rsidRPr="001E5936">
        <w:rPr>
          <w:rFonts w:ascii="Times New Roman" w:hAnsi="Times New Roman" w:cs="Times New Roman"/>
          <w:bCs/>
          <w:sz w:val="24"/>
          <w:szCs w:val="24"/>
        </w:rPr>
        <w:t xml:space="preserve">already </w:t>
      </w:r>
      <w:r w:rsidR="006F1D0C" w:rsidRPr="001E5936">
        <w:rPr>
          <w:rFonts w:ascii="Times New Roman" w:hAnsi="Times New Roman" w:cs="Times New Roman"/>
          <w:bCs/>
          <w:sz w:val="24"/>
          <w:szCs w:val="24"/>
        </w:rPr>
        <w:t>started</w:t>
      </w:r>
      <w:r w:rsidR="001351C7" w:rsidRPr="001E5936">
        <w:rPr>
          <w:rFonts w:ascii="Times New Roman" w:hAnsi="Times New Roman" w:cs="Times New Roman"/>
          <w:bCs/>
          <w:sz w:val="24"/>
          <w:szCs w:val="24"/>
        </w:rPr>
        <w:t xml:space="preserve"> the havoc. The police could not look aside. The plaintiff was breaking the law by being where she was. The court should not condone unlawfulness. It </w:t>
      </w:r>
      <w:r w:rsidR="006F1D0C" w:rsidRPr="001E5936">
        <w:rPr>
          <w:rFonts w:ascii="Times New Roman" w:hAnsi="Times New Roman" w:cs="Times New Roman"/>
          <w:bCs/>
          <w:sz w:val="24"/>
          <w:szCs w:val="24"/>
        </w:rPr>
        <w:t>cannot</w:t>
      </w:r>
      <w:r w:rsidR="001351C7" w:rsidRPr="001E5936">
        <w:rPr>
          <w:rFonts w:ascii="Times New Roman" w:hAnsi="Times New Roman" w:cs="Times New Roman"/>
          <w:bCs/>
          <w:sz w:val="24"/>
          <w:szCs w:val="24"/>
        </w:rPr>
        <w:t xml:space="preserve"> sanction an illegality. There was a concession by both witnesses when they were asked whether or not i</w:t>
      </w:r>
      <w:r w:rsidR="006F1D0C" w:rsidRPr="001E5936">
        <w:rPr>
          <w:rFonts w:ascii="Times New Roman" w:hAnsi="Times New Roman" w:cs="Times New Roman"/>
          <w:bCs/>
          <w:sz w:val="24"/>
          <w:szCs w:val="24"/>
        </w:rPr>
        <w:t xml:space="preserve">t </w:t>
      </w:r>
      <w:r w:rsidR="001351C7" w:rsidRPr="001E5936">
        <w:rPr>
          <w:rFonts w:ascii="Times New Roman" w:hAnsi="Times New Roman" w:cs="Times New Roman"/>
          <w:bCs/>
          <w:sz w:val="24"/>
          <w:szCs w:val="24"/>
        </w:rPr>
        <w:t xml:space="preserve">was </w:t>
      </w:r>
      <w:r w:rsidR="006F1D0C" w:rsidRPr="001E5936">
        <w:rPr>
          <w:rFonts w:ascii="Times New Roman" w:hAnsi="Times New Roman" w:cs="Times New Roman"/>
          <w:bCs/>
          <w:sz w:val="24"/>
          <w:szCs w:val="24"/>
        </w:rPr>
        <w:t xml:space="preserve">any of </w:t>
      </w:r>
      <w:r w:rsidR="001351C7" w:rsidRPr="001E5936">
        <w:rPr>
          <w:rFonts w:ascii="Times New Roman" w:hAnsi="Times New Roman" w:cs="Times New Roman"/>
          <w:bCs/>
          <w:sz w:val="24"/>
          <w:szCs w:val="24"/>
        </w:rPr>
        <w:t xml:space="preserve">the police officers </w:t>
      </w:r>
      <w:r w:rsidR="006F1D0C" w:rsidRPr="001E5936">
        <w:rPr>
          <w:rFonts w:ascii="Times New Roman" w:hAnsi="Times New Roman" w:cs="Times New Roman"/>
          <w:bCs/>
          <w:sz w:val="24"/>
          <w:szCs w:val="24"/>
        </w:rPr>
        <w:t xml:space="preserve">who was </w:t>
      </w:r>
      <w:r w:rsidR="001351C7" w:rsidRPr="001E5936">
        <w:rPr>
          <w:rFonts w:ascii="Times New Roman" w:hAnsi="Times New Roman" w:cs="Times New Roman"/>
          <w:bCs/>
          <w:sz w:val="24"/>
          <w:szCs w:val="24"/>
        </w:rPr>
        <w:t>driving the commuter omnibus wh</w:t>
      </w:r>
      <w:r w:rsidR="006F1D0C" w:rsidRPr="001E5936">
        <w:rPr>
          <w:rFonts w:ascii="Times New Roman" w:hAnsi="Times New Roman" w:cs="Times New Roman"/>
          <w:bCs/>
          <w:sz w:val="24"/>
          <w:szCs w:val="24"/>
        </w:rPr>
        <w:t>ich</w:t>
      </w:r>
      <w:r w:rsidR="001351C7" w:rsidRPr="001E5936">
        <w:rPr>
          <w:rFonts w:ascii="Times New Roman" w:hAnsi="Times New Roman" w:cs="Times New Roman"/>
          <w:bCs/>
          <w:sz w:val="24"/>
          <w:szCs w:val="24"/>
        </w:rPr>
        <w:t xml:space="preserve"> veered off the road and hit the minor</w:t>
      </w:r>
      <w:r w:rsidR="006F1D0C" w:rsidRPr="001E5936">
        <w:rPr>
          <w:rFonts w:ascii="Times New Roman" w:hAnsi="Times New Roman" w:cs="Times New Roman"/>
          <w:bCs/>
          <w:sz w:val="24"/>
          <w:szCs w:val="24"/>
        </w:rPr>
        <w:t xml:space="preserve"> and </w:t>
      </w:r>
      <w:r w:rsidR="001351C7" w:rsidRPr="001E5936">
        <w:rPr>
          <w:rFonts w:ascii="Times New Roman" w:hAnsi="Times New Roman" w:cs="Times New Roman"/>
          <w:bCs/>
          <w:sz w:val="24"/>
          <w:szCs w:val="24"/>
        </w:rPr>
        <w:t>they said it was not the police</w:t>
      </w:r>
      <w:r w:rsidR="006F1D0C" w:rsidRPr="001E5936">
        <w:rPr>
          <w:rFonts w:ascii="Times New Roman" w:hAnsi="Times New Roman" w:cs="Times New Roman"/>
          <w:bCs/>
          <w:sz w:val="24"/>
          <w:szCs w:val="24"/>
        </w:rPr>
        <w:t xml:space="preserve"> officers</w:t>
      </w:r>
      <w:r w:rsidR="001351C7" w:rsidRPr="001E5936">
        <w:rPr>
          <w:rFonts w:ascii="Times New Roman" w:hAnsi="Times New Roman" w:cs="Times New Roman"/>
          <w:bCs/>
          <w:sz w:val="24"/>
          <w:szCs w:val="24"/>
        </w:rPr>
        <w:t xml:space="preserve">. </w:t>
      </w:r>
    </w:p>
    <w:p w14:paraId="091D9CFD" w14:textId="6C5EB4BB" w:rsidR="001E5936" w:rsidRDefault="006F1D0C"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Ms </w:t>
      </w:r>
      <w:r w:rsidRPr="001E5936">
        <w:rPr>
          <w:rFonts w:ascii="Times New Roman" w:hAnsi="Times New Roman" w:cs="Times New Roman"/>
          <w:bCs/>
          <w:i/>
          <w:iCs/>
          <w:sz w:val="24"/>
          <w:szCs w:val="24"/>
        </w:rPr>
        <w:t>Tembo</w:t>
      </w:r>
      <w:r w:rsidRPr="001E5936">
        <w:rPr>
          <w:rFonts w:ascii="Times New Roman" w:hAnsi="Times New Roman" w:cs="Times New Roman"/>
          <w:bCs/>
          <w:sz w:val="24"/>
          <w:szCs w:val="24"/>
        </w:rPr>
        <w:t xml:space="preserve"> further submitted that t</w:t>
      </w:r>
      <w:r w:rsidR="001351C7" w:rsidRPr="001E5936">
        <w:rPr>
          <w:rFonts w:ascii="Times New Roman" w:hAnsi="Times New Roman" w:cs="Times New Roman"/>
          <w:bCs/>
          <w:sz w:val="24"/>
          <w:szCs w:val="24"/>
        </w:rPr>
        <w:t xml:space="preserve">here was also a concession that a </w:t>
      </w:r>
      <w:r w:rsidRPr="001E5936">
        <w:rPr>
          <w:rFonts w:ascii="Times New Roman" w:hAnsi="Times New Roman" w:cs="Times New Roman"/>
          <w:bCs/>
          <w:sz w:val="24"/>
          <w:szCs w:val="24"/>
        </w:rPr>
        <w:t>law-abiding</w:t>
      </w:r>
      <w:r w:rsidR="001351C7" w:rsidRPr="001E5936">
        <w:rPr>
          <w:rFonts w:ascii="Times New Roman" w:hAnsi="Times New Roman" w:cs="Times New Roman"/>
          <w:bCs/>
          <w:sz w:val="24"/>
          <w:szCs w:val="24"/>
        </w:rPr>
        <w:t xml:space="preserve"> citizen should not run away from the police. It was not reasonably foreseeable for the </w:t>
      </w:r>
      <w:r w:rsidRPr="001E5936">
        <w:rPr>
          <w:rFonts w:ascii="Times New Roman" w:hAnsi="Times New Roman" w:cs="Times New Roman"/>
          <w:bCs/>
          <w:sz w:val="24"/>
          <w:szCs w:val="24"/>
        </w:rPr>
        <w:t>commuter</w:t>
      </w:r>
      <w:r w:rsidR="001351C7" w:rsidRPr="001E5936">
        <w:rPr>
          <w:rFonts w:ascii="Times New Roman" w:hAnsi="Times New Roman" w:cs="Times New Roman"/>
          <w:bCs/>
          <w:sz w:val="24"/>
          <w:szCs w:val="24"/>
        </w:rPr>
        <w:t xml:space="preserve"> omnibus drivers to run away. They should have </w:t>
      </w:r>
      <w:r w:rsidRPr="001E5936">
        <w:rPr>
          <w:rFonts w:ascii="Times New Roman" w:hAnsi="Times New Roman" w:cs="Times New Roman"/>
          <w:bCs/>
          <w:sz w:val="24"/>
          <w:szCs w:val="24"/>
        </w:rPr>
        <w:t>abided</w:t>
      </w:r>
      <w:r w:rsidR="001351C7" w:rsidRPr="001E5936">
        <w:rPr>
          <w:rFonts w:ascii="Times New Roman" w:hAnsi="Times New Roman" w:cs="Times New Roman"/>
          <w:bCs/>
          <w:sz w:val="24"/>
          <w:szCs w:val="24"/>
        </w:rPr>
        <w:t xml:space="preserve"> by the instructions of the police who were enforcing the law. On the legal causation, </w:t>
      </w:r>
      <w:r w:rsidRPr="001E5936">
        <w:rPr>
          <w:rFonts w:ascii="Times New Roman" w:hAnsi="Times New Roman" w:cs="Times New Roman"/>
          <w:bCs/>
          <w:sz w:val="24"/>
          <w:szCs w:val="24"/>
        </w:rPr>
        <w:t xml:space="preserve">it was argued that </w:t>
      </w:r>
      <w:r w:rsidR="001351C7" w:rsidRPr="001E5936">
        <w:rPr>
          <w:rFonts w:ascii="Times New Roman" w:hAnsi="Times New Roman" w:cs="Times New Roman"/>
          <w:bCs/>
          <w:sz w:val="24"/>
          <w:szCs w:val="24"/>
        </w:rPr>
        <w:t xml:space="preserve">the connection </w:t>
      </w:r>
      <w:r w:rsidRPr="001E5936">
        <w:rPr>
          <w:rFonts w:ascii="Times New Roman" w:hAnsi="Times New Roman" w:cs="Times New Roman"/>
          <w:bCs/>
          <w:sz w:val="24"/>
          <w:szCs w:val="24"/>
        </w:rPr>
        <w:t>between</w:t>
      </w:r>
      <w:r w:rsidR="001351C7" w:rsidRPr="001E5936">
        <w:rPr>
          <w:rFonts w:ascii="Times New Roman" w:hAnsi="Times New Roman" w:cs="Times New Roman"/>
          <w:bCs/>
          <w:sz w:val="24"/>
          <w:szCs w:val="24"/>
        </w:rPr>
        <w:t xml:space="preserve"> the fourth and fifth defendants </w:t>
      </w:r>
      <w:r w:rsidR="00825FA4" w:rsidRPr="001E5936">
        <w:rPr>
          <w:rFonts w:ascii="Times New Roman" w:hAnsi="Times New Roman" w:cs="Times New Roman"/>
          <w:bCs/>
          <w:sz w:val="24"/>
          <w:szCs w:val="24"/>
        </w:rPr>
        <w:t xml:space="preserve">to the loss </w:t>
      </w:r>
      <w:r w:rsidR="001351C7" w:rsidRPr="001E5936">
        <w:rPr>
          <w:rFonts w:ascii="Times New Roman" w:hAnsi="Times New Roman" w:cs="Times New Roman"/>
          <w:bCs/>
          <w:sz w:val="24"/>
          <w:szCs w:val="24"/>
        </w:rPr>
        <w:t xml:space="preserve">was very remote. Three things must be considered; firstly; was the conduct of the police </w:t>
      </w:r>
      <w:r w:rsidRPr="001E5936">
        <w:rPr>
          <w:rFonts w:ascii="Times New Roman" w:hAnsi="Times New Roman" w:cs="Times New Roman"/>
          <w:bCs/>
          <w:sz w:val="24"/>
          <w:szCs w:val="24"/>
        </w:rPr>
        <w:t>lawful</w:t>
      </w:r>
      <w:r w:rsidR="001351C7"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yes,</w:t>
      </w:r>
      <w:r w:rsidR="001351C7" w:rsidRPr="001E5936">
        <w:rPr>
          <w:rFonts w:ascii="Times New Roman" w:hAnsi="Times New Roman" w:cs="Times New Roman"/>
          <w:bCs/>
          <w:sz w:val="24"/>
          <w:szCs w:val="24"/>
        </w:rPr>
        <w:t xml:space="preserve"> they were carrying out their constitutional mandate. Secondly; </w:t>
      </w:r>
      <w:r w:rsidRPr="001E5936">
        <w:rPr>
          <w:rFonts w:ascii="Times New Roman" w:hAnsi="Times New Roman" w:cs="Times New Roman"/>
          <w:bCs/>
          <w:sz w:val="24"/>
          <w:szCs w:val="24"/>
        </w:rPr>
        <w:t xml:space="preserve">was </w:t>
      </w:r>
      <w:r w:rsidR="001351C7" w:rsidRPr="001E5936">
        <w:rPr>
          <w:rFonts w:ascii="Times New Roman" w:hAnsi="Times New Roman" w:cs="Times New Roman"/>
          <w:bCs/>
          <w:sz w:val="24"/>
          <w:szCs w:val="24"/>
        </w:rPr>
        <w:t xml:space="preserve">what the commuter omnibus </w:t>
      </w:r>
      <w:r w:rsidRPr="001E5936">
        <w:rPr>
          <w:rFonts w:ascii="Times New Roman" w:hAnsi="Times New Roman" w:cs="Times New Roman"/>
          <w:bCs/>
          <w:sz w:val="24"/>
          <w:szCs w:val="24"/>
        </w:rPr>
        <w:t xml:space="preserve">drivers </w:t>
      </w:r>
      <w:r w:rsidR="001351C7" w:rsidRPr="001E5936">
        <w:rPr>
          <w:rFonts w:ascii="Times New Roman" w:hAnsi="Times New Roman" w:cs="Times New Roman"/>
          <w:bCs/>
          <w:sz w:val="24"/>
          <w:szCs w:val="24"/>
        </w:rPr>
        <w:t>did</w:t>
      </w:r>
      <w:r w:rsidRPr="001E5936">
        <w:rPr>
          <w:rFonts w:ascii="Times New Roman" w:hAnsi="Times New Roman" w:cs="Times New Roman"/>
          <w:bCs/>
          <w:sz w:val="24"/>
          <w:szCs w:val="24"/>
        </w:rPr>
        <w:t xml:space="preserve"> </w:t>
      </w:r>
      <w:r w:rsidR="001351C7" w:rsidRPr="001E5936">
        <w:rPr>
          <w:rFonts w:ascii="Times New Roman" w:hAnsi="Times New Roman" w:cs="Times New Roman"/>
          <w:bCs/>
          <w:sz w:val="24"/>
          <w:szCs w:val="24"/>
        </w:rPr>
        <w:t>lawful; the answer is</w:t>
      </w:r>
      <w:r w:rsidRPr="001E5936">
        <w:rPr>
          <w:rFonts w:ascii="Times New Roman" w:hAnsi="Times New Roman" w:cs="Times New Roman"/>
          <w:bCs/>
          <w:sz w:val="24"/>
          <w:szCs w:val="24"/>
        </w:rPr>
        <w:t xml:space="preserve"> in the</w:t>
      </w:r>
      <w:r w:rsidR="001351C7" w:rsidRPr="001E5936">
        <w:rPr>
          <w:rFonts w:ascii="Times New Roman" w:hAnsi="Times New Roman" w:cs="Times New Roman"/>
          <w:bCs/>
          <w:sz w:val="24"/>
          <w:szCs w:val="24"/>
        </w:rPr>
        <w:t xml:space="preserve"> negative. Thirdly, was the conduct of the defendant </w:t>
      </w:r>
      <w:r w:rsidR="00261A5B" w:rsidRPr="001E5936">
        <w:rPr>
          <w:rFonts w:ascii="Times New Roman" w:hAnsi="Times New Roman" w:cs="Times New Roman"/>
          <w:bCs/>
          <w:sz w:val="24"/>
          <w:szCs w:val="24"/>
        </w:rPr>
        <w:t>responsible for the delict;</w:t>
      </w:r>
      <w:r w:rsidR="001351C7" w:rsidRPr="001E5936">
        <w:rPr>
          <w:rFonts w:ascii="Times New Roman" w:hAnsi="Times New Roman" w:cs="Times New Roman"/>
          <w:bCs/>
          <w:sz w:val="24"/>
          <w:szCs w:val="24"/>
        </w:rPr>
        <w:t xml:space="preserve"> the answer is </w:t>
      </w:r>
      <w:r w:rsidRPr="001E5936">
        <w:rPr>
          <w:rFonts w:ascii="Times New Roman" w:hAnsi="Times New Roman" w:cs="Times New Roman"/>
          <w:bCs/>
          <w:sz w:val="24"/>
          <w:szCs w:val="24"/>
        </w:rPr>
        <w:t xml:space="preserve">in the </w:t>
      </w:r>
      <w:r w:rsidR="001351C7" w:rsidRPr="001E5936">
        <w:rPr>
          <w:rFonts w:ascii="Times New Roman" w:hAnsi="Times New Roman" w:cs="Times New Roman"/>
          <w:bCs/>
          <w:sz w:val="24"/>
          <w:szCs w:val="24"/>
        </w:rPr>
        <w:t>negative.</w:t>
      </w:r>
      <w:r w:rsidRPr="001E5936">
        <w:rPr>
          <w:rFonts w:ascii="Times New Roman" w:hAnsi="Times New Roman" w:cs="Times New Roman"/>
          <w:bCs/>
          <w:sz w:val="24"/>
          <w:szCs w:val="24"/>
        </w:rPr>
        <w:t xml:space="preserve"> </w:t>
      </w:r>
      <w:r w:rsidR="00261A5B" w:rsidRPr="001E5936">
        <w:rPr>
          <w:rFonts w:ascii="Times New Roman" w:hAnsi="Times New Roman" w:cs="Times New Roman"/>
          <w:bCs/>
          <w:sz w:val="24"/>
          <w:szCs w:val="24"/>
        </w:rPr>
        <w:t xml:space="preserve">The </w:t>
      </w:r>
      <w:r w:rsidR="007E18A6" w:rsidRPr="001E5936">
        <w:rPr>
          <w:rFonts w:ascii="Times New Roman" w:hAnsi="Times New Roman" w:cs="Times New Roman"/>
          <w:bCs/>
          <w:i/>
          <w:iCs/>
          <w:sz w:val="24"/>
          <w:szCs w:val="24"/>
        </w:rPr>
        <w:t>causa</w:t>
      </w:r>
      <w:r w:rsidR="007E18A6" w:rsidRPr="001E5936">
        <w:rPr>
          <w:rFonts w:ascii="Times New Roman" w:hAnsi="Times New Roman" w:cs="Times New Roman"/>
          <w:bCs/>
          <w:sz w:val="24"/>
          <w:szCs w:val="24"/>
        </w:rPr>
        <w:t xml:space="preserve"> </w:t>
      </w:r>
      <w:r w:rsidR="00261A5B" w:rsidRPr="001E5936">
        <w:rPr>
          <w:rFonts w:ascii="Times New Roman" w:hAnsi="Times New Roman" w:cs="Times New Roman"/>
          <w:bCs/>
          <w:i/>
          <w:iCs/>
          <w:sz w:val="24"/>
          <w:szCs w:val="24"/>
        </w:rPr>
        <w:t>sin</w:t>
      </w:r>
      <w:r w:rsidR="00FC73FF" w:rsidRPr="001E5936">
        <w:rPr>
          <w:rFonts w:ascii="Times New Roman" w:hAnsi="Times New Roman" w:cs="Times New Roman"/>
          <w:bCs/>
          <w:i/>
          <w:iCs/>
          <w:sz w:val="24"/>
          <w:szCs w:val="24"/>
        </w:rPr>
        <w:t>e</w:t>
      </w:r>
      <w:r w:rsidR="00261A5B" w:rsidRPr="001E5936">
        <w:rPr>
          <w:rFonts w:ascii="Times New Roman" w:hAnsi="Times New Roman" w:cs="Times New Roman"/>
          <w:bCs/>
          <w:i/>
          <w:iCs/>
          <w:sz w:val="24"/>
          <w:szCs w:val="24"/>
        </w:rPr>
        <w:t xml:space="preserve"> quo non</w:t>
      </w:r>
      <w:r w:rsidR="00261A5B" w:rsidRPr="001E5936">
        <w:rPr>
          <w:rFonts w:ascii="Times New Roman" w:hAnsi="Times New Roman" w:cs="Times New Roman"/>
          <w:bCs/>
          <w:sz w:val="24"/>
          <w:szCs w:val="24"/>
        </w:rPr>
        <w:t xml:space="preserve"> </w:t>
      </w:r>
      <w:r w:rsidR="00FC73FF" w:rsidRPr="001E5936">
        <w:rPr>
          <w:rFonts w:ascii="Times New Roman" w:hAnsi="Times New Roman" w:cs="Times New Roman"/>
          <w:bCs/>
          <w:sz w:val="24"/>
          <w:szCs w:val="24"/>
        </w:rPr>
        <w:t>was</w:t>
      </w:r>
      <w:r w:rsidR="00261A5B" w:rsidRPr="001E5936">
        <w:rPr>
          <w:rFonts w:ascii="Times New Roman" w:hAnsi="Times New Roman" w:cs="Times New Roman"/>
          <w:bCs/>
          <w:sz w:val="24"/>
          <w:szCs w:val="24"/>
        </w:rPr>
        <w:t xml:space="preserve"> inapplicable. The causation was very remote. </w:t>
      </w:r>
      <w:r w:rsidR="006568F5" w:rsidRPr="001E5936">
        <w:rPr>
          <w:rFonts w:ascii="Times New Roman" w:hAnsi="Times New Roman" w:cs="Times New Roman"/>
          <w:bCs/>
          <w:sz w:val="24"/>
          <w:szCs w:val="24"/>
        </w:rPr>
        <w:t xml:space="preserve">It was not the actions of the police that led to the demise of the minor child. It was the unreasonable reactions of the </w:t>
      </w:r>
      <w:r w:rsidR="00FC73FF" w:rsidRPr="001E5936">
        <w:rPr>
          <w:rFonts w:ascii="Times New Roman" w:hAnsi="Times New Roman" w:cs="Times New Roman"/>
          <w:bCs/>
          <w:sz w:val="24"/>
          <w:szCs w:val="24"/>
        </w:rPr>
        <w:t>commuter</w:t>
      </w:r>
      <w:r w:rsidR="006568F5" w:rsidRPr="001E5936">
        <w:rPr>
          <w:rFonts w:ascii="Times New Roman" w:hAnsi="Times New Roman" w:cs="Times New Roman"/>
          <w:bCs/>
          <w:sz w:val="24"/>
          <w:szCs w:val="24"/>
        </w:rPr>
        <w:t xml:space="preserve"> omnibus operators which caused the death. That is the</w:t>
      </w:r>
      <w:r w:rsidR="006568F5" w:rsidRPr="00565ADF">
        <w:rPr>
          <w:rFonts w:ascii="Times New Roman" w:hAnsi="Times New Roman" w:cs="Times New Roman"/>
          <w:bCs/>
          <w:i/>
          <w:iCs/>
          <w:sz w:val="24"/>
          <w:szCs w:val="24"/>
        </w:rPr>
        <w:t xml:space="preserve"> </w:t>
      </w:r>
      <w:r w:rsidR="00565ADF" w:rsidRPr="00565ADF">
        <w:rPr>
          <w:rFonts w:ascii="Times New Roman" w:hAnsi="Times New Roman" w:cs="Times New Roman"/>
          <w:bCs/>
          <w:i/>
          <w:iCs/>
          <w:sz w:val="24"/>
          <w:szCs w:val="24"/>
        </w:rPr>
        <w:t>causa</w:t>
      </w:r>
      <w:r w:rsidR="00565ADF">
        <w:rPr>
          <w:rFonts w:ascii="Times New Roman" w:hAnsi="Times New Roman" w:cs="Times New Roman"/>
          <w:bCs/>
          <w:sz w:val="24"/>
          <w:szCs w:val="24"/>
        </w:rPr>
        <w:t xml:space="preserve"> </w:t>
      </w:r>
      <w:r w:rsidR="006568F5" w:rsidRPr="001E5936">
        <w:rPr>
          <w:rFonts w:ascii="Times New Roman" w:hAnsi="Times New Roman" w:cs="Times New Roman"/>
          <w:bCs/>
          <w:i/>
          <w:iCs/>
          <w:sz w:val="24"/>
          <w:szCs w:val="24"/>
        </w:rPr>
        <w:t xml:space="preserve">sine </w:t>
      </w:r>
      <w:r w:rsidR="00FC73FF" w:rsidRPr="001E5936">
        <w:rPr>
          <w:rFonts w:ascii="Times New Roman" w:hAnsi="Times New Roman" w:cs="Times New Roman"/>
          <w:bCs/>
          <w:i/>
          <w:iCs/>
          <w:sz w:val="24"/>
          <w:szCs w:val="24"/>
        </w:rPr>
        <w:t xml:space="preserve">qua </w:t>
      </w:r>
      <w:r w:rsidR="006568F5" w:rsidRPr="001E5936">
        <w:rPr>
          <w:rFonts w:ascii="Times New Roman" w:hAnsi="Times New Roman" w:cs="Times New Roman"/>
          <w:bCs/>
          <w:i/>
          <w:iCs/>
          <w:sz w:val="24"/>
          <w:szCs w:val="24"/>
        </w:rPr>
        <w:t xml:space="preserve">non </w:t>
      </w:r>
      <w:r w:rsidR="006568F5" w:rsidRPr="001E5936">
        <w:rPr>
          <w:rFonts w:ascii="Times New Roman" w:hAnsi="Times New Roman" w:cs="Times New Roman"/>
          <w:bCs/>
          <w:sz w:val="24"/>
          <w:szCs w:val="24"/>
        </w:rPr>
        <w:t xml:space="preserve">for the damages. </w:t>
      </w:r>
    </w:p>
    <w:p w14:paraId="6A9B5B4B" w14:textId="77777777" w:rsidR="001E5936" w:rsidRDefault="00FC73FF"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Counsel also submitted that t</w:t>
      </w:r>
      <w:r w:rsidR="00261A5B" w:rsidRPr="001E5936">
        <w:rPr>
          <w:rFonts w:ascii="Times New Roman" w:hAnsi="Times New Roman" w:cs="Times New Roman"/>
          <w:bCs/>
          <w:sz w:val="24"/>
          <w:szCs w:val="24"/>
        </w:rPr>
        <w:t xml:space="preserve">here was no reason to address the issue of the quantum. Reference was made to the case of </w:t>
      </w:r>
      <w:r w:rsidR="00261A5B" w:rsidRPr="001E5936">
        <w:rPr>
          <w:rFonts w:ascii="Times New Roman" w:hAnsi="Times New Roman" w:cs="Times New Roman"/>
          <w:bCs/>
          <w:i/>
          <w:iCs/>
          <w:sz w:val="24"/>
          <w:szCs w:val="24"/>
        </w:rPr>
        <w:t>N</w:t>
      </w:r>
      <w:r w:rsidRPr="001E5936">
        <w:rPr>
          <w:rFonts w:ascii="Times New Roman" w:hAnsi="Times New Roman" w:cs="Times New Roman"/>
          <w:bCs/>
          <w:i/>
          <w:iCs/>
          <w:sz w:val="24"/>
          <w:szCs w:val="24"/>
        </w:rPr>
        <w:t xml:space="preserve">ational </w:t>
      </w:r>
      <w:r w:rsidR="00261A5B" w:rsidRPr="001E5936">
        <w:rPr>
          <w:rFonts w:ascii="Times New Roman" w:hAnsi="Times New Roman" w:cs="Times New Roman"/>
          <w:bCs/>
          <w:i/>
          <w:iCs/>
          <w:sz w:val="24"/>
          <w:szCs w:val="24"/>
        </w:rPr>
        <w:t>R</w:t>
      </w:r>
      <w:r w:rsidRPr="001E5936">
        <w:rPr>
          <w:rFonts w:ascii="Times New Roman" w:hAnsi="Times New Roman" w:cs="Times New Roman"/>
          <w:bCs/>
          <w:i/>
          <w:iCs/>
          <w:sz w:val="24"/>
          <w:szCs w:val="24"/>
        </w:rPr>
        <w:t xml:space="preserve">ailways of </w:t>
      </w:r>
      <w:r w:rsidR="00261A5B" w:rsidRPr="001E5936">
        <w:rPr>
          <w:rFonts w:ascii="Times New Roman" w:hAnsi="Times New Roman" w:cs="Times New Roman"/>
          <w:bCs/>
          <w:i/>
          <w:iCs/>
          <w:sz w:val="24"/>
          <w:szCs w:val="24"/>
        </w:rPr>
        <w:t>Z</w:t>
      </w:r>
      <w:r w:rsidRPr="001E5936">
        <w:rPr>
          <w:rFonts w:ascii="Times New Roman" w:hAnsi="Times New Roman" w:cs="Times New Roman"/>
          <w:bCs/>
          <w:i/>
          <w:iCs/>
          <w:sz w:val="24"/>
          <w:szCs w:val="24"/>
        </w:rPr>
        <w:t>imbabwe Contributory Pension Fund</w:t>
      </w:r>
      <w:r w:rsidR="00261A5B" w:rsidRPr="001E5936">
        <w:rPr>
          <w:rFonts w:ascii="Times New Roman" w:hAnsi="Times New Roman" w:cs="Times New Roman"/>
          <w:bCs/>
          <w:i/>
          <w:iCs/>
          <w:sz w:val="24"/>
          <w:szCs w:val="24"/>
        </w:rPr>
        <w:t xml:space="preserve"> v Mugadza </w:t>
      </w:r>
      <w:r w:rsidRPr="001E5936">
        <w:rPr>
          <w:rFonts w:ascii="Times New Roman" w:hAnsi="Times New Roman" w:cs="Times New Roman"/>
          <w:bCs/>
          <w:i/>
          <w:iCs/>
          <w:sz w:val="24"/>
          <w:szCs w:val="24"/>
        </w:rPr>
        <w:t>Trading &amp;</w:t>
      </w:r>
      <w:r w:rsidR="00261A5B" w:rsidRPr="001E5936">
        <w:rPr>
          <w:rFonts w:ascii="Times New Roman" w:hAnsi="Times New Roman" w:cs="Times New Roman"/>
          <w:bCs/>
          <w:i/>
          <w:iCs/>
          <w:sz w:val="24"/>
          <w:szCs w:val="24"/>
        </w:rPr>
        <w:t xml:space="preserve"> Transport</w:t>
      </w:r>
      <w:r w:rsidRPr="001E5936">
        <w:rPr>
          <w:rFonts w:ascii="Times New Roman" w:hAnsi="Times New Roman" w:cs="Times New Roman"/>
          <w:bCs/>
          <w:i/>
          <w:iCs/>
          <w:sz w:val="24"/>
          <w:szCs w:val="24"/>
        </w:rPr>
        <w:t xml:space="preserve"> t/a Chase Water Service</w:t>
      </w:r>
      <w:r w:rsidR="00261A5B" w:rsidRPr="001E5936">
        <w:rPr>
          <w:rFonts w:ascii="Times New Roman" w:hAnsi="Times New Roman" w:cs="Times New Roman"/>
          <w:bCs/>
          <w:sz w:val="24"/>
          <w:szCs w:val="24"/>
        </w:rPr>
        <w:t xml:space="preserve"> HB 182/18</w:t>
      </w:r>
      <w:r w:rsidRPr="001E5936">
        <w:rPr>
          <w:rFonts w:ascii="Times New Roman" w:hAnsi="Times New Roman" w:cs="Times New Roman"/>
          <w:bCs/>
          <w:sz w:val="24"/>
          <w:szCs w:val="24"/>
        </w:rPr>
        <w:t xml:space="preserve"> for the principles applicable to an application of this nature</w:t>
      </w:r>
      <w:r w:rsidR="00261A5B"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 xml:space="preserve">It was argued that you </w:t>
      </w:r>
      <w:r w:rsidR="00261A5B" w:rsidRPr="001E5936">
        <w:rPr>
          <w:rFonts w:ascii="Times New Roman" w:hAnsi="Times New Roman" w:cs="Times New Roman"/>
          <w:bCs/>
          <w:sz w:val="24"/>
          <w:szCs w:val="24"/>
        </w:rPr>
        <w:t xml:space="preserve">cannot base a claim on an illegality. The policy consideration is that the illegality should make her without a remedy. The plaintiff’s testimonies </w:t>
      </w:r>
      <w:r w:rsidRPr="001E5936">
        <w:rPr>
          <w:rFonts w:ascii="Times New Roman" w:hAnsi="Times New Roman" w:cs="Times New Roman"/>
          <w:bCs/>
          <w:sz w:val="24"/>
          <w:szCs w:val="24"/>
        </w:rPr>
        <w:t>were</w:t>
      </w:r>
      <w:r w:rsidR="00261A5B" w:rsidRPr="001E5936">
        <w:rPr>
          <w:rFonts w:ascii="Times New Roman" w:hAnsi="Times New Roman" w:cs="Times New Roman"/>
          <w:bCs/>
          <w:sz w:val="24"/>
          <w:szCs w:val="24"/>
        </w:rPr>
        <w:t xml:space="preserve"> that </w:t>
      </w:r>
      <w:r w:rsidRPr="001E5936">
        <w:rPr>
          <w:rFonts w:ascii="Times New Roman" w:hAnsi="Times New Roman" w:cs="Times New Roman"/>
          <w:bCs/>
          <w:sz w:val="24"/>
          <w:szCs w:val="24"/>
        </w:rPr>
        <w:t>the</w:t>
      </w:r>
      <w:r w:rsidR="00261A5B" w:rsidRPr="001E5936">
        <w:rPr>
          <w:rFonts w:ascii="Times New Roman" w:hAnsi="Times New Roman" w:cs="Times New Roman"/>
          <w:bCs/>
          <w:sz w:val="24"/>
          <w:szCs w:val="24"/>
        </w:rPr>
        <w:t xml:space="preserve"> police were lawfully carrying out their mandate. No law outlawed the use of spikes. It is </w:t>
      </w:r>
      <w:r w:rsidRPr="001E5936">
        <w:rPr>
          <w:rFonts w:ascii="Times New Roman" w:hAnsi="Times New Roman" w:cs="Times New Roman"/>
          <w:bCs/>
          <w:sz w:val="24"/>
          <w:szCs w:val="24"/>
        </w:rPr>
        <w:t>an internationally</w:t>
      </w:r>
      <w:r w:rsidR="00261A5B"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accepted tool</w:t>
      </w:r>
      <w:r w:rsidR="00261A5B" w:rsidRPr="001E5936">
        <w:rPr>
          <w:rFonts w:ascii="Times New Roman" w:hAnsi="Times New Roman" w:cs="Times New Roman"/>
          <w:bCs/>
          <w:sz w:val="24"/>
          <w:szCs w:val="24"/>
        </w:rPr>
        <w:t xml:space="preserve"> of trade used by traffic police to stop fleeing offenders. </w:t>
      </w:r>
    </w:p>
    <w:p w14:paraId="52837731" w14:textId="650A4720" w:rsidR="001351C7" w:rsidRPr="001E5936" w:rsidRDefault="005112FB"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lastRenderedPageBreak/>
        <w:t>It was also submitted for the fourth and fifth defendants that t</w:t>
      </w:r>
      <w:r w:rsidR="00261A5B" w:rsidRPr="001E5936">
        <w:rPr>
          <w:rFonts w:ascii="Times New Roman" w:hAnsi="Times New Roman" w:cs="Times New Roman"/>
          <w:bCs/>
          <w:sz w:val="24"/>
          <w:szCs w:val="24"/>
        </w:rPr>
        <w:t xml:space="preserve">he commuter operators are “by nature fugitives who operate recklessly and negligently with a considerable temptation to evade arrest than risk it.” Blaming the fourth and fifth defendants for </w:t>
      </w:r>
      <w:r w:rsidRPr="001E5936">
        <w:rPr>
          <w:rFonts w:ascii="Times New Roman" w:hAnsi="Times New Roman" w:cs="Times New Roman"/>
          <w:bCs/>
          <w:sz w:val="24"/>
          <w:szCs w:val="24"/>
        </w:rPr>
        <w:t xml:space="preserve">their </w:t>
      </w:r>
      <w:r w:rsidR="00261A5B" w:rsidRPr="001E5936">
        <w:rPr>
          <w:rFonts w:ascii="Times New Roman" w:hAnsi="Times New Roman" w:cs="Times New Roman"/>
          <w:bCs/>
          <w:sz w:val="24"/>
          <w:szCs w:val="24"/>
        </w:rPr>
        <w:t xml:space="preserve">reckless </w:t>
      </w:r>
      <w:r w:rsidRPr="001E5936">
        <w:rPr>
          <w:rFonts w:ascii="Times New Roman" w:hAnsi="Times New Roman" w:cs="Times New Roman"/>
          <w:bCs/>
          <w:sz w:val="24"/>
          <w:szCs w:val="24"/>
        </w:rPr>
        <w:t>behaviour</w:t>
      </w:r>
      <w:r w:rsidR="00261A5B" w:rsidRPr="001E5936">
        <w:rPr>
          <w:rFonts w:ascii="Times New Roman" w:hAnsi="Times New Roman" w:cs="Times New Roman"/>
          <w:bCs/>
          <w:sz w:val="24"/>
          <w:szCs w:val="24"/>
        </w:rPr>
        <w:t xml:space="preserve"> would be unreasonable. I</w:t>
      </w:r>
      <w:r w:rsidRPr="001E5936">
        <w:rPr>
          <w:rFonts w:ascii="Times New Roman" w:hAnsi="Times New Roman" w:cs="Times New Roman"/>
          <w:bCs/>
          <w:sz w:val="24"/>
          <w:szCs w:val="24"/>
        </w:rPr>
        <w:t>t was also argued</w:t>
      </w:r>
      <w:r w:rsidR="00261A5B" w:rsidRPr="001E5936">
        <w:rPr>
          <w:rFonts w:ascii="Times New Roman" w:hAnsi="Times New Roman" w:cs="Times New Roman"/>
          <w:bCs/>
          <w:sz w:val="24"/>
          <w:szCs w:val="24"/>
        </w:rPr>
        <w:t xml:space="preserve"> that the plaintiff dismally failed to make a case </w:t>
      </w:r>
      <w:r w:rsidRPr="001E5936">
        <w:rPr>
          <w:rFonts w:ascii="Times New Roman" w:hAnsi="Times New Roman" w:cs="Times New Roman"/>
          <w:bCs/>
          <w:sz w:val="24"/>
          <w:szCs w:val="24"/>
        </w:rPr>
        <w:t>against</w:t>
      </w:r>
      <w:r w:rsidR="00261A5B" w:rsidRPr="001E5936">
        <w:rPr>
          <w:rFonts w:ascii="Times New Roman" w:hAnsi="Times New Roman" w:cs="Times New Roman"/>
          <w:bCs/>
          <w:sz w:val="24"/>
          <w:szCs w:val="24"/>
        </w:rPr>
        <w:t xml:space="preserve"> the fourth and fifth defendants and they must be absolved from the instance with costs.</w:t>
      </w:r>
    </w:p>
    <w:p w14:paraId="294F6147" w14:textId="1E743515" w:rsidR="005C386D" w:rsidRPr="001E5936" w:rsidRDefault="005C386D"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 xml:space="preserve">PLAINTIFF’S SUBMISSIONS </w:t>
      </w:r>
    </w:p>
    <w:p w14:paraId="1A7B30CE" w14:textId="77777777" w:rsid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In r</w:t>
      </w:r>
      <w:r w:rsidR="005112FB" w:rsidRPr="001E5936">
        <w:rPr>
          <w:rFonts w:ascii="Times New Roman" w:hAnsi="Times New Roman" w:cs="Times New Roman"/>
          <w:bCs/>
          <w:sz w:val="24"/>
          <w:szCs w:val="24"/>
        </w:rPr>
        <w:t>esponse</w:t>
      </w:r>
      <w:r w:rsidRPr="001E5936">
        <w:rPr>
          <w:rFonts w:ascii="Times New Roman" w:hAnsi="Times New Roman" w:cs="Times New Roman"/>
          <w:bCs/>
          <w:sz w:val="24"/>
          <w:szCs w:val="24"/>
        </w:rPr>
        <w:t xml:space="preserve">, </w:t>
      </w:r>
      <w:r w:rsidR="006568F5" w:rsidRPr="001E5936">
        <w:rPr>
          <w:rFonts w:ascii="Times New Roman" w:hAnsi="Times New Roman" w:cs="Times New Roman"/>
          <w:bCs/>
          <w:sz w:val="24"/>
          <w:szCs w:val="24"/>
        </w:rPr>
        <w:t xml:space="preserve">Mr </w:t>
      </w:r>
      <w:r w:rsidR="006568F5" w:rsidRPr="001E5936">
        <w:rPr>
          <w:rFonts w:ascii="Times New Roman" w:hAnsi="Times New Roman" w:cs="Times New Roman"/>
          <w:bCs/>
          <w:i/>
          <w:iCs/>
          <w:sz w:val="24"/>
          <w:szCs w:val="24"/>
        </w:rPr>
        <w:t>Biti</w:t>
      </w:r>
      <w:r w:rsidR="006568F5" w:rsidRPr="001E5936">
        <w:rPr>
          <w:rFonts w:ascii="Times New Roman" w:hAnsi="Times New Roman" w:cs="Times New Roman"/>
          <w:bCs/>
          <w:sz w:val="24"/>
          <w:szCs w:val="24"/>
        </w:rPr>
        <w:t xml:space="preserve"> submitted that the plaintiff’s action is one based </w:t>
      </w:r>
      <w:r w:rsidR="005112FB" w:rsidRPr="001E5936">
        <w:rPr>
          <w:rFonts w:ascii="Times New Roman" w:hAnsi="Times New Roman" w:cs="Times New Roman"/>
          <w:bCs/>
          <w:sz w:val="24"/>
          <w:szCs w:val="24"/>
        </w:rPr>
        <w:t>on</w:t>
      </w:r>
      <w:r w:rsidR="006568F5" w:rsidRPr="001E5936">
        <w:rPr>
          <w:rFonts w:ascii="Times New Roman" w:hAnsi="Times New Roman" w:cs="Times New Roman"/>
          <w:bCs/>
          <w:sz w:val="24"/>
          <w:szCs w:val="24"/>
        </w:rPr>
        <w:t xml:space="preserve"> delict. There is no bar in the whole world on a claim arising out of an accident for the loss suffered. The legality is not alive. The legal</w:t>
      </w:r>
      <w:r w:rsidR="005112FB" w:rsidRPr="001E5936">
        <w:rPr>
          <w:rFonts w:ascii="Times New Roman" w:hAnsi="Times New Roman" w:cs="Times New Roman"/>
          <w:bCs/>
          <w:sz w:val="24"/>
          <w:szCs w:val="24"/>
        </w:rPr>
        <w:t xml:space="preserve">ity </w:t>
      </w:r>
      <w:r w:rsidR="006568F5" w:rsidRPr="001E5936">
        <w:rPr>
          <w:rFonts w:ascii="Times New Roman" w:hAnsi="Times New Roman" w:cs="Times New Roman"/>
          <w:bCs/>
          <w:sz w:val="24"/>
          <w:szCs w:val="24"/>
        </w:rPr>
        <w:t xml:space="preserve">only relates to the claim for income. The argument is illogical. The legality of the profession is not the legality of the cause of action. It was submitted for the plaintiff that the conduct of </w:t>
      </w:r>
      <w:r w:rsidR="005112FB" w:rsidRPr="001E5936">
        <w:rPr>
          <w:rFonts w:ascii="Times New Roman" w:hAnsi="Times New Roman" w:cs="Times New Roman"/>
          <w:bCs/>
          <w:sz w:val="24"/>
          <w:szCs w:val="24"/>
        </w:rPr>
        <w:t xml:space="preserve">the </w:t>
      </w:r>
      <w:r w:rsidR="006568F5" w:rsidRPr="001E5936">
        <w:rPr>
          <w:rFonts w:ascii="Times New Roman" w:hAnsi="Times New Roman" w:cs="Times New Roman"/>
          <w:bCs/>
          <w:sz w:val="24"/>
          <w:szCs w:val="24"/>
        </w:rPr>
        <w:t xml:space="preserve">three policemen in question caused the accident. The evidence was that three policemen moved from Total carrying spikes and baton sticks and moved over to about five or six commuter </w:t>
      </w:r>
      <w:r w:rsidR="005112FB" w:rsidRPr="001E5936">
        <w:rPr>
          <w:rFonts w:ascii="Times New Roman" w:hAnsi="Times New Roman" w:cs="Times New Roman"/>
          <w:bCs/>
          <w:sz w:val="24"/>
          <w:szCs w:val="24"/>
        </w:rPr>
        <w:t>omnibuses</w:t>
      </w:r>
      <w:r w:rsidR="006568F5" w:rsidRPr="001E5936">
        <w:rPr>
          <w:rFonts w:ascii="Times New Roman" w:hAnsi="Times New Roman" w:cs="Times New Roman"/>
          <w:bCs/>
          <w:sz w:val="24"/>
          <w:szCs w:val="24"/>
        </w:rPr>
        <w:t xml:space="preserve"> parked across Chinhoyi Street. The first thing they did was to put spikes on the road to prevent them from moving towards the Machipisa end. They smashed a </w:t>
      </w:r>
      <w:r w:rsidR="005112FB" w:rsidRPr="001E5936">
        <w:rPr>
          <w:rFonts w:ascii="Times New Roman" w:hAnsi="Times New Roman" w:cs="Times New Roman"/>
          <w:bCs/>
          <w:sz w:val="24"/>
          <w:szCs w:val="24"/>
        </w:rPr>
        <w:t>windscreen</w:t>
      </w:r>
      <w:r w:rsidR="006568F5" w:rsidRPr="001E5936">
        <w:rPr>
          <w:rFonts w:ascii="Times New Roman" w:hAnsi="Times New Roman" w:cs="Times New Roman"/>
          <w:bCs/>
          <w:sz w:val="24"/>
          <w:szCs w:val="24"/>
        </w:rPr>
        <w:t xml:space="preserve"> of the first commuter omnibus.</w:t>
      </w:r>
    </w:p>
    <w:p w14:paraId="1ABD5478" w14:textId="77777777" w:rsidR="001E5936" w:rsidRDefault="005112FB"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Mr </w:t>
      </w:r>
      <w:r w:rsidRPr="001E5936">
        <w:rPr>
          <w:rFonts w:ascii="Times New Roman" w:hAnsi="Times New Roman" w:cs="Times New Roman"/>
          <w:bCs/>
          <w:i/>
          <w:iCs/>
          <w:sz w:val="24"/>
          <w:szCs w:val="24"/>
        </w:rPr>
        <w:t>Biti</w:t>
      </w:r>
      <w:r w:rsidRPr="001E5936">
        <w:rPr>
          <w:rFonts w:ascii="Times New Roman" w:hAnsi="Times New Roman" w:cs="Times New Roman"/>
          <w:bCs/>
          <w:sz w:val="24"/>
          <w:szCs w:val="24"/>
        </w:rPr>
        <w:t xml:space="preserve"> further submitted that</w:t>
      </w:r>
      <w:r w:rsidR="006568F5"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s</w:t>
      </w:r>
      <w:r w:rsidR="006568F5" w:rsidRPr="001E5936">
        <w:rPr>
          <w:rFonts w:ascii="Times New Roman" w:hAnsi="Times New Roman" w:cs="Times New Roman"/>
          <w:bCs/>
          <w:sz w:val="24"/>
          <w:szCs w:val="24"/>
        </w:rPr>
        <w:t xml:space="preserve">pikes are </w:t>
      </w:r>
      <w:r w:rsidRPr="001E5936">
        <w:rPr>
          <w:rFonts w:ascii="Times New Roman" w:hAnsi="Times New Roman" w:cs="Times New Roman"/>
          <w:bCs/>
          <w:sz w:val="24"/>
          <w:szCs w:val="24"/>
        </w:rPr>
        <w:t>instruments of</w:t>
      </w:r>
      <w:r w:rsidR="006568F5" w:rsidRPr="001E5936">
        <w:rPr>
          <w:rFonts w:ascii="Times New Roman" w:hAnsi="Times New Roman" w:cs="Times New Roman"/>
          <w:bCs/>
          <w:sz w:val="24"/>
          <w:szCs w:val="24"/>
        </w:rPr>
        <w:t xml:space="preserve"> violence and no police manual sanction their use. They threw spikes and smashed </w:t>
      </w:r>
      <w:r w:rsidRPr="001E5936">
        <w:rPr>
          <w:rFonts w:ascii="Times New Roman" w:hAnsi="Times New Roman" w:cs="Times New Roman"/>
          <w:bCs/>
          <w:sz w:val="24"/>
          <w:szCs w:val="24"/>
        </w:rPr>
        <w:t>the front</w:t>
      </w:r>
      <w:r w:rsidR="004A2D65" w:rsidRPr="001E5936">
        <w:rPr>
          <w:rFonts w:ascii="Times New Roman" w:hAnsi="Times New Roman" w:cs="Times New Roman"/>
          <w:bCs/>
          <w:sz w:val="24"/>
          <w:szCs w:val="24"/>
        </w:rPr>
        <w:t xml:space="preserve"> windows of the vehicle. The police were not carrying </w:t>
      </w:r>
      <w:r w:rsidRPr="001E5936">
        <w:rPr>
          <w:rFonts w:ascii="Times New Roman" w:hAnsi="Times New Roman" w:cs="Times New Roman"/>
          <w:bCs/>
          <w:sz w:val="24"/>
          <w:szCs w:val="24"/>
        </w:rPr>
        <w:t xml:space="preserve">out </w:t>
      </w:r>
      <w:r w:rsidR="004A2D65" w:rsidRPr="001E5936">
        <w:rPr>
          <w:rFonts w:ascii="Times New Roman" w:hAnsi="Times New Roman" w:cs="Times New Roman"/>
          <w:bCs/>
          <w:sz w:val="24"/>
          <w:szCs w:val="24"/>
        </w:rPr>
        <w:t xml:space="preserve">normal police work. These were rogue. It is unlawful conduct to smash the </w:t>
      </w:r>
      <w:r w:rsidRPr="001E5936">
        <w:rPr>
          <w:rFonts w:ascii="Times New Roman" w:hAnsi="Times New Roman" w:cs="Times New Roman"/>
          <w:bCs/>
          <w:sz w:val="24"/>
          <w:szCs w:val="24"/>
        </w:rPr>
        <w:t>windscreen</w:t>
      </w:r>
      <w:r w:rsidR="004A2D65" w:rsidRPr="001E5936">
        <w:rPr>
          <w:rFonts w:ascii="Times New Roman" w:hAnsi="Times New Roman" w:cs="Times New Roman"/>
          <w:bCs/>
          <w:sz w:val="24"/>
          <w:szCs w:val="24"/>
        </w:rPr>
        <w:t xml:space="preserve"> of the motor vehicle. The unlawful rogue </w:t>
      </w:r>
      <w:r w:rsidRPr="001E5936">
        <w:rPr>
          <w:rFonts w:ascii="Times New Roman" w:hAnsi="Times New Roman" w:cs="Times New Roman"/>
          <w:bCs/>
          <w:sz w:val="24"/>
          <w:szCs w:val="24"/>
        </w:rPr>
        <w:t>behaviour</w:t>
      </w:r>
      <w:r w:rsidR="004A2D65" w:rsidRPr="001E5936">
        <w:rPr>
          <w:rFonts w:ascii="Times New Roman" w:hAnsi="Times New Roman" w:cs="Times New Roman"/>
          <w:bCs/>
          <w:sz w:val="24"/>
          <w:szCs w:val="24"/>
        </w:rPr>
        <w:t xml:space="preserve"> of the police is the factual causation. They knew what they </w:t>
      </w:r>
      <w:r w:rsidR="00F52872" w:rsidRPr="001E5936">
        <w:rPr>
          <w:rFonts w:ascii="Times New Roman" w:hAnsi="Times New Roman" w:cs="Times New Roman"/>
          <w:bCs/>
          <w:sz w:val="24"/>
          <w:szCs w:val="24"/>
        </w:rPr>
        <w:t>had</w:t>
      </w:r>
      <w:r w:rsidR="004A2D65"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done and</w:t>
      </w:r>
      <w:r w:rsidR="004A2D65" w:rsidRPr="001E5936">
        <w:rPr>
          <w:rFonts w:ascii="Times New Roman" w:hAnsi="Times New Roman" w:cs="Times New Roman"/>
          <w:bCs/>
          <w:sz w:val="24"/>
          <w:szCs w:val="24"/>
        </w:rPr>
        <w:t xml:space="preserve"> by the time they got to the police </w:t>
      </w:r>
      <w:r w:rsidR="00F52872" w:rsidRPr="001E5936">
        <w:rPr>
          <w:rFonts w:ascii="Times New Roman" w:hAnsi="Times New Roman" w:cs="Times New Roman"/>
          <w:bCs/>
          <w:sz w:val="24"/>
          <w:szCs w:val="24"/>
        </w:rPr>
        <w:t xml:space="preserve">station </w:t>
      </w:r>
      <w:r w:rsidR="004A2D65" w:rsidRPr="001E5936">
        <w:rPr>
          <w:rFonts w:ascii="Times New Roman" w:hAnsi="Times New Roman" w:cs="Times New Roman"/>
          <w:bCs/>
          <w:sz w:val="24"/>
          <w:szCs w:val="24"/>
        </w:rPr>
        <w:t xml:space="preserve">one had gone and the other one </w:t>
      </w:r>
      <w:r w:rsidR="00F52872" w:rsidRPr="001E5936">
        <w:rPr>
          <w:rFonts w:ascii="Times New Roman" w:hAnsi="Times New Roman" w:cs="Times New Roman"/>
          <w:bCs/>
          <w:sz w:val="24"/>
          <w:szCs w:val="24"/>
        </w:rPr>
        <w:t>had to run</w:t>
      </w:r>
      <w:r w:rsidR="004A2D65" w:rsidRPr="001E5936">
        <w:rPr>
          <w:rFonts w:ascii="Times New Roman" w:hAnsi="Times New Roman" w:cs="Times New Roman"/>
          <w:bCs/>
          <w:sz w:val="24"/>
          <w:szCs w:val="24"/>
        </w:rPr>
        <w:t xml:space="preserve"> away at the hospital. The test for legal causation is whether the accident was the approximate consequence of the defendant’s actions. In other words, was it reasonably </w:t>
      </w:r>
      <w:r w:rsidR="00F52872" w:rsidRPr="001E5936">
        <w:rPr>
          <w:rFonts w:ascii="Times New Roman" w:hAnsi="Times New Roman" w:cs="Times New Roman"/>
          <w:bCs/>
          <w:sz w:val="24"/>
          <w:szCs w:val="24"/>
        </w:rPr>
        <w:t>foreseeable</w:t>
      </w:r>
      <w:r w:rsidR="004A2D65" w:rsidRPr="001E5936">
        <w:rPr>
          <w:rFonts w:ascii="Times New Roman" w:hAnsi="Times New Roman" w:cs="Times New Roman"/>
          <w:bCs/>
          <w:sz w:val="24"/>
          <w:szCs w:val="24"/>
        </w:rPr>
        <w:t xml:space="preserve"> that such harm could occur</w:t>
      </w:r>
      <w:r w:rsidR="00F52872" w:rsidRPr="001E5936">
        <w:rPr>
          <w:rFonts w:ascii="Times New Roman" w:hAnsi="Times New Roman" w:cs="Times New Roman"/>
          <w:bCs/>
          <w:sz w:val="24"/>
          <w:szCs w:val="24"/>
        </w:rPr>
        <w:t>?</w:t>
      </w:r>
      <w:r w:rsidR="004A2D65" w:rsidRPr="001E5936">
        <w:rPr>
          <w:rFonts w:ascii="Times New Roman" w:hAnsi="Times New Roman" w:cs="Times New Roman"/>
          <w:bCs/>
          <w:sz w:val="24"/>
          <w:szCs w:val="24"/>
        </w:rPr>
        <w:t xml:space="preserve"> You throw spikes in a crowded hour and this </w:t>
      </w:r>
      <w:r w:rsidR="00F52872" w:rsidRPr="001E5936">
        <w:rPr>
          <w:rFonts w:ascii="Times New Roman" w:hAnsi="Times New Roman" w:cs="Times New Roman"/>
          <w:bCs/>
          <w:sz w:val="24"/>
          <w:szCs w:val="24"/>
        </w:rPr>
        <w:t xml:space="preserve">is </w:t>
      </w:r>
      <w:r w:rsidR="004A2D65" w:rsidRPr="001E5936">
        <w:rPr>
          <w:rFonts w:ascii="Times New Roman" w:hAnsi="Times New Roman" w:cs="Times New Roman"/>
          <w:bCs/>
          <w:sz w:val="24"/>
          <w:szCs w:val="24"/>
        </w:rPr>
        <w:t xml:space="preserve">why we asked for </w:t>
      </w:r>
      <w:r w:rsidR="00F52872" w:rsidRPr="001E5936">
        <w:rPr>
          <w:rFonts w:ascii="Times New Roman" w:hAnsi="Times New Roman" w:cs="Times New Roman"/>
          <w:bCs/>
          <w:sz w:val="24"/>
          <w:szCs w:val="24"/>
        </w:rPr>
        <w:t>exemplary</w:t>
      </w:r>
      <w:r w:rsidR="004A2D65" w:rsidRPr="001E5936">
        <w:rPr>
          <w:rFonts w:ascii="Times New Roman" w:hAnsi="Times New Roman" w:cs="Times New Roman"/>
          <w:bCs/>
          <w:sz w:val="24"/>
          <w:szCs w:val="24"/>
        </w:rPr>
        <w:t xml:space="preserve"> damages. </w:t>
      </w:r>
    </w:p>
    <w:p w14:paraId="29D25A42" w14:textId="6C5E46C6" w:rsidR="0017533E" w:rsidRPr="001E5936" w:rsidRDefault="00F52872"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Counsel further argued that the</w:t>
      </w:r>
      <w:r w:rsidR="004A2D65" w:rsidRPr="001E5936">
        <w:rPr>
          <w:rFonts w:ascii="Times New Roman" w:hAnsi="Times New Roman" w:cs="Times New Roman"/>
          <w:bCs/>
          <w:sz w:val="24"/>
          <w:szCs w:val="24"/>
        </w:rPr>
        <w:t xml:space="preserve"> court does not want these applications. Refe</w:t>
      </w:r>
      <w:r w:rsidRPr="001E5936">
        <w:rPr>
          <w:rFonts w:ascii="Times New Roman" w:hAnsi="Times New Roman" w:cs="Times New Roman"/>
          <w:bCs/>
          <w:sz w:val="24"/>
          <w:szCs w:val="24"/>
        </w:rPr>
        <w:t>rence to this point was made to the</w:t>
      </w:r>
      <w:r w:rsidR="004A2D65" w:rsidRPr="001E5936">
        <w:rPr>
          <w:rFonts w:ascii="Times New Roman" w:hAnsi="Times New Roman" w:cs="Times New Roman"/>
          <w:bCs/>
          <w:sz w:val="24"/>
          <w:szCs w:val="24"/>
        </w:rPr>
        <w:t xml:space="preserve"> cases cited in the </w:t>
      </w:r>
      <w:r w:rsidRPr="001E5936">
        <w:rPr>
          <w:rFonts w:ascii="Times New Roman" w:hAnsi="Times New Roman" w:cs="Times New Roman"/>
          <w:bCs/>
          <w:sz w:val="24"/>
          <w:szCs w:val="24"/>
        </w:rPr>
        <w:t xml:space="preserve">plaintiff’s </w:t>
      </w:r>
      <w:r w:rsidR="004A2D65" w:rsidRPr="001E5936">
        <w:rPr>
          <w:rFonts w:ascii="Times New Roman" w:hAnsi="Times New Roman" w:cs="Times New Roman"/>
          <w:bCs/>
          <w:sz w:val="24"/>
          <w:szCs w:val="24"/>
        </w:rPr>
        <w:t xml:space="preserve">submissions at para 37 </w:t>
      </w:r>
      <w:r w:rsidRPr="001E5936">
        <w:rPr>
          <w:rFonts w:ascii="Times New Roman" w:hAnsi="Times New Roman" w:cs="Times New Roman"/>
          <w:bCs/>
          <w:sz w:val="24"/>
          <w:szCs w:val="24"/>
        </w:rPr>
        <w:t xml:space="preserve">which include </w:t>
      </w:r>
      <w:r w:rsidR="004A2D65" w:rsidRPr="001E5936">
        <w:rPr>
          <w:rFonts w:ascii="Times New Roman" w:hAnsi="Times New Roman" w:cs="Times New Roman"/>
          <w:bCs/>
          <w:i/>
          <w:iCs/>
          <w:sz w:val="24"/>
          <w:szCs w:val="24"/>
        </w:rPr>
        <w:t>MC Plumbing (Pvt) Ltd v Haulong Construction (Pvt) Ltd</w:t>
      </w:r>
      <w:r w:rsidR="004A2D65" w:rsidRPr="001E5936">
        <w:rPr>
          <w:rFonts w:ascii="Times New Roman" w:hAnsi="Times New Roman" w:cs="Times New Roman"/>
          <w:bCs/>
          <w:sz w:val="24"/>
          <w:szCs w:val="24"/>
        </w:rPr>
        <w:t xml:space="preserve"> 2015 (1) ZLR 138 (H)</w:t>
      </w:r>
      <w:r w:rsidRPr="001E5936">
        <w:rPr>
          <w:rFonts w:ascii="Times New Roman" w:hAnsi="Times New Roman" w:cs="Times New Roman"/>
          <w:bCs/>
          <w:sz w:val="24"/>
          <w:szCs w:val="24"/>
        </w:rPr>
        <w:t xml:space="preserve">; </w:t>
      </w:r>
      <w:r w:rsidR="004A2D65" w:rsidRPr="001E5936">
        <w:rPr>
          <w:rFonts w:ascii="Times New Roman" w:hAnsi="Times New Roman" w:cs="Times New Roman"/>
          <w:bCs/>
          <w:sz w:val="24"/>
          <w:szCs w:val="24"/>
        </w:rPr>
        <w:t xml:space="preserve"> </w:t>
      </w:r>
      <w:r w:rsidR="004A2D65" w:rsidRPr="001E5936">
        <w:rPr>
          <w:rFonts w:ascii="Times New Roman" w:hAnsi="Times New Roman" w:cs="Times New Roman"/>
          <w:bCs/>
          <w:i/>
          <w:iCs/>
          <w:sz w:val="24"/>
          <w:szCs w:val="24"/>
        </w:rPr>
        <w:lastRenderedPageBreak/>
        <w:t>Standard Chartered Finance Zimbabwe Ltd v Georgias</w:t>
      </w:r>
      <w:r w:rsidR="004A2D65" w:rsidRPr="001E5936">
        <w:rPr>
          <w:rFonts w:ascii="Times New Roman" w:hAnsi="Times New Roman" w:cs="Times New Roman"/>
          <w:bCs/>
          <w:sz w:val="24"/>
          <w:szCs w:val="24"/>
        </w:rPr>
        <w:t xml:space="preserve"> 1998 (2) ZLR </w:t>
      </w:r>
      <w:r w:rsidR="0017533E" w:rsidRPr="001E5936">
        <w:rPr>
          <w:rFonts w:ascii="Times New Roman" w:hAnsi="Times New Roman" w:cs="Times New Roman"/>
          <w:bCs/>
          <w:sz w:val="24"/>
          <w:szCs w:val="24"/>
        </w:rPr>
        <w:t>547 (H)</w:t>
      </w:r>
      <w:r w:rsidRPr="001E5936">
        <w:rPr>
          <w:rFonts w:ascii="Times New Roman" w:hAnsi="Times New Roman" w:cs="Times New Roman"/>
          <w:bCs/>
          <w:sz w:val="24"/>
          <w:szCs w:val="24"/>
        </w:rPr>
        <w:t xml:space="preserve"> and</w:t>
      </w:r>
      <w:r w:rsidR="0017533E" w:rsidRPr="001E5936">
        <w:rPr>
          <w:rFonts w:ascii="Times New Roman" w:hAnsi="Times New Roman" w:cs="Times New Roman"/>
          <w:bCs/>
          <w:sz w:val="24"/>
          <w:szCs w:val="24"/>
        </w:rPr>
        <w:t xml:space="preserve"> </w:t>
      </w:r>
      <w:r w:rsidRPr="001E5936">
        <w:rPr>
          <w:rFonts w:ascii="Times New Roman" w:hAnsi="Times New Roman" w:cs="Times New Roman"/>
          <w:bCs/>
          <w:sz w:val="24"/>
          <w:szCs w:val="24"/>
        </w:rPr>
        <w:t>the remarks by PATEL J (as he then was)</w:t>
      </w:r>
      <w:r w:rsidR="0017533E" w:rsidRPr="001E5936">
        <w:rPr>
          <w:rFonts w:ascii="Times New Roman" w:hAnsi="Times New Roman" w:cs="Times New Roman"/>
          <w:bCs/>
          <w:sz w:val="24"/>
          <w:szCs w:val="24"/>
        </w:rPr>
        <w:t xml:space="preserve"> </w:t>
      </w:r>
      <w:r w:rsidR="0017533E" w:rsidRPr="001E5936">
        <w:rPr>
          <w:rFonts w:ascii="Times New Roman" w:hAnsi="Times New Roman" w:cs="Times New Roman"/>
          <w:bCs/>
          <w:i/>
          <w:iCs/>
          <w:sz w:val="24"/>
          <w:szCs w:val="24"/>
        </w:rPr>
        <w:t>in Man</w:t>
      </w:r>
      <w:r w:rsidRPr="001E5936">
        <w:rPr>
          <w:rFonts w:ascii="Times New Roman" w:hAnsi="Times New Roman" w:cs="Times New Roman"/>
          <w:bCs/>
          <w:i/>
          <w:iCs/>
          <w:sz w:val="24"/>
          <w:szCs w:val="24"/>
        </w:rPr>
        <w:t>y</w:t>
      </w:r>
      <w:r w:rsidR="0017533E" w:rsidRPr="001E5936">
        <w:rPr>
          <w:rFonts w:ascii="Times New Roman" w:hAnsi="Times New Roman" w:cs="Times New Roman"/>
          <w:bCs/>
          <w:i/>
          <w:iCs/>
          <w:sz w:val="24"/>
          <w:szCs w:val="24"/>
        </w:rPr>
        <w:t>ange v Mpofu &amp; Ors</w:t>
      </w:r>
      <w:r w:rsidR="0017533E" w:rsidRPr="001E5936">
        <w:rPr>
          <w:rFonts w:ascii="Times New Roman" w:hAnsi="Times New Roman" w:cs="Times New Roman"/>
          <w:bCs/>
          <w:sz w:val="24"/>
          <w:szCs w:val="24"/>
        </w:rPr>
        <w:t xml:space="preserve"> 2011  (2) ZLR 87 (H). Mr </w:t>
      </w:r>
      <w:r w:rsidR="0017533E" w:rsidRPr="001E5936">
        <w:rPr>
          <w:rFonts w:ascii="Times New Roman" w:hAnsi="Times New Roman" w:cs="Times New Roman"/>
          <w:bCs/>
          <w:i/>
          <w:iCs/>
          <w:sz w:val="24"/>
          <w:szCs w:val="24"/>
        </w:rPr>
        <w:t>Biti</w:t>
      </w:r>
      <w:r w:rsidR="0017533E" w:rsidRPr="001E5936">
        <w:rPr>
          <w:rFonts w:ascii="Times New Roman" w:hAnsi="Times New Roman" w:cs="Times New Roman"/>
          <w:bCs/>
          <w:sz w:val="24"/>
          <w:szCs w:val="24"/>
        </w:rPr>
        <w:t xml:space="preserve"> also submitted that the plaintiff has made more than a </w:t>
      </w:r>
      <w:r w:rsidR="0017533E" w:rsidRPr="001E5936">
        <w:rPr>
          <w:rFonts w:ascii="Times New Roman" w:hAnsi="Times New Roman" w:cs="Times New Roman"/>
          <w:bCs/>
          <w:i/>
          <w:iCs/>
          <w:sz w:val="24"/>
          <w:szCs w:val="24"/>
        </w:rPr>
        <w:t>prima facie</w:t>
      </w:r>
      <w:r w:rsidR="0017533E" w:rsidRPr="001E5936">
        <w:rPr>
          <w:rFonts w:ascii="Times New Roman" w:hAnsi="Times New Roman" w:cs="Times New Roman"/>
          <w:bCs/>
          <w:sz w:val="24"/>
          <w:szCs w:val="24"/>
        </w:rPr>
        <w:t xml:space="preserve"> case, the police must explain their conduct, </w:t>
      </w:r>
      <w:r w:rsidRPr="001E5936">
        <w:rPr>
          <w:rFonts w:ascii="Times New Roman" w:hAnsi="Times New Roman" w:cs="Times New Roman"/>
          <w:bCs/>
          <w:sz w:val="24"/>
          <w:szCs w:val="24"/>
        </w:rPr>
        <w:t xml:space="preserve">and </w:t>
      </w:r>
      <w:r w:rsidR="0017533E" w:rsidRPr="001E5936">
        <w:rPr>
          <w:rFonts w:ascii="Times New Roman" w:hAnsi="Times New Roman" w:cs="Times New Roman"/>
          <w:bCs/>
          <w:sz w:val="24"/>
          <w:szCs w:val="24"/>
        </w:rPr>
        <w:t>they have to explain why they have to use spikes and smash windscreens. The application must be dismissed with costs on an attorney-client scale.</w:t>
      </w:r>
      <w:r w:rsidR="005C386D" w:rsidRPr="001E5936">
        <w:rPr>
          <w:rFonts w:ascii="Times New Roman" w:hAnsi="Times New Roman" w:cs="Times New Roman"/>
          <w:bCs/>
          <w:sz w:val="24"/>
          <w:szCs w:val="24"/>
        </w:rPr>
        <w:t xml:space="preserve"> </w:t>
      </w:r>
    </w:p>
    <w:p w14:paraId="517F8E55" w14:textId="6B918724" w:rsidR="005C386D" w:rsidRPr="001E5936" w:rsidRDefault="005C386D" w:rsidP="0017533E">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THE LAW</w:t>
      </w:r>
    </w:p>
    <w:p w14:paraId="69939EB2" w14:textId="77777777" w:rsidR="001E5936" w:rsidRDefault="0017533E" w:rsidP="001E5936">
      <w:pPr>
        <w:pStyle w:val="ListParagraph"/>
        <w:numPr>
          <w:ilvl w:val="0"/>
          <w:numId w:val="6"/>
        </w:numPr>
        <w:spacing w:line="360" w:lineRule="auto"/>
        <w:jc w:val="both"/>
        <w:rPr>
          <w:rFonts w:ascii="Times New Roman" w:hAnsi="Times New Roman" w:cs="Times New Roman"/>
          <w:bCs/>
          <w:i/>
          <w:szCs w:val="24"/>
        </w:rPr>
      </w:pPr>
      <w:r w:rsidRPr="001E5936">
        <w:rPr>
          <w:rFonts w:ascii="Times New Roman" w:hAnsi="Times New Roman" w:cs="Times New Roman"/>
          <w:bCs/>
          <w:sz w:val="24"/>
          <w:szCs w:val="24"/>
        </w:rPr>
        <w:t xml:space="preserve">The test </w:t>
      </w:r>
      <w:r w:rsidR="00A428E9" w:rsidRPr="001E5936">
        <w:rPr>
          <w:rFonts w:ascii="Times New Roman" w:hAnsi="Times New Roman" w:cs="Times New Roman"/>
          <w:bCs/>
          <w:sz w:val="24"/>
          <w:szCs w:val="24"/>
        </w:rPr>
        <w:t xml:space="preserve">when an </w:t>
      </w:r>
      <w:r w:rsidR="005C386D" w:rsidRPr="001E5936">
        <w:rPr>
          <w:rFonts w:ascii="Times New Roman" w:hAnsi="Times New Roman" w:cs="Times New Roman"/>
          <w:bCs/>
          <w:sz w:val="24"/>
          <w:szCs w:val="24"/>
        </w:rPr>
        <w:t xml:space="preserve">application for absolution from the instance </w:t>
      </w:r>
      <w:r w:rsidRPr="001E5936">
        <w:rPr>
          <w:rFonts w:ascii="Times New Roman" w:hAnsi="Times New Roman" w:cs="Times New Roman"/>
          <w:bCs/>
          <w:sz w:val="24"/>
          <w:szCs w:val="24"/>
        </w:rPr>
        <w:t xml:space="preserve">is </w:t>
      </w:r>
      <w:r w:rsidR="00A428E9" w:rsidRPr="001E5936">
        <w:rPr>
          <w:rFonts w:ascii="Times New Roman" w:hAnsi="Times New Roman" w:cs="Times New Roman"/>
          <w:bCs/>
          <w:sz w:val="24"/>
          <w:szCs w:val="24"/>
        </w:rPr>
        <w:t xml:space="preserve">made at the close of the plaintiff’s case </w:t>
      </w:r>
      <w:r w:rsidRPr="001E5936">
        <w:rPr>
          <w:rFonts w:ascii="Times New Roman" w:hAnsi="Times New Roman" w:cs="Times New Roman"/>
          <w:bCs/>
          <w:sz w:val="24"/>
          <w:szCs w:val="24"/>
        </w:rPr>
        <w:t xml:space="preserve">is whether there is evidence upon which a court acting reasonably could or might find for the plaintiff. </w:t>
      </w:r>
      <w:r w:rsidR="00A428E9" w:rsidRPr="001E5936">
        <w:rPr>
          <w:rFonts w:ascii="Times New Roman" w:hAnsi="Times New Roman" w:cs="Times New Roman"/>
          <w:bCs/>
          <w:sz w:val="24"/>
          <w:szCs w:val="24"/>
        </w:rPr>
        <w:t xml:space="preserve">See </w:t>
      </w:r>
      <w:r w:rsidR="00A428E9" w:rsidRPr="001E5936">
        <w:rPr>
          <w:rFonts w:ascii="Times New Roman" w:hAnsi="Times New Roman" w:cs="Times New Roman"/>
          <w:bCs/>
          <w:i/>
          <w:sz w:val="24"/>
          <w:szCs w:val="24"/>
        </w:rPr>
        <w:t xml:space="preserve">Supreme Service Station (1969) (Pvt) Ltd </w:t>
      </w:r>
      <w:r w:rsidR="00A428E9" w:rsidRPr="001E5936">
        <w:rPr>
          <w:rFonts w:ascii="Times New Roman" w:hAnsi="Times New Roman" w:cs="Times New Roman"/>
          <w:bCs/>
          <w:sz w:val="24"/>
          <w:szCs w:val="24"/>
        </w:rPr>
        <w:t>v</w:t>
      </w:r>
      <w:r w:rsidR="00A428E9" w:rsidRPr="001E5936">
        <w:rPr>
          <w:rFonts w:ascii="Times New Roman" w:hAnsi="Times New Roman" w:cs="Times New Roman"/>
          <w:bCs/>
          <w:i/>
          <w:sz w:val="24"/>
          <w:szCs w:val="24"/>
        </w:rPr>
        <w:t xml:space="preserve"> Fox Goodridge (Pty) Ltd 1</w:t>
      </w:r>
      <w:r w:rsidR="00A428E9" w:rsidRPr="001E5936">
        <w:rPr>
          <w:rFonts w:ascii="Times New Roman" w:hAnsi="Times New Roman" w:cs="Times New Roman"/>
          <w:bCs/>
          <w:sz w:val="24"/>
          <w:szCs w:val="24"/>
        </w:rPr>
        <w:t xml:space="preserve">971 (1) RLR 1 (A) at 5D – E, </w:t>
      </w:r>
      <w:r w:rsidR="00A428E9" w:rsidRPr="001E5936">
        <w:rPr>
          <w:rFonts w:ascii="Times New Roman" w:hAnsi="Times New Roman" w:cs="Times New Roman"/>
          <w:bCs/>
          <w:i/>
          <w:sz w:val="24"/>
          <w:szCs w:val="24"/>
        </w:rPr>
        <w:t xml:space="preserve">Laurenoov Raja Dry Cleaners &amp; Steam Laundry (Pvt) Ltd </w:t>
      </w:r>
      <w:r w:rsidR="00A428E9" w:rsidRPr="001E5936">
        <w:rPr>
          <w:rFonts w:ascii="Times New Roman" w:hAnsi="Times New Roman" w:cs="Times New Roman"/>
          <w:bCs/>
          <w:sz w:val="24"/>
          <w:szCs w:val="24"/>
        </w:rPr>
        <w:t xml:space="preserve">1984 (2) ZLR 151 (5) @158 B – E; </w:t>
      </w:r>
      <w:r w:rsidR="005C386D" w:rsidRPr="001E5936">
        <w:rPr>
          <w:rFonts w:ascii="Times New Roman" w:hAnsi="Times New Roman" w:cs="Times New Roman"/>
          <w:bCs/>
          <w:i/>
          <w:sz w:val="24"/>
          <w:szCs w:val="24"/>
        </w:rPr>
        <w:t xml:space="preserve">United Air Charters (Pvt) Ltd </w:t>
      </w:r>
      <w:r w:rsidR="005C386D" w:rsidRPr="001E5936">
        <w:rPr>
          <w:rFonts w:ascii="Times New Roman" w:hAnsi="Times New Roman" w:cs="Times New Roman"/>
          <w:bCs/>
          <w:sz w:val="24"/>
          <w:szCs w:val="24"/>
        </w:rPr>
        <w:t>v</w:t>
      </w:r>
      <w:r w:rsidR="005C386D" w:rsidRPr="001E5936">
        <w:rPr>
          <w:rFonts w:ascii="Times New Roman" w:hAnsi="Times New Roman" w:cs="Times New Roman"/>
          <w:bCs/>
          <w:i/>
          <w:sz w:val="24"/>
          <w:szCs w:val="24"/>
        </w:rPr>
        <w:t xml:space="preserve"> Jarman 1</w:t>
      </w:r>
      <w:r w:rsidR="005C386D" w:rsidRPr="001E5936">
        <w:rPr>
          <w:rFonts w:ascii="Times New Roman" w:hAnsi="Times New Roman" w:cs="Times New Roman"/>
          <w:bCs/>
          <w:sz w:val="24"/>
          <w:szCs w:val="24"/>
        </w:rPr>
        <w:t>994 (2) ZLR 341 (S) 343 B-C</w:t>
      </w:r>
      <w:r w:rsidR="00A428E9" w:rsidRPr="001E5936">
        <w:rPr>
          <w:rFonts w:ascii="Times New Roman" w:hAnsi="Times New Roman" w:cs="Times New Roman"/>
          <w:bCs/>
          <w:sz w:val="24"/>
          <w:szCs w:val="24"/>
        </w:rPr>
        <w:t>.</w:t>
      </w:r>
      <w:r w:rsidRPr="001E5936">
        <w:rPr>
          <w:rFonts w:ascii="Times New Roman" w:hAnsi="Times New Roman" w:cs="Times New Roman"/>
          <w:bCs/>
          <w:i/>
          <w:szCs w:val="24"/>
        </w:rPr>
        <w:t xml:space="preserve"> </w:t>
      </w:r>
    </w:p>
    <w:p w14:paraId="77014F4F" w14:textId="5F3BFA83" w:rsidR="00A428E9" w:rsidRPr="001E5936" w:rsidRDefault="0017533E" w:rsidP="001E5936">
      <w:pPr>
        <w:pStyle w:val="ListParagraph"/>
        <w:numPr>
          <w:ilvl w:val="0"/>
          <w:numId w:val="6"/>
        </w:numPr>
        <w:spacing w:line="360" w:lineRule="auto"/>
        <w:jc w:val="both"/>
        <w:rPr>
          <w:rFonts w:ascii="Times New Roman" w:hAnsi="Times New Roman" w:cs="Times New Roman"/>
          <w:bCs/>
          <w:i/>
          <w:szCs w:val="24"/>
        </w:rPr>
      </w:pPr>
      <w:r w:rsidRPr="001E5936">
        <w:rPr>
          <w:rFonts w:ascii="Times New Roman" w:hAnsi="Times New Roman" w:cs="Times New Roman"/>
          <w:bCs/>
          <w:sz w:val="24"/>
          <w:szCs w:val="24"/>
        </w:rPr>
        <w:t xml:space="preserve">In other words, the test is whether a plaintiff has made out a </w:t>
      </w:r>
      <w:r w:rsidRPr="001E5936">
        <w:rPr>
          <w:rFonts w:ascii="Times New Roman" w:hAnsi="Times New Roman" w:cs="Times New Roman"/>
          <w:bCs/>
          <w:i/>
          <w:sz w:val="24"/>
          <w:szCs w:val="24"/>
        </w:rPr>
        <w:t>prima facie</w:t>
      </w:r>
      <w:r w:rsidRPr="001E5936">
        <w:rPr>
          <w:rFonts w:ascii="Times New Roman" w:hAnsi="Times New Roman" w:cs="Times New Roman"/>
          <w:bCs/>
          <w:sz w:val="24"/>
          <w:szCs w:val="24"/>
        </w:rPr>
        <w:t xml:space="preserve"> case </w:t>
      </w:r>
      <w:r w:rsidR="00856FE1" w:rsidRPr="001E5936">
        <w:rPr>
          <w:rFonts w:ascii="Times New Roman" w:hAnsi="Times New Roman" w:cs="Times New Roman"/>
          <w:bCs/>
          <w:sz w:val="24"/>
          <w:szCs w:val="24"/>
        </w:rPr>
        <w:t xml:space="preserve">by </w:t>
      </w:r>
      <w:r w:rsidRPr="001E5936">
        <w:rPr>
          <w:rFonts w:ascii="Times New Roman" w:hAnsi="Times New Roman" w:cs="Times New Roman"/>
          <w:bCs/>
          <w:sz w:val="24"/>
          <w:szCs w:val="24"/>
        </w:rPr>
        <w:t>adduc</w:t>
      </w:r>
      <w:r w:rsidR="00856FE1" w:rsidRPr="001E5936">
        <w:rPr>
          <w:rFonts w:ascii="Times New Roman" w:hAnsi="Times New Roman" w:cs="Times New Roman"/>
          <w:bCs/>
          <w:sz w:val="24"/>
          <w:szCs w:val="24"/>
        </w:rPr>
        <w:t>ing</w:t>
      </w:r>
      <w:r w:rsidRPr="001E5936">
        <w:rPr>
          <w:rFonts w:ascii="Times New Roman" w:hAnsi="Times New Roman" w:cs="Times New Roman"/>
          <w:bCs/>
          <w:sz w:val="24"/>
          <w:szCs w:val="24"/>
        </w:rPr>
        <w:t xml:space="preserve"> evidence to prove all the essential elements of the claim entitling the court to find for him at that stage. The enquiry is whether there is sufficient evidence upon which a court might make a reasonable mistake and </w:t>
      </w:r>
      <w:r w:rsidR="00A428E9" w:rsidRPr="001E5936">
        <w:rPr>
          <w:rFonts w:ascii="Times New Roman" w:hAnsi="Times New Roman" w:cs="Times New Roman"/>
          <w:bCs/>
          <w:sz w:val="24"/>
          <w:szCs w:val="24"/>
        </w:rPr>
        <w:t>give judgment</w:t>
      </w:r>
      <w:r w:rsidRPr="001E5936">
        <w:rPr>
          <w:rFonts w:ascii="Times New Roman" w:hAnsi="Times New Roman" w:cs="Times New Roman"/>
          <w:bCs/>
          <w:sz w:val="24"/>
          <w:szCs w:val="24"/>
        </w:rPr>
        <w:t xml:space="preserve"> for the plaintiff. </w:t>
      </w:r>
      <w:r w:rsidR="00856FE1" w:rsidRPr="001E5936">
        <w:rPr>
          <w:rFonts w:ascii="Times New Roman" w:hAnsi="Times New Roman" w:cs="Times New Roman"/>
          <w:bCs/>
          <w:sz w:val="24"/>
          <w:szCs w:val="24"/>
        </w:rPr>
        <w:t xml:space="preserve">At the close of the plaintiff’s case, it is the defendant who bears the onus </w:t>
      </w:r>
      <w:r w:rsidR="00A428E9" w:rsidRPr="001E5936">
        <w:rPr>
          <w:rFonts w:ascii="Times New Roman" w:hAnsi="Times New Roman" w:cs="Times New Roman"/>
          <w:bCs/>
          <w:sz w:val="24"/>
          <w:szCs w:val="24"/>
        </w:rPr>
        <w:t>to</w:t>
      </w:r>
      <w:r w:rsidR="00856FE1" w:rsidRPr="001E5936">
        <w:rPr>
          <w:rFonts w:ascii="Times New Roman" w:hAnsi="Times New Roman" w:cs="Times New Roman"/>
          <w:bCs/>
          <w:sz w:val="24"/>
          <w:szCs w:val="24"/>
        </w:rPr>
        <w:t xml:space="preserve"> show that the plaintiff failed to establish a </w:t>
      </w:r>
      <w:r w:rsidR="00856FE1" w:rsidRPr="001E5936">
        <w:rPr>
          <w:rFonts w:ascii="Times New Roman" w:hAnsi="Times New Roman" w:cs="Times New Roman"/>
          <w:bCs/>
          <w:i/>
          <w:iCs/>
          <w:sz w:val="24"/>
          <w:szCs w:val="24"/>
        </w:rPr>
        <w:t>prima facie</w:t>
      </w:r>
      <w:r w:rsidR="00856FE1" w:rsidRPr="001E5936">
        <w:rPr>
          <w:rFonts w:ascii="Times New Roman" w:hAnsi="Times New Roman" w:cs="Times New Roman"/>
          <w:bCs/>
          <w:sz w:val="24"/>
          <w:szCs w:val="24"/>
        </w:rPr>
        <w:t xml:space="preserve"> case. As</w:t>
      </w:r>
      <w:r w:rsidR="00A428E9" w:rsidRPr="001E5936">
        <w:rPr>
          <w:rFonts w:ascii="Times New Roman" w:hAnsi="Times New Roman" w:cs="Times New Roman"/>
          <w:bCs/>
          <w:sz w:val="24"/>
          <w:szCs w:val="24"/>
        </w:rPr>
        <w:t xml:space="preserve"> stated </w:t>
      </w:r>
      <w:r w:rsidR="00825FA4" w:rsidRPr="001E5936">
        <w:rPr>
          <w:rFonts w:ascii="Times New Roman" w:hAnsi="Times New Roman" w:cs="Times New Roman"/>
          <w:bCs/>
          <w:sz w:val="24"/>
          <w:szCs w:val="24"/>
        </w:rPr>
        <w:t xml:space="preserve">in </w:t>
      </w:r>
      <w:r w:rsidR="00856FE1" w:rsidRPr="001E5936">
        <w:rPr>
          <w:rFonts w:ascii="Times New Roman" w:hAnsi="Times New Roman" w:cs="Times New Roman"/>
          <w:bCs/>
          <w:i/>
          <w:iCs/>
          <w:sz w:val="24"/>
          <w:szCs w:val="24"/>
        </w:rPr>
        <w:t xml:space="preserve">Mukandi v </w:t>
      </w:r>
      <w:r w:rsidR="00A428E9" w:rsidRPr="001E5936">
        <w:rPr>
          <w:rFonts w:ascii="Times New Roman" w:hAnsi="Times New Roman" w:cs="Times New Roman"/>
          <w:bCs/>
          <w:i/>
          <w:iCs/>
          <w:sz w:val="24"/>
          <w:szCs w:val="24"/>
        </w:rPr>
        <w:t xml:space="preserve">Nyamweda &amp; Ors </w:t>
      </w:r>
      <w:r w:rsidR="00A428E9" w:rsidRPr="001E5936">
        <w:rPr>
          <w:rFonts w:ascii="Times New Roman" w:hAnsi="Times New Roman" w:cs="Times New Roman"/>
          <w:bCs/>
          <w:sz w:val="24"/>
          <w:szCs w:val="24"/>
        </w:rPr>
        <w:t>supra:</w:t>
      </w:r>
    </w:p>
    <w:p w14:paraId="1D7683A2" w14:textId="7B75A8D6" w:rsidR="005C386D" w:rsidRPr="001E5936" w:rsidRDefault="00856FE1" w:rsidP="001E5936">
      <w:pPr>
        <w:spacing w:line="240" w:lineRule="auto"/>
        <w:ind w:left="1440"/>
        <w:jc w:val="both"/>
        <w:rPr>
          <w:rFonts w:ascii="Times New Roman" w:hAnsi="Times New Roman" w:cs="Times New Roman"/>
          <w:bCs/>
          <w:szCs w:val="24"/>
        </w:rPr>
      </w:pPr>
      <w:r w:rsidRPr="001E5936">
        <w:rPr>
          <w:rFonts w:ascii="Times New Roman" w:hAnsi="Times New Roman" w:cs="Times New Roman"/>
          <w:bCs/>
          <w:szCs w:val="24"/>
        </w:rPr>
        <w:t>“The l</w:t>
      </w:r>
      <w:r w:rsidR="005C386D" w:rsidRPr="001E5936">
        <w:rPr>
          <w:rFonts w:ascii="Times New Roman" w:hAnsi="Times New Roman" w:cs="Times New Roman"/>
          <w:bCs/>
          <w:szCs w:val="24"/>
        </w:rPr>
        <w:t xml:space="preserve">egal position relating to an application of this nature was remarkably outlined in </w:t>
      </w:r>
      <w:r w:rsidR="005C386D" w:rsidRPr="001E5936">
        <w:rPr>
          <w:rFonts w:ascii="Times New Roman" w:hAnsi="Times New Roman" w:cs="Times New Roman"/>
          <w:bCs/>
          <w:i/>
          <w:iCs/>
          <w:szCs w:val="24"/>
        </w:rPr>
        <w:t xml:space="preserve">ZIMSCO </w:t>
      </w:r>
      <w:r w:rsidR="00150E21" w:rsidRPr="001E5936">
        <w:rPr>
          <w:rFonts w:ascii="Times New Roman" w:hAnsi="Times New Roman" w:cs="Times New Roman"/>
          <w:bCs/>
          <w:i/>
          <w:iCs/>
          <w:szCs w:val="24"/>
        </w:rPr>
        <w:t xml:space="preserve">(Pvt) Ltd </w:t>
      </w:r>
      <w:r w:rsidR="005C386D" w:rsidRPr="001E5936">
        <w:rPr>
          <w:rFonts w:ascii="Times New Roman" w:hAnsi="Times New Roman" w:cs="Times New Roman"/>
          <w:bCs/>
          <w:i/>
          <w:iCs/>
          <w:szCs w:val="24"/>
        </w:rPr>
        <w:t xml:space="preserve">v Tsvangirai &amp; Ors </w:t>
      </w:r>
      <w:r w:rsidR="005C386D" w:rsidRPr="001E5936">
        <w:rPr>
          <w:rFonts w:ascii="Times New Roman" w:hAnsi="Times New Roman" w:cs="Times New Roman"/>
          <w:bCs/>
          <w:szCs w:val="24"/>
        </w:rPr>
        <w:t>SC 12/20 where the court had this to say:</w:t>
      </w:r>
    </w:p>
    <w:p w14:paraId="66A49C0A" w14:textId="77777777" w:rsidR="005C386D" w:rsidRPr="001E5936" w:rsidRDefault="005C386D" w:rsidP="001E5936">
      <w:pPr>
        <w:spacing w:after="0" w:line="240" w:lineRule="auto"/>
        <w:ind w:left="2160"/>
        <w:jc w:val="both"/>
        <w:rPr>
          <w:rFonts w:ascii="Times New Roman" w:hAnsi="Times New Roman" w:cs="Times New Roman"/>
          <w:bCs/>
          <w:szCs w:val="24"/>
        </w:rPr>
      </w:pPr>
      <w:r w:rsidRPr="001E5936">
        <w:rPr>
          <w:rFonts w:ascii="Times New Roman" w:hAnsi="Times New Roman" w:cs="Times New Roman"/>
          <w:bCs/>
          <w:szCs w:val="24"/>
        </w:rPr>
        <w:t xml:space="preserve">“It is trite that the court cannot </w:t>
      </w:r>
      <w:r w:rsidRPr="001E5936">
        <w:rPr>
          <w:rFonts w:ascii="Times New Roman" w:hAnsi="Times New Roman" w:cs="Times New Roman"/>
          <w:bCs/>
          <w:i/>
          <w:iCs/>
          <w:szCs w:val="24"/>
        </w:rPr>
        <w:t>mero motu</w:t>
      </w:r>
      <w:r w:rsidRPr="001E5936">
        <w:rPr>
          <w:rFonts w:ascii="Times New Roman" w:hAnsi="Times New Roman" w:cs="Times New Roman"/>
          <w:bCs/>
          <w:szCs w:val="24"/>
        </w:rPr>
        <w:t xml:space="preserve"> consider whether absolution must be granted. It is an option which is available to the defendant, upon application. When an application for absolution from the instance is made at the end of the plaintiff's case the test is: what might a reasonable court do, that is, is there sufficient evidence on which a court might make a reasonable mistake and give judgment for the plaintiff; if the application is made after the defendant has closed his case the test is: what ought a reasonable court do? </w:t>
      </w:r>
    </w:p>
    <w:p w14:paraId="540322B1" w14:textId="77777777" w:rsidR="005C386D" w:rsidRPr="001E5936" w:rsidRDefault="005C386D" w:rsidP="001E5936">
      <w:pPr>
        <w:spacing w:after="0" w:line="240" w:lineRule="auto"/>
        <w:ind w:left="2160"/>
        <w:jc w:val="both"/>
        <w:rPr>
          <w:rFonts w:ascii="Times New Roman" w:hAnsi="Times New Roman" w:cs="Times New Roman"/>
          <w:bCs/>
          <w:szCs w:val="24"/>
        </w:rPr>
      </w:pPr>
      <w:r w:rsidRPr="001E5936">
        <w:rPr>
          <w:rFonts w:ascii="Times New Roman" w:hAnsi="Times New Roman" w:cs="Times New Roman"/>
          <w:bCs/>
          <w:szCs w:val="24"/>
        </w:rPr>
        <w:t xml:space="preserve">In deciding what a court may or may not do, it is implied that the court may make an incorrect decision, because at the close of the plaintiff’s case, it will not have heard all the evidence. </w:t>
      </w:r>
    </w:p>
    <w:p w14:paraId="0B800E0C" w14:textId="77777777" w:rsidR="005C386D" w:rsidRPr="001E5936" w:rsidRDefault="005C386D" w:rsidP="001E5936">
      <w:pPr>
        <w:spacing w:after="0" w:line="240" w:lineRule="auto"/>
        <w:ind w:left="2160"/>
        <w:jc w:val="both"/>
        <w:rPr>
          <w:rFonts w:ascii="Times New Roman" w:hAnsi="Times New Roman" w:cs="Times New Roman"/>
          <w:bCs/>
          <w:szCs w:val="24"/>
        </w:rPr>
      </w:pPr>
      <w:r w:rsidRPr="001E5936">
        <w:rPr>
          <w:rFonts w:ascii="Times New Roman" w:hAnsi="Times New Roman" w:cs="Times New Roman"/>
          <w:bCs/>
          <w:szCs w:val="24"/>
        </w:rPr>
        <w:t>What flows from the above cases is that absolution from the instance will not be granted if there is sufficient evidence, which a court, directing its mind reasonably to such evidence, could or might (not should or ought to) find for the plaintiff.”</w:t>
      </w:r>
    </w:p>
    <w:p w14:paraId="4AA78F8A" w14:textId="77777777" w:rsidR="005C386D" w:rsidRPr="001E5936" w:rsidRDefault="005C386D" w:rsidP="001E5936">
      <w:pPr>
        <w:spacing w:after="0" w:line="240" w:lineRule="auto"/>
        <w:ind w:left="1440"/>
        <w:jc w:val="both"/>
        <w:rPr>
          <w:rFonts w:ascii="Times New Roman" w:hAnsi="Times New Roman" w:cs="Times New Roman"/>
          <w:bCs/>
          <w:sz w:val="20"/>
          <w:szCs w:val="24"/>
        </w:rPr>
      </w:pPr>
    </w:p>
    <w:p w14:paraId="05FC35C0" w14:textId="77777777" w:rsidR="001E5936" w:rsidRDefault="001E5936" w:rsidP="005C386D">
      <w:pPr>
        <w:spacing w:after="0" w:line="360" w:lineRule="auto"/>
        <w:ind w:left="720" w:hanging="720"/>
        <w:jc w:val="both"/>
        <w:rPr>
          <w:rFonts w:ascii="Times New Roman" w:hAnsi="Times New Roman" w:cs="Times New Roman"/>
          <w:b/>
          <w:sz w:val="24"/>
          <w:szCs w:val="24"/>
        </w:rPr>
      </w:pPr>
    </w:p>
    <w:p w14:paraId="37A6C491" w14:textId="77777777" w:rsidR="001E5936" w:rsidRDefault="001E5936" w:rsidP="005C386D">
      <w:pPr>
        <w:spacing w:after="0" w:line="360" w:lineRule="auto"/>
        <w:ind w:left="720" w:hanging="720"/>
        <w:jc w:val="both"/>
        <w:rPr>
          <w:rFonts w:ascii="Times New Roman" w:hAnsi="Times New Roman" w:cs="Times New Roman"/>
          <w:b/>
          <w:sz w:val="24"/>
          <w:szCs w:val="24"/>
        </w:rPr>
      </w:pPr>
    </w:p>
    <w:p w14:paraId="3C034DBA" w14:textId="77777777" w:rsidR="001E5936" w:rsidRPr="001E5936" w:rsidRDefault="005C386D"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lastRenderedPageBreak/>
        <w:t>ANALYSIS</w:t>
      </w:r>
      <w:r w:rsidR="00856FE1" w:rsidRPr="001E5936">
        <w:rPr>
          <w:rFonts w:ascii="Times New Roman" w:hAnsi="Times New Roman" w:cs="Times New Roman"/>
          <w:b/>
          <w:sz w:val="24"/>
          <w:szCs w:val="24"/>
          <w:u w:val="single"/>
        </w:rPr>
        <w:t xml:space="preserve"> AND DETERMINATION</w:t>
      </w:r>
    </w:p>
    <w:p w14:paraId="43C2E020" w14:textId="65C9B39B" w:rsidR="005C386D" w:rsidRPr="001E5936" w:rsidRDefault="005C386D" w:rsidP="005C386D">
      <w:pPr>
        <w:spacing w:after="0" w:line="360" w:lineRule="auto"/>
        <w:ind w:left="720" w:hanging="720"/>
        <w:jc w:val="both"/>
        <w:rPr>
          <w:rFonts w:ascii="Times New Roman" w:hAnsi="Times New Roman" w:cs="Times New Roman"/>
          <w:b/>
          <w:sz w:val="24"/>
          <w:szCs w:val="24"/>
          <w:u w:val="single"/>
        </w:rPr>
      </w:pPr>
      <w:r w:rsidRPr="001E5936">
        <w:rPr>
          <w:rFonts w:ascii="Times New Roman" w:hAnsi="Times New Roman" w:cs="Times New Roman"/>
          <w:b/>
          <w:sz w:val="24"/>
          <w:szCs w:val="24"/>
          <w:u w:val="single"/>
        </w:rPr>
        <w:t xml:space="preserve">THE CASE AGAINST THE </w:t>
      </w:r>
      <w:r w:rsidR="00264ED7" w:rsidRPr="001E5936">
        <w:rPr>
          <w:rFonts w:ascii="Times New Roman" w:hAnsi="Times New Roman" w:cs="Times New Roman"/>
          <w:b/>
          <w:sz w:val="24"/>
          <w:szCs w:val="24"/>
          <w:u w:val="single"/>
        </w:rPr>
        <w:t>THIRD</w:t>
      </w:r>
      <w:r w:rsidRPr="001E5936">
        <w:rPr>
          <w:rFonts w:ascii="Times New Roman" w:hAnsi="Times New Roman" w:cs="Times New Roman"/>
          <w:b/>
          <w:sz w:val="24"/>
          <w:szCs w:val="24"/>
          <w:u w:val="single"/>
        </w:rPr>
        <w:t xml:space="preserve"> DEFENDANT</w:t>
      </w:r>
    </w:p>
    <w:p w14:paraId="36DAF974" w14:textId="77777777" w:rsidR="001E5936" w:rsidRPr="001E5936" w:rsidRDefault="00D943D8"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Applying the above principles, t</w:t>
      </w:r>
      <w:r w:rsidR="009A06E4" w:rsidRPr="001E5936">
        <w:rPr>
          <w:rFonts w:ascii="Times New Roman" w:hAnsi="Times New Roman" w:cs="Times New Roman"/>
          <w:bCs/>
          <w:sz w:val="24"/>
          <w:szCs w:val="24"/>
        </w:rPr>
        <w:t xml:space="preserve">he question that arises is whether or not the plaintiff </w:t>
      </w:r>
      <w:r w:rsidR="0071794F" w:rsidRPr="001E5936">
        <w:rPr>
          <w:rFonts w:ascii="Times New Roman" w:hAnsi="Times New Roman" w:cs="Times New Roman"/>
          <w:bCs/>
          <w:sz w:val="24"/>
          <w:szCs w:val="24"/>
        </w:rPr>
        <w:t>proved</w:t>
      </w:r>
      <w:r w:rsidR="009A06E4" w:rsidRPr="001E5936">
        <w:rPr>
          <w:rFonts w:ascii="Times New Roman" w:hAnsi="Times New Roman" w:cs="Times New Roman"/>
          <w:bCs/>
          <w:sz w:val="24"/>
          <w:szCs w:val="24"/>
        </w:rPr>
        <w:t xml:space="preserve"> a </w:t>
      </w:r>
      <w:r w:rsidR="009A06E4" w:rsidRPr="001E5936">
        <w:rPr>
          <w:rFonts w:ascii="Times New Roman" w:hAnsi="Times New Roman" w:cs="Times New Roman"/>
          <w:bCs/>
          <w:i/>
          <w:iCs/>
          <w:sz w:val="24"/>
          <w:szCs w:val="24"/>
        </w:rPr>
        <w:t>prima facie</w:t>
      </w:r>
      <w:r w:rsidR="009A06E4" w:rsidRPr="001E5936">
        <w:rPr>
          <w:rFonts w:ascii="Times New Roman" w:hAnsi="Times New Roman" w:cs="Times New Roman"/>
          <w:bCs/>
          <w:sz w:val="24"/>
          <w:szCs w:val="24"/>
        </w:rPr>
        <w:t xml:space="preserve"> case against the third defendant. It is </w:t>
      </w:r>
      <w:r w:rsidR="000A3E87" w:rsidRPr="001E5936">
        <w:rPr>
          <w:rFonts w:ascii="Times New Roman" w:hAnsi="Times New Roman" w:cs="Times New Roman"/>
          <w:bCs/>
          <w:sz w:val="24"/>
          <w:szCs w:val="24"/>
        </w:rPr>
        <w:t>common cause</w:t>
      </w:r>
      <w:r w:rsidR="009A06E4" w:rsidRPr="001E5936">
        <w:rPr>
          <w:rFonts w:ascii="Times New Roman" w:hAnsi="Times New Roman" w:cs="Times New Roman"/>
          <w:bCs/>
          <w:sz w:val="24"/>
          <w:szCs w:val="24"/>
        </w:rPr>
        <w:t xml:space="preserve"> that the third </w:t>
      </w:r>
      <w:r w:rsidR="0071794F" w:rsidRPr="001E5936">
        <w:rPr>
          <w:rFonts w:ascii="Times New Roman" w:hAnsi="Times New Roman" w:cs="Times New Roman"/>
          <w:bCs/>
          <w:sz w:val="24"/>
          <w:szCs w:val="24"/>
        </w:rPr>
        <w:t>defendant</w:t>
      </w:r>
      <w:r w:rsidR="009A06E4" w:rsidRPr="001E5936">
        <w:rPr>
          <w:rFonts w:ascii="Times New Roman" w:hAnsi="Times New Roman" w:cs="Times New Roman"/>
          <w:bCs/>
          <w:sz w:val="24"/>
          <w:szCs w:val="24"/>
        </w:rPr>
        <w:t xml:space="preserve"> was only a</w:t>
      </w:r>
      <w:r w:rsidR="0071794F" w:rsidRPr="001E5936">
        <w:rPr>
          <w:rFonts w:ascii="Times New Roman" w:hAnsi="Times New Roman" w:cs="Times New Roman"/>
          <w:bCs/>
          <w:sz w:val="24"/>
          <w:szCs w:val="24"/>
        </w:rPr>
        <w:t xml:space="preserve"> third-party </w:t>
      </w:r>
      <w:r w:rsidR="009A06E4" w:rsidRPr="001E5936">
        <w:rPr>
          <w:rFonts w:ascii="Times New Roman" w:hAnsi="Times New Roman" w:cs="Times New Roman"/>
          <w:bCs/>
          <w:sz w:val="24"/>
          <w:szCs w:val="24"/>
        </w:rPr>
        <w:t xml:space="preserve">insurer </w:t>
      </w:r>
      <w:r w:rsidR="0071794F" w:rsidRPr="001E5936">
        <w:rPr>
          <w:rFonts w:ascii="Times New Roman" w:hAnsi="Times New Roman" w:cs="Times New Roman"/>
          <w:bCs/>
          <w:sz w:val="24"/>
          <w:szCs w:val="24"/>
        </w:rPr>
        <w:t>of the</w:t>
      </w:r>
      <w:r w:rsidR="000A3E87" w:rsidRPr="001E5936">
        <w:rPr>
          <w:rFonts w:ascii="Times New Roman" w:hAnsi="Times New Roman" w:cs="Times New Roman"/>
          <w:bCs/>
          <w:sz w:val="24"/>
          <w:szCs w:val="24"/>
        </w:rPr>
        <w:t xml:space="preserve"> second defendant’s</w:t>
      </w:r>
      <w:r w:rsidR="0071794F" w:rsidRPr="001E5936">
        <w:rPr>
          <w:rFonts w:ascii="Times New Roman" w:hAnsi="Times New Roman" w:cs="Times New Roman"/>
          <w:bCs/>
          <w:sz w:val="24"/>
          <w:szCs w:val="24"/>
        </w:rPr>
        <w:t xml:space="preserve"> commuter omnibus in </w:t>
      </w:r>
      <w:r w:rsidR="000A3E87" w:rsidRPr="001E5936">
        <w:rPr>
          <w:rFonts w:ascii="Times New Roman" w:hAnsi="Times New Roman" w:cs="Times New Roman"/>
          <w:bCs/>
          <w:sz w:val="24"/>
          <w:szCs w:val="24"/>
        </w:rPr>
        <w:t>question</w:t>
      </w:r>
      <w:r w:rsidR="009A06E4" w:rsidRPr="001E5936">
        <w:rPr>
          <w:rFonts w:ascii="Times New Roman" w:hAnsi="Times New Roman" w:cs="Times New Roman"/>
          <w:bCs/>
          <w:sz w:val="24"/>
          <w:szCs w:val="24"/>
        </w:rPr>
        <w:t xml:space="preserve">. The second defendant’s vehicle was being driven by the first defendant at the time of the accident. The liability of the third defendant essentially depends on the </w:t>
      </w:r>
      <w:r w:rsidR="000A3E87" w:rsidRPr="001E5936">
        <w:rPr>
          <w:rFonts w:ascii="Times New Roman" w:hAnsi="Times New Roman" w:cs="Times New Roman"/>
          <w:bCs/>
          <w:sz w:val="24"/>
          <w:szCs w:val="24"/>
        </w:rPr>
        <w:t xml:space="preserve">establishment of the </w:t>
      </w:r>
      <w:r w:rsidR="009A06E4" w:rsidRPr="001E5936">
        <w:rPr>
          <w:rFonts w:ascii="Times New Roman" w:hAnsi="Times New Roman" w:cs="Times New Roman"/>
          <w:bCs/>
          <w:sz w:val="24"/>
          <w:szCs w:val="24"/>
        </w:rPr>
        <w:t>liability of the first defendant and ultimately the second defendant</w:t>
      </w:r>
      <w:r w:rsidR="000A3E87" w:rsidRPr="001E5936">
        <w:rPr>
          <w:rFonts w:ascii="Times New Roman" w:hAnsi="Times New Roman" w:cs="Times New Roman"/>
          <w:bCs/>
          <w:sz w:val="24"/>
          <w:szCs w:val="24"/>
        </w:rPr>
        <w:t xml:space="preserve">. </w:t>
      </w:r>
      <w:r w:rsidR="009A06E4" w:rsidRPr="001E5936">
        <w:rPr>
          <w:rFonts w:ascii="Times New Roman" w:hAnsi="Times New Roman" w:cs="Times New Roman"/>
          <w:bCs/>
          <w:sz w:val="24"/>
          <w:szCs w:val="24"/>
        </w:rPr>
        <w:t xml:space="preserve">If it </w:t>
      </w:r>
      <w:r w:rsidR="000A3E87" w:rsidRPr="001E5936">
        <w:rPr>
          <w:rFonts w:ascii="Times New Roman" w:hAnsi="Times New Roman" w:cs="Times New Roman"/>
          <w:bCs/>
          <w:sz w:val="24"/>
          <w:szCs w:val="24"/>
        </w:rPr>
        <w:t xml:space="preserve">is </w:t>
      </w:r>
      <w:r w:rsidR="009A06E4" w:rsidRPr="001E5936">
        <w:rPr>
          <w:rFonts w:ascii="Times New Roman" w:hAnsi="Times New Roman" w:cs="Times New Roman"/>
          <w:bCs/>
          <w:sz w:val="24"/>
          <w:szCs w:val="24"/>
        </w:rPr>
        <w:t xml:space="preserve">held that the first defendant was not liable for the loss alleged by the plaintiff the third </w:t>
      </w:r>
      <w:r w:rsidR="000A3E87" w:rsidRPr="001E5936">
        <w:rPr>
          <w:rFonts w:ascii="Times New Roman" w:hAnsi="Times New Roman" w:cs="Times New Roman"/>
          <w:bCs/>
          <w:sz w:val="24"/>
          <w:szCs w:val="24"/>
        </w:rPr>
        <w:t>defendant’s</w:t>
      </w:r>
      <w:r w:rsidR="009A06E4" w:rsidRPr="001E5936">
        <w:rPr>
          <w:rFonts w:ascii="Times New Roman" w:hAnsi="Times New Roman" w:cs="Times New Roman"/>
          <w:bCs/>
          <w:sz w:val="24"/>
          <w:szCs w:val="24"/>
        </w:rPr>
        <w:t xml:space="preserve"> liability automatically falls away. What constitutes the essential elements of the plaintiff’s claim</w:t>
      </w:r>
      <w:r w:rsidR="000A3E87" w:rsidRPr="001E5936">
        <w:rPr>
          <w:rFonts w:ascii="Times New Roman" w:hAnsi="Times New Roman" w:cs="Times New Roman"/>
          <w:bCs/>
          <w:sz w:val="24"/>
          <w:szCs w:val="24"/>
        </w:rPr>
        <w:t xml:space="preserve"> which is </w:t>
      </w:r>
      <w:r w:rsidR="009A06E4" w:rsidRPr="001E5936">
        <w:rPr>
          <w:rFonts w:ascii="Times New Roman" w:hAnsi="Times New Roman" w:cs="Times New Roman"/>
          <w:bCs/>
          <w:sz w:val="24"/>
          <w:szCs w:val="24"/>
        </w:rPr>
        <w:t xml:space="preserve">an </w:t>
      </w:r>
      <w:r w:rsidR="005C386D" w:rsidRPr="001E5936">
        <w:rPr>
          <w:rFonts w:ascii="Times New Roman" w:hAnsi="Times New Roman" w:cs="Times New Roman"/>
          <w:bCs/>
          <w:sz w:val="24"/>
          <w:szCs w:val="24"/>
        </w:rPr>
        <w:t>Aquilian action for damages</w:t>
      </w:r>
      <w:r w:rsidR="009A06E4" w:rsidRPr="001E5936">
        <w:rPr>
          <w:rFonts w:ascii="Times New Roman" w:hAnsi="Times New Roman" w:cs="Times New Roman"/>
          <w:bCs/>
          <w:sz w:val="24"/>
          <w:szCs w:val="24"/>
        </w:rPr>
        <w:t xml:space="preserve"> is settled law. See </w:t>
      </w:r>
      <w:r w:rsidR="009A06E4" w:rsidRPr="001E5936">
        <w:rPr>
          <w:rFonts w:ascii="Times New Roman" w:hAnsi="Times New Roman" w:cs="Times New Roman"/>
          <w:bCs/>
          <w:i/>
          <w:iCs/>
          <w:sz w:val="24"/>
          <w:szCs w:val="24"/>
        </w:rPr>
        <w:t xml:space="preserve">Mukandi </w:t>
      </w:r>
      <w:r w:rsidR="000A3E87" w:rsidRPr="001E5936">
        <w:rPr>
          <w:rFonts w:ascii="Times New Roman" w:hAnsi="Times New Roman" w:cs="Times New Roman"/>
          <w:bCs/>
          <w:i/>
          <w:iCs/>
          <w:sz w:val="24"/>
          <w:szCs w:val="24"/>
        </w:rPr>
        <w:t xml:space="preserve">v Nyamweda &amp; Ors supra. </w:t>
      </w:r>
    </w:p>
    <w:p w14:paraId="2BBBB3BB" w14:textId="36CA2672" w:rsidR="00034335" w:rsidRPr="001E5936" w:rsidRDefault="009A06E4"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In </w:t>
      </w:r>
      <w:r w:rsidRPr="001E5936">
        <w:rPr>
          <w:rFonts w:ascii="Times New Roman" w:hAnsi="Times New Roman" w:cs="Times New Roman"/>
          <w:bCs/>
          <w:i/>
          <w:iCs/>
          <w:sz w:val="24"/>
          <w:szCs w:val="24"/>
        </w:rPr>
        <w:t>casu</w:t>
      </w:r>
      <w:r w:rsidRPr="001E5936">
        <w:rPr>
          <w:rFonts w:ascii="Times New Roman" w:hAnsi="Times New Roman" w:cs="Times New Roman"/>
          <w:bCs/>
          <w:sz w:val="24"/>
          <w:szCs w:val="24"/>
        </w:rPr>
        <w:t xml:space="preserve">, it </w:t>
      </w:r>
      <w:r w:rsidR="000A3E87" w:rsidRPr="001E5936">
        <w:rPr>
          <w:rFonts w:ascii="Times New Roman" w:hAnsi="Times New Roman" w:cs="Times New Roman"/>
          <w:bCs/>
          <w:sz w:val="24"/>
          <w:szCs w:val="24"/>
        </w:rPr>
        <w:t>i</w:t>
      </w:r>
      <w:r w:rsidRPr="001E5936">
        <w:rPr>
          <w:rFonts w:ascii="Times New Roman" w:hAnsi="Times New Roman" w:cs="Times New Roman"/>
          <w:bCs/>
          <w:sz w:val="24"/>
          <w:szCs w:val="24"/>
        </w:rPr>
        <w:t xml:space="preserve">s common cause that there was an accident on 17 April 2017 along a pavement on Chinhoyi Street </w:t>
      </w:r>
      <w:r w:rsidR="000A3E87" w:rsidRPr="001E5936">
        <w:rPr>
          <w:rFonts w:ascii="Times New Roman" w:hAnsi="Times New Roman" w:cs="Times New Roman"/>
          <w:bCs/>
          <w:sz w:val="24"/>
          <w:szCs w:val="24"/>
        </w:rPr>
        <w:t>close to the intersection with Robert Mugabe in Harare at around five o’clock</w:t>
      </w:r>
      <w:r w:rsidRPr="001E5936">
        <w:rPr>
          <w:rFonts w:ascii="Times New Roman" w:hAnsi="Times New Roman" w:cs="Times New Roman"/>
          <w:bCs/>
          <w:sz w:val="24"/>
          <w:szCs w:val="24"/>
        </w:rPr>
        <w:t xml:space="preserve"> in the </w:t>
      </w:r>
      <w:r w:rsidR="000A3E87" w:rsidRPr="001E5936">
        <w:rPr>
          <w:rFonts w:ascii="Times New Roman" w:hAnsi="Times New Roman" w:cs="Times New Roman"/>
          <w:bCs/>
          <w:sz w:val="24"/>
          <w:szCs w:val="24"/>
        </w:rPr>
        <w:t>afternoon</w:t>
      </w:r>
      <w:r w:rsidRPr="001E5936">
        <w:rPr>
          <w:rFonts w:ascii="Times New Roman" w:hAnsi="Times New Roman" w:cs="Times New Roman"/>
          <w:bCs/>
          <w:sz w:val="24"/>
          <w:szCs w:val="24"/>
        </w:rPr>
        <w:t xml:space="preserve">. The plaintiff and her child, </w:t>
      </w:r>
      <w:r w:rsidR="000A3E87" w:rsidRPr="001E5936">
        <w:rPr>
          <w:rFonts w:ascii="Times New Roman" w:hAnsi="Times New Roman" w:cs="Times New Roman"/>
          <w:bCs/>
          <w:sz w:val="24"/>
          <w:szCs w:val="24"/>
        </w:rPr>
        <w:t xml:space="preserve">the </w:t>
      </w:r>
      <w:r w:rsidRPr="001E5936">
        <w:rPr>
          <w:rFonts w:ascii="Times New Roman" w:hAnsi="Times New Roman" w:cs="Times New Roman"/>
          <w:bCs/>
          <w:sz w:val="24"/>
          <w:szCs w:val="24"/>
        </w:rPr>
        <w:t xml:space="preserve">now deceased, Lesley Chitanda were hit by </w:t>
      </w:r>
      <w:r w:rsidR="000A3E87" w:rsidRPr="001E5936">
        <w:rPr>
          <w:rFonts w:ascii="Times New Roman" w:hAnsi="Times New Roman" w:cs="Times New Roman"/>
          <w:bCs/>
          <w:sz w:val="24"/>
          <w:szCs w:val="24"/>
        </w:rPr>
        <w:t>a commuter</w:t>
      </w:r>
      <w:r w:rsidRPr="001E5936">
        <w:rPr>
          <w:rFonts w:ascii="Times New Roman" w:hAnsi="Times New Roman" w:cs="Times New Roman"/>
          <w:bCs/>
          <w:sz w:val="24"/>
          <w:szCs w:val="24"/>
        </w:rPr>
        <w:t xml:space="preserve"> omnibus driven by the first defendant resulting in the plaintiff </w:t>
      </w:r>
      <w:r w:rsidR="000A3E87" w:rsidRPr="001E5936">
        <w:rPr>
          <w:rFonts w:ascii="Times New Roman" w:hAnsi="Times New Roman" w:cs="Times New Roman"/>
          <w:bCs/>
          <w:sz w:val="24"/>
          <w:szCs w:val="24"/>
        </w:rPr>
        <w:t>sustaining</w:t>
      </w:r>
      <w:r w:rsidRPr="001E5936">
        <w:rPr>
          <w:rFonts w:ascii="Times New Roman" w:hAnsi="Times New Roman" w:cs="Times New Roman"/>
          <w:bCs/>
          <w:sz w:val="24"/>
          <w:szCs w:val="24"/>
        </w:rPr>
        <w:t xml:space="preserve"> injuries and the </w:t>
      </w:r>
      <w:r w:rsidR="00034335" w:rsidRPr="001E5936">
        <w:rPr>
          <w:rFonts w:ascii="Times New Roman" w:hAnsi="Times New Roman" w:cs="Times New Roman"/>
          <w:bCs/>
          <w:sz w:val="24"/>
          <w:szCs w:val="24"/>
        </w:rPr>
        <w:t>minor child’s loss of life. The issue was whether from the evidence</w:t>
      </w:r>
      <w:r w:rsidR="00D325BB" w:rsidRPr="001E5936">
        <w:rPr>
          <w:rFonts w:ascii="Times New Roman" w:hAnsi="Times New Roman" w:cs="Times New Roman"/>
          <w:bCs/>
          <w:sz w:val="24"/>
          <w:szCs w:val="24"/>
        </w:rPr>
        <w:t xml:space="preserve"> </w:t>
      </w:r>
      <w:r w:rsidR="00034335" w:rsidRPr="001E5936">
        <w:rPr>
          <w:rFonts w:ascii="Times New Roman" w:hAnsi="Times New Roman" w:cs="Times New Roman"/>
          <w:bCs/>
          <w:sz w:val="24"/>
          <w:szCs w:val="24"/>
        </w:rPr>
        <w:t xml:space="preserve">the plaintiff established a </w:t>
      </w:r>
      <w:r w:rsidR="00034335" w:rsidRPr="001E5936">
        <w:rPr>
          <w:rFonts w:ascii="Times New Roman" w:hAnsi="Times New Roman" w:cs="Times New Roman"/>
          <w:bCs/>
          <w:i/>
          <w:iCs/>
          <w:sz w:val="24"/>
          <w:szCs w:val="24"/>
        </w:rPr>
        <w:t>prima facie</w:t>
      </w:r>
      <w:r w:rsidR="00034335" w:rsidRPr="001E5936">
        <w:rPr>
          <w:rFonts w:ascii="Times New Roman" w:hAnsi="Times New Roman" w:cs="Times New Roman"/>
          <w:bCs/>
          <w:sz w:val="24"/>
          <w:szCs w:val="24"/>
        </w:rPr>
        <w:t xml:space="preserve"> </w:t>
      </w:r>
      <w:r w:rsidR="00D325BB" w:rsidRPr="001E5936">
        <w:rPr>
          <w:rFonts w:ascii="Times New Roman" w:hAnsi="Times New Roman" w:cs="Times New Roman"/>
          <w:bCs/>
          <w:sz w:val="24"/>
          <w:szCs w:val="24"/>
        </w:rPr>
        <w:t xml:space="preserve">case against </w:t>
      </w:r>
      <w:r w:rsidR="00034335" w:rsidRPr="001E5936">
        <w:rPr>
          <w:rFonts w:ascii="Times New Roman" w:hAnsi="Times New Roman" w:cs="Times New Roman"/>
          <w:bCs/>
          <w:sz w:val="24"/>
          <w:szCs w:val="24"/>
        </w:rPr>
        <w:t xml:space="preserve">the first </w:t>
      </w:r>
      <w:r w:rsidR="00D325BB" w:rsidRPr="001E5936">
        <w:rPr>
          <w:rFonts w:ascii="Times New Roman" w:hAnsi="Times New Roman" w:cs="Times New Roman"/>
          <w:bCs/>
          <w:sz w:val="24"/>
          <w:szCs w:val="24"/>
        </w:rPr>
        <w:t>defendant that he</w:t>
      </w:r>
      <w:r w:rsidR="00034335" w:rsidRPr="001E5936">
        <w:rPr>
          <w:rFonts w:ascii="Times New Roman" w:hAnsi="Times New Roman" w:cs="Times New Roman"/>
          <w:bCs/>
          <w:sz w:val="24"/>
          <w:szCs w:val="24"/>
        </w:rPr>
        <w:t xml:space="preserve"> </w:t>
      </w:r>
      <w:r w:rsidR="00D325BB" w:rsidRPr="001E5936">
        <w:rPr>
          <w:rFonts w:ascii="Times New Roman" w:hAnsi="Times New Roman" w:cs="Times New Roman"/>
          <w:bCs/>
          <w:sz w:val="24"/>
          <w:szCs w:val="24"/>
        </w:rPr>
        <w:t>wrongfully</w:t>
      </w:r>
      <w:r w:rsidR="00034335" w:rsidRPr="001E5936">
        <w:rPr>
          <w:rFonts w:ascii="Times New Roman" w:hAnsi="Times New Roman" w:cs="Times New Roman"/>
          <w:bCs/>
          <w:sz w:val="24"/>
          <w:szCs w:val="24"/>
        </w:rPr>
        <w:t xml:space="preserve"> and negligently caused the accident and the resultant loss. To examine this the court must first look at how the plaintiff’s claim was pleaded. The law is settled that pleadings guide the parties as to the nature of their case and help the court identify the issues between the parties that require determination by the court</w:t>
      </w:r>
      <w:r w:rsidR="00515E2D" w:rsidRPr="001E5936">
        <w:rPr>
          <w:rFonts w:ascii="Times New Roman" w:hAnsi="Times New Roman" w:cs="Times New Roman"/>
          <w:bCs/>
          <w:sz w:val="24"/>
          <w:szCs w:val="24"/>
        </w:rPr>
        <w:t>.</w:t>
      </w:r>
      <w:r w:rsidR="00034335" w:rsidRPr="001E5936">
        <w:rPr>
          <w:rFonts w:ascii="Times New Roman" w:hAnsi="Times New Roman" w:cs="Times New Roman"/>
          <w:bCs/>
          <w:sz w:val="24"/>
          <w:szCs w:val="24"/>
        </w:rPr>
        <w:t xml:space="preserve"> </w:t>
      </w:r>
      <w:r w:rsidR="001E5936" w:rsidRPr="001E5936">
        <w:rPr>
          <w:rFonts w:ascii="Times New Roman" w:hAnsi="Times New Roman" w:cs="Times New Roman"/>
          <w:bCs/>
          <w:smallCaps/>
          <w:sz w:val="24"/>
          <w:szCs w:val="24"/>
        </w:rPr>
        <w:t>Garwe Ja</w:t>
      </w:r>
      <w:r w:rsidR="001E5936" w:rsidRPr="001E5936">
        <w:rPr>
          <w:rFonts w:ascii="Times New Roman" w:hAnsi="Times New Roman" w:cs="Times New Roman"/>
          <w:bCs/>
          <w:sz w:val="24"/>
          <w:szCs w:val="24"/>
        </w:rPr>
        <w:t xml:space="preserve"> </w:t>
      </w:r>
      <w:r w:rsidR="00034335" w:rsidRPr="001E5936">
        <w:rPr>
          <w:rFonts w:ascii="Times New Roman" w:hAnsi="Times New Roman" w:cs="Times New Roman"/>
          <w:bCs/>
          <w:sz w:val="24"/>
          <w:szCs w:val="24"/>
        </w:rPr>
        <w:t xml:space="preserve">(as he then was) in </w:t>
      </w:r>
      <w:r w:rsidR="00034335" w:rsidRPr="001E5936">
        <w:rPr>
          <w:rFonts w:ascii="Times New Roman" w:hAnsi="Times New Roman" w:cs="Times New Roman"/>
          <w:bCs/>
          <w:i/>
          <w:iCs/>
          <w:sz w:val="24"/>
          <w:szCs w:val="24"/>
        </w:rPr>
        <w:t>Medlog Zimbabwe (Pvt) Ltd v Cost Benefit Holdings (Pvt) Ltd</w:t>
      </w:r>
      <w:r w:rsidR="00034335" w:rsidRPr="001E5936">
        <w:rPr>
          <w:rFonts w:ascii="Times New Roman" w:hAnsi="Times New Roman" w:cs="Times New Roman"/>
          <w:bCs/>
          <w:sz w:val="24"/>
          <w:szCs w:val="24"/>
        </w:rPr>
        <w:t xml:space="preserve"> SC 24/18 at p 13, after examining several authorities on the important purpose of pleadings concluded as follows:</w:t>
      </w:r>
    </w:p>
    <w:p w14:paraId="73F40B83" w14:textId="70CB8F5F" w:rsidR="00034335" w:rsidRPr="001E5936" w:rsidRDefault="00034335" w:rsidP="001E5936">
      <w:pPr>
        <w:spacing w:line="240" w:lineRule="auto"/>
        <w:ind w:left="1440"/>
        <w:jc w:val="both"/>
        <w:rPr>
          <w:rFonts w:ascii="Times New Roman" w:hAnsi="Times New Roman" w:cs="Times New Roman"/>
          <w:bCs/>
          <w:szCs w:val="24"/>
        </w:rPr>
      </w:pPr>
      <w:r w:rsidRPr="001E5936">
        <w:rPr>
          <w:rFonts w:ascii="Times New Roman" w:hAnsi="Times New Roman" w:cs="Times New Roman"/>
          <w:bCs/>
          <w:szCs w:val="24"/>
        </w:rPr>
        <w:t xml:space="preserve">“[26] I associate myself entirely with the above remarks made by eminent jurists both in this jurisdiction and internationally. The position is therefore settled that pleadings serve the important purpose of clarifying or isolating the triable issues that separate the two litigants. It is on those issues that a defendant prepares for trial and that a court is called upon to make a determination. </w:t>
      </w:r>
      <w:r w:rsidRPr="001E5936">
        <w:rPr>
          <w:rFonts w:ascii="Times New Roman" w:hAnsi="Times New Roman" w:cs="Times New Roman"/>
          <w:b/>
          <w:szCs w:val="24"/>
        </w:rPr>
        <w:t>Therefore a party who pays little regard to its pleadings may well find itself in the difficult position of not being able to prove its stated cause of action against an opponent.”</w:t>
      </w:r>
      <w:r w:rsidR="00D325BB" w:rsidRPr="001E5936">
        <w:rPr>
          <w:rFonts w:ascii="Times New Roman" w:hAnsi="Times New Roman" w:cs="Times New Roman"/>
          <w:bCs/>
          <w:szCs w:val="24"/>
        </w:rPr>
        <w:t xml:space="preserve"> [My emphasis]</w:t>
      </w:r>
    </w:p>
    <w:p w14:paraId="4C6F361A" w14:textId="6B9EC3CF" w:rsidR="00034335" w:rsidRPr="001E5936" w:rsidRDefault="005C386D"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The </w:t>
      </w:r>
      <w:r w:rsidR="00034335" w:rsidRPr="001E5936">
        <w:rPr>
          <w:rFonts w:ascii="Times New Roman" w:hAnsi="Times New Roman" w:cs="Times New Roman"/>
          <w:bCs/>
          <w:sz w:val="24"/>
          <w:szCs w:val="24"/>
        </w:rPr>
        <w:t xml:space="preserve">case against the first defendant was pleaded in the </w:t>
      </w:r>
      <w:r w:rsidR="00D325BB" w:rsidRPr="001E5936">
        <w:rPr>
          <w:rFonts w:ascii="Times New Roman" w:hAnsi="Times New Roman" w:cs="Times New Roman"/>
          <w:bCs/>
          <w:sz w:val="24"/>
          <w:szCs w:val="24"/>
        </w:rPr>
        <w:t>Declaration as follows</w:t>
      </w:r>
      <w:r w:rsidR="00034335" w:rsidRPr="001E5936">
        <w:rPr>
          <w:rFonts w:ascii="Times New Roman" w:hAnsi="Times New Roman" w:cs="Times New Roman"/>
          <w:bCs/>
          <w:sz w:val="24"/>
          <w:szCs w:val="24"/>
        </w:rPr>
        <w:t>:</w:t>
      </w:r>
    </w:p>
    <w:p w14:paraId="75F0DF0C" w14:textId="46F0B117" w:rsidR="00034335" w:rsidRPr="001E5936" w:rsidRDefault="00034335" w:rsidP="001E5936">
      <w:pPr>
        <w:spacing w:after="0"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lastRenderedPageBreak/>
        <w:t xml:space="preserve">“10. </w:t>
      </w:r>
      <w:r w:rsidR="00D325BB" w:rsidRPr="001E5936">
        <w:rPr>
          <w:rFonts w:ascii="Times New Roman" w:hAnsi="Times New Roman" w:cs="Times New Roman"/>
          <w:bCs/>
          <w:szCs w:val="24"/>
        </w:rPr>
        <w:tab/>
      </w:r>
      <w:r w:rsidRPr="001E5936">
        <w:rPr>
          <w:rFonts w:ascii="Times New Roman" w:hAnsi="Times New Roman" w:cs="Times New Roman"/>
          <w:bCs/>
          <w:szCs w:val="24"/>
        </w:rPr>
        <w:t>The afores</w:t>
      </w:r>
      <w:r w:rsidR="001E5936">
        <w:rPr>
          <w:rFonts w:ascii="Times New Roman" w:hAnsi="Times New Roman" w:cs="Times New Roman"/>
          <w:bCs/>
          <w:szCs w:val="24"/>
        </w:rPr>
        <w:t>aid accident was caused by the first d</w:t>
      </w:r>
      <w:r w:rsidRPr="001E5936">
        <w:rPr>
          <w:rFonts w:ascii="Times New Roman" w:hAnsi="Times New Roman" w:cs="Times New Roman"/>
          <w:bCs/>
          <w:szCs w:val="24"/>
        </w:rPr>
        <w:t>efendant and members of the Zimbabwe Republic Police.</w:t>
      </w:r>
    </w:p>
    <w:p w14:paraId="4A73C595" w14:textId="68F06E23" w:rsidR="00D943D8" w:rsidRPr="001E5936" w:rsidRDefault="00034335" w:rsidP="001E5936">
      <w:pPr>
        <w:spacing w:after="0" w:line="240" w:lineRule="auto"/>
        <w:ind w:left="720" w:firstLine="720"/>
        <w:jc w:val="both"/>
        <w:rPr>
          <w:rFonts w:ascii="Times New Roman" w:hAnsi="Times New Roman" w:cs="Times New Roman"/>
          <w:bCs/>
          <w:szCs w:val="24"/>
        </w:rPr>
      </w:pPr>
      <w:r w:rsidRPr="001E5936">
        <w:rPr>
          <w:rFonts w:ascii="Times New Roman" w:hAnsi="Times New Roman" w:cs="Times New Roman"/>
          <w:bCs/>
          <w:szCs w:val="24"/>
        </w:rPr>
        <w:t xml:space="preserve">11. </w:t>
      </w:r>
      <w:r w:rsidR="00D325BB" w:rsidRPr="001E5936">
        <w:rPr>
          <w:rFonts w:ascii="Times New Roman" w:hAnsi="Times New Roman" w:cs="Times New Roman"/>
          <w:bCs/>
          <w:szCs w:val="24"/>
        </w:rPr>
        <w:tab/>
      </w:r>
      <w:r w:rsidR="001E5936">
        <w:rPr>
          <w:rFonts w:ascii="Times New Roman" w:hAnsi="Times New Roman" w:cs="Times New Roman"/>
          <w:bCs/>
          <w:szCs w:val="24"/>
        </w:rPr>
        <w:t>The first de</w:t>
      </w:r>
      <w:r w:rsidRPr="001E5936">
        <w:rPr>
          <w:rFonts w:ascii="Times New Roman" w:hAnsi="Times New Roman" w:cs="Times New Roman"/>
          <w:bCs/>
          <w:szCs w:val="24"/>
        </w:rPr>
        <w:t xml:space="preserve">fendant </w:t>
      </w:r>
      <w:r w:rsidR="00D325BB" w:rsidRPr="001E5936">
        <w:rPr>
          <w:rFonts w:ascii="Times New Roman" w:hAnsi="Times New Roman" w:cs="Times New Roman"/>
          <w:bCs/>
          <w:szCs w:val="24"/>
        </w:rPr>
        <w:t>was</w:t>
      </w:r>
      <w:r w:rsidRPr="001E5936">
        <w:rPr>
          <w:rFonts w:ascii="Times New Roman" w:hAnsi="Times New Roman" w:cs="Times New Roman"/>
          <w:bCs/>
          <w:szCs w:val="24"/>
        </w:rPr>
        <w:t xml:space="preserve"> </w:t>
      </w:r>
      <w:r w:rsidR="00D325BB" w:rsidRPr="001E5936">
        <w:rPr>
          <w:rFonts w:ascii="Times New Roman" w:hAnsi="Times New Roman" w:cs="Times New Roman"/>
          <w:bCs/>
          <w:szCs w:val="24"/>
        </w:rPr>
        <w:t>negligent</w:t>
      </w:r>
      <w:r w:rsidR="00D943D8" w:rsidRPr="001E5936">
        <w:rPr>
          <w:rFonts w:ascii="Times New Roman" w:hAnsi="Times New Roman" w:cs="Times New Roman"/>
          <w:bCs/>
          <w:szCs w:val="24"/>
        </w:rPr>
        <w:t xml:space="preserve"> in that:</w:t>
      </w:r>
    </w:p>
    <w:p w14:paraId="26A70217" w14:textId="3F7822D2" w:rsidR="00D943D8" w:rsidRPr="001E5936" w:rsidRDefault="00D943D8" w:rsidP="001E5936">
      <w:pPr>
        <w:spacing w:after="0" w:line="240" w:lineRule="auto"/>
        <w:ind w:left="720" w:firstLine="720"/>
        <w:jc w:val="both"/>
        <w:rPr>
          <w:rFonts w:ascii="Times New Roman" w:hAnsi="Times New Roman" w:cs="Times New Roman"/>
          <w:bCs/>
          <w:szCs w:val="24"/>
        </w:rPr>
      </w:pPr>
      <w:r w:rsidRPr="001E5936">
        <w:rPr>
          <w:rFonts w:ascii="Times New Roman" w:hAnsi="Times New Roman" w:cs="Times New Roman"/>
          <w:bCs/>
          <w:szCs w:val="24"/>
        </w:rPr>
        <w:t xml:space="preserve">(a) </w:t>
      </w:r>
      <w:r w:rsidR="00D325BB" w:rsidRPr="001E5936">
        <w:rPr>
          <w:rFonts w:ascii="Times New Roman" w:hAnsi="Times New Roman" w:cs="Times New Roman"/>
          <w:bCs/>
          <w:szCs w:val="24"/>
        </w:rPr>
        <w:tab/>
      </w:r>
      <w:r w:rsidRPr="001E5936">
        <w:rPr>
          <w:rFonts w:ascii="Times New Roman" w:hAnsi="Times New Roman" w:cs="Times New Roman"/>
          <w:bCs/>
          <w:szCs w:val="24"/>
        </w:rPr>
        <w:t>He drove with an excessive speed under the circumstances;</w:t>
      </w:r>
    </w:p>
    <w:p w14:paraId="2DE5C388" w14:textId="7EDCB916" w:rsidR="00D943D8" w:rsidRPr="001E5936" w:rsidRDefault="00D943D8" w:rsidP="001E5936">
      <w:pPr>
        <w:spacing w:after="0" w:line="240" w:lineRule="auto"/>
        <w:ind w:left="720" w:firstLine="720"/>
        <w:jc w:val="both"/>
        <w:rPr>
          <w:rFonts w:ascii="Times New Roman" w:hAnsi="Times New Roman" w:cs="Times New Roman"/>
          <w:bCs/>
          <w:szCs w:val="24"/>
        </w:rPr>
      </w:pPr>
      <w:r w:rsidRPr="001E5936">
        <w:rPr>
          <w:rFonts w:ascii="Times New Roman" w:hAnsi="Times New Roman" w:cs="Times New Roman"/>
          <w:bCs/>
          <w:szCs w:val="24"/>
        </w:rPr>
        <w:t xml:space="preserve">(b) </w:t>
      </w:r>
      <w:r w:rsidR="00D325BB" w:rsidRPr="001E5936">
        <w:rPr>
          <w:rFonts w:ascii="Times New Roman" w:hAnsi="Times New Roman" w:cs="Times New Roman"/>
          <w:bCs/>
          <w:szCs w:val="24"/>
        </w:rPr>
        <w:tab/>
      </w:r>
      <w:r w:rsidRPr="001E5936">
        <w:rPr>
          <w:rFonts w:ascii="Times New Roman" w:hAnsi="Times New Roman" w:cs="Times New Roman"/>
          <w:bCs/>
          <w:szCs w:val="24"/>
        </w:rPr>
        <w:t>He failed to stop or act reasonably when an accident seemed imminent;</w:t>
      </w:r>
    </w:p>
    <w:p w14:paraId="5DE14C86" w14:textId="74B58949" w:rsidR="00D943D8" w:rsidRPr="001E5936" w:rsidRDefault="00D943D8" w:rsidP="001E5936">
      <w:pPr>
        <w:spacing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(c) </w:t>
      </w:r>
      <w:r w:rsidR="00D325BB" w:rsidRPr="001E5936">
        <w:rPr>
          <w:rFonts w:ascii="Times New Roman" w:hAnsi="Times New Roman" w:cs="Times New Roman"/>
          <w:bCs/>
          <w:szCs w:val="24"/>
        </w:rPr>
        <w:tab/>
      </w:r>
      <w:r w:rsidRPr="001E5936">
        <w:rPr>
          <w:rFonts w:ascii="Times New Roman" w:hAnsi="Times New Roman" w:cs="Times New Roman"/>
          <w:bCs/>
          <w:szCs w:val="24"/>
        </w:rPr>
        <w:t>He failed to drive his vehicle reasonably, in a rowdy situation where the unlawful conduct of the police and indeed of other drivers was well known and common cause.”</w:t>
      </w:r>
    </w:p>
    <w:p w14:paraId="1D066CF8" w14:textId="2A80E167" w:rsidR="00D943D8" w:rsidRDefault="00D943D8" w:rsidP="001E5936">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While the above paragraphs pleaded that the first defendant was negligent para 9 of the plaintiff’s declaration is contradictory. It </w:t>
      </w:r>
      <w:r w:rsidR="00D325BB">
        <w:rPr>
          <w:rFonts w:ascii="Times New Roman" w:hAnsi="Times New Roman" w:cs="Times New Roman"/>
          <w:bCs/>
          <w:sz w:val="24"/>
          <w:szCs w:val="24"/>
        </w:rPr>
        <w:t>in fact</w:t>
      </w:r>
      <w:r>
        <w:rPr>
          <w:rFonts w:ascii="Times New Roman" w:hAnsi="Times New Roman" w:cs="Times New Roman"/>
          <w:bCs/>
          <w:sz w:val="24"/>
          <w:szCs w:val="24"/>
        </w:rPr>
        <w:t xml:space="preserve"> brought </w:t>
      </w:r>
      <w:r w:rsidR="00D325BB">
        <w:rPr>
          <w:rFonts w:ascii="Times New Roman" w:hAnsi="Times New Roman" w:cs="Times New Roman"/>
          <w:bCs/>
          <w:sz w:val="24"/>
          <w:szCs w:val="24"/>
        </w:rPr>
        <w:t>to</w:t>
      </w:r>
      <w:r>
        <w:rPr>
          <w:rFonts w:ascii="Times New Roman" w:hAnsi="Times New Roman" w:cs="Times New Roman"/>
          <w:bCs/>
          <w:sz w:val="24"/>
          <w:szCs w:val="24"/>
        </w:rPr>
        <w:t xml:space="preserve"> the fore the doctrine of sudden emergency. The plaintiff herself stated:</w:t>
      </w:r>
    </w:p>
    <w:p w14:paraId="06D92327" w14:textId="16EF610F" w:rsidR="00D943D8" w:rsidRPr="001E5936" w:rsidRDefault="00D943D8" w:rsidP="001E5936">
      <w:pPr>
        <w:spacing w:line="240" w:lineRule="auto"/>
        <w:ind w:left="2160" w:hanging="720"/>
        <w:jc w:val="both"/>
        <w:rPr>
          <w:rFonts w:ascii="Times New Roman" w:hAnsi="Times New Roman" w:cs="Times New Roman"/>
          <w:bCs/>
          <w:szCs w:val="24"/>
        </w:rPr>
      </w:pPr>
      <w:r w:rsidRPr="001E5936">
        <w:rPr>
          <w:rFonts w:ascii="Times New Roman" w:hAnsi="Times New Roman" w:cs="Times New Roman"/>
          <w:bCs/>
          <w:szCs w:val="24"/>
        </w:rPr>
        <w:t xml:space="preserve">“9. </w:t>
      </w:r>
      <w:r w:rsidR="00D325BB" w:rsidRPr="001E5936">
        <w:rPr>
          <w:rFonts w:ascii="Times New Roman" w:hAnsi="Times New Roman" w:cs="Times New Roman"/>
          <w:bCs/>
          <w:szCs w:val="24"/>
        </w:rPr>
        <w:tab/>
      </w:r>
      <w:r w:rsidRPr="001E5936">
        <w:rPr>
          <w:rFonts w:ascii="Times New Roman" w:hAnsi="Times New Roman" w:cs="Times New Roman"/>
          <w:bCs/>
          <w:szCs w:val="24"/>
        </w:rPr>
        <w:t>As a result of these unlawful actions by the Zimbabwe Republic Police a commuter omnibus travelling in the right but opposite</w:t>
      </w:r>
      <w:r w:rsidR="001E5936">
        <w:rPr>
          <w:rFonts w:ascii="Times New Roman" w:hAnsi="Times New Roman" w:cs="Times New Roman"/>
          <w:bCs/>
          <w:szCs w:val="24"/>
        </w:rPr>
        <w:t xml:space="preserve"> direction being driven by the first d</w:t>
      </w:r>
      <w:r w:rsidRPr="001E5936">
        <w:rPr>
          <w:rFonts w:ascii="Times New Roman" w:hAnsi="Times New Roman" w:cs="Times New Roman"/>
          <w:bCs/>
          <w:szCs w:val="24"/>
        </w:rPr>
        <w:t>efendant Muny</w:t>
      </w:r>
      <w:r w:rsidR="001E5936">
        <w:rPr>
          <w:rFonts w:ascii="Times New Roman" w:hAnsi="Times New Roman" w:cs="Times New Roman"/>
          <w:bCs/>
          <w:szCs w:val="24"/>
        </w:rPr>
        <w:t>aradzi Nyamaruru… owned by the second d</w:t>
      </w:r>
      <w:r w:rsidRPr="001E5936">
        <w:rPr>
          <w:rFonts w:ascii="Times New Roman" w:hAnsi="Times New Roman" w:cs="Times New Roman"/>
          <w:bCs/>
          <w:szCs w:val="24"/>
        </w:rPr>
        <w:t xml:space="preserve">efendant </w:t>
      </w:r>
      <w:r w:rsidRPr="001E5936">
        <w:rPr>
          <w:rFonts w:ascii="Times New Roman" w:hAnsi="Times New Roman" w:cs="Times New Roman"/>
          <w:bCs/>
          <w:szCs w:val="24"/>
          <w:u w:val="single"/>
        </w:rPr>
        <w:t>was forced to veer off the road into the pavement</w:t>
      </w:r>
      <w:r w:rsidR="001E5936">
        <w:rPr>
          <w:rFonts w:ascii="Times New Roman" w:hAnsi="Times New Roman" w:cs="Times New Roman"/>
          <w:bCs/>
          <w:szCs w:val="24"/>
        </w:rPr>
        <w:t xml:space="preserve"> where the same hit the p</w:t>
      </w:r>
      <w:r w:rsidRPr="001E5936">
        <w:rPr>
          <w:rFonts w:ascii="Times New Roman" w:hAnsi="Times New Roman" w:cs="Times New Roman"/>
          <w:bCs/>
          <w:szCs w:val="24"/>
        </w:rPr>
        <w:t xml:space="preserve">laintiff and smashed her one year old child Leslie Chitanda who </w:t>
      </w:r>
      <w:r w:rsidR="00D325BB" w:rsidRPr="001E5936">
        <w:rPr>
          <w:rFonts w:ascii="Times New Roman" w:hAnsi="Times New Roman" w:cs="Times New Roman"/>
          <w:bCs/>
          <w:szCs w:val="24"/>
        </w:rPr>
        <w:t>immediately</w:t>
      </w:r>
      <w:r w:rsidRPr="001E5936">
        <w:rPr>
          <w:rFonts w:ascii="Times New Roman" w:hAnsi="Times New Roman" w:cs="Times New Roman"/>
          <w:bCs/>
          <w:szCs w:val="24"/>
        </w:rPr>
        <w:t xml:space="preserve"> died on the spot.”</w:t>
      </w:r>
    </w:p>
    <w:p w14:paraId="4606973A" w14:textId="77777777" w:rsidR="001E5936" w:rsidRDefault="00D943D8"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The averments in para</w:t>
      </w:r>
      <w:r w:rsidR="00FE4C29" w:rsidRPr="001E5936">
        <w:rPr>
          <w:rFonts w:ascii="Times New Roman" w:hAnsi="Times New Roman" w:cs="Times New Roman"/>
          <w:bCs/>
          <w:sz w:val="24"/>
          <w:szCs w:val="24"/>
        </w:rPr>
        <w:t xml:space="preserve">(s) 9 and 11 </w:t>
      </w:r>
      <w:r w:rsidR="00D325BB" w:rsidRPr="001E5936">
        <w:rPr>
          <w:rFonts w:ascii="Times New Roman" w:hAnsi="Times New Roman" w:cs="Times New Roman"/>
          <w:bCs/>
          <w:sz w:val="24"/>
          <w:szCs w:val="24"/>
        </w:rPr>
        <w:t xml:space="preserve">of the plaintiff’s declaration </w:t>
      </w:r>
      <w:r w:rsidR="00FE4C29" w:rsidRPr="001E5936">
        <w:rPr>
          <w:rFonts w:ascii="Times New Roman" w:hAnsi="Times New Roman" w:cs="Times New Roman"/>
          <w:bCs/>
          <w:sz w:val="24"/>
          <w:szCs w:val="24"/>
        </w:rPr>
        <w:t>are mutually incon</w:t>
      </w:r>
      <w:r w:rsidR="00D325BB" w:rsidRPr="001E5936">
        <w:rPr>
          <w:rFonts w:ascii="Times New Roman" w:hAnsi="Times New Roman" w:cs="Times New Roman"/>
          <w:bCs/>
          <w:sz w:val="24"/>
          <w:szCs w:val="24"/>
        </w:rPr>
        <w:t>sistent</w:t>
      </w:r>
      <w:r w:rsidR="00FE4C29" w:rsidRPr="001E5936">
        <w:rPr>
          <w:rFonts w:ascii="Times New Roman" w:hAnsi="Times New Roman" w:cs="Times New Roman"/>
          <w:bCs/>
          <w:sz w:val="24"/>
          <w:szCs w:val="24"/>
        </w:rPr>
        <w:t>. Paragraph 9</w:t>
      </w:r>
      <w:r w:rsidR="00D325BB" w:rsidRPr="001E5936">
        <w:rPr>
          <w:rFonts w:ascii="Times New Roman" w:hAnsi="Times New Roman" w:cs="Times New Roman"/>
          <w:bCs/>
          <w:sz w:val="24"/>
          <w:szCs w:val="24"/>
        </w:rPr>
        <w:t xml:space="preserve"> appears to</w:t>
      </w:r>
      <w:r w:rsidR="00FE4C29" w:rsidRPr="001E5936">
        <w:rPr>
          <w:rFonts w:ascii="Times New Roman" w:hAnsi="Times New Roman" w:cs="Times New Roman"/>
          <w:bCs/>
          <w:sz w:val="24"/>
          <w:szCs w:val="24"/>
        </w:rPr>
        <w:t xml:space="preserve"> </w:t>
      </w:r>
      <w:r w:rsidR="00D325BB" w:rsidRPr="001E5936">
        <w:rPr>
          <w:rFonts w:ascii="Times New Roman" w:hAnsi="Times New Roman" w:cs="Times New Roman"/>
          <w:bCs/>
          <w:sz w:val="24"/>
          <w:szCs w:val="24"/>
        </w:rPr>
        <w:t>absolve</w:t>
      </w:r>
      <w:r w:rsidR="00FE4C29" w:rsidRPr="001E5936">
        <w:rPr>
          <w:rFonts w:ascii="Times New Roman" w:hAnsi="Times New Roman" w:cs="Times New Roman"/>
          <w:bCs/>
          <w:sz w:val="24"/>
          <w:szCs w:val="24"/>
        </w:rPr>
        <w:t xml:space="preserve"> the first defendant </w:t>
      </w:r>
      <w:r w:rsidR="00D325BB" w:rsidRPr="001E5936">
        <w:rPr>
          <w:rFonts w:ascii="Times New Roman" w:hAnsi="Times New Roman" w:cs="Times New Roman"/>
          <w:bCs/>
          <w:sz w:val="24"/>
          <w:szCs w:val="24"/>
        </w:rPr>
        <w:t xml:space="preserve">from voluntary conduct </w:t>
      </w:r>
      <w:r w:rsidR="00FE4C29" w:rsidRPr="001E5936">
        <w:rPr>
          <w:rFonts w:ascii="Times New Roman" w:hAnsi="Times New Roman" w:cs="Times New Roman"/>
          <w:bCs/>
          <w:sz w:val="24"/>
          <w:szCs w:val="24"/>
        </w:rPr>
        <w:t>by bringing in the doctrine of sudden emergency while para 11 avers</w:t>
      </w:r>
      <w:r w:rsidR="00D325BB" w:rsidRPr="001E5936">
        <w:rPr>
          <w:rFonts w:ascii="Times New Roman" w:hAnsi="Times New Roman" w:cs="Times New Roman"/>
          <w:bCs/>
          <w:sz w:val="24"/>
          <w:szCs w:val="24"/>
        </w:rPr>
        <w:t xml:space="preserve"> that</w:t>
      </w:r>
      <w:r w:rsidR="00FE4C29" w:rsidRPr="001E5936">
        <w:rPr>
          <w:rFonts w:ascii="Times New Roman" w:hAnsi="Times New Roman" w:cs="Times New Roman"/>
          <w:bCs/>
          <w:sz w:val="24"/>
          <w:szCs w:val="24"/>
        </w:rPr>
        <w:t xml:space="preserve"> he was negligent. </w:t>
      </w:r>
      <w:r w:rsidR="005233CA" w:rsidRPr="001E5936">
        <w:rPr>
          <w:rFonts w:ascii="Times New Roman" w:hAnsi="Times New Roman" w:cs="Times New Roman"/>
          <w:bCs/>
          <w:sz w:val="24"/>
          <w:szCs w:val="24"/>
        </w:rPr>
        <w:t>Litigants are bound to what they have pleaded or to the averments they have set out in their pleadings. Whatever evidence they lead must be consistent with what would have been pleaded.</w:t>
      </w:r>
    </w:p>
    <w:p w14:paraId="16FBA5E2" w14:textId="77777777" w:rsidR="001E5936" w:rsidRDefault="005233CA"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In any case, fr</w:t>
      </w:r>
      <w:r w:rsidR="00FE4C29" w:rsidRPr="001E5936">
        <w:rPr>
          <w:rFonts w:ascii="Times New Roman" w:hAnsi="Times New Roman" w:cs="Times New Roman"/>
          <w:bCs/>
          <w:sz w:val="24"/>
          <w:szCs w:val="24"/>
        </w:rPr>
        <w:t xml:space="preserve">om the evidence, the plaintiff in her </w:t>
      </w:r>
      <w:r w:rsidR="00D325BB" w:rsidRPr="001E5936">
        <w:rPr>
          <w:rFonts w:ascii="Times New Roman" w:hAnsi="Times New Roman" w:cs="Times New Roman"/>
          <w:bCs/>
          <w:sz w:val="24"/>
          <w:szCs w:val="24"/>
        </w:rPr>
        <w:t xml:space="preserve">own </w:t>
      </w:r>
      <w:r w:rsidR="00FE4C29" w:rsidRPr="001E5936">
        <w:rPr>
          <w:rFonts w:ascii="Times New Roman" w:hAnsi="Times New Roman" w:cs="Times New Roman"/>
          <w:bCs/>
          <w:sz w:val="24"/>
          <w:szCs w:val="24"/>
        </w:rPr>
        <w:t>testimony clearly absolved the first defendant. In her evidence in chief</w:t>
      </w:r>
      <w:r w:rsidR="00D325BB" w:rsidRPr="001E5936">
        <w:rPr>
          <w:rFonts w:ascii="Times New Roman" w:hAnsi="Times New Roman" w:cs="Times New Roman"/>
          <w:bCs/>
          <w:sz w:val="24"/>
          <w:szCs w:val="24"/>
        </w:rPr>
        <w:t>,</w:t>
      </w:r>
      <w:r w:rsidR="00FE4C29" w:rsidRPr="001E5936">
        <w:rPr>
          <w:rFonts w:ascii="Times New Roman" w:hAnsi="Times New Roman" w:cs="Times New Roman"/>
          <w:bCs/>
          <w:sz w:val="24"/>
          <w:szCs w:val="24"/>
        </w:rPr>
        <w:t xml:space="preserve"> the plaintiff admitted that there was nothing the driver or first </w:t>
      </w:r>
      <w:r w:rsidR="00D325BB" w:rsidRPr="001E5936">
        <w:rPr>
          <w:rFonts w:ascii="Times New Roman" w:hAnsi="Times New Roman" w:cs="Times New Roman"/>
          <w:bCs/>
          <w:sz w:val="24"/>
          <w:szCs w:val="24"/>
        </w:rPr>
        <w:t>defendant</w:t>
      </w:r>
      <w:r w:rsidR="00FE4C29" w:rsidRPr="001E5936">
        <w:rPr>
          <w:rFonts w:ascii="Times New Roman" w:hAnsi="Times New Roman" w:cs="Times New Roman"/>
          <w:bCs/>
          <w:sz w:val="24"/>
          <w:szCs w:val="24"/>
        </w:rPr>
        <w:t xml:space="preserve"> could have done to avoid the accident. She repeatedly said he panicked as the situation where he was faced </w:t>
      </w:r>
      <w:r w:rsidR="00D325BB" w:rsidRPr="001E5936">
        <w:rPr>
          <w:rFonts w:ascii="Times New Roman" w:hAnsi="Times New Roman" w:cs="Times New Roman"/>
          <w:bCs/>
          <w:sz w:val="24"/>
          <w:szCs w:val="24"/>
        </w:rPr>
        <w:t>with</w:t>
      </w:r>
      <w:r w:rsidR="00FE4C29" w:rsidRPr="001E5936">
        <w:rPr>
          <w:rFonts w:ascii="Times New Roman" w:hAnsi="Times New Roman" w:cs="Times New Roman"/>
          <w:bCs/>
          <w:sz w:val="24"/>
          <w:szCs w:val="24"/>
        </w:rPr>
        <w:t xml:space="preserve"> </w:t>
      </w:r>
      <w:r w:rsidR="00D325BB" w:rsidRPr="001E5936">
        <w:rPr>
          <w:rFonts w:ascii="Times New Roman" w:hAnsi="Times New Roman" w:cs="Times New Roman"/>
          <w:bCs/>
          <w:sz w:val="24"/>
          <w:szCs w:val="24"/>
        </w:rPr>
        <w:t>five</w:t>
      </w:r>
      <w:r w:rsidR="00FE4C29" w:rsidRPr="001E5936">
        <w:rPr>
          <w:rFonts w:ascii="Times New Roman" w:hAnsi="Times New Roman" w:cs="Times New Roman"/>
          <w:bCs/>
          <w:sz w:val="24"/>
          <w:szCs w:val="24"/>
        </w:rPr>
        <w:t xml:space="preserve"> or </w:t>
      </w:r>
      <w:r w:rsidR="00D325BB" w:rsidRPr="001E5936">
        <w:rPr>
          <w:rFonts w:ascii="Times New Roman" w:hAnsi="Times New Roman" w:cs="Times New Roman"/>
          <w:bCs/>
          <w:sz w:val="24"/>
          <w:szCs w:val="24"/>
        </w:rPr>
        <w:t>six</w:t>
      </w:r>
      <w:r w:rsidR="00FE4C29" w:rsidRPr="001E5936">
        <w:rPr>
          <w:rFonts w:ascii="Times New Roman" w:hAnsi="Times New Roman" w:cs="Times New Roman"/>
          <w:bCs/>
          <w:sz w:val="24"/>
          <w:szCs w:val="24"/>
        </w:rPr>
        <w:t xml:space="preserve"> </w:t>
      </w:r>
      <w:r w:rsidR="00D325BB" w:rsidRPr="001E5936">
        <w:rPr>
          <w:rFonts w:ascii="Times New Roman" w:hAnsi="Times New Roman" w:cs="Times New Roman"/>
          <w:bCs/>
          <w:sz w:val="24"/>
          <w:szCs w:val="24"/>
        </w:rPr>
        <w:t>commuter</w:t>
      </w:r>
      <w:r w:rsidR="00FE4C29" w:rsidRPr="001E5936">
        <w:rPr>
          <w:rFonts w:ascii="Times New Roman" w:hAnsi="Times New Roman" w:cs="Times New Roman"/>
          <w:bCs/>
          <w:sz w:val="24"/>
          <w:szCs w:val="24"/>
        </w:rPr>
        <w:t xml:space="preserve"> omnibuses </w:t>
      </w:r>
      <w:r w:rsidR="00D325BB" w:rsidRPr="001E5936">
        <w:rPr>
          <w:rFonts w:ascii="Times New Roman" w:hAnsi="Times New Roman" w:cs="Times New Roman"/>
          <w:bCs/>
          <w:sz w:val="24"/>
          <w:szCs w:val="24"/>
        </w:rPr>
        <w:t xml:space="preserve">speeding and </w:t>
      </w:r>
      <w:r w:rsidR="00FE4C29" w:rsidRPr="001E5936">
        <w:rPr>
          <w:rFonts w:ascii="Times New Roman" w:hAnsi="Times New Roman" w:cs="Times New Roman"/>
          <w:bCs/>
          <w:sz w:val="24"/>
          <w:szCs w:val="24"/>
        </w:rPr>
        <w:t>travelling ag</w:t>
      </w:r>
      <w:r w:rsidR="00D325BB" w:rsidRPr="001E5936">
        <w:rPr>
          <w:rFonts w:ascii="Times New Roman" w:hAnsi="Times New Roman" w:cs="Times New Roman"/>
          <w:bCs/>
          <w:sz w:val="24"/>
          <w:szCs w:val="24"/>
        </w:rPr>
        <w:t>a</w:t>
      </w:r>
      <w:r w:rsidR="00FE4C29" w:rsidRPr="001E5936">
        <w:rPr>
          <w:rFonts w:ascii="Times New Roman" w:hAnsi="Times New Roman" w:cs="Times New Roman"/>
          <w:bCs/>
          <w:sz w:val="24"/>
          <w:szCs w:val="24"/>
        </w:rPr>
        <w:t>inst one way and towards him was something he could not expect.</w:t>
      </w:r>
      <w:r w:rsidR="00D325BB" w:rsidRPr="001E5936">
        <w:rPr>
          <w:rFonts w:ascii="Times New Roman" w:hAnsi="Times New Roman" w:cs="Times New Roman"/>
          <w:bCs/>
          <w:sz w:val="24"/>
          <w:szCs w:val="24"/>
        </w:rPr>
        <w:t xml:space="preserve"> She further said that</w:t>
      </w:r>
      <w:r w:rsidR="00FE4C29" w:rsidRPr="001E5936">
        <w:rPr>
          <w:rFonts w:ascii="Times New Roman" w:hAnsi="Times New Roman" w:cs="Times New Roman"/>
          <w:bCs/>
          <w:sz w:val="24"/>
          <w:szCs w:val="24"/>
        </w:rPr>
        <w:t xml:space="preserve"> the driver got scared and did not know what to do. When asked if the driver could have </w:t>
      </w:r>
      <w:r w:rsidRPr="001E5936">
        <w:rPr>
          <w:rFonts w:ascii="Times New Roman" w:hAnsi="Times New Roman" w:cs="Times New Roman"/>
          <w:bCs/>
          <w:sz w:val="24"/>
          <w:szCs w:val="24"/>
        </w:rPr>
        <w:t>swerved</w:t>
      </w:r>
      <w:r w:rsidR="00FE4C29" w:rsidRPr="001E5936">
        <w:rPr>
          <w:rFonts w:ascii="Times New Roman" w:hAnsi="Times New Roman" w:cs="Times New Roman"/>
          <w:bCs/>
          <w:sz w:val="24"/>
          <w:szCs w:val="24"/>
        </w:rPr>
        <w:t xml:space="preserve"> to the </w:t>
      </w:r>
      <w:r w:rsidRPr="001E5936">
        <w:rPr>
          <w:rFonts w:ascii="Times New Roman" w:hAnsi="Times New Roman" w:cs="Times New Roman"/>
          <w:bCs/>
          <w:sz w:val="24"/>
          <w:szCs w:val="24"/>
        </w:rPr>
        <w:t>other side</w:t>
      </w:r>
      <w:r w:rsidR="00FE4C29" w:rsidRPr="001E5936">
        <w:rPr>
          <w:rFonts w:ascii="Times New Roman" w:hAnsi="Times New Roman" w:cs="Times New Roman"/>
          <w:bCs/>
          <w:sz w:val="24"/>
          <w:szCs w:val="24"/>
        </w:rPr>
        <w:t xml:space="preserve"> to avoid </w:t>
      </w:r>
      <w:r w:rsidRPr="001E5936">
        <w:rPr>
          <w:rFonts w:ascii="Times New Roman" w:hAnsi="Times New Roman" w:cs="Times New Roman"/>
          <w:bCs/>
          <w:sz w:val="24"/>
          <w:szCs w:val="24"/>
        </w:rPr>
        <w:t xml:space="preserve">getting onto </w:t>
      </w:r>
      <w:r w:rsidR="00FE4C29" w:rsidRPr="001E5936">
        <w:rPr>
          <w:rFonts w:ascii="Times New Roman" w:hAnsi="Times New Roman" w:cs="Times New Roman"/>
          <w:bCs/>
          <w:sz w:val="24"/>
          <w:szCs w:val="24"/>
        </w:rPr>
        <w:t xml:space="preserve">the </w:t>
      </w:r>
      <w:r w:rsidRPr="001E5936">
        <w:rPr>
          <w:rFonts w:ascii="Times New Roman" w:hAnsi="Times New Roman" w:cs="Times New Roman"/>
          <w:bCs/>
          <w:sz w:val="24"/>
          <w:szCs w:val="24"/>
        </w:rPr>
        <w:t>pavement,</w:t>
      </w:r>
      <w:r w:rsidR="00FE4C29" w:rsidRPr="001E5936">
        <w:rPr>
          <w:rFonts w:ascii="Times New Roman" w:hAnsi="Times New Roman" w:cs="Times New Roman"/>
          <w:bCs/>
          <w:sz w:val="24"/>
          <w:szCs w:val="24"/>
        </w:rPr>
        <w:t xml:space="preserve"> she reiterated that the driver was in the right lane and faced with the fleeing five or six vehicles </w:t>
      </w:r>
      <w:r w:rsidRPr="001E5936">
        <w:rPr>
          <w:rFonts w:ascii="Times New Roman" w:hAnsi="Times New Roman" w:cs="Times New Roman"/>
          <w:bCs/>
          <w:sz w:val="24"/>
          <w:szCs w:val="24"/>
        </w:rPr>
        <w:t xml:space="preserve">speeding </w:t>
      </w:r>
      <w:r w:rsidR="00FE4C29" w:rsidRPr="001E5936">
        <w:rPr>
          <w:rFonts w:ascii="Times New Roman" w:hAnsi="Times New Roman" w:cs="Times New Roman"/>
          <w:bCs/>
          <w:sz w:val="24"/>
          <w:szCs w:val="24"/>
        </w:rPr>
        <w:t xml:space="preserve">towards him he panicked and could </w:t>
      </w:r>
      <w:r w:rsidRPr="001E5936">
        <w:rPr>
          <w:rFonts w:ascii="Times New Roman" w:hAnsi="Times New Roman" w:cs="Times New Roman"/>
          <w:bCs/>
          <w:sz w:val="24"/>
          <w:szCs w:val="24"/>
        </w:rPr>
        <w:t xml:space="preserve">not have </w:t>
      </w:r>
      <w:r w:rsidR="00FE4C29" w:rsidRPr="001E5936">
        <w:rPr>
          <w:rFonts w:ascii="Times New Roman" w:hAnsi="Times New Roman" w:cs="Times New Roman"/>
          <w:bCs/>
          <w:sz w:val="24"/>
          <w:szCs w:val="24"/>
        </w:rPr>
        <w:t>move</w:t>
      </w:r>
      <w:r w:rsidRPr="001E5936">
        <w:rPr>
          <w:rFonts w:ascii="Times New Roman" w:hAnsi="Times New Roman" w:cs="Times New Roman"/>
          <w:bCs/>
          <w:sz w:val="24"/>
          <w:szCs w:val="24"/>
        </w:rPr>
        <w:t>d</w:t>
      </w:r>
      <w:r w:rsidR="00FE4C29" w:rsidRPr="001E5936">
        <w:rPr>
          <w:rFonts w:ascii="Times New Roman" w:hAnsi="Times New Roman" w:cs="Times New Roman"/>
          <w:bCs/>
          <w:sz w:val="24"/>
          <w:szCs w:val="24"/>
        </w:rPr>
        <w:t xml:space="preserve"> to the other side.</w:t>
      </w:r>
      <w:r w:rsidRPr="001E5936">
        <w:rPr>
          <w:rFonts w:ascii="Times New Roman" w:hAnsi="Times New Roman" w:cs="Times New Roman"/>
          <w:bCs/>
          <w:sz w:val="24"/>
          <w:szCs w:val="24"/>
        </w:rPr>
        <w:t xml:space="preserve"> Again,</w:t>
      </w:r>
      <w:r w:rsidR="00FE4C29" w:rsidRPr="001E5936">
        <w:rPr>
          <w:rFonts w:ascii="Times New Roman" w:hAnsi="Times New Roman" w:cs="Times New Roman"/>
          <w:bCs/>
          <w:sz w:val="24"/>
          <w:szCs w:val="24"/>
        </w:rPr>
        <w:t xml:space="preserve"> when asked what caused the accident on 17 April the plaintiff in her testimony was very emphatic; she stated “It was the police officers who caused the accident.” She also repeated this position</w:t>
      </w:r>
      <w:r w:rsidR="003936A2" w:rsidRPr="001E5936">
        <w:rPr>
          <w:rFonts w:ascii="Times New Roman" w:hAnsi="Times New Roman" w:cs="Times New Roman"/>
          <w:bCs/>
          <w:sz w:val="24"/>
          <w:szCs w:val="24"/>
        </w:rPr>
        <w:t xml:space="preserve"> under cross-examination</w:t>
      </w:r>
      <w:r w:rsidR="00FE4C29" w:rsidRPr="001E5936">
        <w:rPr>
          <w:rFonts w:ascii="Times New Roman" w:hAnsi="Times New Roman" w:cs="Times New Roman"/>
          <w:bCs/>
          <w:sz w:val="24"/>
          <w:szCs w:val="24"/>
        </w:rPr>
        <w:t xml:space="preserve"> that </w:t>
      </w:r>
      <w:r w:rsidR="003936A2" w:rsidRPr="001E5936">
        <w:rPr>
          <w:rFonts w:ascii="Times New Roman" w:hAnsi="Times New Roman" w:cs="Times New Roman"/>
          <w:bCs/>
          <w:sz w:val="24"/>
          <w:szCs w:val="24"/>
        </w:rPr>
        <w:t xml:space="preserve">“I only know that the police officers are the </w:t>
      </w:r>
      <w:r w:rsidRPr="001E5936">
        <w:rPr>
          <w:rFonts w:ascii="Times New Roman" w:hAnsi="Times New Roman" w:cs="Times New Roman"/>
          <w:bCs/>
          <w:sz w:val="24"/>
          <w:szCs w:val="24"/>
        </w:rPr>
        <w:t>ones</w:t>
      </w:r>
      <w:r w:rsidR="003936A2" w:rsidRPr="001E5936">
        <w:rPr>
          <w:rFonts w:ascii="Times New Roman" w:hAnsi="Times New Roman" w:cs="Times New Roman"/>
          <w:bCs/>
          <w:sz w:val="24"/>
          <w:szCs w:val="24"/>
        </w:rPr>
        <w:t xml:space="preserve"> </w:t>
      </w:r>
      <w:r w:rsidR="003936A2" w:rsidRPr="001E5936">
        <w:rPr>
          <w:rFonts w:ascii="Times New Roman" w:hAnsi="Times New Roman" w:cs="Times New Roman"/>
          <w:bCs/>
          <w:sz w:val="24"/>
          <w:szCs w:val="24"/>
        </w:rPr>
        <w:lastRenderedPageBreak/>
        <w:t xml:space="preserve">who caused the accident.” And further that “if the police officers were not </w:t>
      </w:r>
      <w:r w:rsidRPr="001E5936">
        <w:rPr>
          <w:rFonts w:ascii="Times New Roman" w:hAnsi="Times New Roman" w:cs="Times New Roman"/>
          <w:bCs/>
          <w:sz w:val="24"/>
          <w:szCs w:val="24"/>
        </w:rPr>
        <w:t>there,</w:t>
      </w:r>
      <w:r w:rsidR="003936A2" w:rsidRPr="001E5936">
        <w:rPr>
          <w:rFonts w:ascii="Times New Roman" w:hAnsi="Times New Roman" w:cs="Times New Roman"/>
          <w:bCs/>
          <w:sz w:val="24"/>
          <w:szCs w:val="24"/>
        </w:rPr>
        <w:t xml:space="preserve"> he would not have hit us”. She also admitted under cross-examination that the first defendant was moving at a normal speed. When probed further, she again reinforced that the driver was using the normal speed one would use </w:t>
      </w:r>
      <w:r w:rsidRPr="001E5936">
        <w:rPr>
          <w:rFonts w:ascii="Times New Roman" w:hAnsi="Times New Roman" w:cs="Times New Roman"/>
          <w:bCs/>
          <w:sz w:val="24"/>
          <w:szCs w:val="24"/>
        </w:rPr>
        <w:t>on</w:t>
      </w:r>
      <w:r w:rsidR="003936A2" w:rsidRPr="001E5936">
        <w:rPr>
          <w:rFonts w:ascii="Times New Roman" w:hAnsi="Times New Roman" w:cs="Times New Roman"/>
          <w:bCs/>
          <w:sz w:val="24"/>
          <w:szCs w:val="24"/>
        </w:rPr>
        <w:t xml:space="preserve"> the road </w:t>
      </w:r>
      <w:r w:rsidRPr="001E5936">
        <w:rPr>
          <w:rFonts w:ascii="Times New Roman" w:hAnsi="Times New Roman" w:cs="Times New Roman"/>
          <w:bCs/>
          <w:sz w:val="24"/>
          <w:szCs w:val="24"/>
        </w:rPr>
        <w:t>disputing</w:t>
      </w:r>
      <w:r w:rsidR="003936A2" w:rsidRPr="001E5936">
        <w:rPr>
          <w:rFonts w:ascii="Times New Roman" w:hAnsi="Times New Roman" w:cs="Times New Roman"/>
          <w:bCs/>
          <w:sz w:val="24"/>
          <w:szCs w:val="24"/>
        </w:rPr>
        <w:t xml:space="preserve"> that he was speeding as had been put across by counsel for the </w:t>
      </w:r>
      <w:r w:rsidRPr="001E5936">
        <w:rPr>
          <w:rFonts w:ascii="Times New Roman" w:hAnsi="Times New Roman" w:cs="Times New Roman"/>
          <w:bCs/>
          <w:sz w:val="24"/>
          <w:szCs w:val="24"/>
        </w:rPr>
        <w:t>fourth</w:t>
      </w:r>
      <w:r w:rsidR="003936A2" w:rsidRPr="001E5936">
        <w:rPr>
          <w:rFonts w:ascii="Times New Roman" w:hAnsi="Times New Roman" w:cs="Times New Roman"/>
          <w:bCs/>
          <w:sz w:val="24"/>
          <w:szCs w:val="24"/>
        </w:rPr>
        <w:t xml:space="preserve"> and fifth defendants </w:t>
      </w:r>
      <w:r w:rsidRPr="001E5936">
        <w:rPr>
          <w:rFonts w:ascii="Times New Roman" w:hAnsi="Times New Roman" w:cs="Times New Roman"/>
          <w:bCs/>
          <w:sz w:val="24"/>
          <w:szCs w:val="24"/>
        </w:rPr>
        <w:t>under</w:t>
      </w:r>
      <w:r w:rsidR="003936A2" w:rsidRPr="001E5936">
        <w:rPr>
          <w:rFonts w:ascii="Times New Roman" w:hAnsi="Times New Roman" w:cs="Times New Roman"/>
          <w:bCs/>
          <w:sz w:val="24"/>
          <w:szCs w:val="24"/>
        </w:rPr>
        <w:t xml:space="preserve"> cross-examination. </w:t>
      </w:r>
    </w:p>
    <w:p w14:paraId="469C7D8D" w14:textId="77777777" w:rsidR="001E5936" w:rsidRDefault="003936A2" w:rsidP="001E5936">
      <w:pPr>
        <w:pStyle w:val="ListParagraph"/>
        <w:numPr>
          <w:ilvl w:val="0"/>
          <w:numId w:val="6"/>
        </w:numPr>
        <w:spacing w:after="0"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The plaintiff’s own witness, Sibongile</w:t>
      </w:r>
      <w:r w:rsidR="005233CA" w:rsidRPr="001E5936">
        <w:rPr>
          <w:rFonts w:ascii="Times New Roman" w:hAnsi="Times New Roman" w:cs="Times New Roman"/>
          <w:bCs/>
          <w:sz w:val="24"/>
          <w:szCs w:val="24"/>
        </w:rPr>
        <w:t xml:space="preserve"> Mazividza</w:t>
      </w:r>
      <w:r w:rsidRPr="001E5936">
        <w:rPr>
          <w:rFonts w:ascii="Times New Roman" w:hAnsi="Times New Roman" w:cs="Times New Roman"/>
          <w:bCs/>
          <w:sz w:val="24"/>
          <w:szCs w:val="24"/>
        </w:rPr>
        <w:t>, under cross-examination</w:t>
      </w:r>
      <w:r w:rsidR="005233CA" w:rsidRPr="001E5936">
        <w:rPr>
          <w:rFonts w:ascii="Times New Roman" w:hAnsi="Times New Roman" w:cs="Times New Roman"/>
          <w:bCs/>
          <w:sz w:val="24"/>
          <w:szCs w:val="24"/>
        </w:rPr>
        <w:t>,</w:t>
      </w:r>
      <w:r w:rsidRPr="001E5936">
        <w:rPr>
          <w:rFonts w:ascii="Times New Roman" w:hAnsi="Times New Roman" w:cs="Times New Roman"/>
          <w:bCs/>
          <w:sz w:val="24"/>
          <w:szCs w:val="24"/>
        </w:rPr>
        <w:t xml:space="preserve"> also insisted that it was the police officers who caused the accident. She stated that </w:t>
      </w:r>
      <w:r w:rsidR="005233CA" w:rsidRPr="001E5936">
        <w:rPr>
          <w:rFonts w:ascii="Times New Roman" w:hAnsi="Times New Roman" w:cs="Times New Roman"/>
          <w:bCs/>
          <w:sz w:val="24"/>
          <w:szCs w:val="24"/>
        </w:rPr>
        <w:t>if</w:t>
      </w:r>
      <w:r w:rsidRPr="001E5936">
        <w:rPr>
          <w:rFonts w:ascii="Times New Roman" w:hAnsi="Times New Roman" w:cs="Times New Roman"/>
          <w:bCs/>
          <w:sz w:val="24"/>
          <w:szCs w:val="24"/>
        </w:rPr>
        <w:t xml:space="preserve"> they </w:t>
      </w:r>
      <w:r w:rsidR="005233CA" w:rsidRPr="001E5936">
        <w:rPr>
          <w:rFonts w:ascii="Times New Roman" w:hAnsi="Times New Roman" w:cs="Times New Roman"/>
          <w:bCs/>
          <w:sz w:val="24"/>
          <w:szCs w:val="24"/>
        </w:rPr>
        <w:t xml:space="preserve">had </w:t>
      </w:r>
      <w:r w:rsidRPr="001E5936">
        <w:rPr>
          <w:rFonts w:ascii="Times New Roman" w:hAnsi="Times New Roman" w:cs="Times New Roman"/>
          <w:bCs/>
          <w:sz w:val="24"/>
          <w:szCs w:val="24"/>
        </w:rPr>
        <w:t xml:space="preserve">not come the </w:t>
      </w:r>
      <w:r w:rsidR="00886B0C" w:rsidRPr="001E5936">
        <w:rPr>
          <w:rFonts w:ascii="Times New Roman" w:hAnsi="Times New Roman" w:cs="Times New Roman"/>
          <w:bCs/>
          <w:sz w:val="24"/>
          <w:szCs w:val="24"/>
        </w:rPr>
        <w:t>commuter</w:t>
      </w:r>
      <w:r w:rsidRPr="001E5936">
        <w:rPr>
          <w:rFonts w:ascii="Times New Roman" w:hAnsi="Times New Roman" w:cs="Times New Roman"/>
          <w:bCs/>
          <w:sz w:val="24"/>
          <w:szCs w:val="24"/>
        </w:rPr>
        <w:t xml:space="preserve"> omnibus</w:t>
      </w:r>
      <w:r w:rsidR="00886B0C" w:rsidRPr="001E5936">
        <w:rPr>
          <w:rFonts w:ascii="Times New Roman" w:hAnsi="Times New Roman" w:cs="Times New Roman"/>
          <w:bCs/>
          <w:sz w:val="24"/>
          <w:szCs w:val="24"/>
        </w:rPr>
        <w:t>es</w:t>
      </w:r>
      <w:r w:rsidRPr="001E5936">
        <w:rPr>
          <w:rFonts w:ascii="Times New Roman" w:hAnsi="Times New Roman" w:cs="Times New Roman"/>
          <w:bCs/>
          <w:sz w:val="24"/>
          <w:szCs w:val="24"/>
        </w:rPr>
        <w:t xml:space="preserve"> would have loaded and </w:t>
      </w:r>
      <w:r w:rsidR="00886B0C" w:rsidRPr="001E5936">
        <w:rPr>
          <w:rFonts w:ascii="Times New Roman" w:hAnsi="Times New Roman" w:cs="Times New Roman"/>
          <w:bCs/>
          <w:sz w:val="24"/>
          <w:szCs w:val="24"/>
        </w:rPr>
        <w:t>gone away</w:t>
      </w:r>
      <w:r w:rsidRPr="001E5936">
        <w:rPr>
          <w:rFonts w:ascii="Times New Roman" w:hAnsi="Times New Roman" w:cs="Times New Roman"/>
          <w:bCs/>
          <w:sz w:val="24"/>
          <w:szCs w:val="24"/>
        </w:rPr>
        <w:t xml:space="preserve"> without any incident. She further accepted that the first </w:t>
      </w:r>
      <w:r w:rsidR="00886B0C" w:rsidRPr="001E5936">
        <w:rPr>
          <w:rFonts w:ascii="Times New Roman" w:hAnsi="Times New Roman" w:cs="Times New Roman"/>
          <w:bCs/>
          <w:sz w:val="24"/>
          <w:szCs w:val="24"/>
        </w:rPr>
        <w:t>defendant</w:t>
      </w:r>
      <w:r w:rsidRPr="001E5936">
        <w:rPr>
          <w:rFonts w:ascii="Times New Roman" w:hAnsi="Times New Roman" w:cs="Times New Roman"/>
          <w:bCs/>
          <w:sz w:val="24"/>
          <w:szCs w:val="24"/>
        </w:rPr>
        <w:t xml:space="preserve"> was innocent. When further probed </w:t>
      </w:r>
      <w:r w:rsidR="00886B0C" w:rsidRPr="001E5936">
        <w:rPr>
          <w:rFonts w:ascii="Times New Roman" w:hAnsi="Times New Roman" w:cs="Times New Roman"/>
          <w:bCs/>
          <w:sz w:val="24"/>
          <w:szCs w:val="24"/>
        </w:rPr>
        <w:t xml:space="preserve">under cross-examination </w:t>
      </w:r>
      <w:r w:rsidRPr="001E5936">
        <w:rPr>
          <w:rFonts w:ascii="Times New Roman" w:hAnsi="Times New Roman" w:cs="Times New Roman"/>
          <w:bCs/>
          <w:sz w:val="24"/>
          <w:szCs w:val="24"/>
        </w:rPr>
        <w:t>as to how he c</w:t>
      </w:r>
      <w:r w:rsidR="00886B0C" w:rsidRPr="001E5936">
        <w:rPr>
          <w:rFonts w:ascii="Times New Roman" w:hAnsi="Times New Roman" w:cs="Times New Roman"/>
          <w:bCs/>
          <w:sz w:val="24"/>
          <w:szCs w:val="24"/>
        </w:rPr>
        <w:t>ould</w:t>
      </w:r>
      <w:r w:rsidRPr="001E5936">
        <w:rPr>
          <w:rFonts w:ascii="Times New Roman" w:hAnsi="Times New Roman" w:cs="Times New Roman"/>
          <w:bCs/>
          <w:sz w:val="24"/>
          <w:szCs w:val="24"/>
        </w:rPr>
        <w:t xml:space="preserve"> be innocent when he is on the run the witnesses said “I do not know”. According to her, it was the police officers who caused the death of Lesley. </w:t>
      </w:r>
      <w:r w:rsidR="00886B0C" w:rsidRPr="001E5936">
        <w:rPr>
          <w:rFonts w:ascii="Times New Roman" w:hAnsi="Times New Roman" w:cs="Times New Roman"/>
          <w:bCs/>
          <w:sz w:val="24"/>
          <w:szCs w:val="24"/>
        </w:rPr>
        <w:t>She further stated t</w:t>
      </w:r>
      <w:r w:rsidRPr="001E5936">
        <w:rPr>
          <w:rFonts w:ascii="Times New Roman" w:hAnsi="Times New Roman" w:cs="Times New Roman"/>
          <w:bCs/>
          <w:sz w:val="24"/>
          <w:szCs w:val="24"/>
        </w:rPr>
        <w:t xml:space="preserve">hat if they did not bring spikes </w:t>
      </w:r>
      <w:r w:rsidR="00886B0C" w:rsidRPr="001E5936">
        <w:rPr>
          <w:rFonts w:ascii="Times New Roman" w:hAnsi="Times New Roman" w:cs="Times New Roman"/>
          <w:bCs/>
          <w:sz w:val="24"/>
          <w:szCs w:val="24"/>
        </w:rPr>
        <w:t>“</w:t>
      </w:r>
      <w:r w:rsidRPr="001E5936">
        <w:rPr>
          <w:rFonts w:ascii="Times New Roman" w:hAnsi="Times New Roman" w:cs="Times New Roman"/>
          <w:bCs/>
          <w:sz w:val="24"/>
          <w:szCs w:val="24"/>
        </w:rPr>
        <w:t>we could be having Lesley in Grade two now</w:t>
      </w:r>
      <w:r w:rsidR="00886B0C" w:rsidRPr="001E5936">
        <w:rPr>
          <w:rFonts w:ascii="Times New Roman" w:hAnsi="Times New Roman" w:cs="Times New Roman"/>
          <w:bCs/>
          <w:sz w:val="24"/>
          <w:szCs w:val="24"/>
        </w:rPr>
        <w:t>”.</w:t>
      </w:r>
    </w:p>
    <w:p w14:paraId="2B09342C" w14:textId="7C895C44" w:rsidR="003936A2" w:rsidRPr="001E5936" w:rsidRDefault="003936A2" w:rsidP="001E5936">
      <w:pPr>
        <w:pStyle w:val="ListParagraph"/>
        <w:numPr>
          <w:ilvl w:val="0"/>
          <w:numId w:val="6"/>
        </w:numPr>
        <w:spacing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t xml:space="preserve">What was clear from the plaintiff’s </w:t>
      </w:r>
      <w:r w:rsidR="00886B0C" w:rsidRPr="001E5936">
        <w:rPr>
          <w:rFonts w:ascii="Times New Roman" w:hAnsi="Times New Roman" w:cs="Times New Roman"/>
          <w:bCs/>
          <w:sz w:val="24"/>
          <w:szCs w:val="24"/>
        </w:rPr>
        <w:t>testimony</w:t>
      </w:r>
      <w:r w:rsidRPr="001E5936">
        <w:rPr>
          <w:rFonts w:ascii="Times New Roman" w:hAnsi="Times New Roman" w:cs="Times New Roman"/>
          <w:bCs/>
          <w:sz w:val="24"/>
          <w:szCs w:val="24"/>
        </w:rPr>
        <w:t xml:space="preserve"> and that of her witness is that they admitted that the first defendant was not </w:t>
      </w:r>
      <w:r w:rsidR="00886B0C" w:rsidRPr="001E5936">
        <w:rPr>
          <w:rFonts w:ascii="Times New Roman" w:hAnsi="Times New Roman" w:cs="Times New Roman"/>
          <w:bCs/>
          <w:sz w:val="24"/>
          <w:szCs w:val="24"/>
        </w:rPr>
        <w:t>negligent</w:t>
      </w:r>
      <w:r w:rsidRPr="001E5936">
        <w:rPr>
          <w:rFonts w:ascii="Times New Roman" w:hAnsi="Times New Roman" w:cs="Times New Roman"/>
          <w:bCs/>
          <w:sz w:val="24"/>
          <w:szCs w:val="24"/>
        </w:rPr>
        <w:t xml:space="preserve">. </w:t>
      </w:r>
      <w:r w:rsidR="001703EF" w:rsidRPr="001E5936">
        <w:rPr>
          <w:rFonts w:ascii="Times New Roman" w:hAnsi="Times New Roman" w:cs="Times New Roman"/>
          <w:bCs/>
          <w:sz w:val="24"/>
          <w:szCs w:val="24"/>
        </w:rPr>
        <w:t xml:space="preserve">According to </w:t>
      </w:r>
      <w:r w:rsidR="00886B0C" w:rsidRPr="001E5936">
        <w:rPr>
          <w:rFonts w:ascii="Times New Roman" w:hAnsi="Times New Roman" w:cs="Times New Roman"/>
          <w:bCs/>
          <w:sz w:val="24"/>
          <w:szCs w:val="24"/>
        </w:rPr>
        <w:t>their</w:t>
      </w:r>
      <w:r w:rsidR="001703EF" w:rsidRPr="001E5936">
        <w:rPr>
          <w:rFonts w:ascii="Times New Roman" w:hAnsi="Times New Roman" w:cs="Times New Roman"/>
          <w:bCs/>
          <w:sz w:val="24"/>
          <w:szCs w:val="24"/>
        </w:rPr>
        <w:t xml:space="preserve"> evidence</w:t>
      </w:r>
      <w:r w:rsidR="00886B0C" w:rsidRPr="001E5936">
        <w:rPr>
          <w:rFonts w:ascii="Times New Roman" w:hAnsi="Times New Roman" w:cs="Times New Roman"/>
          <w:bCs/>
          <w:sz w:val="24"/>
          <w:szCs w:val="24"/>
        </w:rPr>
        <w:t>,</w:t>
      </w:r>
      <w:r w:rsidR="001703EF" w:rsidRPr="001E5936">
        <w:rPr>
          <w:rFonts w:ascii="Times New Roman" w:hAnsi="Times New Roman" w:cs="Times New Roman"/>
          <w:bCs/>
          <w:sz w:val="24"/>
          <w:szCs w:val="24"/>
        </w:rPr>
        <w:t xml:space="preserve"> he was a victim of the melee generated by the unlawful </w:t>
      </w:r>
      <w:r w:rsidR="00886B0C" w:rsidRPr="001E5936">
        <w:rPr>
          <w:rFonts w:ascii="Times New Roman" w:hAnsi="Times New Roman" w:cs="Times New Roman"/>
          <w:bCs/>
          <w:sz w:val="24"/>
          <w:szCs w:val="24"/>
        </w:rPr>
        <w:t>conduct</w:t>
      </w:r>
      <w:r w:rsidR="001703EF" w:rsidRPr="001E5936">
        <w:rPr>
          <w:rFonts w:ascii="Times New Roman" w:hAnsi="Times New Roman" w:cs="Times New Roman"/>
          <w:bCs/>
          <w:sz w:val="24"/>
          <w:szCs w:val="24"/>
        </w:rPr>
        <w:t xml:space="preserve"> of the police and the fleeing five or six </w:t>
      </w:r>
      <w:r w:rsidR="00886B0C" w:rsidRPr="001E5936">
        <w:rPr>
          <w:rFonts w:ascii="Times New Roman" w:hAnsi="Times New Roman" w:cs="Times New Roman"/>
          <w:bCs/>
          <w:sz w:val="24"/>
          <w:szCs w:val="24"/>
        </w:rPr>
        <w:t>commuters</w:t>
      </w:r>
      <w:r w:rsidR="001703EF" w:rsidRPr="001E5936">
        <w:rPr>
          <w:rFonts w:ascii="Times New Roman" w:hAnsi="Times New Roman" w:cs="Times New Roman"/>
          <w:bCs/>
          <w:sz w:val="24"/>
          <w:szCs w:val="24"/>
        </w:rPr>
        <w:t xml:space="preserve"> and as pleaded in para 9 he was forced off his normal path in circumstances where he had nowhere to go. The effect of the admissions </w:t>
      </w:r>
      <w:r w:rsidR="00886B0C" w:rsidRPr="001E5936">
        <w:rPr>
          <w:rFonts w:ascii="Times New Roman" w:hAnsi="Times New Roman" w:cs="Times New Roman"/>
          <w:bCs/>
          <w:sz w:val="24"/>
          <w:szCs w:val="24"/>
        </w:rPr>
        <w:t>is</w:t>
      </w:r>
      <w:r w:rsidR="001703EF" w:rsidRPr="001E5936">
        <w:rPr>
          <w:rFonts w:ascii="Times New Roman" w:hAnsi="Times New Roman" w:cs="Times New Roman"/>
          <w:bCs/>
          <w:sz w:val="24"/>
          <w:szCs w:val="24"/>
        </w:rPr>
        <w:t xml:space="preserve"> settled law</w:t>
      </w:r>
      <w:r w:rsidR="00A972FB" w:rsidRPr="001E5936">
        <w:rPr>
          <w:rFonts w:ascii="Times New Roman" w:hAnsi="Times New Roman" w:cs="Times New Roman"/>
          <w:bCs/>
          <w:sz w:val="24"/>
          <w:szCs w:val="24"/>
        </w:rPr>
        <w:t>. It is trite that once admissions are made it shall not be necessary or</w:t>
      </w:r>
      <w:r w:rsidR="00886B0C" w:rsidRPr="001E5936">
        <w:rPr>
          <w:rFonts w:ascii="Times New Roman" w:hAnsi="Times New Roman" w:cs="Times New Roman"/>
          <w:bCs/>
          <w:sz w:val="24"/>
          <w:szCs w:val="24"/>
        </w:rPr>
        <w:t xml:space="preserve"> be re</w:t>
      </w:r>
      <w:r w:rsidR="00A972FB" w:rsidRPr="001E5936">
        <w:rPr>
          <w:rFonts w:ascii="Times New Roman" w:hAnsi="Times New Roman" w:cs="Times New Roman"/>
          <w:bCs/>
          <w:sz w:val="24"/>
          <w:szCs w:val="24"/>
        </w:rPr>
        <w:t>quired to prove any fact admitted or lead any evidence to contradict the admitted fact on record. See s 36 of the Civil Evidence Act</w:t>
      </w:r>
      <w:r w:rsidR="00886B0C" w:rsidRPr="001E5936">
        <w:rPr>
          <w:rFonts w:ascii="Times New Roman" w:hAnsi="Times New Roman" w:cs="Times New Roman"/>
          <w:bCs/>
          <w:sz w:val="24"/>
          <w:szCs w:val="24"/>
        </w:rPr>
        <w:t xml:space="preserve"> </w:t>
      </w:r>
      <w:r w:rsidR="001622BB" w:rsidRPr="001E5936">
        <w:rPr>
          <w:rFonts w:ascii="Times New Roman" w:hAnsi="Times New Roman" w:cs="Times New Roman"/>
          <w:bCs/>
          <w:sz w:val="24"/>
          <w:szCs w:val="24"/>
        </w:rPr>
        <w:t>[</w:t>
      </w:r>
      <w:r w:rsidR="001622BB" w:rsidRPr="001E5936">
        <w:rPr>
          <w:rFonts w:ascii="Times New Roman" w:hAnsi="Times New Roman" w:cs="Times New Roman"/>
          <w:bCs/>
          <w:i/>
          <w:sz w:val="24"/>
          <w:szCs w:val="24"/>
        </w:rPr>
        <w:t>Chapter 8:01</w:t>
      </w:r>
      <w:r w:rsidR="001622BB" w:rsidRPr="001E5936">
        <w:rPr>
          <w:rFonts w:ascii="Times New Roman" w:hAnsi="Times New Roman" w:cs="Times New Roman"/>
          <w:bCs/>
          <w:sz w:val="24"/>
          <w:szCs w:val="24"/>
        </w:rPr>
        <w:t>]</w:t>
      </w:r>
      <w:r w:rsidR="00A972FB" w:rsidRPr="001E5936">
        <w:rPr>
          <w:rFonts w:ascii="Times New Roman" w:hAnsi="Times New Roman" w:cs="Times New Roman"/>
          <w:bCs/>
          <w:sz w:val="24"/>
          <w:szCs w:val="24"/>
        </w:rPr>
        <w:t xml:space="preserve"> which states:</w:t>
      </w:r>
    </w:p>
    <w:p w14:paraId="6DA7FBCE" w14:textId="77777777" w:rsidR="001622BB" w:rsidRPr="001E5936" w:rsidRDefault="001622BB" w:rsidP="001E5936">
      <w:pPr>
        <w:spacing w:after="0" w:line="240" w:lineRule="auto"/>
        <w:ind w:left="720" w:firstLine="720"/>
        <w:jc w:val="both"/>
        <w:rPr>
          <w:rFonts w:ascii="Times New Roman" w:hAnsi="Times New Roman" w:cs="Times New Roman"/>
          <w:b/>
          <w:bCs/>
          <w:sz w:val="20"/>
        </w:rPr>
      </w:pPr>
      <w:r w:rsidRPr="001E5936">
        <w:rPr>
          <w:rFonts w:ascii="Times New Roman" w:hAnsi="Times New Roman" w:cs="Times New Roman"/>
          <w:bCs/>
          <w:szCs w:val="24"/>
        </w:rPr>
        <w:t>“</w:t>
      </w:r>
      <w:r w:rsidRPr="001E5936">
        <w:rPr>
          <w:rFonts w:ascii="Times New Roman" w:hAnsi="Times New Roman" w:cs="Times New Roman"/>
          <w:b/>
          <w:bCs/>
          <w:szCs w:val="24"/>
        </w:rPr>
        <w:t>36. Admissions</w:t>
      </w:r>
    </w:p>
    <w:p w14:paraId="0E1F03A0" w14:textId="77777777" w:rsidR="00886B0C" w:rsidRPr="001E5936" w:rsidRDefault="001622BB" w:rsidP="001E5936">
      <w:pPr>
        <w:pStyle w:val="ListParagraph"/>
        <w:numPr>
          <w:ilvl w:val="0"/>
          <w:numId w:val="5"/>
        </w:numPr>
        <w:spacing w:after="0" w:line="240" w:lineRule="auto"/>
        <w:jc w:val="both"/>
        <w:rPr>
          <w:rFonts w:ascii="Times New Roman" w:hAnsi="Times New Roman" w:cs="Times New Roman"/>
          <w:b/>
          <w:szCs w:val="24"/>
        </w:rPr>
      </w:pPr>
      <w:r w:rsidRPr="001E5936">
        <w:rPr>
          <w:rFonts w:ascii="Times New Roman" w:hAnsi="Times New Roman" w:cs="Times New Roman"/>
          <w:b/>
          <w:szCs w:val="24"/>
        </w:rPr>
        <w:t>An admission as to any fact in issue in civil proceedings, made by or on behalf of a party to those proceedings, shall be admissible in evidence as proof of that fact, whether the admission was made orally or in writing or otherwise.</w:t>
      </w:r>
    </w:p>
    <w:p w14:paraId="2C1FEDD4" w14:textId="77777777" w:rsidR="00886B0C" w:rsidRPr="001E5936" w:rsidRDefault="00886B0C" w:rsidP="001E5936">
      <w:pPr>
        <w:pStyle w:val="ListParagraph"/>
        <w:numPr>
          <w:ilvl w:val="0"/>
          <w:numId w:val="5"/>
        </w:numPr>
        <w:spacing w:after="0" w:line="240" w:lineRule="auto"/>
        <w:jc w:val="both"/>
        <w:rPr>
          <w:rFonts w:ascii="Times New Roman" w:hAnsi="Times New Roman" w:cs="Times New Roman"/>
          <w:bCs/>
          <w:szCs w:val="24"/>
        </w:rPr>
      </w:pPr>
      <w:r w:rsidRPr="001E5936">
        <w:rPr>
          <w:rFonts w:ascii="Times New Roman" w:hAnsi="Times New Roman" w:cs="Times New Roman"/>
          <w:bCs/>
          <w:szCs w:val="24"/>
        </w:rPr>
        <w:t>…</w:t>
      </w:r>
    </w:p>
    <w:p w14:paraId="291D3C75" w14:textId="77777777" w:rsidR="00886B0C" w:rsidRPr="001E5936" w:rsidRDefault="001622BB" w:rsidP="001E5936">
      <w:pPr>
        <w:pStyle w:val="ListParagraph"/>
        <w:numPr>
          <w:ilvl w:val="0"/>
          <w:numId w:val="5"/>
        </w:numPr>
        <w:spacing w:after="0" w:line="240" w:lineRule="auto"/>
        <w:jc w:val="both"/>
        <w:rPr>
          <w:rFonts w:ascii="Times New Roman" w:hAnsi="Times New Roman" w:cs="Times New Roman"/>
          <w:bCs/>
          <w:szCs w:val="24"/>
        </w:rPr>
      </w:pPr>
      <w:r w:rsidRPr="001E5936">
        <w:rPr>
          <w:rFonts w:ascii="Times New Roman" w:hAnsi="Times New Roman" w:cs="Times New Roman"/>
          <w:b/>
          <w:szCs w:val="24"/>
        </w:rPr>
        <w:t>It shall not be necessary for any party to civil proceedings to prove any fact admitted on the record of the proceedings</w:t>
      </w:r>
      <w:r w:rsidRPr="001E5936">
        <w:rPr>
          <w:rFonts w:ascii="Times New Roman" w:hAnsi="Times New Roman" w:cs="Times New Roman"/>
          <w:bCs/>
          <w:szCs w:val="24"/>
        </w:rPr>
        <w:t>.</w:t>
      </w:r>
    </w:p>
    <w:p w14:paraId="1320B373" w14:textId="77777777" w:rsidR="00886B0C" w:rsidRPr="001E5936" w:rsidRDefault="001622BB" w:rsidP="001E5936">
      <w:pPr>
        <w:pStyle w:val="ListParagraph"/>
        <w:numPr>
          <w:ilvl w:val="0"/>
          <w:numId w:val="5"/>
        </w:numPr>
        <w:spacing w:after="0" w:line="240" w:lineRule="auto"/>
        <w:jc w:val="both"/>
        <w:rPr>
          <w:rFonts w:ascii="Times New Roman" w:hAnsi="Times New Roman" w:cs="Times New Roman"/>
          <w:bCs/>
          <w:szCs w:val="24"/>
        </w:rPr>
      </w:pPr>
      <w:r w:rsidRPr="001E5936">
        <w:rPr>
          <w:rFonts w:ascii="Times New Roman" w:hAnsi="Times New Roman" w:cs="Times New Roman"/>
          <w:b/>
          <w:szCs w:val="24"/>
        </w:rPr>
        <w:t>It shall not be competent for any party to civil proceedings to disprove any fact admitted by him on the record of the proceedings</w:t>
      </w:r>
      <w:r w:rsidRPr="001E5936">
        <w:rPr>
          <w:rFonts w:ascii="Times New Roman" w:hAnsi="Times New Roman" w:cs="Times New Roman"/>
          <w:bCs/>
          <w:szCs w:val="24"/>
        </w:rPr>
        <w:t>:</w:t>
      </w:r>
    </w:p>
    <w:p w14:paraId="01634531" w14:textId="66792B16" w:rsidR="00A972FB" w:rsidRPr="001E5936" w:rsidRDefault="001622BB" w:rsidP="001E5936">
      <w:pPr>
        <w:pStyle w:val="ListParagraph"/>
        <w:spacing w:after="0" w:line="240" w:lineRule="auto"/>
        <w:ind w:left="1800"/>
        <w:jc w:val="both"/>
        <w:rPr>
          <w:rFonts w:ascii="Times New Roman" w:hAnsi="Times New Roman" w:cs="Times New Roman"/>
          <w:bCs/>
          <w:szCs w:val="24"/>
        </w:rPr>
      </w:pPr>
      <w:r w:rsidRPr="001E5936">
        <w:rPr>
          <w:rFonts w:ascii="Times New Roman" w:hAnsi="Times New Roman" w:cs="Times New Roman"/>
          <w:bCs/>
          <w:szCs w:val="24"/>
        </w:rPr>
        <w:t>Provided that this subsection shall not prevent any such admission being withdrawn with leave of the court, in which event the fact that the admission was made may be proved in evidence and the court may give such weight to the admission as the court considers appropriate, bearing in mind the circumstances in which it was made and withdrawn.”</w:t>
      </w:r>
      <w:r w:rsidR="00886B0C" w:rsidRPr="001E5936">
        <w:rPr>
          <w:rFonts w:ascii="Times New Roman" w:hAnsi="Times New Roman" w:cs="Times New Roman"/>
          <w:bCs/>
          <w:szCs w:val="24"/>
        </w:rPr>
        <w:t xml:space="preserve"> [My emphasis]</w:t>
      </w:r>
    </w:p>
    <w:p w14:paraId="09706EBD" w14:textId="0FCB026C" w:rsidR="00886B0C" w:rsidRPr="001E5936" w:rsidRDefault="001622BB" w:rsidP="00CE6E43">
      <w:pPr>
        <w:pStyle w:val="ListParagraph"/>
        <w:numPr>
          <w:ilvl w:val="0"/>
          <w:numId w:val="6"/>
        </w:numPr>
        <w:spacing w:line="360" w:lineRule="auto"/>
        <w:jc w:val="both"/>
        <w:rPr>
          <w:rFonts w:ascii="Times New Roman" w:hAnsi="Times New Roman" w:cs="Times New Roman"/>
          <w:bCs/>
          <w:sz w:val="24"/>
          <w:szCs w:val="24"/>
        </w:rPr>
      </w:pPr>
      <w:r w:rsidRPr="001E5936">
        <w:rPr>
          <w:rFonts w:ascii="Times New Roman" w:hAnsi="Times New Roman" w:cs="Times New Roman"/>
          <w:bCs/>
          <w:sz w:val="24"/>
          <w:szCs w:val="24"/>
        </w:rPr>
        <w:lastRenderedPageBreak/>
        <w:t xml:space="preserve">The effect of an admission was also restated in </w:t>
      </w:r>
      <w:r w:rsidRPr="001E5936">
        <w:rPr>
          <w:rFonts w:ascii="Times New Roman" w:hAnsi="Times New Roman" w:cs="Times New Roman"/>
          <w:bCs/>
          <w:i/>
          <w:iCs/>
          <w:sz w:val="24"/>
          <w:szCs w:val="24"/>
        </w:rPr>
        <w:t>Manyenga v Petrozim (Pvt) Ltd</w:t>
      </w:r>
      <w:r w:rsidRPr="001E5936">
        <w:rPr>
          <w:rFonts w:ascii="Times New Roman" w:hAnsi="Times New Roman" w:cs="Times New Roman"/>
          <w:bCs/>
          <w:sz w:val="24"/>
          <w:szCs w:val="24"/>
        </w:rPr>
        <w:t xml:space="preserve"> SC 40/23</w:t>
      </w:r>
      <w:r w:rsidR="00886B0C" w:rsidRPr="001E5936">
        <w:rPr>
          <w:rFonts w:ascii="Times New Roman" w:hAnsi="Times New Roman" w:cs="Times New Roman"/>
          <w:bCs/>
          <w:sz w:val="24"/>
          <w:szCs w:val="24"/>
        </w:rPr>
        <w:t xml:space="preserve"> where the Supreme Court </w:t>
      </w:r>
      <w:r w:rsidRPr="001E5936">
        <w:rPr>
          <w:rFonts w:ascii="Times New Roman" w:hAnsi="Times New Roman" w:cs="Times New Roman"/>
          <w:bCs/>
          <w:sz w:val="24"/>
          <w:szCs w:val="24"/>
        </w:rPr>
        <w:t xml:space="preserve">went to great lengths in articulating the effect of an admission by a party. </w:t>
      </w:r>
      <w:r w:rsidR="00886B0C" w:rsidRPr="001E5936">
        <w:rPr>
          <w:rFonts w:ascii="Times New Roman" w:hAnsi="Times New Roman" w:cs="Times New Roman"/>
          <w:bCs/>
          <w:sz w:val="24"/>
          <w:szCs w:val="24"/>
        </w:rPr>
        <w:t xml:space="preserve">The court </w:t>
      </w:r>
      <w:r w:rsidRPr="001E5936">
        <w:rPr>
          <w:rFonts w:ascii="Times New Roman" w:hAnsi="Times New Roman" w:cs="Times New Roman"/>
          <w:bCs/>
          <w:sz w:val="24"/>
          <w:szCs w:val="24"/>
        </w:rPr>
        <w:t xml:space="preserve">held that: </w:t>
      </w:r>
    </w:p>
    <w:p w14:paraId="0D9B8DE8" w14:textId="77777777" w:rsidR="00886B0C" w:rsidRPr="00CE6E43" w:rsidRDefault="001622BB" w:rsidP="00CE6E43">
      <w:pPr>
        <w:spacing w:line="240" w:lineRule="auto"/>
        <w:ind w:left="1440"/>
        <w:jc w:val="both"/>
        <w:rPr>
          <w:rFonts w:ascii="Times New Roman" w:hAnsi="Times New Roman" w:cs="Times New Roman"/>
          <w:bCs/>
        </w:rPr>
      </w:pPr>
      <w:r w:rsidRPr="00CE6E43">
        <w:rPr>
          <w:rFonts w:ascii="Times New Roman" w:hAnsi="Times New Roman" w:cs="Times New Roman"/>
          <w:bCs/>
        </w:rPr>
        <w:t xml:space="preserve">“32. The effect of an admission has been held to be the following in the case of </w:t>
      </w:r>
      <w:r w:rsidRPr="00CE6E43">
        <w:rPr>
          <w:rFonts w:ascii="Times New Roman" w:hAnsi="Times New Roman" w:cs="Times New Roman"/>
          <w:bCs/>
          <w:i/>
          <w:iCs/>
        </w:rPr>
        <w:t>Potato Seed Production (Proprietary) Ltd v Princewood Enterprises (Pvt) Ltd &amp; Ors</w:t>
      </w:r>
      <w:r w:rsidRPr="00CE6E43">
        <w:rPr>
          <w:rFonts w:ascii="Times New Roman" w:hAnsi="Times New Roman" w:cs="Times New Roman"/>
          <w:bCs/>
        </w:rPr>
        <w:t xml:space="preserve"> HH 45-17 at p 4; </w:t>
      </w:r>
    </w:p>
    <w:p w14:paraId="400D96FE" w14:textId="77777777" w:rsidR="00886B0C" w:rsidRPr="00CE6E43" w:rsidRDefault="001622BB" w:rsidP="00CE6E43">
      <w:pPr>
        <w:spacing w:line="240" w:lineRule="auto"/>
        <w:ind w:left="2160"/>
        <w:jc w:val="both"/>
        <w:rPr>
          <w:rFonts w:ascii="Times New Roman" w:hAnsi="Times New Roman" w:cs="Times New Roman"/>
          <w:bCs/>
        </w:rPr>
      </w:pPr>
      <w:r w:rsidRPr="00CE6E43">
        <w:rPr>
          <w:rFonts w:ascii="Times New Roman" w:hAnsi="Times New Roman" w:cs="Times New Roman"/>
          <w:bCs/>
        </w:rPr>
        <w:t xml:space="preserve">“Indeed the effect of an admission is settled law. Once made it binds its maker with the attendant consequences see </w:t>
      </w:r>
      <w:r w:rsidRPr="00CE6E43">
        <w:rPr>
          <w:rFonts w:ascii="Times New Roman" w:hAnsi="Times New Roman" w:cs="Times New Roman"/>
          <w:bCs/>
          <w:i/>
          <w:iCs/>
        </w:rPr>
        <w:t>Kettex Holdings P/L v S Kencor Management Services P/L</w:t>
      </w:r>
      <w:r w:rsidRPr="00CE6E43">
        <w:rPr>
          <w:rFonts w:ascii="Times New Roman" w:hAnsi="Times New Roman" w:cs="Times New Roman"/>
          <w:bCs/>
        </w:rPr>
        <w:t xml:space="preserve"> HH 236-15.” </w:t>
      </w:r>
    </w:p>
    <w:p w14:paraId="2AFD40F2" w14:textId="77777777" w:rsidR="00886B0C" w:rsidRPr="00CE6E43" w:rsidRDefault="001622BB" w:rsidP="00CE6E43">
      <w:pPr>
        <w:spacing w:line="240" w:lineRule="auto"/>
        <w:ind w:left="1440"/>
        <w:jc w:val="both"/>
        <w:rPr>
          <w:rFonts w:ascii="Times New Roman" w:hAnsi="Times New Roman" w:cs="Times New Roman"/>
          <w:bCs/>
        </w:rPr>
      </w:pPr>
      <w:r w:rsidRPr="00CE6E43">
        <w:rPr>
          <w:rFonts w:ascii="Times New Roman" w:hAnsi="Times New Roman" w:cs="Times New Roman"/>
          <w:bCs/>
        </w:rPr>
        <w:t xml:space="preserve">33. The consequences of making an admission which is not withdrawn is that it will not be necessary to prove the admitted fact(s): </w:t>
      </w:r>
      <w:r w:rsidRPr="00CE6E43">
        <w:rPr>
          <w:rFonts w:ascii="Times New Roman" w:hAnsi="Times New Roman" w:cs="Times New Roman"/>
          <w:bCs/>
          <w:i/>
          <w:iCs/>
        </w:rPr>
        <w:t>Adler v Elliot</w:t>
      </w:r>
      <w:r w:rsidRPr="00CE6E43">
        <w:rPr>
          <w:rFonts w:ascii="Times New Roman" w:hAnsi="Times New Roman" w:cs="Times New Roman"/>
          <w:bCs/>
        </w:rPr>
        <w:t xml:space="preserve"> 1988 (2) ZLR 283 (S) at 288C. In addition, this Court, in the case of </w:t>
      </w:r>
      <w:r w:rsidRPr="00CE6E43">
        <w:rPr>
          <w:rFonts w:ascii="Times New Roman" w:hAnsi="Times New Roman" w:cs="Times New Roman"/>
          <w:bCs/>
          <w:i/>
          <w:iCs/>
        </w:rPr>
        <w:t>Mashoko v Mashoko &amp; Ors</w:t>
      </w:r>
      <w:r w:rsidRPr="00CE6E43">
        <w:rPr>
          <w:rFonts w:ascii="Times New Roman" w:hAnsi="Times New Roman" w:cs="Times New Roman"/>
          <w:bCs/>
        </w:rPr>
        <w:t xml:space="preserve"> SC 114-22, </w:t>
      </w:r>
      <w:r w:rsidR="00886B0C" w:rsidRPr="00CE6E43">
        <w:rPr>
          <w:rFonts w:ascii="Times New Roman" w:hAnsi="Times New Roman" w:cs="Times New Roman"/>
          <w:bCs/>
        </w:rPr>
        <w:t xml:space="preserve">held </w:t>
      </w:r>
      <w:r w:rsidRPr="00CE6E43">
        <w:rPr>
          <w:rFonts w:ascii="Times New Roman" w:hAnsi="Times New Roman" w:cs="Times New Roman"/>
          <w:bCs/>
        </w:rPr>
        <w:t xml:space="preserve">that: </w:t>
      </w:r>
    </w:p>
    <w:p w14:paraId="554A9EC0" w14:textId="6C12DEE1" w:rsidR="001622BB" w:rsidRPr="00CE6E43" w:rsidRDefault="001622BB" w:rsidP="00CE6E43">
      <w:pPr>
        <w:spacing w:line="240" w:lineRule="auto"/>
        <w:ind w:left="2160"/>
        <w:jc w:val="both"/>
        <w:rPr>
          <w:rFonts w:ascii="Times New Roman" w:hAnsi="Times New Roman" w:cs="Times New Roman"/>
          <w:bCs/>
        </w:rPr>
      </w:pPr>
      <w:r w:rsidRPr="00CE6E43">
        <w:rPr>
          <w:rFonts w:ascii="Times New Roman" w:hAnsi="Times New Roman" w:cs="Times New Roman"/>
          <w:bCs/>
        </w:rPr>
        <w:t>“The law on admissions in pleadings and indeed in evidence, is also settled. A party to civil proceedings may not, without the leave of the court, withdraw an admission made, nor may it lead evidence to contradict any admission the party would have made. By equal measure, a party is not permitted to attempt to disprove admissions made.”</w:t>
      </w:r>
    </w:p>
    <w:p w14:paraId="0717D9DE" w14:textId="77777777" w:rsidR="00CE6E43" w:rsidRDefault="00886B0C"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From </w:t>
      </w:r>
      <w:r w:rsidR="004F2E28" w:rsidRPr="00CE6E43">
        <w:rPr>
          <w:rFonts w:ascii="Times New Roman" w:hAnsi="Times New Roman" w:cs="Times New Roman"/>
          <w:bCs/>
          <w:sz w:val="24"/>
          <w:szCs w:val="24"/>
        </w:rPr>
        <w:t xml:space="preserve">the </w:t>
      </w:r>
      <w:r w:rsidRPr="00CE6E43">
        <w:rPr>
          <w:rFonts w:ascii="Times New Roman" w:hAnsi="Times New Roman" w:cs="Times New Roman"/>
          <w:bCs/>
          <w:sz w:val="24"/>
          <w:szCs w:val="24"/>
        </w:rPr>
        <w:t>above-settled law</w:t>
      </w:r>
      <w:r w:rsidR="004F2E28" w:rsidRPr="00CE6E43">
        <w:rPr>
          <w:rFonts w:ascii="Times New Roman" w:hAnsi="Times New Roman" w:cs="Times New Roman"/>
          <w:bCs/>
          <w:sz w:val="24"/>
          <w:szCs w:val="24"/>
        </w:rPr>
        <w:t xml:space="preserve">, once the plaintiff has admitted that the first defendant did not </w:t>
      </w:r>
      <w:r w:rsidRPr="00CE6E43">
        <w:rPr>
          <w:rFonts w:ascii="Times New Roman" w:hAnsi="Times New Roman" w:cs="Times New Roman"/>
          <w:bCs/>
          <w:sz w:val="24"/>
          <w:szCs w:val="24"/>
        </w:rPr>
        <w:t>cause</w:t>
      </w:r>
      <w:r w:rsidR="004F2E28" w:rsidRPr="00CE6E43">
        <w:rPr>
          <w:rFonts w:ascii="Times New Roman" w:hAnsi="Times New Roman" w:cs="Times New Roman"/>
          <w:bCs/>
          <w:sz w:val="24"/>
          <w:szCs w:val="24"/>
        </w:rPr>
        <w:t xml:space="preserve"> the accident and that there was nothing he could do in the </w:t>
      </w:r>
      <w:r w:rsidRPr="00CE6E43">
        <w:rPr>
          <w:rFonts w:ascii="Times New Roman" w:hAnsi="Times New Roman" w:cs="Times New Roman"/>
          <w:bCs/>
          <w:sz w:val="24"/>
          <w:szCs w:val="24"/>
        </w:rPr>
        <w:t>circumstances</w:t>
      </w:r>
      <w:r w:rsidR="004F2E28" w:rsidRPr="00CE6E43">
        <w:rPr>
          <w:rFonts w:ascii="Times New Roman" w:hAnsi="Times New Roman" w:cs="Times New Roman"/>
          <w:bCs/>
          <w:sz w:val="24"/>
          <w:szCs w:val="24"/>
        </w:rPr>
        <w:t xml:space="preserve"> to avert harm, there is nothing </w:t>
      </w:r>
      <w:r w:rsidRPr="00CE6E43">
        <w:rPr>
          <w:rFonts w:ascii="Times New Roman" w:hAnsi="Times New Roman" w:cs="Times New Roman"/>
          <w:bCs/>
          <w:sz w:val="24"/>
          <w:szCs w:val="24"/>
        </w:rPr>
        <w:t>for</w:t>
      </w:r>
      <w:r w:rsidR="004F2E28" w:rsidRPr="00CE6E43">
        <w:rPr>
          <w:rFonts w:ascii="Times New Roman" w:hAnsi="Times New Roman" w:cs="Times New Roman"/>
          <w:bCs/>
          <w:sz w:val="24"/>
          <w:szCs w:val="24"/>
        </w:rPr>
        <w:t xml:space="preserve"> the first defendant and consequently</w:t>
      </w:r>
      <w:r w:rsidRPr="00CE6E43">
        <w:rPr>
          <w:rFonts w:ascii="Times New Roman" w:hAnsi="Times New Roman" w:cs="Times New Roman"/>
          <w:bCs/>
          <w:sz w:val="24"/>
          <w:szCs w:val="24"/>
        </w:rPr>
        <w:t>,</w:t>
      </w:r>
      <w:r w:rsidR="004F2E28" w:rsidRPr="00CE6E43">
        <w:rPr>
          <w:rFonts w:ascii="Times New Roman" w:hAnsi="Times New Roman" w:cs="Times New Roman"/>
          <w:bCs/>
          <w:sz w:val="24"/>
          <w:szCs w:val="24"/>
        </w:rPr>
        <w:t xml:space="preserve"> the third </w:t>
      </w:r>
      <w:r w:rsidRPr="00CE6E43">
        <w:rPr>
          <w:rFonts w:ascii="Times New Roman" w:hAnsi="Times New Roman" w:cs="Times New Roman"/>
          <w:bCs/>
          <w:sz w:val="24"/>
          <w:szCs w:val="24"/>
        </w:rPr>
        <w:t>defendant</w:t>
      </w:r>
      <w:r w:rsidR="004F2E28" w:rsidRPr="00CE6E43">
        <w:rPr>
          <w:rFonts w:ascii="Times New Roman" w:hAnsi="Times New Roman" w:cs="Times New Roman"/>
          <w:bCs/>
          <w:sz w:val="24"/>
          <w:szCs w:val="24"/>
        </w:rPr>
        <w:t xml:space="preserve"> to rebut or say in his own case. The court cannot allow any party to lead evidence or call for evidence to prove the facts that have been admitted. See also </w:t>
      </w:r>
      <w:r w:rsidR="004F2E28" w:rsidRPr="00CE6E43">
        <w:rPr>
          <w:rFonts w:ascii="Times New Roman" w:hAnsi="Times New Roman" w:cs="Times New Roman"/>
          <w:bCs/>
          <w:i/>
          <w:iCs/>
          <w:sz w:val="24"/>
          <w:szCs w:val="24"/>
        </w:rPr>
        <w:t>Mining Industry Pension Fund v Dan Marketing (Pvt) Ltd</w:t>
      </w:r>
      <w:r w:rsidR="004F2E28" w:rsidRPr="00CE6E43">
        <w:rPr>
          <w:rFonts w:ascii="Times New Roman" w:hAnsi="Times New Roman" w:cs="Times New Roman"/>
          <w:bCs/>
          <w:sz w:val="24"/>
          <w:szCs w:val="24"/>
        </w:rPr>
        <w:t xml:space="preserve"> SC 25/02. The plaintiff is bound by those admissions she made in her evidence. </w:t>
      </w:r>
    </w:p>
    <w:p w14:paraId="42836C57" w14:textId="390DD465" w:rsidR="004F2E28" w:rsidRPr="00CE6E43" w:rsidRDefault="004F2E28" w:rsidP="00CE6E43">
      <w:pPr>
        <w:pStyle w:val="ListParagraph"/>
        <w:numPr>
          <w:ilvl w:val="0"/>
          <w:numId w:val="6"/>
        </w:numPr>
        <w:spacing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Mr </w:t>
      </w:r>
      <w:r w:rsidRPr="00CE6E43">
        <w:rPr>
          <w:rFonts w:ascii="Times New Roman" w:hAnsi="Times New Roman" w:cs="Times New Roman"/>
          <w:bCs/>
          <w:i/>
          <w:iCs/>
          <w:sz w:val="24"/>
          <w:szCs w:val="24"/>
        </w:rPr>
        <w:t>Biti</w:t>
      </w:r>
      <w:r w:rsidRPr="00CE6E43">
        <w:rPr>
          <w:rFonts w:ascii="Times New Roman" w:hAnsi="Times New Roman" w:cs="Times New Roman"/>
          <w:bCs/>
          <w:sz w:val="24"/>
          <w:szCs w:val="24"/>
        </w:rPr>
        <w:t xml:space="preserve"> argued that the </w:t>
      </w:r>
      <w:r w:rsidRPr="00CE6E43">
        <w:rPr>
          <w:rFonts w:ascii="Times New Roman" w:hAnsi="Times New Roman" w:cs="Times New Roman"/>
          <w:bCs/>
          <w:i/>
          <w:iCs/>
          <w:sz w:val="24"/>
          <w:szCs w:val="24"/>
        </w:rPr>
        <w:t>res ipsa loquit</w:t>
      </w:r>
      <w:r w:rsidR="00596F66" w:rsidRPr="00CE6E43">
        <w:rPr>
          <w:rFonts w:ascii="Times New Roman" w:hAnsi="Times New Roman" w:cs="Times New Roman"/>
          <w:bCs/>
          <w:i/>
          <w:iCs/>
          <w:sz w:val="24"/>
          <w:szCs w:val="24"/>
        </w:rPr>
        <w:t>u</w:t>
      </w:r>
      <w:r w:rsidRPr="00CE6E43">
        <w:rPr>
          <w:rFonts w:ascii="Times New Roman" w:hAnsi="Times New Roman" w:cs="Times New Roman"/>
          <w:bCs/>
          <w:i/>
          <w:iCs/>
          <w:sz w:val="24"/>
          <w:szCs w:val="24"/>
        </w:rPr>
        <w:t>r</w:t>
      </w:r>
      <w:r w:rsidRPr="00CE6E43">
        <w:rPr>
          <w:rFonts w:ascii="Times New Roman" w:hAnsi="Times New Roman" w:cs="Times New Roman"/>
          <w:bCs/>
          <w:sz w:val="24"/>
          <w:szCs w:val="24"/>
        </w:rPr>
        <w:t xml:space="preserve"> </w:t>
      </w:r>
      <w:r w:rsidR="00596F66" w:rsidRPr="00CE6E43">
        <w:rPr>
          <w:rFonts w:ascii="Times New Roman" w:hAnsi="Times New Roman" w:cs="Times New Roman"/>
          <w:bCs/>
          <w:sz w:val="24"/>
          <w:szCs w:val="24"/>
        </w:rPr>
        <w:t xml:space="preserve">was </w:t>
      </w:r>
      <w:r w:rsidRPr="00CE6E43">
        <w:rPr>
          <w:rFonts w:ascii="Times New Roman" w:hAnsi="Times New Roman" w:cs="Times New Roman"/>
          <w:bCs/>
          <w:sz w:val="24"/>
          <w:szCs w:val="24"/>
        </w:rPr>
        <w:t xml:space="preserve">applicable. I do not agree. That doctrine is applicable where there is no direct evidence to establish </w:t>
      </w:r>
      <w:r w:rsidR="00596F66" w:rsidRPr="00CE6E43">
        <w:rPr>
          <w:rFonts w:ascii="Times New Roman" w:hAnsi="Times New Roman" w:cs="Times New Roman"/>
          <w:bCs/>
          <w:sz w:val="24"/>
          <w:szCs w:val="24"/>
        </w:rPr>
        <w:t>negligence</w:t>
      </w:r>
      <w:r w:rsidRPr="00CE6E43">
        <w:rPr>
          <w:rFonts w:ascii="Times New Roman" w:hAnsi="Times New Roman" w:cs="Times New Roman"/>
          <w:bCs/>
          <w:sz w:val="24"/>
          <w:szCs w:val="24"/>
        </w:rPr>
        <w:t xml:space="preserve">. It is a principle where inferences can be drawn that the driver was </w:t>
      </w:r>
      <w:r w:rsidR="00596F66" w:rsidRPr="00CE6E43">
        <w:rPr>
          <w:rFonts w:ascii="Times New Roman" w:hAnsi="Times New Roman" w:cs="Times New Roman"/>
          <w:bCs/>
          <w:sz w:val="24"/>
          <w:szCs w:val="24"/>
        </w:rPr>
        <w:t>negligent</w:t>
      </w:r>
      <w:r w:rsidRPr="00CE6E43">
        <w:rPr>
          <w:rFonts w:ascii="Times New Roman" w:hAnsi="Times New Roman" w:cs="Times New Roman"/>
          <w:bCs/>
          <w:sz w:val="24"/>
          <w:szCs w:val="24"/>
        </w:rPr>
        <w:t xml:space="preserve"> by</w:t>
      </w:r>
      <w:r w:rsidR="00596F66" w:rsidRPr="00CE6E43">
        <w:rPr>
          <w:rFonts w:ascii="Times New Roman" w:hAnsi="Times New Roman" w:cs="Times New Roman"/>
          <w:bCs/>
          <w:sz w:val="24"/>
          <w:szCs w:val="24"/>
        </w:rPr>
        <w:t xml:space="preserve"> looking at</w:t>
      </w:r>
      <w:r w:rsidRPr="00CE6E43">
        <w:rPr>
          <w:rFonts w:ascii="Times New Roman" w:hAnsi="Times New Roman" w:cs="Times New Roman"/>
          <w:bCs/>
          <w:sz w:val="24"/>
          <w:szCs w:val="24"/>
        </w:rPr>
        <w:t xml:space="preserve"> the circumstances</w:t>
      </w:r>
      <w:r w:rsidR="00596F66" w:rsidRPr="00CE6E43">
        <w:rPr>
          <w:rFonts w:ascii="Times New Roman" w:hAnsi="Times New Roman" w:cs="Times New Roman"/>
          <w:bCs/>
          <w:sz w:val="24"/>
          <w:szCs w:val="24"/>
        </w:rPr>
        <w:t xml:space="preserve"> of the incident</w:t>
      </w:r>
      <w:r w:rsidRPr="00CE6E43">
        <w:rPr>
          <w:rFonts w:ascii="Times New Roman" w:hAnsi="Times New Roman" w:cs="Times New Roman"/>
          <w:bCs/>
          <w:sz w:val="24"/>
          <w:szCs w:val="24"/>
        </w:rPr>
        <w:t>. The inference</w:t>
      </w:r>
      <w:r w:rsidR="00596F66" w:rsidRPr="00CE6E43">
        <w:rPr>
          <w:rFonts w:ascii="Times New Roman" w:hAnsi="Times New Roman" w:cs="Times New Roman"/>
          <w:bCs/>
          <w:sz w:val="24"/>
          <w:szCs w:val="24"/>
        </w:rPr>
        <w:t>s</w:t>
      </w:r>
      <w:r w:rsidRPr="00CE6E43">
        <w:rPr>
          <w:rFonts w:ascii="Times New Roman" w:hAnsi="Times New Roman" w:cs="Times New Roman"/>
          <w:bCs/>
          <w:sz w:val="24"/>
          <w:szCs w:val="24"/>
        </w:rPr>
        <w:t xml:space="preserve"> can only be drawn from established facts. The facts set out by the plaintiff and her witness clearly </w:t>
      </w:r>
      <w:r w:rsidR="00596F66" w:rsidRPr="00CE6E43">
        <w:rPr>
          <w:rFonts w:ascii="Times New Roman" w:hAnsi="Times New Roman" w:cs="Times New Roman"/>
          <w:bCs/>
          <w:sz w:val="24"/>
          <w:szCs w:val="24"/>
        </w:rPr>
        <w:t>exonerated</w:t>
      </w:r>
      <w:r w:rsidRPr="00CE6E43">
        <w:rPr>
          <w:rFonts w:ascii="Times New Roman" w:hAnsi="Times New Roman" w:cs="Times New Roman"/>
          <w:bCs/>
          <w:sz w:val="24"/>
          <w:szCs w:val="24"/>
        </w:rPr>
        <w:t xml:space="preserve"> the first defendant or absolved him of any negligence. They also all </w:t>
      </w:r>
      <w:r w:rsidR="00596F66" w:rsidRPr="00CE6E43">
        <w:rPr>
          <w:rFonts w:ascii="Times New Roman" w:hAnsi="Times New Roman" w:cs="Times New Roman"/>
          <w:bCs/>
          <w:sz w:val="24"/>
          <w:szCs w:val="24"/>
        </w:rPr>
        <w:t>confirmed</w:t>
      </w:r>
      <w:r w:rsidRPr="00CE6E43">
        <w:rPr>
          <w:rFonts w:ascii="Times New Roman" w:hAnsi="Times New Roman" w:cs="Times New Roman"/>
          <w:bCs/>
          <w:sz w:val="24"/>
          <w:szCs w:val="24"/>
        </w:rPr>
        <w:t xml:space="preserve"> that the police were responsible for the accident. </w:t>
      </w:r>
      <w:r w:rsidR="00596F66" w:rsidRPr="00CE6E43">
        <w:rPr>
          <w:rFonts w:ascii="Times New Roman" w:hAnsi="Times New Roman" w:cs="Times New Roman"/>
          <w:bCs/>
          <w:sz w:val="24"/>
          <w:szCs w:val="24"/>
        </w:rPr>
        <w:t>This brings me to what this court said in</w:t>
      </w:r>
      <w:r w:rsidR="00853FEE" w:rsidRPr="00CE6E43">
        <w:rPr>
          <w:rFonts w:ascii="Times New Roman" w:hAnsi="Times New Roman" w:cs="Times New Roman"/>
          <w:bCs/>
          <w:sz w:val="24"/>
          <w:szCs w:val="24"/>
        </w:rPr>
        <w:t xml:space="preserve"> </w:t>
      </w:r>
      <w:r w:rsidR="00853FEE" w:rsidRPr="00CE6E43">
        <w:rPr>
          <w:rFonts w:ascii="Times New Roman" w:hAnsi="Times New Roman" w:cs="Times New Roman"/>
          <w:bCs/>
          <w:i/>
          <w:iCs/>
          <w:sz w:val="24"/>
          <w:szCs w:val="24"/>
        </w:rPr>
        <w:t xml:space="preserve">Lunga v Zimbabwe Electricty Transmission and Distribution Company </w:t>
      </w:r>
      <w:r w:rsidR="00853FEE" w:rsidRPr="00CE6E43">
        <w:rPr>
          <w:rFonts w:ascii="Times New Roman" w:hAnsi="Times New Roman" w:cs="Times New Roman"/>
          <w:bCs/>
          <w:sz w:val="24"/>
          <w:szCs w:val="24"/>
        </w:rPr>
        <w:t>HH 267/16</w:t>
      </w:r>
      <w:r w:rsidR="00596F66" w:rsidRPr="00CE6E43">
        <w:rPr>
          <w:rFonts w:ascii="Times New Roman" w:hAnsi="Times New Roman" w:cs="Times New Roman"/>
          <w:bCs/>
          <w:sz w:val="24"/>
          <w:szCs w:val="24"/>
        </w:rPr>
        <w:t xml:space="preserve"> that:</w:t>
      </w:r>
    </w:p>
    <w:p w14:paraId="464BEC11" w14:textId="2EC1958D" w:rsidR="00853FEE" w:rsidRPr="00CE6E43" w:rsidRDefault="00CE6E43" w:rsidP="00CE6E43">
      <w:pPr>
        <w:spacing w:line="240" w:lineRule="auto"/>
        <w:ind w:left="1440"/>
        <w:jc w:val="both"/>
        <w:rPr>
          <w:rFonts w:ascii="Times New Roman" w:hAnsi="Times New Roman" w:cs="Times New Roman"/>
          <w:bCs/>
          <w:szCs w:val="24"/>
        </w:rPr>
      </w:pPr>
      <w:r w:rsidRPr="00CE6E43">
        <w:rPr>
          <w:rFonts w:ascii="Times New Roman" w:hAnsi="Times New Roman" w:cs="Times New Roman"/>
          <w:bCs/>
          <w:i/>
          <w:iCs/>
          <w:szCs w:val="24"/>
        </w:rPr>
        <w:t>“</w:t>
      </w:r>
      <w:r w:rsidR="00853FEE" w:rsidRPr="00CE6E43">
        <w:rPr>
          <w:rFonts w:ascii="Times New Roman" w:hAnsi="Times New Roman" w:cs="Times New Roman"/>
          <w:bCs/>
          <w:i/>
          <w:iCs/>
          <w:szCs w:val="24"/>
        </w:rPr>
        <w:t>Res ipsa loquitor</w:t>
      </w:r>
      <w:r w:rsidR="00853FEE" w:rsidRPr="00CE6E43">
        <w:rPr>
          <w:rFonts w:ascii="Times New Roman" w:hAnsi="Times New Roman" w:cs="Times New Roman"/>
          <w:bCs/>
          <w:szCs w:val="24"/>
        </w:rPr>
        <w:t xml:space="preserve"> is really a matter of evidence than substantive law and it relates to proof of negligence. See G. Feltoe A Guide to the Zimbabwean Law of Delict 2 nd ed at p 5. </w:t>
      </w:r>
      <w:r w:rsidR="00853FEE" w:rsidRPr="00CE6E43">
        <w:rPr>
          <w:rFonts w:ascii="Times New Roman" w:hAnsi="Times New Roman" w:cs="Times New Roman"/>
          <w:b/>
          <w:szCs w:val="24"/>
        </w:rPr>
        <w:t xml:space="preserve">This is a doctrine which is raised in cases where there may be no direct evidence of </w:t>
      </w:r>
      <w:r w:rsidR="00853FEE" w:rsidRPr="00CE6E43">
        <w:rPr>
          <w:rFonts w:ascii="Times New Roman" w:hAnsi="Times New Roman" w:cs="Times New Roman"/>
          <w:b/>
          <w:szCs w:val="24"/>
        </w:rPr>
        <w:lastRenderedPageBreak/>
        <w:t>negligence, but the nature of the circumstances in which the incident occurred would not normally happen if reasonable care had been exercised by the person in control of the object</w:t>
      </w:r>
      <w:r w:rsidR="00853FEE" w:rsidRPr="00CE6E43">
        <w:rPr>
          <w:rFonts w:ascii="Times New Roman" w:hAnsi="Times New Roman" w:cs="Times New Roman"/>
          <w:bCs/>
          <w:szCs w:val="24"/>
        </w:rPr>
        <w:t xml:space="preserve">. See G Feltoe </w:t>
      </w:r>
      <w:r w:rsidR="00853FEE" w:rsidRPr="00CE6E43">
        <w:rPr>
          <w:rFonts w:ascii="Times New Roman" w:hAnsi="Times New Roman" w:cs="Times New Roman"/>
          <w:bCs/>
          <w:i/>
          <w:szCs w:val="24"/>
        </w:rPr>
        <w:t xml:space="preserve">A Guide to the </w:t>
      </w:r>
      <w:r w:rsidR="00596F66" w:rsidRPr="00CE6E43">
        <w:rPr>
          <w:rFonts w:ascii="Times New Roman" w:hAnsi="Times New Roman" w:cs="Times New Roman"/>
          <w:bCs/>
          <w:i/>
          <w:szCs w:val="24"/>
        </w:rPr>
        <w:t>Zimbabwean</w:t>
      </w:r>
      <w:r w:rsidR="00853FEE" w:rsidRPr="00CE6E43">
        <w:rPr>
          <w:rFonts w:ascii="Times New Roman" w:hAnsi="Times New Roman" w:cs="Times New Roman"/>
          <w:bCs/>
          <w:i/>
          <w:szCs w:val="24"/>
        </w:rPr>
        <w:t xml:space="preserve"> Law of Delict</w:t>
      </w:r>
      <w:r>
        <w:rPr>
          <w:rFonts w:ascii="Times New Roman" w:hAnsi="Times New Roman" w:cs="Times New Roman"/>
          <w:bCs/>
          <w:szCs w:val="24"/>
        </w:rPr>
        <w:t xml:space="preserve"> 2</w:t>
      </w:r>
      <w:r w:rsidR="00853FEE" w:rsidRPr="00CE6E43">
        <w:rPr>
          <w:rFonts w:ascii="Times New Roman" w:hAnsi="Times New Roman" w:cs="Times New Roman"/>
          <w:bCs/>
          <w:szCs w:val="24"/>
        </w:rPr>
        <w:t>nd ed at p 5</w:t>
      </w:r>
      <w:r w:rsidR="00596F66" w:rsidRPr="00CE6E43">
        <w:rPr>
          <w:rFonts w:ascii="Times New Roman" w:hAnsi="Times New Roman" w:cs="Times New Roman"/>
          <w:bCs/>
          <w:szCs w:val="24"/>
        </w:rPr>
        <w:t>…” [My emphasis]</w:t>
      </w:r>
    </w:p>
    <w:p w14:paraId="3CE0DA93" w14:textId="0351653A" w:rsidR="00596F66" w:rsidRPr="00CE6E43" w:rsidRDefault="00853FEE" w:rsidP="00CE6E43">
      <w:pPr>
        <w:pStyle w:val="ListParagraph"/>
        <w:numPr>
          <w:ilvl w:val="0"/>
          <w:numId w:val="6"/>
        </w:numPr>
        <w:spacing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In this case, there is no need for an inference of negligence </w:t>
      </w:r>
      <w:r w:rsidR="00596F66" w:rsidRPr="00CE6E43">
        <w:rPr>
          <w:rFonts w:ascii="Times New Roman" w:hAnsi="Times New Roman" w:cs="Times New Roman"/>
          <w:bCs/>
          <w:sz w:val="24"/>
          <w:szCs w:val="24"/>
        </w:rPr>
        <w:t xml:space="preserve">as </w:t>
      </w:r>
      <w:r w:rsidRPr="00CE6E43">
        <w:rPr>
          <w:rFonts w:ascii="Times New Roman" w:hAnsi="Times New Roman" w:cs="Times New Roman"/>
          <w:bCs/>
          <w:sz w:val="24"/>
          <w:szCs w:val="24"/>
        </w:rPr>
        <w:t xml:space="preserve">that is contrary to the facts which were established from the plaintiff’s evidence. I agree with Mr </w:t>
      </w:r>
      <w:r w:rsidRPr="00CE6E43">
        <w:rPr>
          <w:rFonts w:ascii="Times New Roman" w:hAnsi="Times New Roman" w:cs="Times New Roman"/>
          <w:bCs/>
          <w:i/>
          <w:iCs/>
          <w:sz w:val="24"/>
          <w:szCs w:val="24"/>
        </w:rPr>
        <w:t>Ochieng</w:t>
      </w:r>
      <w:r w:rsidRPr="00CE6E43">
        <w:rPr>
          <w:rFonts w:ascii="Times New Roman" w:hAnsi="Times New Roman" w:cs="Times New Roman"/>
          <w:bCs/>
          <w:sz w:val="24"/>
          <w:szCs w:val="24"/>
        </w:rPr>
        <w:t xml:space="preserve"> that </w:t>
      </w:r>
      <w:r w:rsidR="00596F66" w:rsidRPr="00CE6E43">
        <w:rPr>
          <w:rFonts w:ascii="Times New Roman" w:hAnsi="Times New Roman" w:cs="Times New Roman"/>
          <w:bCs/>
          <w:sz w:val="24"/>
          <w:szCs w:val="24"/>
        </w:rPr>
        <w:t>the</w:t>
      </w:r>
      <w:r w:rsidR="00596F66" w:rsidRPr="00CE6E43">
        <w:rPr>
          <w:rFonts w:ascii="Times New Roman" w:hAnsi="Times New Roman" w:cs="Times New Roman"/>
          <w:bCs/>
          <w:i/>
          <w:iCs/>
          <w:sz w:val="24"/>
          <w:szCs w:val="24"/>
        </w:rPr>
        <w:t xml:space="preserve"> res </w:t>
      </w:r>
      <w:r w:rsidRPr="00CE6E43">
        <w:rPr>
          <w:rFonts w:ascii="Times New Roman" w:hAnsi="Times New Roman" w:cs="Times New Roman"/>
          <w:bCs/>
          <w:i/>
          <w:iCs/>
          <w:sz w:val="24"/>
          <w:szCs w:val="24"/>
        </w:rPr>
        <w:t>ipsa loquit</w:t>
      </w:r>
      <w:r w:rsidR="00596F66" w:rsidRPr="00CE6E43">
        <w:rPr>
          <w:rFonts w:ascii="Times New Roman" w:hAnsi="Times New Roman" w:cs="Times New Roman"/>
          <w:bCs/>
          <w:i/>
          <w:iCs/>
          <w:sz w:val="24"/>
          <w:szCs w:val="24"/>
        </w:rPr>
        <w:t>u</w:t>
      </w:r>
      <w:r w:rsidRPr="00CE6E43">
        <w:rPr>
          <w:rFonts w:ascii="Times New Roman" w:hAnsi="Times New Roman" w:cs="Times New Roman"/>
          <w:bCs/>
          <w:i/>
          <w:iCs/>
          <w:sz w:val="24"/>
          <w:szCs w:val="24"/>
        </w:rPr>
        <w:t>r</w:t>
      </w:r>
      <w:r w:rsidRPr="00CE6E43">
        <w:rPr>
          <w:rFonts w:ascii="Times New Roman" w:hAnsi="Times New Roman" w:cs="Times New Roman"/>
          <w:bCs/>
          <w:sz w:val="24"/>
          <w:szCs w:val="24"/>
        </w:rPr>
        <w:t xml:space="preserve"> is inapplicable in the circumstances of this case. The plaintiff and her witness absolved the first defendant from any negligence. The synopsis of her case was such that the doctrine of sudden emergency was established from her own testimony. </w:t>
      </w:r>
      <w:r w:rsidR="00FB410B" w:rsidRPr="00CE6E43">
        <w:rPr>
          <w:rFonts w:ascii="Times New Roman" w:hAnsi="Times New Roman" w:cs="Times New Roman"/>
          <w:bCs/>
          <w:sz w:val="24"/>
          <w:szCs w:val="24"/>
        </w:rPr>
        <w:t xml:space="preserve">The </w:t>
      </w:r>
      <w:r w:rsidRPr="00CE6E43">
        <w:rPr>
          <w:rFonts w:ascii="Times New Roman" w:hAnsi="Times New Roman" w:cs="Times New Roman"/>
          <w:bCs/>
          <w:sz w:val="24"/>
          <w:szCs w:val="24"/>
        </w:rPr>
        <w:t>plaintiff herself highlight</w:t>
      </w:r>
      <w:r w:rsidR="00596F66" w:rsidRPr="00CE6E43">
        <w:rPr>
          <w:rFonts w:ascii="Times New Roman" w:hAnsi="Times New Roman" w:cs="Times New Roman"/>
          <w:bCs/>
          <w:sz w:val="24"/>
          <w:szCs w:val="24"/>
        </w:rPr>
        <w:t>ed</w:t>
      </w:r>
      <w:r w:rsidRPr="00CE6E43">
        <w:rPr>
          <w:rFonts w:ascii="Times New Roman" w:hAnsi="Times New Roman" w:cs="Times New Roman"/>
          <w:bCs/>
          <w:sz w:val="24"/>
          <w:szCs w:val="24"/>
        </w:rPr>
        <w:t xml:space="preserve"> f</w:t>
      </w:r>
      <w:r w:rsidR="00596F66" w:rsidRPr="00CE6E43">
        <w:rPr>
          <w:rFonts w:ascii="Times New Roman" w:hAnsi="Times New Roman" w:cs="Times New Roman"/>
          <w:bCs/>
          <w:sz w:val="24"/>
          <w:szCs w:val="24"/>
        </w:rPr>
        <w:t>acts</w:t>
      </w:r>
      <w:r w:rsidRPr="00CE6E43">
        <w:rPr>
          <w:rFonts w:ascii="Times New Roman" w:hAnsi="Times New Roman" w:cs="Times New Roman"/>
          <w:bCs/>
          <w:sz w:val="24"/>
          <w:szCs w:val="24"/>
        </w:rPr>
        <w:t xml:space="preserve"> consistent </w:t>
      </w:r>
      <w:r w:rsidR="00596F66" w:rsidRPr="00CE6E43">
        <w:rPr>
          <w:rFonts w:ascii="Times New Roman" w:hAnsi="Times New Roman" w:cs="Times New Roman"/>
          <w:bCs/>
          <w:sz w:val="24"/>
          <w:szCs w:val="24"/>
        </w:rPr>
        <w:t>with</w:t>
      </w:r>
      <w:r w:rsidRPr="00CE6E43">
        <w:rPr>
          <w:rFonts w:ascii="Times New Roman" w:hAnsi="Times New Roman" w:cs="Times New Roman"/>
          <w:bCs/>
          <w:sz w:val="24"/>
          <w:szCs w:val="24"/>
        </w:rPr>
        <w:t xml:space="preserve"> the application of such doctrine, there is nothing</w:t>
      </w:r>
      <w:r w:rsidR="00596F66" w:rsidRPr="00CE6E43">
        <w:rPr>
          <w:rFonts w:ascii="Times New Roman" w:hAnsi="Times New Roman" w:cs="Times New Roman"/>
          <w:bCs/>
          <w:sz w:val="24"/>
          <w:szCs w:val="24"/>
        </w:rPr>
        <w:t>,</w:t>
      </w:r>
      <w:r w:rsidRPr="00CE6E43">
        <w:rPr>
          <w:rFonts w:ascii="Times New Roman" w:hAnsi="Times New Roman" w:cs="Times New Roman"/>
          <w:bCs/>
          <w:sz w:val="24"/>
          <w:szCs w:val="24"/>
        </w:rPr>
        <w:t xml:space="preserve"> </w:t>
      </w:r>
      <w:r w:rsidR="00FB410B" w:rsidRPr="00CE6E43">
        <w:rPr>
          <w:rFonts w:ascii="Times New Roman" w:hAnsi="Times New Roman" w:cs="Times New Roman"/>
          <w:bCs/>
          <w:sz w:val="24"/>
          <w:szCs w:val="24"/>
        </w:rPr>
        <w:t xml:space="preserve">therefore, for the first or third defendant </w:t>
      </w:r>
      <w:r w:rsidRPr="00CE6E43">
        <w:rPr>
          <w:rFonts w:ascii="Times New Roman" w:hAnsi="Times New Roman" w:cs="Times New Roman"/>
          <w:bCs/>
          <w:sz w:val="24"/>
          <w:szCs w:val="24"/>
        </w:rPr>
        <w:t xml:space="preserve">to rebut. </w:t>
      </w:r>
      <w:r w:rsidR="00D43563" w:rsidRPr="00CE6E43">
        <w:rPr>
          <w:rFonts w:ascii="Times New Roman" w:hAnsi="Times New Roman" w:cs="Times New Roman"/>
          <w:bCs/>
          <w:sz w:val="24"/>
          <w:szCs w:val="24"/>
        </w:rPr>
        <w:t>As stated by W E Cooper</w:t>
      </w:r>
      <w:r w:rsidR="00D43563" w:rsidRPr="00CE6E43">
        <w:rPr>
          <w:rFonts w:ascii="Times New Roman" w:hAnsi="Times New Roman" w:cs="Times New Roman"/>
          <w:bCs/>
          <w:i/>
          <w:iCs/>
          <w:sz w:val="24"/>
          <w:szCs w:val="24"/>
        </w:rPr>
        <w:t>, Delictual Liability in Motor Law</w:t>
      </w:r>
      <w:r w:rsidR="00D43563" w:rsidRPr="00CE6E43">
        <w:rPr>
          <w:rFonts w:ascii="Times New Roman" w:hAnsi="Times New Roman" w:cs="Times New Roman"/>
          <w:bCs/>
          <w:sz w:val="24"/>
          <w:szCs w:val="24"/>
        </w:rPr>
        <w:t xml:space="preserve"> (Juta &amp; Co. Ltd, 1996) at p 274: </w:t>
      </w:r>
    </w:p>
    <w:p w14:paraId="15BF390E" w14:textId="77777777" w:rsidR="00596F66" w:rsidRPr="00CE6E43" w:rsidRDefault="00D43563" w:rsidP="00CE6E43">
      <w:pPr>
        <w:spacing w:line="240" w:lineRule="auto"/>
        <w:ind w:left="1440"/>
        <w:jc w:val="both"/>
        <w:rPr>
          <w:rFonts w:ascii="Times New Roman" w:hAnsi="Times New Roman" w:cs="Times New Roman"/>
          <w:bCs/>
          <w:szCs w:val="24"/>
        </w:rPr>
      </w:pPr>
      <w:r w:rsidRPr="00CE6E43">
        <w:rPr>
          <w:rFonts w:ascii="Times New Roman" w:hAnsi="Times New Roman" w:cs="Times New Roman"/>
          <w:bCs/>
          <w:szCs w:val="24"/>
        </w:rPr>
        <w:t xml:space="preserve">“The effect of the doctrine is that a driver acting in the best way to avoid danger in a sudden emergency is not negligent.” </w:t>
      </w:r>
    </w:p>
    <w:p w14:paraId="191B6424" w14:textId="77777777" w:rsidR="00CE6E43" w:rsidRDefault="00D43563"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The plaintiff’s case was that the first </w:t>
      </w:r>
      <w:r w:rsidR="00596F66" w:rsidRPr="00CE6E43">
        <w:rPr>
          <w:rFonts w:ascii="Times New Roman" w:hAnsi="Times New Roman" w:cs="Times New Roman"/>
          <w:bCs/>
          <w:sz w:val="24"/>
          <w:szCs w:val="24"/>
        </w:rPr>
        <w:t>defendant</w:t>
      </w:r>
      <w:r w:rsidRPr="00CE6E43">
        <w:rPr>
          <w:rFonts w:ascii="Times New Roman" w:hAnsi="Times New Roman" w:cs="Times New Roman"/>
          <w:bCs/>
          <w:sz w:val="24"/>
          <w:szCs w:val="24"/>
        </w:rPr>
        <w:t xml:space="preserve"> was a victim of a chaotic situation created by the </w:t>
      </w:r>
      <w:r w:rsidR="00596F66" w:rsidRPr="00CE6E43">
        <w:rPr>
          <w:rFonts w:ascii="Times New Roman" w:hAnsi="Times New Roman" w:cs="Times New Roman"/>
          <w:bCs/>
          <w:sz w:val="24"/>
          <w:szCs w:val="24"/>
        </w:rPr>
        <w:t xml:space="preserve">unlawful </w:t>
      </w:r>
      <w:r w:rsidRPr="00CE6E43">
        <w:rPr>
          <w:rFonts w:ascii="Times New Roman" w:hAnsi="Times New Roman" w:cs="Times New Roman"/>
          <w:bCs/>
          <w:sz w:val="24"/>
          <w:szCs w:val="24"/>
        </w:rPr>
        <w:t>actions of the police and the fleeing drivers. In her own testimony, “</w:t>
      </w:r>
      <w:r w:rsidR="00CE6E43">
        <w:rPr>
          <w:rFonts w:ascii="Times New Roman" w:hAnsi="Times New Roman" w:cs="Times New Roman"/>
          <w:bCs/>
          <w:sz w:val="24"/>
          <w:szCs w:val="24"/>
        </w:rPr>
        <w:t>there was nothing he could do”.</w:t>
      </w:r>
      <w:r w:rsidR="00CE6E43" w:rsidRPr="00CE6E43">
        <w:rPr>
          <w:rFonts w:ascii="Times New Roman" w:hAnsi="Times New Roman" w:cs="Times New Roman"/>
          <w:bCs/>
          <w:sz w:val="24"/>
          <w:szCs w:val="24"/>
        </w:rPr>
        <w:t xml:space="preserve"> What</w:t>
      </w:r>
      <w:r w:rsidR="00853FEE" w:rsidRPr="00CE6E43">
        <w:rPr>
          <w:rFonts w:ascii="Times New Roman" w:hAnsi="Times New Roman" w:cs="Times New Roman"/>
          <w:bCs/>
          <w:sz w:val="24"/>
          <w:szCs w:val="24"/>
        </w:rPr>
        <w:t xml:space="preserve"> was </w:t>
      </w:r>
      <w:r w:rsidR="00596F66" w:rsidRPr="00CE6E43">
        <w:rPr>
          <w:rFonts w:ascii="Times New Roman" w:hAnsi="Times New Roman" w:cs="Times New Roman"/>
          <w:bCs/>
          <w:sz w:val="24"/>
          <w:szCs w:val="24"/>
        </w:rPr>
        <w:t>admitted</w:t>
      </w:r>
      <w:r w:rsidR="00853FEE" w:rsidRPr="00CE6E43">
        <w:rPr>
          <w:rFonts w:ascii="Times New Roman" w:hAnsi="Times New Roman" w:cs="Times New Roman"/>
          <w:bCs/>
          <w:sz w:val="24"/>
          <w:szCs w:val="24"/>
        </w:rPr>
        <w:t xml:space="preserve"> need not be rebutted. It bec</w:t>
      </w:r>
      <w:r w:rsidR="00FB410B" w:rsidRPr="00CE6E43">
        <w:rPr>
          <w:rFonts w:ascii="Times New Roman" w:hAnsi="Times New Roman" w:cs="Times New Roman"/>
          <w:bCs/>
          <w:sz w:val="24"/>
          <w:szCs w:val="24"/>
        </w:rPr>
        <w:t>a</w:t>
      </w:r>
      <w:r w:rsidR="00853FEE" w:rsidRPr="00CE6E43">
        <w:rPr>
          <w:rFonts w:ascii="Times New Roman" w:hAnsi="Times New Roman" w:cs="Times New Roman"/>
          <w:bCs/>
          <w:sz w:val="24"/>
          <w:szCs w:val="24"/>
        </w:rPr>
        <w:t xml:space="preserve">me common cause. </w:t>
      </w:r>
      <w:r w:rsidR="00FB410B" w:rsidRPr="00CE6E43">
        <w:rPr>
          <w:rFonts w:ascii="Times New Roman" w:hAnsi="Times New Roman" w:cs="Times New Roman"/>
          <w:bCs/>
          <w:sz w:val="24"/>
          <w:szCs w:val="24"/>
        </w:rPr>
        <w:t>The plaintiff</w:t>
      </w:r>
      <w:r w:rsidR="00515E2D" w:rsidRPr="00CE6E43">
        <w:rPr>
          <w:rFonts w:ascii="Times New Roman" w:hAnsi="Times New Roman" w:cs="Times New Roman"/>
          <w:bCs/>
          <w:sz w:val="24"/>
          <w:szCs w:val="24"/>
        </w:rPr>
        <w:t xml:space="preserve">’s counsel </w:t>
      </w:r>
      <w:r w:rsidR="00FB410B" w:rsidRPr="00CE6E43">
        <w:rPr>
          <w:rFonts w:ascii="Times New Roman" w:hAnsi="Times New Roman" w:cs="Times New Roman"/>
          <w:bCs/>
          <w:sz w:val="24"/>
          <w:szCs w:val="24"/>
        </w:rPr>
        <w:t xml:space="preserve">cannot seek to reconstruct her case at this stage. The horse had bolted. The </w:t>
      </w:r>
      <w:r w:rsidR="00596F66" w:rsidRPr="00CE6E43">
        <w:rPr>
          <w:rFonts w:ascii="Times New Roman" w:hAnsi="Times New Roman" w:cs="Times New Roman"/>
          <w:bCs/>
          <w:sz w:val="24"/>
          <w:szCs w:val="24"/>
        </w:rPr>
        <w:t>circumstances</w:t>
      </w:r>
      <w:r w:rsidR="00FB410B" w:rsidRPr="00CE6E43">
        <w:rPr>
          <w:rFonts w:ascii="Times New Roman" w:hAnsi="Times New Roman" w:cs="Times New Roman"/>
          <w:bCs/>
          <w:sz w:val="24"/>
          <w:szCs w:val="24"/>
        </w:rPr>
        <w:t xml:space="preserve"> did not call for the application of the </w:t>
      </w:r>
      <w:r w:rsidR="00FB410B" w:rsidRPr="00CE6E43">
        <w:rPr>
          <w:rFonts w:ascii="Times New Roman" w:hAnsi="Times New Roman" w:cs="Times New Roman"/>
          <w:bCs/>
          <w:i/>
          <w:iCs/>
          <w:sz w:val="24"/>
          <w:szCs w:val="24"/>
        </w:rPr>
        <w:t>res ipsa loquitur</w:t>
      </w:r>
      <w:r w:rsidR="00FB410B" w:rsidRPr="00CE6E43">
        <w:rPr>
          <w:rFonts w:ascii="Times New Roman" w:hAnsi="Times New Roman" w:cs="Times New Roman"/>
          <w:bCs/>
          <w:sz w:val="24"/>
          <w:szCs w:val="24"/>
        </w:rPr>
        <w:t xml:space="preserve"> as the plaintiff and her witness</w:t>
      </w:r>
      <w:r w:rsidR="00596F66" w:rsidRPr="00CE6E43">
        <w:rPr>
          <w:rFonts w:ascii="Times New Roman" w:hAnsi="Times New Roman" w:cs="Times New Roman"/>
          <w:bCs/>
          <w:sz w:val="24"/>
          <w:szCs w:val="24"/>
        </w:rPr>
        <w:t>’</w:t>
      </w:r>
      <w:r w:rsidR="00515E2D" w:rsidRPr="00CE6E43">
        <w:rPr>
          <w:rFonts w:ascii="Times New Roman" w:hAnsi="Times New Roman" w:cs="Times New Roman"/>
          <w:bCs/>
          <w:sz w:val="24"/>
          <w:szCs w:val="24"/>
        </w:rPr>
        <w:t>s evidence</w:t>
      </w:r>
      <w:r w:rsidR="00596F66" w:rsidRPr="00CE6E43">
        <w:rPr>
          <w:rFonts w:ascii="Times New Roman" w:hAnsi="Times New Roman" w:cs="Times New Roman"/>
          <w:bCs/>
          <w:sz w:val="24"/>
          <w:szCs w:val="24"/>
        </w:rPr>
        <w:t xml:space="preserve"> was that there was no wrongful and fault</w:t>
      </w:r>
      <w:r w:rsidR="00FB410B" w:rsidRPr="00CE6E43">
        <w:rPr>
          <w:rFonts w:ascii="Times New Roman" w:hAnsi="Times New Roman" w:cs="Times New Roman"/>
          <w:bCs/>
          <w:sz w:val="24"/>
          <w:szCs w:val="24"/>
        </w:rPr>
        <w:t xml:space="preserve"> or negligence on the part of the first defendant</w:t>
      </w:r>
      <w:r w:rsidR="00596F66" w:rsidRPr="00CE6E43">
        <w:rPr>
          <w:rFonts w:ascii="Times New Roman" w:hAnsi="Times New Roman" w:cs="Times New Roman"/>
          <w:bCs/>
          <w:sz w:val="24"/>
          <w:szCs w:val="24"/>
        </w:rPr>
        <w:t xml:space="preserve"> for</w:t>
      </w:r>
      <w:r w:rsidR="00515E2D" w:rsidRPr="00CE6E43">
        <w:rPr>
          <w:rFonts w:ascii="Times New Roman" w:hAnsi="Times New Roman" w:cs="Times New Roman"/>
          <w:bCs/>
          <w:sz w:val="24"/>
          <w:szCs w:val="24"/>
        </w:rPr>
        <w:t xml:space="preserve"> him to be liable for</w:t>
      </w:r>
      <w:r w:rsidR="00596F66" w:rsidRPr="00CE6E43">
        <w:rPr>
          <w:rFonts w:ascii="Times New Roman" w:hAnsi="Times New Roman" w:cs="Times New Roman"/>
          <w:bCs/>
          <w:sz w:val="24"/>
          <w:szCs w:val="24"/>
        </w:rPr>
        <w:t xml:space="preserve"> the plaintiff’s loss</w:t>
      </w:r>
      <w:r w:rsidR="00FB410B" w:rsidRPr="00CE6E43">
        <w:rPr>
          <w:rFonts w:ascii="Times New Roman" w:hAnsi="Times New Roman" w:cs="Times New Roman"/>
          <w:bCs/>
          <w:sz w:val="24"/>
          <w:szCs w:val="24"/>
        </w:rPr>
        <w:t>. They were adamant</w:t>
      </w:r>
      <w:r w:rsidR="00515E2D" w:rsidRPr="00CE6E43">
        <w:rPr>
          <w:rFonts w:ascii="Times New Roman" w:hAnsi="Times New Roman" w:cs="Times New Roman"/>
          <w:bCs/>
          <w:sz w:val="24"/>
          <w:szCs w:val="24"/>
        </w:rPr>
        <w:t xml:space="preserve"> that</w:t>
      </w:r>
      <w:r w:rsidR="00FB410B" w:rsidRPr="00CE6E43">
        <w:rPr>
          <w:rFonts w:ascii="Times New Roman" w:hAnsi="Times New Roman" w:cs="Times New Roman"/>
          <w:bCs/>
          <w:sz w:val="24"/>
          <w:szCs w:val="24"/>
        </w:rPr>
        <w:t xml:space="preserve"> had it not been the unlawful conduct of the three police officers there would not have been an accident. The first defendant </w:t>
      </w:r>
      <w:r w:rsidR="00596F66" w:rsidRPr="00CE6E43">
        <w:rPr>
          <w:rFonts w:ascii="Times New Roman" w:hAnsi="Times New Roman" w:cs="Times New Roman"/>
          <w:bCs/>
          <w:sz w:val="24"/>
          <w:szCs w:val="24"/>
        </w:rPr>
        <w:t>according</w:t>
      </w:r>
      <w:r w:rsidR="00FB410B" w:rsidRPr="00CE6E43">
        <w:rPr>
          <w:rFonts w:ascii="Times New Roman" w:hAnsi="Times New Roman" w:cs="Times New Roman"/>
          <w:bCs/>
          <w:sz w:val="24"/>
          <w:szCs w:val="24"/>
        </w:rPr>
        <w:t xml:space="preserve"> to them was not negligent.</w:t>
      </w:r>
    </w:p>
    <w:p w14:paraId="7F4FC1C0" w14:textId="77777777" w:rsidR="00CE6E43" w:rsidRDefault="00596F66"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I find, therefore, that t</w:t>
      </w:r>
      <w:r w:rsidR="00FB410B" w:rsidRPr="00CE6E43">
        <w:rPr>
          <w:rFonts w:ascii="Times New Roman" w:hAnsi="Times New Roman" w:cs="Times New Roman"/>
          <w:bCs/>
          <w:sz w:val="24"/>
          <w:szCs w:val="24"/>
        </w:rPr>
        <w:t xml:space="preserve">he plaintiff failed to </w:t>
      </w:r>
      <w:r w:rsidR="00D43563" w:rsidRPr="00CE6E43">
        <w:rPr>
          <w:rFonts w:ascii="Times New Roman" w:hAnsi="Times New Roman" w:cs="Times New Roman"/>
          <w:bCs/>
          <w:sz w:val="24"/>
          <w:szCs w:val="24"/>
        </w:rPr>
        <w:t xml:space="preserve">prove a </w:t>
      </w:r>
      <w:r w:rsidR="00D43563" w:rsidRPr="00CE6E43">
        <w:rPr>
          <w:rFonts w:ascii="Times New Roman" w:hAnsi="Times New Roman" w:cs="Times New Roman"/>
          <w:bCs/>
          <w:i/>
          <w:iCs/>
          <w:sz w:val="24"/>
          <w:szCs w:val="24"/>
        </w:rPr>
        <w:t>prima facie</w:t>
      </w:r>
      <w:r w:rsidR="00D43563" w:rsidRPr="00CE6E43">
        <w:rPr>
          <w:rFonts w:ascii="Times New Roman" w:hAnsi="Times New Roman" w:cs="Times New Roman"/>
          <w:bCs/>
          <w:sz w:val="24"/>
          <w:szCs w:val="24"/>
        </w:rPr>
        <w:t xml:space="preserve"> case to warrant the </w:t>
      </w:r>
      <w:r w:rsidR="0010238B" w:rsidRPr="00CE6E43">
        <w:rPr>
          <w:rFonts w:ascii="Times New Roman" w:hAnsi="Times New Roman" w:cs="Times New Roman"/>
          <w:bCs/>
          <w:sz w:val="24"/>
          <w:szCs w:val="24"/>
        </w:rPr>
        <w:t xml:space="preserve">third </w:t>
      </w:r>
      <w:r w:rsidR="00D43563" w:rsidRPr="00CE6E43">
        <w:rPr>
          <w:rFonts w:ascii="Times New Roman" w:hAnsi="Times New Roman" w:cs="Times New Roman"/>
          <w:bCs/>
          <w:sz w:val="24"/>
          <w:szCs w:val="24"/>
        </w:rPr>
        <w:t>defendant being put to his defence. There is nothing upon which this court acting reasonably might make a mistake and find for the plaintiff. Absolution from the instance may be granted at the close of the plaintiff’s case if the plaintiff has failed to establish an essential element of h</w:t>
      </w:r>
      <w:r w:rsidR="00515E2D" w:rsidRPr="00CE6E43">
        <w:rPr>
          <w:rFonts w:ascii="Times New Roman" w:hAnsi="Times New Roman" w:cs="Times New Roman"/>
          <w:bCs/>
          <w:sz w:val="24"/>
          <w:szCs w:val="24"/>
        </w:rPr>
        <w:t>er</w:t>
      </w:r>
      <w:r w:rsidR="00D43563" w:rsidRPr="00CE6E43">
        <w:rPr>
          <w:rFonts w:ascii="Times New Roman" w:hAnsi="Times New Roman" w:cs="Times New Roman"/>
          <w:bCs/>
          <w:sz w:val="24"/>
          <w:szCs w:val="24"/>
        </w:rPr>
        <w:t xml:space="preserve"> claim. I cannot</w:t>
      </w:r>
      <w:r w:rsidR="0010238B" w:rsidRPr="00CE6E43">
        <w:rPr>
          <w:rFonts w:ascii="Times New Roman" w:hAnsi="Times New Roman" w:cs="Times New Roman"/>
          <w:bCs/>
          <w:sz w:val="24"/>
          <w:szCs w:val="24"/>
        </w:rPr>
        <w:t>,</w:t>
      </w:r>
      <w:r w:rsidR="00D43563" w:rsidRPr="00CE6E43">
        <w:rPr>
          <w:rFonts w:ascii="Times New Roman" w:hAnsi="Times New Roman" w:cs="Times New Roman"/>
          <w:bCs/>
          <w:sz w:val="24"/>
          <w:szCs w:val="24"/>
        </w:rPr>
        <w:t xml:space="preserve"> therefore, adopt what this court stated in </w:t>
      </w:r>
      <w:r w:rsidR="00D43563" w:rsidRPr="00CE6E43">
        <w:rPr>
          <w:rFonts w:ascii="Times New Roman" w:hAnsi="Times New Roman" w:cs="Times New Roman"/>
          <w:bCs/>
          <w:i/>
          <w:iCs/>
          <w:sz w:val="24"/>
          <w:szCs w:val="24"/>
        </w:rPr>
        <w:t xml:space="preserve">Manyange v Mpofu &amp; Ors </w:t>
      </w:r>
      <w:r w:rsidR="00D43563" w:rsidRPr="00CE6E43">
        <w:rPr>
          <w:rFonts w:ascii="Times New Roman" w:hAnsi="Times New Roman" w:cs="Times New Roman"/>
          <w:bCs/>
          <w:sz w:val="24"/>
          <w:szCs w:val="24"/>
        </w:rPr>
        <w:t>supra</w:t>
      </w:r>
      <w:r w:rsidR="00A67D30" w:rsidRPr="00CE6E43">
        <w:rPr>
          <w:rFonts w:ascii="Times New Roman" w:hAnsi="Times New Roman" w:cs="Times New Roman"/>
          <w:bCs/>
          <w:sz w:val="24"/>
          <w:szCs w:val="24"/>
        </w:rPr>
        <w:t xml:space="preserve"> as this application is merited</w:t>
      </w:r>
      <w:r w:rsidR="00D43563" w:rsidRPr="00CE6E43">
        <w:rPr>
          <w:rFonts w:ascii="Times New Roman" w:hAnsi="Times New Roman" w:cs="Times New Roman"/>
          <w:bCs/>
          <w:sz w:val="24"/>
          <w:szCs w:val="24"/>
        </w:rPr>
        <w:t xml:space="preserve">. </w:t>
      </w:r>
    </w:p>
    <w:p w14:paraId="68B276F3" w14:textId="3E93ABA8" w:rsidR="00A67D30" w:rsidRPr="00CE6E43" w:rsidRDefault="00A67D30"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In </w:t>
      </w:r>
      <w:r w:rsidRPr="00CE6E43">
        <w:rPr>
          <w:rFonts w:ascii="Times New Roman" w:hAnsi="Times New Roman" w:cs="Times New Roman"/>
          <w:bCs/>
          <w:i/>
          <w:iCs/>
          <w:sz w:val="24"/>
          <w:szCs w:val="24"/>
        </w:rPr>
        <w:t>casu</w:t>
      </w:r>
      <w:r w:rsidRPr="00CE6E43">
        <w:rPr>
          <w:rFonts w:ascii="Times New Roman" w:hAnsi="Times New Roman" w:cs="Times New Roman"/>
          <w:bCs/>
          <w:sz w:val="24"/>
          <w:szCs w:val="24"/>
        </w:rPr>
        <w:t>, given the admitted facts absolving the first defendant</w:t>
      </w:r>
      <w:r w:rsidR="0010238B" w:rsidRPr="00CE6E43">
        <w:rPr>
          <w:rFonts w:ascii="Times New Roman" w:hAnsi="Times New Roman" w:cs="Times New Roman"/>
          <w:bCs/>
          <w:sz w:val="24"/>
          <w:szCs w:val="24"/>
        </w:rPr>
        <w:t>,</w:t>
      </w:r>
      <w:r w:rsidRPr="00CE6E43">
        <w:rPr>
          <w:rFonts w:ascii="Times New Roman" w:hAnsi="Times New Roman" w:cs="Times New Roman"/>
          <w:bCs/>
          <w:sz w:val="24"/>
          <w:szCs w:val="24"/>
        </w:rPr>
        <w:t xml:space="preserve"> there are no questions of fact left to decide. The third defendant cannot be put to his defence in the </w:t>
      </w:r>
      <w:r w:rsidR="00CE6E43">
        <w:rPr>
          <w:rFonts w:ascii="Times New Roman" w:hAnsi="Times New Roman" w:cs="Times New Roman"/>
          <w:bCs/>
          <w:sz w:val="24"/>
          <w:szCs w:val="24"/>
        </w:rPr>
        <w:lastRenderedPageBreak/>
        <w:t>circumstances.</w:t>
      </w:r>
      <w:r w:rsidR="00CE6E43" w:rsidRPr="00CE6E43">
        <w:rPr>
          <w:rFonts w:ascii="Times New Roman" w:hAnsi="Times New Roman" w:cs="Times New Roman"/>
          <w:bCs/>
          <w:sz w:val="24"/>
          <w:szCs w:val="24"/>
        </w:rPr>
        <w:t xml:space="preserve"> While</w:t>
      </w:r>
      <w:r w:rsidRPr="00CE6E43">
        <w:rPr>
          <w:rFonts w:ascii="Times New Roman" w:hAnsi="Times New Roman" w:cs="Times New Roman"/>
          <w:bCs/>
          <w:sz w:val="24"/>
          <w:szCs w:val="24"/>
        </w:rPr>
        <w:t xml:space="preserve"> litigants can spring surprises in certain matters by launching an application of this nature, however, in </w:t>
      </w:r>
      <w:r w:rsidR="0010238B" w:rsidRPr="00CE6E43">
        <w:rPr>
          <w:rFonts w:ascii="Times New Roman" w:hAnsi="Times New Roman" w:cs="Times New Roman"/>
          <w:bCs/>
          <w:sz w:val="24"/>
          <w:szCs w:val="24"/>
        </w:rPr>
        <w:t>this case</w:t>
      </w:r>
      <w:r w:rsidRPr="00CE6E43">
        <w:rPr>
          <w:rFonts w:ascii="Times New Roman" w:hAnsi="Times New Roman" w:cs="Times New Roman"/>
          <w:bCs/>
          <w:sz w:val="24"/>
          <w:szCs w:val="24"/>
        </w:rPr>
        <w:t xml:space="preserve">, absolution from the instances as prayed for is inescapable. </w:t>
      </w:r>
      <w:r w:rsidR="004D11B8" w:rsidRPr="00CE6E43">
        <w:rPr>
          <w:rFonts w:ascii="Times New Roman" w:hAnsi="Times New Roman" w:cs="Times New Roman"/>
          <w:bCs/>
          <w:sz w:val="24"/>
          <w:szCs w:val="24"/>
        </w:rPr>
        <w:t xml:space="preserve">Having found, that the elements of wrongfulness and negligence of the first defendant </w:t>
      </w:r>
      <w:r w:rsidR="0010238B" w:rsidRPr="00CE6E43">
        <w:rPr>
          <w:rFonts w:ascii="Times New Roman" w:hAnsi="Times New Roman" w:cs="Times New Roman"/>
          <w:bCs/>
          <w:sz w:val="24"/>
          <w:szCs w:val="24"/>
        </w:rPr>
        <w:t xml:space="preserve">have </w:t>
      </w:r>
      <w:r w:rsidR="004D11B8" w:rsidRPr="00CE6E43">
        <w:rPr>
          <w:rFonts w:ascii="Times New Roman" w:hAnsi="Times New Roman" w:cs="Times New Roman"/>
          <w:bCs/>
          <w:sz w:val="24"/>
          <w:szCs w:val="24"/>
        </w:rPr>
        <w:t xml:space="preserve">not been proved on a </w:t>
      </w:r>
      <w:r w:rsidR="004D11B8" w:rsidRPr="00CE6E43">
        <w:rPr>
          <w:rFonts w:ascii="Times New Roman" w:hAnsi="Times New Roman" w:cs="Times New Roman"/>
          <w:bCs/>
          <w:i/>
          <w:iCs/>
          <w:sz w:val="24"/>
          <w:szCs w:val="24"/>
        </w:rPr>
        <w:t>prima facie</w:t>
      </w:r>
      <w:r w:rsidR="004D11B8" w:rsidRPr="00CE6E43">
        <w:rPr>
          <w:rFonts w:ascii="Times New Roman" w:hAnsi="Times New Roman" w:cs="Times New Roman"/>
          <w:bCs/>
          <w:sz w:val="24"/>
          <w:szCs w:val="24"/>
        </w:rPr>
        <w:t xml:space="preserve"> basis, </w:t>
      </w:r>
      <w:r w:rsidR="0010238B" w:rsidRPr="00CE6E43">
        <w:rPr>
          <w:rFonts w:ascii="Times New Roman" w:hAnsi="Times New Roman" w:cs="Times New Roman"/>
          <w:bCs/>
          <w:sz w:val="24"/>
          <w:szCs w:val="24"/>
        </w:rPr>
        <w:t>no liability can</w:t>
      </w:r>
      <w:r w:rsidR="004D11B8" w:rsidRPr="00CE6E43">
        <w:rPr>
          <w:rFonts w:ascii="Times New Roman" w:hAnsi="Times New Roman" w:cs="Times New Roman"/>
          <w:bCs/>
          <w:sz w:val="24"/>
          <w:szCs w:val="24"/>
        </w:rPr>
        <w:t xml:space="preserve"> arise for the first defendant and consequently, the </w:t>
      </w:r>
      <w:r w:rsidR="0010238B" w:rsidRPr="00CE6E43">
        <w:rPr>
          <w:rFonts w:ascii="Times New Roman" w:hAnsi="Times New Roman" w:cs="Times New Roman"/>
          <w:bCs/>
          <w:sz w:val="24"/>
          <w:szCs w:val="24"/>
        </w:rPr>
        <w:t>third</w:t>
      </w:r>
      <w:r w:rsidR="004D11B8" w:rsidRPr="00CE6E43">
        <w:rPr>
          <w:rFonts w:ascii="Times New Roman" w:hAnsi="Times New Roman" w:cs="Times New Roman"/>
          <w:bCs/>
          <w:sz w:val="24"/>
          <w:szCs w:val="24"/>
        </w:rPr>
        <w:t xml:space="preserve"> </w:t>
      </w:r>
      <w:r w:rsidR="0010238B" w:rsidRPr="00CE6E43">
        <w:rPr>
          <w:rFonts w:ascii="Times New Roman" w:hAnsi="Times New Roman" w:cs="Times New Roman"/>
          <w:bCs/>
          <w:sz w:val="24"/>
          <w:szCs w:val="24"/>
        </w:rPr>
        <w:t>defendant</w:t>
      </w:r>
      <w:r w:rsidR="004D11B8" w:rsidRPr="00CE6E43">
        <w:rPr>
          <w:rFonts w:ascii="Times New Roman" w:hAnsi="Times New Roman" w:cs="Times New Roman"/>
          <w:bCs/>
          <w:sz w:val="24"/>
          <w:szCs w:val="24"/>
        </w:rPr>
        <w:t xml:space="preserve">. The third defendant’s application must succeed. Once </w:t>
      </w:r>
      <w:r w:rsidR="0010238B" w:rsidRPr="00CE6E43">
        <w:rPr>
          <w:rFonts w:ascii="Times New Roman" w:hAnsi="Times New Roman" w:cs="Times New Roman"/>
          <w:bCs/>
          <w:sz w:val="24"/>
          <w:szCs w:val="24"/>
        </w:rPr>
        <w:t>no liability arises</w:t>
      </w:r>
      <w:r w:rsidR="004D11B8" w:rsidRPr="00CE6E43">
        <w:rPr>
          <w:rFonts w:ascii="Times New Roman" w:hAnsi="Times New Roman" w:cs="Times New Roman"/>
          <w:bCs/>
          <w:sz w:val="24"/>
          <w:szCs w:val="24"/>
        </w:rPr>
        <w:t>, it beco</w:t>
      </w:r>
      <w:r w:rsidR="0010238B" w:rsidRPr="00CE6E43">
        <w:rPr>
          <w:rFonts w:ascii="Times New Roman" w:hAnsi="Times New Roman" w:cs="Times New Roman"/>
          <w:bCs/>
          <w:sz w:val="24"/>
          <w:szCs w:val="24"/>
        </w:rPr>
        <w:t>mes</w:t>
      </w:r>
      <w:r w:rsidR="004D11B8" w:rsidRPr="00CE6E43">
        <w:rPr>
          <w:rFonts w:ascii="Times New Roman" w:hAnsi="Times New Roman" w:cs="Times New Roman"/>
          <w:bCs/>
          <w:sz w:val="24"/>
          <w:szCs w:val="24"/>
        </w:rPr>
        <w:t xml:space="preserve"> academic for me to consider the argument on the quantum of the damages and whether or not the plaintiff was precluded </w:t>
      </w:r>
      <w:r w:rsidR="000862A3" w:rsidRPr="00CE6E43">
        <w:rPr>
          <w:rFonts w:ascii="Times New Roman" w:hAnsi="Times New Roman" w:cs="Times New Roman"/>
          <w:bCs/>
          <w:sz w:val="24"/>
          <w:szCs w:val="24"/>
        </w:rPr>
        <w:t xml:space="preserve">on the ground of illegality </w:t>
      </w:r>
      <w:r w:rsidR="004D11B8" w:rsidRPr="00CE6E43">
        <w:rPr>
          <w:rFonts w:ascii="Times New Roman" w:hAnsi="Times New Roman" w:cs="Times New Roman"/>
          <w:bCs/>
          <w:sz w:val="24"/>
          <w:szCs w:val="24"/>
        </w:rPr>
        <w:t xml:space="preserve">from claiming damages arising from the </w:t>
      </w:r>
      <w:r w:rsidR="000862A3" w:rsidRPr="00CE6E43">
        <w:rPr>
          <w:rFonts w:ascii="Times New Roman" w:hAnsi="Times New Roman" w:cs="Times New Roman"/>
          <w:bCs/>
          <w:sz w:val="24"/>
          <w:szCs w:val="24"/>
        </w:rPr>
        <w:t xml:space="preserve">fact that </w:t>
      </w:r>
      <w:r w:rsidR="004D11B8" w:rsidRPr="00CE6E43">
        <w:rPr>
          <w:rFonts w:ascii="Times New Roman" w:hAnsi="Times New Roman" w:cs="Times New Roman"/>
          <w:bCs/>
          <w:sz w:val="24"/>
          <w:szCs w:val="24"/>
        </w:rPr>
        <w:t>she was engag</w:t>
      </w:r>
      <w:r w:rsidR="000862A3" w:rsidRPr="00CE6E43">
        <w:rPr>
          <w:rFonts w:ascii="Times New Roman" w:hAnsi="Times New Roman" w:cs="Times New Roman"/>
          <w:bCs/>
          <w:sz w:val="24"/>
          <w:szCs w:val="24"/>
        </w:rPr>
        <w:t>ed</w:t>
      </w:r>
      <w:r w:rsidR="004D11B8" w:rsidRPr="00CE6E43">
        <w:rPr>
          <w:rFonts w:ascii="Times New Roman" w:hAnsi="Times New Roman" w:cs="Times New Roman"/>
          <w:bCs/>
          <w:sz w:val="24"/>
          <w:szCs w:val="24"/>
        </w:rPr>
        <w:t xml:space="preserve"> in unlawful </w:t>
      </w:r>
      <w:r w:rsidR="0010238B" w:rsidRPr="00CE6E43">
        <w:rPr>
          <w:rFonts w:ascii="Times New Roman" w:hAnsi="Times New Roman" w:cs="Times New Roman"/>
          <w:bCs/>
          <w:sz w:val="24"/>
          <w:szCs w:val="24"/>
        </w:rPr>
        <w:t xml:space="preserve">vending </w:t>
      </w:r>
      <w:r w:rsidR="004D11B8" w:rsidRPr="00CE6E43">
        <w:rPr>
          <w:rFonts w:ascii="Times New Roman" w:hAnsi="Times New Roman" w:cs="Times New Roman"/>
          <w:bCs/>
          <w:sz w:val="24"/>
          <w:szCs w:val="24"/>
        </w:rPr>
        <w:t xml:space="preserve">activities. That issue of </w:t>
      </w:r>
      <w:r w:rsidR="0010238B" w:rsidRPr="00CE6E43">
        <w:rPr>
          <w:rFonts w:ascii="Times New Roman" w:hAnsi="Times New Roman" w:cs="Times New Roman"/>
          <w:bCs/>
          <w:sz w:val="24"/>
          <w:szCs w:val="24"/>
        </w:rPr>
        <w:t>il</w:t>
      </w:r>
      <w:r w:rsidR="004D11B8" w:rsidRPr="00CE6E43">
        <w:rPr>
          <w:rFonts w:ascii="Times New Roman" w:hAnsi="Times New Roman" w:cs="Times New Roman"/>
          <w:bCs/>
          <w:sz w:val="24"/>
          <w:szCs w:val="24"/>
        </w:rPr>
        <w:t>legality shall be considered under the application by the fourth and fifth defendants as the same point was raised by the other defendants. In respect of the third defendant</w:t>
      </w:r>
      <w:r w:rsidR="0010238B" w:rsidRPr="00CE6E43">
        <w:rPr>
          <w:rFonts w:ascii="Times New Roman" w:hAnsi="Times New Roman" w:cs="Times New Roman"/>
          <w:bCs/>
          <w:sz w:val="24"/>
          <w:szCs w:val="24"/>
        </w:rPr>
        <w:t>’s application,</w:t>
      </w:r>
      <w:r w:rsidR="004D11B8" w:rsidRPr="00CE6E43">
        <w:rPr>
          <w:rFonts w:ascii="Times New Roman" w:hAnsi="Times New Roman" w:cs="Times New Roman"/>
          <w:bCs/>
          <w:sz w:val="24"/>
          <w:szCs w:val="24"/>
        </w:rPr>
        <w:t xml:space="preserve"> the exercise would simply be academic and I decline to venture into that academic debate.</w:t>
      </w:r>
    </w:p>
    <w:p w14:paraId="04DBD887" w14:textId="7FAD07B7" w:rsidR="005C386D" w:rsidRPr="00CE6E43" w:rsidRDefault="005C386D" w:rsidP="005C386D">
      <w:pPr>
        <w:spacing w:after="0" w:line="360" w:lineRule="auto"/>
        <w:jc w:val="both"/>
        <w:rPr>
          <w:rFonts w:ascii="Times New Roman" w:hAnsi="Times New Roman" w:cs="Times New Roman"/>
          <w:b/>
          <w:sz w:val="24"/>
          <w:szCs w:val="24"/>
          <w:u w:val="single"/>
        </w:rPr>
      </w:pPr>
      <w:r w:rsidRPr="00CE6E43">
        <w:rPr>
          <w:rFonts w:ascii="Times New Roman" w:hAnsi="Times New Roman" w:cs="Times New Roman"/>
          <w:b/>
          <w:sz w:val="24"/>
          <w:szCs w:val="24"/>
          <w:u w:val="single"/>
        </w:rPr>
        <w:t xml:space="preserve">THE CASE AGAINST THE </w:t>
      </w:r>
      <w:r w:rsidR="004D11B8" w:rsidRPr="00CE6E43">
        <w:rPr>
          <w:rFonts w:ascii="Times New Roman" w:hAnsi="Times New Roman" w:cs="Times New Roman"/>
          <w:b/>
          <w:sz w:val="24"/>
          <w:szCs w:val="24"/>
          <w:u w:val="single"/>
        </w:rPr>
        <w:t>FOURTH AND FIFTH</w:t>
      </w:r>
      <w:r w:rsidRPr="00CE6E43">
        <w:rPr>
          <w:rFonts w:ascii="Times New Roman" w:hAnsi="Times New Roman" w:cs="Times New Roman"/>
          <w:b/>
          <w:sz w:val="24"/>
          <w:szCs w:val="24"/>
          <w:u w:val="single"/>
        </w:rPr>
        <w:t xml:space="preserve"> DEFENDANTS</w:t>
      </w:r>
    </w:p>
    <w:p w14:paraId="5ACD0F32" w14:textId="3B337C54" w:rsidR="00C052FB" w:rsidRPr="00CE6E43" w:rsidRDefault="004D11B8" w:rsidP="00CE6E43">
      <w:pPr>
        <w:pStyle w:val="ListParagraph"/>
        <w:numPr>
          <w:ilvl w:val="0"/>
          <w:numId w:val="6"/>
        </w:numPr>
        <w:spacing w:line="360" w:lineRule="auto"/>
        <w:jc w:val="both"/>
        <w:rPr>
          <w:rFonts w:ascii="Times New Roman" w:hAnsi="Times New Roman" w:cs="Times New Roman"/>
          <w:bCs/>
          <w:i/>
          <w:iCs/>
          <w:sz w:val="24"/>
          <w:szCs w:val="24"/>
        </w:rPr>
      </w:pPr>
      <w:r w:rsidRPr="00CE6E43">
        <w:rPr>
          <w:rFonts w:ascii="Times New Roman" w:hAnsi="Times New Roman" w:cs="Times New Roman"/>
          <w:bCs/>
          <w:sz w:val="24"/>
          <w:szCs w:val="24"/>
        </w:rPr>
        <w:t xml:space="preserve">As for the fourth and fifth defendants, their liability </w:t>
      </w:r>
      <w:r w:rsidR="0010238B" w:rsidRPr="00CE6E43">
        <w:rPr>
          <w:rFonts w:ascii="Times New Roman" w:hAnsi="Times New Roman" w:cs="Times New Roman"/>
          <w:bCs/>
          <w:sz w:val="24"/>
          <w:szCs w:val="24"/>
        </w:rPr>
        <w:t>was based on</w:t>
      </w:r>
      <w:r w:rsidRPr="00CE6E43">
        <w:rPr>
          <w:rFonts w:ascii="Times New Roman" w:hAnsi="Times New Roman" w:cs="Times New Roman"/>
          <w:bCs/>
          <w:sz w:val="24"/>
          <w:szCs w:val="24"/>
        </w:rPr>
        <w:t xml:space="preserve"> vicarious</w:t>
      </w:r>
      <w:r w:rsidR="0010238B" w:rsidRPr="00CE6E43">
        <w:rPr>
          <w:rFonts w:ascii="Times New Roman" w:hAnsi="Times New Roman" w:cs="Times New Roman"/>
          <w:bCs/>
          <w:sz w:val="24"/>
          <w:szCs w:val="24"/>
        </w:rPr>
        <w:t xml:space="preserve"> liability</w:t>
      </w:r>
      <w:r w:rsidRPr="00CE6E43">
        <w:rPr>
          <w:rFonts w:ascii="Times New Roman" w:hAnsi="Times New Roman" w:cs="Times New Roman"/>
          <w:bCs/>
          <w:sz w:val="24"/>
          <w:szCs w:val="24"/>
        </w:rPr>
        <w:t>. It is common cause that these defendants are responsible or liable for the d</w:t>
      </w:r>
      <w:r w:rsidR="0010238B" w:rsidRPr="00CE6E43">
        <w:rPr>
          <w:rFonts w:ascii="Times New Roman" w:hAnsi="Times New Roman" w:cs="Times New Roman"/>
          <w:bCs/>
          <w:sz w:val="24"/>
          <w:szCs w:val="24"/>
        </w:rPr>
        <w:t>elic</w:t>
      </w:r>
      <w:r w:rsidRPr="00CE6E43">
        <w:rPr>
          <w:rFonts w:ascii="Times New Roman" w:hAnsi="Times New Roman" w:cs="Times New Roman"/>
          <w:bCs/>
          <w:sz w:val="24"/>
          <w:szCs w:val="24"/>
        </w:rPr>
        <w:t>ts committed by members of the Zimbabwe Republic Police during the performance of their duties. The</w:t>
      </w:r>
      <w:r w:rsidR="0010238B" w:rsidRPr="00CE6E43">
        <w:rPr>
          <w:rFonts w:ascii="Times New Roman" w:hAnsi="Times New Roman" w:cs="Times New Roman"/>
          <w:bCs/>
          <w:sz w:val="24"/>
          <w:szCs w:val="24"/>
        </w:rPr>
        <w:t>re was no</w:t>
      </w:r>
      <w:r w:rsidRPr="00CE6E43">
        <w:rPr>
          <w:rFonts w:ascii="Times New Roman" w:hAnsi="Times New Roman" w:cs="Times New Roman"/>
          <w:bCs/>
          <w:sz w:val="24"/>
          <w:szCs w:val="24"/>
        </w:rPr>
        <w:t xml:space="preserve"> issue </w:t>
      </w:r>
      <w:r w:rsidR="0010238B" w:rsidRPr="00CE6E43">
        <w:rPr>
          <w:rFonts w:ascii="Times New Roman" w:hAnsi="Times New Roman" w:cs="Times New Roman"/>
          <w:bCs/>
          <w:sz w:val="24"/>
          <w:szCs w:val="24"/>
        </w:rPr>
        <w:t>that the three police officers were</w:t>
      </w:r>
      <w:r w:rsidRPr="00CE6E43">
        <w:rPr>
          <w:rFonts w:ascii="Times New Roman" w:hAnsi="Times New Roman" w:cs="Times New Roman"/>
          <w:bCs/>
          <w:sz w:val="24"/>
          <w:szCs w:val="24"/>
        </w:rPr>
        <w:t xml:space="preserve"> on duty at the </w:t>
      </w:r>
      <w:r w:rsidR="0010238B" w:rsidRPr="00CE6E43">
        <w:rPr>
          <w:rFonts w:ascii="Times New Roman" w:hAnsi="Times New Roman" w:cs="Times New Roman"/>
          <w:bCs/>
          <w:sz w:val="24"/>
          <w:szCs w:val="24"/>
        </w:rPr>
        <w:t>material</w:t>
      </w:r>
      <w:r w:rsidRPr="00CE6E43">
        <w:rPr>
          <w:rFonts w:ascii="Times New Roman" w:hAnsi="Times New Roman" w:cs="Times New Roman"/>
          <w:bCs/>
          <w:sz w:val="24"/>
          <w:szCs w:val="24"/>
        </w:rPr>
        <w:t xml:space="preserve"> time</w:t>
      </w:r>
      <w:r w:rsidR="0010238B" w:rsidRPr="00CE6E43">
        <w:rPr>
          <w:rFonts w:ascii="Times New Roman" w:hAnsi="Times New Roman" w:cs="Times New Roman"/>
          <w:bCs/>
          <w:sz w:val="24"/>
          <w:szCs w:val="24"/>
        </w:rPr>
        <w:t xml:space="preserve">. </w:t>
      </w:r>
      <w:r w:rsidR="007E4EE9" w:rsidRPr="00CE6E43">
        <w:rPr>
          <w:rFonts w:ascii="Times New Roman" w:hAnsi="Times New Roman" w:cs="Times New Roman"/>
          <w:bCs/>
          <w:sz w:val="24"/>
          <w:szCs w:val="24"/>
        </w:rPr>
        <w:t>The issue had been whether or not the said police officers</w:t>
      </w:r>
      <w:r w:rsidR="0010238B" w:rsidRPr="00CE6E43">
        <w:rPr>
          <w:rFonts w:ascii="Times New Roman" w:hAnsi="Times New Roman" w:cs="Times New Roman"/>
          <w:bCs/>
          <w:sz w:val="24"/>
          <w:szCs w:val="24"/>
        </w:rPr>
        <w:t xml:space="preserve"> unlawfully or wrongfully and</w:t>
      </w:r>
      <w:r w:rsidR="007E4EE9" w:rsidRPr="00CE6E43">
        <w:rPr>
          <w:rFonts w:ascii="Times New Roman" w:hAnsi="Times New Roman" w:cs="Times New Roman"/>
          <w:bCs/>
          <w:sz w:val="24"/>
          <w:szCs w:val="24"/>
        </w:rPr>
        <w:t xml:space="preserve"> negligently caused the harm or loss in question. The argument by </w:t>
      </w:r>
      <w:r w:rsidR="0010238B" w:rsidRPr="00CE6E43">
        <w:rPr>
          <w:rFonts w:ascii="Times New Roman" w:hAnsi="Times New Roman" w:cs="Times New Roman"/>
          <w:bCs/>
          <w:sz w:val="24"/>
          <w:szCs w:val="24"/>
        </w:rPr>
        <w:t xml:space="preserve">the </w:t>
      </w:r>
      <w:r w:rsidR="007E4EE9" w:rsidRPr="00CE6E43">
        <w:rPr>
          <w:rFonts w:ascii="Times New Roman" w:hAnsi="Times New Roman" w:cs="Times New Roman"/>
          <w:bCs/>
          <w:sz w:val="24"/>
          <w:szCs w:val="24"/>
        </w:rPr>
        <w:t>fourth and fifth defendan</w:t>
      </w:r>
      <w:r w:rsidR="0010238B" w:rsidRPr="00CE6E43">
        <w:rPr>
          <w:rFonts w:ascii="Times New Roman" w:hAnsi="Times New Roman" w:cs="Times New Roman"/>
          <w:bCs/>
          <w:sz w:val="24"/>
          <w:szCs w:val="24"/>
        </w:rPr>
        <w:t>t</w:t>
      </w:r>
      <w:r w:rsidR="007E4EE9" w:rsidRPr="00CE6E43">
        <w:rPr>
          <w:rFonts w:ascii="Times New Roman" w:hAnsi="Times New Roman" w:cs="Times New Roman"/>
          <w:bCs/>
          <w:sz w:val="24"/>
          <w:szCs w:val="24"/>
        </w:rPr>
        <w:t xml:space="preserve">s was that the police officers </w:t>
      </w:r>
      <w:r w:rsidR="0010238B" w:rsidRPr="00CE6E43">
        <w:rPr>
          <w:rFonts w:ascii="Times New Roman" w:hAnsi="Times New Roman" w:cs="Times New Roman"/>
          <w:bCs/>
          <w:sz w:val="24"/>
          <w:szCs w:val="24"/>
        </w:rPr>
        <w:t>were</w:t>
      </w:r>
      <w:r w:rsidR="007E4EE9" w:rsidRPr="00CE6E43">
        <w:rPr>
          <w:rFonts w:ascii="Times New Roman" w:hAnsi="Times New Roman" w:cs="Times New Roman"/>
          <w:bCs/>
          <w:sz w:val="24"/>
          <w:szCs w:val="24"/>
        </w:rPr>
        <w:t xml:space="preserve"> not liable</w:t>
      </w:r>
      <w:r w:rsidR="0010238B" w:rsidRPr="00CE6E43">
        <w:rPr>
          <w:rFonts w:ascii="Times New Roman" w:hAnsi="Times New Roman" w:cs="Times New Roman"/>
          <w:bCs/>
          <w:sz w:val="24"/>
          <w:szCs w:val="24"/>
        </w:rPr>
        <w:t xml:space="preserve"> for the loss</w:t>
      </w:r>
      <w:r w:rsidR="007E4EE9" w:rsidRPr="00CE6E43">
        <w:rPr>
          <w:rFonts w:ascii="Times New Roman" w:hAnsi="Times New Roman" w:cs="Times New Roman"/>
          <w:bCs/>
          <w:sz w:val="24"/>
          <w:szCs w:val="24"/>
        </w:rPr>
        <w:t xml:space="preserve">. </w:t>
      </w:r>
      <w:r w:rsidR="0010238B" w:rsidRPr="00CE6E43">
        <w:rPr>
          <w:rFonts w:ascii="Times New Roman" w:hAnsi="Times New Roman" w:cs="Times New Roman"/>
          <w:bCs/>
          <w:sz w:val="24"/>
          <w:szCs w:val="24"/>
        </w:rPr>
        <w:t xml:space="preserve">Ms </w:t>
      </w:r>
      <w:r w:rsidR="0010238B" w:rsidRPr="00CE6E43">
        <w:rPr>
          <w:rFonts w:ascii="Times New Roman" w:hAnsi="Times New Roman" w:cs="Times New Roman"/>
          <w:bCs/>
          <w:i/>
          <w:iCs/>
          <w:sz w:val="24"/>
          <w:szCs w:val="24"/>
        </w:rPr>
        <w:t>Tembo</w:t>
      </w:r>
      <w:r w:rsidR="0010238B" w:rsidRPr="00CE6E43">
        <w:rPr>
          <w:rFonts w:ascii="Times New Roman" w:hAnsi="Times New Roman" w:cs="Times New Roman"/>
          <w:bCs/>
          <w:sz w:val="24"/>
          <w:szCs w:val="24"/>
        </w:rPr>
        <w:t xml:space="preserve">’s argument was that they </w:t>
      </w:r>
      <w:r w:rsidR="007E4EE9" w:rsidRPr="00CE6E43">
        <w:rPr>
          <w:rFonts w:ascii="Times New Roman" w:hAnsi="Times New Roman" w:cs="Times New Roman"/>
          <w:bCs/>
          <w:sz w:val="24"/>
          <w:szCs w:val="24"/>
        </w:rPr>
        <w:t xml:space="preserve">were </w:t>
      </w:r>
      <w:r w:rsidR="0010238B" w:rsidRPr="00CE6E43">
        <w:rPr>
          <w:rFonts w:ascii="Times New Roman" w:hAnsi="Times New Roman" w:cs="Times New Roman"/>
          <w:bCs/>
          <w:sz w:val="24"/>
          <w:szCs w:val="24"/>
        </w:rPr>
        <w:t>performing</w:t>
      </w:r>
      <w:r w:rsidR="007E4EE9" w:rsidRPr="00CE6E43">
        <w:rPr>
          <w:rFonts w:ascii="Times New Roman" w:hAnsi="Times New Roman" w:cs="Times New Roman"/>
          <w:bCs/>
          <w:sz w:val="24"/>
          <w:szCs w:val="24"/>
        </w:rPr>
        <w:t xml:space="preserve"> their constitutional </w:t>
      </w:r>
      <w:r w:rsidR="0010238B" w:rsidRPr="00CE6E43">
        <w:rPr>
          <w:rFonts w:ascii="Times New Roman" w:hAnsi="Times New Roman" w:cs="Times New Roman"/>
          <w:bCs/>
          <w:sz w:val="24"/>
          <w:szCs w:val="24"/>
        </w:rPr>
        <w:t>mandate</w:t>
      </w:r>
      <w:r w:rsidR="007E4EE9" w:rsidRPr="00CE6E43">
        <w:rPr>
          <w:rFonts w:ascii="Times New Roman" w:hAnsi="Times New Roman" w:cs="Times New Roman"/>
          <w:bCs/>
          <w:sz w:val="24"/>
          <w:szCs w:val="24"/>
        </w:rPr>
        <w:t xml:space="preserve"> of enforcing traffic laws on the day. It was not denied that they used spikes but it was argued that these are lawful and internationally accepted tools of trade. The main question</w:t>
      </w:r>
      <w:r w:rsidR="0010238B" w:rsidRPr="00CE6E43">
        <w:rPr>
          <w:rFonts w:ascii="Times New Roman" w:hAnsi="Times New Roman" w:cs="Times New Roman"/>
          <w:bCs/>
          <w:sz w:val="24"/>
          <w:szCs w:val="24"/>
        </w:rPr>
        <w:t>s</w:t>
      </w:r>
      <w:r w:rsidR="007E4EE9" w:rsidRPr="00CE6E43">
        <w:rPr>
          <w:rFonts w:ascii="Times New Roman" w:hAnsi="Times New Roman" w:cs="Times New Roman"/>
          <w:bCs/>
          <w:sz w:val="24"/>
          <w:szCs w:val="24"/>
        </w:rPr>
        <w:t xml:space="preserve"> that </w:t>
      </w:r>
      <w:r w:rsidR="0010238B" w:rsidRPr="00CE6E43">
        <w:rPr>
          <w:rFonts w:ascii="Times New Roman" w:hAnsi="Times New Roman" w:cs="Times New Roman"/>
          <w:bCs/>
          <w:sz w:val="24"/>
          <w:szCs w:val="24"/>
        </w:rPr>
        <w:t>arise</w:t>
      </w:r>
      <w:r w:rsidR="007E4EE9" w:rsidRPr="00CE6E43">
        <w:rPr>
          <w:rFonts w:ascii="Times New Roman" w:hAnsi="Times New Roman" w:cs="Times New Roman"/>
          <w:bCs/>
          <w:sz w:val="24"/>
          <w:szCs w:val="24"/>
        </w:rPr>
        <w:t xml:space="preserve"> are whether the said police’s conduct was </w:t>
      </w:r>
      <w:r w:rsidR="0010238B" w:rsidRPr="00CE6E43">
        <w:rPr>
          <w:rFonts w:ascii="Times New Roman" w:hAnsi="Times New Roman" w:cs="Times New Roman"/>
          <w:bCs/>
          <w:sz w:val="24"/>
          <w:szCs w:val="24"/>
        </w:rPr>
        <w:t>unlawful</w:t>
      </w:r>
      <w:r w:rsidR="007E4EE9" w:rsidRPr="00CE6E43">
        <w:rPr>
          <w:rFonts w:ascii="Times New Roman" w:hAnsi="Times New Roman" w:cs="Times New Roman"/>
          <w:bCs/>
          <w:sz w:val="24"/>
          <w:szCs w:val="24"/>
        </w:rPr>
        <w:t xml:space="preserve"> and caused the accident and the subsequent loss to the plaintiff. The issue of causation became pertinent. I hasten to restate what this court emphasised in </w:t>
      </w:r>
      <w:bookmarkStart w:id="2" w:name="_Hlk188900643"/>
      <w:r w:rsidR="00C052FB" w:rsidRPr="00CE6E43">
        <w:rPr>
          <w:rFonts w:ascii="Times New Roman" w:hAnsi="Times New Roman" w:cs="Times New Roman"/>
          <w:bCs/>
          <w:i/>
          <w:iCs/>
          <w:sz w:val="24"/>
          <w:szCs w:val="24"/>
        </w:rPr>
        <w:t>Nobert Katerere v Standard Chartered Bank Zimbabwe Limited</w:t>
      </w:r>
      <w:r w:rsidR="00C052FB" w:rsidRPr="00CE6E43">
        <w:rPr>
          <w:rFonts w:ascii="Times New Roman" w:hAnsi="Times New Roman" w:cs="Times New Roman"/>
          <w:bCs/>
          <w:sz w:val="24"/>
          <w:szCs w:val="24"/>
        </w:rPr>
        <w:t xml:space="preserve"> HB 51-08, where it was held: </w:t>
      </w:r>
    </w:p>
    <w:p w14:paraId="07CCE7A1" w14:textId="035E5906" w:rsidR="00C052FB" w:rsidRPr="00CE6E43" w:rsidRDefault="00C052FB" w:rsidP="00CE6E43">
      <w:pPr>
        <w:spacing w:line="240" w:lineRule="auto"/>
        <w:ind w:left="1440"/>
        <w:jc w:val="both"/>
        <w:rPr>
          <w:rFonts w:ascii="Times New Roman" w:hAnsi="Times New Roman" w:cs="Times New Roman"/>
          <w:bCs/>
          <w:szCs w:val="24"/>
        </w:rPr>
      </w:pPr>
      <w:r w:rsidRPr="00CE6E43">
        <w:rPr>
          <w:rFonts w:ascii="Times New Roman" w:hAnsi="Times New Roman" w:cs="Times New Roman"/>
          <w:bCs/>
          <w:szCs w:val="24"/>
        </w:rPr>
        <w:t xml:space="preserve">“The court should be extremely chary of granting absolution at the close of the plaintiff’s case. </w:t>
      </w:r>
      <w:r w:rsidRPr="00CE6E43">
        <w:rPr>
          <w:rFonts w:ascii="Times New Roman" w:hAnsi="Times New Roman" w:cs="Times New Roman"/>
          <w:b/>
          <w:szCs w:val="24"/>
        </w:rPr>
        <w:t>The court must assume that in the absence of very special considerations, such as the inherent unacceptability of the evidence adduced, the evidence is true. The court should not at this stage evaluate and reject the plaintiff’s evidence.</w:t>
      </w:r>
      <w:r w:rsidRPr="00CE6E43">
        <w:rPr>
          <w:rFonts w:ascii="Times New Roman" w:hAnsi="Times New Roman" w:cs="Times New Roman"/>
          <w:bCs/>
          <w:szCs w:val="24"/>
        </w:rPr>
        <w:t xml:space="preserve"> The test to be applied is not whether the evidence led by the plaintiff establishes what will finally have </w:t>
      </w:r>
      <w:r w:rsidRPr="00CE6E43">
        <w:rPr>
          <w:rFonts w:ascii="Times New Roman" w:hAnsi="Times New Roman" w:cs="Times New Roman"/>
          <w:bCs/>
          <w:szCs w:val="24"/>
        </w:rPr>
        <w:lastRenderedPageBreak/>
        <w:t xml:space="preserve">to be established. </w:t>
      </w:r>
      <w:bookmarkEnd w:id="2"/>
      <w:r w:rsidRPr="00CE6E43">
        <w:rPr>
          <w:rFonts w:ascii="Times New Roman" w:hAnsi="Times New Roman" w:cs="Times New Roman"/>
          <w:bCs/>
          <w:szCs w:val="24"/>
        </w:rPr>
        <w:t xml:space="preserve">Absolution from the instance at the close of the plaintiff’s case may be granted if the plaintiff has failed to establish an essential element of his claim - </w:t>
      </w:r>
      <w:r w:rsidRPr="00CE6E43">
        <w:rPr>
          <w:rFonts w:ascii="Times New Roman" w:hAnsi="Times New Roman" w:cs="Times New Roman"/>
          <w:bCs/>
          <w:i/>
          <w:szCs w:val="24"/>
        </w:rPr>
        <w:t>Claude neon Lights (SA) Ltd</w:t>
      </w:r>
      <w:r w:rsidRPr="00CE6E43">
        <w:rPr>
          <w:rFonts w:ascii="Times New Roman" w:hAnsi="Times New Roman" w:cs="Times New Roman"/>
          <w:bCs/>
          <w:szCs w:val="24"/>
        </w:rPr>
        <w:t xml:space="preserve"> v </w:t>
      </w:r>
      <w:r w:rsidRPr="00CE6E43">
        <w:rPr>
          <w:rFonts w:ascii="Times New Roman" w:hAnsi="Times New Roman" w:cs="Times New Roman"/>
          <w:bCs/>
          <w:i/>
          <w:szCs w:val="24"/>
        </w:rPr>
        <w:t>Daniel</w:t>
      </w:r>
      <w:r w:rsidRPr="00CE6E43">
        <w:rPr>
          <w:rFonts w:ascii="Times New Roman" w:hAnsi="Times New Roman" w:cs="Times New Roman"/>
          <w:bCs/>
          <w:szCs w:val="24"/>
        </w:rPr>
        <w:t xml:space="preserve"> 1976 (4) SA 403(A); </w:t>
      </w:r>
      <w:r w:rsidRPr="00CE6E43">
        <w:rPr>
          <w:rFonts w:ascii="Times New Roman" w:hAnsi="Times New Roman" w:cs="Times New Roman"/>
          <w:bCs/>
          <w:i/>
          <w:szCs w:val="24"/>
        </w:rPr>
        <w:t>Marine &amp; Trade Insurance Co Ltd</w:t>
      </w:r>
      <w:r w:rsidRPr="00CE6E43">
        <w:rPr>
          <w:rFonts w:ascii="Times New Roman" w:hAnsi="Times New Roman" w:cs="Times New Roman"/>
          <w:bCs/>
          <w:szCs w:val="24"/>
        </w:rPr>
        <w:t xml:space="preserve"> v </w:t>
      </w:r>
      <w:r w:rsidRPr="00CE6E43">
        <w:rPr>
          <w:rFonts w:ascii="Times New Roman" w:hAnsi="Times New Roman" w:cs="Times New Roman"/>
          <w:bCs/>
          <w:i/>
          <w:szCs w:val="24"/>
        </w:rPr>
        <w:t xml:space="preserve">Van Der Schyff </w:t>
      </w:r>
      <w:r w:rsidRPr="00CE6E43">
        <w:rPr>
          <w:rFonts w:ascii="Times New Roman" w:hAnsi="Times New Roman" w:cs="Times New Roman"/>
          <w:bCs/>
          <w:szCs w:val="24"/>
        </w:rPr>
        <w:t xml:space="preserve">1972 (1) SA 26(A); </w:t>
      </w:r>
      <w:r w:rsidRPr="00CE6E43">
        <w:rPr>
          <w:rFonts w:ascii="Times New Roman" w:hAnsi="Times New Roman" w:cs="Times New Roman"/>
          <w:bCs/>
          <w:i/>
          <w:szCs w:val="24"/>
        </w:rPr>
        <w:t>Sithole</w:t>
      </w:r>
      <w:r w:rsidRPr="00CE6E43">
        <w:rPr>
          <w:rFonts w:ascii="Times New Roman" w:hAnsi="Times New Roman" w:cs="Times New Roman"/>
          <w:bCs/>
          <w:szCs w:val="24"/>
        </w:rPr>
        <w:t xml:space="preserve"> v </w:t>
      </w:r>
      <w:r w:rsidRPr="00CE6E43">
        <w:rPr>
          <w:rFonts w:ascii="Times New Roman" w:hAnsi="Times New Roman" w:cs="Times New Roman"/>
          <w:bCs/>
          <w:i/>
          <w:szCs w:val="24"/>
        </w:rPr>
        <w:t>PG Industries (Pvt) Ltd</w:t>
      </w:r>
      <w:r w:rsidRPr="00CE6E43">
        <w:rPr>
          <w:rFonts w:ascii="Times New Roman" w:hAnsi="Times New Roman" w:cs="Times New Roman"/>
          <w:bCs/>
          <w:szCs w:val="24"/>
        </w:rPr>
        <w:t xml:space="preserve"> HB 47-05”</w:t>
      </w:r>
      <w:r w:rsidR="0010238B" w:rsidRPr="00CE6E43">
        <w:rPr>
          <w:rFonts w:ascii="Times New Roman" w:hAnsi="Times New Roman" w:cs="Times New Roman"/>
          <w:bCs/>
          <w:szCs w:val="24"/>
        </w:rPr>
        <w:t xml:space="preserve"> [My emphasis]</w:t>
      </w:r>
    </w:p>
    <w:p w14:paraId="6158B643" w14:textId="5DE32B83" w:rsidR="007E4EE9" w:rsidRDefault="007E4EE9" w:rsidP="007E4EE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829E5">
        <w:rPr>
          <w:rFonts w:ascii="Times New Roman" w:hAnsi="Times New Roman" w:cs="Times New Roman"/>
          <w:bCs/>
          <w:sz w:val="24"/>
          <w:szCs w:val="24"/>
        </w:rPr>
        <w:tab/>
      </w:r>
      <w:r>
        <w:rPr>
          <w:rFonts w:ascii="Times New Roman" w:hAnsi="Times New Roman" w:cs="Times New Roman"/>
          <w:bCs/>
          <w:sz w:val="24"/>
          <w:szCs w:val="24"/>
        </w:rPr>
        <w:t>I must</w:t>
      </w:r>
      <w:r w:rsidR="003829E5">
        <w:rPr>
          <w:rFonts w:ascii="Times New Roman" w:hAnsi="Times New Roman" w:cs="Times New Roman"/>
          <w:bCs/>
          <w:sz w:val="24"/>
          <w:szCs w:val="24"/>
        </w:rPr>
        <w:t xml:space="preserve">, therefore, </w:t>
      </w:r>
      <w:r>
        <w:rPr>
          <w:rFonts w:ascii="Times New Roman" w:hAnsi="Times New Roman" w:cs="Times New Roman"/>
          <w:bCs/>
          <w:sz w:val="24"/>
          <w:szCs w:val="24"/>
        </w:rPr>
        <w:t xml:space="preserve">treat the plaintiff’s evidence at this stage to be generally true. The questions of facts may not </w:t>
      </w:r>
      <w:r w:rsidR="003829E5">
        <w:rPr>
          <w:rFonts w:ascii="Times New Roman" w:hAnsi="Times New Roman" w:cs="Times New Roman"/>
          <w:bCs/>
          <w:sz w:val="24"/>
          <w:szCs w:val="24"/>
        </w:rPr>
        <w:t xml:space="preserve">be </w:t>
      </w:r>
      <w:r>
        <w:rPr>
          <w:rFonts w:ascii="Times New Roman" w:hAnsi="Times New Roman" w:cs="Times New Roman"/>
          <w:bCs/>
          <w:sz w:val="24"/>
          <w:szCs w:val="24"/>
        </w:rPr>
        <w:t xml:space="preserve">resolved at this </w:t>
      </w:r>
      <w:r w:rsidR="003829E5">
        <w:rPr>
          <w:rFonts w:ascii="Times New Roman" w:hAnsi="Times New Roman" w:cs="Times New Roman"/>
          <w:bCs/>
          <w:sz w:val="24"/>
          <w:szCs w:val="24"/>
        </w:rPr>
        <w:t>stage</w:t>
      </w:r>
      <w:r>
        <w:rPr>
          <w:rFonts w:ascii="Times New Roman" w:hAnsi="Times New Roman" w:cs="Times New Roman"/>
          <w:bCs/>
          <w:sz w:val="24"/>
          <w:szCs w:val="24"/>
        </w:rPr>
        <w:t xml:space="preserve"> without having the benefit of the </w:t>
      </w:r>
      <w:r w:rsidR="003829E5">
        <w:rPr>
          <w:rFonts w:ascii="Times New Roman" w:hAnsi="Times New Roman" w:cs="Times New Roman"/>
          <w:bCs/>
          <w:sz w:val="24"/>
          <w:szCs w:val="24"/>
        </w:rPr>
        <w:t>evidence</w:t>
      </w:r>
      <w:r>
        <w:rPr>
          <w:rFonts w:ascii="Times New Roman" w:hAnsi="Times New Roman" w:cs="Times New Roman"/>
          <w:bCs/>
          <w:sz w:val="24"/>
          <w:szCs w:val="24"/>
        </w:rPr>
        <w:t xml:space="preserve"> from the defendants. </w:t>
      </w:r>
    </w:p>
    <w:p w14:paraId="37AE60FA" w14:textId="77777777" w:rsidR="00CE6E43" w:rsidRDefault="007E4EE9"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The plaintiff’s evidence which was corroborated by her witness was that </w:t>
      </w:r>
      <w:r w:rsidR="00146E56" w:rsidRPr="00CE6E43">
        <w:rPr>
          <w:rFonts w:ascii="Times New Roman" w:hAnsi="Times New Roman" w:cs="Times New Roman"/>
          <w:bCs/>
          <w:sz w:val="24"/>
          <w:szCs w:val="24"/>
        </w:rPr>
        <w:t xml:space="preserve">three police officers moved from </w:t>
      </w:r>
      <w:r w:rsidR="003829E5" w:rsidRPr="00CE6E43">
        <w:rPr>
          <w:rFonts w:ascii="Times New Roman" w:hAnsi="Times New Roman" w:cs="Times New Roman"/>
          <w:bCs/>
          <w:sz w:val="24"/>
          <w:szCs w:val="24"/>
        </w:rPr>
        <w:t xml:space="preserve">the </w:t>
      </w:r>
      <w:r w:rsidR="00146E56" w:rsidRPr="00CE6E43">
        <w:rPr>
          <w:rFonts w:ascii="Times New Roman" w:hAnsi="Times New Roman" w:cs="Times New Roman"/>
          <w:bCs/>
          <w:sz w:val="24"/>
          <w:szCs w:val="24"/>
        </w:rPr>
        <w:t xml:space="preserve">Total service station towards the place </w:t>
      </w:r>
      <w:r w:rsidR="003829E5" w:rsidRPr="00CE6E43">
        <w:rPr>
          <w:rFonts w:ascii="Times New Roman" w:hAnsi="Times New Roman" w:cs="Times New Roman"/>
          <w:bCs/>
          <w:sz w:val="24"/>
          <w:szCs w:val="24"/>
        </w:rPr>
        <w:t>where</w:t>
      </w:r>
      <w:r w:rsidR="00146E56" w:rsidRPr="00CE6E43">
        <w:rPr>
          <w:rFonts w:ascii="Times New Roman" w:hAnsi="Times New Roman" w:cs="Times New Roman"/>
          <w:bCs/>
          <w:sz w:val="24"/>
          <w:szCs w:val="24"/>
        </w:rPr>
        <w:t xml:space="preserve"> about five or six commuter </w:t>
      </w:r>
      <w:r w:rsidR="003829E5" w:rsidRPr="00CE6E43">
        <w:rPr>
          <w:rFonts w:ascii="Times New Roman" w:hAnsi="Times New Roman" w:cs="Times New Roman"/>
          <w:bCs/>
          <w:sz w:val="24"/>
          <w:szCs w:val="24"/>
        </w:rPr>
        <w:t>omnibuses</w:t>
      </w:r>
      <w:r w:rsidR="00146E56" w:rsidRPr="00CE6E43">
        <w:rPr>
          <w:rFonts w:ascii="Times New Roman" w:hAnsi="Times New Roman" w:cs="Times New Roman"/>
          <w:bCs/>
          <w:sz w:val="24"/>
          <w:szCs w:val="24"/>
        </w:rPr>
        <w:t xml:space="preserve"> were </w:t>
      </w:r>
      <w:r w:rsidR="003829E5" w:rsidRPr="00CE6E43">
        <w:rPr>
          <w:rFonts w:ascii="Times New Roman" w:hAnsi="Times New Roman" w:cs="Times New Roman"/>
          <w:bCs/>
          <w:sz w:val="24"/>
          <w:szCs w:val="24"/>
        </w:rPr>
        <w:t xml:space="preserve">illegally </w:t>
      </w:r>
      <w:r w:rsidR="00146E56" w:rsidRPr="00CE6E43">
        <w:rPr>
          <w:rFonts w:ascii="Times New Roman" w:hAnsi="Times New Roman" w:cs="Times New Roman"/>
          <w:bCs/>
          <w:sz w:val="24"/>
          <w:szCs w:val="24"/>
        </w:rPr>
        <w:t xml:space="preserve">parked </w:t>
      </w:r>
      <w:r w:rsidR="003829E5" w:rsidRPr="00CE6E43">
        <w:rPr>
          <w:rFonts w:ascii="Times New Roman" w:hAnsi="Times New Roman" w:cs="Times New Roman"/>
          <w:bCs/>
          <w:sz w:val="24"/>
          <w:szCs w:val="24"/>
        </w:rPr>
        <w:t xml:space="preserve">along Chinhoyi Street close to the intersection with Robert Mugabe Way </w:t>
      </w:r>
      <w:r w:rsidR="00146E56" w:rsidRPr="00CE6E43">
        <w:rPr>
          <w:rFonts w:ascii="Times New Roman" w:hAnsi="Times New Roman" w:cs="Times New Roman"/>
          <w:bCs/>
          <w:sz w:val="24"/>
          <w:szCs w:val="24"/>
        </w:rPr>
        <w:t>and</w:t>
      </w:r>
      <w:r w:rsidR="003829E5" w:rsidRPr="00CE6E43">
        <w:rPr>
          <w:rFonts w:ascii="Times New Roman" w:hAnsi="Times New Roman" w:cs="Times New Roman"/>
          <w:bCs/>
          <w:sz w:val="24"/>
          <w:szCs w:val="24"/>
        </w:rPr>
        <w:t xml:space="preserve"> were</w:t>
      </w:r>
      <w:r w:rsidR="00146E56" w:rsidRPr="00CE6E43">
        <w:rPr>
          <w:rFonts w:ascii="Times New Roman" w:hAnsi="Times New Roman" w:cs="Times New Roman"/>
          <w:bCs/>
          <w:sz w:val="24"/>
          <w:szCs w:val="24"/>
        </w:rPr>
        <w:t xml:space="preserve"> picking up passengers close to ZB Bank</w:t>
      </w:r>
      <w:r w:rsidR="003829E5" w:rsidRPr="00CE6E43">
        <w:rPr>
          <w:rFonts w:ascii="Times New Roman" w:hAnsi="Times New Roman" w:cs="Times New Roman"/>
          <w:bCs/>
          <w:sz w:val="24"/>
          <w:szCs w:val="24"/>
        </w:rPr>
        <w:t>. This was the opposite side of Chinhoyi Street</w:t>
      </w:r>
      <w:r w:rsidR="00146E56" w:rsidRPr="00CE6E43">
        <w:rPr>
          <w:rFonts w:ascii="Times New Roman" w:hAnsi="Times New Roman" w:cs="Times New Roman"/>
          <w:bCs/>
          <w:sz w:val="24"/>
          <w:szCs w:val="24"/>
        </w:rPr>
        <w:t xml:space="preserve"> where the plaintiff was seated with her child</w:t>
      </w:r>
      <w:r w:rsidR="003829E5" w:rsidRPr="00CE6E43">
        <w:rPr>
          <w:rFonts w:ascii="Times New Roman" w:hAnsi="Times New Roman" w:cs="Times New Roman"/>
          <w:bCs/>
          <w:sz w:val="24"/>
          <w:szCs w:val="24"/>
        </w:rPr>
        <w:t xml:space="preserve"> on a pavement</w:t>
      </w:r>
      <w:r w:rsidR="00146E56" w:rsidRPr="00CE6E43">
        <w:rPr>
          <w:rFonts w:ascii="Times New Roman" w:hAnsi="Times New Roman" w:cs="Times New Roman"/>
          <w:bCs/>
          <w:sz w:val="24"/>
          <w:szCs w:val="24"/>
        </w:rPr>
        <w:t xml:space="preserve">. It is common cause that Chinhoyi Street is a </w:t>
      </w:r>
      <w:r w:rsidR="003829E5" w:rsidRPr="00CE6E43">
        <w:rPr>
          <w:rFonts w:ascii="Times New Roman" w:hAnsi="Times New Roman" w:cs="Times New Roman"/>
          <w:bCs/>
          <w:sz w:val="24"/>
          <w:szCs w:val="24"/>
        </w:rPr>
        <w:t>one-way</w:t>
      </w:r>
      <w:r w:rsidR="00146E56" w:rsidRPr="00CE6E43">
        <w:rPr>
          <w:rFonts w:ascii="Times New Roman" w:hAnsi="Times New Roman" w:cs="Times New Roman"/>
          <w:bCs/>
          <w:sz w:val="24"/>
          <w:szCs w:val="24"/>
        </w:rPr>
        <w:t xml:space="preserve"> road</w:t>
      </w:r>
      <w:r w:rsidR="003829E5" w:rsidRPr="00CE6E43">
        <w:rPr>
          <w:rFonts w:ascii="Times New Roman" w:hAnsi="Times New Roman" w:cs="Times New Roman"/>
          <w:bCs/>
          <w:sz w:val="24"/>
          <w:szCs w:val="24"/>
        </w:rPr>
        <w:t xml:space="preserve"> for traffic from Coppa Cabana commuter omnibuses rank towards Machipisa or Market Square rank</w:t>
      </w:r>
      <w:r w:rsidR="00146E56" w:rsidRPr="00CE6E43">
        <w:rPr>
          <w:rFonts w:ascii="Times New Roman" w:hAnsi="Times New Roman" w:cs="Times New Roman"/>
          <w:bCs/>
          <w:sz w:val="24"/>
          <w:szCs w:val="24"/>
        </w:rPr>
        <w:t xml:space="preserve">. </w:t>
      </w:r>
    </w:p>
    <w:p w14:paraId="78271EFF" w14:textId="77777777" w:rsidR="00CE6E43" w:rsidRDefault="00146E56"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The evidence was further that the police </w:t>
      </w:r>
      <w:r w:rsidR="003829E5" w:rsidRPr="00CE6E43">
        <w:rPr>
          <w:rFonts w:ascii="Times New Roman" w:hAnsi="Times New Roman" w:cs="Times New Roman"/>
          <w:bCs/>
          <w:sz w:val="24"/>
          <w:szCs w:val="24"/>
        </w:rPr>
        <w:t>officers</w:t>
      </w:r>
      <w:r w:rsidRPr="00CE6E43">
        <w:rPr>
          <w:rFonts w:ascii="Times New Roman" w:hAnsi="Times New Roman" w:cs="Times New Roman"/>
          <w:bCs/>
          <w:sz w:val="24"/>
          <w:szCs w:val="24"/>
        </w:rPr>
        <w:t xml:space="preserve"> had spike</w:t>
      </w:r>
      <w:r w:rsidR="003829E5" w:rsidRPr="00CE6E43">
        <w:rPr>
          <w:rFonts w:ascii="Times New Roman" w:hAnsi="Times New Roman" w:cs="Times New Roman"/>
          <w:bCs/>
          <w:sz w:val="24"/>
          <w:szCs w:val="24"/>
        </w:rPr>
        <w:t>s</w:t>
      </w:r>
      <w:r w:rsidRPr="00CE6E43">
        <w:rPr>
          <w:rFonts w:ascii="Times New Roman" w:hAnsi="Times New Roman" w:cs="Times New Roman"/>
          <w:bCs/>
          <w:sz w:val="24"/>
          <w:szCs w:val="24"/>
        </w:rPr>
        <w:t xml:space="preserve"> and </w:t>
      </w:r>
      <w:r w:rsidR="003829E5" w:rsidRPr="00CE6E43">
        <w:rPr>
          <w:rFonts w:ascii="Times New Roman" w:hAnsi="Times New Roman" w:cs="Times New Roman"/>
          <w:bCs/>
          <w:sz w:val="24"/>
          <w:szCs w:val="24"/>
        </w:rPr>
        <w:t>baton</w:t>
      </w:r>
      <w:r w:rsidRPr="00CE6E43">
        <w:rPr>
          <w:rFonts w:ascii="Times New Roman" w:hAnsi="Times New Roman" w:cs="Times New Roman"/>
          <w:bCs/>
          <w:sz w:val="24"/>
          <w:szCs w:val="24"/>
        </w:rPr>
        <w:t xml:space="preserve"> sticks. They </w:t>
      </w:r>
      <w:r w:rsidR="003829E5" w:rsidRPr="00CE6E43">
        <w:rPr>
          <w:rFonts w:ascii="Times New Roman" w:hAnsi="Times New Roman" w:cs="Times New Roman"/>
          <w:bCs/>
          <w:sz w:val="24"/>
          <w:szCs w:val="24"/>
        </w:rPr>
        <w:t xml:space="preserve">first </w:t>
      </w:r>
      <w:r w:rsidRPr="00CE6E43">
        <w:rPr>
          <w:rFonts w:ascii="Times New Roman" w:hAnsi="Times New Roman" w:cs="Times New Roman"/>
          <w:bCs/>
          <w:sz w:val="24"/>
          <w:szCs w:val="24"/>
        </w:rPr>
        <w:t>threw the spike</w:t>
      </w:r>
      <w:r w:rsidR="005B64A8" w:rsidRPr="00CE6E43">
        <w:rPr>
          <w:rFonts w:ascii="Times New Roman" w:hAnsi="Times New Roman" w:cs="Times New Roman"/>
          <w:bCs/>
          <w:sz w:val="24"/>
          <w:szCs w:val="24"/>
        </w:rPr>
        <w:t>s</w:t>
      </w:r>
      <w:r w:rsidRPr="00CE6E43">
        <w:rPr>
          <w:rFonts w:ascii="Times New Roman" w:hAnsi="Times New Roman" w:cs="Times New Roman"/>
          <w:bCs/>
          <w:sz w:val="24"/>
          <w:szCs w:val="24"/>
        </w:rPr>
        <w:t xml:space="preserve"> on the ground </w:t>
      </w:r>
      <w:r w:rsidR="003829E5" w:rsidRPr="00CE6E43">
        <w:rPr>
          <w:rFonts w:ascii="Times New Roman" w:hAnsi="Times New Roman" w:cs="Times New Roman"/>
          <w:bCs/>
          <w:sz w:val="24"/>
          <w:szCs w:val="24"/>
        </w:rPr>
        <w:t xml:space="preserve">from the direction of the intersection with Robert Mugabe Way </w:t>
      </w:r>
      <w:r w:rsidRPr="00CE6E43">
        <w:rPr>
          <w:rFonts w:ascii="Times New Roman" w:hAnsi="Times New Roman" w:cs="Times New Roman"/>
          <w:bCs/>
          <w:sz w:val="24"/>
          <w:szCs w:val="24"/>
        </w:rPr>
        <w:t xml:space="preserve">thereby blocking the illegally parked commuter </w:t>
      </w:r>
      <w:r w:rsidR="003829E5" w:rsidRPr="00CE6E43">
        <w:rPr>
          <w:rFonts w:ascii="Times New Roman" w:hAnsi="Times New Roman" w:cs="Times New Roman"/>
          <w:bCs/>
          <w:sz w:val="24"/>
          <w:szCs w:val="24"/>
        </w:rPr>
        <w:t>omnibuses</w:t>
      </w:r>
      <w:r w:rsidRPr="00CE6E43">
        <w:rPr>
          <w:rFonts w:ascii="Times New Roman" w:hAnsi="Times New Roman" w:cs="Times New Roman"/>
          <w:bCs/>
          <w:sz w:val="24"/>
          <w:szCs w:val="24"/>
        </w:rPr>
        <w:t xml:space="preserve"> from proceeding in the normal way. It is common cause that these spikes are sharp metal objects which can damage motor </w:t>
      </w:r>
      <w:r w:rsidR="003829E5" w:rsidRPr="00CE6E43">
        <w:rPr>
          <w:rFonts w:ascii="Times New Roman" w:hAnsi="Times New Roman" w:cs="Times New Roman"/>
          <w:bCs/>
          <w:sz w:val="24"/>
          <w:szCs w:val="24"/>
        </w:rPr>
        <w:t>vehicle</w:t>
      </w:r>
      <w:r w:rsidRPr="00CE6E43">
        <w:rPr>
          <w:rFonts w:ascii="Times New Roman" w:hAnsi="Times New Roman" w:cs="Times New Roman"/>
          <w:bCs/>
          <w:sz w:val="24"/>
          <w:szCs w:val="24"/>
        </w:rPr>
        <w:t xml:space="preserve"> tyres if one drives over them. The police officers</w:t>
      </w:r>
      <w:r w:rsidR="003829E5" w:rsidRPr="00CE6E43">
        <w:rPr>
          <w:rFonts w:ascii="Times New Roman" w:hAnsi="Times New Roman" w:cs="Times New Roman"/>
          <w:bCs/>
          <w:sz w:val="24"/>
          <w:szCs w:val="24"/>
        </w:rPr>
        <w:t xml:space="preserve"> are said to have proceeded to</w:t>
      </w:r>
      <w:r w:rsidRPr="00CE6E43">
        <w:rPr>
          <w:rFonts w:ascii="Times New Roman" w:hAnsi="Times New Roman" w:cs="Times New Roman"/>
          <w:bCs/>
          <w:sz w:val="24"/>
          <w:szCs w:val="24"/>
        </w:rPr>
        <w:t xml:space="preserve"> </w:t>
      </w:r>
      <w:r w:rsidR="003829E5" w:rsidRPr="00CE6E43">
        <w:rPr>
          <w:rFonts w:ascii="Times New Roman" w:hAnsi="Times New Roman" w:cs="Times New Roman"/>
          <w:bCs/>
          <w:sz w:val="24"/>
          <w:szCs w:val="24"/>
        </w:rPr>
        <w:t>smash</w:t>
      </w:r>
      <w:r w:rsidRPr="00CE6E43">
        <w:rPr>
          <w:rFonts w:ascii="Times New Roman" w:hAnsi="Times New Roman" w:cs="Times New Roman"/>
          <w:bCs/>
          <w:sz w:val="24"/>
          <w:szCs w:val="24"/>
        </w:rPr>
        <w:t xml:space="preserve"> </w:t>
      </w:r>
      <w:r w:rsidR="00E950D3" w:rsidRPr="00CE6E43">
        <w:rPr>
          <w:rFonts w:ascii="Times New Roman" w:hAnsi="Times New Roman" w:cs="Times New Roman"/>
          <w:bCs/>
          <w:sz w:val="24"/>
          <w:szCs w:val="24"/>
        </w:rPr>
        <w:t xml:space="preserve">the windscreen of the first </w:t>
      </w:r>
      <w:r w:rsidR="003829E5" w:rsidRPr="00CE6E43">
        <w:rPr>
          <w:rFonts w:ascii="Times New Roman" w:hAnsi="Times New Roman" w:cs="Times New Roman"/>
          <w:bCs/>
          <w:sz w:val="24"/>
          <w:szCs w:val="24"/>
        </w:rPr>
        <w:t>motor</w:t>
      </w:r>
      <w:r w:rsidR="00E950D3" w:rsidRPr="00CE6E43">
        <w:rPr>
          <w:rFonts w:ascii="Times New Roman" w:hAnsi="Times New Roman" w:cs="Times New Roman"/>
          <w:bCs/>
          <w:sz w:val="24"/>
          <w:szCs w:val="24"/>
        </w:rPr>
        <w:t xml:space="preserve"> vehicle parked from where they were coming</w:t>
      </w:r>
      <w:r w:rsidR="003829E5" w:rsidRPr="00CE6E43">
        <w:rPr>
          <w:rFonts w:ascii="Times New Roman" w:hAnsi="Times New Roman" w:cs="Times New Roman"/>
          <w:bCs/>
          <w:sz w:val="24"/>
          <w:szCs w:val="24"/>
        </w:rPr>
        <w:t xml:space="preserve"> as the vehicles started to move</w:t>
      </w:r>
      <w:r w:rsidR="00E950D3" w:rsidRPr="00CE6E43">
        <w:rPr>
          <w:rFonts w:ascii="Times New Roman" w:hAnsi="Times New Roman" w:cs="Times New Roman"/>
          <w:bCs/>
          <w:sz w:val="24"/>
          <w:szCs w:val="24"/>
        </w:rPr>
        <w:t xml:space="preserve">. The commuter omnibus drivers </w:t>
      </w:r>
      <w:r w:rsidR="003829E5" w:rsidRPr="00CE6E43">
        <w:rPr>
          <w:rFonts w:ascii="Times New Roman" w:hAnsi="Times New Roman" w:cs="Times New Roman"/>
          <w:bCs/>
          <w:sz w:val="24"/>
          <w:szCs w:val="24"/>
        </w:rPr>
        <w:t>had</w:t>
      </w:r>
      <w:r w:rsidR="00E950D3" w:rsidRPr="00CE6E43">
        <w:rPr>
          <w:rFonts w:ascii="Times New Roman" w:hAnsi="Times New Roman" w:cs="Times New Roman"/>
          <w:bCs/>
          <w:sz w:val="24"/>
          <w:szCs w:val="24"/>
        </w:rPr>
        <w:t xml:space="preserve"> to turn and flee </w:t>
      </w:r>
      <w:r w:rsidR="003829E5" w:rsidRPr="00CE6E43">
        <w:rPr>
          <w:rFonts w:ascii="Times New Roman" w:hAnsi="Times New Roman" w:cs="Times New Roman"/>
          <w:bCs/>
          <w:sz w:val="24"/>
          <w:szCs w:val="24"/>
        </w:rPr>
        <w:t>against</w:t>
      </w:r>
      <w:r w:rsidR="00E950D3" w:rsidRPr="00CE6E43">
        <w:rPr>
          <w:rFonts w:ascii="Times New Roman" w:hAnsi="Times New Roman" w:cs="Times New Roman"/>
          <w:bCs/>
          <w:sz w:val="24"/>
          <w:szCs w:val="24"/>
        </w:rPr>
        <w:t xml:space="preserve"> the flow of traffic and the </w:t>
      </w:r>
      <w:r w:rsidR="003829E5" w:rsidRPr="00CE6E43">
        <w:rPr>
          <w:rFonts w:ascii="Times New Roman" w:hAnsi="Times New Roman" w:cs="Times New Roman"/>
          <w:bCs/>
          <w:sz w:val="24"/>
          <w:szCs w:val="24"/>
        </w:rPr>
        <w:t>one-way</w:t>
      </w:r>
      <w:r w:rsidR="00E950D3" w:rsidRPr="00CE6E43">
        <w:rPr>
          <w:rFonts w:ascii="Times New Roman" w:hAnsi="Times New Roman" w:cs="Times New Roman"/>
          <w:bCs/>
          <w:sz w:val="24"/>
          <w:szCs w:val="24"/>
        </w:rPr>
        <w:t xml:space="preserve"> speeding towards Coppa Cabana. The resultant melee and chaos culminated in the first defendant who was on his correct way and faced with </w:t>
      </w:r>
      <w:r w:rsidR="003829E5" w:rsidRPr="00CE6E43">
        <w:rPr>
          <w:rFonts w:ascii="Times New Roman" w:hAnsi="Times New Roman" w:cs="Times New Roman"/>
          <w:bCs/>
          <w:sz w:val="24"/>
          <w:szCs w:val="24"/>
        </w:rPr>
        <w:t xml:space="preserve">an </w:t>
      </w:r>
      <w:r w:rsidR="00E950D3" w:rsidRPr="00CE6E43">
        <w:rPr>
          <w:rFonts w:ascii="Times New Roman" w:hAnsi="Times New Roman" w:cs="Times New Roman"/>
          <w:bCs/>
          <w:sz w:val="24"/>
          <w:szCs w:val="24"/>
        </w:rPr>
        <w:t xml:space="preserve">oncoming fleet of </w:t>
      </w:r>
      <w:r w:rsidR="003829E5" w:rsidRPr="00CE6E43">
        <w:rPr>
          <w:rFonts w:ascii="Times New Roman" w:hAnsi="Times New Roman" w:cs="Times New Roman"/>
          <w:bCs/>
          <w:sz w:val="24"/>
          <w:szCs w:val="24"/>
        </w:rPr>
        <w:t xml:space="preserve">about five or six </w:t>
      </w:r>
      <w:r w:rsidR="00E950D3" w:rsidRPr="00CE6E43">
        <w:rPr>
          <w:rFonts w:ascii="Times New Roman" w:hAnsi="Times New Roman" w:cs="Times New Roman"/>
          <w:bCs/>
          <w:sz w:val="24"/>
          <w:szCs w:val="24"/>
        </w:rPr>
        <w:t xml:space="preserve">speeding commuter omnibuses </w:t>
      </w:r>
      <w:r w:rsidR="003829E5" w:rsidRPr="00CE6E43">
        <w:rPr>
          <w:rFonts w:ascii="Times New Roman" w:hAnsi="Times New Roman" w:cs="Times New Roman"/>
          <w:bCs/>
          <w:sz w:val="24"/>
          <w:szCs w:val="24"/>
        </w:rPr>
        <w:t>being</w:t>
      </w:r>
      <w:r w:rsidR="00E950D3" w:rsidRPr="00CE6E43">
        <w:rPr>
          <w:rFonts w:ascii="Times New Roman" w:hAnsi="Times New Roman" w:cs="Times New Roman"/>
          <w:bCs/>
          <w:sz w:val="24"/>
          <w:szCs w:val="24"/>
        </w:rPr>
        <w:t xml:space="preserve"> f</w:t>
      </w:r>
      <w:r w:rsidR="003829E5" w:rsidRPr="00CE6E43">
        <w:rPr>
          <w:rFonts w:ascii="Times New Roman" w:hAnsi="Times New Roman" w:cs="Times New Roman"/>
          <w:bCs/>
          <w:sz w:val="24"/>
          <w:szCs w:val="24"/>
        </w:rPr>
        <w:t xml:space="preserve">orced </w:t>
      </w:r>
      <w:r w:rsidR="00E950D3" w:rsidRPr="00CE6E43">
        <w:rPr>
          <w:rFonts w:ascii="Times New Roman" w:hAnsi="Times New Roman" w:cs="Times New Roman"/>
          <w:bCs/>
          <w:sz w:val="24"/>
          <w:szCs w:val="24"/>
        </w:rPr>
        <w:t xml:space="preserve">off his path and </w:t>
      </w:r>
      <w:r w:rsidR="003829E5" w:rsidRPr="00CE6E43">
        <w:rPr>
          <w:rFonts w:ascii="Times New Roman" w:hAnsi="Times New Roman" w:cs="Times New Roman"/>
          <w:bCs/>
          <w:sz w:val="24"/>
          <w:szCs w:val="24"/>
        </w:rPr>
        <w:t>o</w:t>
      </w:r>
      <w:r w:rsidR="00E950D3" w:rsidRPr="00CE6E43">
        <w:rPr>
          <w:rFonts w:ascii="Times New Roman" w:hAnsi="Times New Roman" w:cs="Times New Roman"/>
          <w:bCs/>
          <w:sz w:val="24"/>
          <w:szCs w:val="24"/>
        </w:rPr>
        <w:t xml:space="preserve">nto the pavement to the right where the plaintiff was seated resulting in her and her now late son being hit. </w:t>
      </w:r>
    </w:p>
    <w:p w14:paraId="72930EDC" w14:textId="0FDD1AE5" w:rsidR="00E950D3" w:rsidRPr="00CE6E43" w:rsidRDefault="00E950D3" w:rsidP="00CE6E43">
      <w:pPr>
        <w:pStyle w:val="ListParagraph"/>
        <w:numPr>
          <w:ilvl w:val="0"/>
          <w:numId w:val="6"/>
        </w:numPr>
        <w:spacing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The issue of causation arose from the proved facts. It is trite that causation is the legal link between a defendant's wrongful conduct and the harm suffered by the plaintiff, meaning that to establish liability, it must be proven that the defendant's actions directly caused the plaintiff's loss. </w:t>
      </w:r>
      <w:r w:rsidR="003F268C" w:rsidRPr="00CE6E43">
        <w:rPr>
          <w:rFonts w:ascii="Times New Roman" w:hAnsi="Times New Roman" w:cs="Times New Roman"/>
          <w:bCs/>
          <w:sz w:val="24"/>
          <w:szCs w:val="24"/>
        </w:rPr>
        <w:t xml:space="preserve">A two-pronged test to analyse causation is applied; namely factual causation (the “but-for” test) </w:t>
      </w:r>
      <w:r w:rsidRPr="00CE6E43">
        <w:rPr>
          <w:rFonts w:ascii="Times New Roman" w:hAnsi="Times New Roman" w:cs="Times New Roman"/>
          <w:bCs/>
          <w:sz w:val="24"/>
          <w:szCs w:val="24"/>
        </w:rPr>
        <w:t xml:space="preserve">and legal causation (whether the harm is sufficiently </w:t>
      </w:r>
      <w:r w:rsidRPr="00CE6E43">
        <w:rPr>
          <w:rFonts w:ascii="Times New Roman" w:hAnsi="Times New Roman" w:cs="Times New Roman"/>
          <w:bCs/>
          <w:sz w:val="24"/>
          <w:szCs w:val="24"/>
        </w:rPr>
        <w:lastRenderedPageBreak/>
        <w:t>connected to the defendant's conduct to justify liability). </w:t>
      </w:r>
      <w:r w:rsidR="002F3A42" w:rsidRPr="00CE6E43">
        <w:rPr>
          <w:rFonts w:ascii="Times New Roman" w:hAnsi="Times New Roman" w:cs="Times New Roman"/>
          <w:bCs/>
          <w:sz w:val="24"/>
          <w:szCs w:val="24"/>
        </w:rPr>
        <w:t xml:space="preserve">In </w:t>
      </w:r>
      <w:r w:rsidR="002F3A42" w:rsidRPr="00CE6E43">
        <w:rPr>
          <w:rFonts w:ascii="Times New Roman" w:hAnsi="Times New Roman" w:cs="Times New Roman"/>
          <w:bCs/>
          <w:i/>
          <w:iCs/>
          <w:sz w:val="24"/>
          <w:szCs w:val="24"/>
        </w:rPr>
        <w:t>International Shipping Co. Ltd v Bentl</w:t>
      </w:r>
      <w:r w:rsidR="007E18A6" w:rsidRPr="00CE6E43">
        <w:rPr>
          <w:rFonts w:ascii="Times New Roman" w:hAnsi="Times New Roman" w:cs="Times New Roman"/>
          <w:bCs/>
          <w:i/>
          <w:iCs/>
          <w:sz w:val="24"/>
          <w:szCs w:val="24"/>
        </w:rPr>
        <w:t>e</w:t>
      </w:r>
      <w:r w:rsidR="002F3A42" w:rsidRPr="00CE6E43">
        <w:rPr>
          <w:rFonts w:ascii="Times New Roman" w:hAnsi="Times New Roman" w:cs="Times New Roman"/>
          <w:bCs/>
          <w:i/>
          <w:iCs/>
          <w:sz w:val="24"/>
          <w:szCs w:val="24"/>
        </w:rPr>
        <w:t>y</w:t>
      </w:r>
      <w:r w:rsidR="002F3A42" w:rsidRPr="00CE6E43">
        <w:rPr>
          <w:rFonts w:ascii="Times New Roman" w:hAnsi="Times New Roman" w:cs="Times New Roman"/>
          <w:bCs/>
          <w:sz w:val="24"/>
          <w:szCs w:val="24"/>
        </w:rPr>
        <w:t xml:space="preserve"> 1990 (1) SA 680 (A) the test for causation was formulated as follows:</w:t>
      </w:r>
    </w:p>
    <w:p w14:paraId="30BFC096" w14:textId="77777777" w:rsidR="007E18A6" w:rsidRPr="00CE6E43" w:rsidRDefault="007E18A6" w:rsidP="00CE6E43">
      <w:pPr>
        <w:spacing w:after="0" w:line="240" w:lineRule="auto"/>
        <w:ind w:left="1440"/>
        <w:jc w:val="both"/>
        <w:rPr>
          <w:rFonts w:ascii="Times New Roman" w:hAnsi="Times New Roman" w:cs="Times New Roman"/>
          <w:bCs/>
          <w:szCs w:val="24"/>
        </w:rPr>
      </w:pPr>
      <w:r w:rsidRPr="00CE6E43">
        <w:rPr>
          <w:rFonts w:ascii="Times New Roman" w:hAnsi="Times New Roman" w:cs="Times New Roman"/>
          <w:bCs/>
          <w:szCs w:val="24"/>
        </w:rPr>
        <w:t>“</w:t>
      </w:r>
      <w:r w:rsidR="002F3A42" w:rsidRPr="00CE6E43">
        <w:rPr>
          <w:rFonts w:ascii="Times New Roman" w:hAnsi="Times New Roman" w:cs="Times New Roman"/>
          <w:bCs/>
          <w:szCs w:val="24"/>
        </w:rPr>
        <w:t>As has previously been pointed out by this Court, in the law of delict causation involves two distinct enquiries. The first is a factual one and relates to the question as to whether the defendant's wrongful act was a cause of the plaintiff's loss. This has been referred to as "factual causation". The enquiry as to factual causation is generally conducted by applying the so-called</w:t>
      </w:r>
      <w:r w:rsidRPr="00CE6E43">
        <w:rPr>
          <w:rFonts w:ascii="Times New Roman" w:hAnsi="Times New Roman" w:cs="Times New Roman"/>
          <w:bCs/>
          <w:szCs w:val="24"/>
        </w:rPr>
        <w:t xml:space="preserve"> </w:t>
      </w:r>
      <w:r w:rsidR="002F3A42" w:rsidRPr="00CE6E43">
        <w:rPr>
          <w:rFonts w:ascii="Times New Roman" w:hAnsi="Times New Roman" w:cs="Times New Roman"/>
          <w:bCs/>
          <w:szCs w:val="24"/>
        </w:rPr>
        <w:t>"but-for" test, which is designed to determine whether a postulated cause can be identified as a </w:t>
      </w:r>
      <w:r w:rsidR="002F3A42" w:rsidRPr="00CE6E43">
        <w:rPr>
          <w:rFonts w:ascii="Times New Roman" w:hAnsi="Times New Roman" w:cs="Times New Roman"/>
          <w:bCs/>
          <w:szCs w:val="24"/>
          <w:u w:val="single"/>
        </w:rPr>
        <w:t>causa sine qua non </w:t>
      </w:r>
      <w:r w:rsidR="002F3A42" w:rsidRPr="00CE6E43">
        <w:rPr>
          <w:rFonts w:ascii="Times New Roman" w:hAnsi="Times New Roman" w:cs="Times New Roman"/>
          <w:bCs/>
          <w:szCs w:val="24"/>
        </w:rPr>
        <w:t xml:space="preserve">of the loss in </w:t>
      </w:r>
      <w:r w:rsidRPr="00CE6E43">
        <w:rPr>
          <w:rFonts w:ascii="Times New Roman" w:hAnsi="Times New Roman" w:cs="Times New Roman"/>
          <w:bCs/>
          <w:szCs w:val="24"/>
        </w:rPr>
        <w:t>q</w:t>
      </w:r>
      <w:r w:rsidR="002F3A42" w:rsidRPr="00CE6E43">
        <w:rPr>
          <w:rFonts w:ascii="Times New Roman" w:hAnsi="Times New Roman" w:cs="Times New Roman"/>
          <w:bCs/>
          <w:szCs w:val="24"/>
        </w:rPr>
        <w:t xml:space="preserve">uestion. In order to apply this test one must make a hypothetical enquiry as to what probably would have happened but for the wrongful conduct of the defendant. This enquiry may involve the mental elimination of the wrongful conduct and the substitution of a hypothetical course of lawful conduct and the posing of the question as to whether upon such </w:t>
      </w:r>
      <w:r w:rsidRPr="00CE6E43">
        <w:rPr>
          <w:rFonts w:ascii="Times New Roman" w:hAnsi="Times New Roman" w:cs="Times New Roman"/>
          <w:bCs/>
          <w:szCs w:val="24"/>
        </w:rPr>
        <w:t>a</w:t>
      </w:r>
      <w:r w:rsidR="002F3A42" w:rsidRPr="00CE6E43">
        <w:rPr>
          <w:rFonts w:ascii="Times New Roman" w:hAnsi="Times New Roman" w:cs="Times New Roman"/>
          <w:bCs/>
          <w:szCs w:val="24"/>
        </w:rPr>
        <w:t xml:space="preserve"> hypothesis plaintiff's loss would have ensued or not. If it would in any event have ensued, then the wrongful conduct was not a cause of the plaintiff's loss; </w:t>
      </w:r>
      <w:r w:rsidR="002F3A42" w:rsidRPr="00CE6E43">
        <w:rPr>
          <w:rFonts w:ascii="Times New Roman" w:hAnsi="Times New Roman" w:cs="Times New Roman"/>
          <w:bCs/>
          <w:szCs w:val="24"/>
          <w:u w:val="single"/>
        </w:rPr>
        <w:t>aliter</w:t>
      </w:r>
      <w:r w:rsidR="002F3A42" w:rsidRPr="00CE6E43">
        <w:rPr>
          <w:rFonts w:ascii="Times New Roman" w:hAnsi="Times New Roman" w:cs="Times New Roman"/>
          <w:bCs/>
          <w:szCs w:val="24"/>
        </w:rPr>
        <w:t>, if it would not so have ensued. If the wrongful act is shown in this way not to be a </w:t>
      </w:r>
      <w:r w:rsidR="002F3A42" w:rsidRPr="00CE6E43">
        <w:rPr>
          <w:rFonts w:ascii="Times New Roman" w:hAnsi="Times New Roman" w:cs="Times New Roman"/>
          <w:bCs/>
          <w:szCs w:val="24"/>
          <w:u w:val="single"/>
        </w:rPr>
        <w:t>causa sine qua non</w:t>
      </w:r>
      <w:r w:rsidR="002F3A42" w:rsidRPr="00CE6E43">
        <w:rPr>
          <w:rFonts w:ascii="Times New Roman" w:hAnsi="Times New Roman" w:cs="Times New Roman"/>
          <w:bCs/>
          <w:szCs w:val="24"/>
        </w:rPr>
        <w:t xml:space="preserve"> of the loss suffered, then no legal liability can arise. </w:t>
      </w:r>
    </w:p>
    <w:p w14:paraId="7670BB20" w14:textId="09F14F70" w:rsidR="002F3A42" w:rsidRPr="00CE6E43" w:rsidRDefault="002F3A42" w:rsidP="00CE6E43">
      <w:pPr>
        <w:spacing w:line="240" w:lineRule="auto"/>
        <w:ind w:left="1440"/>
        <w:jc w:val="both"/>
        <w:rPr>
          <w:rFonts w:ascii="Times New Roman" w:hAnsi="Times New Roman" w:cs="Times New Roman"/>
          <w:bCs/>
          <w:szCs w:val="24"/>
        </w:rPr>
      </w:pPr>
      <w:r w:rsidRPr="00CE6E43">
        <w:rPr>
          <w:rFonts w:ascii="Times New Roman" w:hAnsi="Times New Roman" w:cs="Times New Roman"/>
          <w:bCs/>
          <w:szCs w:val="24"/>
        </w:rPr>
        <w:t>On the other hand, demonstration that the wrongful act was a </w:t>
      </w:r>
      <w:r w:rsidRPr="00CE6E43">
        <w:rPr>
          <w:rFonts w:ascii="Times New Roman" w:hAnsi="Times New Roman" w:cs="Times New Roman"/>
          <w:bCs/>
          <w:szCs w:val="24"/>
          <w:u w:val="single"/>
        </w:rPr>
        <w:t>causa sine qua non</w:t>
      </w:r>
      <w:r w:rsidRPr="00CE6E43">
        <w:rPr>
          <w:rFonts w:ascii="Times New Roman" w:hAnsi="Times New Roman" w:cs="Times New Roman"/>
          <w:bCs/>
          <w:szCs w:val="24"/>
        </w:rPr>
        <w:t> of the loss does not necessarily result in legal liability. The second enquiry then arises, viz</w:t>
      </w:r>
      <w:r w:rsidR="007E18A6" w:rsidRPr="00CE6E43">
        <w:rPr>
          <w:rFonts w:ascii="Times New Roman" w:hAnsi="Times New Roman" w:cs="Times New Roman"/>
          <w:bCs/>
          <w:szCs w:val="24"/>
        </w:rPr>
        <w:t xml:space="preserve"> </w:t>
      </w:r>
      <w:r w:rsidRPr="00CE6E43">
        <w:rPr>
          <w:rFonts w:ascii="Times New Roman" w:hAnsi="Times New Roman" w:cs="Times New Roman"/>
          <w:bCs/>
          <w:szCs w:val="24"/>
        </w:rPr>
        <w:t>whether the wrongful act is linked sufficiently closely or directly to the loss for legal liability to ensue or whether, as it is said, the loss is too remote. This is basically a juridical problem in the solution of which considerations of policy may play a part. This is sometimes called "legal causation". (See generally </w:t>
      </w:r>
      <w:r w:rsidRPr="00CE6E43">
        <w:rPr>
          <w:rFonts w:ascii="Times New Roman" w:hAnsi="Times New Roman" w:cs="Times New Roman"/>
          <w:bCs/>
          <w:i/>
          <w:szCs w:val="24"/>
          <w:u w:val="single"/>
        </w:rPr>
        <w:t>Minister of Police</w:t>
      </w:r>
      <w:r w:rsidRPr="00CE6E43">
        <w:rPr>
          <w:rFonts w:ascii="Times New Roman" w:hAnsi="Times New Roman" w:cs="Times New Roman"/>
          <w:bCs/>
          <w:szCs w:val="24"/>
          <w:u w:val="single"/>
        </w:rPr>
        <w:t xml:space="preserve"> v </w:t>
      </w:r>
      <w:r w:rsidRPr="00CE6E43">
        <w:rPr>
          <w:rFonts w:ascii="Times New Roman" w:hAnsi="Times New Roman" w:cs="Times New Roman"/>
          <w:bCs/>
          <w:i/>
          <w:szCs w:val="24"/>
          <w:u w:val="single"/>
        </w:rPr>
        <w:t>Skosana</w:t>
      </w:r>
      <w:r w:rsidR="007E18A6" w:rsidRPr="00CE6E43">
        <w:rPr>
          <w:rFonts w:ascii="Times New Roman" w:hAnsi="Times New Roman" w:cs="Times New Roman"/>
          <w:bCs/>
          <w:szCs w:val="24"/>
          <w:u w:val="single"/>
        </w:rPr>
        <w:t xml:space="preserve"> 1977 (1) SA 31</w:t>
      </w:r>
      <w:r w:rsidR="007E18A6" w:rsidRPr="00CE6E43">
        <w:rPr>
          <w:rFonts w:ascii="Times New Roman" w:hAnsi="Times New Roman" w:cs="Times New Roman"/>
          <w:bCs/>
          <w:szCs w:val="24"/>
        </w:rPr>
        <w:t xml:space="preserve"> </w:t>
      </w:r>
      <w:r w:rsidRPr="00CE6E43">
        <w:rPr>
          <w:rFonts w:ascii="Times New Roman" w:hAnsi="Times New Roman" w:cs="Times New Roman"/>
          <w:bCs/>
          <w:szCs w:val="24"/>
        </w:rPr>
        <w:t>(A), at 34 E -35 A, 43 E - 44 B; </w:t>
      </w:r>
      <w:r w:rsidRPr="00CE6E43">
        <w:rPr>
          <w:rFonts w:ascii="Times New Roman" w:hAnsi="Times New Roman" w:cs="Times New Roman"/>
          <w:bCs/>
          <w:i/>
          <w:szCs w:val="24"/>
          <w:u w:val="single"/>
        </w:rPr>
        <w:t>Standard Bank of South Africa Ltd</w:t>
      </w:r>
      <w:r w:rsidRPr="00CE6E43">
        <w:rPr>
          <w:rFonts w:ascii="Times New Roman" w:hAnsi="Times New Roman" w:cs="Times New Roman"/>
          <w:bCs/>
          <w:szCs w:val="24"/>
          <w:u w:val="single"/>
        </w:rPr>
        <w:t xml:space="preserve"> v </w:t>
      </w:r>
      <w:r w:rsidRPr="00CE6E43">
        <w:rPr>
          <w:rFonts w:ascii="Times New Roman" w:hAnsi="Times New Roman" w:cs="Times New Roman"/>
          <w:bCs/>
          <w:i/>
          <w:szCs w:val="24"/>
          <w:u w:val="single"/>
        </w:rPr>
        <w:t>Coetsêe</w:t>
      </w:r>
      <w:r w:rsidR="007E18A6" w:rsidRPr="00CE6E43">
        <w:rPr>
          <w:rFonts w:ascii="Times New Roman" w:hAnsi="Times New Roman" w:cs="Times New Roman"/>
          <w:bCs/>
          <w:i/>
          <w:szCs w:val="24"/>
          <w:u w:val="single"/>
        </w:rPr>
        <w:t xml:space="preserve"> </w:t>
      </w:r>
      <w:r w:rsidR="007E18A6" w:rsidRPr="00CE6E43">
        <w:rPr>
          <w:rFonts w:ascii="Times New Roman" w:hAnsi="Times New Roman" w:cs="Times New Roman"/>
          <w:bCs/>
          <w:szCs w:val="24"/>
          <w:u w:val="single"/>
        </w:rPr>
        <w:t>1981 (1) SA 1131</w:t>
      </w:r>
      <w:r w:rsidRPr="00CE6E43">
        <w:rPr>
          <w:rFonts w:ascii="Times New Roman" w:hAnsi="Times New Roman" w:cs="Times New Roman"/>
          <w:bCs/>
          <w:szCs w:val="24"/>
        </w:rPr>
        <w:t xml:space="preserve">  (A), at 1138 H - 1139 C; </w:t>
      </w:r>
      <w:r w:rsidRPr="00CE6E43">
        <w:rPr>
          <w:rFonts w:ascii="Times New Roman" w:hAnsi="Times New Roman" w:cs="Times New Roman"/>
          <w:bCs/>
          <w:i/>
          <w:szCs w:val="24"/>
        </w:rPr>
        <w:t xml:space="preserve">S </w:t>
      </w:r>
      <w:r w:rsidRPr="00CE6E43">
        <w:rPr>
          <w:rFonts w:ascii="Times New Roman" w:hAnsi="Times New Roman" w:cs="Times New Roman"/>
          <w:bCs/>
          <w:szCs w:val="24"/>
        </w:rPr>
        <w:t>v </w:t>
      </w:r>
      <w:r w:rsidRPr="00CE6E43">
        <w:rPr>
          <w:rFonts w:ascii="Times New Roman" w:hAnsi="Times New Roman" w:cs="Times New Roman"/>
          <w:bCs/>
          <w:i/>
          <w:szCs w:val="24"/>
          <w:u w:val="single"/>
        </w:rPr>
        <w:t>Daniëls en 'n Ander</w:t>
      </w:r>
      <w:r w:rsidR="007E18A6" w:rsidRPr="00CE6E43">
        <w:rPr>
          <w:rFonts w:ascii="Times New Roman" w:hAnsi="Times New Roman" w:cs="Times New Roman"/>
          <w:bCs/>
          <w:szCs w:val="24"/>
          <w:u w:val="single"/>
        </w:rPr>
        <w:t xml:space="preserve"> 1983 (3) SA 275</w:t>
      </w:r>
      <w:r w:rsidRPr="00CE6E43">
        <w:rPr>
          <w:rFonts w:ascii="Times New Roman" w:hAnsi="Times New Roman" w:cs="Times New Roman"/>
          <w:bCs/>
          <w:szCs w:val="24"/>
        </w:rPr>
        <w:t> (A), at 331 B - 332 A; </w:t>
      </w:r>
      <w:r w:rsidRPr="00CE6E43">
        <w:rPr>
          <w:rFonts w:ascii="Times New Roman" w:hAnsi="Times New Roman" w:cs="Times New Roman"/>
          <w:bCs/>
          <w:i/>
          <w:szCs w:val="24"/>
          <w:u w:val="single"/>
        </w:rPr>
        <w:t>Siman &amp; Co (Pty) Ltd</w:t>
      </w:r>
      <w:r w:rsidRPr="00CE6E43">
        <w:rPr>
          <w:rFonts w:ascii="Times New Roman" w:hAnsi="Times New Roman" w:cs="Times New Roman"/>
          <w:bCs/>
          <w:szCs w:val="24"/>
          <w:u w:val="single"/>
        </w:rPr>
        <w:t xml:space="preserve"> v </w:t>
      </w:r>
      <w:r w:rsidRPr="00CE6E43">
        <w:rPr>
          <w:rFonts w:ascii="Times New Roman" w:hAnsi="Times New Roman" w:cs="Times New Roman"/>
          <w:bCs/>
          <w:i/>
          <w:szCs w:val="24"/>
          <w:u w:val="single"/>
        </w:rPr>
        <w:t>Barclays National Bank Ltd</w:t>
      </w:r>
      <w:r w:rsidR="007E18A6" w:rsidRPr="00CE6E43">
        <w:rPr>
          <w:rFonts w:ascii="Times New Roman" w:hAnsi="Times New Roman" w:cs="Times New Roman"/>
          <w:bCs/>
          <w:szCs w:val="24"/>
          <w:u w:val="single"/>
        </w:rPr>
        <w:t xml:space="preserve"> 1984 (2) SA 888</w:t>
      </w:r>
      <w:r w:rsidRPr="00CE6E43">
        <w:rPr>
          <w:rFonts w:ascii="Times New Roman" w:hAnsi="Times New Roman" w:cs="Times New Roman"/>
          <w:bCs/>
          <w:szCs w:val="24"/>
        </w:rPr>
        <w:t> (A), at 914 F - 915 H</w:t>
      </w:r>
      <w:r w:rsidRPr="00CE6E43">
        <w:rPr>
          <w:rFonts w:ascii="Times New Roman" w:hAnsi="Times New Roman" w:cs="Times New Roman"/>
          <w:bCs/>
          <w:i/>
          <w:szCs w:val="24"/>
        </w:rPr>
        <w:t>; </w:t>
      </w:r>
      <w:r w:rsidRPr="00CE6E43">
        <w:rPr>
          <w:rFonts w:ascii="Times New Roman" w:hAnsi="Times New Roman" w:cs="Times New Roman"/>
          <w:bCs/>
          <w:i/>
          <w:szCs w:val="24"/>
          <w:u w:val="single"/>
        </w:rPr>
        <w:t>Mokgethi en Andere</w:t>
      </w:r>
      <w:r w:rsidRPr="00CE6E43">
        <w:rPr>
          <w:rFonts w:ascii="Times New Roman" w:hAnsi="Times New Roman" w:cs="Times New Roman"/>
          <w:bCs/>
          <w:szCs w:val="24"/>
          <w:u w:val="single"/>
        </w:rPr>
        <w:t xml:space="preserve"> v </w:t>
      </w:r>
      <w:r w:rsidRPr="00CE6E43">
        <w:rPr>
          <w:rFonts w:ascii="Times New Roman" w:hAnsi="Times New Roman" w:cs="Times New Roman"/>
          <w:bCs/>
          <w:i/>
          <w:szCs w:val="24"/>
          <w:u w:val="single"/>
        </w:rPr>
        <w:t>Die Staat</w:t>
      </w:r>
      <w:r w:rsidRPr="00CE6E43">
        <w:rPr>
          <w:rFonts w:ascii="Times New Roman" w:hAnsi="Times New Roman" w:cs="Times New Roman"/>
          <w:bCs/>
          <w:szCs w:val="24"/>
        </w:rPr>
        <w:t xml:space="preserve">, a recent and hitherto unreported judgment of this </w:t>
      </w:r>
      <w:r w:rsidR="007E18A6" w:rsidRPr="00CE6E43">
        <w:rPr>
          <w:rFonts w:ascii="Times New Roman" w:hAnsi="Times New Roman" w:cs="Times New Roman"/>
          <w:bCs/>
          <w:szCs w:val="24"/>
        </w:rPr>
        <w:t>Court</w:t>
      </w:r>
      <w:r w:rsidRPr="00CE6E43">
        <w:rPr>
          <w:rFonts w:ascii="Times New Roman" w:hAnsi="Times New Roman" w:cs="Times New Roman"/>
          <w:bCs/>
          <w:szCs w:val="24"/>
        </w:rPr>
        <w:t>, pp 18 - 24). Fleming, </w:t>
      </w:r>
      <w:r w:rsidRPr="00CE6E43">
        <w:rPr>
          <w:rFonts w:ascii="Times New Roman" w:hAnsi="Times New Roman" w:cs="Times New Roman"/>
          <w:bCs/>
          <w:szCs w:val="24"/>
          <w:u w:val="single"/>
        </w:rPr>
        <w:t>The Law of Torts</w:t>
      </w:r>
      <w:r w:rsidRPr="00CE6E43">
        <w:rPr>
          <w:rFonts w:ascii="Times New Roman" w:hAnsi="Times New Roman" w:cs="Times New Roman"/>
          <w:bCs/>
          <w:szCs w:val="24"/>
        </w:rPr>
        <w:t>, 7th ed at 173 sums up this second enquiry as follows:</w:t>
      </w:r>
    </w:p>
    <w:p w14:paraId="6A860F16" w14:textId="3E6D08CE" w:rsidR="002F3A42" w:rsidRPr="00CE6E43" w:rsidRDefault="00CE6E43" w:rsidP="00CE6E43">
      <w:pPr>
        <w:spacing w:line="240" w:lineRule="auto"/>
        <w:ind w:left="2160"/>
        <w:jc w:val="both"/>
        <w:rPr>
          <w:rFonts w:ascii="Times New Roman" w:hAnsi="Times New Roman" w:cs="Times New Roman"/>
          <w:bCs/>
          <w:szCs w:val="24"/>
        </w:rPr>
      </w:pPr>
      <w:r>
        <w:rPr>
          <w:rFonts w:ascii="Times New Roman" w:hAnsi="Times New Roman" w:cs="Times New Roman"/>
          <w:bCs/>
          <w:szCs w:val="24"/>
        </w:rPr>
        <w:t>“</w:t>
      </w:r>
      <w:r w:rsidR="002F3A42" w:rsidRPr="00CE6E43">
        <w:rPr>
          <w:rFonts w:ascii="Times New Roman" w:hAnsi="Times New Roman" w:cs="Times New Roman"/>
          <w:bCs/>
          <w:szCs w:val="24"/>
        </w:rPr>
        <w:t>The second problem involves the question</w:t>
      </w:r>
      <w:r w:rsidR="007E18A6" w:rsidRPr="00CE6E43">
        <w:rPr>
          <w:rFonts w:ascii="Times New Roman" w:hAnsi="Times New Roman" w:cs="Times New Roman"/>
          <w:bCs/>
          <w:szCs w:val="24"/>
        </w:rPr>
        <w:t xml:space="preserve"> </w:t>
      </w:r>
      <w:r w:rsidR="002F3A42" w:rsidRPr="00CE6E43">
        <w:rPr>
          <w:rFonts w:ascii="Times New Roman" w:hAnsi="Times New Roman" w:cs="Times New Roman"/>
          <w:bCs/>
          <w:szCs w:val="24"/>
        </w:rPr>
        <w:t>whether, or to what extent, the defendant should have to answer for the consequences</w:t>
      </w:r>
      <w:r w:rsidR="007E18A6" w:rsidRPr="00CE6E43">
        <w:rPr>
          <w:rFonts w:ascii="Times New Roman" w:hAnsi="Times New Roman" w:cs="Times New Roman"/>
          <w:bCs/>
          <w:szCs w:val="24"/>
        </w:rPr>
        <w:t xml:space="preserve"> </w:t>
      </w:r>
      <w:r w:rsidR="002F3A42" w:rsidRPr="00CE6E43">
        <w:rPr>
          <w:rFonts w:ascii="Times New Roman" w:hAnsi="Times New Roman" w:cs="Times New Roman"/>
          <w:bCs/>
          <w:szCs w:val="24"/>
        </w:rPr>
        <w:t>which his conduct has actually helped to produce. As a matter of practical politics, some limitation must be placed upon legal responsibility, because the consequences of an act theoretically stretch into infinity. There must be a reasonable connection between the harm threatened and the harm done. This inquiry, unlike the first, presents a much larger area of choice in which legal policy and accepted value judgments must be the final arbiter of what balance to strike between the claim to full reparation for the loss suffered by an innocent victim of another's culpable conduct and the excessive burden that would be imposed on human activity if a wrongdoer were held to answer for all t</w:t>
      </w:r>
      <w:r>
        <w:rPr>
          <w:rFonts w:ascii="Times New Roman" w:hAnsi="Times New Roman" w:cs="Times New Roman"/>
          <w:bCs/>
          <w:szCs w:val="24"/>
        </w:rPr>
        <w:t>he consequences of his default.”</w:t>
      </w:r>
    </w:p>
    <w:p w14:paraId="6766683A" w14:textId="37917EF8" w:rsidR="003F268C" w:rsidRPr="00CE6E43" w:rsidRDefault="003F268C"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In</w:t>
      </w:r>
      <w:r w:rsidR="002F3A42" w:rsidRPr="00CE6E43">
        <w:rPr>
          <w:rFonts w:ascii="Times New Roman" w:hAnsi="Times New Roman" w:cs="Times New Roman"/>
          <w:bCs/>
          <w:sz w:val="24"/>
          <w:szCs w:val="24"/>
        </w:rPr>
        <w:t xml:space="preserve"> our own jurisdiction, the Supreme Court also restated the legal position stated above in</w:t>
      </w:r>
      <w:r w:rsidRPr="00CE6E43">
        <w:rPr>
          <w:rFonts w:ascii="Times New Roman" w:hAnsi="Times New Roman" w:cs="Times New Roman"/>
          <w:bCs/>
          <w:sz w:val="24"/>
          <w:szCs w:val="24"/>
        </w:rPr>
        <w:t xml:space="preserve"> </w:t>
      </w:r>
      <w:r w:rsidRPr="00CE6E43">
        <w:rPr>
          <w:rFonts w:ascii="Times New Roman" w:hAnsi="Times New Roman" w:cs="Times New Roman"/>
          <w:bCs/>
          <w:i/>
          <w:iCs/>
          <w:sz w:val="24"/>
          <w:szCs w:val="24"/>
        </w:rPr>
        <w:t>Maping</w:t>
      </w:r>
      <w:r w:rsidR="007E18A6" w:rsidRPr="00CE6E43">
        <w:rPr>
          <w:rFonts w:ascii="Times New Roman" w:hAnsi="Times New Roman" w:cs="Times New Roman"/>
          <w:bCs/>
          <w:i/>
          <w:iCs/>
          <w:sz w:val="24"/>
          <w:szCs w:val="24"/>
        </w:rPr>
        <w:t>u</w:t>
      </w:r>
      <w:r w:rsidRPr="00CE6E43">
        <w:rPr>
          <w:rFonts w:ascii="Times New Roman" w:hAnsi="Times New Roman" w:cs="Times New Roman"/>
          <w:bCs/>
          <w:i/>
          <w:iCs/>
          <w:sz w:val="24"/>
          <w:szCs w:val="24"/>
        </w:rPr>
        <w:t>re v Minister of Home Affairs &amp; Ors</w:t>
      </w:r>
      <w:r w:rsidRPr="00CE6E43">
        <w:rPr>
          <w:rFonts w:ascii="Times New Roman" w:hAnsi="Times New Roman" w:cs="Times New Roman"/>
          <w:bCs/>
          <w:sz w:val="24"/>
          <w:szCs w:val="24"/>
        </w:rPr>
        <w:t xml:space="preserve"> SC 22/14 </w:t>
      </w:r>
      <w:r w:rsidR="002F3A42" w:rsidRPr="00CE6E43">
        <w:rPr>
          <w:rFonts w:ascii="Times New Roman" w:hAnsi="Times New Roman" w:cs="Times New Roman"/>
          <w:bCs/>
          <w:sz w:val="24"/>
          <w:szCs w:val="24"/>
        </w:rPr>
        <w:t xml:space="preserve">where the court relying on the case of </w:t>
      </w:r>
      <w:r w:rsidRPr="00CE6E43">
        <w:rPr>
          <w:rFonts w:ascii="Times New Roman" w:hAnsi="Times New Roman" w:cs="Times New Roman"/>
          <w:bCs/>
          <w:i/>
          <w:sz w:val="24"/>
          <w:szCs w:val="24"/>
          <w:lang w:val="en-GB"/>
        </w:rPr>
        <w:t>Minister of Police</w:t>
      </w:r>
      <w:r w:rsidRPr="00CE6E43">
        <w:rPr>
          <w:rFonts w:ascii="Times New Roman" w:hAnsi="Times New Roman" w:cs="Times New Roman"/>
          <w:bCs/>
          <w:sz w:val="24"/>
          <w:szCs w:val="24"/>
          <w:lang w:val="en-GB"/>
        </w:rPr>
        <w:t xml:space="preserve"> v </w:t>
      </w:r>
      <w:r w:rsidRPr="00CE6E43">
        <w:rPr>
          <w:rFonts w:ascii="Times New Roman" w:hAnsi="Times New Roman" w:cs="Times New Roman"/>
          <w:bCs/>
          <w:i/>
          <w:sz w:val="24"/>
          <w:szCs w:val="24"/>
          <w:lang w:val="en-GB"/>
        </w:rPr>
        <w:t>Skosana</w:t>
      </w:r>
      <w:r w:rsidRPr="00CE6E43">
        <w:rPr>
          <w:rFonts w:ascii="Times New Roman" w:hAnsi="Times New Roman" w:cs="Times New Roman"/>
          <w:bCs/>
          <w:sz w:val="24"/>
          <w:szCs w:val="24"/>
          <w:lang w:val="en-GB"/>
        </w:rPr>
        <w:t xml:space="preserve"> 1977 (1) SA 31 (A) </w:t>
      </w:r>
      <w:r w:rsidR="002F3A42" w:rsidRPr="00CE6E43">
        <w:rPr>
          <w:rFonts w:ascii="Times New Roman" w:hAnsi="Times New Roman" w:cs="Times New Roman"/>
          <w:bCs/>
          <w:sz w:val="24"/>
          <w:szCs w:val="24"/>
          <w:lang w:val="en-GB"/>
        </w:rPr>
        <w:t xml:space="preserve">quoted with approval what </w:t>
      </w:r>
      <w:r w:rsidRPr="00CE6E43">
        <w:rPr>
          <w:rFonts w:ascii="Times New Roman" w:hAnsi="Times New Roman" w:cs="Times New Roman"/>
          <w:bCs/>
          <w:sz w:val="24"/>
          <w:szCs w:val="24"/>
          <w:lang w:val="en-GB"/>
        </w:rPr>
        <w:t>Corbett JA, delivering the majority judgment, set out the governing principles, at 34E-35D</w:t>
      </w:r>
      <w:r w:rsidR="002F3A42" w:rsidRPr="00CE6E43">
        <w:rPr>
          <w:rFonts w:ascii="Times New Roman" w:hAnsi="Times New Roman" w:cs="Times New Roman"/>
          <w:bCs/>
          <w:sz w:val="24"/>
          <w:szCs w:val="24"/>
          <w:lang w:val="en-GB"/>
        </w:rPr>
        <w:t xml:space="preserve"> as follows:</w:t>
      </w:r>
    </w:p>
    <w:p w14:paraId="5EB97168" w14:textId="77777777" w:rsidR="003F268C" w:rsidRPr="00CE6E43" w:rsidRDefault="003F268C" w:rsidP="00CE6E43">
      <w:pPr>
        <w:spacing w:after="0" w:line="240" w:lineRule="auto"/>
        <w:ind w:left="1440"/>
        <w:jc w:val="both"/>
        <w:rPr>
          <w:rFonts w:ascii="Times New Roman" w:hAnsi="Times New Roman" w:cs="Times New Roman"/>
          <w:bCs/>
          <w:szCs w:val="24"/>
          <w:lang w:val="en-GB"/>
        </w:rPr>
      </w:pPr>
      <w:r w:rsidRPr="00CE6E43">
        <w:rPr>
          <w:rFonts w:ascii="Times New Roman" w:hAnsi="Times New Roman" w:cs="Times New Roman"/>
          <w:bCs/>
          <w:szCs w:val="24"/>
          <w:lang w:val="en-GB"/>
        </w:rPr>
        <w:lastRenderedPageBreak/>
        <w:t xml:space="preserve">“Causation in the law of delict gives rise to two rather distinct problems. The first is a factual one and relates to the question as to whether the negligent act or omission in question caused or materially contributed to  …….. the harm giving rise to the claim. If it did not, then no legal liability can arise and </w:t>
      </w:r>
      <w:r w:rsidRPr="00CE6E43">
        <w:rPr>
          <w:rFonts w:ascii="Times New Roman" w:hAnsi="Times New Roman" w:cs="Times New Roman"/>
          <w:bCs/>
          <w:i/>
          <w:szCs w:val="24"/>
          <w:lang w:val="en-GB"/>
        </w:rPr>
        <w:t>cadit quaestio</w:t>
      </w:r>
      <w:r w:rsidRPr="00CE6E43">
        <w:rPr>
          <w:rFonts w:ascii="Times New Roman" w:hAnsi="Times New Roman" w:cs="Times New Roman"/>
          <w:bCs/>
          <w:szCs w:val="24"/>
          <w:lang w:val="en-GB"/>
        </w:rPr>
        <w:t>. If it did, then the second problem becomes relevant, viz. whether the negligent act or omission is linked to the harm sufficiently closely or directly for legal liability to ensue, or whether, as it is said, the harm is too remote. This is basically a juridical problem in which considerations of legal policy may play a part. ……..</w:t>
      </w:r>
    </w:p>
    <w:p w14:paraId="447DEB7C" w14:textId="52DB6156" w:rsidR="003F268C" w:rsidRPr="00CE6E43" w:rsidRDefault="003F268C" w:rsidP="00CE6E43">
      <w:pPr>
        <w:spacing w:line="240" w:lineRule="auto"/>
        <w:ind w:left="1440"/>
        <w:jc w:val="both"/>
        <w:rPr>
          <w:rFonts w:ascii="Times New Roman" w:hAnsi="Times New Roman" w:cs="Times New Roman"/>
          <w:bCs/>
          <w:szCs w:val="24"/>
          <w:lang w:val="en-GB"/>
        </w:rPr>
      </w:pPr>
      <w:r w:rsidRPr="00CE6E43">
        <w:rPr>
          <w:rFonts w:ascii="Times New Roman" w:hAnsi="Times New Roman" w:cs="Times New Roman"/>
          <w:bCs/>
          <w:szCs w:val="24"/>
          <w:lang w:val="en-GB"/>
        </w:rPr>
        <w:t xml:space="preserve">The test is thus whether but for the negligent act or omission of the defendant the event giving rise to the harm in question would have occurred. The test is otherwise known as that of the </w:t>
      </w:r>
      <w:r w:rsidRPr="00CE6E43">
        <w:rPr>
          <w:rFonts w:ascii="Times New Roman" w:hAnsi="Times New Roman" w:cs="Times New Roman"/>
          <w:bCs/>
          <w:i/>
          <w:szCs w:val="24"/>
          <w:lang w:val="en-GB"/>
        </w:rPr>
        <w:t>causa (conditio) sine qua non</w:t>
      </w:r>
      <w:r w:rsidRPr="00CE6E43">
        <w:rPr>
          <w:rFonts w:ascii="Times New Roman" w:hAnsi="Times New Roman" w:cs="Times New Roman"/>
          <w:bCs/>
          <w:szCs w:val="24"/>
          <w:lang w:val="en-GB"/>
        </w:rPr>
        <w:t xml:space="preserve"> and I agree with my Brother Viljoen that generally speaking …….. no act, condition or omission can be regarded as a cause in fact unless it passes this test.”</w:t>
      </w:r>
    </w:p>
    <w:p w14:paraId="22FBE84C" w14:textId="77777777" w:rsidR="00CE6E43" w:rsidRDefault="002F3A42"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 xml:space="preserve">Arising from the above authorities is that if the defendant’s wrongful act is not shown to be the factual cause of the harm then that is the end of the enquiry. The court will proceed to the second stage of the enquiry of legal </w:t>
      </w:r>
      <w:r w:rsidR="007E18A6" w:rsidRPr="00CE6E43">
        <w:rPr>
          <w:rFonts w:ascii="Times New Roman" w:hAnsi="Times New Roman" w:cs="Times New Roman"/>
          <w:bCs/>
          <w:sz w:val="24"/>
          <w:szCs w:val="24"/>
          <w:lang w:val="en-GB"/>
        </w:rPr>
        <w:t>causation</w:t>
      </w:r>
      <w:r w:rsidRPr="00CE6E43">
        <w:rPr>
          <w:rFonts w:ascii="Times New Roman" w:hAnsi="Times New Roman" w:cs="Times New Roman"/>
          <w:bCs/>
          <w:sz w:val="24"/>
          <w:szCs w:val="24"/>
          <w:lang w:val="en-GB"/>
        </w:rPr>
        <w:t xml:space="preserve"> once it is established </w:t>
      </w:r>
      <w:r w:rsidR="007E18A6" w:rsidRPr="00CE6E43">
        <w:rPr>
          <w:rFonts w:ascii="Times New Roman" w:hAnsi="Times New Roman" w:cs="Times New Roman"/>
          <w:bCs/>
          <w:sz w:val="24"/>
          <w:szCs w:val="24"/>
          <w:lang w:val="en-GB"/>
        </w:rPr>
        <w:t>that</w:t>
      </w:r>
      <w:r w:rsidRPr="00CE6E43">
        <w:rPr>
          <w:rFonts w:ascii="Times New Roman" w:hAnsi="Times New Roman" w:cs="Times New Roman"/>
          <w:bCs/>
          <w:sz w:val="24"/>
          <w:szCs w:val="24"/>
          <w:lang w:val="en-GB"/>
        </w:rPr>
        <w:t xml:space="preserve"> the defendant’s wrongful </w:t>
      </w:r>
      <w:r w:rsidR="007E18A6" w:rsidRPr="00CE6E43">
        <w:rPr>
          <w:rFonts w:ascii="Times New Roman" w:hAnsi="Times New Roman" w:cs="Times New Roman"/>
          <w:bCs/>
          <w:sz w:val="24"/>
          <w:szCs w:val="24"/>
          <w:lang w:val="en-GB"/>
        </w:rPr>
        <w:t>conduct</w:t>
      </w:r>
      <w:r w:rsidRPr="00CE6E43">
        <w:rPr>
          <w:rFonts w:ascii="Times New Roman" w:hAnsi="Times New Roman" w:cs="Times New Roman"/>
          <w:bCs/>
          <w:sz w:val="24"/>
          <w:szCs w:val="24"/>
          <w:lang w:val="en-GB"/>
        </w:rPr>
        <w:t xml:space="preserve"> was the factual cause of the plaintiff’s loss. </w:t>
      </w:r>
    </w:p>
    <w:p w14:paraId="3BECC829" w14:textId="350B7A5C" w:rsidR="006769BD" w:rsidRPr="00CE6E43" w:rsidRDefault="002F3A42"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 xml:space="preserve">In </w:t>
      </w:r>
      <w:r w:rsidRPr="00CE6E43">
        <w:rPr>
          <w:rFonts w:ascii="Times New Roman" w:hAnsi="Times New Roman" w:cs="Times New Roman"/>
          <w:bCs/>
          <w:i/>
          <w:iCs/>
          <w:sz w:val="24"/>
          <w:szCs w:val="24"/>
          <w:lang w:val="en-GB"/>
        </w:rPr>
        <w:t>casu</w:t>
      </w:r>
      <w:r w:rsidRPr="00CE6E43">
        <w:rPr>
          <w:rFonts w:ascii="Times New Roman" w:hAnsi="Times New Roman" w:cs="Times New Roman"/>
          <w:bCs/>
          <w:sz w:val="24"/>
          <w:szCs w:val="24"/>
          <w:lang w:val="en-GB"/>
        </w:rPr>
        <w:t xml:space="preserve">, the plaintiff’s evidence was that the police threw spikes along Robert Mugabe </w:t>
      </w:r>
      <w:r w:rsidR="007E18A6" w:rsidRPr="00CE6E43">
        <w:rPr>
          <w:rFonts w:ascii="Times New Roman" w:hAnsi="Times New Roman" w:cs="Times New Roman"/>
          <w:bCs/>
          <w:sz w:val="24"/>
          <w:szCs w:val="24"/>
          <w:lang w:val="en-GB"/>
        </w:rPr>
        <w:t>W</w:t>
      </w:r>
      <w:r w:rsidRPr="00CE6E43">
        <w:rPr>
          <w:rFonts w:ascii="Times New Roman" w:hAnsi="Times New Roman" w:cs="Times New Roman"/>
          <w:bCs/>
          <w:sz w:val="24"/>
          <w:szCs w:val="24"/>
          <w:lang w:val="en-GB"/>
        </w:rPr>
        <w:t xml:space="preserve">ay to block the commuter omnibuses from moving along the normal way </w:t>
      </w:r>
      <w:r w:rsidR="00FF70CF" w:rsidRPr="00CE6E43">
        <w:rPr>
          <w:rFonts w:ascii="Times New Roman" w:hAnsi="Times New Roman" w:cs="Times New Roman"/>
          <w:bCs/>
          <w:sz w:val="24"/>
          <w:szCs w:val="24"/>
          <w:lang w:val="en-GB"/>
        </w:rPr>
        <w:t>on</w:t>
      </w:r>
      <w:r w:rsidRPr="00CE6E43">
        <w:rPr>
          <w:rFonts w:ascii="Times New Roman" w:hAnsi="Times New Roman" w:cs="Times New Roman"/>
          <w:bCs/>
          <w:sz w:val="24"/>
          <w:szCs w:val="24"/>
          <w:lang w:val="en-GB"/>
        </w:rPr>
        <w:t xml:space="preserve"> Chinhoyi</w:t>
      </w:r>
      <w:r w:rsidR="007E18A6" w:rsidRPr="00CE6E43">
        <w:rPr>
          <w:rFonts w:ascii="Times New Roman" w:hAnsi="Times New Roman" w:cs="Times New Roman"/>
          <w:bCs/>
          <w:sz w:val="24"/>
          <w:szCs w:val="24"/>
          <w:lang w:val="en-GB"/>
        </w:rPr>
        <w:t xml:space="preserve"> Street</w:t>
      </w:r>
      <w:r w:rsidRPr="00CE6E43">
        <w:rPr>
          <w:rFonts w:ascii="Times New Roman" w:hAnsi="Times New Roman" w:cs="Times New Roman"/>
          <w:bCs/>
          <w:sz w:val="24"/>
          <w:szCs w:val="24"/>
          <w:lang w:val="en-GB"/>
        </w:rPr>
        <w:t>. The</w:t>
      </w:r>
      <w:r w:rsidR="00F842EC" w:rsidRPr="00CE6E43">
        <w:rPr>
          <w:rFonts w:ascii="Times New Roman" w:hAnsi="Times New Roman" w:cs="Times New Roman"/>
          <w:bCs/>
          <w:sz w:val="24"/>
          <w:szCs w:val="24"/>
          <w:lang w:val="en-GB"/>
        </w:rPr>
        <w:t xml:space="preserve"> issue of the use of </w:t>
      </w:r>
      <w:r w:rsidRPr="00CE6E43">
        <w:rPr>
          <w:rFonts w:ascii="Times New Roman" w:hAnsi="Times New Roman" w:cs="Times New Roman"/>
          <w:bCs/>
          <w:sz w:val="24"/>
          <w:szCs w:val="24"/>
          <w:lang w:val="en-GB"/>
        </w:rPr>
        <w:t>spike</w:t>
      </w:r>
      <w:r w:rsidR="00F842EC" w:rsidRPr="00CE6E43">
        <w:rPr>
          <w:rFonts w:ascii="Times New Roman" w:hAnsi="Times New Roman" w:cs="Times New Roman"/>
          <w:bCs/>
          <w:sz w:val="24"/>
          <w:szCs w:val="24"/>
          <w:lang w:val="en-GB"/>
        </w:rPr>
        <w:t xml:space="preserve">s was contentious and it is one that can be fully ventilated upon hearing evidence from the defendants who defend their use as lawful and internationally accepted </w:t>
      </w:r>
      <w:r w:rsidR="004B6409" w:rsidRPr="00CE6E43">
        <w:rPr>
          <w:rFonts w:ascii="Times New Roman" w:hAnsi="Times New Roman" w:cs="Times New Roman"/>
          <w:bCs/>
          <w:sz w:val="24"/>
          <w:szCs w:val="24"/>
          <w:lang w:val="en-GB"/>
        </w:rPr>
        <w:t>tools</w:t>
      </w:r>
      <w:r w:rsidR="00F842EC" w:rsidRPr="00CE6E43">
        <w:rPr>
          <w:rFonts w:ascii="Times New Roman" w:hAnsi="Times New Roman" w:cs="Times New Roman"/>
          <w:bCs/>
          <w:sz w:val="24"/>
          <w:szCs w:val="24"/>
          <w:lang w:val="en-GB"/>
        </w:rPr>
        <w:t xml:space="preserve"> of trade while on the other hand</w:t>
      </w:r>
      <w:r w:rsidR="00FF70CF" w:rsidRPr="00CE6E43">
        <w:rPr>
          <w:rFonts w:ascii="Times New Roman" w:hAnsi="Times New Roman" w:cs="Times New Roman"/>
          <w:bCs/>
          <w:sz w:val="24"/>
          <w:szCs w:val="24"/>
          <w:lang w:val="en-GB"/>
        </w:rPr>
        <w:t>,</w:t>
      </w:r>
      <w:r w:rsidR="00F842EC" w:rsidRPr="00CE6E43">
        <w:rPr>
          <w:rFonts w:ascii="Times New Roman" w:hAnsi="Times New Roman" w:cs="Times New Roman"/>
          <w:bCs/>
          <w:sz w:val="24"/>
          <w:szCs w:val="24"/>
          <w:lang w:val="en-GB"/>
        </w:rPr>
        <w:t xml:space="preserve"> the plaintiff maintained that their use </w:t>
      </w:r>
      <w:r w:rsidR="00FF70CF" w:rsidRPr="00CE6E43">
        <w:rPr>
          <w:rFonts w:ascii="Times New Roman" w:hAnsi="Times New Roman" w:cs="Times New Roman"/>
          <w:bCs/>
          <w:sz w:val="24"/>
          <w:szCs w:val="24"/>
          <w:lang w:val="en-GB"/>
        </w:rPr>
        <w:t>was</w:t>
      </w:r>
      <w:r w:rsidR="00F842EC" w:rsidRPr="00CE6E43">
        <w:rPr>
          <w:rFonts w:ascii="Times New Roman" w:hAnsi="Times New Roman" w:cs="Times New Roman"/>
          <w:bCs/>
          <w:sz w:val="24"/>
          <w:szCs w:val="24"/>
          <w:lang w:val="en-GB"/>
        </w:rPr>
        <w:t xml:space="preserve"> unlawful and they are instruments of violence. At this stage</w:t>
      </w:r>
      <w:r w:rsidR="00FF70CF" w:rsidRPr="00CE6E43">
        <w:rPr>
          <w:rFonts w:ascii="Times New Roman" w:hAnsi="Times New Roman" w:cs="Times New Roman"/>
          <w:bCs/>
          <w:sz w:val="24"/>
          <w:szCs w:val="24"/>
          <w:lang w:val="en-GB"/>
        </w:rPr>
        <w:t>,</w:t>
      </w:r>
      <w:r w:rsidR="00F842EC" w:rsidRPr="00CE6E43">
        <w:rPr>
          <w:rFonts w:ascii="Times New Roman" w:hAnsi="Times New Roman" w:cs="Times New Roman"/>
          <w:bCs/>
          <w:sz w:val="24"/>
          <w:szCs w:val="24"/>
          <w:lang w:val="en-GB"/>
        </w:rPr>
        <w:t xml:space="preserve"> all </w:t>
      </w:r>
      <w:r w:rsidR="00FF70CF" w:rsidRPr="00CE6E43">
        <w:rPr>
          <w:rFonts w:ascii="Times New Roman" w:hAnsi="Times New Roman" w:cs="Times New Roman"/>
          <w:bCs/>
          <w:sz w:val="24"/>
          <w:szCs w:val="24"/>
          <w:lang w:val="en-GB"/>
        </w:rPr>
        <w:t>that</w:t>
      </w:r>
      <w:r w:rsidR="00F842EC" w:rsidRPr="00CE6E43">
        <w:rPr>
          <w:rFonts w:ascii="Times New Roman" w:hAnsi="Times New Roman" w:cs="Times New Roman"/>
          <w:bCs/>
          <w:sz w:val="24"/>
          <w:szCs w:val="24"/>
          <w:lang w:val="en-GB"/>
        </w:rPr>
        <w:t xml:space="preserve"> the plaintiff had to establish </w:t>
      </w:r>
      <w:r w:rsidR="00FF70CF" w:rsidRPr="00CE6E43">
        <w:rPr>
          <w:rFonts w:ascii="Times New Roman" w:hAnsi="Times New Roman" w:cs="Times New Roman"/>
          <w:bCs/>
          <w:sz w:val="24"/>
          <w:szCs w:val="24"/>
          <w:lang w:val="en-GB"/>
        </w:rPr>
        <w:t>was</w:t>
      </w:r>
      <w:r w:rsidR="00F842EC" w:rsidRPr="00CE6E43">
        <w:rPr>
          <w:rFonts w:ascii="Times New Roman" w:hAnsi="Times New Roman" w:cs="Times New Roman"/>
          <w:bCs/>
          <w:sz w:val="24"/>
          <w:szCs w:val="24"/>
          <w:lang w:val="en-GB"/>
        </w:rPr>
        <w:t xml:space="preserve"> a </w:t>
      </w:r>
      <w:r w:rsidR="00F842EC" w:rsidRPr="00CE6E43">
        <w:rPr>
          <w:rFonts w:ascii="Times New Roman" w:hAnsi="Times New Roman" w:cs="Times New Roman"/>
          <w:bCs/>
          <w:i/>
          <w:iCs/>
          <w:sz w:val="24"/>
          <w:szCs w:val="24"/>
          <w:lang w:val="en-GB"/>
        </w:rPr>
        <w:t>prima facie</w:t>
      </w:r>
      <w:r w:rsidR="00F842EC" w:rsidRPr="00CE6E43">
        <w:rPr>
          <w:rFonts w:ascii="Times New Roman" w:hAnsi="Times New Roman" w:cs="Times New Roman"/>
          <w:bCs/>
          <w:sz w:val="24"/>
          <w:szCs w:val="24"/>
          <w:lang w:val="en-GB"/>
        </w:rPr>
        <w:t xml:space="preserve"> case. I accept </w:t>
      </w:r>
      <w:r w:rsidR="00FF70CF" w:rsidRPr="00CE6E43">
        <w:rPr>
          <w:rFonts w:ascii="Times New Roman" w:hAnsi="Times New Roman" w:cs="Times New Roman"/>
          <w:bCs/>
          <w:sz w:val="24"/>
          <w:szCs w:val="24"/>
          <w:lang w:val="en-GB"/>
        </w:rPr>
        <w:t xml:space="preserve">that </w:t>
      </w:r>
      <w:r w:rsidR="00F52872" w:rsidRPr="00CE6E43">
        <w:rPr>
          <w:rFonts w:ascii="Times New Roman" w:hAnsi="Times New Roman" w:cs="Times New Roman"/>
          <w:bCs/>
          <w:sz w:val="24"/>
          <w:szCs w:val="24"/>
          <w:lang w:val="en-GB"/>
        </w:rPr>
        <w:t xml:space="preserve">the </w:t>
      </w:r>
      <w:r w:rsidR="00F842EC" w:rsidRPr="00CE6E43">
        <w:rPr>
          <w:rFonts w:ascii="Times New Roman" w:hAnsi="Times New Roman" w:cs="Times New Roman"/>
          <w:bCs/>
          <w:sz w:val="24"/>
          <w:szCs w:val="24"/>
          <w:lang w:val="en-GB"/>
        </w:rPr>
        <w:t>plaintiff</w:t>
      </w:r>
      <w:r w:rsidR="00F52872" w:rsidRPr="00CE6E43">
        <w:rPr>
          <w:rFonts w:ascii="Times New Roman" w:hAnsi="Times New Roman" w:cs="Times New Roman"/>
          <w:bCs/>
          <w:sz w:val="24"/>
          <w:szCs w:val="24"/>
          <w:lang w:val="en-GB"/>
        </w:rPr>
        <w:t xml:space="preserve"> set out a </w:t>
      </w:r>
      <w:r w:rsidR="00F52872" w:rsidRPr="00CE6E43">
        <w:rPr>
          <w:rFonts w:ascii="Times New Roman" w:hAnsi="Times New Roman" w:cs="Times New Roman"/>
          <w:bCs/>
          <w:i/>
          <w:iCs/>
          <w:sz w:val="24"/>
          <w:szCs w:val="24"/>
          <w:lang w:val="en-GB"/>
        </w:rPr>
        <w:t>prima facie</w:t>
      </w:r>
      <w:r w:rsidR="00F52872" w:rsidRPr="00CE6E43">
        <w:rPr>
          <w:rFonts w:ascii="Times New Roman" w:hAnsi="Times New Roman" w:cs="Times New Roman"/>
          <w:bCs/>
          <w:sz w:val="24"/>
          <w:szCs w:val="24"/>
          <w:lang w:val="en-GB"/>
        </w:rPr>
        <w:t xml:space="preserve"> case</w:t>
      </w:r>
      <w:r w:rsidR="00F842EC" w:rsidRPr="00CE6E43">
        <w:rPr>
          <w:rFonts w:ascii="Times New Roman" w:hAnsi="Times New Roman" w:cs="Times New Roman"/>
          <w:bCs/>
          <w:sz w:val="24"/>
          <w:szCs w:val="24"/>
          <w:lang w:val="en-GB"/>
        </w:rPr>
        <w:t xml:space="preserve"> that the use of the spikes was unlawful and wrongful</w:t>
      </w:r>
      <w:r w:rsidR="00FF70CF" w:rsidRPr="00CE6E43">
        <w:rPr>
          <w:rFonts w:ascii="Times New Roman" w:hAnsi="Times New Roman" w:cs="Times New Roman"/>
          <w:bCs/>
          <w:sz w:val="24"/>
          <w:szCs w:val="24"/>
          <w:lang w:val="en-GB"/>
        </w:rPr>
        <w:t>,</w:t>
      </w:r>
      <w:r w:rsidR="00F842EC" w:rsidRPr="00CE6E43">
        <w:rPr>
          <w:rFonts w:ascii="Times New Roman" w:hAnsi="Times New Roman" w:cs="Times New Roman"/>
          <w:bCs/>
          <w:sz w:val="24"/>
          <w:szCs w:val="24"/>
          <w:lang w:val="en-GB"/>
        </w:rPr>
        <w:t xml:space="preserve"> </w:t>
      </w:r>
      <w:r w:rsidR="00FF70CF" w:rsidRPr="00CE6E43">
        <w:rPr>
          <w:rFonts w:ascii="Times New Roman" w:hAnsi="Times New Roman" w:cs="Times New Roman"/>
          <w:bCs/>
          <w:sz w:val="24"/>
          <w:szCs w:val="24"/>
          <w:lang w:val="en-GB"/>
        </w:rPr>
        <w:t>particularly</w:t>
      </w:r>
      <w:r w:rsidR="00F842EC" w:rsidRPr="00CE6E43">
        <w:rPr>
          <w:rFonts w:ascii="Times New Roman" w:hAnsi="Times New Roman" w:cs="Times New Roman"/>
          <w:bCs/>
          <w:sz w:val="24"/>
          <w:szCs w:val="24"/>
          <w:lang w:val="en-GB"/>
        </w:rPr>
        <w:t xml:space="preserve"> in the circumstances of this case. Viewed in the context of this being deep in the busy portion of the CBD at peak period it was reckless to employ them as they did. Coupled with the violent smashing of </w:t>
      </w:r>
      <w:r w:rsidR="00FF70CF" w:rsidRPr="00CE6E43">
        <w:rPr>
          <w:rFonts w:ascii="Times New Roman" w:hAnsi="Times New Roman" w:cs="Times New Roman"/>
          <w:bCs/>
          <w:sz w:val="24"/>
          <w:szCs w:val="24"/>
          <w:lang w:val="en-GB"/>
        </w:rPr>
        <w:t>the windscreen</w:t>
      </w:r>
      <w:r w:rsidR="00F842EC" w:rsidRPr="00CE6E43">
        <w:rPr>
          <w:rFonts w:ascii="Times New Roman" w:hAnsi="Times New Roman" w:cs="Times New Roman"/>
          <w:bCs/>
          <w:sz w:val="24"/>
          <w:szCs w:val="24"/>
          <w:lang w:val="en-GB"/>
        </w:rPr>
        <w:t xml:space="preserve"> of the commuter omnibus in question</w:t>
      </w:r>
      <w:r w:rsidR="000862A3" w:rsidRPr="00CE6E43">
        <w:rPr>
          <w:rFonts w:ascii="Times New Roman" w:hAnsi="Times New Roman" w:cs="Times New Roman"/>
          <w:bCs/>
          <w:sz w:val="24"/>
          <w:szCs w:val="24"/>
          <w:lang w:val="en-GB"/>
        </w:rPr>
        <w:t>, the throwing of the spikes triggered the chaotic scene, culminating</w:t>
      </w:r>
      <w:r w:rsidR="00F842EC" w:rsidRPr="00CE6E43">
        <w:rPr>
          <w:rFonts w:ascii="Times New Roman" w:hAnsi="Times New Roman" w:cs="Times New Roman"/>
          <w:bCs/>
          <w:sz w:val="24"/>
          <w:szCs w:val="24"/>
          <w:lang w:val="en-GB"/>
        </w:rPr>
        <w:t xml:space="preserve"> in the accident. The </w:t>
      </w:r>
      <w:r w:rsidR="000862A3" w:rsidRPr="00CE6E43">
        <w:rPr>
          <w:rFonts w:ascii="Times New Roman" w:hAnsi="Times New Roman" w:cs="Times New Roman"/>
          <w:bCs/>
          <w:sz w:val="24"/>
          <w:szCs w:val="24"/>
          <w:lang w:val="en-GB"/>
        </w:rPr>
        <w:t>harm occasioned was not too remote. There had been no</w:t>
      </w:r>
      <w:r w:rsidR="00F842EC" w:rsidRPr="00CE6E43">
        <w:rPr>
          <w:rFonts w:ascii="Times New Roman" w:hAnsi="Times New Roman" w:cs="Times New Roman"/>
          <w:bCs/>
          <w:sz w:val="24"/>
          <w:szCs w:val="24"/>
          <w:lang w:val="en-GB"/>
        </w:rPr>
        <w:t xml:space="preserve"> </w:t>
      </w:r>
      <w:r w:rsidR="00F842EC" w:rsidRPr="00CE6E43">
        <w:rPr>
          <w:rFonts w:ascii="Times New Roman" w:hAnsi="Times New Roman" w:cs="Times New Roman"/>
          <w:bCs/>
          <w:i/>
          <w:iCs/>
          <w:sz w:val="24"/>
          <w:szCs w:val="24"/>
          <w:lang w:val="en-GB"/>
        </w:rPr>
        <w:t>novus actus interven</w:t>
      </w:r>
      <w:r w:rsidR="00FF70CF" w:rsidRPr="00CE6E43">
        <w:rPr>
          <w:rFonts w:ascii="Times New Roman" w:hAnsi="Times New Roman" w:cs="Times New Roman"/>
          <w:bCs/>
          <w:i/>
          <w:iCs/>
          <w:sz w:val="24"/>
          <w:szCs w:val="24"/>
          <w:lang w:val="en-GB"/>
        </w:rPr>
        <w:t>i</w:t>
      </w:r>
      <w:r w:rsidR="00F842EC" w:rsidRPr="00CE6E43">
        <w:rPr>
          <w:rFonts w:ascii="Times New Roman" w:hAnsi="Times New Roman" w:cs="Times New Roman"/>
          <w:bCs/>
          <w:i/>
          <w:iCs/>
          <w:sz w:val="24"/>
          <w:szCs w:val="24"/>
          <w:lang w:val="en-GB"/>
        </w:rPr>
        <w:t>e</w:t>
      </w:r>
      <w:r w:rsidR="00FF70CF" w:rsidRPr="00CE6E43">
        <w:rPr>
          <w:rFonts w:ascii="Times New Roman" w:hAnsi="Times New Roman" w:cs="Times New Roman"/>
          <w:bCs/>
          <w:i/>
          <w:iCs/>
          <w:sz w:val="24"/>
          <w:szCs w:val="24"/>
          <w:lang w:val="en-GB"/>
        </w:rPr>
        <w:t>n</w:t>
      </w:r>
      <w:r w:rsidR="00F842EC" w:rsidRPr="00CE6E43">
        <w:rPr>
          <w:rFonts w:ascii="Times New Roman" w:hAnsi="Times New Roman" w:cs="Times New Roman"/>
          <w:bCs/>
          <w:i/>
          <w:iCs/>
          <w:sz w:val="24"/>
          <w:szCs w:val="24"/>
          <w:lang w:val="en-GB"/>
        </w:rPr>
        <w:t>s</w:t>
      </w:r>
      <w:r w:rsidR="00F842EC" w:rsidRPr="00CE6E43">
        <w:rPr>
          <w:rFonts w:ascii="Times New Roman" w:hAnsi="Times New Roman" w:cs="Times New Roman"/>
          <w:bCs/>
          <w:sz w:val="24"/>
          <w:szCs w:val="24"/>
          <w:lang w:val="en-GB"/>
        </w:rPr>
        <w:t xml:space="preserve"> in this case. The </w:t>
      </w:r>
      <w:r w:rsidR="00FF70CF" w:rsidRPr="00CE6E43">
        <w:rPr>
          <w:rFonts w:ascii="Times New Roman" w:hAnsi="Times New Roman" w:cs="Times New Roman"/>
          <w:bCs/>
          <w:sz w:val="24"/>
          <w:szCs w:val="24"/>
          <w:lang w:val="en-GB"/>
        </w:rPr>
        <w:t>polic</w:t>
      </w:r>
      <w:r w:rsidR="00F842EC" w:rsidRPr="00CE6E43">
        <w:rPr>
          <w:rFonts w:ascii="Times New Roman" w:hAnsi="Times New Roman" w:cs="Times New Roman"/>
          <w:bCs/>
          <w:sz w:val="24"/>
          <w:szCs w:val="24"/>
          <w:lang w:val="en-GB"/>
        </w:rPr>
        <w:t xml:space="preserve">e must </w:t>
      </w:r>
      <w:r w:rsidR="00FF70CF" w:rsidRPr="00CE6E43">
        <w:rPr>
          <w:rFonts w:ascii="Times New Roman" w:hAnsi="Times New Roman" w:cs="Times New Roman"/>
          <w:bCs/>
          <w:sz w:val="24"/>
          <w:szCs w:val="24"/>
          <w:lang w:val="en-GB"/>
        </w:rPr>
        <w:t xml:space="preserve">be </w:t>
      </w:r>
      <w:r w:rsidR="00F842EC" w:rsidRPr="00CE6E43">
        <w:rPr>
          <w:rFonts w:ascii="Times New Roman" w:hAnsi="Times New Roman" w:cs="Times New Roman"/>
          <w:bCs/>
          <w:sz w:val="24"/>
          <w:szCs w:val="24"/>
          <w:lang w:val="en-GB"/>
        </w:rPr>
        <w:t>p</w:t>
      </w:r>
      <w:r w:rsidR="004B6409" w:rsidRPr="00CE6E43">
        <w:rPr>
          <w:rFonts w:ascii="Times New Roman" w:hAnsi="Times New Roman" w:cs="Times New Roman"/>
          <w:bCs/>
          <w:sz w:val="24"/>
          <w:szCs w:val="24"/>
          <w:lang w:val="en-GB"/>
        </w:rPr>
        <w:t>ut</w:t>
      </w:r>
      <w:r w:rsidR="00F842EC" w:rsidRPr="00CE6E43">
        <w:rPr>
          <w:rFonts w:ascii="Times New Roman" w:hAnsi="Times New Roman" w:cs="Times New Roman"/>
          <w:bCs/>
          <w:sz w:val="24"/>
          <w:szCs w:val="24"/>
          <w:lang w:val="en-GB"/>
        </w:rPr>
        <w:t xml:space="preserve"> to the</w:t>
      </w:r>
      <w:r w:rsidR="004B6409" w:rsidRPr="00CE6E43">
        <w:rPr>
          <w:rFonts w:ascii="Times New Roman" w:hAnsi="Times New Roman" w:cs="Times New Roman"/>
          <w:bCs/>
          <w:sz w:val="24"/>
          <w:szCs w:val="24"/>
          <w:lang w:val="en-GB"/>
        </w:rPr>
        <w:t xml:space="preserve">ir </w:t>
      </w:r>
      <w:r w:rsidR="00F842EC" w:rsidRPr="00CE6E43">
        <w:rPr>
          <w:rFonts w:ascii="Times New Roman" w:hAnsi="Times New Roman" w:cs="Times New Roman"/>
          <w:bCs/>
          <w:sz w:val="24"/>
          <w:szCs w:val="24"/>
          <w:lang w:val="en-GB"/>
        </w:rPr>
        <w:t>defence case</w:t>
      </w:r>
      <w:r w:rsidR="004B6409" w:rsidRPr="00CE6E43">
        <w:rPr>
          <w:rFonts w:ascii="Times New Roman" w:hAnsi="Times New Roman" w:cs="Times New Roman"/>
          <w:bCs/>
          <w:sz w:val="24"/>
          <w:szCs w:val="24"/>
          <w:lang w:val="en-GB"/>
        </w:rPr>
        <w:t xml:space="preserve"> to explain their conduct</w:t>
      </w:r>
      <w:r w:rsidR="00F52872" w:rsidRPr="00CE6E43">
        <w:rPr>
          <w:rFonts w:ascii="Times New Roman" w:hAnsi="Times New Roman" w:cs="Times New Roman"/>
          <w:bCs/>
          <w:sz w:val="24"/>
          <w:szCs w:val="24"/>
          <w:lang w:val="en-GB"/>
        </w:rPr>
        <w:t xml:space="preserve"> and rebut the position </w:t>
      </w:r>
      <w:r w:rsidR="00FF70CF" w:rsidRPr="00CE6E43">
        <w:rPr>
          <w:rFonts w:ascii="Times New Roman" w:hAnsi="Times New Roman" w:cs="Times New Roman"/>
          <w:bCs/>
          <w:sz w:val="24"/>
          <w:szCs w:val="24"/>
          <w:lang w:val="en-GB"/>
        </w:rPr>
        <w:t>established</w:t>
      </w:r>
      <w:r w:rsidR="00F52872" w:rsidRPr="00CE6E43">
        <w:rPr>
          <w:rFonts w:ascii="Times New Roman" w:hAnsi="Times New Roman" w:cs="Times New Roman"/>
          <w:bCs/>
          <w:sz w:val="24"/>
          <w:szCs w:val="24"/>
          <w:lang w:val="en-GB"/>
        </w:rPr>
        <w:t xml:space="preserve"> by the plaintiff that the police conduct in the </w:t>
      </w:r>
      <w:r w:rsidR="00FF70CF" w:rsidRPr="00CE6E43">
        <w:rPr>
          <w:rFonts w:ascii="Times New Roman" w:hAnsi="Times New Roman" w:cs="Times New Roman"/>
          <w:bCs/>
          <w:sz w:val="24"/>
          <w:szCs w:val="24"/>
          <w:lang w:val="en-GB"/>
        </w:rPr>
        <w:t>circumstances</w:t>
      </w:r>
      <w:r w:rsidR="00F52872" w:rsidRPr="00CE6E43">
        <w:rPr>
          <w:rFonts w:ascii="Times New Roman" w:hAnsi="Times New Roman" w:cs="Times New Roman"/>
          <w:bCs/>
          <w:sz w:val="24"/>
          <w:szCs w:val="24"/>
          <w:lang w:val="en-GB"/>
        </w:rPr>
        <w:t xml:space="preserve"> was lawful or wrongful</w:t>
      </w:r>
      <w:r w:rsidR="00FF70CF" w:rsidRPr="00CE6E43">
        <w:rPr>
          <w:rFonts w:ascii="Times New Roman" w:hAnsi="Times New Roman" w:cs="Times New Roman"/>
          <w:bCs/>
          <w:sz w:val="24"/>
          <w:szCs w:val="24"/>
          <w:lang w:val="en-GB"/>
        </w:rPr>
        <w:t xml:space="preserve"> and gross negligent or reckless</w:t>
      </w:r>
      <w:r w:rsidR="00F52872" w:rsidRPr="00CE6E43">
        <w:rPr>
          <w:rFonts w:ascii="Times New Roman" w:hAnsi="Times New Roman" w:cs="Times New Roman"/>
          <w:bCs/>
          <w:sz w:val="24"/>
          <w:szCs w:val="24"/>
          <w:lang w:val="en-GB"/>
        </w:rPr>
        <w:t xml:space="preserve">. The defence’s position that the use of spikes in the circumstances was lawful and </w:t>
      </w:r>
      <w:r w:rsidR="00FF70CF" w:rsidRPr="00CE6E43">
        <w:rPr>
          <w:rFonts w:ascii="Times New Roman" w:hAnsi="Times New Roman" w:cs="Times New Roman"/>
          <w:bCs/>
          <w:sz w:val="24"/>
          <w:szCs w:val="24"/>
          <w:lang w:val="en-GB"/>
        </w:rPr>
        <w:t xml:space="preserve">that </w:t>
      </w:r>
      <w:r w:rsidR="00F52872" w:rsidRPr="00CE6E43">
        <w:rPr>
          <w:rFonts w:ascii="Times New Roman" w:hAnsi="Times New Roman" w:cs="Times New Roman"/>
          <w:bCs/>
          <w:sz w:val="24"/>
          <w:szCs w:val="24"/>
          <w:lang w:val="en-GB"/>
        </w:rPr>
        <w:t>they are internationally accepted tools of trade for the police to stop fleeing suspects is what must come out from the defence’s case</w:t>
      </w:r>
      <w:r w:rsidR="00F842EC" w:rsidRPr="00CE6E43">
        <w:rPr>
          <w:rFonts w:ascii="Times New Roman" w:hAnsi="Times New Roman" w:cs="Times New Roman"/>
          <w:bCs/>
          <w:sz w:val="24"/>
          <w:szCs w:val="24"/>
          <w:lang w:val="en-GB"/>
        </w:rPr>
        <w:t xml:space="preserve">. </w:t>
      </w:r>
    </w:p>
    <w:p w14:paraId="6F221F5D" w14:textId="77777777" w:rsidR="00CE6E43" w:rsidRDefault="006769BD"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lastRenderedPageBreak/>
        <w:t>It was</w:t>
      </w:r>
      <w:r w:rsidR="002F3A42" w:rsidRPr="00CE6E43">
        <w:rPr>
          <w:rFonts w:ascii="Times New Roman" w:hAnsi="Times New Roman" w:cs="Times New Roman"/>
          <w:bCs/>
          <w:sz w:val="24"/>
          <w:szCs w:val="24"/>
          <w:lang w:val="en-GB"/>
        </w:rPr>
        <w:t xml:space="preserve"> the plaintiff</w:t>
      </w:r>
      <w:r w:rsidRPr="00CE6E43">
        <w:rPr>
          <w:rFonts w:ascii="Times New Roman" w:hAnsi="Times New Roman" w:cs="Times New Roman"/>
          <w:bCs/>
          <w:sz w:val="24"/>
          <w:szCs w:val="24"/>
          <w:lang w:val="en-GB"/>
        </w:rPr>
        <w:t xml:space="preserve">’s evidence that </w:t>
      </w:r>
      <w:r w:rsidR="002F3A42" w:rsidRPr="00CE6E43">
        <w:rPr>
          <w:rFonts w:ascii="Times New Roman" w:hAnsi="Times New Roman" w:cs="Times New Roman"/>
          <w:bCs/>
          <w:sz w:val="24"/>
          <w:szCs w:val="24"/>
          <w:lang w:val="en-GB"/>
        </w:rPr>
        <w:t xml:space="preserve">in addition to the </w:t>
      </w:r>
      <w:r w:rsidR="00FF70CF" w:rsidRPr="00CE6E43">
        <w:rPr>
          <w:rFonts w:ascii="Times New Roman" w:hAnsi="Times New Roman" w:cs="Times New Roman"/>
          <w:bCs/>
          <w:sz w:val="24"/>
          <w:szCs w:val="24"/>
          <w:lang w:val="en-GB"/>
        </w:rPr>
        <w:t xml:space="preserve">unlawful </w:t>
      </w:r>
      <w:r w:rsidR="002F3A42" w:rsidRPr="00CE6E43">
        <w:rPr>
          <w:rFonts w:ascii="Times New Roman" w:hAnsi="Times New Roman" w:cs="Times New Roman"/>
          <w:bCs/>
          <w:sz w:val="24"/>
          <w:szCs w:val="24"/>
          <w:lang w:val="en-GB"/>
        </w:rPr>
        <w:t xml:space="preserve">throwing of the spikes, the police officers unlawfully smashed the windscreen of the first commuter </w:t>
      </w:r>
      <w:r w:rsidR="00FF70CF" w:rsidRPr="00CE6E43">
        <w:rPr>
          <w:rFonts w:ascii="Times New Roman" w:hAnsi="Times New Roman" w:cs="Times New Roman"/>
          <w:bCs/>
          <w:sz w:val="24"/>
          <w:szCs w:val="24"/>
          <w:lang w:val="en-GB"/>
        </w:rPr>
        <w:t>omnibus</w:t>
      </w:r>
      <w:r w:rsidR="002F3A42" w:rsidRPr="00CE6E43">
        <w:rPr>
          <w:rFonts w:ascii="Times New Roman" w:hAnsi="Times New Roman" w:cs="Times New Roman"/>
          <w:bCs/>
          <w:sz w:val="24"/>
          <w:szCs w:val="24"/>
          <w:lang w:val="en-GB"/>
        </w:rPr>
        <w:t xml:space="preserve"> with baton sticks. </w:t>
      </w:r>
      <w:r w:rsidR="00264D57" w:rsidRPr="00CE6E43">
        <w:rPr>
          <w:rFonts w:ascii="Times New Roman" w:hAnsi="Times New Roman" w:cs="Times New Roman"/>
          <w:bCs/>
          <w:sz w:val="24"/>
          <w:szCs w:val="24"/>
          <w:lang w:val="en-GB"/>
        </w:rPr>
        <w:t xml:space="preserve">I </w:t>
      </w:r>
      <w:r w:rsidR="00FF70CF" w:rsidRPr="00CE6E43">
        <w:rPr>
          <w:rFonts w:ascii="Times New Roman" w:hAnsi="Times New Roman" w:cs="Times New Roman"/>
          <w:bCs/>
          <w:sz w:val="24"/>
          <w:szCs w:val="24"/>
          <w:lang w:val="en-GB"/>
        </w:rPr>
        <w:t>do not doubt</w:t>
      </w:r>
      <w:r w:rsidR="00F52872" w:rsidRPr="00CE6E43">
        <w:rPr>
          <w:rFonts w:ascii="Times New Roman" w:hAnsi="Times New Roman" w:cs="Times New Roman"/>
          <w:bCs/>
          <w:sz w:val="24"/>
          <w:szCs w:val="24"/>
          <w:lang w:val="en-GB"/>
        </w:rPr>
        <w:t xml:space="preserve"> at this stage</w:t>
      </w:r>
      <w:r w:rsidR="00264D57" w:rsidRPr="00CE6E43">
        <w:rPr>
          <w:rFonts w:ascii="Times New Roman" w:hAnsi="Times New Roman" w:cs="Times New Roman"/>
          <w:bCs/>
          <w:sz w:val="24"/>
          <w:szCs w:val="24"/>
          <w:lang w:val="en-GB"/>
        </w:rPr>
        <w:t xml:space="preserve"> that </w:t>
      </w:r>
      <w:r w:rsidR="00F52872" w:rsidRPr="00CE6E43">
        <w:rPr>
          <w:rFonts w:ascii="Times New Roman" w:hAnsi="Times New Roman" w:cs="Times New Roman"/>
          <w:bCs/>
          <w:sz w:val="24"/>
          <w:szCs w:val="24"/>
          <w:lang w:val="en-GB"/>
        </w:rPr>
        <w:t xml:space="preserve">the plaintiff has established on a </w:t>
      </w:r>
      <w:r w:rsidR="00F52872" w:rsidRPr="00CE6E43">
        <w:rPr>
          <w:rFonts w:ascii="Times New Roman" w:hAnsi="Times New Roman" w:cs="Times New Roman"/>
          <w:bCs/>
          <w:i/>
          <w:iCs/>
          <w:sz w:val="24"/>
          <w:szCs w:val="24"/>
          <w:lang w:val="en-GB"/>
        </w:rPr>
        <w:t>prima facie</w:t>
      </w:r>
      <w:r w:rsidR="00F52872" w:rsidRPr="00CE6E43">
        <w:rPr>
          <w:rFonts w:ascii="Times New Roman" w:hAnsi="Times New Roman" w:cs="Times New Roman"/>
          <w:bCs/>
          <w:sz w:val="24"/>
          <w:szCs w:val="24"/>
          <w:lang w:val="en-GB"/>
        </w:rPr>
        <w:t xml:space="preserve"> basis that it was </w:t>
      </w:r>
      <w:r w:rsidR="00264D57" w:rsidRPr="00CE6E43">
        <w:rPr>
          <w:rFonts w:ascii="Times New Roman" w:hAnsi="Times New Roman" w:cs="Times New Roman"/>
          <w:bCs/>
          <w:sz w:val="24"/>
          <w:szCs w:val="24"/>
          <w:lang w:val="en-GB"/>
        </w:rPr>
        <w:t xml:space="preserve">not lawful policing or </w:t>
      </w:r>
      <w:r w:rsidR="00FF70CF" w:rsidRPr="00CE6E43">
        <w:rPr>
          <w:rFonts w:ascii="Times New Roman" w:hAnsi="Times New Roman" w:cs="Times New Roman"/>
          <w:bCs/>
          <w:sz w:val="24"/>
          <w:szCs w:val="24"/>
          <w:lang w:val="en-GB"/>
        </w:rPr>
        <w:t>enforcement</w:t>
      </w:r>
      <w:r w:rsidR="00264D57" w:rsidRPr="00CE6E43">
        <w:rPr>
          <w:rFonts w:ascii="Times New Roman" w:hAnsi="Times New Roman" w:cs="Times New Roman"/>
          <w:bCs/>
          <w:sz w:val="24"/>
          <w:szCs w:val="24"/>
          <w:lang w:val="en-GB"/>
        </w:rPr>
        <w:t xml:space="preserve"> of traffic regulations. </w:t>
      </w:r>
      <w:r w:rsidR="00D93B3B" w:rsidRPr="00CE6E43">
        <w:rPr>
          <w:rFonts w:ascii="Times New Roman" w:hAnsi="Times New Roman" w:cs="Times New Roman"/>
          <w:bCs/>
          <w:sz w:val="24"/>
          <w:szCs w:val="24"/>
          <w:lang w:val="en-GB"/>
        </w:rPr>
        <w:t>The law in particular s 42 of the Criminal Procedure and Evidence Act [</w:t>
      </w:r>
      <w:r w:rsidR="00D93B3B" w:rsidRPr="00CE6E43">
        <w:rPr>
          <w:rFonts w:ascii="Times New Roman" w:hAnsi="Times New Roman" w:cs="Times New Roman"/>
          <w:bCs/>
          <w:i/>
          <w:sz w:val="24"/>
          <w:szCs w:val="24"/>
          <w:lang w:val="en-GB"/>
        </w:rPr>
        <w:t>Chapter 9:07</w:t>
      </w:r>
      <w:r w:rsidR="00D93B3B" w:rsidRPr="00CE6E43">
        <w:rPr>
          <w:rFonts w:ascii="Times New Roman" w:hAnsi="Times New Roman" w:cs="Times New Roman"/>
          <w:bCs/>
          <w:sz w:val="24"/>
          <w:szCs w:val="24"/>
          <w:lang w:val="en-GB"/>
        </w:rPr>
        <w:t>] allows arresting police officers to use reasonable, justifiable and proportionate force (or minimum force) to overcome resistance upon arrest</w:t>
      </w:r>
      <w:r w:rsidR="00F52872" w:rsidRPr="00CE6E43">
        <w:rPr>
          <w:rFonts w:ascii="Times New Roman" w:hAnsi="Times New Roman" w:cs="Times New Roman"/>
          <w:bCs/>
          <w:sz w:val="24"/>
          <w:szCs w:val="24"/>
          <w:lang w:val="en-GB"/>
        </w:rPr>
        <w:t xml:space="preserve"> or fleeing suspects</w:t>
      </w:r>
      <w:r w:rsidR="00D93B3B" w:rsidRPr="00CE6E43">
        <w:rPr>
          <w:rFonts w:ascii="Times New Roman" w:hAnsi="Times New Roman" w:cs="Times New Roman"/>
          <w:bCs/>
          <w:sz w:val="24"/>
          <w:szCs w:val="24"/>
          <w:lang w:val="en-GB"/>
        </w:rPr>
        <w:t xml:space="preserve">. </w:t>
      </w:r>
      <w:r w:rsidR="00264D57" w:rsidRPr="00CE6E43">
        <w:rPr>
          <w:rFonts w:ascii="Times New Roman" w:hAnsi="Times New Roman" w:cs="Times New Roman"/>
          <w:bCs/>
          <w:sz w:val="24"/>
          <w:szCs w:val="24"/>
          <w:lang w:val="en-GB"/>
        </w:rPr>
        <w:t>T</w:t>
      </w:r>
      <w:r w:rsidR="00F52872" w:rsidRPr="00CE6E43">
        <w:rPr>
          <w:rFonts w:ascii="Times New Roman" w:hAnsi="Times New Roman" w:cs="Times New Roman"/>
          <w:bCs/>
          <w:sz w:val="24"/>
          <w:szCs w:val="24"/>
          <w:lang w:val="en-GB"/>
        </w:rPr>
        <w:t xml:space="preserve">he plaintiff’s position is that the law does not </w:t>
      </w:r>
      <w:r w:rsidR="00264D57" w:rsidRPr="00CE6E43">
        <w:rPr>
          <w:rFonts w:ascii="Times New Roman" w:hAnsi="Times New Roman" w:cs="Times New Roman"/>
          <w:bCs/>
          <w:sz w:val="24"/>
          <w:szCs w:val="24"/>
          <w:lang w:val="en-GB"/>
        </w:rPr>
        <w:t xml:space="preserve">permit them to smash windscreens of </w:t>
      </w:r>
      <w:r w:rsidR="00D93B3B" w:rsidRPr="00CE6E43">
        <w:rPr>
          <w:rFonts w:ascii="Times New Roman" w:hAnsi="Times New Roman" w:cs="Times New Roman"/>
          <w:bCs/>
          <w:sz w:val="24"/>
          <w:szCs w:val="24"/>
          <w:lang w:val="en-GB"/>
        </w:rPr>
        <w:t>public</w:t>
      </w:r>
      <w:r w:rsidR="00264D57" w:rsidRPr="00CE6E43">
        <w:rPr>
          <w:rFonts w:ascii="Times New Roman" w:hAnsi="Times New Roman" w:cs="Times New Roman"/>
          <w:bCs/>
          <w:sz w:val="24"/>
          <w:szCs w:val="24"/>
          <w:lang w:val="en-GB"/>
        </w:rPr>
        <w:t xml:space="preserve"> </w:t>
      </w:r>
      <w:r w:rsidR="00D93B3B" w:rsidRPr="00CE6E43">
        <w:rPr>
          <w:rFonts w:ascii="Times New Roman" w:hAnsi="Times New Roman" w:cs="Times New Roman"/>
          <w:bCs/>
          <w:sz w:val="24"/>
          <w:szCs w:val="24"/>
          <w:lang w:val="en-GB"/>
        </w:rPr>
        <w:t xml:space="preserve">or private </w:t>
      </w:r>
      <w:r w:rsidR="00264D57" w:rsidRPr="00CE6E43">
        <w:rPr>
          <w:rFonts w:ascii="Times New Roman" w:hAnsi="Times New Roman" w:cs="Times New Roman"/>
          <w:bCs/>
          <w:sz w:val="24"/>
          <w:szCs w:val="24"/>
          <w:lang w:val="en-GB"/>
        </w:rPr>
        <w:t>motor vehicle</w:t>
      </w:r>
      <w:r w:rsidR="00D93B3B" w:rsidRPr="00CE6E43">
        <w:rPr>
          <w:rFonts w:ascii="Times New Roman" w:hAnsi="Times New Roman" w:cs="Times New Roman"/>
          <w:bCs/>
          <w:sz w:val="24"/>
          <w:szCs w:val="24"/>
          <w:lang w:val="en-GB"/>
        </w:rPr>
        <w:t>s</w:t>
      </w:r>
      <w:r w:rsidR="00264D57" w:rsidRPr="00CE6E43">
        <w:rPr>
          <w:rFonts w:ascii="Times New Roman" w:hAnsi="Times New Roman" w:cs="Times New Roman"/>
          <w:bCs/>
          <w:sz w:val="24"/>
          <w:szCs w:val="24"/>
          <w:lang w:val="en-GB"/>
        </w:rPr>
        <w:t xml:space="preserve"> or </w:t>
      </w:r>
      <w:r w:rsidRPr="00CE6E43">
        <w:rPr>
          <w:rFonts w:ascii="Times New Roman" w:hAnsi="Times New Roman" w:cs="Times New Roman"/>
          <w:bCs/>
          <w:sz w:val="24"/>
          <w:szCs w:val="24"/>
          <w:lang w:val="en-GB"/>
        </w:rPr>
        <w:t xml:space="preserve">destroy </w:t>
      </w:r>
      <w:r w:rsidR="00515E2D" w:rsidRPr="00CE6E43">
        <w:rPr>
          <w:rFonts w:ascii="Times New Roman" w:hAnsi="Times New Roman" w:cs="Times New Roman"/>
          <w:bCs/>
          <w:sz w:val="24"/>
          <w:szCs w:val="24"/>
          <w:lang w:val="en-GB"/>
        </w:rPr>
        <w:t xml:space="preserve">the </w:t>
      </w:r>
      <w:r w:rsidR="00264D57" w:rsidRPr="00CE6E43">
        <w:rPr>
          <w:rFonts w:ascii="Times New Roman" w:hAnsi="Times New Roman" w:cs="Times New Roman"/>
          <w:bCs/>
          <w:sz w:val="24"/>
          <w:szCs w:val="24"/>
          <w:lang w:val="en-GB"/>
        </w:rPr>
        <w:t xml:space="preserve">property </w:t>
      </w:r>
      <w:r w:rsidRPr="00CE6E43">
        <w:rPr>
          <w:rFonts w:ascii="Times New Roman" w:hAnsi="Times New Roman" w:cs="Times New Roman"/>
          <w:bCs/>
          <w:sz w:val="24"/>
          <w:szCs w:val="24"/>
          <w:lang w:val="en-GB"/>
        </w:rPr>
        <w:t xml:space="preserve">of suspects </w:t>
      </w:r>
      <w:r w:rsidR="00264D57" w:rsidRPr="00CE6E43">
        <w:rPr>
          <w:rFonts w:ascii="Times New Roman" w:hAnsi="Times New Roman" w:cs="Times New Roman"/>
          <w:bCs/>
          <w:sz w:val="24"/>
          <w:szCs w:val="24"/>
          <w:lang w:val="en-GB"/>
        </w:rPr>
        <w:t xml:space="preserve">in the name of enforcing traffic laws. </w:t>
      </w:r>
      <w:r w:rsidR="009D3C11" w:rsidRPr="00CE6E43">
        <w:rPr>
          <w:rFonts w:ascii="Times New Roman" w:hAnsi="Times New Roman" w:cs="Times New Roman"/>
          <w:bCs/>
          <w:sz w:val="24"/>
          <w:szCs w:val="24"/>
          <w:lang w:val="en-GB"/>
        </w:rPr>
        <w:t>They further contended that s</w:t>
      </w:r>
      <w:r w:rsidR="00D93B3B" w:rsidRPr="00CE6E43">
        <w:rPr>
          <w:rFonts w:ascii="Times New Roman" w:hAnsi="Times New Roman" w:cs="Times New Roman"/>
          <w:bCs/>
          <w:sz w:val="24"/>
          <w:szCs w:val="24"/>
          <w:lang w:val="en-GB"/>
        </w:rPr>
        <w:t xml:space="preserve">uch violent and unlawful conduct cannot be part of the diary of a lawful constitutional </w:t>
      </w:r>
      <w:r w:rsidR="00FF70CF" w:rsidRPr="00CE6E43">
        <w:rPr>
          <w:rFonts w:ascii="Times New Roman" w:hAnsi="Times New Roman" w:cs="Times New Roman"/>
          <w:bCs/>
          <w:sz w:val="24"/>
          <w:szCs w:val="24"/>
          <w:lang w:val="en-GB"/>
        </w:rPr>
        <w:t>mandate</w:t>
      </w:r>
      <w:r w:rsidR="00D93B3B" w:rsidRPr="00CE6E43">
        <w:rPr>
          <w:rFonts w:ascii="Times New Roman" w:hAnsi="Times New Roman" w:cs="Times New Roman"/>
          <w:bCs/>
          <w:sz w:val="24"/>
          <w:szCs w:val="24"/>
          <w:lang w:val="en-GB"/>
        </w:rPr>
        <w:t xml:space="preserve"> of the police </w:t>
      </w:r>
      <w:r w:rsidR="00FF70CF" w:rsidRPr="00CE6E43">
        <w:rPr>
          <w:rFonts w:ascii="Times New Roman" w:hAnsi="Times New Roman" w:cs="Times New Roman"/>
          <w:bCs/>
          <w:sz w:val="24"/>
          <w:szCs w:val="24"/>
          <w:lang w:val="en-GB"/>
        </w:rPr>
        <w:t xml:space="preserve">of law enforcement. </w:t>
      </w:r>
      <w:r w:rsidR="00264D57" w:rsidRPr="00CE6E43">
        <w:rPr>
          <w:rFonts w:ascii="Times New Roman" w:hAnsi="Times New Roman" w:cs="Times New Roman"/>
          <w:bCs/>
          <w:sz w:val="24"/>
          <w:szCs w:val="24"/>
          <w:lang w:val="en-GB"/>
        </w:rPr>
        <w:t>I accept that the conduct of the police in smashing</w:t>
      </w:r>
      <w:r w:rsidR="00515E2D" w:rsidRPr="00CE6E43">
        <w:rPr>
          <w:rFonts w:ascii="Times New Roman" w:hAnsi="Times New Roman" w:cs="Times New Roman"/>
          <w:bCs/>
          <w:sz w:val="24"/>
          <w:szCs w:val="24"/>
          <w:lang w:val="en-GB"/>
        </w:rPr>
        <w:t xml:space="preserve"> the windscreen of one of the commuter omnibuses</w:t>
      </w:r>
      <w:r w:rsidR="00264D57" w:rsidRPr="00CE6E43">
        <w:rPr>
          <w:rFonts w:ascii="Times New Roman" w:hAnsi="Times New Roman" w:cs="Times New Roman"/>
          <w:bCs/>
          <w:sz w:val="24"/>
          <w:szCs w:val="24"/>
          <w:lang w:val="en-GB"/>
        </w:rPr>
        <w:t xml:space="preserve"> </w:t>
      </w:r>
      <w:r w:rsidR="00515E2D" w:rsidRPr="00CE6E43">
        <w:rPr>
          <w:rFonts w:ascii="Times New Roman" w:hAnsi="Times New Roman" w:cs="Times New Roman"/>
          <w:bCs/>
          <w:sz w:val="24"/>
          <w:szCs w:val="24"/>
          <w:lang w:val="en-GB"/>
        </w:rPr>
        <w:t>can be regarded as</w:t>
      </w:r>
      <w:r w:rsidR="00FF70CF" w:rsidRPr="00CE6E43">
        <w:rPr>
          <w:rFonts w:ascii="Times New Roman" w:hAnsi="Times New Roman" w:cs="Times New Roman"/>
          <w:bCs/>
          <w:sz w:val="24"/>
          <w:szCs w:val="24"/>
          <w:lang w:val="en-GB"/>
        </w:rPr>
        <w:t xml:space="preserve"> </w:t>
      </w:r>
      <w:r w:rsidR="00515E2D" w:rsidRPr="00CE6E43">
        <w:rPr>
          <w:rFonts w:ascii="Times New Roman" w:hAnsi="Times New Roman" w:cs="Times New Roman"/>
          <w:bCs/>
          <w:sz w:val="24"/>
          <w:szCs w:val="24"/>
          <w:lang w:val="en-GB"/>
        </w:rPr>
        <w:t>un</w:t>
      </w:r>
      <w:r w:rsidR="00FF70CF" w:rsidRPr="00CE6E43">
        <w:rPr>
          <w:rFonts w:ascii="Times New Roman" w:hAnsi="Times New Roman" w:cs="Times New Roman"/>
          <w:bCs/>
          <w:sz w:val="24"/>
          <w:szCs w:val="24"/>
          <w:lang w:val="en-GB"/>
        </w:rPr>
        <w:t>lawful and</w:t>
      </w:r>
      <w:r w:rsidR="00515E2D" w:rsidRPr="00CE6E43">
        <w:rPr>
          <w:rFonts w:ascii="Times New Roman" w:hAnsi="Times New Roman" w:cs="Times New Roman"/>
          <w:bCs/>
          <w:sz w:val="24"/>
          <w:szCs w:val="24"/>
          <w:lang w:val="en-GB"/>
        </w:rPr>
        <w:t xml:space="preserve"> </w:t>
      </w:r>
      <w:r w:rsidR="00FF70CF" w:rsidRPr="00CE6E43">
        <w:rPr>
          <w:rFonts w:ascii="Times New Roman" w:hAnsi="Times New Roman" w:cs="Times New Roman"/>
          <w:bCs/>
          <w:sz w:val="24"/>
          <w:szCs w:val="24"/>
          <w:lang w:val="en-GB"/>
        </w:rPr>
        <w:t xml:space="preserve">given </w:t>
      </w:r>
      <w:r w:rsidR="00264D57" w:rsidRPr="00CE6E43">
        <w:rPr>
          <w:rFonts w:ascii="Times New Roman" w:hAnsi="Times New Roman" w:cs="Times New Roman"/>
          <w:bCs/>
          <w:sz w:val="24"/>
          <w:szCs w:val="24"/>
          <w:lang w:val="en-GB"/>
        </w:rPr>
        <w:t>the</w:t>
      </w:r>
      <w:r w:rsidR="00FF70CF" w:rsidRPr="00CE6E43">
        <w:rPr>
          <w:rFonts w:ascii="Times New Roman" w:hAnsi="Times New Roman" w:cs="Times New Roman"/>
          <w:bCs/>
          <w:sz w:val="24"/>
          <w:szCs w:val="24"/>
          <w:lang w:val="en-GB"/>
        </w:rPr>
        <w:t xml:space="preserve"> presence of many civilians at peak hour and passengers aboard the commuter omnibus</w:t>
      </w:r>
      <w:r w:rsidR="00515E2D" w:rsidRPr="00CE6E43">
        <w:rPr>
          <w:rFonts w:ascii="Times New Roman" w:hAnsi="Times New Roman" w:cs="Times New Roman"/>
          <w:bCs/>
          <w:sz w:val="24"/>
          <w:szCs w:val="24"/>
          <w:lang w:val="en-GB"/>
        </w:rPr>
        <w:t xml:space="preserve"> would also be considered reckless</w:t>
      </w:r>
      <w:r w:rsidR="00FF70CF" w:rsidRPr="00CE6E43">
        <w:rPr>
          <w:rFonts w:ascii="Times New Roman" w:hAnsi="Times New Roman" w:cs="Times New Roman"/>
          <w:bCs/>
          <w:sz w:val="24"/>
          <w:szCs w:val="24"/>
          <w:lang w:val="en-GB"/>
        </w:rPr>
        <w:t>.</w:t>
      </w:r>
      <w:r w:rsidR="00515E2D" w:rsidRPr="00CE6E43">
        <w:rPr>
          <w:rFonts w:ascii="Times New Roman" w:hAnsi="Times New Roman" w:cs="Times New Roman"/>
          <w:bCs/>
          <w:sz w:val="24"/>
          <w:szCs w:val="24"/>
          <w:lang w:val="en-GB"/>
        </w:rPr>
        <w:t xml:space="preserve"> The police must justify their conduct in this regard. </w:t>
      </w:r>
    </w:p>
    <w:p w14:paraId="3BB13EDE" w14:textId="07D88411" w:rsidR="00CE6E43" w:rsidRDefault="00264D57"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 xml:space="preserve">It </w:t>
      </w:r>
      <w:r w:rsidR="004F5D48" w:rsidRPr="00CE6E43">
        <w:rPr>
          <w:rFonts w:ascii="Times New Roman" w:hAnsi="Times New Roman" w:cs="Times New Roman"/>
          <w:bCs/>
          <w:sz w:val="24"/>
          <w:szCs w:val="24"/>
          <w:lang w:val="en-GB"/>
        </w:rPr>
        <w:t>i</w:t>
      </w:r>
      <w:r w:rsidRPr="00CE6E43">
        <w:rPr>
          <w:rFonts w:ascii="Times New Roman" w:hAnsi="Times New Roman" w:cs="Times New Roman"/>
          <w:bCs/>
          <w:sz w:val="24"/>
          <w:szCs w:val="24"/>
          <w:lang w:val="en-GB"/>
        </w:rPr>
        <w:t xml:space="preserve">s common cause that the said commuter omnibuses were picking up passengers at undesignated points. That unlawful act does not justify the use of unlawful means to contain and bring suspects to book. Coupled with the use of spikes in public places and during pick hour when the volume of traffic and innocent civilians is at its peak </w:t>
      </w:r>
      <w:r w:rsidR="009D3C11" w:rsidRPr="00CE6E43">
        <w:rPr>
          <w:rFonts w:ascii="Times New Roman" w:hAnsi="Times New Roman" w:cs="Times New Roman"/>
          <w:bCs/>
          <w:sz w:val="24"/>
          <w:szCs w:val="24"/>
          <w:lang w:val="en-GB"/>
        </w:rPr>
        <w:t>it would be difficult to</w:t>
      </w:r>
      <w:r w:rsidRPr="00CE6E43">
        <w:rPr>
          <w:rFonts w:ascii="Times New Roman" w:hAnsi="Times New Roman" w:cs="Times New Roman"/>
          <w:bCs/>
          <w:sz w:val="24"/>
          <w:szCs w:val="24"/>
          <w:lang w:val="en-GB"/>
        </w:rPr>
        <w:t xml:space="preserve"> </w:t>
      </w:r>
      <w:r w:rsidR="009D3C11" w:rsidRPr="00CE6E43">
        <w:rPr>
          <w:rFonts w:ascii="Times New Roman" w:hAnsi="Times New Roman" w:cs="Times New Roman"/>
          <w:bCs/>
          <w:sz w:val="24"/>
          <w:szCs w:val="24"/>
          <w:lang w:val="en-GB"/>
        </w:rPr>
        <w:t>j</w:t>
      </w:r>
      <w:r w:rsidRPr="00CE6E43">
        <w:rPr>
          <w:rFonts w:ascii="Times New Roman" w:hAnsi="Times New Roman" w:cs="Times New Roman"/>
          <w:bCs/>
          <w:sz w:val="24"/>
          <w:szCs w:val="24"/>
          <w:lang w:val="en-GB"/>
        </w:rPr>
        <w:t>ustif</w:t>
      </w:r>
      <w:r w:rsidR="004F5D48" w:rsidRPr="00CE6E43">
        <w:rPr>
          <w:rFonts w:ascii="Times New Roman" w:hAnsi="Times New Roman" w:cs="Times New Roman"/>
          <w:bCs/>
          <w:sz w:val="24"/>
          <w:szCs w:val="24"/>
          <w:lang w:val="en-GB"/>
        </w:rPr>
        <w:t>y</w:t>
      </w:r>
      <w:r w:rsidR="009D3C11" w:rsidRPr="00CE6E43">
        <w:rPr>
          <w:rFonts w:ascii="Times New Roman" w:hAnsi="Times New Roman" w:cs="Times New Roman"/>
          <w:bCs/>
          <w:sz w:val="24"/>
          <w:szCs w:val="24"/>
          <w:lang w:val="en-GB"/>
        </w:rPr>
        <w:t xml:space="preserve"> the police actions</w:t>
      </w:r>
      <w:r w:rsidRPr="00CE6E43">
        <w:rPr>
          <w:rFonts w:ascii="Times New Roman" w:hAnsi="Times New Roman" w:cs="Times New Roman"/>
          <w:bCs/>
          <w:sz w:val="24"/>
          <w:szCs w:val="24"/>
          <w:lang w:val="en-GB"/>
        </w:rPr>
        <w:t xml:space="preserve"> under</w:t>
      </w:r>
      <w:r w:rsidR="009D3C11" w:rsidRPr="00CE6E43">
        <w:rPr>
          <w:rFonts w:ascii="Times New Roman" w:hAnsi="Times New Roman" w:cs="Times New Roman"/>
          <w:bCs/>
          <w:sz w:val="24"/>
          <w:szCs w:val="24"/>
          <w:lang w:val="en-GB"/>
        </w:rPr>
        <w:t xml:space="preserve"> th</w:t>
      </w:r>
      <w:r w:rsidR="004F5D48" w:rsidRPr="00CE6E43">
        <w:rPr>
          <w:rFonts w:ascii="Times New Roman" w:hAnsi="Times New Roman" w:cs="Times New Roman"/>
          <w:bCs/>
          <w:sz w:val="24"/>
          <w:szCs w:val="24"/>
          <w:lang w:val="en-GB"/>
        </w:rPr>
        <w:t xml:space="preserve">ose </w:t>
      </w:r>
      <w:r w:rsidRPr="00CE6E43">
        <w:rPr>
          <w:rFonts w:ascii="Times New Roman" w:hAnsi="Times New Roman" w:cs="Times New Roman"/>
          <w:bCs/>
          <w:sz w:val="24"/>
          <w:szCs w:val="24"/>
          <w:lang w:val="en-GB"/>
        </w:rPr>
        <w:t>circumstances. At this stage</w:t>
      </w:r>
      <w:r w:rsidR="004F5D48" w:rsidRPr="00CE6E43">
        <w:rPr>
          <w:rFonts w:ascii="Times New Roman" w:hAnsi="Times New Roman" w:cs="Times New Roman"/>
          <w:bCs/>
          <w:sz w:val="24"/>
          <w:szCs w:val="24"/>
          <w:lang w:val="en-GB"/>
        </w:rPr>
        <w:t>,</w:t>
      </w:r>
      <w:r w:rsidRPr="00CE6E43">
        <w:rPr>
          <w:rFonts w:ascii="Times New Roman" w:hAnsi="Times New Roman" w:cs="Times New Roman"/>
          <w:bCs/>
          <w:sz w:val="24"/>
          <w:szCs w:val="24"/>
          <w:lang w:val="en-GB"/>
        </w:rPr>
        <w:t xml:space="preserve"> I am </w:t>
      </w:r>
      <w:r w:rsidR="004F5D48" w:rsidRPr="00CE6E43">
        <w:rPr>
          <w:rFonts w:ascii="Times New Roman" w:hAnsi="Times New Roman" w:cs="Times New Roman"/>
          <w:bCs/>
          <w:sz w:val="24"/>
          <w:szCs w:val="24"/>
          <w:lang w:val="en-GB"/>
        </w:rPr>
        <w:t>satisfied</w:t>
      </w:r>
      <w:r w:rsidRPr="00CE6E43">
        <w:rPr>
          <w:rFonts w:ascii="Times New Roman" w:hAnsi="Times New Roman" w:cs="Times New Roman"/>
          <w:bCs/>
          <w:sz w:val="24"/>
          <w:szCs w:val="24"/>
          <w:lang w:val="en-GB"/>
        </w:rPr>
        <w:t xml:space="preserve"> that the conduct of the police was unlawful</w:t>
      </w:r>
      <w:r w:rsidR="004F5D48" w:rsidRPr="00CE6E43">
        <w:rPr>
          <w:rFonts w:ascii="Times New Roman" w:hAnsi="Times New Roman" w:cs="Times New Roman"/>
          <w:bCs/>
          <w:sz w:val="24"/>
          <w:szCs w:val="24"/>
          <w:lang w:val="en-GB"/>
        </w:rPr>
        <w:t xml:space="preserve"> or wrongful and negligent</w:t>
      </w:r>
      <w:r w:rsidRPr="00CE6E43">
        <w:rPr>
          <w:rFonts w:ascii="Times New Roman" w:hAnsi="Times New Roman" w:cs="Times New Roman"/>
          <w:bCs/>
          <w:sz w:val="24"/>
          <w:szCs w:val="24"/>
          <w:lang w:val="en-GB"/>
        </w:rPr>
        <w:t>.</w:t>
      </w:r>
      <w:r w:rsidR="004F5D48"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The plaintiff’s evidence</w:t>
      </w:r>
      <w:r w:rsidR="004F5D48" w:rsidRPr="00CE6E43">
        <w:rPr>
          <w:rFonts w:ascii="Times New Roman" w:hAnsi="Times New Roman" w:cs="Times New Roman"/>
          <w:bCs/>
          <w:sz w:val="24"/>
          <w:szCs w:val="24"/>
          <w:lang w:val="en-GB"/>
        </w:rPr>
        <w:t>, therefore,</w:t>
      </w:r>
      <w:r w:rsidRPr="00CE6E43">
        <w:rPr>
          <w:rFonts w:ascii="Times New Roman" w:hAnsi="Times New Roman" w:cs="Times New Roman"/>
          <w:bCs/>
          <w:sz w:val="24"/>
          <w:szCs w:val="24"/>
          <w:lang w:val="en-GB"/>
        </w:rPr>
        <w:t xml:space="preserve"> established that it was the wrongful conduct of the police in throwing spikes and smashing </w:t>
      </w:r>
      <w:r w:rsidR="009723DD" w:rsidRPr="00CE6E43">
        <w:rPr>
          <w:rFonts w:ascii="Times New Roman" w:hAnsi="Times New Roman" w:cs="Times New Roman"/>
          <w:bCs/>
          <w:sz w:val="24"/>
          <w:szCs w:val="24"/>
          <w:lang w:val="en-GB"/>
        </w:rPr>
        <w:t xml:space="preserve">the </w:t>
      </w:r>
      <w:r w:rsidR="004F5D48" w:rsidRPr="00CE6E43">
        <w:rPr>
          <w:rFonts w:ascii="Times New Roman" w:hAnsi="Times New Roman" w:cs="Times New Roman"/>
          <w:bCs/>
          <w:sz w:val="24"/>
          <w:szCs w:val="24"/>
          <w:lang w:val="en-GB"/>
        </w:rPr>
        <w:t>windscreen</w:t>
      </w:r>
      <w:r w:rsidR="009723DD" w:rsidRPr="00CE6E43">
        <w:rPr>
          <w:rFonts w:ascii="Times New Roman" w:hAnsi="Times New Roman" w:cs="Times New Roman"/>
          <w:bCs/>
          <w:sz w:val="24"/>
          <w:szCs w:val="24"/>
          <w:lang w:val="en-GB"/>
        </w:rPr>
        <w:t xml:space="preserve"> of one of the commuter omnibuses</w:t>
      </w:r>
      <w:r w:rsidRPr="00CE6E43">
        <w:rPr>
          <w:rFonts w:ascii="Times New Roman" w:hAnsi="Times New Roman" w:cs="Times New Roman"/>
          <w:bCs/>
          <w:sz w:val="24"/>
          <w:szCs w:val="24"/>
          <w:lang w:val="en-GB"/>
        </w:rPr>
        <w:t xml:space="preserve"> which</w:t>
      </w:r>
      <w:r w:rsidR="009723DD" w:rsidRPr="00CE6E43">
        <w:rPr>
          <w:rFonts w:ascii="Times New Roman" w:hAnsi="Times New Roman" w:cs="Times New Roman"/>
          <w:bCs/>
          <w:sz w:val="24"/>
          <w:szCs w:val="24"/>
          <w:lang w:val="en-GB"/>
        </w:rPr>
        <w:t xml:space="preserve"> generated the events</w:t>
      </w:r>
      <w:r w:rsidRPr="00CE6E43">
        <w:rPr>
          <w:rFonts w:ascii="Times New Roman" w:hAnsi="Times New Roman" w:cs="Times New Roman"/>
          <w:bCs/>
          <w:sz w:val="24"/>
          <w:szCs w:val="24"/>
          <w:lang w:val="en-GB"/>
        </w:rPr>
        <w:t xml:space="preserve"> </w:t>
      </w:r>
      <w:r w:rsidR="009723DD" w:rsidRPr="00CE6E43">
        <w:rPr>
          <w:rFonts w:ascii="Times New Roman" w:hAnsi="Times New Roman" w:cs="Times New Roman"/>
          <w:bCs/>
          <w:sz w:val="24"/>
          <w:szCs w:val="24"/>
          <w:lang w:val="en-GB"/>
        </w:rPr>
        <w:t>leading</w:t>
      </w:r>
      <w:r w:rsidRPr="00CE6E43">
        <w:rPr>
          <w:rFonts w:ascii="Times New Roman" w:hAnsi="Times New Roman" w:cs="Times New Roman"/>
          <w:bCs/>
          <w:sz w:val="24"/>
          <w:szCs w:val="24"/>
          <w:lang w:val="en-GB"/>
        </w:rPr>
        <w:t xml:space="preserve"> to the plaintiff’s loss. But for their conduct</w:t>
      </w:r>
      <w:r w:rsidR="004F5D48" w:rsidRPr="00CE6E43">
        <w:rPr>
          <w:rFonts w:ascii="Times New Roman" w:hAnsi="Times New Roman" w:cs="Times New Roman"/>
          <w:bCs/>
          <w:sz w:val="24"/>
          <w:szCs w:val="24"/>
          <w:lang w:val="en-GB"/>
        </w:rPr>
        <w:t>,</w:t>
      </w:r>
      <w:r w:rsidRPr="00CE6E43">
        <w:rPr>
          <w:rFonts w:ascii="Times New Roman" w:hAnsi="Times New Roman" w:cs="Times New Roman"/>
          <w:bCs/>
          <w:sz w:val="24"/>
          <w:szCs w:val="24"/>
          <w:lang w:val="en-GB"/>
        </w:rPr>
        <w:t xml:space="preserve"> the accident would not have happened. </w:t>
      </w:r>
      <w:r w:rsidR="004F5D48" w:rsidRPr="00CE6E43">
        <w:rPr>
          <w:rFonts w:ascii="Times New Roman" w:hAnsi="Times New Roman" w:cs="Times New Roman"/>
          <w:bCs/>
          <w:sz w:val="24"/>
          <w:szCs w:val="24"/>
          <w:lang w:val="en-GB"/>
        </w:rPr>
        <w:t xml:space="preserve">They were shown to be the factual cause of the harm. </w:t>
      </w:r>
      <w:r w:rsidRPr="00CE6E43">
        <w:rPr>
          <w:rFonts w:ascii="Times New Roman" w:hAnsi="Times New Roman" w:cs="Times New Roman"/>
          <w:bCs/>
          <w:sz w:val="24"/>
          <w:szCs w:val="24"/>
          <w:lang w:val="en-GB"/>
        </w:rPr>
        <w:t xml:space="preserve">The plaintiff and her witness stated that the </w:t>
      </w:r>
      <w:r w:rsidR="004F5D48" w:rsidRPr="00CE6E43">
        <w:rPr>
          <w:rFonts w:ascii="Times New Roman" w:hAnsi="Times New Roman" w:cs="Times New Roman"/>
          <w:bCs/>
          <w:sz w:val="24"/>
          <w:szCs w:val="24"/>
          <w:lang w:val="en-GB"/>
        </w:rPr>
        <w:t>commuter</w:t>
      </w:r>
      <w:r w:rsidRPr="00CE6E43">
        <w:rPr>
          <w:rFonts w:ascii="Times New Roman" w:hAnsi="Times New Roman" w:cs="Times New Roman"/>
          <w:bCs/>
          <w:sz w:val="24"/>
          <w:szCs w:val="24"/>
          <w:lang w:val="en-GB"/>
        </w:rPr>
        <w:t xml:space="preserve"> omnibuses would </w:t>
      </w:r>
      <w:r w:rsidR="004F5D48" w:rsidRPr="00CE6E43">
        <w:rPr>
          <w:rFonts w:ascii="Times New Roman" w:hAnsi="Times New Roman" w:cs="Times New Roman"/>
          <w:bCs/>
          <w:sz w:val="24"/>
          <w:szCs w:val="24"/>
          <w:lang w:val="en-GB"/>
        </w:rPr>
        <w:t>pick</w:t>
      </w:r>
      <w:r w:rsidRPr="00CE6E43">
        <w:rPr>
          <w:rFonts w:ascii="Times New Roman" w:hAnsi="Times New Roman" w:cs="Times New Roman"/>
          <w:bCs/>
          <w:sz w:val="24"/>
          <w:szCs w:val="24"/>
          <w:lang w:val="en-GB"/>
        </w:rPr>
        <w:t xml:space="preserve"> up passengers and go without any incident but on this particular day</w:t>
      </w:r>
      <w:r w:rsidR="004F5D48" w:rsidRPr="00CE6E43">
        <w:rPr>
          <w:rFonts w:ascii="Times New Roman" w:hAnsi="Times New Roman" w:cs="Times New Roman"/>
          <w:bCs/>
          <w:sz w:val="24"/>
          <w:szCs w:val="24"/>
          <w:lang w:val="en-GB"/>
        </w:rPr>
        <w:t>,</w:t>
      </w:r>
      <w:r w:rsidRPr="00CE6E43">
        <w:rPr>
          <w:rFonts w:ascii="Times New Roman" w:hAnsi="Times New Roman" w:cs="Times New Roman"/>
          <w:bCs/>
          <w:sz w:val="24"/>
          <w:szCs w:val="24"/>
          <w:lang w:val="en-GB"/>
        </w:rPr>
        <w:t xml:space="preserve"> the</w:t>
      </w:r>
      <w:r w:rsidR="004F5D48" w:rsidRPr="00CE6E43">
        <w:rPr>
          <w:rFonts w:ascii="Times New Roman" w:hAnsi="Times New Roman" w:cs="Times New Roman"/>
          <w:bCs/>
          <w:sz w:val="24"/>
          <w:szCs w:val="24"/>
          <w:lang w:val="en-GB"/>
        </w:rPr>
        <w:t xml:space="preserve"> police’s unlawful</w:t>
      </w:r>
      <w:r w:rsidRPr="00CE6E43">
        <w:rPr>
          <w:rFonts w:ascii="Times New Roman" w:hAnsi="Times New Roman" w:cs="Times New Roman"/>
          <w:bCs/>
          <w:sz w:val="24"/>
          <w:szCs w:val="24"/>
          <w:lang w:val="en-GB"/>
        </w:rPr>
        <w:t xml:space="preserve"> conduct of thr</w:t>
      </w:r>
      <w:r w:rsidR="004F5D48" w:rsidRPr="00CE6E43">
        <w:rPr>
          <w:rFonts w:ascii="Times New Roman" w:hAnsi="Times New Roman" w:cs="Times New Roman"/>
          <w:bCs/>
          <w:sz w:val="24"/>
          <w:szCs w:val="24"/>
          <w:lang w:val="en-GB"/>
        </w:rPr>
        <w:t>owi</w:t>
      </w:r>
      <w:r w:rsidRPr="00CE6E43">
        <w:rPr>
          <w:rFonts w:ascii="Times New Roman" w:hAnsi="Times New Roman" w:cs="Times New Roman"/>
          <w:bCs/>
          <w:sz w:val="24"/>
          <w:szCs w:val="24"/>
          <w:lang w:val="en-GB"/>
        </w:rPr>
        <w:t xml:space="preserve">ng spikes thereby </w:t>
      </w:r>
      <w:r w:rsidR="004F5D48" w:rsidRPr="00CE6E43">
        <w:rPr>
          <w:rFonts w:ascii="Times New Roman" w:hAnsi="Times New Roman" w:cs="Times New Roman"/>
          <w:bCs/>
          <w:sz w:val="24"/>
          <w:szCs w:val="24"/>
          <w:lang w:val="en-GB"/>
        </w:rPr>
        <w:t>blocking</w:t>
      </w:r>
      <w:r w:rsidRPr="00CE6E43">
        <w:rPr>
          <w:rFonts w:ascii="Times New Roman" w:hAnsi="Times New Roman" w:cs="Times New Roman"/>
          <w:bCs/>
          <w:sz w:val="24"/>
          <w:szCs w:val="24"/>
          <w:lang w:val="en-GB"/>
        </w:rPr>
        <w:t xml:space="preserve"> them from moving the</w:t>
      </w:r>
      <w:r w:rsidR="004F5D48" w:rsidRPr="00CE6E43">
        <w:rPr>
          <w:rFonts w:ascii="Times New Roman" w:hAnsi="Times New Roman" w:cs="Times New Roman"/>
          <w:bCs/>
          <w:sz w:val="24"/>
          <w:szCs w:val="24"/>
          <w:lang w:val="en-GB"/>
        </w:rPr>
        <w:t>ir</w:t>
      </w:r>
      <w:r w:rsidRPr="00CE6E43">
        <w:rPr>
          <w:rFonts w:ascii="Times New Roman" w:hAnsi="Times New Roman" w:cs="Times New Roman"/>
          <w:bCs/>
          <w:sz w:val="24"/>
          <w:szCs w:val="24"/>
          <w:lang w:val="en-GB"/>
        </w:rPr>
        <w:t xml:space="preserve"> normal way and </w:t>
      </w:r>
      <w:r w:rsidR="004F5D48" w:rsidRPr="00CE6E43">
        <w:rPr>
          <w:rFonts w:ascii="Times New Roman" w:hAnsi="Times New Roman" w:cs="Times New Roman"/>
          <w:bCs/>
          <w:sz w:val="24"/>
          <w:szCs w:val="24"/>
          <w:lang w:val="en-GB"/>
        </w:rPr>
        <w:t xml:space="preserve">made </w:t>
      </w:r>
      <w:r w:rsidRPr="00CE6E43">
        <w:rPr>
          <w:rFonts w:ascii="Times New Roman" w:hAnsi="Times New Roman" w:cs="Times New Roman"/>
          <w:bCs/>
          <w:sz w:val="24"/>
          <w:szCs w:val="24"/>
          <w:lang w:val="en-GB"/>
        </w:rPr>
        <w:t xml:space="preserve">them turn and drive against traffic and the smashing of the </w:t>
      </w:r>
      <w:r w:rsidR="004F5D48" w:rsidRPr="00CE6E43">
        <w:rPr>
          <w:rFonts w:ascii="Times New Roman" w:hAnsi="Times New Roman" w:cs="Times New Roman"/>
          <w:bCs/>
          <w:sz w:val="24"/>
          <w:szCs w:val="24"/>
          <w:lang w:val="en-GB"/>
        </w:rPr>
        <w:t>windscreen</w:t>
      </w:r>
      <w:r w:rsidR="00A95077" w:rsidRPr="00CE6E43">
        <w:rPr>
          <w:rFonts w:ascii="Times New Roman" w:hAnsi="Times New Roman" w:cs="Times New Roman"/>
          <w:bCs/>
          <w:sz w:val="24"/>
          <w:szCs w:val="24"/>
          <w:lang w:val="en-GB"/>
        </w:rPr>
        <w:t xml:space="preserve"> of one of the </w:t>
      </w:r>
      <w:r w:rsidR="004F5D48" w:rsidRPr="00CE6E43">
        <w:rPr>
          <w:rFonts w:ascii="Times New Roman" w:hAnsi="Times New Roman" w:cs="Times New Roman"/>
          <w:bCs/>
          <w:sz w:val="24"/>
          <w:szCs w:val="24"/>
          <w:lang w:val="en-GB"/>
        </w:rPr>
        <w:t>computer</w:t>
      </w:r>
      <w:r w:rsidR="00A95077" w:rsidRPr="00CE6E43">
        <w:rPr>
          <w:rFonts w:ascii="Times New Roman" w:hAnsi="Times New Roman" w:cs="Times New Roman"/>
          <w:bCs/>
          <w:sz w:val="24"/>
          <w:szCs w:val="24"/>
          <w:lang w:val="en-GB"/>
        </w:rPr>
        <w:t xml:space="preserve"> omnibus</w:t>
      </w:r>
      <w:r w:rsidR="00515E2D" w:rsidRPr="00CE6E43">
        <w:rPr>
          <w:rFonts w:ascii="Times New Roman" w:hAnsi="Times New Roman" w:cs="Times New Roman"/>
          <w:bCs/>
          <w:sz w:val="24"/>
          <w:szCs w:val="24"/>
          <w:lang w:val="en-GB"/>
        </w:rPr>
        <w:t>es</w:t>
      </w:r>
      <w:r w:rsidR="00A95077" w:rsidRPr="00CE6E43">
        <w:rPr>
          <w:rFonts w:ascii="Times New Roman" w:hAnsi="Times New Roman" w:cs="Times New Roman"/>
          <w:bCs/>
          <w:sz w:val="24"/>
          <w:szCs w:val="24"/>
          <w:lang w:val="en-GB"/>
        </w:rPr>
        <w:t xml:space="preserve"> can</w:t>
      </w:r>
      <w:r w:rsidR="00515E2D" w:rsidRPr="00CE6E43">
        <w:rPr>
          <w:rFonts w:ascii="Times New Roman" w:hAnsi="Times New Roman" w:cs="Times New Roman"/>
          <w:bCs/>
          <w:sz w:val="24"/>
          <w:szCs w:val="24"/>
          <w:lang w:val="en-GB"/>
        </w:rPr>
        <w:t xml:space="preserve"> rightly</w:t>
      </w:r>
      <w:r w:rsidR="00A95077" w:rsidRPr="00CE6E43">
        <w:rPr>
          <w:rFonts w:ascii="Times New Roman" w:hAnsi="Times New Roman" w:cs="Times New Roman"/>
          <w:bCs/>
          <w:sz w:val="24"/>
          <w:szCs w:val="24"/>
          <w:lang w:val="en-GB"/>
        </w:rPr>
        <w:t xml:space="preserve"> be said to be the </w:t>
      </w:r>
      <w:r w:rsidR="001C4B4C" w:rsidRPr="001C4B4C">
        <w:rPr>
          <w:rFonts w:ascii="Times New Roman" w:hAnsi="Times New Roman" w:cs="Times New Roman"/>
          <w:bCs/>
          <w:i/>
          <w:iCs/>
          <w:sz w:val="24"/>
          <w:szCs w:val="24"/>
          <w:lang w:val="en-GB"/>
        </w:rPr>
        <w:t xml:space="preserve">causa </w:t>
      </w:r>
      <w:r w:rsidR="001C4B4C" w:rsidRPr="00CE6E43">
        <w:rPr>
          <w:rFonts w:ascii="Times New Roman" w:hAnsi="Times New Roman" w:cs="Times New Roman"/>
          <w:bCs/>
          <w:i/>
          <w:iCs/>
          <w:sz w:val="24"/>
          <w:szCs w:val="24"/>
          <w:lang w:val="en-GB"/>
        </w:rPr>
        <w:t>sine</w:t>
      </w:r>
      <w:r w:rsidR="00D93B3B" w:rsidRPr="00CE6E43">
        <w:rPr>
          <w:rFonts w:ascii="Times New Roman" w:hAnsi="Times New Roman" w:cs="Times New Roman"/>
          <w:bCs/>
          <w:i/>
          <w:iCs/>
          <w:sz w:val="24"/>
          <w:szCs w:val="24"/>
          <w:lang w:val="en-GB"/>
        </w:rPr>
        <w:t xml:space="preserve"> </w:t>
      </w:r>
      <w:r w:rsidR="00B143EC" w:rsidRPr="00CE6E43">
        <w:rPr>
          <w:rFonts w:ascii="Times New Roman" w:hAnsi="Times New Roman" w:cs="Times New Roman"/>
          <w:bCs/>
          <w:i/>
          <w:iCs/>
          <w:sz w:val="24"/>
          <w:szCs w:val="24"/>
          <w:lang w:val="en-GB"/>
        </w:rPr>
        <w:t xml:space="preserve">qua </w:t>
      </w:r>
      <w:r w:rsidR="00CE6E43" w:rsidRPr="00CE6E43">
        <w:rPr>
          <w:rFonts w:ascii="Times New Roman" w:hAnsi="Times New Roman" w:cs="Times New Roman"/>
          <w:bCs/>
          <w:i/>
          <w:iCs/>
          <w:sz w:val="24"/>
          <w:szCs w:val="24"/>
          <w:lang w:val="en-GB"/>
        </w:rPr>
        <w:t>non</w:t>
      </w:r>
      <w:r w:rsidR="00CE6E43" w:rsidRPr="00CE6E43">
        <w:rPr>
          <w:rFonts w:ascii="Times New Roman" w:hAnsi="Times New Roman" w:cs="Times New Roman"/>
          <w:bCs/>
          <w:sz w:val="24"/>
          <w:szCs w:val="24"/>
          <w:lang w:val="en-GB"/>
        </w:rPr>
        <w:t xml:space="preserve"> of</w:t>
      </w:r>
      <w:r w:rsidR="00A95077" w:rsidRPr="00CE6E43">
        <w:rPr>
          <w:rFonts w:ascii="Times New Roman" w:hAnsi="Times New Roman" w:cs="Times New Roman"/>
          <w:bCs/>
          <w:sz w:val="24"/>
          <w:szCs w:val="24"/>
          <w:lang w:val="en-GB"/>
        </w:rPr>
        <w:t xml:space="preserve"> the plaintiff’s loss. </w:t>
      </w:r>
    </w:p>
    <w:p w14:paraId="59B3E5EE" w14:textId="77777777" w:rsidR="00CE6E43" w:rsidRDefault="00B143EC"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lastRenderedPageBreak/>
        <w:t>About f</w:t>
      </w:r>
      <w:r w:rsidR="00A95077" w:rsidRPr="00CE6E43">
        <w:rPr>
          <w:rFonts w:ascii="Times New Roman" w:hAnsi="Times New Roman" w:cs="Times New Roman"/>
          <w:bCs/>
          <w:sz w:val="24"/>
          <w:szCs w:val="24"/>
          <w:lang w:val="en-GB"/>
        </w:rPr>
        <w:t xml:space="preserve">ive or six </w:t>
      </w:r>
      <w:r w:rsidRPr="00CE6E43">
        <w:rPr>
          <w:rFonts w:ascii="Times New Roman" w:hAnsi="Times New Roman" w:cs="Times New Roman"/>
          <w:bCs/>
          <w:sz w:val="24"/>
          <w:szCs w:val="24"/>
          <w:lang w:val="en-GB"/>
        </w:rPr>
        <w:t>commuter</w:t>
      </w:r>
      <w:r w:rsidR="00A95077" w:rsidRPr="00CE6E43">
        <w:rPr>
          <w:rFonts w:ascii="Times New Roman" w:hAnsi="Times New Roman" w:cs="Times New Roman"/>
          <w:bCs/>
          <w:sz w:val="24"/>
          <w:szCs w:val="24"/>
          <w:lang w:val="en-GB"/>
        </w:rPr>
        <w:t xml:space="preserve"> omnibuses sped off against one way and the police’s wrongful conduct created the </w:t>
      </w:r>
      <w:r w:rsidRPr="00CE6E43">
        <w:rPr>
          <w:rFonts w:ascii="Times New Roman" w:hAnsi="Times New Roman" w:cs="Times New Roman"/>
          <w:bCs/>
          <w:sz w:val="24"/>
          <w:szCs w:val="24"/>
          <w:lang w:val="en-GB"/>
        </w:rPr>
        <w:t>pandemonium</w:t>
      </w:r>
      <w:r w:rsidR="00A95077" w:rsidRPr="00CE6E43">
        <w:rPr>
          <w:rFonts w:ascii="Times New Roman" w:hAnsi="Times New Roman" w:cs="Times New Roman"/>
          <w:bCs/>
          <w:sz w:val="24"/>
          <w:szCs w:val="24"/>
          <w:lang w:val="en-GB"/>
        </w:rPr>
        <w:t xml:space="preserve"> and chaotic scene that ensued. </w:t>
      </w:r>
      <w:r w:rsidR="00013E21" w:rsidRPr="00CE6E43">
        <w:rPr>
          <w:rFonts w:ascii="Times New Roman" w:hAnsi="Times New Roman" w:cs="Times New Roman"/>
          <w:bCs/>
          <w:sz w:val="24"/>
          <w:szCs w:val="24"/>
          <w:lang w:val="en-GB"/>
        </w:rPr>
        <w:t>Under cross-examination</w:t>
      </w:r>
      <w:r w:rsidRPr="00CE6E43">
        <w:rPr>
          <w:rFonts w:ascii="Times New Roman" w:hAnsi="Times New Roman" w:cs="Times New Roman"/>
          <w:bCs/>
          <w:sz w:val="24"/>
          <w:szCs w:val="24"/>
          <w:lang w:val="en-GB"/>
        </w:rPr>
        <w:t>,</w:t>
      </w:r>
      <w:r w:rsidR="00013E21" w:rsidRPr="00CE6E43">
        <w:rPr>
          <w:rFonts w:ascii="Times New Roman" w:hAnsi="Times New Roman" w:cs="Times New Roman"/>
          <w:bCs/>
          <w:sz w:val="24"/>
          <w:szCs w:val="24"/>
          <w:lang w:val="en-GB"/>
        </w:rPr>
        <w:t xml:space="preserve"> the plaintiff confirmed that the act of the </w:t>
      </w:r>
      <w:r w:rsidRPr="00CE6E43">
        <w:rPr>
          <w:rFonts w:ascii="Times New Roman" w:hAnsi="Times New Roman" w:cs="Times New Roman"/>
          <w:bCs/>
          <w:sz w:val="24"/>
          <w:szCs w:val="24"/>
          <w:lang w:val="en-GB"/>
        </w:rPr>
        <w:t xml:space="preserve">commuter omnibus </w:t>
      </w:r>
      <w:r w:rsidR="00013E21" w:rsidRPr="00CE6E43">
        <w:rPr>
          <w:rFonts w:ascii="Times New Roman" w:hAnsi="Times New Roman" w:cs="Times New Roman"/>
          <w:bCs/>
          <w:sz w:val="24"/>
          <w:szCs w:val="24"/>
          <w:lang w:val="en-GB"/>
        </w:rPr>
        <w:t xml:space="preserve">drivers avoiding arrest by fleeing from the police was happening </w:t>
      </w:r>
      <w:r w:rsidR="00CE6E43" w:rsidRPr="00CE6E43">
        <w:rPr>
          <w:rFonts w:ascii="Times New Roman" w:hAnsi="Times New Roman" w:cs="Times New Roman"/>
          <w:bCs/>
          <w:sz w:val="24"/>
          <w:szCs w:val="24"/>
          <w:lang w:val="en-GB"/>
        </w:rPr>
        <w:t>every day</w:t>
      </w:r>
      <w:r w:rsidR="00013E21" w:rsidRPr="00CE6E43">
        <w:rPr>
          <w:rFonts w:ascii="Times New Roman" w:hAnsi="Times New Roman" w:cs="Times New Roman"/>
          <w:bCs/>
          <w:sz w:val="24"/>
          <w:szCs w:val="24"/>
          <w:lang w:val="en-GB"/>
        </w:rPr>
        <w:t xml:space="preserve"> and the police</w:t>
      </w:r>
      <w:r w:rsidRPr="00CE6E43">
        <w:rPr>
          <w:rFonts w:ascii="Times New Roman" w:hAnsi="Times New Roman" w:cs="Times New Roman"/>
          <w:bCs/>
          <w:sz w:val="24"/>
          <w:szCs w:val="24"/>
          <w:lang w:val="en-GB"/>
        </w:rPr>
        <w:t xml:space="preserve"> officers</w:t>
      </w:r>
      <w:r w:rsidR="00013E21"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were</w:t>
      </w:r>
      <w:r w:rsidR="00013E21" w:rsidRPr="00CE6E43">
        <w:rPr>
          <w:rFonts w:ascii="Times New Roman" w:hAnsi="Times New Roman" w:cs="Times New Roman"/>
          <w:bCs/>
          <w:sz w:val="24"/>
          <w:szCs w:val="24"/>
          <w:lang w:val="en-GB"/>
        </w:rPr>
        <w:t xml:space="preserve"> coming every</w:t>
      </w:r>
      <w:r w:rsidR="00CE6E43">
        <w:rPr>
          <w:rFonts w:ascii="Times New Roman" w:hAnsi="Times New Roman" w:cs="Times New Roman"/>
          <w:bCs/>
          <w:sz w:val="24"/>
          <w:szCs w:val="24"/>
          <w:lang w:val="en-GB"/>
        </w:rPr>
        <w:t xml:space="preserve"> </w:t>
      </w:r>
      <w:r w:rsidR="00013E21" w:rsidRPr="00CE6E43">
        <w:rPr>
          <w:rFonts w:ascii="Times New Roman" w:hAnsi="Times New Roman" w:cs="Times New Roman"/>
          <w:bCs/>
          <w:sz w:val="24"/>
          <w:szCs w:val="24"/>
          <w:lang w:val="en-GB"/>
        </w:rPr>
        <w:t>day. Their behaviour had</w:t>
      </w:r>
      <w:r w:rsidRPr="00CE6E43">
        <w:rPr>
          <w:rFonts w:ascii="Times New Roman" w:hAnsi="Times New Roman" w:cs="Times New Roman"/>
          <w:bCs/>
          <w:sz w:val="24"/>
          <w:szCs w:val="24"/>
          <w:lang w:val="en-GB"/>
        </w:rPr>
        <w:t>,</w:t>
      </w:r>
      <w:r w:rsidR="00013E21" w:rsidRPr="00CE6E43">
        <w:rPr>
          <w:rFonts w:ascii="Times New Roman" w:hAnsi="Times New Roman" w:cs="Times New Roman"/>
          <w:bCs/>
          <w:sz w:val="24"/>
          <w:szCs w:val="24"/>
          <w:lang w:val="en-GB"/>
        </w:rPr>
        <w:t xml:space="preserve"> the</w:t>
      </w:r>
      <w:r w:rsidRPr="00CE6E43">
        <w:rPr>
          <w:rFonts w:ascii="Times New Roman" w:hAnsi="Times New Roman" w:cs="Times New Roman"/>
          <w:bCs/>
          <w:sz w:val="24"/>
          <w:szCs w:val="24"/>
          <w:lang w:val="en-GB"/>
        </w:rPr>
        <w:t>re</w:t>
      </w:r>
      <w:r w:rsidR="00013E21" w:rsidRPr="00CE6E43">
        <w:rPr>
          <w:rFonts w:ascii="Times New Roman" w:hAnsi="Times New Roman" w:cs="Times New Roman"/>
          <w:bCs/>
          <w:sz w:val="24"/>
          <w:szCs w:val="24"/>
          <w:lang w:val="en-GB"/>
        </w:rPr>
        <w:t>fore</w:t>
      </w:r>
      <w:r w:rsidRPr="00CE6E43">
        <w:rPr>
          <w:rFonts w:ascii="Times New Roman" w:hAnsi="Times New Roman" w:cs="Times New Roman"/>
          <w:bCs/>
          <w:sz w:val="24"/>
          <w:szCs w:val="24"/>
          <w:lang w:val="en-GB"/>
        </w:rPr>
        <w:t>,</w:t>
      </w:r>
      <w:r w:rsidR="00013E21" w:rsidRPr="00CE6E43">
        <w:rPr>
          <w:rFonts w:ascii="Times New Roman" w:hAnsi="Times New Roman" w:cs="Times New Roman"/>
          <w:bCs/>
          <w:sz w:val="24"/>
          <w:szCs w:val="24"/>
          <w:lang w:val="en-GB"/>
        </w:rPr>
        <w:t xml:space="preserve"> </w:t>
      </w:r>
      <w:r w:rsidR="009723DD" w:rsidRPr="00CE6E43">
        <w:rPr>
          <w:rFonts w:ascii="Times New Roman" w:hAnsi="Times New Roman" w:cs="Times New Roman"/>
          <w:bCs/>
          <w:sz w:val="24"/>
          <w:szCs w:val="24"/>
          <w:lang w:val="en-GB"/>
        </w:rPr>
        <w:t>become</w:t>
      </w:r>
      <w:r w:rsidR="00013E21" w:rsidRPr="00CE6E43">
        <w:rPr>
          <w:rFonts w:ascii="Times New Roman" w:hAnsi="Times New Roman" w:cs="Times New Roman"/>
          <w:bCs/>
          <w:sz w:val="24"/>
          <w:szCs w:val="24"/>
          <w:lang w:val="en-GB"/>
        </w:rPr>
        <w:t xml:space="preserve"> predictable and the police should have realised the dangers their actions would pose to the public. </w:t>
      </w:r>
      <w:r w:rsidR="00A95077" w:rsidRPr="00CE6E43">
        <w:rPr>
          <w:rFonts w:ascii="Times New Roman" w:hAnsi="Times New Roman" w:cs="Times New Roman"/>
          <w:bCs/>
          <w:sz w:val="24"/>
          <w:szCs w:val="24"/>
          <w:lang w:val="en-GB"/>
        </w:rPr>
        <w:t xml:space="preserve">The police have to explain their conduct and that no reasonable commuter </w:t>
      </w:r>
      <w:r w:rsidRPr="00CE6E43">
        <w:rPr>
          <w:rFonts w:ascii="Times New Roman" w:hAnsi="Times New Roman" w:cs="Times New Roman"/>
          <w:bCs/>
          <w:sz w:val="24"/>
          <w:szCs w:val="24"/>
          <w:lang w:val="en-GB"/>
        </w:rPr>
        <w:t xml:space="preserve">omnibus </w:t>
      </w:r>
      <w:r w:rsidR="009723DD" w:rsidRPr="00CE6E43">
        <w:rPr>
          <w:rFonts w:ascii="Times New Roman" w:hAnsi="Times New Roman" w:cs="Times New Roman"/>
          <w:bCs/>
          <w:sz w:val="24"/>
          <w:szCs w:val="24"/>
          <w:lang w:val="en-GB"/>
        </w:rPr>
        <w:t>driver</w:t>
      </w:r>
      <w:r w:rsidR="00A95077" w:rsidRPr="00CE6E43">
        <w:rPr>
          <w:rFonts w:ascii="Times New Roman" w:hAnsi="Times New Roman" w:cs="Times New Roman"/>
          <w:bCs/>
          <w:sz w:val="24"/>
          <w:szCs w:val="24"/>
          <w:lang w:val="en-GB"/>
        </w:rPr>
        <w:t xml:space="preserve"> in such </w:t>
      </w:r>
      <w:r w:rsidRPr="00CE6E43">
        <w:rPr>
          <w:rFonts w:ascii="Times New Roman" w:hAnsi="Times New Roman" w:cs="Times New Roman"/>
          <w:bCs/>
          <w:sz w:val="24"/>
          <w:szCs w:val="24"/>
          <w:lang w:val="en-GB"/>
        </w:rPr>
        <w:t>circumstances</w:t>
      </w:r>
      <w:r w:rsidR="00A95077" w:rsidRPr="00CE6E43">
        <w:rPr>
          <w:rFonts w:ascii="Times New Roman" w:hAnsi="Times New Roman" w:cs="Times New Roman"/>
          <w:bCs/>
          <w:sz w:val="24"/>
          <w:szCs w:val="24"/>
          <w:lang w:val="en-GB"/>
        </w:rPr>
        <w:t xml:space="preserve"> should not have behaved the way </w:t>
      </w:r>
      <w:r w:rsidRPr="00CE6E43">
        <w:rPr>
          <w:rFonts w:ascii="Times New Roman" w:hAnsi="Times New Roman" w:cs="Times New Roman"/>
          <w:bCs/>
          <w:sz w:val="24"/>
          <w:szCs w:val="24"/>
          <w:lang w:val="en-GB"/>
        </w:rPr>
        <w:t>they</w:t>
      </w:r>
      <w:r w:rsidR="00A95077" w:rsidRPr="00CE6E43">
        <w:rPr>
          <w:rFonts w:ascii="Times New Roman" w:hAnsi="Times New Roman" w:cs="Times New Roman"/>
          <w:bCs/>
          <w:sz w:val="24"/>
          <w:szCs w:val="24"/>
          <w:lang w:val="en-GB"/>
        </w:rPr>
        <w:t xml:space="preserve"> did. </w:t>
      </w:r>
    </w:p>
    <w:p w14:paraId="388E6AA8" w14:textId="14060E6F" w:rsidR="00CE6E43" w:rsidRDefault="00A95077"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 xml:space="preserve">Having established the </w:t>
      </w:r>
      <w:r w:rsidR="00B143EC" w:rsidRPr="00CE6E43">
        <w:rPr>
          <w:rFonts w:ascii="Times New Roman" w:hAnsi="Times New Roman" w:cs="Times New Roman"/>
          <w:bCs/>
          <w:sz w:val="24"/>
          <w:szCs w:val="24"/>
          <w:lang w:val="en-GB"/>
        </w:rPr>
        <w:t>factual</w:t>
      </w:r>
      <w:r w:rsidRPr="00CE6E43">
        <w:rPr>
          <w:rFonts w:ascii="Times New Roman" w:hAnsi="Times New Roman" w:cs="Times New Roman"/>
          <w:bCs/>
          <w:sz w:val="24"/>
          <w:szCs w:val="24"/>
          <w:lang w:val="en-GB"/>
        </w:rPr>
        <w:t xml:space="preserve"> caus</w:t>
      </w:r>
      <w:r w:rsidR="00B143EC" w:rsidRPr="00CE6E43">
        <w:rPr>
          <w:rFonts w:ascii="Times New Roman" w:hAnsi="Times New Roman" w:cs="Times New Roman"/>
          <w:bCs/>
          <w:sz w:val="24"/>
          <w:szCs w:val="24"/>
          <w:lang w:val="en-GB"/>
        </w:rPr>
        <w:t>ation</w:t>
      </w:r>
      <w:r w:rsidRPr="00CE6E43">
        <w:rPr>
          <w:rFonts w:ascii="Times New Roman" w:hAnsi="Times New Roman" w:cs="Times New Roman"/>
          <w:bCs/>
          <w:sz w:val="24"/>
          <w:szCs w:val="24"/>
          <w:lang w:val="en-GB"/>
        </w:rPr>
        <w:t xml:space="preserve">, I also accept that the accident was the </w:t>
      </w:r>
      <w:r w:rsidR="00B143EC" w:rsidRPr="00CE6E43">
        <w:rPr>
          <w:rFonts w:ascii="Times New Roman" w:hAnsi="Times New Roman" w:cs="Times New Roman"/>
          <w:bCs/>
          <w:sz w:val="24"/>
          <w:szCs w:val="24"/>
          <w:lang w:val="en-GB"/>
        </w:rPr>
        <w:t>appropriate</w:t>
      </w:r>
      <w:r w:rsidRPr="00CE6E43">
        <w:rPr>
          <w:rFonts w:ascii="Times New Roman" w:hAnsi="Times New Roman" w:cs="Times New Roman"/>
          <w:bCs/>
          <w:sz w:val="24"/>
          <w:szCs w:val="24"/>
          <w:lang w:val="en-GB"/>
        </w:rPr>
        <w:t xml:space="preserve"> </w:t>
      </w:r>
      <w:r w:rsidR="00B143EC" w:rsidRPr="00CE6E43">
        <w:rPr>
          <w:rFonts w:ascii="Times New Roman" w:hAnsi="Times New Roman" w:cs="Times New Roman"/>
          <w:bCs/>
          <w:sz w:val="24"/>
          <w:szCs w:val="24"/>
          <w:lang w:val="en-GB"/>
        </w:rPr>
        <w:t>cause</w:t>
      </w:r>
      <w:r w:rsidRPr="00CE6E43">
        <w:rPr>
          <w:rFonts w:ascii="Times New Roman" w:hAnsi="Times New Roman" w:cs="Times New Roman"/>
          <w:bCs/>
          <w:sz w:val="24"/>
          <w:szCs w:val="24"/>
          <w:lang w:val="en-GB"/>
        </w:rPr>
        <w:t xml:space="preserve"> of the accident and the plaintiff’s loss. In other words, it was reasonably </w:t>
      </w:r>
      <w:r w:rsidR="00B143EC" w:rsidRPr="00CE6E43">
        <w:rPr>
          <w:rFonts w:ascii="Times New Roman" w:hAnsi="Times New Roman" w:cs="Times New Roman"/>
          <w:bCs/>
          <w:sz w:val="24"/>
          <w:szCs w:val="24"/>
          <w:lang w:val="en-GB"/>
        </w:rPr>
        <w:t>foreseeable</w:t>
      </w:r>
      <w:r w:rsidRPr="00CE6E43">
        <w:rPr>
          <w:rFonts w:ascii="Times New Roman" w:hAnsi="Times New Roman" w:cs="Times New Roman"/>
          <w:bCs/>
          <w:sz w:val="24"/>
          <w:szCs w:val="24"/>
          <w:lang w:val="en-GB"/>
        </w:rPr>
        <w:t xml:space="preserve"> that the violent confrontational approach taken by the police would result in the melee that ensued and given</w:t>
      </w:r>
      <w:r w:rsidR="00825FA4" w:rsidRPr="00CE6E43">
        <w:rPr>
          <w:rFonts w:ascii="Times New Roman" w:hAnsi="Times New Roman" w:cs="Times New Roman"/>
          <w:bCs/>
          <w:sz w:val="24"/>
          <w:szCs w:val="24"/>
          <w:lang w:val="en-GB"/>
        </w:rPr>
        <w:t xml:space="preserve"> that it was</w:t>
      </w:r>
      <w:r w:rsidRPr="00CE6E43">
        <w:rPr>
          <w:rFonts w:ascii="Times New Roman" w:hAnsi="Times New Roman" w:cs="Times New Roman"/>
          <w:bCs/>
          <w:sz w:val="24"/>
          <w:szCs w:val="24"/>
          <w:lang w:val="en-GB"/>
        </w:rPr>
        <w:t xml:space="preserve"> </w:t>
      </w:r>
      <w:r w:rsidR="00B143EC" w:rsidRPr="00CE6E43">
        <w:rPr>
          <w:rFonts w:ascii="Times New Roman" w:hAnsi="Times New Roman" w:cs="Times New Roman"/>
          <w:bCs/>
          <w:sz w:val="24"/>
          <w:szCs w:val="24"/>
          <w:lang w:val="en-GB"/>
        </w:rPr>
        <w:t>p</w:t>
      </w:r>
      <w:r w:rsidR="00825FA4" w:rsidRPr="00CE6E43">
        <w:rPr>
          <w:rFonts w:ascii="Times New Roman" w:hAnsi="Times New Roman" w:cs="Times New Roman"/>
          <w:bCs/>
          <w:sz w:val="24"/>
          <w:szCs w:val="24"/>
          <w:lang w:val="en-GB"/>
        </w:rPr>
        <w:t>ea</w:t>
      </w:r>
      <w:r w:rsidR="00B143EC" w:rsidRPr="00CE6E43">
        <w:rPr>
          <w:rFonts w:ascii="Times New Roman" w:hAnsi="Times New Roman" w:cs="Times New Roman"/>
          <w:bCs/>
          <w:sz w:val="24"/>
          <w:szCs w:val="24"/>
          <w:lang w:val="en-GB"/>
        </w:rPr>
        <w:t>k-hour</w:t>
      </w:r>
      <w:r w:rsidRPr="00CE6E43">
        <w:rPr>
          <w:rFonts w:ascii="Times New Roman" w:hAnsi="Times New Roman" w:cs="Times New Roman"/>
          <w:bCs/>
          <w:sz w:val="24"/>
          <w:szCs w:val="24"/>
          <w:lang w:val="en-GB"/>
        </w:rPr>
        <w:t xml:space="preserve"> time there was a reasonable possibility </w:t>
      </w:r>
      <w:r w:rsidR="00B143EC" w:rsidRPr="00CE6E43">
        <w:rPr>
          <w:rFonts w:ascii="Times New Roman" w:hAnsi="Times New Roman" w:cs="Times New Roman"/>
          <w:bCs/>
          <w:sz w:val="24"/>
          <w:szCs w:val="24"/>
          <w:lang w:val="en-GB"/>
        </w:rPr>
        <w:t>that</w:t>
      </w:r>
      <w:r w:rsidRPr="00CE6E43">
        <w:rPr>
          <w:rFonts w:ascii="Times New Roman" w:hAnsi="Times New Roman" w:cs="Times New Roman"/>
          <w:bCs/>
          <w:sz w:val="24"/>
          <w:szCs w:val="24"/>
          <w:lang w:val="en-GB"/>
        </w:rPr>
        <w:t xml:space="preserve"> other vehicles moving in the correct direction might be caught up by the sea of</w:t>
      </w:r>
      <w:r w:rsidR="00821132" w:rsidRPr="00CE6E43">
        <w:rPr>
          <w:rFonts w:ascii="Times New Roman" w:hAnsi="Times New Roman" w:cs="Times New Roman"/>
          <w:bCs/>
          <w:sz w:val="24"/>
          <w:szCs w:val="24"/>
          <w:lang w:val="en-GB"/>
        </w:rPr>
        <w:t xml:space="preserve"> rowdy</w:t>
      </w:r>
      <w:r w:rsidRPr="00CE6E43">
        <w:rPr>
          <w:rFonts w:ascii="Times New Roman" w:hAnsi="Times New Roman" w:cs="Times New Roman"/>
          <w:bCs/>
          <w:sz w:val="24"/>
          <w:szCs w:val="24"/>
          <w:lang w:val="en-GB"/>
        </w:rPr>
        <w:t xml:space="preserve"> five or six commuter omnibuses coming their way.</w:t>
      </w:r>
      <w:r w:rsidR="00F133ED"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The first defendant</w:t>
      </w:r>
      <w:r w:rsidR="00821132"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as admitted by the plaintiff</w:t>
      </w:r>
      <w:r w:rsidR="00821132" w:rsidRPr="00CE6E43">
        <w:rPr>
          <w:rFonts w:ascii="Times New Roman" w:hAnsi="Times New Roman" w:cs="Times New Roman"/>
          <w:bCs/>
          <w:sz w:val="24"/>
          <w:szCs w:val="24"/>
          <w:lang w:val="en-GB"/>
        </w:rPr>
        <w:t>,</w:t>
      </w:r>
      <w:r w:rsidRPr="00CE6E43">
        <w:rPr>
          <w:rFonts w:ascii="Times New Roman" w:hAnsi="Times New Roman" w:cs="Times New Roman"/>
          <w:bCs/>
          <w:sz w:val="24"/>
          <w:szCs w:val="24"/>
          <w:lang w:val="en-GB"/>
        </w:rPr>
        <w:t xml:space="preserve"> could only be forced off his path </w:t>
      </w:r>
      <w:r w:rsidR="00821132" w:rsidRPr="00CE6E43">
        <w:rPr>
          <w:rFonts w:ascii="Times New Roman" w:hAnsi="Times New Roman" w:cs="Times New Roman"/>
          <w:bCs/>
          <w:sz w:val="24"/>
          <w:szCs w:val="24"/>
          <w:lang w:val="en-GB"/>
        </w:rPr>
        <w:t xml:space="preserve">in a situation of sudden emergency </w:t>
      </w:r>
      <w:r w:rsidRPr="00CE6E43">
        <w:rPr>
          <w:rFonts w:ascii="Times New Roman" w:hAnsi="Times New Roman" w:cs="Times New Roman"/>
          <w:bCs/>
          <w:sz w:val="24"/>
          <w:szCs w:val="24"/>
          <w:lang w:val="en-GB"/>
        </w:rPr>
        <w:t xml:space="preserve">resulting in the accident and the </w:t>
      </w:r>
      <w:r w:rsidR="00821132" w:rsidRPr="00CE6E43">
        <w:rPr>
          <w:rFonts w:ascii="Times New Roman" w:hAnsi="Times New Roman" w:cs="Times New Roman"/>
          <w:bCs/>
          <w:sz w:val="24"/>
          <w:szCs w:val="24"/>
          <w:lang w:val="en-GB"/>
        </w:rPr>
        <w:t xml:space="preserve">injury to </w:t>
      </w:r>
      <w:r w:rsidR="00825FA4" w:rsidRPr="00CE6E43">
        <w:rPr>
          <w:rFonts w:ascii="Times New Roman" w:hAnsi="Times New Roman" w:cs="Times New Roman"/>
          <w:bCs/>
          <w:sz w:val="24"/>
          <w:szCs w:val="24"/>
          <w:lang w:val="en-GB"/>
        </w:rPr>
        <w:t>the plaintiff</w:t>
      </w:r>
      <w:r w:rsidRPr="00CE6E43">
        <w:rPr>
          <w:rFonts w:ascii="Times New Roman" w:hAnsi="Times New Roman" w:cs="Times New Roman"/>
          <w:bCs/>
          <w:sz w:val="24"/>
          <w:szCs w:val="24"/>
          <w:lang w:val="en-GB"/>
        </w:rPr>
        <w:t xml:space="preserve"> and the loss of </w:t>
      </w:r>
      <w:r w:rsidR="00821132" w:rsidRPr="00CE6E43">
        <w:rPr>
          <w:rFonts w:ascii="Times New Roman" w:hAnsi="Times New Roman" w:cs="Times New Roman"/>
          <w:bCs/>
          <w:sz w:val="24"/>
          <w:szCs w:val="24"/>
          <w:lang w:val="en-GB"/>
        </w:rPr>
        <w:t>her son.</w:t>
      </w:r>
      <w:r w:rsidRPr="00CE6E43">
        <w:rPr>
          <w:rFonts w:ascii="Times New Roman" w:hAnsi="Times New Roman" w:cs="Times New Roman"/>
          <w:bCs/>
          <w:sz w:val="24"/>
          <w:szCs w:val="24"/>
          <w:lang w:val="en-GB"/>
        </w:rPr>
        <w:t xml:space="preserve"> </w:t>
      </w:r>
      <w:r w:rsidR="00821132" w:rsidRPr="00CE6E43">
        <w:rPr>
          <w:rFonts w:ascii="Times New Roman" w:hAnsi="Times New Roman" w:cs="Times New Roman"/>
          <w:bCs/>
          <w:sz w:val="24"/>
          <w:szCs w:val="24"/>
          <w:lang w:val="en-GB"/>
        </w:rPr>
        <w:t xml:space="preserve">From the plaintiff’s evidence, she established that the police conduct was grossly negligent or reckless. </w:t>
      </w:r>
      <w:r w:rsidRPr="00CE6E43">
        <w:rPr>
          <w:rFonts w:ascii="Times New Roman" w:hAnsi="Times New Roman" w:cs="Times New Roman"/>
          <w:bCs/>
          <w:sz w:val="24"/>
          <w:szCs w:val="24"/>
          <w:lang w:val="en-GB"/>
        </w:rPr>
        <w:t>The accident was</w:t>
      </w:r>
      <w:r w:rsidR="00821132"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 xml:space="preserve">reasonably foreseeable given the chaos that had </w:t>
      </w:r>
      <w:r w:rsidR="00821132" w:rsidRPr="00CE6E43">
        <w:rPr>
          <w:rFonts w:ascii="Times New Roman" w:hAnsi="Times New Roman" w:cs="Times New Roman"/>
          <w:bCs/>
          <w:sz w:val="24"/>
          <w:szCs w:val="24"/>
          <w:lang w:val="en-GB"/>
        </w:rPr>
        <w:t>erupted</w:t>
      </w:r>
      <w:r w:rsidRPr="00CE6E43">
        <w:rPr>
          <w:rFonts w:ascii="Times New Roman" w:hAnsi="Times New Roman" w:cs="Times New Roman"/>
          <w:bCs/>
          <w:sz w:val="24"/>
          <w:szCs w:val="24"/>
          <w:lang w:val="en-GB"/>
        </w:rPr>
        <w:t xml:space="preserve"> all stemming from the </w:t>
      </w:r>
      <w:r w:rsidR="00821132" w:rsidRPr="00CE6E43">
        <w:rPr>
          <w:rFonts w:ascii="Times New Roman" w:hAnsi="Times New Roman" w:cs="Times New Roman"/>
          <w:bCs/>
          <w:sz w:val="24"/>
          <w:szCs w:val="24"/>
          <w:lang w:val="en-GB"/>
        </w:rPr>
        <w:t>police's</w:t>
      </w:r>
      <w:r w:rsidRPr="00CE6E43">
        <w:rPr>
          <w:rFonts w:ascii="Times New Roman" w:hAnsi="Times New Roman" w:cs="Times New Roman"/>
          <w:bCs/>
          <w:sz w:val="24"/>
          <w:szCs w:val="24"/>
          <w:lang w:val="en-GB"/>
        </w:rPr>
        <w:t xml:space="preserve"> wrongful actions. I </w:t>
      </w:r>
      <w:r w:rsidR="000E1465" w:rsidRPr="00CE6E43">
        <w:rPr>
          <w:rFonts w:ascii="Times New Roman" w:hAnsi="Times New Roman" w:cs="Times New Roman"/>
          <w:bCs/>
          <w:sz w:val="24"/>
          <w:szCs w:val="24"/>
          <w:lang w:val="en-GB"/>
        </w:rPr>
        <w:t xml:space="preserve">do not accept Ms </w:t>
      </w:r>
      <w:r w:rsidR="000E1465" w:rsidRPr="00CE6E43">
        <w:rPr>
          <w:rFonts w:ascii="Times New Roman" w:hAnsi="Times New Roman" w:cs="Times New Roman"/>
          <w:bCs/>
          <w:i/>
          <w:iCs/>
          <w:sz w:val="24"/>
          <w:szCs w:val="24"/>
          <w:lang w:val="en-GB"/>
        </w:rPr>
        <w:t>T</w:t>
      </w:r>
      <w:r w:rsidR="006C0B0B">
        <w:rPr>
          <w:rFonts w:ascii="Times New Roman" w:hAnsi="Times New Roman" w:cs="Times New Roman"/>
          <w:bCs/>
          <w:i/>
          <w:iCs/>
          <w:sz w:val="24"/>
          <w:szCs w:val="24"/>
          <w:lang w:val="en-GB"/>
        </w:rPr>
        <w:t>embo</w:t>
      </w:r>
      <w:r w:rsidR="000E1465" w:rsidRPr="00CE6E43">
        <w:rPr>
          <w:rFonts w:ascii="Times New Roman" w:hAnsi="Times New Roman" w:cs="Times New Roman"/>
          <w:bCs/>
          <w:sz w:val="24"/>
          <w:szCs w:val="24"/>
          <w:lang w:val="en-GB"/>
        </w:rPr>
        <w:t>’s argument</w:t>
      </w:r>
      <w:r w:rsidR="00515E2D" w:rsidRPr="00CE6E43">
        <w:rPr>
          <w:rFonts w:ascii="Times New Roman" w:hAnsi="Times New Roman" w:cs="Times New Roman"/>
          <w:bCs/>
          <w:sz w:val="24"/>
          <w:szCs w:val="24"/>
          <w:lang w:val="en-GB"/>
        </w:rPr>
        <w:t xml:space="preserve"> at this stage</w:t>
      </w:r>
      <w:r w:rsidR="000E1465" w:rsidRPr="00CE6E43">
        <w:rPr>
          <w:rFonts w:ascii="Times New Roman" w:hAnsi="Times New Roman" w:cs="Times New Roman"/>
          <w:bCs/>
          <w:sz w:val="24"/>
          <w:szCs w:val="24"/>
          <w:lang w:val="en-GB"/>
        </w:rPr>
        <w:t xml:space="preserve"> that the plaintiff’s loss was too remote.</w:t>
      </w:r>
      <w:r w:rsidR="00013E21" w:rsidRPr="00CE6E43">
        <w:rPr>
          <w:rFonts w:ascii="Times New Roman" w:hAnsi="Times New Roman" w:cs="Times New Roman"/>
          <w:bCs/>
          <w:sz w:val="24"/>
          <w:szCs w:val="24"/>
          <w:lang w:val="en-GB"/>
        </w:rPr>
        <w:t xml:space="preserve"> The police did not </w:t>
      </w:r>
      <w:r w:rsidR="00821132" w:rsidRPr="00CE6E43">
        <w:rPr>
          <w:rFonts w:ascii="Times New Roman" w:hAnsi="Times New Roman" w:cs="Times New Roman"/>
          <w:bCs/>
          <w:sz w:val="24"/>
          <w:szCs w:val="24"/>
          <w:lang w:val="en-GB"/>
        </w:rPr>
        <w:t>have to</w:t>
      </w:r>
      <w:r w:rsidR="00013E21" w:rsidRPr="00CE6E43">
        <w:rPr>
          <w:rFonts w:ascii="Times New Roman" w:hAnsi="Times New Roman" w:cs="Times New Roman"/>
          <w:bCs/>
          <w:sz w:val="24"/>
          <w:szCs w:val="24"/>
          <w:lang w:val="en-GB"/>
        </w:rPr>
        <w:t xml:space="preserve"> drive the vehicle in question for liability to arise.</w:t>
      </w:r>
    </w:p>
    <w:p w14:paraId="1C37E9A5" w14:textId="77777777" w:rsidR="00CE6E43" w:rsidRDefault="00821132"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I</w:t>
      </w:r>
      <w:r w:rsidR="00525AC7" w:rsidRPr="00CE6E43">
        <w:rPr>
          <w:rFonts w:ascii="Times New Roman" w:hAnsi="Times New Roman" w:cs="Times New Roman"/>
          <w:bCs/>
          <w:sz w:val="24"/>
          <w:szCs w:val="24"/>
          <w:lang w:val="en-GB"/>
        </w:rPr>
        <w:t xml:space="preserve">n the premises, </w:t>
      </w:r>
      <w:r w:rsidR="00FB1DD0" w:rsidRPr="00CE6E43">
        <w:rPr>
          <w:rFonts w:ascii="Times New Roman" w:hAnsi="Times New Roman" w:cs="Times New Roman"/>
          <w:bCs/>
          <w:sz w:val="24"/>
          <w:szCs w:val="24"/>
          <w:lang w:val="en-GB"/>
        </w:rPr>
        <w:t xml:space="preserve">the plaintiff established a </w:t>
      </w:r>
      <w:r w:rsidR="00FB1DD0" w:rsidRPr="00CE6E43">
        <w:rPr>
          <w:rFonts w:ascii="Times New Roman" w:hAnsi="Times New Roman" w:cs="Times New Roman"/>
          <w:bCs/>
          <w:i/>
          <w:iCs/>
          <w:sz w:val="24"/>
          <w:szCs w:val="24"/>
          <w:lang w:val="en-GB"/>
        </w:rPr>
        <w:t>prima facie</w:t>
      </w:r>
      <w:r w:rsidR="00FB1DD0" w:rsidRPr="00CE6E43">
        <w:rPr>
          <w:rFonts w:ascii="Times New Roman" w:hAnsi="Times New Roman" w:cs="Times New Roman"/>
          <w:bCs/>
          <w:sz w:val="24"/>
          <w:szCs w:val="24"/>
          <w:lang w:val="en-GB"/>
        </w:rPr>
        <w:t xml:space="preserve"> case against the fourth and fifth </w:t>
      </w:r>
      <w:r w:rsidRPr="00CE6E43">
        <w:rPr>
          <w:rFonts w:ascii="Times New Roman" w:hAnsi="Times New Roman" w:cs="Times New Roman"/>
          <w:bCs/>
          <w:sz w:val="24"/>
          <w:szCs w:val="24"/>
          <w:lang w:val="en-GB"/>
        </w:rPr>
        <w:t>defendants</w:t>
      </w:r>
      <w:r w:rsidR="00FB1DD0" w:rsidRPr="00CE6E43">
        <w:rPr>
          <w:rFonts w:ascii="Times New Roman" w:hAnsi="Times New Roman" w:cs="Times New Roman"/>
          <w:bCs/>
          <w:sz w:val="24"/>
          <w:szCs w:val="24"/>
          <w:lang w:val="en-GB"/>
        </w:rPr>
        <w:t xml:space="preserve">, save for the claim for loss of income which is affected by the doctrine of </w:t>
      </w:r>
      <w:r w:rsidRPr="00CE6E43">
        <w:rPr>
          <w:rFonts w:ascii="Times New Roman" w:hAnsi="Times New Roman" w:cs="Times New Roman"/>
          <w:bCs/>
          <w:sz w:val="24"/>
          <w:szCs w:val="24"/>
          <w:lang w:val="en-GB"/>
        </w:rPr>
        <w:t>il</w:t>
      </w:r>
      <w:r w:rsidR="00FB1DD0" w:rsidRPr="00CE6E43">
        <w:rPr>
          <w:rFonts w:ascii="Times New Roman" w:hAnsi="Times New Roman" w:cs="Times New Roman"/>
          <w:bCs/>
          <w:sz w:val="24"/>
          <w:szCs w:val="24"/>
          <w:lang w:val="en-GB"/>
        </w:rPr>
        <w:t>legality under public policy considerations.</w:t>
      </w:r>
    </w:p>
    <w:p w14:paraId="5E6EA4DC" w14:textId="6B306ECD" w:rsidR="00821132" w:rsidRPr="00CE6E43" w:rsidRDefault="00821132" w:rsidP="00CE6E43">
      <w:pPr>
        <w:pStyle w:val="ListParagraph"/>
        <w:numPr>
          <w:ilvl w:val="0"/>
          <w:numId w:val="6"/>
        </w:numPr>
        <w:spacing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The</w:t>
      </w:r>
      <w:r w:rsidR="004C4795"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fourth</w:t>
      </w:r>
      <w:r w:rsidR="004C4795" w:rsidRPr="00CE6E43">
        <w:rPr>
          <w:rFonts w:ascii="Times New Roman" w:hAnsi="Times New Roman" w:cs="Times New Roman"/>
          <w:bCs/>
          <w:sz w:val="24"/>
          <w:szCs w:val="24"/>
          <w:lang w:val="en-GB"/>
        </w:rPr>
        <w:t xml:space="preserve"> and fifth </w:t>
      </w:r>
      <w:r w:rsidRPr="00CE6E43">
        <w:rPr>
          <w:rFonts w:ascii="Times New Roman" w:hAnsi="Times New Roman" w:cs="Times New Roman"/>
          <w:bCs/>
          <w:sz w:val="24"/>
          <w:szCs w:val="24"/>
          <w:lang w:val="en-GB"/>
        </w:rPr>
        <w:t xml:space="preserve">defendants raised an issue of illegality </w:t>
      </w:r>
      <w:r w:rsidR="004C4795" w:rsidRPr="00CE6E43">
        <w:rPr>
          <w:rFonts w:ascii="Times New Roman" w:hAnsi="Times New Roman" w:cs="Times New Roman"/>
          <w:bCs/>
          <w:sz w:val="24"/>
          <w:szCs w:val="24"/>
          <w:lang w:val="en-GB"/>
        </w:rPr>
        <w:t>that the plaintiff was engaged in unlawful activities while unlawfully blocking traffic on the pavement and should</w:t>
      </w:r>
      <w:r w:rsidRPr="00CE6E43">
        <w:rPr>
          <w:rFonts w:ascii="Times New Roman" w:hAnsi="Times New Roman" w:cs="Times New Roman"/>
          <w:bCs/>
          <w:sz w:val="24"/>
          <w:szCs w:val="24"/>
          <w:lang w:val="en-GB"/>
        </w:rPr>
        <w:t>,</w:t>
      </w:r>
      <w:r w:rsidR="004C4795" w:rsidRPr="00CE6E43">
        <w:rPr>
          <w:rFonts w:ascii="Times New Roman" w:hAnsi="Times New Roman" w:cs="Times New Roman"/>
          <w:bCs/>
          <w:sz w:val="24"/>
          <w:szCs w:val="24"/>
          <w:lang w:val="en-GB"/>
        </w:rPr>
        <w:t xml:space="preserve"> therefore</w:t>
      </w:r>
      <w:r w:rsidRPr="00CE6E43">
        <w:rPr>
          <w:rFonts w:ascii="Times New Roman" w:hAnsi="Times New Roman" w:cs="Times New Roman"/>
          <w:bCs/>
          <w:sz w:val="24"/>
          <w:szCs w:val="24"/>
          <w:lang w:val="en-GB"/>
        </w:rPr>
        <w:t>,</w:t>
      </w:r>
      <w:r w:rsidR="004C4795" w:rsidRPr="00CE6E43">
        <w:rPr>
          <w:rFonts w:ascii="Times New Roman" w:hAnsi="Times New Roman" w:cs="Times New Roman"/>
          <w:bCs/>
          <w:sz w:val="24"/>
          <w:szCs w:val="24"/>
          <w:lang w:val="en-GB"/>
        </w:rPr>
        <w:t xml:space="preserve"> not be assisted by the court. The argument was that the plaintiff’s case was based on an illegal act and should not be entertained. Reference was made </w:t>
      </w:r>
      <w:r w:rsidRPr="00CE6E43">
        <w:rPr>
          <w:rFonts w:ascii="Times New Roman" w:hAnsi="Times New Roman" w:cs="Times New Roman"/>
          <w:bCs/>
          <w:sz w:val="24"/>
          <w:szCs w:val="24"/>
          <w:lang w:val="en-GB"/>
        </w:rPr>
        <w:t xml:space="preserve">to </w:t>
      </w:r>
      <w:r w:rsidR="004C4795" w:rsidRPr="00CE6E43">
        <w:rPr>
          <w:rFonts w:ascii="Times New Roman" w:hAnsi="Times New Roman" w:cs="Times New Roman"/>
          <w:bCs/>
          <w:sz w:val="24"/>
          <w:szCs w:val="24"/>
          <w:lang w:val="en-GB"/>
        </w:rPr>
        <w:t xml:space="preserve">the sentiments </w:t>
      </w:r>
      <w:r w:rsidRPr="00CE6E43">
        <w:rPr>
          <w:rFonts w:ascii="Times New Roman" w:hAnsi="Times New Roman" w:cs="Times New Roman"/>
          <w:bCs/>
          <w:sz w:val="24"/>
          <w:szCs w:val="24"/>
          <w:lang w:val="en-GB"/>
        </w:rPr>
        <w:t>made by</w:t>
      </w:r>
      <w:r w:rsidR="004C4795"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 xml:space="preserve">LORD MANSFIELD </w:t>
      </w:r>
      <w:r w:rsidR="004C4795" w:rsidRPr="00CE6E43">
        <w:rPr>
          <w:rFonts w:ascii="Times New Roman" w:hAnsi="Times New Roman" w:cs="Times New Roman"/>
          <w:bCs/>
          <w:sz w:val="24"/>
          <w:szCs w:val="24"/>
          <w:lang w:val="en-GB"/>
        </w:rPr>
        <w:t xml:space="preserve">in </w:t>
      </w:r>
      <w:r w:rsidR="004C4795" w:rsidRPr="00CE6E43">
        <w:rPr>
          <w:rFonts w:ascii="Times New Roman" w:hAnsi="Times New Roman" w:cs="Times New Roman"/>
          <w:bCs/>
          <w:i/>
          <w:iCs/>
          <w:sz w:val="24"/>
          <w:szCs w:val="24"/>
          <w:lang w:val="en-GB"/>
        </w:rPr>
        <w:t>Holman v Johnson</w:t>
      </w:r>
      <w:r w:rsidR="004C4795" w:rsidRPr="00CE6E43">
        <w:rPr>
          <w:rFonts w:ascii="Times New Roman" w:hAnsi="Times New Roman" w:cs="Times New Roman"/>
          <w:bCs/>
          <w:sz w:val="24"/>
          <w:szCs w:val="24"/>
          <w:lang w:val="en-GB"/>
        </w:rPr>
        <w:t xml:space="preserve"> [1775] 1 Crow</w:t>
      </w:r>
      <w:r w:rsidR="003929F0">
        <w:rPr>
          <w:rFonts w:ascii="Times New Roman" w:hAnsi="Times New Roman" w:cs="Times New Roman"/>
          <w:bCs/>
          <w:sz w:val="24"/>
          <w:szCs w:val="24"/>
          <w:lang w:val="en-GB"/>
        </w:rPr>
        <w:t>n</w:t>
      </w:r>
      <w:r w:rsidR="004C4795" w:rsidRPr="00CE6E43">
        <w:rPr>
          <w:rFonts w:ascii="Times New Roman" w:hAnsi="Times New Roman" w:cs="Times New Roman"/>
          <w:bCs/>
          <w:sz w:val="24"/>
          <w:szCs w:val="24"/>
          <w:lang w:val="en-GB"/>
        </w:rPr>
        <w:t xml:space="preserve"> 341 that: </w:t>
      </w:r>
    </w:p>
    <w:p w14:paraId="7C7385B5" w14:textId="77777777" w:rsidR="00821132" w:rsidRPr="00CE6E43" w:rsidRDefault="004C4795" w:rsidP="00CE6E43">
      <w:pPr>
        <w:spacing w:line="240" w:lineRule="auto"/>
        <w:ind w:left="1440"/>
        <w:jc w:val="both"/>
        <w:rPr>
          <w:rFonts w:ascii="Times New Roman" w:hAnsi="Times New Roman" w:cs="Times New Roman"/>
          <w:bCs/>
          <w:szCs w:val="24"/>
          <w:lang w:val="en-GB"/>
        </w:rPr>
      </w:pPr>
      <w:r w:rsidRPr="00CE6E43">
        <w:rPr>
          <w:rFonts w:ascii="Times New Roman" w:hAnsi="Times New Roman" w:cs="Times New Roman"/>
          <w:bCs/>
          <w:szCs w:val="24"/>
          <w:lang w:val="en-GB"/>
        </w:rPr>
        <w:lastRenderedPageBreak/>
        <w:t xml:space="preserve">“No court will lend its aid to a man who founds his cause of action upon an immoral or illegal act”. </w:t>
      </w:r>
    </w:p>
    <w:p w14:paraId="3F160DA5" w14:textId="74B4CDF4" w:rsidR="00013E21" w:rsidRDefault="004C4795" w:rsidP="00CE6E43">
      <w:pPr>
        <w:spacing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 do not agree that the principle applies to the plaintiff’s cause of action. I agree with Mr </w:t>
      </w:r>
      <w:r w:rsidRPr="00821132">
        <w:rPr>
          <w:rFonts w:ascii="Times New Roman" w:hAnsi="Times New Roman" w:cs="Times New Roman"/>
          <w:bCs/>
          <w:i/>
          <w:iCs/>
          <w:sz w:val="24"/>
          <w:szCs w:val="24"/>
          <w:lang w:val="en-GB"/>
        </w:rPr>
        <w:t>Biti</w:t>
      </w:r>
      <w:r>
        <w:rPr>
          <w:rFonts w:ascii="Times New Roman" w:hAnsi="Times New Roman" w:cs="Times New Roman"/>
          <w:bCs/>
          <w:sz w:val="24"/>
          <w:szCs w:val="24"/>
          <w:lang w:val="en-GB"/>
        </w:rPr>
        <w:t xml:space="preserve"> that the </w:t>
      </w:r>
      <w:r w:rsidR="00821132">
        <w:rPr>
          <w:rFonts w:ascii="Times New Roman" w:hAnsi="Times New Roman" w:cs="Times New Roman"/>
          <w:bCs/>
          <w:sz w:val="24"/>
          <w:szCs w:val="24"/>
          <w:lang w:val="en-GB"/>
        </w:rPr>
        <w:t>il</w:t>
      </w:r>
      <w:r>
        <w:rPr>
          <w:rFonts w:ascii="Times New Roman" w:hAnsi="Times New Roman" w:cs="Times New Roman"/>
          <w:bCs/>
          <w:sz w:val="24"/>
          <w:szCs w:val="24"/>
          <w:lang w:val="en-GB"/>
        </w:rPr>
        <w:t xml:space="preserve">legality of the profession is not the </w:t>
      </w:r>
      <w:r w:rsidR="00821132">
        <w:rPr>
          <w:rFonts w:ascii="Times New Roman" w:hAnsi="Times New Roman" w:cs="Times New Roman"/>
          <w:bCs/>
          <w:sz w:val="24"/>
          <w:szCs w:val="24"/>
          <w:lang w:val="en-GB"/>
        </w:rPr>
        <w:t>il</w:t>
      </w:r>
      <w:r>
        <w:rPr>
          <w:rFonts w:ascii="Times New Roman" w:hAnsi="Times New Roman" w:cs="Times New Roman"/>
          <w:bCs/>
          <w:sz w:val="24"/>
          <w:szCs w:val="24"/>
          <w:lang w:val="en-GB"/>
        </w:rPr>
        <w:t xml:space="preserve">legality of the cause of action in this case. </w:t>
      </w:r>
      <w:r w:rsidR="00C440C1">
        <w:rPr>
          <w:rFonts w:ascii="Times New Roman" w:hAnsi="Times New Roman" w:cs="Times New Roman"/>
          <w:bCs/>
          <w:sz w:val="24"/>
          <w:szCs w:val="24"/>
          <w:lang w:val="en-GB"/>
        </w:rPr>
        <w:t xml:space="preserve">The cause of action in this case is not the illegal vending activities but the accident itself. It was not the participation in the illegal vending business per se that resulted in the delict claimed. The loss connected to her injury </w:t>
      </w:r>
      <w:r w:rsidR="00821132">
        <w:rPr>
          <w:rFonts w:ascii="Times New Roman" w:hAnsi="Times New Roman" w:cs="Times New Roman"/>
          <w:bCs/>
          <w:sz w:val="24"/>
          <w:szCs w:val="24"/>
          <w:lang w:val="en-GB"/>
        </w:rPr>
        <w:t xml:space="preserve">arose </w:t>
      </w:r>
      <w:r w:rsidR="00C440C1">
        <w:rPr>
          <w:rFonts w:ascii="Times New Roman" w:hAnsi="Times New Roman" w:cs="Times New Roman"/>
          <w:bCs/>
          <w:sz w:val="24"/>
          <w:szCs w:val="24"/>
          <w:lang w:val="en-GB"/>
        </w:rPr>
        <w:t>from the accident and the loss of the minor child cannot be</w:t>
      </w:r>
      <w:r w:rsidR="00821132">
        <w:rPr>
          <w:rFonts w:ascii="Times New Roman" w:hAnsi="Times New Roman" w:cs="Times New Roman"/>
          <w:bCs/>
          <w:sz w:val="24"/>
          <w:szCs w:val="24"/>
          <w:lang w:val="en-GB"/>
        </w:rPr>
        <w:t>,</w:t>
      </w:r>
      <w:r w:rsidR="00C440C1">
        <w:rPr>
          <w:rFonts w:ascii="Times New Roman" w:hAnsi="Times New Roman" w:cs="Times New Roman"/>
          <w:bCs/>
          <w:sz w:val="24"/>
          <w:szCs w:val="24"/>
          <w:lang w:val="en-GB"/>
        </w:rPr>
        <w:t xml:space="preserve"> therefore, defeated by the principle of </w:t>
      </w:r>
      <w:r w:rsidR="00821132">
        <w:rPr>
          <w:rFonts w:ascii="Times New Roman" w:hAnsi="Times New Roman" w:cs="Times New Roman"/>
          <w:bCs/>
          <w:sz w:val="24"/>
          <w:szCs w:val="24"/>
          <w:lang w:val="en-GB"/>
        </w:rPr>
        <w:t>il</w:t>
      </w:r>
      <w:r w:rsidR="00C440C1">
        <w:rPr>
          <w:rFonts w:ascii="Times New Roman" w:hAnsi="Times New Roman" w:cs="Times New Roman"/>
          <w:bCs/>
          <w:sz w:val="24"/>
          <w:szCs w:val="24"/>
          <w:lang w:val="en-GB"/>
        </w:rPr>
        <w:t xml:space="preserve">legality. </w:t>
      </w:r>
      <w:r>
        <w:rPr>
          <w:rFonts w:ascii="Times New Roman" w:hAnsi="Times New Roman" w:cs="Times New Roman"/>
          <w:bCs/>
          <w:sz w:val="24"/>
          <w:szCs w:val="24"/>
          <w:lang w:val="en-GB"/>
        </w:rPr>
        <w:t xml:space="preserve">The plaintiff is not seeking damages </w:t>
      </w:r>
      <w:r w:rsidR="00C440C1">
        <w:rPr>
          <w:rFonts w:ascii="Times New Roman" w:hAnsi="Times New Roman" w:cs="Times New Roman"/>
          <w:bCs/>
          <w:sz w:val="24"/>
          <w:szCs w:val="24"/>
          <w:lang w:val="en-GB"/>
        </w:rPr>
        <w:t>founded on</w:t>
      </w:r>
      <w:r>
        <w:rPr>
          <w:rFonts w:ascii="Times New Roman" w:hAnsi="Times New Roman" w:cs="Times New Roman"/>
          <w:bCs/>
          <w:sz w:val="24"/>
          <w:szCs w:val="24"/>
          <w:lang w:val="en-GB"/>
        </w:rPr>
        <w:t xml:space="preserve"> an immoral or illegal act </w:t>
      </w:r>
      <w:r w:rsidR="00C440C1">
        <w:rPr>
          <w:rFonts w:ascii="Times New Roman" w:hAnsi="Times New Roman" w:cs="Times New Roman"/>
          <w:bCs/>
          <w:sz w:val="24"/>
          <w:szCs w:val="24"/>
          <w:lang w:val="en-GB"/>
        </w:rPr>
        <w:t xml:space="preserve">save for the loss of income from the </w:t>
      </w:r>
      <w:r w:rsidR="00821132">
        <w:rPr>
          <w:rFonts w:ascii="Times New Roman" w:hAnsi="Times New Roman" w:cs="Times New Roman"/>
          <w:bCs/>
          <w:sz w:val="24"/>
          <w:szCs w:val="24"/>
          <w:lang w:val="en-GB"/>
        </w:rPr>
        <w:t xml:space="preserve">illegal </w:t>
      </w:r>
      <w:r w:rsidR="00C440C1">
        <w:rPr>
          <w:rFonts w:ascii="Times New Roman" w:hAnsi="Times New Roman" w:cs="Times New Roman"/>
          <w:bCs/>
          <w:sz w:val="24"/>
          <w:szCs w:val="24"/>
          <w:lang w:val="en-GB"/>
        </w:rPr>
        <w:t xml:space="preserve">vending </w:t>
      </w:r>
      <w:r w:rsidR="00821132">
        <w:rPr>
          <w:rFonts w:ascii="Times New Roman" w:hAnsi="Times New Roman" w:cs="Times New Roman"/>
          <w:bCs/>
          <w:sz w:val="24"/>
          <w:szCs w:val="24"/>
          <w:lang w:val="en-GB"/>
        </w:rPr>
        <w:t>business</w:t>
      </w:r>
      <w:r w:rsidR="00C440C1">
        <w:rPr>
          <w:rFonts w:ascii="Times New Roman" w:hAnsi="Times New Roman" w:cs="Times New Roman"/>
          <w:bCs/>
          <w:sz w:val="24"/>
          <w:szCs w:val="24"/>
          <w:lang w:val="en-GB"/>
        </w:rPr>
        <w:t xml:space="preserve">. </w:t>
      </w:r>
      <w:r w:rsidR="00821132">
        <w:rPr>
          <w:rFonts w:ascii="Times New Roman" w:hAnsi="Times New Roman" w:cs="Times New Roman"/>
          <w:bCs/>
          <w:sz w:val="24"/>
          <w:szCs w:val="24"/>
          <w:lang w:val="en-GB"/>
        </w:rPr>
        <w:t>Of course</w:t>
      </w:r>
      <w:r w:rsidR="00C942D5">
        <w:rPr>
          <w:rFonts w:ascii="Times New Roman" w:hAnsi="Times New Roman" w:cs="Times New Roman"/>
          <w:bCs/>
          <w:sz w:val="24"/>
          <w:szCs w:val="24"/>
          <w:lang w:val="en-GB"/>
        </w:rPr>
        <w:t>,</w:t>
      </w:r>
      <w:r w:rsidR="00821132">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she cannot recover </w:t>
      </w:r>
      <w:r w:rsidR="00C942D5">
        <w:rPr>
          <w:rFonts w:ascii="Times New Roman" w:hAnsi="Times New Roman" w:cs="Times New Roman"/>
          <w:bCs/>
          <w:sz w:val="24"/>
          <w:szCs w:val="24"/>
          <w:lang w:val="en-GB"/>
        </w:rPr>
        <w:t xml:space="preserve">the </w:t>
      </w:r>
      <w:r>
        <w:rPr>
          <w:rFonts w:ascii="Times New Roman" w:hAnsi="Times New Roman" w:cs="Times New Roman"/>
          <w:bCs/>
          <w:sz w:val="24"/>
          <w:szCs w:val="24"/>
          <w:lang w:val="en-GB"/>
        </w:rPr>
        <w:t xml:space="preserve">loss of income from </w:t>
      </w:r>
      <w:r w:rsidR="00C942D5">
        <w:rPr>
          <w:rFonts w:ascii="Times New Roman" w:hAnsi="Times New Roman" w:cs="Times New Roman"/>
          <w:bCs/>
          <w:sz w:val="24"/>
          <w:szCs w:val="24"/>
          <w:lang w:val="en-GB"/>
        </w:rPr>
        <w:t xml:space="preserve">her </w:t>
      </w:r>
      <w:r>
        <w:rPr>
          <w:rFonts w:ascii="Times New Roman" w:hAnsi="Times New Roman" w:cs="Times New Roman"/>
          <w:bCs/>
          <w:sz w:val="24"/>
          <w:szCs w:val="24"/>
          <w:lang w:val="en-GB"/>
        </w:rPr>
        <w:t xml:space="preserve">illegal vending. </w:t>
      </w:r>
      <w:r w:rsidR="0066794C">
        <w:rPr>
          <w:rFonts w:ascii="Times New Roman" w:hAnsi="Times New Roman" w:cs="Times New Roman"/>
          <w:bCs/>
          <w:sz w:val="24"/>
          <w:szCs w:val="24"/>
          <w:lang w:val="en-GB"/>
        </w:rPr>
        <w:t xml:space="preserve">The principle of public </w:t>
      </w:r>
      <w:r w:rsidR="00180216">
        <w:rPr>
          <w:rFonts w:ascii="Times New Roman" w:hAnsi="Times New Roman" w:cs="Times New Roman"/>
          <w:bCs/>
          <w:sz w:val="24"/>
          <w:szCs w:val="24"/>
          <w:lang w:val="en-GB"/>
        </w:rPr>
        <w:t xml:space="preserve">policy </w:t>
      </w:r>
      <w:r w:rsidR="0066794C">
        <w:rPr>
          <w:rFonts w:ascii="Times New Roman" w:hAnsi="Times New Roman" w:cs="Times New Roman"/>
          <w:bCs/>
          <w:sz w:val="24"/>
          <w:szCs w:val="24"/>
          <w:lang w:val="en-GB"/>
        </w:rPr>
        <w:t>was further explained by Feltoe</w:t>
      </w:r>
      <w:r w:rsidR="00C942D5">
        <w:rPr>
          <w:rFonts w:ascii="Times New Roman" w:hAnsi="Times New Roman" w:cs="Times New Roman"/>
          <w:bCs/>
          <w:sz w:val="24"/>
          <w:szCs w:val="24"/>
          <w:lang w:val="en-GB"/>
        </w:rPr>
        <w:t xml:space="preserve">, </w:t>
      </w:r>
      <w:r w:rsidR="00C942D5" w:rsidRPr="00C942D5">
        <w:rPr>
          <w:rFonts w:ascii="Times New Roman" w:hAnsi="Times New Roman" w:cs="Times New Roman"/>
          <w:bCs/>
          <w:i/>
          <w:iCs/>
          <w:sz w:val="24"/>
          <w:szCs w:val="24"/>
          <w:lang w:val="en-GB"/>
        </w:rPr>
        <w:t>A Guide to the Zimbabwean Law of Delict</w:t>
      </w:r>
      <w:r w:rsidR="00C942D5">
        <w:rPr>
          <w:rFonts w:ascii="Times New Roman" w:hAnsi="Times New Roman" w:cs="Times New Roman"/>
          <w:bCs/>
          <w:sz w:val="24"/>
          <w:szCs w:val="24"/>
          <w:lang w:val="en-GB"/>
        </w:rPr>
        <w:t>, 2012</w:t>
      </w:r>
      <w:r w:rsidR="0066794C">
        <w:rPr>
          <w:rFonts w:ascii="Times New Roman" w:hAnsi="Times New Roman" w:cs="Times New Roman"/>
          <w:bCs/>
          <w:sz w:val="24"/>
          <w:szCs w:val="24"/>
          <w:lang w:val="en-GB"/>
        </w:rPr>
        <w:t xml:space="preserve"> at p 127 where he </w:t>
      </w:r>
      <w:r w:rsidR="00C942D5">
        <w:rPr>
          <w:rFonts w:ascii="Times New Roman" w:hAnsi="Times New Roman" w:cs="Times New Roman"/>
          <w:bCs/>
          <w:sz w:val="24"/>
          <w:szCs w:val="24"/>
          <w:lang w:val="en-GB"/>
        </w:rPr>
        <w:t>stated</w:t>
      </w:r>
      <w:r w:rsidR="0066794C">
        <w:rPr>
          <w:rFonts w:ascii="Times New Roman" w:hAnsi="Times New Roman" w:cs="Times New Roman"/>
          <w:bCs/>
          <w:sz w:val="24"/>
          <w:szCs w:val="24"/>
          <w:lang w:val="en-GB"/>
        </w:rPr>
        <w:t>:</w:t>
      </w:r>
    </w:p>
    <w:p w14:paraId="34C37AA4" w14:textId="1E7EEFB3" w:rsidR="0066794C" w:rsidRPr="00CE6E43" w:rsidRDefault="00C942D5" w:rsidP="00CE6E43">
      <w:pPr>
        <w:spacing w:line="240" w:lineRule="auto"/>
        <w:ind w:left="1440"/>
        <w:jc w:val="both"/>
        <w:rPr>
          <w:rFonts w:ascii="Times New Roman" w:hAnsi="Times New Roman" w:cs="Times New Roman"/>
          <w:bCs/>
          <w:szCs w:val="24"/>
          <w:lang w:val="en-GB"/>
        </w:rPr>
      </w:pPr>
      <w:r w:rsidRPr="00CE6E43">
        <w:rPr>
          <w:rFonts w:ascii="Times New Roman" w:hAnsi="Times New Roman" w:cs="Times New Roman"/>
          <w:bCs/>
          <w:szCs w:val="24"/>
          <w:lang w:val="en-GB"/>
        </w:rPr>
        <w:t>“</w:t>
      </w:r>
      <w:r w:rsidR="0066794C" w:rsidRPr="00CE6E43">
        <w:rPr>
          <w:rFonts w:ascii="Times New Roman" w:hAnsi="Times New Roman" w:cs="Times New Roman"/>
          <w:bCs/>
          <w:szCs w:val="24"/>
          <w:lang w:val="en-GB"/>
        </w:rPr>
        <w:t xml:space="preserve">Where P suffered damage </w:t>
      </w:r>
      <w:r w:rsidR="0066794C" w:rsidRPr="00CE6E43">
        <w:rPr>
          <w:rFonts w:ascii="Times New Roman" w:hAnsi="Times New Roman" w:cs="Times New Roman"/>
          <w:b/>
          <w:szCs w:val="24"/>
          <w:lang w:val="en-GB"/>
        </w:rPr>
        <w:t xml:space="preserve">as a result of his participation in an illegal enterprise the court may </w:t>
      </w:r>
      <w:r w:rsidR="0066794C" w:rsidRPr="00CE6E43">
        <w:rPr>
          <w:rFonts w:ascii="Times New Roman" w:hAnsi="Times New Roman" w:cs="Times New Roman"/>
          <w:bCs/>
          <w:szCs w:val="24"/>
          <w:lang w:val="en-GB"/>
        </w:rPr>
        <w:t xml:space="preserve">hold that it is contrary to public policy to allow him to recover damages from a fellow criminal who caused him loss. In </w:t>
      </w:r>
      <w:r w:rsidR="0066794C" w:rsidRPr="00CE6E43">
        <w:rPr>
          <w:rFonts w:ascii="Times New Roman" w:hAnsi="Times New Roman" w:cs="Times New Roman"/>
          <w:bCs/>
          <w:i/>
          <w:iCs/>
          <w:szCs w:val="24"/>
          <w:lang w:val="en-GB"/>
        </w:rPr>
        <w:t>Murphy v Tengende</w:t>
      </w:r>
      <w:r w:rsidR="0066794C" w:rsidRPr="00CE6E43">
        <w:rPr>
          <w:rFonts w:ascii="Times New Roman" w:hAnsi="Times New Roman" w:cs="Times New Roman"/>
          <w:bCs/>
          <w:szCs w:val="24"/>
          <w:lang w:val="en-GB"/>
        </w:rPr>
        <w:t xml:space="preserve"> 1983 (2) ZLR 292 (H) P was defrauded of money whilst attempting to purchase foreign currency illegally. The court held that it was contrary to public policy to allow him to recover damages.”</w:t>
      </w:r>
      <w:r w:rsidR="00515E2D" w:rsidRPr="00CE6E43">
        <w:rPr>
          <w:rFonts w:ascii="Times New Roman" w:hAnsi="Times New Roman" w:cs="Times New Roman"/>
          <w:bCs/>
          <w:szCs w:val="24"/>
          <w:lang w:val="en-GB"/>
        </w:rPr>
        <w:t xml:space="preserve"> [My emphasis]</w:t>
      </w:r>
    </w:p>
    <w:p w14:paraId="7EF33E40" w14:textId="77777777" w:rsidR="00CE6E43" w:rsidRDefault="00C942D5"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The plaintiff’s cause of action in this case is not founded on the illegal trade but on the accident. Her delictual claim arises from the harm caused by the police to herself and the loss of her only child. I cannot invoke the principle of illegality to</w:t>
      </w:r>
      <w:r w:rsidR="00515E2D" w:rsidRPr="00CE6E43">
        <w:rPr>
          <w:rFonts w:ascii="Times New Roman" w:hAnsi="Times New Roman" w:cs="Times New Roman"/>
          <w:bCs/>
          <w:sz w:val="24"/>
          <w:szCs w:val="24"/>
          <w:lang w:val="en-GB"/>
        </w:rPr>
        <w:t xml:space="preserve"> bar her from </w:t>
      </w:r>
      <w:r w:rsidRPr="00CE6E43">
        <w:rPr>
          <w:rFonts w:ascii="Times New Roman" w:hAnsi="Times New Roman" w:cs="Times New Roman"/>
          <w:bCs/>
          <w:sz w:val="24"/>
          <w:szCs w:val="24"/>
          <w:lang w:val="en-GB"/>
        </w:rPr>
        <w:t>claim</w:t>
      </w:r>
      <w:r w:rsidR="00515E2D" w:rsidRPr="00CE6E43">
        <w:rPr>
          <w:rFonts w:ascii="Times New Roman" w:hAnsi="Times New Roman" w:cs="Times New Roman"/>
          <w:bCs/>
          <w:sz w:val="24"/>
          <w:szCs w:val="24"/>
          <w:lang w:val="en-GB"/>
        </w:rPr>
        <w:t>ing the loss</w:t>
      </w:r>
      <w:r w:rsidRPr="00CE6E43">
        <w:rPr>
          <w:rFonts w:ascii="Times New Roman" w:hAnsi="Times New Roman" w:cs="Times New Roman"/>
          <w:bCs/>
          <w:sz w:val="24"/>
          <w:szCs w:val="24"/>
          <w:lang w:val="en-GB"/>
        </w:rPr>
        <w:t xml:space="preserve"> entirely in the circumstances. </w:t>
      </w:r>
      <w:r w:rsidR="0066794C" w:rsidRPr="00CE6E43">
        <w:rPr>
          <w:rFonts w:ascii="Times New Roman" w:hAnsi="Times New Roman" w:cs="Times New Roman"/>
          <w:bCs/>
          <w:sz w:val="24"/>
          <w:szCs w:val="24"/>
          <w:lang w:val="en-GB"/>
        </w:rPr>
        <w:t>I</w:t>
      </w:r>
      <w:r w:rsidRPr="00CE6E43">
        <w:rPr>
          <w:rFonts w:ascii="Times New Roman" w:hAnsi="Times New Roman" w:cs="Times New Roman"/>
          <w:bCs/>
          <w:sz w:val="24"/>
          <w:szCs w:val="24"/>
          <w:lang w:val="en-GB"/>
        </w:rPr>
        <w:t>, however,</w:t>
      </w:r>
      <w:r w:rsidR="0066794C" w:rsidRPr="00CE6E43">
        <w:rPr>
          <w:rFonts w:ascii="Times New Roman" w:hAnsi="Times New Roman" w:cs="Times New Roman"/>
          <w:bCs/>
          <w:sz w:val="24"/>
          <w:szCs w:val="24"/>
          <w:lang w:val="en-GB"/>
        </w:rPr>
        <w:t xml:space="preserve"> accept that the claim for damages for loss of income would be the claim affected by this principle</w:t>
      </w:r>
      <w:r w:rsidRPr="00CE6E43">
        <w:rPr>
          <w:rFonts w:ascii="Times New Roman" w:hAnsi="Times New Roman" w:cs="Times New Roman"/>
          <w:bCs/>
          <w:sz w:val="24"/>
          <w:szCs w:val="24"/>
          <w:lang w:val="en-GB"/>
        </w:rPr>
        <w:t xml:space="preserve">. </w:t>
      </w:r>
      <w:r w:rsidR="0066794C" w:rsidRPr="00CE6E43">
        <w:rPr>
          <w:rFonts w:ascii="Times New Roman" w:hAnsi="Times New Roman" w:cs="Times New Roman"/>
          <w:bCs/>
          <w:sz w:val="24"/>
          <w:szCs w:val="24"/>
          <w:lang w:val="en-GB"/>
        </w:rPr>
        <w:t xml:space="preserve">The court cannot certainly allow the plaintiff to recover damages for loss of income from illegal vending. </w:t>
      </w:r>
      <w:r w:rsidR="00F842EC" w:rsidRPr="00CE6E43">
        <w:rPr>
          <w:rFonts w:ascii="Times New Roman" w:hAnsi="Times New Roman" w:cs="Times New Roman"/>
          <w:bCs/>
          <w:sz w:val="24"/>
          <w:szCs w:val="24"/>
          <w:lang w:val="en-GB"/>
        </w:rPr>
        <w:t>She a</w:t>
      </w:r>
      <w:r w:rsidRPr="00CE6E43">
        <w:rPr>
          <w:rFonts w:ascii="Times New Roman" w:hAnsi="Times New Roman" w:cs="Times New Roman"/>
          <w:bCs/>
          <w:sz w:val="24"/>
          <w:szCs w:val="24"/>
          <w:lang w:val="en-GB"/>
        </w:rPr>
        <w:t>dmitted under cross-examination</w:t>
      </w:r>
      <w:r w:rsidR="00F842EC" w:rsidRPr="00CE6E43">
        <w:rPr>
          <w:rFonts w:ascii="Times New Roman" w:hAnsi="Times New Roman" w:cs="Times New Roman"/>
          <w:bCs/>
          <w:sz w:val="24"/>
          <w:szCs w:val="24"/>
          <w:lang w:val="en-GB"/>
        </w:rPr>
        <w:t xml:space="preserve"> that her vending business was </w:t>
      </w:r>
      <w:r w:rsidRPr="00CE6E43">
        <w:rPr>
          <w:rFonts w:ascii="Times New Roman" w:hAnsi="Times New Roman" w:cs="Times New Roman"/>
          <w:bCs/>
          <w:sz w:val="24"/>
          <w:szCs w:val="24"/>
          <w:lang w:val="en-GB"/>
        </w:rPr>
        <w:t>unlicensed</w:t>
      </w:r>
      <w:r w:rsidR="00F842EC" w:rsidRPr="00CE6E43">
        <w:rPr>
          <w:rFonts w:ascii="Times New Roman" w:hAnsi="Times New Roman" w:cs="Times New Roman"/>
          <w:bCs/>
          <w:sz w:val="24"/>
          <w:szCs w:val="24"/>
          <w:lang w:val="en-GB"/>
        </w:rPr>
        <w:t xml:space="preserve"> and</w:t>
      </w:r>
      <w:r w:rsidRPr="00CE6E43">
        <w:rPr>
          <w:rFonts w:ascii="Times New Roman" w:hAnsi="Times New Roman" w:cs="Times New Roman"/>
          <w:bCs/>
          <w:sz w:val="24"/>
          <w:szCs w:val="24"/>
          <w:lang w:val="en-GB"/>
        </w:rPr>
        <w:t xml:space="preserve">, </w:t>
      </w:r>
      <w:r w:rsidR="00F842EC" w:rsidRPr="00CE6E43">
        <w:rPr>
          <w:rFonts w:ascii="Times New Roman" w:hAnsi="Times New Roman" w:cs="Times New Roman"/>
          <w:bCs/>
          <w:sz w:val="24"/>
          <w:szCs w:val="24"/>
          <w:lang w:val="en-GB"/>
        </w:rPr>
        <w:t>therefore, unlawful.</w:t>
      </w:r>
      <w:r w:rsidRPr="00CE6E43">
        <w:rPr>
          <w:rFonts w:ascii="Times New Roman" w:hAnsi="Times New Roman" w:cs="Times New Roman"/>
          <w:bCs/>
          <w:sz w:val="24"/>
          <w:szCs w:val="24"/>
          <w:lang w:val="en-GB"/>
        </w:rPr>
        <w:t xml:space="preserve"> This fact was also confirmed by her witness.</w:t>
      </w:r>
      <w:r w:rsidR="00F842EC" w:rsidRPr="00CE6E43">
        <w:rPr>
          <w:rFonts w:ascii="Times New Roman" w:hAnsi="Times New Roman" w:cs="Times New Roman"/>
          <w:bCs/>
          <w:sz w:val="24"/>
          <w:szCs w:val="24"/>
          <w:lang w:val="en-GB"/>
        </w:rPr>
        <w:t xml:space="preserve"> </w:t>
      </w:r>
      <w:r w:rsidRPr="00CE6E43">
        <w:rPr>
          <w:rFonts w:ascii="Times New Roman" w:hAnsi="Times New Roman" w:cs="Times New Roman"/>
          <w:bCs/>
          <w:sz w:val="24"/>
          <w:szCs w:val="24"/>
          <w:lang w:val="en-GB"/>
        </w:rPr>
        <w:t xml:space="preserve">Mr </w:t>
      </w:r>
      <w:r w:rsidRPr="00CE6E43">
        <w:rPr>
          <w:rFonts w:ascii="Times New Roman" w:hAnsi="Times New Roman" w:cs="Times New Roman"/>
          <w:bCs/>
          <w:i/>
          <w:iCs/>
          <w:sz w:val="24"/>
          <w:szCs w:val="24"/>
          <w:lang w:val="en-GB"/>
        </w:rPr>
        <w:t>Biti</w:t>
      </w:r>
      <w:r w:rsidRPr="00CE6E43">
        <w:rPr>
          <w:rFonts w:ascii="Times New Roman" w:hAnsi="Times New Roman" w:cs="Times New Roman"/>
          <w:bCs/>
          <w:sz w:val="24"/>
          <w:szCs w:val="24"/>
          <w:lang w:val="en-GB"/>
        </w:rPr>
        <w:t>, in his submissions, accepted the fate of these damages</w:t>
      </w:r>
      <w:r w:rsidR="00144510" w:rsidRPr="00CE6E43">
        <w:rPr>
          <w:rFonts w:ascii="Times New Roman" w:hAnsi="Times New Roman" w:cs="Times New Roman"/>
          <w:bCs/>
          <w:sz w:val="24"/>
          <w:szCs w:val="24"/>
          <w:lang w:val="en-GB"/>
        </w:rPr>
        <w:t xml:space="preserve"> for loss of income</w:t>
      </w:r>
      <w:r w:rsidRPr="00CE6E43">
        <w:rPr>
          <w:rFonts w:ascii="Times New Roman" w:hAnsi="Times New Roman" w:cs="Times New Roman"/>
          <w:bCs/>
          <w:sz w:val="24"/>
          <w:szCs w:val="24"/>
          <w:lang w:val="en-GB"/>
        </w:rPr>
        <w:t xml:space="preserve"> </w:t>
      </w:r>
      <w:r w:rsidR="00144510" w:rsidRPr="00CE6E43">
        <w:rPr>
          <w:rFonts w:ascii="Times New Roman" w:hAnsi="Times New Roman" w:cs="Times New Roman"/>
          <w:bCs/>
          <w:sz w:val="24"/>
          <w:szCs w:val="24"/>
          <w:lang w:val="en-GB"/>
        </w:rPr>
        <w:t>to be</w:t>
      </w:r>
      <w:r w:rsidRPr="00CE6E43">
        <w:rPr>
          <w:rFonts w:ascii="Times New Roman" w:hAnsi="Times New Roman" w:cs="Times New Roman"/>
          <w:bCs/>
          <w:sz w:val="24"/>
          <w:szCs w:val="24"/>
          <w:lang w:val="en-GB"/>
        </w:rPr>
        <w:t xml:space="preserve"> defeated by the principle of </w:t>
      </w:r>
      <w:r w:rsidR="00144510" w:rsidRPr="00CE6E43">
        <w:rPr>
          <w:rFonts w:ascii="Times New Roman" w:hAnsi="Times New Roman" w:cs="Times New Roman"/>
          <w:bCs/>
          <w:sz w:val="24"/>
          <w:szCs w:val="24"/>
          <w:lang w:val="en-GB"/>
        </w:rPr>
        <w:t>il</w:t>
      </w:r>
      <w:r w:rsidRPr="00CE6E43">
        <w:rPr>
          <w:rFonts w:ascii="Times New Roman" w:hAnsi="Times New Roman" w:cs="Times New Roman"/>
          <w:bCs/>
          <w:sz w:val="24"/>
          <w:szCs w:val="24"/>
          <w:lang w:val="en-GB"/>
        </w:rPr>
        <w:t>legality. In my view, such</w:t>
      </w:r>
      <w:r w:rsidR="0066794C" w:rsidRPr="00CE6E43">
        <w:rPr>
          <w:rFonts w:ascii="Times New Roman" w:hAnsi="Times New Roman" w:cs="Times New Roman"/>
          <w:bCs/>
          <w:sz w:val="24"/>
          <w:szCs w:val="24"/>
          <w:lang w:val="en-GB"/>
        </w:rPr>
        <w:t xml:space="preserve"> a claim </w:t>
      </w:r>
      <w:r w:rsidRPr="00CE6E43">
        <w:rPr>
          <w:rFonts w:ascii="Times New Roman" w:hAnsi="Times New Roman" w:cs="Times New Roman"/>
          <w:bCs/>
          <w:sz w:val="24"/>
          <w:szCs w:val="24"/>
          <w:lang w:val="en-GB"/>
        </w:rPr>
        <w:t xml:space="preserve">is </w:t>
      </w:r>
      <w:r w:rsidR="0066794C" w:rsidRPr="00CE6E43">
        <w:rPr>
          <w:rFonts w:ascii="Times New Roman" w:hAnsi="Times New Roman" w:cs="Times New Roman"/>
          <w:bCs/>
          <w:sz w:val="24"/>
          <w:szCs w:val="24"/>
          <w:lang w:val="en-GB"/>
        </w:rPr>
        <w:t xml:space="preserve">legally </w:t>
      </w:r>
      <w:r w:rsidRPr="00CE6E43">
        <w:rPr>
          <w:rFonts w:ascii="Times New Roman" w:hAnsi="Times New Roman" w:cs="Times New Roman"/>
          <w:bCs/>
          <w:sz w:val="24"/>
          <w:szCs w:val="24"/>
          <w:lang w:val="en-GB"/>
        </w:rPr>
        <w:t>un</w:t>
      </w:r>
      <w:r w:rsidR="0066794C" w:rsidRPr="00CE6E43">
        <w:rPr>
          <w:rFonts w:ascii="Times New Roman" w:hAnsi="Times New Roman" w:cs="Times New Roman"/>
          <w:bCs/>
          <w:sz w:val="24"/>
          <w:szCs w:val="24"/>
          <w:lang w:val="en-GB"/>
        </w:rPr>
        <w:t>sustainable in view of the public policy consideration</w:t>
      </w:r>
      <w:r w:rsidRPr="00CE6E43">
        <w:rPr>
          <w:rFonts w:ascii="Times New Roman" w:hAnsi="Times New Roman" w:cs="Times New Roman"/>
          <w:bCs/>
          <w:sz w:val="24"/>
          <w:szCs w:val="24"/>
          <w:lang w:val="en-GB"/>
        </w:rPr>
        <w:t>s of illegality</w:t>
      </w:r>
      <w:r w:rsidR="0066794C" w:rsidRPr="00CE6E43">
        <w:rPr>
          <w:rFonts w:ascii="Times New Roman" w:hAnsi="Times New Roman" w:cs="Times New Roman"/>
          <w:bCs/>
          <w:sz w:val="24"/>
          <w:szCs w:val="24"/>
          <w:lang w:val="en-GB"/>
        </w:rPr>
        <w:t>. It is on</w:t>
      </w:r>
      <w:r w:rsidR="003402F8" w:rsidRPr="00CE6E43">
        <w:rPr>
          <w:rFonts w:ascii="Times New Roman" w:hAnsi="Times New Roman" w:cs="Times New Roman"/>
          <w:bCs/>
          <w:sz w:val="24"/>
          <w:szCs w:val="24"/>
          <w:lang w:val="en-GB"/>
        </w:rPr>
        <w:t>ly in respect of</w:t>
      </w:r>
      <w:r w:rsidR="0066794C" w:rsidRPr="00CE6E43">
        <w:rPr>
          <w:rFonts w:ascii="Times New Roman" w:hAnsi="Times New Roman" w:cs="Times New Roman"/>
          <w:bCs/>
          <w:sz w:val="24"/>
          <w:szCs w:val="24"/>
          <w:lang w:val="en-GB"/>
        </w:rPr>
        <w:t xml:space="preserve"> that claim that I </w:t>
      </w:r>
      <w:r w:rsidR="00144510" w:rsidRPr="00CE6E43">
        <w:rPr>
          <w:rFonts w:ascii="Times New Roman" w:hAnsi="Times New Roman" w:cs="Times New Roman"/>
          <w:bCs/>
          <w:sz w:val="24"/>
          <w:szCs w:val="24"/>
          <w:lang w:val="en-GB"/>
        </w:rPr>
        <w:t xml:space="preserve">must </w:t>
      </w:r>
      <w:r w:rsidRPr="00CE6E43">
        <w:rPr>
          <w:rFonts w:ascii="Times New Roman" w:hAnsi="Times New Roman" w:cs="Times New Roman"/>
          <w:bCs/>
          <w:sz w:val="24"/>
          <w:szCs w:val="24"/>
          <w:lang w:val="en-GB"/>
        </w:rPr>
        <w:t>absolve</w:t>
      </w:r>
      <w:r w:rsidR="0066794C" w:rsidRPr="00CE6E43">
        <w:rPr>
          <w:rFonts w:ascii="Times New Roman" w:hAnsi="Times New Roman" w:cs="Times New Roman"/>
          <w:bCs/>
          <w:sz w:val="24"/>
          <w:szCs w:val="24"/>
          <w:lang w:val="en-GB"/>
        </w:rPr>
        <w:t xml:space="preserve"> the fourth and fifth </w:t>
      </w:r>
      <w:r w:rsidR="003402F8" w:rsidRPr="00CE6E43">
        <w:rPr>
          <w:rFonts w:ascii="Times New Roman" w:hAnsi="Times New Roman" w:cs="Times New Roman"/>
          <w:bCs/>
          <w:sz w:val="24"/>
          <w:szCs w:val="24"/>
          <w:lang w:val="en-GB"/>
        </w:rPr>
        <w:t>defendants</w:t>
      </w:r>
      <w:r w:rsidR="00144510" w:rsidRPr="00CE6E43">
        <w:rPr>
          <w:rFonts w:ascii="Times New Roman" w:hAnsi="Times New Roman" w:cs="Times New Roman"/>
          <w:bCs/>
          <w:sz w:val="24"/>
          <w:szCs w:val="24"/>
          <w:lang w:val="en-GB"/>
        </w:rPr>
        <w:t xml:space="preserve"> at this stage</w:t>
      </w:r>
      <w:r w:rsidR="0066794C" w:rsidRPr="00CE6E43">
        <w:rPr>
          <w:rFonts w:ascii="Times New Roman" w:hAnsi="Times New Roman" w:cs="Times New Roman"/>
          <w:bCs/>
          <w:sz w:val="24"/>
          <w:szCs w:val="24"/>
          <w:lang w:val="en-GB"/>
        </w:rPr>
        <w:t>. They cannot continue to defend that claim.</w:t>
      </w:r>
      <w:r w:rsidR="00525AC7" w:rsidRPr="00CE6E43">
        <w:rPr>
          <w:rFonts w:ascii="Times New Roman" w:hAnsi="Times New Roman" w:cs="Times New Roman"/>
          <w:bCs/>
          <w:sz w:val="24"/>
          <w:szCs w:val="24"/>
          <w:lang w:val="en-GB"/>
        </w:rPr>
        <w:t xml:space="preserve"> </w:t>
      </w:r>
    </w:p>
    <w:p w14:paraId="77AA8C7C" w14:textId="54A8289E" w:rsidR="003F268C" w:rsidRPr="00CE6E43" w:rsidRDefault="0066794C" w:rsidP="00CE6E43">
      <w:pPr>
        <w:pStyle w:val="ListParagraph"/>
        <w:numPr>
          <w:ilvl w:val="0"/>
          <w:numId w:val="6"/>
        </w:numPr>
        <w:spacing w:after="0" w:line="360" w:lineRule="auto"/>
        <w:jc w:val="both"/>
        <w:rPr>
          <w:rFonts w:ascii="Times New Roman" w:hAnsi="Times New Roman" w:cs="Times New Roman"/>
          <w:bCs/>
          <w:sz w:val="24"/>
          <w:szCs w:val="24"/>
          <w:lang w:val="en-GB"/>
        </w:rPr>
      </w:pPr>
      <w:r w:rsidRPr="00CE6E43">
        <w:rPr>
          <w:rFonts w:ascii="Times New Roman" w:hAnsi="Times New Roman" w:cs="Times New Roman"/>
          <w:bCs/>
          <w:sz w:val="24"/>
          <w:szCs w:val="24"/>
          <w:lang w:val="en-GB"/>
        </w:rPr>
        <w:t>The submissions made for the fourth and f</w:t>
      </w:r>
      <w:r w:rsidR="00144510" w:rsidRPr="00CE6E43">
        <w:rPr>
          <w:rFonts w:ascii="Times New Roman" w:hAnsi="Times New Roman" w:cs="Times New Roman"/>
          <w:bCs/>
          <w:sz w:val="24"/>
          <w:szCs w:val="24"/>
          <w:lang w:val="en-GB"/>
        </w:rPr>
        <w:t>i</w:t>
      </w:r>
      <w:r w:rsidRPr="00CE6E43">
        <w:rPr>
          <w:rFonts w:ascii="Times New Roman" w:hAnsi="Times New Roman" w:cs="Times New Roman"/>
          <w:bCs/>
          <w:sz w:val="24"/>
          <w:szCs w:val="24"/>
          <w:lang w:val="en-GB"/>
        </w:rPr>
        <w:t xml:space="preserve">fth defendants did not touch on the quantum of the damages claimed. The application was entirely </w:t>
      </w:r>
      <w:r w:rsidR="00515E2D" w:rsidRPr="00CE6E43">
        <w:rPr>
          <w:rFonts w:ascii="Times New Roman" w:hAnsi="Times New Roman" w:cs="Times New Roman"/>
          <w:bCs/>
          <w:sz w:val="24"/>
          <w:szCs w:val="24"/>
          <w:lang w:val="en-GB"/>
        </w:rPr>
        <w:t>centred</w:t>
      </w:r>
      <w:r w:rsidRPr="00CE6E43">
        <w:rPr>
          <w:rFonts w:ascii="Times New Roman" w:hAnsi="Times New Roman" w:cs="Times New Roman"/>
          <w:bCs/>
          <w:sz w:val="24"/>
          <w:szCs w:val="24"/>
          <w:lang w:val="en-GB"/>
        </w:rPr>
        <w:t xml:space="preserve"> on </w:t>
      </w:r>
      <w:r w:rsidR="00144510" w:rsidRPr="00CE6E43">
        <w:rPr>
          <w:rFonts w:ascii="Times New Roman" w:hAnsi="Times New Roman" w:cs="Times New Roman"/>
          <w:bCs/>
          <w:sz w:val="24"/>
          <w:szCs w:val="24"/>
          <w:lang w:val="en-GB"/>
        </w:rPr>
        <w:t>liability</w:t>
      </w:r>
      <w:r w:rsidRPr="00CE6E43">
        <w:rPr>
          <w:rFonts w:ascii="Times New Roman" w:hAnsi="Times New Roman" w:cs="Times New Roman"/>
          <w:bCs/>
          <w:sz w:val="24"/>
          <w:szCs w:val="24"/>
          <w:lang w:val="en-GB"/>
        </w:rPr>
        <w:t>.</w:t>
      </w:r>
      <w:r w:rsidR="00525AC7" w:rsidRPr="00CE6E43">
        <w:rPr>
          <w:rFonts w:ascii="Times New Roman" w:hAnsi="Times New Roman" w:cs="Times New Roman"/>
          <w:bCs/>
          <w:sz w:val="24"/>
          <w:szCs w:val="24"/>
          <w:lang w:val="en-GB"/>
        </w:rPr>
        <w:t xml:space="preserve"> The onus was on the </w:t>
      </w:r>
      <w:r w:rsidR="00144510" w:rsidRPr="00CE6E43">
        <w:rPr>
          <w:rFonts w:ascii="Times New Roman" w:hAnsi="Times New Roman" w:cs="Times New Roman"/>
          <w:bCs/>
          <w:sz w:val="24"/>
          <w:szCs w:val="24"/>
          <w:lang w:val="en-GB"/>
        </w:rPr>
        <w:t xml:space="preserve">fourth and fifth </w:t>
      </w:r>
      <w:r w:rsidR="00525AC7" w:rsidRPr="00CE6E43">
        <w:rPr>
          <w:rFonts w:ascii="Times New Roman" w:hAnsi="Times New Roman" w:cs="Times New Roman"/>
          <w:bCs/>
          <w:sz w:val="24"/>
          <w:szCs w:val="24"/>
          <w:lang w:val="en-GB"/>
        </w:rPr>
        <w:t xml:space="preserve">defendants to show that the plaintiff failed to prove a </w:t>
      </w:r>
      <w:r w:rsidR="00525AC7" w:rsidRPr="00CE6E43">
        <w:rPr>
          <w:rFonts w:ascii="Times New Roman" w:hAnsi="Times New Roman" w:cs="Times New Roman"/>
          <w:bCs/>
          <w:i/>
          <w:iCs/>
          <w:sz w:val="24"/>
          <w:szCs w:val="24"/>
          <w:lang w:val="en-GB"/>
        </w:rPr>
        <w:t xml:space="preserve">prima </w:t>
      </w:r>
      <w:r w:rsidR="00525AC7" w:rsidRPr="00CE6E43">
        <w:rPr>
          <w:rFonts w:ascii="Times New Roman" w:hAnsi="Times New Roman" w:cs="Times New Roman"/>
          <w:bCs/>
          <w:i/>
          <w:iCs/>
          <w:sz w:val="24"/>
          <w:szCs w:val="24"/>
          <w:lang w:val="en-GB"/>
        </w:rPr>
        <w:lastRenderedPageBreak/>
        <w:t>facie</w:t>
      </w:r>
      <w:r w:rsidR="00525AC7" w:rsidRPr="00CE6E43">
        <w:rPr>
          <w:rFonts w:ascii="Times New Roman" w:hAnsi="Times New Roman" w:cs="Times New Roman"/>
          <w:bCs/>
          <w:sz w:val="24"/>
          <w:szCs w:val="24"/>
          <w:lang w:val="en-GB"/>
        </w:rPr>
        <w:t xml:space="preserve"> case</w:t>
      </w:r>
      <w:r w:rsidRPr="00CE6E43">
        <w:rPr>
          <w:rFonts w:ascii="Times New Roman" w:hAnsi="Times New Roman" w:cs="Times New Roman"/>
          <w:bCs/>
          <w:sz w:val="24"/>
          <w:szCs w:val="24"/>
          <w:lang w:val="en-GB"/>
        </w:rPr>
        <w:t xml:space="preserve"> </w:t>
      </w:r>
      <w:r w:rsidR="00525AC7" w:rsidRPr="00CE6E43">
        <w:rPr>
          <w:rFonts w:ascii="Times New Roman" w:hAnsi="Times New Roman" w:cs="Times New Roman"/>
          <w:bCs/>
          <w:sz w:val="24"/>
          <w:szCs w:val="24"/>
          <w:lang w:val="en-GB"/>
        </w:rPr>
        <w:t xml:space="preserve">in respect of the quantum of the damages. Ms </w:t>
      </w:r>
      <w:r w:rsidR="00525AC7" w:rsidRPr="00CE6E43">
        <w:rPr>
          <w:rFonts w:ascii="Times New Roman" w:hAnsi="Times New Roman" w:cs="Times New Roman"/>
          <w:bCs/>
          <w:i/>
          <w:iCs/>
          <w:sz w:val="24"/>
          <w:szCs w:val="24"/>
          <w:lang w:val="en-GB"/>
        </w:rPr>
        <w:t>Tembo</w:t>
      </w:r>
      <w:r w:rsidR="00525AC7" w:rsidRPr="00CE6E43">
        <w:rPr>
          <w:rFonts w:ascii="Times New Roman" w:hAnsi="Times New Roman" w:cs="Times New Roman"/>
          <w:bCs/>
          <w:sz w:val="24"/>
          <w:szCs w:val="24"/>
          <w:lang w:val="en-GB"/>
        </w:rPr>
        <w:t xml:space="preserve"> conceded that her application was only challenging </w:t>
      </w:r>
      <w:r w:rsidR="00144510" w:rsidRPr="00CE6E43">
        <w:rPr>
          <w:rFonts w:ascii="Times New Roman" w:hAnsi="Times New Roman" w:cs="Times New Roman"/>
          <w:bCs/>
          <w:sz w:val="24"/>
          <w:szCs w:val="24"/>
          <w:lang w:val="en-GB"/>
        </w:rPr>
        <w:t>the plaintiff’s case in</w:t>
      </w:r>
      <w:r w:rsidR="00525AC7" w:rsidRPr="00CE6E43">
        <w:rPr>
          <w:rFonts w:ascii="Times New Roman" w:hAnsi="Times New Roman" w:cs="Times New Roman"/>
          <w:bCs/>
          <w:sz w:val="24"/>
          <w:szCs w:val="24"/>
          <w:lang w:val="en-GB"/>
        </w:rPr>
        <w:t xml:space="preserve"> respect of </w:t>
      </w:r>
      <w:r w:rsidR="00144510" w:rsidRPr="00CE6E43">
        <w:rPr>
          <w:rFonts w:ascii="Times New Roman" w:hAnsi="Times New Roman" w:cs="Times New Roman"/>
          <w:bCs/>
          <w:sz w:val="24"/>
          <w:szCs w:val="24"/>
          <w:lang w:val="en-GB"/>
        </w:rPr>
        <w:t xml:space="preserve">the </w:t>
      </w:r>
      <w:r w:rsidR="00525AC7" w:rsidRPr="00CE6E43">
        <w:rPr>
          <w:rFonts w:ascii="Times New Roman" w:hAnsi="Times New Roman" w:cs="Times New Roman"/>
          <w:bCs/>
          <w:sz w:val="24"/>
          <w:szCs w:val="24"/>
          <w:lang w:val="en-GB"/>
        </w:rPr>
        <w:t xml:space="preserve">liability of the defendants. </w:t>
      </w:r>
      <w:r w:rsidR="00144510" w:rsidRPr="00CE6E43">
        <w:rPr>
          <w:rFonts w:ascii="Times New Roman" w:hAnsi="Times New Roman" w:cs="Times New Roman"/>
          <w:bCs/>
          <w:sz w:val="24"/>
          <w:szCs w:val="24"/>
          <w:lang w:val="en-GB"/>
        </w:rPr>
        <w:t>I cannot, therefore, decide the issue of the quantum of the damages at this stage.</w:t>
      </w:r>
    </w:p>
    <w:p w14:paraId="1B896C9E" w14:textId="77777777" w:rsidR="005C386D" w:rsidRPr="005C386D" w:rsidRDefault="005C386D" w:rsidP="005C386D">
      <w:pPr>
        <w:spacing w:after="0" w:line="360" w:lineRule="auto"/>
        <w:jc w:val="both"/>
        <w:rPr>
          <w:rFonts w:ascii="Times New Roman" w:hAnsi="Times New Roman" w:cs="Times New Roman"/>
          <w:b/>
          <w:sz w:val="24"/>
          <w:szCs w:val="24"/>
          <w:u w:val="single"/>
        </w:rPr>
      </w:pPr>
      <w:r w:rsidRPr="005C386D">
        <w:rPr>
          <w:rFonts w:ascii="Times New Roman" w:hAnsi="Times New Roman" w:cs="Times New Roman"/>
          <w:b/>
          <w:sz w:val="24"/>
          <w:szCs w:val="24"/>
          <w:u w:val="single"/>
        </w:rPr>
        <w:t>DISPOSITION</w:t>
      </w:r>
    </w:p>
    <w:p w14:paraId="3B41ED04" w14:textId="77777777" w:rsidR="00CE6E43" w:rsidRDefault="00525AC7"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 xml:space="preserve">In the premises, I am not satisfied that the plaintiff established a </w:t>
      </w:r>
      <w:r w:rsidRPr="00CE6E43">
        <w:rPr>
          <w:rFonts w:ascii="Times New Roman" w:hAnsi="Times New Roman" w:cs="Times New Roman"/>
          <w:bCs/>
          <w:i/>
          <w:iCs/>
          <w:sz w:val="24"/>
          <w:szCs w:val="24"/>
        </w:rPr>
        <w:t>prima facie</w:t>
      </w:r>
      <w:r w:rsidRPr="00CE6E43">
        <w:rPr>
          <w:rFonts w:ascii="Times New Roman" w:hAnsi="Times New Roman" w:cs="Times New Roman"/>
          <w:bCs/>
          <w:sz w:val="24"/>
          <w:szCs w:val="24"/>
        </w:rPr>
        <w:t xml:space="preserve"> against the third defendant. </w:t>
      </w:r>
      <w:r w:rsidR="005C386D" w:rsidRPr="00CE6E43">
        <w:rPr>
          <w:rFonts w:ascii="Times New Roman" w:hAnsi="Times New Roman" w:cs="Times New Roman"/>
          <w:bCs/>
          <w:sz w:val="24"/>
          <w:szCs w:val="24"/>
        </w:rPr>
        <w:t xml:space="preserve">The application for absolution from the instance by the </w:t>
      </w:r>
      <w:r w:rsidRPr="00CE6E43">
        <w:rPr>
          <w:rFonts w:ascii="Times New Roman" w:hAnsi="Times New Roman" w:cs="Times New Roman"/>
          <w:bCs/>
          <w:sz w:val="24"/>
          <w:szCs w:val="24"/>
        </w:rPr>
        <w:t xml:space="preserve">third </w:t>
      </w:r>
      <w:r w:rsidR="005C386D" w:rsidRPr="00CE6E43">
        <w:rPr>
          <w:rFonts w:ascii="Times New Roman" w:hAnsi="Times New Roman" w:cs="Times New Roman"/>
          <w:bCs/>
          <w:sz w:val="24"/>
          <w:szCs w:val="24"/>
        </w:rPr>
        <w:t xml:space="preserve">defendant </w:t>
      </w:r>
      <w:r w:rsidRPr="00CE6E43">
        <w:rPr>
          <w:rFonts w:ascii="Times New Roman" w:hAnsi="Times New Roman" w:cs="Times New Roman"/>
          <w:bCs/>
          <w:sz w:val="24"/>
          <w:szCs w:val="24"/>
        </w:rPr>
        <w:t>ought to succeed as it is merited. I found no reason to depart from the general rule that costs should follow the cause. In respect of the application for absolution from the instance filed by the fourth and f</w:t>
      </w:r>
      <w:r w:rsidR="00144510" w:rsidRPr="00CE6E43">
        <w:rPr>
          <w:rFonts w:ascii="Times New Roman" w:hAnsi="Times New Roman" w:cs="Times New Roman"/>
          <w:bCs/>
          <w:sz w:val="24"/>
          <w:szCs w:val="24"/>
        </w:rPr>
        <w:t>i</w:t>
      </w:r>
      <w:r w:rsidRPr="00CE6E43">
        <w:rPr>
          <w:rFonts w:ascii="Times New Roman" w:hAnsi="Times New Roman" w:cs="Times New Roman"/>
          <w:bCs/>
          <w:sz w:val="24"/>
          <w:szCs w:val="24"/>
        </w:rPr>
        <w:t>fth defendants</w:t>
      </w:r>
      <w:r w:rsidR="00144510" w:rsidRPr="00CE6E43">
        <w:rPr>
          <w:rFonts w:ascii="Times New Roman" w:hAnsi="Times New Roman" w:cs="Times New Roman"/>
          <w:bCs/>
          <w:sz w:val="24"/>
          <w:szCs w:val="24"/>
        </w:rPr>
        <w:t>,</w:t>
      </w:r>
      <w:r w:rsidRPr="00CE6E43">
        <w:rPr>
          <w:rFonts w:ascii="Times New Roman" w:hAnsi="Times New Roman" w:cs="Times New Roman"/>
          <w:bCs/>
          <w:sz w:val="24"/>
          <w:szCs w:val="24"/>
        </w:rPr>
        <w:t xml:space="preserve"> I am satisfied that a </w:t>
      </w:r>
      <w:r w:rsidRPr="00CE6E43">
        <w:rPr>
          <w:rFonts w:ascii="Times New Roman" w:hAnsi="Times New Roman" w:cs="Times New Roman"/>
          <w:bCs/>
          <w:i/>
          <w:iCs/>
          <w:sz w:val="24"/>
          <w:szCs w:val="24"/>
        </w:rPr>
        <w:t>prima facie</w:t>
      </w:r>
      <w:r w:rsidRPr="00CE6E43">
        <w:rPr>
          <w:rFonts w:ascii="Times New Roman" w:hAnsi="Times New Roman" w:cs="Times New Roman"/>
          <w:bCs/>
          <w:sz w:val="24"/>
          <w:szCs w:val="24"/>
        </w:rPr>
        <w:t xml:space="preserve"> case has been established save </w:t>
      </w:r>
      <w:r w:rsidR="005C386D" w:rsidRPr="00CE6E43">
        <w:rPr>
          <w:rFonts w:ascii="Times New Roman" w:hAnsi="Times New Roman" w:cs="Times New Roman"/>
          <w:bCs/>
          <w:sz w:val="24"/>
          <w:szCs w:val="24"/>
        </w:rPr>
        <w:t xml:space="preserve">for the claim for damages for </w:t>
      </w:r>
      <w:r w:rsidRPr="00CE6E43">
        <w:rPr>
          <w:rFonts w:ascii="Times New Roman" w:hAnsi="Times New Roman" w:cs="Times New Roman"/>
          <w:bCs/>
          <w:sz w:val="24"/>
          <w:szCs w:val="24"/>
        </w:rPr>
        <w:t xml:space="preserve">loss of income from vending activities which is not </w:t>
      </w:r>
      <w:r w:rsidR="00144510" w:rsidRPr="00CE6E43">
        <w:rPr>
          <w:rFonts w:ascii="Times New Roman" w:hAnsi="Times New Roman" w:cs="Times New Roman"/>
          <w:bCs/>
          <w:sz w:val="24"/>
          <w:szCs w:val="24"/>
        </w:rPr>
        <w:t xml:space="preserve">legally </w:t>
      </w:r>
      <w:r w:rsidRPr="00CE6E43">
        <w:rPr>
          <w:rFonts w:ascii="Times New Roman" w:hAnsi="Times New Roman" w:cs="Times New Roman"/>
          <w:bCs/>
          <w:sz w:val="24"/>
          <w:szCs w:val="24"/>
        </w:rPr>
        <w:t xml:space="preserve">sustainable on the </w:t>
      </w:r>
      <w:r w:rsidR="00144510" w:rsidRPr="00CE6E43">
        <w:rPr>
          <w:rFonts w:ascii="Times New Roman" w:hAnsi="Times New Roman" w:cs="Times New Roman"/>
          <w:bCs/>
          <w:sz w:val="24"/>
          <w:szCs w:val="24"/>
        </w:rPr>
        <w:t>public</w:t>
      </w:r>
      <w:r w:rsidRPr="00CE6E43">
        <w:rPr>
          <w:rFonts w:ascii="Times New Roman" w:hAnsi="Times New Roman" w:cs="Times New Roman"/>
          <w:bCs/>
          <w:sz w:val="24"/>
          <w:szCs w:val="24"/>
        </w:rPr>
        <w:t xml:space="preserve"> policy ground of </w:t>
      </w:r>
      <w:r w:rsidR="00144510" w:rsidRPr="00CE6E43">
        <w:rPr>
          <w:rFonts w:ascii="Times New Roman" w:hAnsi="Times New Roman" w:cs="Times New Roman"/>
          <w:bCs/>
          <w:sz w:val="24"/>
          <w:szCs w:val="24"/>
        </w:rPr>
        <w:t>il</w:t>
      </w:r>
      <w:r w:rsidRPr="00CE6E43">
        <w:rPr>
          <w:rFonts w:ascii="Times New Roman" w:hAnsi="Times New Roman" w:cs="Times New Roman"/>
          <w:bCs/>
          <w:sz w:val="24"/>
          <w:szCs w:val="24"/>
        </w:rPr>
        <w:t>legality</w:t>
      </w:r>
      <w:r w:rsidR="005C386D" w:rsidRPr="00CE6E43">
        <w:rPr>
          <w:rFonts w:ascii="Times New Roman" w:hAnsi="Times New Roman" w:cs="Times New Roman"/>
          <w:bCs/>
          <w:sz w:val="24"/>
          <w:szCs w:val="24"/>
        </w:rPr>
        <w:t xml:space="preserve">. The costs </w:t>
      </w:r>
      <w:r w:rsidRPr="00CE6E43">
        <w:rPr>
          <w:rFonts w:ascii="Times New Roman" w:hAnsi="Times New Roman" w:cs="Times New Roman"/>
          <w:bCs/>
          <w:sz w:val="24"/>
          <w:szCs w:val="24"/>
        </w:rPr>
        <w:t xml:space="preserve">in respect of the application by the fourth and fifth </w:t>
      </w:r>
      <w:r w:rsidR="00144510" w:rsidRPr="00CE6E43">
        <w:rPr>
          <w:rFonts w:ascii="Times New Roman" w:hAnsi="Times New Roman" w:cs="Times New Roman"/>
          <w:bCs/>
          <w:sz w:val="24"/>
          <w:szCs w:val="24"/>
        </w:rPr>
        <w:t xml:space="preserve">defendants </w:t>
      </w:r>
      <w:r w:rsidR="005C386D" w:rsidRPr="00CE6E43">
        <w:rPr>
          <w:rFonts w:ascii="Times New Roman" w:hAnsi="Times New Roman" w:cs="Times New Roman"/>
          <w:bCs/>
          <w:sz w:val="24"/>
          <w:szCs w:val="24"/>
        </w:rPr>
        <w:t xml:space="preserve">shall remain in the cause. </w:t>
      </w:r>
    </w:p>
    <w:p w14:paraId="09E479E6" w14:textId="6B2E8E76" w:rsidR="005C386D" w:rsidRPr="00CE6E43" w:rsidRDefault="00FB1DD0" w:rsidP="00CE6E43">
      <w:pPr>
        <w:pStyle w:val="ListParagraph"/>
        <w:numPr>
          <w:ilvl w:val="0"/>
          <w:numId w:val="6"/>
        </w:numPr>
        <w:spacing w:after="0" w:line="360" w:lineRule="auto"/>
        <w:jc w:val="both"/>
        <w:rPr>
          <w:rFonts w:ascii="Times New Roman" w:hAnsi="Times New Roman" w:cs="Times New Roman"/>
          <w:bCs/>
          <w:sz w:val="24"/>
          <w:szCs w:val="24"/>
        </w:rPr>
      </w:pPr>
      <w:r w:rsidRPr="00CE6E43">
        <w:rPr>
          <w:rFonts w:ascii="Times New Roman" w:hAnsi="Times New Roman" w:cs="Times New Roman"/>
          <w:bCs/>
          <w:sz w:val="24"/>
          <w:szCs w:val="24"/>
        </w:rPr>
        <w:t>In the result</w:t>
      </w:r>
      <w:r w:rsidR="005C386D" w:rsidRPr="00CE6E43">
        <w:rPr>
          <w:rFonts w:ascii="Times New Roman" w:hAnsi="Times New Roman" w:cs="Times New Roman"/>
          <w:bCs/>
          <w:sz w:val="24"/>
          <w:szCs w:val="24"/>
        </w:rPr>
        <w:t>, it is ordered as follows:</w:t>
      </w:r>
    </w:p>
    <w:p w14:paraId="130E0157" w14:textId="77777777" w:rsidR="00CE6E43" w:rsidRDefault="005C386D" w:rsidP="00CE6E43">
      <w:pPr>
        <w:pStyle w:val="ListParagraph"/>
        <w:numPr>
          <w:ilvl w:val="0"/>
          <w:numId w:val="16"/>
        </w:numPr>
        <w:spacing w:after="0" w:line="360" w:lineRule="auto"/>
        <w:jc w:val="both"/>
        <w:rPr>
          <w:rFonts w:ascii="Times New Roman" w:hAnsi="Times New Roman" w:cs="Times New Roman"/>
          <w:sz w:val="24"/>
          <w:szCs w:val="24"/>
          <w:lang w:val="en-GB"/>
        </w:rPr>
      </w:pPr>
      <w:r w:rsidRPr="00CE6E43">
        <w:rPr>
          <w:rFonts w:ascii="Times New Roman" w:hAnsi="Times New Roman" w:cs="Times New Roman"/>
          <w:sz w:val="24"/>
          <w:szCs w:val="24"/>
          <w:lang w:val="en-GB"/>
        </w:rPr>
        <w:t xml:space="preserve">The </w:t>
      </w:r>
      <w:r w:rsidR="00FB1DD0" w:rsidRPr="00CE6E43">
        <w:rPr>
          <w:rFonts w:ascii="Times New Roman" w:hAnsi="Times New Roman" w:cs="Times New Roman"/>
          <w:sz w:val="24"/>
          <w:szCs w:val="24"/>
          <w:lang w:val="en-GB"/>
        </w:rPr>
        <w:t xml:space="preserve">third </w:t>
      </w:r>
      <w:r w:rsidRPr="00CE6E43">
        <w:rPr>
          <w:rFonts w:ascii="Times New Roman" w:hAnsi="Times New Roman" w:cs="Times New Roman"/>
          <w:sz w:val="24"/>
          <w:szCs w:val="24"/>
          <w:lang w:val="en-GB"/>
        </w:rPr>
        <w:t>defendant’s application</w:t>
      </w:r>
      <w:r w:rsidR="00FB1DD0" w:rsidRPr="00CE6E43">
        <w:rPr>
          <w:rFonts w:ascii="Times New Roman" w:hAnsi="Times New Roman" w:cs="Times New Roman"/>
          <w:sz w:val="24"/>
          <w:szCs w:val="24"/>
          <w:lang w:val="en-GB"/>
        </w:rPr>
        <w:t xml:space="preserve"> for absolution from the instance be and is hereby granted with costs.</w:t>
      </w:r>
    </w:p>
    <w:p w14:paraId="1D2519D1" w14:textId="1B561F2E" w:rsidR="005C386D" w:rsidRPr="00CE6E43" w:rsidRDefault="00FB1DD0" w:rsidP="00CE6E43">
      <w:pPr>
        <w:pStyle w:val="ListParagraph"/>
        <w:numPr>
          <w:ilvl w:val="0"/>
          <w:numId w:val="16"/>
        </w:numPr>
        <w:spacing w:after="0" w:line="360" w:lineRule="auto"/>
        <w:jc w:val="both"/>
        <w:rPr>
          <w:rFonts w:ascii="Times New Roman" w:hAnsi="Times New Roman" w:cs="Times New Roman"/>
          <w:sz w:val="24"/>
          <w:szCs w:val="24"/>
          <w:lang w:val="en-GB"/>
        </w:rPr>
      </w:pPr>
      <w:r w:rsidRPr="00CE6E43">
        <w:rPr>
          <w:rFonts w:ascii="Times New Roman" w:hAnsi="Times New Roman" w:cs="Times New Roman"/>
          <w:sz w:val="24"/>
          <w:szCs w:val="24"/>
          <w:lang w:val="en-GB"/>
        </w:rPr>
        <w:t>The fourth and fifth defendants’ application for absolution from the instance</w:t>
      </w:r>
      <w:r w:rsidR="005C386D" w:rsidRPr="00CE6E43">
        <w:rPr>
          <w:rFonts w:ascii="Times New Roman" w:hAnsi="Times New Roman" w:cs="Times New Roman"/>
          <w:sz w:val="24"/>
          <w:szCs w:val="24"/>
          <w:lang w:val="en-GB"/>
        </w:rPr>
        <w:t xml:space="preserve"> partially succeeds and the following order is made: </w:t>
      </w:r>
    </w:p>
    <w:p w14:paraId="493FE207" w14:textId="77777777" w:rsidR="00CE6E43" w:rsidRDefault="005C386D" w:rsidP="00CE6E43">
      <w:pPr>
        <w:pStyle w:val="ListParagraph"/>
        <w:numPr>
          <w:ilvl w:val="0"/>
          <w:numId w:val="17"/>
        </w:numPr>
        <w:spacing w:after="0" w:line="360" w:lineRule="auto"/>
        <w:jc w:val="both"/>
        <w:rPr>
          <w:rFonts w:ascii="Times New Roman" w:hAnsi="Times New Roman" w:cs="Times New Roman"/>
          <w:sz w:val="24"/>
          <w:szCs w:val="24"/>
          <w:lang w:val="en-GB"/>
        </w:rPr>
      </w:pPr>
      <w:r w:rsidRPr="00CE6E43">
        <w:rPr>
          <w:rFonts w:ascii="Times New Roman" w:hAnsi="Times New Roman" w:cs="Times New Roman"/>
          <w:sz w:val="24"/>
          <w:szCs w:val="24"/>
          <w:lang w:val="en-GB"/>
        </w:rPr>
        <w:t>Absolution from the instance be and is hereby granted on the plaintiff’s f</w:t>
      </w:r>
      <w:r w:rsidR="00FB1DD0" w:rsidRPr="00CE6E43">
        <w:rPr>
          <w:rFonts w:ascii="Times New Roman" w:hAnsi="Times New Roman" w:cs="Times New Roman"/>
          <w:sz w:val="24"/>
          <w:szCs w:val="24"/>
          <w:lang w:val="en-GB"/>
        </w:rPr>
        <w:t xml:space="preserve">ourth </w:t>
      </w:r>
      <w:r w:rsidRPr="00CE6E43">
        <w:rPr>
          <w:rFonts w:ascii="Times New Roman" w:hAnsi="Times New Roman" w:cs="Times New Roman"/>
          <w:sz w:val="24"/>
          <w:szCs w:val="24"/>
          <w:lang w:val="en-GB"/>
        </w:rPr>
        <w:t>claim for</w:t>
      </w:r>
      <w:r w:rsidR="00FB1DD0" w:rsidRPr="00CE6E43">
        <w:rPr>
          <w:rFonts w:ascii="Times New Roman" w:hAnsi="Times New Roman" w:cs="Times New Roman"/>
          <w:sz w:val="24"/>
          <w:szCs w:val="24"/>
          <w:lang w:val="en-GB"/>
        </w:rPr>
        <w:t xml:space="preserve"> special</w:t>
      </w:r>
      <w:r w:rsidRPr="00CE6E43">
        <w:rPr>
          <w:rFonts w:ascii="Times New Roman" w:hAnsi="Times New Roman" w:cs="Times New Roman"/>
          <w:sz w:val="24"/>
          <w:szCs w:val="24"/>
          <w:lang w:val="en-GB"/>
        </w:rPr>
        <w:t xml:space="preserve"> damages for </w:t>
      </w:r>
      <w:r w:rsidR="00FB1DD0" w:rsidRPr="00CE6E43">
        <w:rPr>
          <w:rFonts w:ascii="Times New Roman" w:hAnsi="Times New Roman" w:cs="Times New Roman"/>
          <w:sz w:val="24"/>
          <w:szCs w:val="24"/>
          <w:lang w:val="en-GB"/>
        </w:rPr>
        <w:t>loss of income from vending activities.</w:t>
      </w:r>
    </w:p>
    <w:p w14:paraId="1240EEE0" w14:textId="77777777" w:rsidR="00CE6E43" w:rsidRDefault="005C386D" w:rsidP="00CE6E43">
      <w:pPr>
        <w:pStyle w:val="ListParagraph"/>
        <w:numPr>
          <w:ilvl w:val="0"/>
          <w:numId w:val="17"/>
        </w:numPr>
        <w:spacing w:after="0" w:line="360" w:lineRule="auto"/>
        <w:jc w:val="both"/>
        <w:rPr>
          <w:rFonts w:ascii="Times New Roman" w:hAnsi="Times New Roman" w:cs="Times New Roman"/>
          <w:sz w:val="24"/>
          <w:szCs w:val="24"/>
          <w:lang w:val="en-GB"/>
        </w:rPr>
      </w:pPr>
      <w:r w:rsidRPr="00CE6E43">
        <w:rPr>
          <w:rFonts w:ascii="Times New Roman" w:hAnsi="Times New Roman" w:cs="Times New Roman"/>
          <w:sz w:val="24"/>
          <w:szCs w:val="24"/>
          <w:lang w:val="en-GB"/>
        </w:rPr>
        <w:t>The matter shall proceed in respect of the</w:t>
      </w:r>
      <w:r w:rsidR="00FB1DD0" w:rsidRPr="00CE6E43">
        <w:rPr>
          <w:rFonts w:ascii="Times New Roman" w:hAnsi="Times New Roman" w:cs="Times New Roman"/>
          <w:sz w:val="24"/>
          <w:szCs w:val="24"/>
          <w:lang w:val="en-GB"/>
        </w:rPr>
        <w:t xml:space="preserve"> </w:t>
      </w:r>
      <w:r w:rsidRPr="00CE6E43">
        <w:rPr>
          <w:rFonts w:ascii="Times New Roman" w:hAnsi="Times New Roman" w:cs="Times New Roman"/>
          <w:sz w:val="24"/>
          <w:szCs w:val="24"/>
          <w:lang w:val="en-GB"/>
        </w:rPr>
        <w:t xml:space="preserve">plaintiff’s </w:t>
      </w:r>
      <w:r w:rsidR="00FB1DD0" w:rsidRPr="00CE6E43">
        <w:rPr>
          <w:rFonts w:ascii="Times New Roman" w:hAnsi="Times New Roman" w:cs="Times New Roman"/>
          <w:sz w:val="24"/>
          <w:szCs w:val="24"/>
          <w:lang w:val="en-GB"/>
        </w:rPr>
        <w:t>other</w:t>
      </w:r>
      <w:r w:rsidRPr="00CE6E43">
        <w:rPr>
          <w:rFonts w:ascii="Times New Roman" w:hAnsi="Times New Roman" w:cs="Times New Roman"/>
          <w:sz w:val="24"/>
          <w:szCs w:val="24"/>
          <w:lang w:val="en-GB"/>
        </w:rPr>
        <w:t xml:space="preserve"> claims.</w:t>
      </w:r>
    </w:p>
    <w:p w14:paraId="4E6FA61B" w14:textId="6018D12E" w:rsidR="005C386D" w:rsidRPr="00CE6E43" w:rsidRDefault="005C386D" w:rsidP="00CE6E43">
      <w:pPr>
        <w:pStyle w:val="ListParagraph"/>
        <w:numPr>
          <w:ilvl w:val="0"/>
          <w:numId w:val="17"/>
        </w:numPr>
        <w:spacing w:after="0" w:line="360" w:lineRule="auto"/>
        <w:jc w:val="both"/>
        <w:rPr>
          <w:rFonts w:ascii="Times New Roman" w:hAnsi="Times New Roman" w:cs="Times New Roman"/>
          <w:sz w:val="24"/>
          <w:szCs w:val="24"/>
          <w:lang w:val="en-GB"/>
        </w:rPr>
      </w:pPr>
      <w:r w:rsidRPr="00CE6E43">
        <w:rPr>
          <w:rFonts w:ascii="Times New Roman" w:hAnsi="Times New Roman" w:cs="Times New Roman"/>
          <w:sz w:val="24"/>
          <w:szCs w:val="24"/>
          <w:lang w:val="en-GB"/>
        </w:rPr>
        <w:t>Costs shall be in the cause.</w:t>
      </w:r>
    </w:p>
    <w:p w14:paraId="5304D05E" w14:textId="77777777" w:rsidR="005C386D" w:rsidRPr="005C386D" w:rsidRDefault="005C386D" w:rsidP="005C386D">
      <w:pPr>
        <w:spacing w:after="0" w:line="360" w:lineRule="auto"/>
        <w:ind w:left="720"/>
        <w:contextualSpacing/>
        <w:jc w:val="both"/>
        <w:rPr>
          <w:rFonts w:ascii="Times New Roman" w:hAnsi="Times New Roman" w:cs="Times New Roman"/>
          <w:sz w:val="24"/>
          <w:szCs w:val="24"/>
          <w:lang w:val="en-GB"/>
        </w:rPr>
      </w:pPr>
    </w:p>
    <w:p w14:paraId="7ABA89E0" w14:textId="77777777" w:rsidR="005C386D" w:rsidRPr="005C386D" w:rsidRDefault="005C386D" w:rsidP="005C386D">
      <w:pPr>
        <w:spacing w:after="0" w:line="360" w:lineRule="auto"/>
        <w:jc w:val="both"/>
        <w:rPr>
          <w:rFonts w:ascii="Times New Roman" w:hAnsi="Times New Roman" w:cs="Times New Roman"/>
          <w:b/>
          <w:bCs/>
          <w:sz w:val="24"/>
          <w:szCs w:val="24"/>
          <w:lang w:val="en-GB"/>
        </w:rPr>
      </w:pPr>
    </w:p>
    <w:p w14:paraId="61484D82" w14:textId="772D44A2" w:rsidR="005C386D" w:rsidRPr="005C386D" w:rsidRDefault="00CE6E43" w:rsidP="005C386D">
      <w:pPr>
        <w:spacing w:line="240" w:lineRule="auto"/>
        <w:jc w:val="both"/>
        <w:rPr>
          <w:rFonts w:ascii="Times New Roman" w:hAnsi="Times New Roman" w:cs="Times New Roman"/>
          <w:sz w:val="24"/>
          <w:szCs w:val="24"/>
          <w:lang w:val="en-GB"/>
        </w:rPr>
      </w:pPr>
      <w:r w:rsidRPr="00CE6E43">
        <w:rPr>
          <w:rFonts w:ascii="Times New Roman" w:hAnsi="Times New Roman" w:cs="Times New Roman"/>
          <w:b/>
          <w:bCs/>
          <w:smallCaps/>
          <w:sz w:val="24"/>
          <w:szCs w:val="24"/>
          <w:lang w:val="en-GB"/>
        </w:rPr>
        <w:t>Dembure J</w:t>
      </w:r>
      <w:r w:rsidR="005C386D" w:rsidRPr="005C386D">
        <w:rPr>
          <w:rFonts w:ascii="Times New Roman" w:hAnsi="Times New Roman" w:cs="Times New Roman"/>
          <w:b/>
          <w:bCs/>
          <w:sz w:val="24"/>
          <w:szCs w:val="24"/>
          <w:lang w:val="en-GB"/>
        </w:rPr>
        <w:t xml:space="preserve">:   </w:t>
      </w:r>
      <w:r w:rsidR="005C386D" w:rsidRPr="005C386D">
        <w:rPr>
          <w:rFonts w:ascii="Times New Roman" w:hAnsi="Times New Roman" w:cs="Times New Roman"/>
          <w:sz w:val="24"/>
          <w:szCs w:val="24"/>
          <w:lang w:val="en-GB"/>
        </w:rPr>
        <w:t>………………………………………………</w:t>
      </w:r>
    </w:p>
    <w:p w14:paraId="2DD26D3D" w14:textId="7492FA96" w:rsidR="005C386D" w:rsidRPr="005C386D" w:rsidRDefault="00FB1DD0" w:rsidP="005C386D">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Tendai Biti Law,</w:t>
      </w:r>
      <w:r w:rsidR="005C386D" w:rsidRPr="005C386D">
        <w:rPr>
          <w:rFonts w:ascii="Times New Roman" w:hAnsi="Times New Roman" w:cs="Times New Roman"/>
          <w:sz w:val="24"/>
          <w:szCs w:val="24"/>
          <w:lang w:val="en-GB"/>
        </w:rPr>
        <w:t xml:space="preserve"> plaintiff’s legal practitioners</w:t>
      </w:r>
    </w:p>
    <w:p w14:paraId="7CB57E0B" w14:textId="14106A16" w:rsidR="005C386D" w:rsidRPr="005C386D" w:rsidRDefault="005C386D" w:rsidP="005C386D">
      <w:pPr>
        <w:spacing w:after="0" w:line="240" w:lineRule="auto"/>
        <w:jc w:val="both"/>
        <w:rPr>
          <w:rFonts w:ascii="Times New Roman" w:hAnsi="Times New Roman" w:cs="Times New Roman"/>
          <w:sz w:val="24"/>
          <w:szCs w:val="24"/>
          <w:lang w:val="en-GB"/>
        </w:rPr>
      </w:pPr>
      <w:r w:rsidRPr="005C386D">
        <w:rPr>
          <w:rFonts w:ascii="Times New Roman" w:hAnsi="Times New Roman" w:cs="Times New Roman"/>
          <w:i/>
          <w:iCs/>
          <w:sz w:val="24"/>
          <w:szCs w:val="24"/>
          <w:lang w:val="en-GB"/>
        </w:rPr>
        <w:t>Ma</w:t>
      </w:r>
      <w:r w:rsidR="00FB1DD0">
        <w:rPr>
          <w:rFonts w:ascii="Times New Roman" w:hAnsi="Times New Roman" w:cs="Times New Roman"/>
          <w:i/>
          <w:iCs/>
          <w:sz w:val="24"/>
          <w:szCs w:val="24"/>
          <w:lang w:val="en-GB"/>
        </w:rPr>
        <w:t>dzima, Chidyausiku &amp; Museta</w:t>
      </w:r>
      <w:r w:rsidRPr="005C386D">
        <w:rPr>
          <w:rFonts w:ascii="Times New Roman" w:hAnsi="Times New Roman" w:cs="Times New Roman"/>
          <w:i/>
          <w:iCs/>
          <w:sz w:val="24"/>
          <w:szCs w:val="24"/>
          <w:lang w:val="en-GB"/>
        </w:rPr>
        <w:t>,</w:t>
      </w:r>
      <w:r w:rsidRPr="005C386D">
        <w:rPr>
          <w:rFonts w:ascii="Times New Roman" w:hAnsi="Times New Roman" w:cs="Times New Roman"/>
          <w:sz w:val="24"/>
          <w:szCs w:val="24"/>
          <w:lang w:val="en-GB"/>
        </w:rPr>
        <w:t xml:space="preserve"> </w:t>
      </w:r>
      <w:r w:rsidR="00FB1DD0">
        <w:rPr>
          <w:rFonts w:ascii="Times New Roman" w:hAnsi="Times New Roman" w:cs="Times New Roman"/>
          <w:sz w:val="24"/>
          <w:szCs w:val="24"/>
          <w:lang w:val="en-GB"/>
        </w:rPr>
        <w:t>3</w:t>
      </w:r>
      <w:r w:rsidR="00FB1DD0" w:rsidRPr="00FB1DD0">
        <w:rPr>
          <w:rFonts w:ascii="Times New Roman" w:hAnsi="Times New Roman" w:cs="Times New Roman"/>
          <w:sz w:val="24"/>
          <w:szCs w:val="24"/>
          <w:vertAlign w:val="superscript"/>
          <w:lang w:val="en-GB"/>
        </w:rPr>
        <w:t>rd</w:t>
      </w:r>
      <w:r w:rsidR="00FB1DD0">
        <w:rPr>
          <w:rFonts w:ascii="Times New Roman" w:hAnsi="Times New Roman" w:cs="Times New Roman"/>
          <w:sz w:val="24"/>
          <w:szCs w:val="24"/>
          <w:lang w:val="en-GB"/>
        </w:rPr>
        <w:t xml:space="preserve"> </w:t>
      </w:r>
      <w:r w:rsidRPr="005C386D">
        <w:rPr>
          <w:rFonts w:ascii="Times New Roman" w:hAnsi="Times New Roman" w:cs="Times New Roman"/>
          <w:sz w:val="24"/>
          <w:szCs w:val="24"/>
          <w:lang w:val="en-GB"/>
        </w:rPr>
        <w:t>defendant’s legal practitioners</w:t>
      </w:r>
    </w:p>
    <w:p w14:paraId="5D1E0DDB" w14:textId="393A60F7" w:rsidR="005C386D" w:rsidRPr="00144510" w:rsidRDefault="00FB1DD0" w:rsidP="00144510">
      <w:pPr>
        <w:spacing w:after="0" w:line="240" w:lineRule="auto"/>
        <w:jc w:val="both"/>
        <w:rPr>
          <w:rFonts w:ascii="Times New Roman" w:hAnsi="Times New Roman" w:cs="Times New Roman"/>
          <w:b/>
          <w:bCs/>
          <w:sz w:val="24"/>
          <w:szCs w:val="24"/>
          <w:lang w:val="en-GB"/>
        </w:rPr>
      </w:pPr>
      <w:r>
        <w:rPr>
          <w:rFonts w:ascii="Times New Roman" w:hAnsi="Times New Roman" w:cs="Times New Roman"/>
          <w:i/>
          <w:iCs/>
          <w:sz w:val="24"/>
          <w:szCs w:val="24"/>
          <w:lang w:val="en-GB"/>
        </w:rPr>
        <w:t>Civil Division of the Attorney-General’s Office,</w:t>
      </w:r>
      <w:r w:rsidR="005C386D" w:rsidRPr="005C386D">
        <w:rPr>
          <w:rFonts w:ascii="Times New Roman" w:hAnsi="Times New Roman" w:cs="Times New Roman"/>
          <w:sz w:val="24"/>
          <w:szCs w:val="24"/>
          <w:lang w:val="en-GB"/>
        </w:rPr>
        <w:t xml:space="preserve"> </w:t>
      </w:r>
      <w:r>
        <w:rPr>
          <w:rFonts w:ascii="Times New Roman" w:hAnsi="Times New Roman" w:cs="Times New Roman"/>
          <w:sz w:val="24"/>
          <w:szCs w:val="24"/>
          <w:lang w:val="en-GB"/>
        </w:rPr>
        <w:t>4</w:t>
      </w:r>
      <w:r w:rsidRPr="00FB1DD0">
        <w:rPr>
          <w:rFonts w:ascii="Times New Roman" w:hAnsi="Times New Roman" w:cs="Times New Roman"/>
          <w:sz w:val="24"/>
          <w:szCs w:val="24"/>
          <w:vertAlign w:val="superscript"/>
          <w:lang w:val="en-GB"/>
        </w:rPr>
        <w:t>th</w:t>
      </w:r>
      <w:r w:rsidR="005C386D" w:rsidRPr="005C386D">
        <w:rPr>
          <w:rFonts w:ascii="Times New Roman" w:hAnsi="Times New Roman" w:cs="Times New Roman"/>
          <w:sz w:val="24"/>
          <w:szCs w:val="24"/>
          <w:lang w:val="en-GB"/>
        </w:rPr>
        <w:t xml:space="preserve"> and </w:t>
      </w:r>
      <w:r>
        <w:rPr>
          <w:rFonts w:ascii="Times New Roman" w:hAnsi="Times New Roman" w:cs="Times New Roman"/>
          <w:sz w:val="24"/>
          <w:szCs w:val="24"/>
          <w:lang w:val="en-GB"/>
        </w:rPr>
        <w:t>5</w:t>
      </w:r>
      <w:r w:rsidRPr="00FB1DD0">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w:t>
      </w:r>
      <w:r w:rsidR="005C386D" w:rsidRPr="005C386D">
        <w:rPr>
          <w:rFonts w:ascii="Times New Roman" w:hAnsi="Times New Roman" w:cs="Times New Roman"/>
          <w:sz w:val="24"/>
          <w:szCs w:val="24"/>
          <w:lang w:val="en-GB"/>
        </w:rPr>
        <w:t>defendants’ legal practitioners</w:t>
      </w:r>
      <w:bookmarkEnd w:id="0"/>
    </w:p>
    <w:sectPr w:rsidR="005C386D" w:rsidRPr="001445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1D45" w14:textId="77777777" w:rsidR="000547F4" w:rsidRDefault="000547F4" w:rsidP="005C386D">
      <w:pPr>
        <w:spacing w:after="0" w:line="240" w:lineRule="auto"/>
      </w:pPr>
      <w:r>
        <w:separator/>
      </w:r>
    </w:p>
  </w:endnote>
  <w:endnote w:type="continuationSeparator" w:id="0">
    <w:p w14:paraId="5281A481" w14:textId="77777777" w:rsidR="000547F4" w:rsidRDefault="000547F4" w:rsidP="005C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1AB2E" w14:textId="77777777" w:rsidR="00B143EC" w:rsidRDefault="00B143EC">
    <w:pPr>
      <w:pStyle w:val="Footer"/>
      <w:jc w:val="center"/>
    </w:pPr>
  </w:p>
  <w:p w14:paraId="4370E3EB" w14:textId="77777777" w:rsidR="00B143EC" w:rsidRDefault="00B143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E0CB7" w14:textId="77777777" w:rsidR="000547F4" w:rsidRDefault="000547F4" w:rsidP="005C386D">
      <w:pPr>
        <w:spacing w:after="0" w:line="240" w:lineRule="auto"/>
      </w:pPr>
      <w:r>
        <w:separator/>
      </w:r>
    </w:p>
  </w:footnote>
  <w:footnote w:type="continuationSeparator" w:id="0">
    <w:p w14:paraId="51651BCC" w14:textId="77777777" w:rsidR="000547F4" w:rsidRDefault="000547F4" w:rsidP="005C3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ascii="Times New Roman" w:hAnsi="Times New Roman" w:cs="Times New Roman"/>
        <w:noProof/>
      </w:rPr>
    </w:sdtEndPr>
    <w:sdtContent>
      <w:p w14:paraId="084B5E5D" w14:textId="33CA7BC3" w:rsidR="00B143EC" w:rsidRPr="001E5936" w:rsidRDefault="00B143EC" w:rsidP="001E5936">
        <w:pPr>
          <w:pStyle w:val="Header"/>
          <w:jc w:val="right"/>
          <w:rPr>
            <w:rFonts w:cstheme="minorHAnsi"/>
            <w:noProof/>
          </w:rPr>
        </w:pPr>
        <w:r w:rsidRPr="001E5936">
          <w:rPr>
            <w:rFonts w:cstheme="minorHAnsi"/>
          </w:rPr>
          <w:fldChar w:fldCharType="begin"/>
        </w:r>
        <w:r w:rsidRPr="001E5936">
          <w:rPr>
            <w:rFonts w:cstheme="minorHAnsi"/>
          </w:rPr>
          <w:instrText xml:space="preserve"> PAGE   \* MERGEFORMAT </w:instrText>
        </w:r>
        <w:r w:rsidRPr="001E5936">
          <w:rPr>
            <w:rFonts w:cstheme="minorHAnsi"/>
          </w:rPr>
          <w:fldChar w:fldCharType="separate"/>
        </w:r>
        <w:r w:rsidR="00287255">
          <w:rPr>
            <w:rFonts w:cstheme="minorHAnsi"/>
            <w:noProof/>
          </w:rPr>
          <w:t>1</w:t>
        </w:r>
        <w:r w:rsidRPr="001E5936">
          <w:rPr>
            <w:rFonts w:cstheme="minorHAnsi"/>
            <w:noProof/>
          </w:rPr>
          <w:fldChar w:fldCharType="end"/>
        </w:r>
      </w:p>
      <w:p w14:paraId="4E6FBAF3" w14:textId="1FAD2BAF" w:rsidR="00B143EC" w:rsidRPr="001E5936" w:rsidRDefault="006606D7" w:rsidP="001E5936">
        <w:pPr>
          <w:pStyle w:val="Header"/>
          <w:jc w:val="right"/>
          <w:rPr>
            <w:rFonts w:cstheme="minorHAnsi"/>
          </w:rPr>
        </w:pPr>
        <w:r>
          <w:rPr>
            <w:rFonts w:cstheme="minorHAnsi"/>
          </w:rPr>
          <w:t>HH 82 - 25</w:t>
        </w:r>
      </w:p>
      <w:p w14:paraId="2F63D9B7" w14:textId="01A2BDEE" w:rsidR="00B143EC" w:rsidRPr="00442C34" w:rsidRDefault="00B143EC" w:rsidP="001E5936">
        <w:pPr>
          <w:pStyle w:val="Header"/>
          <w:spacing w:after="240"/>
          <w:jc w:val="right"/>
          <w:rPr>
            <w:rFonts w:ascii="Times New Roman" w:hAnsi="Times New Roman" w:cs="Times New Roman"/>
          </w:rPr>
        </w:pPr>
        <w:r w:rsidRPr="001E5936">
          <w:rPr>
            <w:rFonts w:cstheme="minorHAnsi"/>
          </w:rPr>
          <w:t xml:space="preserve">                                                                                                                                                  HC 3156/18</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B36"/>
    <w:multiLevelType w:val="hybridMultilevel"/>
    <w:tmpl w:val="D1EE0ED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58B4EFC"/>
    <w:multiLevelType w:val="hybridMultilevel"/>
    <w:tmpl w:val="D10655E0"/>
    <w:lvl w:ilvl="0" w:tplc="3656E3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2804"/>
    <w:multiLevelType w:val="hybridMultilevel"/>
    <w:tmpl w:val="C776771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82B8E"/>
    <w:multiLevelType w:val="hybridMultilevel"/>
    <w:tmpl w:val="3F6A5A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343AD3"/>
    <w:multiLevelType w:val="hybridMultilevel"/>
    <w:tmpl w:val="DE96C3B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A306B"/>
    <w:multiLevelType w:val="hybridMultilevel"/>
    <w:tmpl w:val="506475D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24168"/>
    <w:multiLevelType w:val="hybridMultilevel"/>
    <w:tmpl w:val="F4D6403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56D87450"/>
    <w:multiLevelType w:val="hybridMultilevel"/>
    <w:tmpl w:val="F4980322"/>
    <w:lvl w:ilvl="0" w:tplc="3656E3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EC27D68"/>
    <w:multiLevelType w:val="hybridMultilevel"/>
    <w:tmpl w:val="A5B21C76"/>
    <w:lvl w:ilvl="0" w:tplc="24DEDDAA">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076D2"/>
    <w:multiLevelType w:val="hybridMultilevel"/>
    <w:tmpl w:val="389AD5EA"/>
    <w:lvl w:ilvl="0" w:tplc="3656E3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429C5"/>
    <w:multiLevelType w:val="hybridMultilevel"/>
    <w:tmpl w:val="47B09A2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F627E"/>
    <w:multiLevelType w:val="multilevel"/>
    <w:tmpl w:val="B1E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73BA01BD"/>
    <w:multiLevelType w:val="hybridMultilevel"/>
    <w:tmpl w:val="B778150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704C2"/>
    <w:multiLevelType w:val="hybridMultilevel"/>
    <w:tmpl w:val="81762ED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3"/>
  </w:num>
  <w:num w:numId="5">
    <w:abstractNumId w:val="14"/>
  </w:num>
  <w:num w:numId="6">
    <w:abstractNumId w:val="10"/>
  </w:num>
  <w:num w:numId="7">
    <w:abstractNumId w:val="15"/>
  </w:num>
  <w:num w:numId="8">
    <w:abstractNumId w:val="2"/>
  </w:num>
  <w:num w:numId="9">
    <w:abstractNumId w:val="5"/>
  </w:num>
  <w:num w:numId="10">
    <w:abstractNumId w:val="16"/>
  </w:num>
  <w:num w:numId="11">
    <w:abstractNumId w:val="12"/>
  </w:num>
  <w:num w:numId="12">
    <w:abstractNumId w:val="4"/>
  </w:num>
  <w:num w:numId="13">
    <w:abstractNumId w:val="11"/>
  </w:num>
  <w:num w:numId="14">
    <w:abstractNumId w:val="8"/>
  </w:num>
  <w:num w:numId="15">
    <w:abstractNumId w:val="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6D"/>
    <w:rsid w:val="00013E21"/>
    <w:rsid w:val="0002405E"/>
    <w:rsid w:val="00034335"/>
    <w:rsid w:val="000547F4"/>
    <w:rsid w:val="000862A3"/>
    <w:rsid w:val="000A3E87"/>
    <w:rsid w:val="000C4D92"/>
    <w:rsid w:val="000E1465"/>
    <w:rsid w:val="0010238B"/>
    <w:rsid w:val="00102DBE"/>
    <w:rsid w:val="001351C7"/>
    <w:rsid w:val="00144510"/>
    <w:rsid w:val="00146E56"/>
    <w:rsid w:val="00150E21"/>
    <w:rsid w:val="001622BB"/>
    <w:rsid w:val="001703EF"/>
    <w:rsid w:val="0017533E"/>
    <w:rsid w:val="00180216"/>
    <w:rsid w:val="001C4B4C"/>
    <w:rsid w:val="001E5936"/>
    <w:rsid w:val="001E754C"/>
    <w:rsid w:val="00244C3A"/>
    <w:rsid w:val="00260A2C"/>
    <w:rsid w:val="00261A5B"/>
    <w:rsid w:val="00264D57"/>
    <w:rsid w:val="00264ED7"/>
    <w:rsid w:val="00287255"/>
    <w:rsid w:val="00290900"/>
    <w:rsid w:val="002F3A42"/>
    <w:rsid w:val="00301575"/>
    <w:rsid w:val="0031375B"/>
    <w:rsid w:val="003402F8"/>
    <w:rsid w:val="00342FF4"/>
    <w:rsid w:val="003829E5"/>
    <w:rsid w:val="003929F0"/>
    <w:rsid w:val="003936A2"/>
    <w:rsid w:val="003A5142"/>
    <w:rsid w:val="003E21B9"/>
    <w:rsid w:val="003F268C"/>
    <w:rsid w:val="00401F7D"/>
    <w:rsid w:val="00430CB5"/>
    <w:rsid w:val="0046647F"/>
    <w:rsid w:val="00473F4B"/>
    <w:rsid w:val="00494978"/>
    <w:rsid w:val="004A2D65"/>
    <w:rsid w:val="004B1BEA"/>
    <w:rsid w:val="004B6409"/>
    <w:rsid w:val="004C4795"/>
    <w:rsid w:val="004D11B8"/>
    <w:rsid w:val="004E6AD9"/>
    <w:rsid w:val="004F2E28"/>
    <w:rsid w:val="004F5D48"/>
    <w:rsid w:val="005112FB"/>
    <w:rsid w:val="00515E2D"/>
    <w:rsid w:val="005233CA"/>
    <w:rsid w:val="00525AC7"/>
    <w:rsid w:val="00565ADF"/>
    <w:rsid w:val="005713F4"/>
    <w:rsid w:val="00594B5E"/>
    <w:rsid w:val="00596F66"/>
    <w:rsid w:val="005B64A8"/>
    <w:rsid w:val="005C386D"/>
    <w:rsid w:val="005C4307"/>
    <w:rsid w:val="005F095F"/>
    <w:rsid w:val="006177CA"/>
    <w:rsid w:val="006568F5"/>
    <w:rsid w:val="006606D7"/>
    <w:rsid w:val="0066794C"/>
    <w:rsid w:val="006769BD"/>
    <w:rsid w:val="00685D3C"/>
    <w:rsid w:val="006B3AA4"/>
    <w:rsid w:val="006B7DB6"/>
    <w:rsid w:val="006C0B0B"/>
    <w:rsid w:val="006D4D92"/>
    <w:rsid w:val="006F1D0C"/>
    <w:rsid w:val="00710FF0"/>
    <w:rsid w:val="0071794F"/>
    <w:rsid w:val="007E18A6"/>
    <w:rsid w:val="007E4EE9"/>
    <w:rsid w:val="008078A4"/>
    <w:rsid w:val="00821132"/>
    <w:rsid w:val="00825FA4"/>
    <w:rsid w:val="00853FEE"/>
    <w:rsid w:val="00856FE1"/>
    <w:rsid w:val="00886B0C"/>
    <w:rsid w:val="008D1C55"/>
    <w:rsid w:val="009723DD"/>
    <w:rsid w:val="009A06E4"/>
    <w:rsid w:val="009D3C11"/>
    <w:rsid w:val="009E70ED"/>
    <w:rsid w:val="00A05270"/>
    <w:rsid w:val="00A152DB"/>
    <w:rsid w:val="00A428E9"/>
    <w:rsid w:val="00A67D30"/>
    <w:rsid w:val="00A713FF"/>
    <w:rsid w:val="00A838C6"/>
    <w:rsid w:val="00A85BEB"/>
    <w:rsid w:val="00A95077"/>
    <w:rsid w:val="00A972FB"/>
    <w:rsid w:val="00AD5D04"/>
    <w:rsid w:val="00B143EC"/>
    <w:rsid w:val="00B8604A"/>
    <w:rsid w:val="00C052FB"/>
    <w:rsid w:val="00C440C1"/>
    <w:rsid w:val="00C942D5"/>
    <w:rsid w:val="00CA6446"/>
    <w:rsid w:val="00CE0C8F"/>
    <w:rsid w:val="00CE6E43"/>
    <w:rsid w:val="00D325BB"/>
    <w:rsid w:val="00D43563"/>
    <w:rsid w:val="00D64502"/>
    <w:rsid w:val="00D93B3B"/>
    <w:rsid w:val="00D943D8"/>
    <w:rsid w:val="00D94E96"/>
    <w:rsid w:val="00E35B79"/>
    <w:rsid w:val="00E950D3"/>
    <w:rsid w:val="00F133ED"/>
    <w:rsid w:val="00F16677"/>
    <w:rsid w:val="00F52872"/>
    <w:rsid w:val="00F5642C"/>
    <w:rsid w:val="00F842EC"/>
    <w:rsid w:val="00FB1DD0"/>
    <w:rsid w:val="00FB410B"/>
    <w:rsid w:val="00FC73FF"/>
    <w:rsid w:val="00FE4C29"/>
    <w:rsid w:val="00FF70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7ADF3"/>
  <w15:chartTrackingRefBased/>
  <w15:docId w15:val="{AB460FBC-705F-4320-836A-1D486757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38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22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38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C3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86D"/>
  </w:style>
  <w:style w:type="paragraph" w:styleId="Footer">
    <w:name w:val="footer"/>
    <w:basedOn w:val="Normal"/>
    <w:link w:val="FooterChar"/>
    <w:uiPriority w:val="99"/>
    <w:unhideWhenUsed/>
    <w:rsid w:val="005C3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86D"/>
  </w:style>
  <w:style w:type="paragraph" w:styleId="ListParagraph">
    <w:name w:val="List Paragraph"/>
    <w:basedOn w:val="Normal"/>
    <w:uiPriority w:val="34"/>
    <w:qFormat/>
    <w:rsid w:val="005C386D"/>
    <w:pPr>
      <w:ind w:left="720"/>
      <w:contextualSpacing/>
    </w:pPr>
  </w:style>
  <w:style w:type="character" w:customStyle="1" w:styleId="FootnoteTextChar">
    <w:name w:val="Footnote Text Char"/>
    <w:basedOn w:val="DefaultParagraphFont"/>
    <w:link w:val="FootnoteText"/>
    <w:uiPriority w:val="99"/>
    <w:semiHidden/>
    <w:rsid w:val="005C386D"/>
    <w:rPr>
      <w:sz w:val="20"/>
      <w:szCs w:val="20"/>
    </w:rPr>
  </w:style>
  <w:style w:type="paragraph" w:styleId="FootnoteText">
    <w:name w:val="footnote text"/>
    <w:basedOn w:val="Normal"/>
    <w:link w:val="FootnoteTextChar"/>
    <w:uiPriority w:val="99"/>
    <w:semiHidden/>
    <w:unhideWhenUsed/>
    <w:rsid w:val="005C386D"/>
    <w:pPr>
      <w:spacing w:after="0" w:line="240" w:lineRule="auto"/>
    </w:pPr>
    <w:rPr>
      <w:sz w:val="20"/>
      <w:szCs w:val="20"/>
    </w:rPr>
  </w:style>
  <w:style w:type="character" w:styleId="Hyperlink">
    <w:name w:val="Hyperlink"/>
    <w:basedOn w:val="DefaultParagraphFont"/>
    <w:uiPriority w:val="99"/>
    <w:unhideWhenUsed/>
    <w:rsid w:val="005C386D"/>
    <w:rPr>
      <w:color w:val="0563C1" w:themeColor="hyperlink"/>
      <w:u w:val="single"/>
    </w:rPr>
  </w:style>
  <w:style w:type="paragraph" w:styleId="NoSpacing">
    <w:name w:val="No Spacing"/>
    <w:uiPriority w:val="1"/>
    <w:qFormat/>
    <w:rsid w:val="005C386D"/>
    <w:pPr>
      <w:spacing w:after="0" w:line="240" w:lineRule="auto"/>
    </w:pPr>
  </w:style>
  <w:style w:type="character" w:customStyle="1" w:styleId="Heading3Char">
    <w:name w:val="Heading 3 Char"/>
    <w:basedOn w:val="DefaultParagraphFont"/>
    <w:link w:val="Heading3"/>
    <w:uiPriority w:val="9"/>
    <w:semiHidden/>
    <w:rsid w:val="001622BB"/>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2F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01803">
      <w:bodyDiv w:val="1"/>
      <w:marLeft w:val="0"/>
      <w:marRight w:val="0"/>
      <w:marTop w:val="0"/>
      <w:marBottom w:val="0"/>
      <w:divBdr>
        <w:top w:val="none" w:sz="0" w:space="0" w:color="auto"/>
        <w:left w:val="none" w:sz="0" w:space="0" w:color="auto"/>
        <w:bottom w:val="none" w:sz="0" w:space="0" w:color="auto"/>
        <w:right w:val="none" w:sz="0" w:space="0" w:color="auto"/>
      </w:divBdr>
      <w:divsChild>
        <w:div w:id="3416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86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49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70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744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63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538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43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4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11570382">
      <w:bodyDiv w:val="1"/>
      <w:marLeft w:val="0"/>
      <w:marRight w:val="0"/>
      <w:marTop w:val="0"/>
      <w:marBottom w:val="0"/>
      <w:divBdr>
        <w:top w:val="none" w:sz="0" w:space="0" w:color="auto"/>
        <w:left w:val="none" w:sz="0" w:space="0" w:color="auto"/>
        <w:bottom w:val="none" w:sz="0" w:space="0" w:color="auto"/>
        <w:right w:val="none" w:sz="0" w:space="0" w:color="auto"/>
      </w:divBdr>
      <w:divsChild>
        <w:div w:id="662441115">
          <w:marLeft w:val="0"/>
          <w:marRight w:val="0"/>
          <w:marTop w:val="0"/>
          <w:marBottom w:val="0"/>
          <w:divBdr>
            <w:top w:val="none" w:sz="0" w:space="0" w:color="auto"/>
            <w:left w:val="none" w:sz="0" w:space="0" w:color="auto"/>
            <w:bottom w:val="none" w:sz="0" w:space="0" w:color="auto"/>
            <w:right w:val="none" w:sz="0" w:space="0" w:color="auto"/>
          </w:divBdr>
          <w:divsChild>
            <w:div w:id="875775198">
              <w:marLeft w:val="0"/>
              <w:marRight w:val="0"/>
              <w:marTop w:val="0"/>
              <w:marBottom w:val="0"/>
              <w:divBdr>
                <w:top w:val="none" w:sz="0" w:space="0" w:color="auto"/>
                <w:left w:val="none" w:sz="0" w:space="0" w:color="auto"/>
                <w:bottom w:val="none" w:sz="0" w:space="0" w:color="auto"/>
                <w:right w:val="none" w:sz="0" w:space="0" w:color="auto"/>
              </w:divBdr>
              <w:divsChild>
                <w:div w:id="72970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82040372">
          <w:marLeft w:val="0"/>
          <w:marRight w:val="0"/>
          <w:marTop w:val="0"/>
          <w:marBottom w:val="0"/>
          <w:divBdr>
            <w:top w:val="none" w:sz="0" w:space="0" w:color="auto"/>
            <w:left w:val="none" w:sz="0" w:space="0" w:color="auto"/>
            <w:bottom w:val="none" w:sz="0" w:space="0" w:color="auto"/>
            <w:right w:val="none" w:sz="0" w:space="0" w:color="auto"/>
          </w:divBdr>
          <w:divsChild>
            <w:div w:id="101847487">
              <w:marLeft w:val="0"/>
              <w:marRight w:val="0"/>
              <w:marTop w:val="0"/>
              <w:marBottom w:val="0"/>
              <w:divBdr>
                <w:top w:val="none" w:sz="0" w:space="0" w:color="auto"/>
                <w:left w:val="none" w:sz="0" w:space="0" w:color="auto"/>
                <w:bottom w:val="none" w:sz="0" w:space="0" w:color="auto"/>
                <w:right w:val="none" w:sz="0" w:space="0" w:color="auto"/>
              </w:divBdr>
              <w:divsChild>
                <w:div w:id="406075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0335475">
          <w:marLeft w:val="0"/>
          <w:marRight w:val="0"/>
          <w:marTop w:val="0"/>
          <w:marBottom w:val="0"/>
          <w:divBdr>
            <w:top w:val="none" w:sz="0" w:space="0" w:color="auto"/>
            <w:left w:val="none" w:sz="0" w:space="0" w:color="auto"/>
            <w:bottom w:val="none" w:sz="0" w:space="0" w:color="auto"/>
            <w:right w:val="none" w:sz="0" w:space="0" w:color="auto"/>
          </w:divBdr>
          <w:divsChild>
            <w:div w:id="1353193087">
              <w:marLeft w:val="0"/>
              <w:marRight w:val="0"/>
              <w:marTop w:val="0"/>
              <w:marBottom w:val="0"/>
              <w:divBdr>
                <w:top w:val="none" w:sz="0" w:space="0" w:color="auto"/>
                <w:left w:val="none" w:sz="0" w:space="0" w:color="auto"/>
                <w:bottom w:val="none" w:sz="0" w:space="0" w:color="auto"/>
                <w:right w:val="none" w:sz="0" w:space="0" w:color="auto"/>
              </w:divBdr>
              <w:divsChild>
                <w:div w:id="972948217">
                  <w:marLeft w:val="-420"/>
                  <w:marRight w:val="0"/>
                  <w:marTop w:val="0"/>
                  <w:marBottom w:val="0"/>
                  <w:divBdr>
                    <w:top w:val="none" w:sz="0" w:space="0" w:color="auto"/>
                    <w:left w:val="none" w:sz="0" w:space="0" w:color="auto"/>
                    <w:bottom w:val="none" w:sz="0" w:space="0" w:color="auto"/>
                    <w:right w:val="none" w:sz="0" w:space="0" w:color="auto"/>
                  </w:divBdr>
                  <w:divsChild>
                    <w:div w:id="1890916916">
                      <w:marLeft w:val="0"/>
                      <w:marRight w:val="0"/>
                      <w:marTop w:val="0"/>
                      <w:marBottom w:val="0"/>
                      <w:divBdr>
                        <w:top w:val="none" w:sz="0" w:space="0" w:color="auto"/>
                        <w:left w:val="none" w:sz="0" w:space="0" w:color="auto"/>
                        <w:bottom w:val="none" w:sz="0" w:space="0" w:color="auto"/>
                        <w:right w:val="none" w:sz="0" w:space="0" w:color="auto"/>
                      </w:divBdr>
                      <w:divsChild>
                        <w:div w:id="1865089334">
                          <w:marLeft w:val="0"/>
                          <w:marRight w:val="0"/>
                          <w:marTop w:val="0"/>
                          <w:marBottom w:val="0"/>
                          <w:divBdr>
                            <w:top w:val="none" w:sz="0" w:space="0" w:color="auto"/>
                            <w:left w:val="none" w:sz="0" w:space="0" w:color="auto"/>
                            <w:bottom w:val="none" w:sz="0" w:space="0" w:color="auto"/>
                            <w:right w:val="none" w:sz="0" w:space="0" w:color="auto"/>
                          </w:divBdr>
                          <w:divsChild>
                            <w:div w:id="154419330">
                              <w:marLeft w:val="0"/>
                              <w:marRight w:val="0"/>
                              <w:marTop w:val="0"/>
                              <w:marBottom w:val="0"/>
                              <w:divBdr>
                                <w:top w:val="none" w:sz="0" w:space="0" w:color="auto"/>
                                <w:left w:val="none" w:sz="0" w:space="0" w:color="auto"/>
                                <w:bottom w:val="none" w:sz="0" w:space="0" w:color="auto"/>
                                <w:right w:val="none" w:sz="0" w:space="0" w:color="auto"/>
                              </w:divBdr>
                            </w:div>
                            <w:div w:id="17395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3295">
                  <w:marLeft w:val="-420"/>
                  <w:marRight w:val="0"/>
                  <w:marTop w:val="0"/>
                  <w:marBottom w:val="0"/>
                  <w:divBdr>
                    <w:top w:val="none" w:sz="0" w:space="0" w:color="auto"/>
                    <w:left w:val="none" w:sz="0" w:space="0" w:color="auto"/>
                    <w:bottom w:val="none" w:sz="0" w:space="0" w:color="auto"/>
                    <w:right w:val="none" w:sz="0" w:space="0" w:color="auto"/>
                  </w:divBdr>
                  <w:divsChild>
                    <w:div w:id="134102103">
                      <w:marLeft w:val="0"/>
                      <w:marRight w:val="0"/>
                      <w:marTop w:val="0"/>
                      <w:marBottom w:val="0"/>
                      <w:divBdr>
                        <w:top w:val="none" w:sz="0" w:space="0" w:color="auto"/>
                        <w:left w:val="none" w:sz="0" w:space="0" w:color="auto"/>
                        <w:bottom w:val="none" w:sz="0" w:space="0" w:color="auto"/>
                        <w:right w:val="none" w:sz="0" w:space="0" w:color="auto"/>
                      </w:divBdr>
                      <w:divsChild>
                        <w:div w:id="12344160">
                          <w:marLeft w:val="0"/>
                          <w:marRight w:val="0"/>
                          <w:marTop w:val="0"/>
                          <w:marBottom w:val="0"/>
                          <w:divBdr>
                            <w:top w:val="none" w:sz="0" w:space="0" w:color="auto"/>
                            <w:left w:val="none" w:sz="0" w:space="0" w:color="auto"/>
                            <w:bottom w:val="none" w:sz="0" w:space="0" w:color="auto"/>
                            <w:right w:val="none" w:sz="0" w:space="0" w:color="auto"/>
                          </w:divBdr>
                          <w:divsChild>
                            <w:div w:id="153112472">
                              <w:marLeft w:val="0"/>
                              <w:marRight w:val="0"/>
                              <w:marTop w:val="0"/>
                              <w:marBottom w:val="0"/>
                              <w:divBdr>
                                <w:top w:val="none" w:sz="0" w:space="0" w:color="auto"/>
                                <w:left w:val="none" w:sz="0" w:space="0" w:color="auto"/>
                                <w:bottom w:val="none" w:sz="0" w:space="0" w:color="auto"/>
                                <w:right w:val="none" w:sz="0" w:space="0" w:color="auto"/>
                              </w:divBdr>
                            </w:div>
                            <w:div w:id="246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4411">
                  <w:marLeft w:val="-420"/>
                  <w:marRight w:val="0"/>
                  <w:marTop w:val="0"/>
                  <w:marBottom w:val="0"/>
                  <w:divBdr>
                    <w:top w:val="none" w:sz="0" w:space="0" w:color="auto"/>
                    <w:left w:val="none" w:sz="0" w:space="0" w:color="auto"/>
                    <w:bottom w:val="none" w:sz="0" w:space="0" w:color="auto"/>
                    <w:right w:val="none" w:sz="0" w:space="0" w:color="auto"/>
                  </w:divBdr>
                  <w:divsChild>
                    <w:div w:id="1179395988">
                      <w:marLeft w:val="0"/>
                      <w:marRight w:val="0"/>
                      <w:marTop w:val="0"/>
                      <w:marBottom w:val="0"/>
                      <w:divBdr>
                        <w:top w:val="none" w:sz="0" w:space="0" w:color="auto"/>
                        <w:left w:val="none" w:sz="0" w:space="0" w:color="auto"/>
                        <w:bottom w:val="none" w:sz="0" w:space="0" w:color="auto"/>
                        <w:right w:val="none" w:sz="0" w:space="0" w:color="auto"/>
                      </w:divBdr>
                      <w:divsChild>
                        <w:div w:id="1509952268">
                          <w:marLeft w:val="0"/>
                          <w:marRight w:val="0"/>
                          <w:marTop w:val="0"/>
                          <w:marBottom w:val="0"/>
                          <w:divBdr>
                            <w:top w:val="none" w:sz="0" w:space="0" w:color="auto"/>
                            <w:left w:val="none" w:sz="0" w:space="0" w:color="auto"/>
                            <w:bottom w:val="none" w:sz="0" w:space="0" w:color="auto"/>
                            <w:right w:val="none" w:sz="0" w:space="0" w:color="auto"/>
                          </w:divBdr>
                          <w:divsChild>
                            <w:div w:id="592783859">
                              <w:marLeft w:val="0"/>
                              <w:marRight w:val="0"/>
                              <w:marTop w:val="0"/>
                              <w:marBottom w:val="0"/>
                              <w:divBdr>
                                <w:top w:val="none" w:sz="0" w:space="0" w:color="auto"/>
                                <w:left w:val="none" w:sz="0" w:space="0" w:color="auto"/>
                                <w:bottom w:val="none" w:sz="0" w:space="0" w:color="auto"/>
                                <w:right w:val="none" w:sz="0" w:space="0" w:color="auto"/>
                              </w:divBdr>
                            </w:div>
                            <w:div w:id="15487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414033">
      <w:bodyDiv w:val="1"/>
      <w:marLeft w:val="0"/>
      <w:marRight w:val="0"/>
      <w:marTop w:val="0"/>
      <w:marBottom w:val="0"/>
      <w:divBdr>
        <w:top w:val="none" w:sz="0" w:space="0" w:color="auto"/>
        <w:left w:val="none" w:sz="0" w:space="0" w:color="auto"/>
        <w:bottom w:val="none" w:sz="0" w:space="0" w:color="auto"/>
        <w:right w:val="none" w:sz="0" w:space="0" w:color="auto"/>
      </w:divBdr>
    </w:div>
    <w:div w:id="19147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7931</Words>
  <Characters>45210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2025-02-12T13:29:00Z</cp:lastPrinted>
  <dcterms:created xsi:type="dcterms:W3CDTF">2025-02-20T09:47:00Z</dcterms:created>
  <dcterms:modified xsi:type="dcterms:W3CDTF">2025-02-20T09:47:00Z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c502c81f0084a20b0eb042c4989fe1c915ed9ba144326b24606981c58b1633fd</vt:lpwstr>
  </property>
</Properties>
</file>